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DC1" w:rsidRPr="00055551" w:rsidRDefault="00705DC1" w:rsidP="00C00CDC"/>
    <w:p w:rsidR="00705DC1" w:rsidRPr="00B5793A" w:rsidRDefault="00705DC1" w:rsidP="00705DC1">
      <w:pPr>
        <w:pStyle w:val="ZTD"/>
        <w:framePr w:wrap="notBeside"/>
        <w:rPr>
          <w:noProof w:val="0"/>
          <w:lang w:val="fr-FR"/>
        </w:rPr>
      </w:pPr>
      <w:r w:rsidRPr="00B5793A">
        <w:rPr>
          <w:noProof w:val="0"/>
          <w:vanish/>
          <w:lang w:val="fr-FR"/>
        </w:rPr>
        <w:t>TD &lt;&gt;</w:t>
      </w:r>
    </w:p>
    <w:p w:rsidR="00705DC1" w:rsidRPr="00EC77C3" w:rsidRDefault="00705DC1" w:rsidP="00705DC1">
      <w:pPr>
        <w:pStyle w:val="ZA"/>
        <w:framePr w:wrap="notBeside"/>
        <w:rPr>
          <w:noProof w:val="0"/>
          <w:rPrChange w:id="0" w:author="Louise Clarke" w:date="2012-10-30T13:35:00Z">
            <w:rPr>
              <w:noProof w:val="0"/>
              <w:lang w:val="fr-FR"/>
            </w:rPr>
          </w:rPrChange>
        </w:rPr>
      </w:pPr>
      <w:r w:rsidRPr="00EC77C3">
        <w:rPr>
          <w:noProof w:val="0"/>
          <w:sz w:val="64"/>
          <w:rPrChange w:id="1" w:author="Louise Clarke" w:date="2012-10-30T13:35:00Z">
            <w:rPr>
              <w:noProof w:val="0"/>
              <w:sz w:val="64"/>
              <w:lang w:val="fr-FR"/>
            </w:rPr>
          </w:rPrChange>
        </w:rPr>
        <w:t xml:space="preserve">ETSI EG 202 843 </w:t>
      </w:r>
      <w:r w:rsidRPr="00EC77C3">
        <w:rPr>
          <w:noProof w:val="0"/>
          <w:rPrChange w:id="2" w:author="Louise Clarke" w:date="2012-10-30T13:35:00Z">
            <w:rPr>
              <w:noProof w:val="0"/>
              <w:lang w:val="fr-FR"/>
            </w:rPr>
          </w:rPrChange>
        </w:rPr>
        <w:t>V1.1.</w:t>
      </w:r>
      <w:r w:rsidR="00B5793A" w:rsidRPr="00EC77C3">
        <w:rPr>
          <w:noProof w:val="0"/>
          <w:rPrChange w:id="3" w:author="Louise Clarke" w:date="2012-10-30T13:35:00Z">
            <w:rPr>
              <w:noProof w:val="0"/>
              <w:lang w:val="fr-FR"/>
            </w:rPr>
          </w:rPrChange>
        </w:rPr>
        <w:t>3</w:t>
      </w:r>
      <w:r w:rsidRPr="00EC77C3">
        <w:rPr>
          <w:rStyle w:val="ZGSM"/>
          <w:noProof w:val="0"/>
          <w:rPrChange w:id="4" w:author="Louise Clarke" w:date="2012-10-30T13:35:00Z">
            <w:rPr>
              <w:rStyle w:val="ZGSM"/>
              <w:noProof w:val="0"/>
              <w:lang w:val="fr-FR"/>
            </w:rPr>
          </w:rPrChange>
        </w:rPr>
        <w:t xml:space="preserve"> </w:t>
      </w:r>
      <w:r w:rsidRPr="00EC77C3">
        <w:rPr>
          <w:noProof w:val="0"/>
          <w:sz w:val="32"/>
          <w:rPrChange w:id="5" w:author="Louise Clarke" w:date="2012-10-30T13:35:00Z">
            <w:rPr>
              <w:noProof w:val="0"/>
              <w:sz w:val="32"/>
              <w:lang w:val="fr-FR"/>
            </w:rPr>
          </w:rPrChange>
        </w:rPr>
        <w:t>(201</w:t>
      </w:r>
      <w:r w:rsidR="00B5793A" w:rsidRPr="00EC77C3">
        <w:rPr>
          <w:noProof w:val="0"/>
          <w:sz w:val="32"/>
          <w:rPrChange w:id="6" w:author="Louise Clarke" w:date="2012-10-30T13:35:00Z">
            <w:rPr>
              <w:noProof w:val="0"/>
              <w:sz w:val="32"/>
              <w:lang w:val="fr-FR"/>
            </w:rPr>
          </w:rPrChange>
        </w:rPr>
        <w:t>2</w:t>
      </w:r>
      <w:r w:rsidRPr="00EC77C3">
        <w:rPr>
          <w:noProof w:val="0"/>
          <w:sz w:val="32"/>
          <w:rPrChange w:id="7" w:author="Louise Clarke" w:date="2012-10-30T13:35:00Z">
            <w:rPr>
              <w:noProof w:val="0"/>
              <w:sz w:val="32"/>
              <w:lang w:val="fr-FR"/>
            </w:rPr>
          </w:rPrChange>
        </w:rPr>
        <w:t>-</w:t>
      </w:r>
      <w:r w:rsidR="00B5793A" w:rsidRPr="00EC77C3">
        <w:rPr>
          <w:noProof w:val="0"/>
          <w:sz w:val="32"/>
          <w:rPrChange w:id="8" w:author="Louise Clarke" w:date="2012-10-30T13:35:00Z">
            <w:rPr>
              <w:noProof w:val="0"/>
              <w:sz w:val="32"/>
              <w:lang w:val="fr-FR"/>
            </w:rPr>
          </w:rPrChange>
        </w:rPr>
        <w:t>10</w:t>
      </w:r>
      <w:r w:rsidRPr="00EC77C3">
        <w:rPr>
          <w:noProof w:val="0"/>
          <w:sz w:val="32"/>
          <w:rPrChange w:id="9" w:author="Louise Clarke" w:date="2012-10-30T13:35:00Z">
            <w:rPr>
              <w:noProof w:val="0"/>
              <w:sz w:val="32"/>
              <w:lang w:val="fr-FR"/>
            </w:rPr>
          </w:rPrChange>
        </w:rPr>
        <w:t>)</w:t>
      </w:r>
    </w:p>
    <w:p w:rsidR="00705DC1" w:rsidRPr="00EC77C3" w:rsidRDefault="00705DC1" w:rsidP="00705DC1">
      <w:pPr>
        <w:pStyle w:val="ZB"/>
        <w:framePr w:wrap="notBeside"/>
        <w:rPr>
          <w:noProof w:val="0"/>
          <w:rPrChange w:id="10" w:author="Louise Clarke" w:date="2012-10-30T13:35:00Z">
            <w:rPr>
              <w:noProof w:val="0"/>
              <w:lang w:val="fr-FR"/>
            </w:rPr>
          </w:rPrChange>
        </w:rPr>
      </w:pPr>
      <w:r w:rsidRPr="00EC77C3">
        <w:rPr>
          <w:noProof w:val="0"/>
          <w:rPrChange w:id="11" w:author="Louise Clarke" w:date="2012-10-30T13:35:00Z">
            <w:rPr>
              <w:noProof w:val="0"/>
              <w:lang w:val="fr-FR"/>
            </w:rPr>
          </w:rPrChange>
        </w:rPr>
        <w:t>ETSI Guide</w:t>
      </w:r>
    </w:p>
    <w:p w:rsidR="00705DC1" w:rsidRPr="00705DC1" w:rsidRDefault="00C00CDC" w:rsidP="00705DC1">
      <w:pPr>
        <w:pStyle w:val="ZT"/>
        <w:framePr w:w="10206" w:wrap="notBeside"/>
      </w:pPr>
      <w:r>
        <w:t>User Group;</w:t>
      </w:r>
    </w:p>
    <w:p w:rsidR="00705DC1" w:rsidRPr="00705DC1" w:rsidRDefault="00705DC1" w:rsidP="00705DC1">
      <w:pPr>
        <w:pStyle w:val="ZT"/>
        <w:framePr w:w="10206" w:wrap="notBeside"/>
      </w:pPr>
      <w:r w:rsidRPr="00705DC1">
        <w:t>Quality of ICT Services;</w:t>
      </w:r>
    </w:p>
    <w:p w:rsidR="00C00CDC" w:rsidRDefault="00705DC1" w:rsidP="00705DC1">
      <w:pPr>
        <w:pStyle w:val="ZT"/>
        <w:framePr w:w="10206" w:wrap="notBeside"/>
      </w:pPr>
      <w:r w:rsidRPr="00705DC1">
        <w:t>Definitions and Methods f</w:t>
      </w:r>
      <w:r w:rsidR="00C00CDC">
        <w:t>or Assessing the QoS parameters</w:t>
      </w:r>
    </w:p>
    <w:p w:rsidR="00705DC1" w:rsidRPr="00705DC1" w:rsidRDefault="00705DC1" w:rsidP="00705DC1">
      <w:pPr>
        <w:pStyle w:val="ZT"/>
        <w:framePr w:w="10206" w:wrap="notBeside"/>
      </w:pPr>
      <w:proofErr w:type="gramStart"/>
      <w:r w:rsidRPr="00705DC1">
        <w:t>of</w:t>
      </w:r>
      <w:proofErr w:type="gramEnd"/>
      <w:r w:rsidRPr="00705DC1">
        <w:t xml:space="preserve"> the Customer Relationship </w:t>
      </w:r>
      <w:r w:rsidRPr="00705DC1">
        <w:rPr>
          <w:bCs/>
        </w:rPr>
        <w:t>Stages</w:t>
      </w:r>
      <w:r w:rsidRPr="00705DC1">
        <w:t xml:space="preserve"> other than utilization</w:t>
      </w:r>
    </w:p>
    <w:p w:rsidR="00705DC1" w:rsidRPr="00055551" w:rsidRDefault="00705DC1" w:rsidP="00705DC1">
      <w:pPr>
        <w:pStyle w:val="ZU"/>
        <w:framePr w:wrap="notBeside"/>
        <w:rPr>
          <w:noProof w:val="0"/>
        </w:rPr>
      </w:pPr>
    </w:p>
    <w:p w:rsidR="00705DC1" w:rsidRPr="00055551" w:rsidRDefault="00705DC1" w:rsidP="00705DC1">
      <w:pPr>
        <w:pStyle w:val="ZG"/>
        <w:framePr w:wrap="notBeside"/>
        <w:rPr>
          <w:noProof w:val="0"/>
        </w:rPr>
      </w:pPr>
    </w:p>
    <w:p w:rsidR="00705DC1" w:rsidRPr="00055551" w:rsidRDefault="00705DC1" w:rsidP="00705DC1">
      <w:pPr>
        <w:pStyle w:val="ZD"/>
        <w:framePr w:wrap="notBeside"/>
        <w:rPr>
          <w:noProof w:val="0"/>
        </w:rPr>
      </w:pPr>
    </w:p>
    <w:p w:rsidR="00705DC1" w:rsidRPr="00055551" w:rsidRDefault="00705DC1" w:rsidP="00705DC1">
      <w:pPr>
        <w:pStyle w:val="ZV"/>
        <w:framePr w:wrap="notBeside"/>
        <w:rPr>
          <w:noProof w:val="0"/>
        </w:rPr>
      </w:pPr>
    </w:p>
    <w:p w:rsidR="00705DC1" w:rsidRPr="00055551" w:rsidRDefault="00705DC1" w:rsidP="00705DC1"/>
    <w:p w:rsidR="00705DC1" w:rsidRPr="00055551" w:rsidRDefault="00877472" w:rsidP="00705DC1">
      <w:pPr>
        <w:sectPr w:rsidR="00705DC1" w:rsidRPr="00055551">
          <w:headerReference w:type="default" r:id="rId8"/>
          <w:footnotePr>
            <w:numRestart w:val="eachSect"/>
          </w:footnotePr>
          <w:pgSz w:w="11907" w:h="16840"/>
          <w:pgMar w:top="2268" w:right="851" w:bottom="10773" w:left="851" w:header="0" w:footer="0" w:gutter="0"/>
          <w:cols w:space="720"/>
        </w:sectPr>
      </w:pPr>
      <w:ins w:id="12" w:author="skill" w:date="2012-10-30T08:50:00Z">
        <w:r>
          <w:t>P</w:t>
        </w:r>
      </w:ins>
    </w:p>
    <w:p w:rsidR="00705DC1" w:rsidRPr="00055551" w:rsidRDefault="00705DC1" w:rsidP="00705DC1">
      <w:pPr>
        <w:pStyle w:val="FP"/>
        <w:framePr w:wrap="notBeside" w:vAnchor="page" w:hAnchor="page" w:x="1141" w:y="2836"/>
        <w:pBdr>
          <w:bottom w:val="single" w:sz="6" w:space="1" w:color="auto"/>
        </w:pBdr>
        <w:ind w:left="2835" w:right="2835"/>
        <w:jc w:val="center"/>
      </w:pPr>
      <w:r w:rsidRPr="00055551">
        <w:lastRenderedPageBreak/>
        <w:t>Reference</w:t>
      </w:r>
    </w:p>
    <w:p w:rsidR="00705DC1" w:rsidRPr="00055551" w:rsidRDefault="00EA7C64" w:rsidP="00705DC1">
      <w:pPr>
        <w:pStyle w:val="FP"/>
        <w:framePr w:wrap="notBeside" w:vAnchor="page" w:hAnchor="page" w:x="1141" w:y="2836"/>
        <w:ind w:left="2268" w:right="2268"/>
        <w:jc w:val="center"/>
        <w:rPr>
          <w:rFonts w:ascii="Arial" w:hAnsi="Arial"/>
          <w:sz w:val="18"/>
        </w:rPr>
      </w:pPr>
      <w:r>
        <w:rPr>
          <w:rFonts w:ascii="Arial" w:hAnsi="Arial"/>
          <w:sz w:val="18"/>
        </w:rPr>
        <w:t>R</w:t>
      </w:r>
      <w:r w:rsidR="00705DC1">
        <w:rPr>
          <w:rFonts w:ascii="Arial" w:hAnsi="Arial"/>
          <w:sz w:val="18"/>
        </w:rPr>
        <w:t>EG/USER-000</w:t>
      </w:r>
      <w:r>
        <w:rPr>
          <w:rFonts w:ascii="Arial" w:hAnsi="Arial"/>
          <w:sz w:val="18"/>
        </w:rPr>
        <w:t>3</w:t>
      </w:r>
      <w:ins w:id="13" w:author="Louise Clarke" w:date="2012-10-30T13:35:00Z">
        <w:r w:rsidR="00EC77C3">
          <w:rPr>
            <w:rFonts w:ascii="Arial" w:hAnsi="Arial"/>
            <w:sz w:val="18"/>
          </w:rPr>
          <w:t>9</w:t>
        </w:r>
      </w:ins>
      <w:del w:id="14" w:author="Louise Clarke" w:date="2012-10-30T13:35:00Z">
        <w:r w:rsidDel="00EC77C3">
          <w:rPr>
            <w:rFonts w:ascii="Arial" w:hAnsi="Arial"/>
            <w:sz w:val="18"/>
          </w:rPr>
          <w:delText>8</w:delText>
        </w:r>
      </w:del>
    </w:p>
    <w:p w:rsidR="00705DC1" w:rsidRPr="00A83995" w:rsidRDefault="00705DC1" w:rsidP="00705DC1">
      <w:pPr>
        <w:pStyle w:val="FP"/>
        <w:framePr w:wrap="notBeside" w:vAnchor="page" w:hAnchor="page" w:x="1141" w:y="2836"/>
        <w:pBdr>
          <w:bottom w:val="single" w:sz="6" w:space="1" w:color="auto"/>
        </w:pBdr>
        <w:spacing w:before="240"/>
        <w:ind w:left="2835" w:right="2835"/>
        <w:jc w:val="center"/>
      </w:pPr>
      <w:r w:rsidRPr="00A83995">
        <w:t>Keywords</w:t>
      </w:r>
    </w:p>
    <w:p w:rsidR="00705DC1" w:rsidRPr="00055551" w:rsidRDefault="00A83995" w:rsidP="00705DC1">
      <w:pPr>
        <w:pStyle w:val="FP"/>
        <w:framePr w:wrap="notBeside" w:vAnchor="page" w:hAnchor="page" w:x="1141" w:y="2836"/>
        <w:ind w:left="2835" w:right="2835"/>
        <w:jc w:val="center"/>
        <w:rPr>
          <w:rFonts w:ascii="Arial" w:hAnsi="Arial"/>
          <w:sz w:val="18"/>
        </w:rPr>
      </w:pPr>
      <w:r w:rsidRPr="00A83995">
        <w:rPr>
          <w:rFonts w:ascii="Arial" w:hAnsi="Arial"/>
          <w:sz w:val="18"/>
        </w:rPr>
        <w:t>QoS, user</w:t>
      </w:r>
    </w:p>
    <w:p w:rsidR="00705DC1" w:rsidRPr="00055551" w:rsidRDefault="00705DC1" w:rsidP="00705DC1"/>
    <w:p w:rsidR="00705DC1" w:rsidRPr="00B5793A" w:rsidRDefault="00705DC1" w:rsidP="00705DC1">
      <w:pPr>
        <w:pStyle w:val="FP"/>
        <w:framePr w:wrap="notBeside" w:vAnchor="page" w:hAnchor="page" w:x="1156" w:y="5581"/>
        <w:spacing w:after="240"/>
        <w:ind w:left="2835" w:right="2835"/>
        <w:jc w:val="center"/>
        <w:rPr>
          <w:rFonts w:ascii="Arial" w:hAnsi="Arial"/>
          <w:b/>
          <w:i/>
          <w:lang w:val="fr-FR"/>
        </w:rPr>
      </w:pPr>
      <w:r w:rsidRPr="00B5793A">
        <w:rPr>
          <w:rFonts w:ascii="Arial" w:hAnsi="Arial"/>
          <w:b/>
          <w:i/>
          <w:lang w:val="fr-FR"/>
        </w:rPr>
        <w:t>ETSI</w:t>
      </w:r>
    </w:p>
    <w:p w:rsidR="00705DC1" w:rsidRPr="00B5793A" w:rsidRDefault="00705DC1" w:rsidP="00705DC1">
      <w:pPr>
        <w:pStyle w:val="FP"/>
        <w:framePr w:wrap="notBeside" w:vAnchor="page" w:hAnchor="page" w:x="1156" w:y="5581"/>
        <w:pBdr>
          <w:bottom w:val="single" w:sz="6" w:space="1" w:color="auto"/>
        </w:pBdr>
        <w:ind w:left="2835" w:right="2835"/>
        <w:jc w:val="center"/>
        <w:rPr>
          <w:rFonts w:ascii="Arial" w:hAnsi="Arial"/>
          <w:sz w:val="18"/>
          <w:lang w:val="fr-FR"/>
        </w:rPr>
      </w:pPr>
      <w:r w:rsidRPr="00B5793A">
        <w:rPr>
          <w:rFonts w:ascii="Arial" w:hAnsi="Arial"/>
          <w:sz w:val="18"/>
          <w:lang w:val="fr-FR"/>
        </w:rPr>
        <w:t>650 Route des Lucioles</w:t>
      </w:r>
    </w:p>
    <w:p w:rsidR="00705DC1" w:rsidRPr="00B5793A" w:rsidRDefault="00705DC1" w:rsidP="00705DC1">
      <w:pPr>
        <w:pStyle w:val="FP"/>
        <w:framePr w:wrap="notBeside" w:vAnchor="page" w:hAnchor="page" w:x="1156" w:y="5581"/>
        <w:pBdr>
          <w:bottom w:val="single" w:sz="6" w:space="1" w:color="auto"/>
        </w:pBdr>
        <w:ind w:left="2835" w:right="2835"/>
        <w:jc w:val="center"/>
        <w:rPr>
          <w:lang w:val="fr-FR"/>
        </w:rPr>
      </w:pPr>
      <w:r w:rsidRPr="00B5793A">
        <w:rPr>
          <w:rFonts w:ascii="Arial" w:hAnsi="Arial"/>
          <w:sz w:val="18"/>
          <w:lang w:val="fr-FR"/>
        </w:rPr>
        <w:t>F-06921 Sophia Antipolis Cedex - FRANCE</w:t>
      </w:r>
    </w:p>
    <w:p w:rsidR="00705DC1" w:rsidRPr="00B5793A" w:rsidRDefault="00705DC1" w:rsidP="00705DC1">
      <w:pPr>
        <w:pStyle w:val="FP"/>
        <w:framePr w:wrap="notBeside" w:vAnchor="page" w:hAnchor="page" w:x="1156" w:y="5581"/>
        <w:ind w:left="2835" w:right="2835"/>
        <w:jc w:val="center"/>
        <w:rPr>
          <w:rFonts w:ascii="Arial" w:hAnsi="Arial"/>
          <w:sz w:val="18"/>
          <w:lang w:val="fr-FR"/>
        </w:rPr>
      </w:pPr>
    </w:p>
    <w:p w:rsidR="00705DC1" w:rsidRPr="00B5793A" w:rsidRDefault="00705DC1" w:rsidP="00705DC1">
      <w:pPr>
        <w:pStyle w:val="FP"/>
        <w:framePr w:wrap="notBeside" w:vAnchor="page" w:hAnchor="page" w:x="1156" w:y="5581"/>
        <w:spacing w:after="20"/>
        <w:ind w:left="2835" w:right="2835"/>
        <w:jc w:val="center"/>
        <w:rPr>
          <w:rFonts w:ascii="Arial" w:hAnsi="Arial"/>
          <w:sz w:val="18"/>
          <w:lang w:val="fr-FR"/>
        </w:rPr>
      </w:pPr>
      <w:r w:rsidRPr="00B5793A">
        <w:rPr>
          <w:rFonts w:ascii="Arial" w:hAnsi="Arial"/>
          <w:sz w:val="18"/>
          <w:lang w:val="fr-FR"/>
        </w:rPr>
        <w:t>Tel.: +33 4 92 94 42 00   Fax: +33 4 93 65 47 16</w:t>
      </w:r>
    </w:p>
    <w:p w:rsidR="00705DC1" w:rsidRPr="00B5793A" w:rsidRDefault="00705DC1" w:rsidP="00705DC1">
      <w:pPr>
        <w:pStyle w:val="FP"/>
        <w:framePr w:wrap="notBeside" w:vAnchor="page" w:hAnchor="page" w:x="1156" w:y="5581"/>
        <w:ind w:left="2835" w:right="2835"/>
        <w:jc w:val="center"/>
        <w:rPr>
          <w:rFonts w:ascii="Arial" w:hAnsi="Arial"/>
          <w:sz w:val="15"/>
          <w:lang w:val="fr-FR"/>
        </w:rPr>
      </w:pPr>
    </w:p>
    <w:p w:rsidR="00705DC1" w:rsidRPr="00B5793A" w:rsidRDefault="00705DC1" w:rsidP="00705DC1">
      <w:pPr>
        <w:pStyle w:val="FP"/>
        <w:framePr w:wrap="notBeside" w:vAnchor="page" w:hAnchor="page" w:x="1156" w:y="5581"/>
        <w:ind w:left="2835" w:right="2835"/>
        <w:jc w:val="center"/>
        <w:rPr>
          <w:rFonts w:ascii="Arial" w:hAnsi="Arial"/>
          <w:sz w:val="15"/>
          <w:lang w:val="fr-FR"/>
        </w:rPr>
      </w:pPr>
      <w:r w:rsidRPr="00B5793A">
        <w:rPr>
          <w:rFonts w:ascii="Arial" w:hAnsi="Arial"/>
          <w:sz w:val="15"/>
          <w:lang w:val="fr-FR"/>
        </w:rPr>
        <w:t>Siret N° 348 623 562 00017 - NAF 742 C</w:t>
      </w:r>
    </w:p>
    <w:p w:rsidR="00705DC1" w:rsidRPr="00B5793A" w:rsidRDefault="00705DC1" w:rsidP="00705DC1">
      <w:pPr>
        <w:pStyle w:val="FP"/>
        <w:framePr w:wrap="notBeside" w:vAnchor="page" w:hAnchor="page" w:x="1156" w:y="5581"/>
        <w:ind w:left="2835" w:right="2835"/>
        <w:jc w:val="center"/>
        <w:rPr>
          <w:rFonts w:ascii="Arial" w:hAnsi="Arial"/>
          <w:sz w:val="15"/>
          <w:lang w:val="fr-FR"/>
        </w:rPr>
      </w:pPr>
      <w:r w:rsidRPr="00B5793A">
        <w:rPr>
          <w:rFonts w:ascii="Arial" w:hAnsi="Arial"/>
          <w:sz w:val="15"/>
          <w:lang w:val="fr-FR"/>
        </w:rPr>
        <w:t>Association à but non lucratif enregistrée à la</w:t>
      </w:r>
    </w:p>
    <w:p w:rsidR="00705DC1" w:rsidRPr="00B5793A" w:rsidRDefault="00705DC1" w:rsidP="00705DC1">
      <w:pPr>
        <w:pStyle w:val="FP"/>
        <w:framePr w:wrap="notBeside" w:vAnchor="page" w:hAnchor="page" w:x="1156" w:y="5581"/>
        <w:ind w:left="2835" w:right="2835"/>
        <w:jc w:val="center"/>
        <w:rPr>
          <w:rFonts w:ascii="Arial" w:hAnsi="Arial"/>
          <w:sz w:val="15"/>
          <w:lang w:val="fr-FR"/>
        </w:rPr>
      </w:pPr>
      <w:r w:rsidRPr="00B5793A">
        <w:rPr>
          <w:rFonts w:ascii="Arial" w:hAnsi="Arial"/>
          <w:sz w:val="15"/>
          <w:lang w:val="fr-FR"/>
        </w:rPr>
        <w:t>Sous-Préfecture de Grasse (06) N° 7803/88</w:t>
      </w:r>
    </w:p>
    <w:p w:rsidR="00705DC1" w:rsidRPr="00B5793A" w:rsidRDefault="00705DC1" w:rsidP="00705DC1">
      <w:pPr>
        <w:pStyle w:val="FP"/>
        <w:framePr w:wrap="notBeside" w:vAnchor="page" w:hAnchor="page" w:x="1156" w:y="5581"/>
        <w:ind w:left="2835" w:right="2835"/>
        <w:jc w:val="center"/>
        <w:rPr>
          <w:rFonts w:ascii="Arial" w:hAnsi="Arial"/>
          <w:sz w:val="18"/>
          <w:lang w:val="fr-FR"/>
        </w:rPr>
      </w:pPr>
    </w:p>
    <w:p w:rsidR="00705DC1" w:rsidRPr="00B5793A" w:rsidRDefault="00705DC1" w:rsidP="00705DC1">
      <w:pPr>
        <w:rPr>
          <w:lang w:val="fr-FR"/>
        </w:rPr>
      </w:pPr>
    </w:p>
    <w:p w:rsidR="00705DC1" w:rsidRPr="00B5793A" w:rsidRDefault="00705DC1" w:rsidP="00705DC1">
      <w:pPr>
        <w:rPr>
          <w:lang w:val="fr-FR"/>
        </w:rPr>
      </w:pPr>
    </w:p>
    <w:p w:rsidR="00705DC1" w:rsidRPr="00055551" w:rsidRDefault="00705DC1" w:rsidP="00705DC1">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55551">
        <w:rPr>
          <w:rFonts w:ascii="Arial" w:hAnsi="Arial"/>
          <w:b/>
          <w:i/>
        </w:rPr>
        <w:t>Important notice</w:t>
      </w:r>
    </w:p>
    <w:p w:rsidR="00705DC1" w:rsidRPr="00055551" w:rsidRDefault="00705DC1" w:rsidP="00705DC1">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Individual copies of the present document can be downloaded from:</w:t>
      </w:r>
      <w:r w:rsidRPr="00055551">
        <w:rPr>
          <w:rFonts w:ascii="Arial" w:hAnsi="Arial" w:cs="Arial"/>
          <w:sz w:val="18"/>
        </w:rPr>
        <w:br/>
      </w:r>
      <w:hyperlink r:id="rId9" w:history="1">
        <w:r w:rsidRPr="00055551">
          <w:rPr>
            <w:rStyle w:val="Hyperlink"/>
            <w:rFonts w:ascii="Arial" w:hAnsi="Arial"/>
            <w:sz w:val="18"/>
          </w:rPr>
          <w:t>http://www.etsi.org</w:t>
        </w:r>
      </w:hyperlink>
    </w:p>
    <w:p w:rsidR="00705DC1" w:rsidRPr="00055551" w:rsidRDefault="00705DC1" w:rsidP="00705DC1">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The present document may be made available in more than one electronic version or in print. In any case of existing or perceived difference in contents between such versions, the reference version is the</w:t>
      </w:r>
      <w:r w:rsidRPr="00055551">
        <w:rPr>
          <w:rFonts w:ascii="Arial" w:hAnsi="Arial" w:cs="Arial"/>
          <w:color w:val="000000"/>
          <w:sz w:val="18"/>
        </w:rPr>
        <w:t xml:space="preserve"> Portable Document Format (PDF). In case of dispute, the reference shall be the printing on ETSI printers of the PDF version kept on a specific network drive within </w:t>
      </w:r>
      <w:r w:rsidRPr="00055551">
        <w:rPr>
          <w:rFonts w:ascii="Arial" w:hAnsi="Arial" w:cs="Arial"/>
          <w:sz w:val="18"/>
        </w:rPr>
        <w:t>ETSI Secretariat.</w:t>
      </w:r>
    </w:p>
    <w:p w:rsidR="00705DC1" w:rsidRPr="00055551" w:rsidRDefault="00705DC1" w:rsidP="00705DC1">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0" w:history="1">
        <w:r w:rsidRPr="00055551">
          <w:rPr>
            <w:rStyle w:val="Hyperlink"/>
            <w:rFonts w:ascii="Arial" w:hAnsi="Arial" w:cs="Arial"/>
            <w:sz w:val="18"/>
          </w:rPr>
          <w:t>http://portal.etsi.org/tb/status/status.asp</w:t>
        </w:r>
      </w:hyperlink>
    </w:p>
    <w:p w:rsidR="00705DC1" w:rsidRPr="00055551" w:rsidRDefault="00705DC1" w:rsidP="00705DC1">
      <w:pPr>
        <w:pStyle w:val="FP"/>
        <w:framePr w:h="6890" w:hRule="exact" w:wrap="notBeside" w:vAnchor="page" w:hAnchor="page" w:x="1036" w:y="8926"/>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proofErr w:type="gramStart"/>
      <w:r w:rsidRPr="00055551">
        <w:rPr>
          <w:rFonts w:ascii="Arial" w:hAnsi="Arial" w:cs="Arial"/>
          <w:sz w:val="18"/>
        </w:rPr>
        <w:t>:</w:t>
      </w:r>
      <w:proofErr w:type="gramEnd"/>
      <w:r w:rsidRPr="00055551">
        <w:rPr>
          <w:rFonts w:ascii="Arial" w:hAnsi="Arial" w:cs="Arial"/>
          <w:sz w:val="18"/>
        </w:rPr>
        <w:br/>
      </w:r>
      <w:bookmarkStart w:id="15" w:name="mailto"/>
      <w:r w:rsidR="005E328E" w:rsidRPr="00705DC1">
        <w:rPr>
          <w:rFonts w:ascii="Arial" w:hAnsi="Arial" w:cs="Arial"/>
          <w:color w:val="0000FF"/>
          <w:sz w:val="18"/>
          <w:szCs w:val="18"/>
          <w:u w:val="single"/>
        </w:rPr>
        <w:fldChar w:fldCharType="begin"/>
      </w:r>
      <w:r w:rsidRPr="00705DC1">
        <w:rPr>
          <w:rFonts w:ascii="Arial" w:hAnsi="Arial" w:cs="Arial"/>
          <w:color w:val="0000FF"/>
          <w:sz w:val="18"/>
          <w:szCs w:val="18"/>
          <w:u w:val="single"/>
        </w:rPr>
        <w:instrText>HYPERLINK "http://portal.etsi.org/chaircor/ETSI_support.asp"</w:instrText>
      </w:r>
      <w:r w:rsidR="005E328E" w:rsidRPr="00705DC1">
        <w:rPr>
          <w:rFonts w:ascii="Arial" w:hAnsi="Arial" w:cs="Arial"/>
          <w:color w:val="0000FF"/>
          <w:sz w:val="18"/>
          <w:szCs w:val="18"/>
          <w:u w:val="single"/>
        </w:rPr>
        <w:fldChar w:fldCharType="separate"/>
      </w:r>
      <w:r w:rsidRPr="00705DC1">
        <w:rPr>
          <w:rFonts w:ascii="Arial" w:hAnsi="Arial" w:cs="Arial"/>
          <w:color w:val="0000FF"/>
          <w:sz w:val="18"/>
          <w:szCs w:val="18"/>
          <w:u w:val="single"/>
        </w:rPr>
        <w:t>http://portal.etsi.org/chaircor/ETSI_support.asp</w:t>
      </w:r>
      <w:r w:rsidR="005E328E" w:rsidRPr="00705DC1">
        <w:rPr>
          <w:rFonts w:ascii="Arial" w:hAnsi="Arial" w:cs="Arial"/>
          <w:color w:val="0000FF"/>
          <w:sz w:val="18"/>
          <w:szCs w:val="18"/>
          <w:u w:val="single"/>
        </w:rPr>
        <w:fldChar w:fldCharType="end"/>
      </w:r>
      <w:bookmarkEnd w:id="15"/>
    </w:p>
    <w:p w:rsidR="00705DC1" w:rsidRPr="00055551" w:rsidRDefault="00705DC1" w:rsidP="00705DC1">
      <w:pPr>
        <w:pStyle w:val="FP"/>
        <w:framePr w:h="6890" w:hRule="exact" w:wrap="notBeside" w:vAnchor="page" w:hAnchor="page" w:x="1036" w:y="8926"/>
        <w:pBdr>
          <w:bottom w:val="single" w:sz="6" w:space="1" w:color="auto"/>
        </w:pBdr>
        <w:spacing w:after="240"/>
        <w:jc w:val="center"/>
        <w:rPr>
          <w:rFonts w:ascii="Arial" w:hAnsi="Arial"/>
          <w:b/>
          <w:i/>
        </w:rPr>
      </w:pPr>
      <w:r w:rsidRPr="00055551">
        <w:rPr>
          <w:rFonts w:ascii="Arial" w:hAnsi="Arial"/>
          <w:b/>
          <w:i/>
        </w:rPr>
        <w:t>Copyright Notification</w:t>
      </w:r>
    </w:p>
    <w:p w:rsidR="00705DC1" w:rsidRPr="00055551" w:rsidRDefault="00705DC1" w:rsidP="00705DC1">
      <w:pPr>
        <w:pStyle w:val="FP"/>
        <w:framePr w:h="6890" w:hRule="exact" w:wrap="notBeside" w:vAnchor="page" w:hAnchor="page" w:x="1036" w:y="8926"/>
        <w:jc w:val="center"/>
        <w:rPr>
          <w:rFonts w:ascii="Arial" w:hAnsi="Arial" w:cs="Arial"/>
          <w:sz w:val="18"/>
        </w:rPr>
      </w:pPr>
      <w:r w:rsidRPr="00055551">
        <w:rPr>
          <w:rFonts w:ascii="Arial" w:hAnsi="Arial" w:cs="Arial"/>
          <w:sz w:val="18"/>
        </w:rPr>
        <w:t>No part may be reproduced except as authorized by written permission.</w:t>
      </w:r>
      <w:r w:rsidRPr="00055551">
        <w:rPr>
          <w:rFonts w:ascii="Arial" w:hAnsi="Arial" w:cs="Arial"/>
          <w:sz w:val="18"/>
        </w:rPr>
        <w:br/>
        <w:t>The copyright and the foregoing restriction extend to reproduction in all media.</w:t>
      </w:r>
    </w:p>
    <w:p w:rsidR="00705DC1" w:rsidRPr="00055551" w:rsidRDefault="00705DC1" w:rsidP="00705DC1">
      <w:pPr>
        <w:pStyle w:val="FP"/>
        <w:framePr w:h="6890" w:hRule="exact" w:wrap="notBeside" w:vAnchor="page" w:hAnchor="page" w:x="1036" w:y="8926"/>
        <w:jc w:val="center"/>
        <w:rPr>
          <w:rFonts w:ascii="Arial" w:hAnsi="Arial" w:cs="Arial"/>
          <w:sz w:val="18"/>
        </w:rPr>
      </w:pPr>
    </w:p>
    <w:p w:rsidR="00705DC1" w:rsidRPr="00055551" w:rsidRDefault="00705DC1" w:rsidP="00705DC1">
      <w:pPr>
        <w:pStyle w:val="FP"/>
        <w:framePr w:h="6890" w:hRule="exact" w:wrap="notBeside" w:vAnchor="page" w:hAnchor="page" w:x="1036" w:y="8926"/>
        <w:jc w:val="center"/>
        <w:rPr>
          <w:rFonts w:ascii="Arial" w:hAnsi="Arial" w:cs="Arial"/>
          <w:sz w:val="18"/>
        </w:rPr>
      </w:pPr>
      <w:r w:rsidRPr="00055551">
        <w:rPr>
          <w:rFonts w:ascii="Arial" w:hAnsi="Arial" w:cs="Arial"/>
          <w:sz w:val="18"/>
        </w:rPr>
        <w:t xml:space="preserve">© European Telecommunications Standards Institute </w:t>
      </w:r>
      <w:r>
        <w:rPr>
          <w:rFonts w:ascii="Arial" w:hAnsi="Arial" w:cs="Arial"/>
          <w:sz w:val="18"/>
        </w:rPr>
        <w:t>2010</w:t>
      </w:r>
      <w:r w:rsidRPr="00055551">
        <w:rPr>
          <w:rFonts w:ascii="Arial" w:hAnsi="Arial" w:cs="Arial"/>
          <w:sz w:val="18"/>
        </w:rPr>
        <w:t>.</w:t>
      </w:r>
    </w:p>
    <w:p w:rsidR="00705DC1" w:rsidRPr="00055551" w:rsidRDefault="00705DC1" w:rsidP="00705DC1">
      <w:pPr>
        <w:pStyle w:val="FP"/>
        <w:framePr w:h="6890" w:hRule="exact" w:wrap="notBeside" w:vAnchor="page" w:hAnchor="page" w:x="1036" w:y="8926"/>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rsidR="00705DC1" w:rsidRPr="00EC1DC4" w:rsidRDefault="00211067" w:rsidP="00705DC1">
      <w:pPr>
        <w:framePr w:h="6890" w:hRule="exact" w:wrap="notBeside" w:vAnchor="page" w:hAnchor="page" w:x="1036" w:y="8926"/>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Trade Marks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sidRPr="00EC1DC4">
        <w:rPr>
          <w:rFonts w:ascii="Arial" w:hAnsi="Arial" w:cs="Arial"/>
          <w:sz w:val="18"/>
          <w:szCs w:val="18"/>
        </w:rPr>
        <w:t>™ a</w:t>
      </w:r>
      <w:r>
        <w:rPr>
          <w:rFonts w:ascii="Arial" w:hAnsi="Arial" w:cs="Arial"/>
          <w:sz w:val="18"/>
          <w:szCs w:val="18"/>
        </w:rPr>
        <w:t>re</w:t>
      </w:r>
      <w:r w:rsidRPr="00EC1DC4">
        <w:rPr>
          <w:rFonts w:ascii="Arial" w:hAnsi="Arial" w:cs="Arial"/>
          <w:sz w:val="18"/>
          <w:szCs w:val="18"/>
        </w:rPr>
        <w:t xml:space="preserve"> Trade Mark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sidRPr="00EC1DC4">
        <w:rPr>
          <w:rFonts w:ascii="Arial" w:hAnsi="Arial" w:cs="Arial"/>
          <w:sz w:val="18"/>
          <w:szCs w:val="18"/>
        </w:rPr>
        <w:br/>
      </w:r>
      <w:r w:rsidRPr="00EC1DC4">
        <w:rPr>
          <w:rFonts w:ascii="Arial" w:hAnsi="Arial" w:cs="Arial"/>
          <w:b/>
          <w:bCs/>
          <w:sz w:val="18"/>
          <w:szCs w:val="18"/>
        </w:rPr>
        <w:t>GSM</w:t>
      </w:r>
      <w:r w:rsidRPr="00EC1DC4">
        <w:rPr>
          <w:rFonts w:ascii="Arial" w:hAnsi="Arial" w:cs="Arial"/>
          <w:sz w:val="18"/>
          <w:szCs w:val="18"/>
        </w:rPr>
        <w:t>® and the GSM logo are Trade Marks registered and owned by the GSM Association.</w:t>
      </w:r>
    </w:p>
    <w:p w:rsidR="004204B1" w:rsidRPr="000A0ED6" w:rsidRDefault="00705DC1" w:rsidP="00705DC1">
      <w:pPr>
        <w:pStyle w:val="TT"/>
        <w:outlineLvl w:val="0"/>
      </w:pPr>
      <w:r w:rsidRPr="00055551">
        <w:br w:type="page"/>
      </w:r>
      <w:r w:rsidR="004204B1" w:rsidRPr="000A0ED6">
        <w:lastRenderedPageBreak/>
        <w:t>Contents</w:t>
      </w:r>
    </w:p>
    <w:p w:rsidR="00306876" w:rsidRPr="00306876" w:rsidRDefault="005E328E">
      <w:pPr>
        <w:pStyle w:val="TOC1"/>
        <w:rPr>
          <w:rFonts w:asciiTheme="minorHAnsi" w:eastAsiaTheme="minorEastAsia" w:hAnsiTheme="minorHAnsi" w:cstheme="minorBidi"/>
          <w:szCs w:val="22"/>
          <w:lang w:val="en-US" w:eastAsia="fr-FR"/>
        </w:rPr>
      </w:pPr>
      <w:r w:rsidRPr="005E328E">
        <w:fldChar w:fldCharType="begin"/>
      </w:r>
      <w:r w:rsidR="00593025">
        <w:instrText xml:space="preserve"> TOC \o \w "1-9"</w:instrText>
      </w:r>
      <w:r w:rsidRPr="005E328E">
        <w:fldChar w:fldCharType="separate"/>
      </w:r>
      <w:r w:rsidR="00306876">
        <w:t>Intellectual Property Rights</w:t>
      </w:r>
      <w:r w:rsidR="00306876">
        <w:tab/>
      </w:r>
      <w:r>
        <w:fldChar w:fldCharType="begin"/>
      </w:r>
      <w:r w:rsidR="00306876">
        <w:instrText xml:space="preserve"> PAGEREF _Toc337561964 \h </w:instrText>
      </w:r>
      <w:r>
        <w:fldChar w:fldCharType="separate"/>
      </w:r>
      <w:r w:rsidR="00306876">
        <w:t>21</w:t>
      </w:r>
      <w:r>
        <w:fldChar w:fldCharType="end"/>
      </w:r>
    </w:p>
    <w:p w:rsidR="00306876" w:rsidRPr="00306876" w:rsidRDefault="00306876">
      <w:pPr>
        <w:pStyle w:val="TOC1"/>
        <w:rPr>
          <w:rFonts w:asciiTheme="minorHAnsi" w:eastAsiaTheme="minorEastAsia" w:hAnsiTheme="minorHAnsi" w:cstheme="minorBidi"/>
          <w:szCs w:val="22"/>
          <w:lang w:val="en-US" w:eastAsia="fr-FR"/>
        </w:rPr>
      </w:pPr>
      <w:r>
        <w:t>Foreword</w:t>
      </w:r>
      <w:r>
        <w:tab/>
      </w:r>
      <w:r w:rsidR="005E328E">
        <w:fldChar w:fldCharType="begin"/>
      </w:r>
      <w:r>
        <w:instrText xml:space="preserve"> PAGEREF _Toc337561965 \h </w:instrText>
      </w:r>
      <w:r w:rsidR="005E328E">
        <w:fldChar w:fldCharType="separate"/>
      </w:r>
      <w:r>
        <w:t>21</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Introduction</w:t>
      </w:r>
      <w:r>
        <w:tab/>
      </w:r>
      <w:r w:rsidR="005E328E">
        <w:fldChar w:fldCharType="begin"/>
      </w:r>
      <w:r>
        <w:instrText xml:space="preserve"> PAGEREF _Toc337561966 \h </w:instrText>
      </w:r>
      <w:r w:rsidR="005E328E">
        <w:fldChar w:fldCharType="separate"/>
      </w:r>
      <w:r>
        <w:t>21</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1</w:t>
      </w:r>
      <w:r>
        <w:tab/>
        <w:t>Scope</w:t>
      </w:r>
      <w:r>
        <w:tab/>
      </w:r>
      <w:r w:rsidR="005E328E">
        <w:fldChar w:fldCharType="begin"/>
      </w:r>
      <w:r>
        <w:instrText xml:space="preserve"> PAGEREF _Toc337561967 \h </w:instrText>
      </w:r>
      <w:r w:rsidR="005E328E">
        <w:fldChar w:fldCharType="separate"/>
      </w:r>
      <w:r>
        <w:t>23</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2</w:t>
      </w:r>
      <w:r>
        <w:tab/>
        <w:t>References</w:t>
      </w:r>
      <w:r>
        <w:tab/>
      </w:r>
      <w:r w:rsidR="005E328E">
        <w:fldChar w:fldCharType="begin"/>
      </w:r>
      <w:r>
        <w:instrText xml:space="preserve"> PAGEREF _Toc337561968 \h </w:instrText>
      </w:r>
      <w:r w:rsidR="005E328E">
        <w:fldChar w:fldCharType="separate"/>
      </w:r>
      <w:r>
        <w:t>23</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2.1</w:t>
      </w:r>
      <w:r>
        <w:tab/>
        <w:t>Normative references</w:t>
      </w:r>
      <w:r>
        <w:tab/>
      </w:r>
      <w:r w:rsidR="005E328E">
        <w:fldChar w:fldCharType="begin"/>
      </w:r>
      <w:r>
        <w:instrText xml:space="preserve"> PAGEREF _Toc337561969 \h </w:instrText>
      </w:r>
      <w:r w:rsidR="005E328E">
        <w:fldChar w:fldCharType="separate"/>
      </w:r>
      <w:r>
        <w:t>23</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2.2</w:t>
      </w:r>
      <w:r>
        <w:tab/>
        <w:t>Informative references</w:t>
      </w:r>
      <w:r>
        <w:tab/>
      </w:r>
      <w:r w:rsidR="005E328E">
        <w:fldChar w:fldCharType="begin"/>
      </w:r>
      <w:r>
        <w:instrText xml:space="preserve"> PAGEREF _Toc337561970 \h </w:instrText>
      </w:r>
      <w:r w:rsidR="005E328E">
        <w:fldChar w:fldCharType="separate"/>
      </w:r>
      <w:r>
        <w:t>23</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3</w:t>
      </w:r>
      <w:r>
        <w:tab/>
        <w:t>Definitions, symbols and abbreviations</w:t>
      </w:r>
      <w:r>
        <w:tab/>
      </w:r>
      <w:r w:rsidR="005E328E">
        <w:fldChar w:fldCharType="begin"/>
      </w:r>
      <w:r>
        <w:instrText xml:space="preserve"> PAGEREF _Toc337561971 \h </w:instrText>
      </w:r>
      <w:r w:rsidR="005E328E">
        <w:fldChar w:fldCharType="separate"/>
      </w:r>
      <w:r>
        <w:t>24</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3.1</w:t>
      </w:r>
      <w:r>
        <w:tab/>
        <w:t>Definitions</w:t>
      </w:r>
      <w:r>
        <w:tab/>
      </w:r>
      <w:r w:rsidR="005E328E">
        <w:fldChar w:fldCharType="begin"/>
      </w:r>
      <w:r>
        <w:instrText xml:space="preserve"> PAGEREF _Toc337561972 \h </w:instrText>
      </w:r>
      <w:r w:rsidR="005E328E">
        <w:fldChar w:fldCharType="separate"/>
      </w:r>
      <w:r>
        <w:t>24</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3.2</w:t>
      </w:r>
      <w:r>
        <w:tab/>
        <w:t>Symbols</w:t>
      </w:r>
      <w:r>
        <w:tab/>
      </w:r>
      <w:r w:rsidR="005E328E">
        <w:fldChar w:fldCharType="begin"/>
      </w:r>
      <w:r>
        <w:instrText xml:space="preserve"> PAGEREF _Toc337561973 \h </w:instrText>
      </w:r>
      <w:r w:rsidR="005E328E">
        <w:fldChar w:fldCharType="separate"/>
      </w:r>
      <w:r>
        <w:t>27</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3.3</w:t>
      </w:r>
      <w:r>
        <w:tab/>
        <w:t>Abbreviations</w:t>
      </w:r>
      <w:r>
        <w:tab/>
      </w:r>
      <w:r w:rsidR="005E328E">
        <w:fldChar w:fldCharType="begin"/>
      </w:r>
      <w:r>
        <w:instrText xml:space="preserve"> PAGEREF _Toc337561974 \h </w:instrText>
      </w:r>
      <w:r w:rsidR="005E328E">
        <w:fldChar w:fldCharType="separate"/>
      </w:r>
      <w:r>
        <w:t>29</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4</w:t>
      </w:r>
      <w:r>
        <w:tab/>
        <w:t>Common Basis for QoS parameter assessment</w:t>
      </w:r>
      <w:r>
        <w:tab/>
      </w:r>
      <w:r w:rsidR="005E328E">
        <w:fldChar w:fldCharType="begin"/>
      </w:r>
      <w:r>
        <w:instrText xml:space="preserve"> PAGEREF _Toc337561975 \h </w:instrText>
      </w:r>
      <w:r w:rsidR="005E328E">
        <w:fldChar w:fldCharType="separate"/>
      </w:r>
      <w:r>
        <w:t>30</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4.1</w:t>
      </w:r>
      <w:r>
        <w:tab/>
        <w:t>Opinion Rating</w:t>
      </w:r>
      <w:r>
        <w:tab/>
      </w:r>
      <w:r w:rsidR="005E328E">
        <w:fldChar w:fldCharType="begin"/>
      </w:r>
      <w:r>
        <w:instrText xml:space="preserve"> PAGEREF _Toc337561976 \h </w:instrText>
      </w:r>
      <w:r w:rsidR="005E328E">
        <w:fldChar w:fldCharType="separate"/>
      </w:r>
      <w:r>
        <w:t>30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4.1.1</w:t>
      </w:r>
      <w:r>
        <w:tab/>
        <w:t>Definition of OR</w:t>
      </w:r>
      <w:r>
        <w:tab/>
      </w:r>
      <w:r w:rsidR="005E328E">
        <w:fldChar w:fldCharType="begin"/>
      </w:r>
      <w:r>
        <w:instrText xml:space="preserve"> PAGEREF _Toc337561977 \h </w:instrText>
      </w:r>
      <w:r w:rsidR="005E328E">
        <w:fldChar w:fldCharType="separate"/>
      </w:r>
      <w:r>
        <w:t>30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4.1.2</w:t>
      </w:r>
      <w:r>
        <w:tab/>
        <w:t>Example</w:t>
      </w:r>
      <w:r>
        <w:tab/>
      </w:r>
      <w:r w:rsidR="005E328E">
        <w:fldChar w:fldCharType="begin"/>
      </w:r>
      <w:r>
        <w:instrText xml:space="preserve"> PAGEREF _Toc337561978 \h </w:instrText>
      </w:r>
      <w:r w:rsidR="005E328E">
        <w:fldChar w:fldCharType="separate"/>
      </w:r>
      <w:r>
        <w:t>31</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4.2</w:t>
      </w:r>
      <w:r>
        <w:tab/>
        <w:t>Selection of an appropriate data source</w:t>
      </w:r>
      <w:r>
        <w:tab/>
      </w:r>
      <w:r w:rsidR="005E328E">
        <w:fldChar w:fldCharType="begin"/>
      </w:r>
      <w:r>
        <w:instrText xml:space="preserve"> PAGEREF _Toc337561979 \h </w:instrText>
      </w:r>
      <w:r w:rsidR="005E328E">
        <w:fldChar w:fldCharType="separate"/>
      </w:r>
      <w:r>
        <w:t>32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4.2.1</w:t>
      </w:r>
      <w:r>
        <w:tab/>
        <w:t>Expert panel</w:t>
      </w:r>
      <w:r>
        <w:tab/>
      </w:r>
      <w:r w:rsidR="005E328E">
        <w:fldChar w:fldCharType="begin"/>
      </w:r>
      <w:r>
        <w:instrText xml:space="preserve"> PAGEREF _Toc337561980 \h </w:instrText>
      </w:r>
      <w:r w:rsidR="005E328E">
        <w:fldChar w:fldCharType="separate"/>
      </w:r>
      <w:r>
        <w:t>32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4.2.2</w:t>
      </w:r>
      <w:r>
        <w:tab/>
        <w:t>Customer survey</w:t>
      </w:r>
      <w:r>
        <w:tab/>
      </w:r>
      <w:r w:rsidR="005E328E">
        <w:fldChar w:fldCharType="begin"/>
      </w:r>
      <w:r>
        <w:instrText xml:space="preserve"> PAGEREF _Toc337561981 \h </w:instrText>
      </w:r>
      <w:r w:rsidR="005E328E">
        <w:fldChar w:fldCharType="separate"/>
      </w:r>
      <w:r>
        <w:t>33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4.2.3</w:t>
      </w:r>
      <w:r>
        <w:tab/>
        <w:t>Service provider data</w:t>
      </w:r>
      <w:r>
        <w:tab/>
      </w:r>
      <w:r w:rsidR="005E328E">
        <w:fldChar w:fldCharType="begin"/>
      </w:r>
      <w:r>
        <w:instrText xml:space="preserve"> PAGEREF _Toc337561982 \h </w:instrText>
      </w:r>
      <w:r w:rsidR="005E328E">
        <w:fldChar w:fldCharType="separate"/>
      </w:r>
      <w:r>
        <w:t>33</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4.3</w:t>
      </w:r>
      <w:r>
        <w:tab/>
        <w:t>Samples sizes and examples</w:t>
      </w:r>
      <w:r>
        <w:tab/>
      </w:r>
      <w:r w:rsidR="005E328E">
        <w:fldChar w:fldCharType="begin"/>
      </w:r>
      <w:r>
        <w:instrText xml:space="preserve"> PAGEREF _Toc337561983 \h </w:instrText>
      </w:r>
      <w:r w:rsidR="005E328E">
        <w:fldChar w:fldCharType="separate"/>
      </w:r>
      <w:r>
        <w:t>34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4.3.1</w:t>
      </w:r>
      <w:r>
        <w:tab/>
        <w:t>Statistical considerations</w:t>
      </w:r>
      <w:r>
        <w:tab/>
      </w:r>
      <w:r w:rsidR="005E328E">
        <w:fldChar w:fldCharType="begin"/>
      </w:r>
      <w:r>
        <w:instrText xml:space="preserve"> PAGEREF _Toc337561984 \h </w:instrText>
      </w:r>
      <w:r w:rsidR="005E328E">
        <w:fldChar w:fldCharType="separate"/>
      </w:r>
      <w:r>
        <w:t>34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4.3.1.1</w:t>
      </w:r>
      <w:r>
        <w:tab/>
        <w:t>Low sample sizes</w:t>
      </w:r>
      <w:r>
        <w:tab/>
      </w:r>
      <w:r w:rsidR="005E328E">
        <w:fldChar w:fldCharType="begin"/>
      </w:r>
      <w:r>
        <w:instrText xml:space="preserve"> PAGEREF _Toc337561985 \h </w:instrText>
      </w:r>
      <w:r w:rsidR="005E328E">
        <w:fldChar w:fldCharType="separate"/>
      </w:r>
      <w:r>
        <w:t>34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4.3.1.2</w:t>
      </w:r>
      <w:r>
        <w:tab/>
        <w:t>Medium sample sizes</w:t>
      </w:r>
      <w:r>
        <w:tab/>
      </w:r>
      <w:r w:rsidR="005E328E">
        <w:fldChar w:fldCharType="begin"/>
      </w:r>
      <w:r>
        <w:instrText xml:space="preserve"> PAGEREF _Toc337561986 \h </w:instrText>
      </w:r>
      <w:r w:rsidR="005E328E">
        <w:fldChar w:fldCharType="separate"/>
      </w:r>
      <w:r>
        <w:t>36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4.3.1.3</w:t>
      </w:r>
      <w:r>
        <w:tab/>
        <w:t>Large sample sizes</w:t>
      </w:r>
      <w:r>
        <w:tab/>
      </w:r>
      <w:r w:rsidR="005E328E">
        <w:fldChar w:fldCharType="begin"/>
      </w:r>
      <w:r>
        <w:instrText xml:space="preserve"> PAGEREF _Toc337561987 \h </w:instrText>
      </w:r>
      <w:r w:rsidR="005E328E">
        <w:fldChar w:fldCharType="separate"/>
      </w:r>
      <w:r>
        <w:t>36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4.3.2</w:t>
      </w:r>
      <w:r>
        <w:tab/>
        <w:t>Mean value versus Median</w:t>
      </w:r>
      <w:r>
        <w:tab/>
      </w:r>
      <w:r w:rsidR="005E328E">
        <w:fldChar w:fldCharType="begin"/>
      </w:r>
      <w:r>
        <w:instrText xml:space="preserve"> PAGEREF _Toc337561988 \h </w:instrText>
      </w:r>
      <w:r w:rsidR="005E328E">
        <w:fldChar w:fldCharType="separate"/>
      </w:r>
      <w:r>
        <w:t>37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4.3.3</w:t>
      </w:r>
      <w:r>
        <w:tab/>
        <w:t>Confidence level</w:t>
      </w:r>
      <w:r>
        <w:tab/>
      </w:r>
      <w:r w:rsidR="005E328E">
        <w:fldChar w:fldCharType="begin"/>
      </w:r>
      <w:r>
        <w:instrText xml:space="preserve"> PAGEREF _Toc337561989 \h </w:instrText>
      </w:r>
      <w:r w:rsidR="005E328E">
        <w:fldChar w:fldCharType="separate"/>
      </w:r>
      <w:r>
        <w:t>38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4.3.4</w:t>
      </w:r>
      <w:r>
        <w:tab/>
        <w:t>Accuracy of indicators</w:t>
      </w:r>
      <w:r>
        <w:tab/>
      </w:r>
      <w:r w:rsidR="005E328E">
        <w:fldChar w:fldCharType="begin"/>
      </w:r>
      <w:r>
        <w:instrText xml:space="preserve"> PAGEREF _Toc337561990 \h </w:instrText>
      </w:r>
      <w:r w:rsidR="005E328E">
        <w:fldChar w:fldCharType="separate"/>
      </w:r>
      <w:r>
        <w:t>39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4.3.5</w:t>
      </w:r>
      <w:r>
        <w:tab/>
        <w:t>Observation period</w:t>
      </w:r>
      <w:r>
        <w:tab/>
      </w:r>
      <w:r w:rsidR="005E328E">
        <w:fldChar w:fldCharType="begin"/>
      </w:r>
      <w:r>
        <w:instrText xml:space="preserve"> PAGEREF _Toc337561991 \h </w:instrText>
      </w:r>
      <w:r w:rsidR="005E328E">
        <w:fldChar w:fldCharType="separate"/>
      </w:r>
      <w:r>
        <w:t>39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4.3.6</w:t>
      </w:r>
      <w:r>
        <w:tab/>
        <w:t>Selection of Panels</w:t>
      </w:r>
      <w:r>
        <w:tab/>
      </w:r>
      <w:r w:rsidR="005E328E">
        <w:fldChar w:fldCharType="begin"/>
      </w:r>
      <w:r>
        <w:instrText xml:space="preserve"> PAGEREF _Toc337561992 \h </w:instrText>
      </w:r>
      <w:r w:rsidR="005E328E">
        <w:fldChar w:fldCharType="separate"/>
      </w:r>
      <w:r>
        <w:t>39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4.3.7</w:t>
      </w:r>
      <w:r>
        <w:tab/>
        <w:t>Determination of boundary conditions prior to assessment of parameters</w:t>
      </w:r>
      <w:r>
        <w:tab/>
      </w:r>
      <w:r w:rsidR="005E328E">
        <w:fldChar w:fldCharType="begin"/>
      </w:r>
      <w:r>
        <w:instrText xml:space="preserve"> PAGEREF _Toc337561993 \h </w:instrText>
      </w:r>
      <w:r w:rsidR="005E328E">
        <w:fldChar w:fldCharType="separate"/>
      </w:r>
      <w:r>
        <w:t>39</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4.4</w:t>
      </w:r>
      <w:r>
        <w:tab/>
        <w:t>Guidance on the presentation of the results</w:t>
      </w:r>
      <w:r>
        <w:tab/>
      </w:r>
      <w:r w:rsidR="005E328E">
        <w:fldChar w:fldCharType="begin"/>
      </w:r>
      <w:r>
        <w:instrText xml:space="preserve"> PAGEREF _Toc337561994 \h </w:instrText>
      </w:r>
      <w:r w:rsidR="005E328E">
        <w:fldChar w:fldCharType="separate"/>
      </w:r>
      <w:r>
        <w:t>40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4.4.1</w:t>
      </w:r>
      <w:r>
        <w:tab/>
        <w:t>Histogram</w:t>
      </w:r>
      <w:r>
        <w:tab/>
      </w:r>
      <w:r w:rsidR="005E328E">
        <w:fldChar w:fldCharType="begin"/>
      </w:r>
      <w:r>
        <w:instrText xml:space="preserve"> PAGEREF _Toc337561995 \h </w:instrText>
      </w:r>
      <w:r w:rsidR="005E328E">
        <w:fldChar w:fldCharType="separate"/>
      </w:r>
      <w:r>
        <w:t>40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4.4.2</w:t>
      </w:r>
      <w:r>
        <w:tab/>
        <w:t>Distribution Functions</w:t>
      </w:r>
      <w:r>
        <w:tab/>
      </w:r>
      <w:r w:rsidR="005E328E">
        <w:fldChar w:fldCharType="begin"/>
      </w:r>
      <w:r>
        <w:instrText xml:space="preserve"> PAGEREF _Toc337561996 \h </w:instrText>
      </w:r>
      <w:r w:rsidR="005E328E">
        <w:fldChar w:fldCharType="separate"/>
      </w:r>
      <w:r>
        <w:t>40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4.4.3</w:t>
      </w:r>
      <w:r>
        <w:tab/>
        <w:t>Mean value</w:t>
      </w:r>
      <w:r>
        <w:tab/>
      </w:r>
      <w:r w:rsidR="005E328E">
        <w:fldChar w:fldCharType="begin"/>
      </w:r>
      <w:r>
        <w:instrText xml:space="preserve"> PAGEREF _Toc337561997 \h </w:instrText>
      </w:r>
      <w:r w:rsidR="005E328E">
        <w:fldChar w:fldCharType="separate"/>
      </w:r>
      <w:r>
        <w:t>40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4.4.4</w:t>
      </w:r>
      <w:r>
        <w:tab/>
        <w:t>Quantile</w:t>
      </w:r>
      <w:r>
        <w:tab/>
      </w:r>
      <w:r w:rsidR="005E328E">
        <w:fldChar w:fldCharType="begin"/>
      </w:r>
      <w:r>
        <w:instrText xml:space="preserve"> PAGEREF _Toc337561998 \h </w:instrText>
      </w:r>
      <w:r w:rsidR="005E328E">
        <w:fldChar w:fldCharType="separate"/>
      </w:r>
      <w:r>
        <w:t>40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4.4.5</w:t>
      </w:r>
      <w:r>
        <w:tab/>
        <w:t>Chart</w:t>
      </w:r>
      <w:r>
        <w:tab/>
      </w:r>
      <w:r w:rsidR="005E328E">
        <w:fldChar w:fldCharType="begin"/>
      </w:r>
      <w:r>
        <w:instrText xml:space="preserve"> PAGEREF _Toc337561999 \h </w:instrText>
      </w:r>
      <w:r w:rsidR="005E328E">
        <w:fldChar w:fldCharType="separate"/>
      </w:r>
      <w:r>
        <w:t>40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4.4.6</w:t>
      </w:r>
      <w:r>
        <w:tab/>
        <w:t>Choice of the best suited presentations</w:t>
      </w:r>
      <w:r>
        <w:tab/>
      </w:r>
      <w:r w:rsidR="005E328E">
        <w:fldChar w:fldCharType="begin"/>
      </w:r>
      <w:r>
        <w:instrText xml:space="preserve"> PAGEREF _Toc337562000 \h </w:instrText>
      </w:r>
      <w:r w:rsidR="005E328E">
        <w:fldChar w:fldCharType="separate"/>
      </w:r>
      <w:r>
        <w:t>40</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5</w:t>
      </w:r>
      <w:r>
        <w:tab/>
        <w:t>Parameter Definitions</w:t>
      </w:r>
      <w:r>
        <w:tab/>
      </w:r>
      <w:r w:rsidR="005E328E">
        <w:fldChar w:fldCharType="begin"/>
      </w:r>
      <w:r>
        <w:instrText xml:space="preserve"> PAGEREF _Toc337562001 \h </w:instrText>
      </w:r>
      <w:r w:rsidR="005E328E">
        <w:fldChar w:fldCharType="separate"/>
      </w:r>
      <w:r>
        <w:t>41</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5.1</w:t>
      </w:r>
      <w:r>
        <w:tab/>
        <w:t>Customer Relationship Stage: Preliminary information (PI)</w:t>
      </w:r>
      <w:r>
        <w:tab/>
      </w:r>
      <w:r w:rsidR="005E328E">
        <w:fldChar w:fldCharType="begin"/>
      </w:r>
      <w:r>
        <w:instrText xml:space="preserve"> PAGEREF _Toc337562002 \h </w:instrText>
      </w:r>
      <w:r w:rsidR="005E328E">
        <w:fldChar w:fldCharType="separate"/>
      </w:r>
      <w:r>
        <w:t>41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5.1.1</w:t>
      </w:r>
      <w:r>
        <w:tab/>
        <w:t>P101: Integrity of PI [OR]</w:t>
      </w:r>
      <w:r>
        <w:tab/>
      </w:r>
      <w:r w:rsidR="005E328E">
        <w:fldChar w:fldCharType="begin"/>
      </w:r>
      <w:r>
        <w:instrText xml:space="preserve"> PAGEREF _Toc337562003 \h </w:instrText>
      </w:r>
      <w:r w:rsidR="005E328E">
        <w:fldChar w:fldCharType="separate"/>
      </w:r>
      <w:r>
        <w:t>42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5.1.1.1</w:t>
      </w:r>
      <w:r>
        <w:tab/>
        <w:t>Definition of Parameter</w:t>
      </w:r>
      <w:r>
        <w:tab/>
      </w:r>
      <w:r w:rsidR="005E328E">
        <w:fldChar w:fldCharType="begin"/>
      </w:r>
      <w:r>
        <w:instrText xml:space="preserve"> PAGEREF _Toc337562004 \h </w:instrText>
      </w:r>
      <w:r w:rsidR="005E328E">
        <w:fldChar w:fldCharType="separate"/>
      </w:r>
      <w:r>
        <w:t>42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5.1.1.1.1</w:t>
      </w:r>
      <w:r>
        <w:tab/>
        <w:t>Explanation on Parameter Definition</w:t>
      </w:r>
      <w:r>
        <w:tab/>
      </w:r>
      <w:r w:rsidR="005E328E">
        <w:fldChar w:fldCharType="begin"/>
      </w:r>
      <w:r>
        <w:instrText xml:space="preserve"> PAGEREF _Toc337562005 \h </w:instrText>
      </w:r>
      <w:r w:rsidR="005E328E">
        <w:fldChar w:fldCharType="separate"/>
      </w:r>
      <w:r>
        <w:t>42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5.1.1.2</w:t>
      </w:r>
      <w:r>
        <w:tab/>
        <w:t>Equation</w:t>
      </w:r>
      <w:r>
        <w:tab/>
      </w:r>
      <w:r w:rsidR="005E328E">
        <w:fldChar w:fldCharType="begin"/>
      </w:r>
      <w:r>
        <w:instrText xml:space="preserve"> PAGEREF _Toc337562006 \h </w:instrText>
      </w:r>
      <w:r w:rsidR="005E328E">
        <w:fldChar w:fldCharType="separate"/>
      </w:r>
      <w:r>
        <w:t>42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5.1.1.3</w:t>
      </w:r>
      <w:r>
        <w:tab/>
        <w:t>Measure</w:t>
      </w:r>
      <w:r>
        <w:tab/>
      </w:r>
      <w:r w:rsidR="005E328E">
        <w:fldChar w:fldCharType="begin"/>
      </w:r>
      <w:r>
        <w:instrText xml:space="preserve"> PAGEREF _Toc337562007 \h </w:instrText>
      </w:r>
      <w:r w:rsidR="005E328E">
        <w:fldChar w:fldCharType="separate"/>
      </w:r>
      <w:r>
        <w:t>42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5.1.2</w:t>
      </w:r>
      <w:r>
        <w:tab/>
        <w:t>P102: Pricing transparency [OR]</w:t>
      </w:r>
      <w:r>
        <w:tab/>
      </w:r>
      <w:r w:rsidR="005E328E">
        <w:fldChar w:fldCharType="begin"/>
      </w:r>
      <w:r>
        <w:instrText xml:space="preserve"> PAGEREF _Toc337562008 \h </w:instrText>
      </w:r>
      <w:r w:rsidR="005E328E">
        <w:fldChar w:fldCharType="separate"/>
      </w:r>
      <w:r>
        <w:t>43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5.1.2.1</w:t>
      </w:r>
      <w:r>
        <w:tab/>
        <w:t>Definition of Parameter</w:t>
      </w:r>
      <w:r>
        <w:tab/>
      </w:r>
      <w:r w:rsidR="005E328E">
        <w:fldChar w:fldCharType="begin"/>
      </w:r>
      <w:r>
        <w:instrText xml:space="preserve"> PAGEREF _Toc337562009 \h </w:instrText>
      </w:r>
      <w:r w:rsidR="005E328E">
        <w:fldChar w:fldCharType="separate"/>
      </w:r>
      <w:r>
        <w:t>43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5.1.2.1.1</w:t>
      </w:r>
      <w:r>
        <w:tab/>
        <w:t>Explanation on Parameter Definition</w:t>
      </w:r>
      <w:r>
        <w:tab/>
      </w:r>
      <w:r w:rsidR="005E328E">
        <w:fldChar w:fldCharType="begin"/>
      </w:r>
      <w:r>
        <w:instrText xml:space="preserve"> PAGEREF _Toc337562010 \h </w:instrText>
      </w:r>
      <w:r w:rsidR="005E328E">
        <w:fldChar w:fldCharType="separate"/>
      </w:r>
      <w:r>
        <w:t>43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5.1.2.2</w:t>
      </w:r>
      <w:r>
        <w:tab/>
        <w:t>Equation</w:t>
      </w:r>
      <w:r>
        <w:tab/>
      </w:r>
      <w:r w:rsidR="005E328E">
        <w:fldChar w:fldCharType="begin"/>
      </w:r>
      <w:r>
        <w:instrText xml:space="preserve"> PAGEREF _Toc337562011 \h </w:instrText>
      </w:r>
      <w:r w:rsidR="005E328E">
        <w:fldChar w:fldCharType="separate"/>
      </w:r>
      <w:r>
        <w:t>43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5.1.2.3</w:t>
      </w:r>
      <w:r>
        <w:tab/>
        <w:t>Measure</w:t>
      </w:r>
      <w:r>
        <w:tab/>
      </w:r>
      <w:r w:rsidR="005E328E">
        <w:fldChar w:fldCharType="begin"/>
      </w:r>
      <w:r>
        <w:instrText xml:space="preserve"> PAGEREF _Toc337562012 \h </w:instrText>
      </w:r>
      <w:r w:rsidR="005E328E">
        <w:fldChar w:fldCharType="separate"/>
      </w:r>
      <w:r>
        <w:t>43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5.1.3</w:t>
      </w:r>
      <w:r>
        <w:tab/>
        <w:t>P103: Availability of PI [%]</w:t>
      </w:r>
      <w:r>
        <w:tab/>
      </w:r>
      <w:r w:rsidR="005E328E">
        <w:fldChar w:fldCharType="begin"/>
      </w:r>
      <w:r>
        <w:instrText xml:space="preserve"> PAGEREF _Toc337562013 \h </w:instrText>
      </w:r>
      <w:r w:rsidR="005E328E">
        <w:fldChar w:fldCharType="separate"/>
      </w:r>
      <w:r>
        <w:t>43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5.1.3.1</w:t>
      </w:r>
      <w:r>
        <w:tab/>
        <w:t>Definition of Parameter</w:t>
      </w:r>
      <w:r>
        <w:tab/>
      </w:r>
      <w:r w:rsidR="005E328E">
        <w:fldChar w:fldCharType="begin"/>
      </w:r>
      <w:r>
        <w:instrText xml:space="preserve"> PAGEREF _Toc337562014 \h </w:instrText>
      </w:r>
      <w:r w:rsidR="005E328E">
        <w:fldChar w:fldCharType="separate"/>
      </w:r>
      <w:r>
        <w:t>43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5.1.3.1.1</w:t>
      </w:r>
      <w:r>
        <w:tab/>
        <w:t>Explanation on Parameter Definition</w:t>
      </w:r>
      <w:r>
        <w:tab/>
      </w:r>
      <w:r w:rsidR="005E328E">
        <w:fldChar w:fldCharType="begin"/>
      </w:r>
      <w:r>
        <w:instrText xml:space="preserve"> PAGEREF _Toc337562015 \h </w:instrText>
      </w:r>
      <w:r w:rsidR="005E328E">
        <w:fldChar w:fldCharType="separate"/>
      </w:r>
      <w:r>
        <w:t>43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5.1.3.2</w:t>
      </w:r>
      <w:r>
        <w:tab/>
        <w:t>Equation</w:t>
      </w:r>
      <w:r>
        <w:tab/>
      </w:r>
      <w:r w:rsidR="005E328E">
        <w:fldChar w:fldCharType="begin"/>
      </w:r>
      <w:r>
        <w:instrText xml:space="preserve"> PAGEREF _Toc337562016 \h </w:instrText>
      </w:r>
      <w:r w:rsidR="005E328E">
        <w:fldChar w:fldCharType="separate"/>
      </w:r>
      <w:r>
        <w:t>43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5.1.3.3</w:t>
      </w:r>
      <w:r>
        <w:tab/>
        <w:t>Measure</w:t>
      </w:r>
      <w:r>
        <w:tab/>
      </w:r>
      <w:r w:rsidR="005E328E">
        <w:fldChar w:fldCharType="begin"/>
      </w:r>
      <w:r>
        <w:instrText xml:space="preserve"> PAGEREF _Toc337562017 \h </w:instrText>
      </w:r>
      <w:r w:rsidR="005E328E">
        <w:fldChar w:fldCharType="separate"/>
      </w:r>
      <w:r>
        <w:t>44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lastRenderedPageBreak/>
        <w:t>5.1.4</w:t>
      </w:r>
      <w:r>
        <w:tab/>
        <w:t>P104: Response time for the provision of PI [Time]</w:t>
      </w:r>
      <w:r>
        <w:tab/>
      </w:r>
      <w:r w:rsidR="005E328E">
        <w:fldChar w:fldCharType="begin"/>
      </w:r>
      <w:r>
        <w:instrText xml:space="preserve"> PAGEREF _Toc337562018 \h </w:instrText>
      </w:r>
      <w:r w:rsidR="005E328E">
        <w:fldChar w:fldCharType="separate"/>
      </w:r>
      <w:r>
        <w:t>44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5.1.4.1</w:t>
      </w:r>
      <w:r>
        <w:tab/>
        <w:t>Definition of Parameter</w:t>
      </w:r>
      <w:r>
        <w:tab/>
      </w:r>
      <w:r w:rsidR="005E328E">
        <w:fldChar w:fldCharType="begin"/>
      </w:r>
      <w:r>
        <w:instrText xml:space="preserve"> PAGEREF _Toc337562019 \h </w:instrText>
      </w:r>
      <w:r w:rsidR="005E328E">
        <w:fldChar w:fldCharType="separate"/>
      </w:r>
      <w:r>
        <w:t>44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5.1.4.1.1</w:t>
      </w:r>
      <w:r>
        <w:tab/>
        <w:t>Explanation on Parameter Definition</w:t>
      </w:r>
      <w:r>
        <w:tab/>
      </w:r>
      <w:r w:rsidR="005E328E">
        <w:fldChar w:fldCharType="begin"/>
      </w:r>
      <w:r>
        <w:instrText xml:space="preserve"> PAGEREF _Toc337562020 \h </w:instrText>
      </w:r>
      <w:r w:rsidR="005E328E">
        <w:fldChar w:fldCharType="separate"/>
      </w:r>
      <w:r>
        <w:t>44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5.1.4.2</w:t>
      </w:r>
      <w:r>
        <w:tab/>
        <w:t>Equation</w:t>
      </w:r>
      <w:r>
        <w:tab/>
      </w:r>
      <w:r w:rsidR="005E328E">
        <w:fldChar w:fldCharType="begin"/>
      </w:r>
      <w:r>
        <w:instrText xml:space="preserve"> PAGEREF _Toc337562021 \h </w:instrText>
      </w:r>
      <w:r w:rsidR="005E328E">
        <w:fldChar w:fldCharType="separate"/>
      </w:r>
      <w:r>
        <w:t>44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5.1.4.3</w:t>
      </w:r>
      <w:r>
        <w:tab/>
        <w:t>Measure</w:t>
      </w:r>
      <w:r>
        <w:tab/>
      </w:r>
      <w:r w:rsidR="005E328E">
        <w:fldChar w:fldCharType="begin"/>
      </w:r>
      <w:r>
        <w:instrText xml:space="preserve"> PAGEREF _Toc337562022 \h </w:instrText>
      </w:r>
      <w:r w:rsidR="005E328E">
        <w:fldChar w:fldCharType="separate"/>
      </w:r>
      <w:r>
        <w:t>44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5.1.5</w:t>
      </w:r>
      <w:r>
        <w:tab/>
        <w:t>P105: Response time of the commercial desk [Time &amp;%]</w:t>
      </w:r>
      <w:r>
        <w:tab/>
      </w:r>
      <w:r w:rsidR="005E328E">
        <w:fldChar w:fldCharType="begin"/>
      </w:r>
      <w:r>
        <w:instrText xml:space="preserve"> PAGEREF _Toc337562023 \h </w:instrText>
      </w:r>
      <w:r w:rsidR="005E328E">
        <w:fldChar w:fldCharType="separate"/>
      </w:r>
      <w:r>
        <w:t>45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5.1.6</w:t>
      </w:r>
      <w:r>
        <w:tab/>
        <w:t>P106: Overall rating of the responsiveness of the service desk [OR]</w:t>
      </w:r>
      <w:r>
        <w:tab/>
      </w:r>
      <w:r w:rsidR="005E328E">
        <w:fldChar w:fldCharType="begin"/>
      </w:r>
      <w:r>
        <w:instrText xml:space="preserve"> PAGEREF _Toc337562024 \h </w:instrText>
      </w:r>
      <w:r w:rsidR="005E328E">
        <w:fldChar w:fldCharType="separate"/>
      </w:r>
      <w:r>
        <w:t>45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5.1.7</w:t>
      </w:r>
      <w:r>
        <w:tab/>
        <w:t>P107: User friendliness of the Internet user interface [OR]</w:t>
      </w:r>
      <w:r>
        <w:tab/>
      </w:r>
      <w:r w:rsidR="005E328E">
        <w:fldChar w:fldCharType="begin"/>
      </w:r>
      <w:r>
        <w:instrText xml:space="preserve"> PAGEREF _Toc337562025 \h </w:instrText>
      </w:r>
      <w:r w:rsidR="005E328E">
        <w:fldChar w:fldCharType="separate"/>
      </w:r>
      <w:r>
        <w:t>45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5.1.8</w:t>
      </w:r>
      <w:r>
        <w:tab/>
        <w:t>P108: User friendliness of the service desk operators [OR]</w:t>
      </w:r>
      <w:r>
        <w:tab/>
      </w:r>
      <w:r w:rsidR="005E328E">
        <w:fldChar w:fldCharType="begin"/>
      </w:r>
      <w:r>
        <w:instrText xml:space="preserve"> PAGEREF _Toc337562026 \h </w:instrText>
      </w:r>
      <w:r w:rsidR="005E328E">
        <w:fldChar w:fldCharType="separate"/>
      </w:r>
      <w:r>
        <w:t>45</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5.2</w:t>
      </w:r>
      <w:r>
        <w:tab/>
        <w:t>Customer Relationship Stage: Contract Establishment</w:t>
      </w:r>
      <w:r>
        <w:tab/>
      </w:r>
      <w:r w:rsidR="005E328E">
        <w:fldChar w:fldCharType="begin"/>
      </w:r>
      <w:r>
        <w:instrText xml:space="preserve"> PAGEREF _Toc337562027 \h </w:instrText>
      </w:r>
      <w:r w:rsidR="005E328E">
        <w:fldChar w:fldCharType="separate"/>
      </w:r>
      <w:r>
        <w:t>45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5.2.1</w:t>
      </w:r>
      <w:r>
        <w:tab/>
        <w:t>P201: Integrity of contract information [OR]</w:t>
      </w:r>
      <w:r>
        <w:tab/>
      </w:r>
      <w:r w:rsidR="005E328E">
        <w:fldChar w:fldCharType="begin"/>
      </w:r>
      <w:r>
        <w:instrText xml:space="preserve"> PAGEREF _Toc337562028 \h </w:instrText>
      </w:r>
      <w:r w:rsidR="005E328E">
        <w:fldChar w:fldCharType="separate"/>
      </w:r>
      <w:r>
        <w:t>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5.2.1.1</w:t>
      </w:r>
      <w:r>
        <w:tab/>
        <w:t>Definition of Parameter</w:t>
      </w:r>
      <w:r>
        <w:tab/>
      </w:r>
      <w:r w:rsidR="005E328E">
        <w:fldChar w:fldCharType="begin"/>
      </w:r>
      <w:r>
        <w:instrText xml:space="preserve"> PAGEREF _Toc337562029 \h </w:instrText>
      </w:r>
      <w:r w:rsidR="005E328E">
        <w:fldChar w:fldCharType="separate"/>
      </w:r>
      <w:r>
        <w:t>47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5.2.1.1.1</w:t>
      </w:r>
      <w:r>
        <w:tab/>
        <w:t>Explanation on Parameter Definition</w:t>
      </w:r>
      <w:r>
        <w:tab/>
      </w:r>
      <w:r w:rsidR="005E328E">
        <w:fldChar w:fldCharType="begin"/>
      </w:r>
      <w:r>
        <w:instrText xml:space="preserve"> PAGEREF _Toc337562030 \h </w:instrText>
      </w:r>
      <w:r w:rsidR="005E328E">
        <w:fldChar w:fldCharType="separate"/>
      </w:r>
      <w:r>
        <w:t>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5.2.1.2</w:t>
      </w:r>
      <w:r>
        <w:tab/>
        <w:t>Equation</w:t>
      </w:r>
      <w:r>
        <w:tab/>
      </w:r>
      <w:r w:rsidR="005E328E">
        <w:fldChar w:fldCharType="begin"/>
      </w:r>
      <w:r>
        <w:instrText xml:space="preserve"> PAGEREF _Toc337562031 \h </w:instrText>
      </w:r>
      <w:r w:rsidR="005E328E">
        <w:fldChar w:fldCharType="separate"/>
      </w:r>
      <w:r>
        <w:t>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5.2.1.3</w:t>
      </w:r>
      <w:r>
        <w:tab/>
        <w:t>Measure</w:t>
      </w:r>
      <w:r>
        <w:tab/>
      </w:r>
      <w:r w:rsidR="005E328E">
        <w:fldChar w:fldCharType="begin"/>
      </w:r>
      <w:r>
        <w:instrText xml:space="preserve"> PAGEREF _Toc337562032 \h </w:instrText>
      </w:r>
      <w:r w:rsidR="005E328E">
        <w:fldChar w:fldCharType="separate"/>
      </w:r>
      <w:r>
        <w:t>47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5.2.2</w:t>
      </w:r>
      <w:r>
        <w:tab/>
        <w:t>P202: Compliance of contractual terms with PI [%]</w:t>
      </w:r>
      <w:r>
        <w:tab/>
      </w:r>
      <w:r w:rsidR="005E328E">
        <w:fldChar w:fldCharType="begin"/>
      </w:r>
      <w:r>
        <w:instrText xml:space="preserve"> PAGEREF _Toc337562033 \h </w:instrText>
      </w:r>
      <w:r w:rsidR="005E328E">
        <w:fldChar w:fldCharType="separate"/>
      </w:r>
      <w:r>
        <w:t>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5.2.2.1</w:t>
      </w:r>
      <w:r>
        <w:tab/>
        <w:t>Definition of Parameter</w:t>
      </w:r>
      <w:r>
        <w:tab/>
      </w:r>
      <w:r w:rsidR="005E328E">
        <w:fldChar w:fldCharType="begin"/>
      </w:r>
      <w:r>
        <w:instrText xml:space="preserve"> PAGEREF _Toc337562034 \h </w:instrText>
      </w:r>
      <w:r w:rsidR="005E328E">
        <w:fldChar w:fldCharType="separate"/>
      </w:r>
      <w:r>
        <w:t>47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5.2.2.1.1</w:t>
      </w:r>
      <w:r>
        <w:tab/>
        <w:t>Explanation on Parameter Definition</w:t>
      </w:r>
      <w:r>
        <w:tab/>
      </w:r>
      <w:r w:rsidR="005E328E">
        <w:fldChar w:fldCharType="begin"/>
      </w:r>
      <w:r>
        <w:instrText xml:space="preserve"> PAGEREF _Toc337562035 \h </w:instrText>
      </w:r>
      <w:r w:rsidR="005E328E">
        <w:fldChar w:fldCharType="separate"/>
      </w:r>
      <w:r>
        <w:t>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5.2.2.2</w:t>
      </w:r>
      <w:r>
        <w:tab/>
        <w:t>Equation</w:t>
      </w:r>
      <w:r>
        <w:tab/>
      </w:r>
      <w:r w:rsidR="005E328E">
        <w:fldChar w:fldCharType="begin"/>
      </w:r>
      <w:r>
        <w:instrText xml:space="preserve"> PAGEREF _Toc337562036 \h </w:instrText>
      </w:r>
      <w:r w:rsidR="005E328E">
        <w:fldChar w:fldCharType="separate"/>
      </w:r>
      <w:r>
        <w:t>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5.2.2.3</w:t>
      </w:r>
      <w:r>
        <w:tab/>
        <w:t>Measure</w:t>
      </w:r>
      <w:r>
        <w:tab/>
      </w:r>
      <w:r w:rsidR="005E328E">
        <w:fldChar w:fldCharType="begin"/>
      </w:r>
      <w:r>
        <w:instrText xml:space="preserve"> PAGEREF _Toc337562037 \h </w:instrText>
      </w:r>
      <w:r w:rsidR="005E328E">
        <w:fldChar w:fldCharType="separate"/>
      </w:r>
      <w:r>
        <w:t>48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5.2.3</w:t>
      </w:r>
      <w:r>
        <w:tab/>
        <w:t>P203: Flexibility for customisation before contract [OR]</w:t>
      </w:r>
      <w:r>
        <w:tab/>
      </w:r>
      <w:r w:rsidR="005E328E">
        <w:fldChar w:fldCharType="begin"/>
      </w:r>
      <w:r>
        <w:instrText xml:space="preserve"> PAGEREF _Toc337562038 \h </w:instrText>
      </w:r>
      <w:r w:rsidR="005E328E">
        <w:fldChar w:fldCharType="separate"/>
      </w:r>
      <w:r>
        <w:t>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5.2.3.1</w:t>
      </w:r>
      <w:r>
        <w:tab/>
        <w:t>Definition of Parameter</w:t>
      </w:r>
      <w:r>
        <w:tab/>
      </w:r>
      <w:r w:rsidR="005E328E">
        <w:fldChar w:fldCharType="begin"/>
      </w:r>
      <w:r>
        <w:instrText xml:space="preserve"> PAGEREF _Toc337562039 \h </w:instrText>
      </w:r>
      <w:r w:rsidR="005E328E">
        <w:fldChar w:fldCharType="separate"/>
      </w:r>
      <w:r>
        <w:t>48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5.2.3.1.1</w:t>
      </w:r>
      <w:r>
        <w:tab/>
        <w:t>Explanation on Parameter Definition</w:t>
      </w:r>
      <w:r>
        <w:tab/>
      </w:r>
      <w:r w:rsidR="005E328E">
        <w:fldChar w:fldCharType="begin"/>
      </w:r>
      <w:r>
        <w:instrText xml:space="preserve"> PAGEREF _Toc337562040 \h </w:instrText>
      </w:r>
      <w:r w:rsidR="005E328E">
        <w:fldChar w:fldCharType="separate"/>
      </w:r>
      <w:r>
        <w:t>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5.2.3.2</w:t>
      </w:r>
      <w:r>
        <w:tab/>
        <w:t>Equation</w:t>
      </w:r>
      <w:r>
        <w:tab/>
      </w:r>
      <w:r w:rsidR="005E328E">
        <w:fldChar w:fldCharType="begin"/>
      </w:r>
      <w:r>
        <w:instrText xml:space="preserve"> PAGEREF _Toc337562041 \h </w:instrText>
      </w:r>
      <w:r w:rsidR="005E328E">
        <w:fldChar w:fldCharType="separate"/>
      </w:r>
      <w:r>
        <w:t>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5.2.3.3</w:t>
      </w:r>
      <w:r>
        <w:tab/>
        <w:t>Measure</w:t>
      </w:r>
      <w:r>
        <w:tab/>
      </w:r>
      <w:r w:rsidR="005E328E">
        <w:fldChar w:fldCharType="begin"/>
      </w:r>
      <w:r>
        <w:instrText xml:space="preserve"> PAGEREF _Toc337562042 \h </w:instrText>
      </w:r>
      <w:r w:rsidR="005E328E">
        <w:fldChar w:fldCharType="separate"/>
      </w:r>
      <w:r>
        <w:t>48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5.2.4</w:t>
      </w:r>
      <w:r>
        <w:tab/>
        <w:t>P204: Ease and flexibility to amend terms after formal contract [OR]</w:t>
      </w:r>
      <w:r>
        <w:tab/>
      </w:r>
      <w:r w:rsidR="005E328E">
        <w:fldChar w:fldCharType="begin"/>
      </w:r>
      <w:r>
        <w:instrText xml:space="preserve"> PAGEREF _Toc337562043 \h </w:instrText>
      </w:r>
      <w:r w:rsidR="005E328E">
        <w:fldChar w:fldCharType="separate"/>
      </w:r>
      <w:r>
        <w:t>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5.2.4.1</w:t>
      </w:r>
      <w:r>
        <w:tab/>
        <w:t>Definition of Parameter</w:t>
      </w:r>
      <w:r>
        <w:tab/>
      </w:r>
      <w:r w:rsidR="005E328E">
        <w:fldChar w:fldCharType="begin"/>
      </w:r>
      <w:r>
        <w:instrText xml:space="preserve"> PAGEREF _Toc337562044 \h </w:instrText>
      </w:r>
      <w:r w:rsidR="005E328E">
        <w:fldChar w:fldCharType="separate"/>
      </w:r>
      <w:r>
        <w:t>48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5.2.4.1.1</w:t>
      </w:r>
      <w:r>
        <w:tab/>
        <w:t>Explanation on Parameter Definition</w:t>
      </w:r>
      <w:r>
        <w:tab/>
      </w:r>
      <w:r w:rsidR="005E328E">
        <w:fldChar w:fldCharType="begin"/>
      </w:r>
      <w:r>
        <w:instrText xml:space="preserve"> PAGEREF _Toc337562045 \h </w:instrText>
      </w:r>
      <w:r w:rsidR="005E328E">
        <w:fldChar w:fldCharType="separate"/>
      </w:r>
      <w:r>
        <w:t>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5.2.4.2</w:t>
      </w:r>
      <w:r>
        <w:tab/>
        <w:t>Equation</w:t>
      </w:r>
      <w:r>
        <w:tab/>
      </w:r>
      <w:r w:rsidR="005E328E">
        <w:fldChar w:fldCharType="begin"/>
      </w:r>
      <w:r>
        <w:instrText xml:space="preserve"> PAGEREF _Toc337562046 \h </w:instrText>
      </w:r>
      <w:r w:rsidR="005E328E">
        <w:fldChar w:fldCharType="separate"/>
      </w:r>
      <w:r>
        <w:t>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5.2.4.3</w:t>
      </w:r>
      <w:r>
        <w:tab/>
        <w:t>Measure</w:t>
      </w:r>
      <w:r>
        <w:tab/>
      </w:r>
      <w:r w:rsidR="005E328E">
        <w:fldChar w:fldCharType="begin"/>
      </w:r>
      <w:r>
        <w:instrText xml:space="preserve"> PAGEREF _Toc337562047 \h </w:instrText>
      </w:r>
      <w:r w:rsidR="005E328E">
        <w:fldChar w:fldCharType="separate"/>
      </w:r>
      <w:r>
        <w:t>49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5.2.5</w:t>
      </w:r>
      <w:r>
        <w:tab/>
        <w:t>P205: Response time of the commercial desk [Time &amp; %]</w:t>
      </w:r>
      <w:r>
        <w:tab/>
      </w:r>
      <w:r w:rsidR="005E328E">
        <w:fldChar w:fldCharType="begin"/>
      </w:r>
      <w:r>
        <w:instrText xml:space="preserve"> PAGEREF _Toc337562048 \h </w:instrText>
      </w:r>
      <w:r w:rsidR="005E328E">
        <w:fldChar w:fldCharType="separate"/>
      </w:r>
      <w:r>
        <w:t>49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5.2.6</w:t>
      </w:r>
      <w:r>
        <w:tab/>
        <w:t>P206: Delay to settle a contract [Time &amp; %]</w:t>
      </w:r>
      <w:r>
        <w:tab/>
      </w:r>
      <w:r w:rsidR="005E328E">
        <w:fldChar w:fldCharType="begin"/>
      </w:r>
      <w:r>
        <w:instrText xml:space="preserve"> PAGEREF _Toc337562049 \h </w:instrText>
      </w:r>
      <w:r w:rsidR="005E328E">
        <w:fldChar w:fldCharType="separate"/>
      </w:r>
      <w:r>
        <w:t>49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5.2.7</w:t>
      </w:r>
      <w:r>
        <w:tab/>
        <w:t>P207: Delay for a contract acknowledgment [Time &amp; %]</w:t>
      </w:r>
      <w:r>
        <w:tab/>
      </w:r>
      <w:r w:rsidR="005E328E">
        <w:fldChar w:fldCharType="begin"/>
      </w:r>
      <w:r>
        <w:instrText xml:space="preserve"> PAGEREF _Toc337562050 \h </w:instrText>
      </w:r>
      <w:r w:rsidR="005E328E">
        <w:fldChar w:fldCharType="separate"/>
      </w:r>
      <w:r>
        <w:t>49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5.2.8</w:t>
      </w:r>
      <w:r>
        <w:tab/>
        <w:t>P208: Overall rating of the responsiveness of the sales desk [OR]</w:t>
      </w:r>
      <w:r>
        <w:tab/>
      </w:r>
      <w:r w:rsidR="005E328E">
        <w:fldChar w:fldCharType="begin"/>
      </w:r>
      <w:r>
        <w:instrText xml:space="preserve"> PAGEREF _Toc337562051 \h </w:instrText>
      </w:r>
      <w:r w:rsidR="005E328E">
        <w:fldChar w:fldCharType="separate"/>
      </w:r>
      <w:r>
        <w:t>49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5.2.9</w:t>
      </w:r>
      <w:r>
        <w:tab/>
        <w:t>P209: Ease of the subscription process [OR]</w:t>
      </w:r>
      <w:r>
        <w:tab/>
      </w:r>
      <w:r w:rsidR="005E328E">
        <w:fldChar w:fldCharType="begin"/>
      </w:r>
      <w:r>
        <w:instrText xml:space="preserve"> PAGEREF _Toc337562052 \h </w:instrText>
      </w:r>
      <w:r w:rsidR="005E328E">
        <w:fldChar w:fldCharType="separate"/>
      </w:r>
      <w:r>
        <w:t>49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5.2.10</w:t>
      </w:r>
      <w:r>
        <w:tab/>
        <w:t>P210: Vendors empathy and responsiveness [OR]</w:t>
      </w:r>
      <w:r>
        <w:tab/>
      </w:r>
      <w:r w:rsidR="005E328E">
        <w:fldChar w:fldCharType="begin"/>
      </w:r>
      <w:r>
        <w:instrText xml:space="preserve"> PAGEREF _Toc337562053 \h </w:instrText>
      </w:r>
      <w:r w:rsidR="005E328E">
        <w:fldChar w:fldCharType="separate"/>
      </w:r>
      <w:r>
        <w:t>49</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5.3</w:t>
      </w:r>
      <w:r>
        <w:tab/>
        <w:t>Customer Relationship Stage: Service provisioning</w:t>
      </w:r>
      <w:r>
        <w:tab/>
      </w:r>
      <w:r w:rsidR="005E328E">
        <w:fldChar w:fldCharType="begin"/>
      </w:r>
      <w:r>
        <w:instrText xml:space="preserve"> PAGEREF _Toc337562054 \h </w:instrText>
      </w:r>
      <w:r w:rsidR="005E328E">
        <w:fldChar w:fldCharType="separate"/>
      </w:r>
      <w:r>
        <w:t>50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5.3.1</w:t>
      </w:r>
      <w:r>
        <w:tab/>
        <w:t>P301: Meeting promised provisioning date [%]</w:t>
      </w:r>
      <w:r>
        <w:tab/>
      </w:r>
      <w:r w:rsidR="005E328E">
        <w:fldChar w:fldCharType="begin"/>
      </w:r>
      <w:r>
        <w:instrText xml:space="preserve"> PAGEREF _Toc337562055 \h </w:instrText>
      </w:r>
      <w:r w:rsidR="005E328E">
        <w:fldChar w:fldCharType="separate"/>
      </w:r>
      <w:r>
        <w:t>52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5.3.1.1</w:t>
      </w:r>
      <w:r>
        <w:tab/>
        <w:t>Definition of Parameter</w:t>
      </w:r>
      <w:r>
        <w:tab/>
      </w:r>
      <w:r w:rsidR="005E328E">
        <w:fldChar w:fldCharType="begin"/>
      </w:r>
      <w:r>
        <w:instrText xml:space="preserve"> PAGEREF _Toc337562056 \h </w:instrText>
      </w:r>
      <w:r w:rsidR="005E328E">
        <w:fldChar w:fldCharType="separate"/>
      </w:r>
      <w:r>
        <w:t>52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5.3.1.1.1</w:t>
      </w:r>
      <w:r>
        <w:tab/>
        <w:t>Explanation on Parameter Definition</w:t>
      </w:r>
      <w:r>
        <w:tab/>
      </w:r>
      <w:r w:rsidR="005E328E">
        <w:fldChar w:fldCharType="begin"/>
      </w:r>
      <w:r>
        <w:instrText xml:space="preserve"> PAGEREF _Toc337562057 \h </w:instrText>
      </w:r>
      <w:r w:rsidR="005E328E">
        <w:fldChar w:fldCharType="separate"/>
      </w:r>
      <w:r>
        <w:t>52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5.3.1.2</w:t>
      </w:r>
      <w:r>
        <w:tab/>
        <w:t>Equation</w:t>
      </w:r>
      <w:r>
        <w:tab/>
      </w:r>
      <w:r w:rsidR="005E328E">
        <w:fldChar w:fldCharType="begin"/>
      </w:r>
      <w:r>
        <w:instrText xml:space="preserve"> PAGEREF _Toc337562058 \h </w:instrText>
      </w:r>
      <w:r w:rsidR="005E328E">
        <w:fldChar w:fldCharType="separate"/>
      </w:r>
      <w:r>
        <w:t>52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5.3.1.3</w:t>
      </w:r>
      <w:r>
        <w:tab/>
        <w:t>Measure</w:t>
      </w:r>
      <w:r>
        <w:tab/>
      </w:r>
      <w:r w:rsidR="005E328E">
        <w:fldChar w:fldCharType="begin"/>
      </w:r>
      <w:r>
        <w:instrText xml:space="preserve"> PAGEREF _Toc337562059 \h </w:instrText>
      </w:r>
      <w:r w:rsidR="005E328E">
        <w:fldChar w:fldCharType="separate"/>
      </w:r>
      <w:r>
        <w:t>52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5.3.2</w:t>
      </w:r>
      <w:r>
        <w:tab/>
        <w:t>P302: Time for provisioning [Time]</w:t>
      </w:r>
      <w:r>
        <w:tab/>
      </w:r>
      <w:r w:rsidR="005E328E">
        <w:fldChar w:fldCharType="begin"/>
      </w:r>
      <w:r>
        <w:instrText xml:space="preserve"> PAGEREF _Toc337562060 \h </w:instrText>
      </w:r>
      <w:r w:rsidR="005E328E">
        <w:fldChar w:fldCharType="separate"/>
      </w:r>
      <w:r>
        <w:t>53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5.3.2.1</w:t>
      </w:r>
      <w:r>
        <w:tab/>
        <w:t>Definition of Parameter</w:t>
      </w:r>
      <w:r>
        <w:tab/>
      </w:r>
      <w:r w:rsidR="005E328E">
        <w:fldChar w:fldCharType="begin"/>
      </w:r>
      <w:r>
        <w:instrText xml:space="preserve"> PAGEREF _Toc337562061 \h </w:instrText>
      </w:r>
      <w:r w:rsidR="005E328E">
        <w:fldChar w:fldCharType="separate"/>
      </w:r>
      <w:r>
        <w:t>53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5.3.2.1.1</w:t>
      </w:r>
      <w:r>
        <w:tab/>
        <w:t>Explanation on Parameter Definition</w:t>
      </w:r>
      <w:r>
        <w:tab/>
      </w:r>
      <w:r w:rsidR="005E328E">
        <w:fldChar w:fldCharType="begin"/>
      </w:r>
      <w:r>
        <w:instrText xml:space="preserve"> PAGEREF _Toc337562062 \h </w:instrText>
      </w:r>
      <w:r w:rsidR="005E328E">
        <w:fldChar w:fldCharType="separate"/>
      </w:r>
      <w:r>
        <w:t>53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5.3.2.2</w:t>
      </w:r>
      <w:r>
        <w:tab/>
        <w:t>Equation</w:t>
      </w:r>
      <w:r>
        <w:tab/>
      </w:r>
      <w:r w:rsidR="005E328E">
        <w:fldChar w:fldCharType="begin"/>
      </w:r>
      <w:r>
        <w:instrText xml:space="preserve"> PAGEREF _Toc337562063 \h </w:instrText>
      </w:r>
      <w:r w:rsidR="005E328E">
        <w:fldChar w:fldCharType="separate"/>
      </w:r>
      <w:r>
        <w:t>53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5.3.2.3</w:t>
      </w:r>
      <w:r>
        <w:tab/>
        <w:t>Measure</w:t>
      </w:r>
      <w:r>
        <w:tab/>
      </w:r>
      <w:r w:rsidR="005E328E">
        <w:fldChar w:fldCharType="begin"/>
      </w:r>
      <w:r>
        <w:instrText xml:space="preserve"> PAGEREF _Toc337562064 \h </w:instrText>
      </w:r>
      <w:r w:rsidR="005E328E">
        <w:fldChar w:fldCharType="separate"/>
      </w:r>
      <w:r>
        <w:t>53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5.3.3</w:t>
      </w:r>
      <w:r>
        <w:tab/>
        <w:t>P303: Successful provisioning within specified period [%]</w:t>
      </w:r>
      <w:r>
        <w:tab/>
      </w:r>
      <w:r w:rsidR="005E328E">
        <w:fldChar w:fldCharType="begin"/>
      </w:r>
      <w:r>
        <w:instrText xml:space="preserve"> PAGEREF _Toc337562065 \h </w:instrText>
      </w:r>
      <w:r w:rsidR="005E328E">
        <w:fldChar w:fldCharType="separate"/>
      </w:r>
      <w:r>
        <w:t>53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5.3.3.1</w:t>
      </w:r>
      <w:r>
        <w:tab/>
        <w:t>Definition of Parameter</w:t>
      </w:r>
      <w:r>
        <w:tab/>
      </w:r>
      <w:r w:rsidR="005E328E">
        <w:fldChar w:fldCharType="begin"/>
      </w:r>
      <w:r>
        <w:instrText xml:space="preserve"> PAGEREF _Toc337562066 \h </w:instrText>
      </w:r>
      <w:r w:rsidR="005E328E">
        <w:fldChar w:fldCharType="separate"/>
      </w:r>
      <w:r>
        <w:t>53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5.3.3.1.1</w:t>
      </w:r>
      <w:r>
        <w:tab/>
        <w:t>Explanation on Parameter Definition</w:t>
      </w:r>
      <w:r>
        <w:tab/>
      </w:r>
      <w:r w:rsidR="005E328E">
        <w:fldChar w:fldCharType="begin"/>
      </w:r>
      <w:r>
        <w:instrText xml:space="preserve"> PAGEREF _Toc337562067 \h </w:instrText>
      </w:r>
      <w:r w:rsidR="005E328E">
        <w:fldChar w:fldCharType="separate"/>
      </w:r>
      <w:r>
        <w:t>53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5.3.3.2</w:t>
      </w:r>
      <w:r>
        <w:tab/>
        <w:t>Equation</w:t>
      </w:r>
      <w:r>
        <w:tab/>
      </w:r>
      <w:r w:rsidR="005E328E">
        <w:fldChar w:fldCharType="begin"/>
      </w:r>
      <w:r>
        <w:instrText xml:space="preserve"> PAGEREF _Toc337562068 \h </w:instrText>
      </w:r>
      <w:r w:rsidR="005E328E">
        <w:fldChar w:fldCharType="separate"/>
      </w:r>
      <w:r>
        <w:t>53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5.3.3.3</w:t>
      </w:r>
      <w:r>
        <w:tab/>
        <w:t>Measure</w:t>
      </w:r>
      <w:r>
        <w:tab/>
      </w:r>
      <w:r w:rsidR="005E328E">
        <w:fldChar w:fldCharType="begin"/>
      </w:r>
      <w:r>
        <w:instrText xml:space="preserve"> PAGEREF _Toc337562069 \h </w:instrText>
      </w:r>
      <w:r w:rsidR="005E328E">
        <w:fldChar w:fldCharType="separate"/>
      </w:r>
      <w:r>
        <w:t>54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5.3.4</w:t>
      </w:r>
      <w:r>
        <w:tab/>
        <w:t>P304: Contract cancelled due to non fulfilment [%]</w:t>
      </w:r>
      <w:r>
        <w:tab/>
      </w:r>
      <w:r w:rsidR="005E328E">
        <w:fldChar w:fldCharType="begin"/>
      </w:r>
      <w:r>
        <w:instrText xml:space="preserve"> PAGEREF _Toc337562070 \h </w:instrText>
      </w:r>
      <w:r w:rsidR="005E328E">
        <w:fldChar w:fldCharType="separate"/>
      </w:r>
      <w:r>
        <w:t>54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5.3.4.1</w:t>
      </w:r>
      <w:r>
        <w:tab/>
        <w:t>Definition of Parameter</w:t>
      </w:r>
      <w:r>
        <w:tab/>
      </w:r>
      <w:r w:rsidR="005E328E">
        <w:fldChar w:fldCharType="begin"/>
      </w:r>
      <w:r>
        <w:instrText xml:space="preserve"> PAGEREF _Toc337562071 \h </w:instrText>
      </w:r>
      <w:r w:rsidR="005E328E">
        <w:fldChar w:fldCharType="separate"/>
      </w:r>
      <w:r>
        <w:t>54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5.3.4.1.1</w:t>
      </w:r>
      <w:r>
        <w:tab/>
        <w:t>Explanation on Parameter Definition</w:t>
      </w:r>
      <w:r>
        <w:tab/>
      </w:r>
      <w:r w:rsidR="005E328E">
        <w:fldChar w:fldCharType="begin"/>
      </w:r>
      <w:r>
        <w:instrText xml:space="preserve"> PAGEREF _Toc337562072 \h </w:instrText>
      </w:r>
      <w:r w:rsidR="005E328E">
        <w:fldChar w:fldCharType="separate"/>
      </w:r>
      <w:r>
        <w:t>54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5.3.4.2</w:t>
      </w:r>
      <w:r>
        <w:tab/>
        <w:t>Equation</w:t>
      </w:r>
      <w:r>
        <w:tab/>
      </w:r>
      <w:r w:rsidR="005E328E">
        <w:fldChar w:fldCharType="begin"/>
      </w:r>
      <w:r>
        <w:instrText xml:space="preserve"> PAGEREF _Toc337562073 \h </w:instrText>
      </w:r>
      <w:r w:rsidR="005E328E">
        <w:fldChar w:fldCharType="separate"/>
      </w:r>
      <w:r>
        <w:t>54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5.3.4.3</w:t>
      </w:r>
      <w:r>
        <w:tab/>
        <w:t>Measure</w:t>
      </w:r>
      <w:r>
        <w:tab/>
      </w:r>
      <w:r w:rsidR="005E328E">
        <w:fldChar w:fldCharType="begin"/>
      </w:r>
      <w:r>
        <w:instrText xml:space="preserve"> PAGEREF _Toc337562074 \h </w:instrText>
      </w:r>
      <w:r w:rsidR="005E328E">
        <w:fldChar w:fldCharType="separate"/>
      </w:r>
      <w:r>
        <w:t>55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5.3.5</w:t>
      </w:r>
      <w:r>
        <w:tab/>
        <w:t>P305: Completeness of fulfilment of contractual specification in the provision of a service [%]</w:t>
      </w:r>
      <w:r>
        <w:tab/>
      </w:r>
      <w:r w:rsidR="005E328E">
        <w:fldChar w:fldCharType="begin"/>
      </w:r>
      <w:r>
        <w:instrText xml:space="preserve"> PAGEREF _Toc337562075 \h </w:instrText>
      </w:r>
      <w:r w:rsidR="005E328E">
        <w:fldChar w:fldCharType="separate"/>
      </w:r>
      <w:r>
        <w:t>55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5.3.5.1</w:t>
      </w:r>
      <w:r>
        <w:tab/>
        <w:t>Definition of Parameter</w:t>
      </w:r>
      <w:r>
        <w:tab/>
      </w:r>
      <w:r w:rsidR="005E328E">
        <w:fldChar w:fldCharType="begin"/>
      </w:r>
      <w:r>
        <w:instrText xml:space="preserve"> PAGEREF _Toc337562076 \h </w:instrText>
      </w:r>
      <w:r w:rsidR="005E328E">
        <w:fldChar w:fldCharType="separate"/>
      </w:r>
      <w:r>
        <w:t>55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5.3.5.1.1</w:t>
      </w:r>
      <w:r>
        <w:tab/>
        <w:t>Explanation on Parameter Definition</w:t>
      </w:r>
      <w:r>
        <w:tab/>
      </w:r>
      <w:r w:rsidR="005E328E">
        <w:fldChar w:fldCharType="begin"/>
      </w:r>
      <w:r>
        <w:instrText xml:space="preserve"> PAGEREF _Toc337562077 \h </w:instrText>
      </w:r>
      <w:r w:rsidR="005E328E">
        <w:fldChar w:fldCharType="separate"/>
      </w:r>
      <w:r>
        <w:t>55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5.3.5.2</w:t>
      </w:r>
      <w:r>
        <w:tab/>
        <w:t>Equation</w:t>
      </w:r>
      <w:r>
        <w:tab/>
      </w:r>
      <w:r w:rsidR="005E328E">
        <w:fldChar w:fldCharType="begin"/>
      </w:r>
      <w:r>
        <w:instrText xml:space="preserve"> PAGEREF _Toc337562078 \h </w:instrText>
      </w:r>
      <w:r w:rsidR="005E328E">
        <w:fldChar w:fldCharType="separate"/>
      </w:r>
      <w:r>
        <w:t>55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5.3.5.3</w:t>
      </w:r>
      <w:r>
        <w:tab/>
        <w:t>Measure</w:t>
      </w:r>
      <w:r>
        <w:tab/>
      </w:r>
      <w:r w:rsidR="005E328E">
        <w:fldChar w:fldCharType="begin"/>
      </w:r>
      <w:r>
        <w:instrText xml:space="preserve"> PAGEREF _Toc337562079 \h </w:instrText>
      </w:r>
      <w:r w:rsidR="005E328E">
        <w:fldChar w:fldCharType="separate"/>
      </w:r>
      <w:r>
        <w:t>55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lastRenderedPageBreak/>
        <w:t>5.3.6</w:t>
      </w:r>
      <w:r>
        <w:tab/>
        <w:t>P306: Punctuality of service provisioning [Time]</w:t>
      </w:r>
      <w:r>
        <w:tab/>
      </w:r>
      <w:r w:rsidR="005E328E">
        <w:fldChar w:fldCharType="begin"/>
      </w:r>
      <w:r>
        <w:instrText xml:space="preserve"> PAGEREF _Toc337562080 \h </w:instrText>
      </w:r>
      <w:r w:rsidR="005E328E">
        <w:fldChar w:fldCharType="separate"/>
      </w:r>
      <w:r>
        <w:t>55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5.3.6.1</w:t>
      </w:r>
      <w:r>
        <w:tab/>
        <w:t>Definition of Parameter</w:t>
      </w:r>
      <w:r>
        <w:tab/>
      </w:r>
      <w:r w:rsidR="005E328E">
        <w:fldChar w:fldCharType="begin"/>
      </w:r>
      <w:r>
        <w:instrText xml:space="preserve"> PAGEREF _Toc337562081 \h </w:instrText>
      </w:r>
      <w:r w:rsidR="005E328E">
        <w:fldChar w:fldCharType="separate"/>
      </w:r>
      <w:r>
        <w:t>55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5.3.6.1.1</w:t>
      </w:r>
      <w:r>
        <w:tab/>
        <w:t>Explanation on Parameter Definition</w:t>
      </w:r>
      <w:r>
        <w:tab/>
      </w:r>
      <w:r w:rsidR="005E328E">
        <w:fldChar w:fldCharType="begin"/>
      </w:r>
      <w:r>
        <w:instrText xml:space="preserve"> PAGEREF _Toc337562082 \h </w:instrText>
      </w:r>
      <w:r w:rsidR="005E328E">
        <w:fldChar w:fldCharType="separate"/>
      </w:r>
      <w:r>
        <w:t>55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5.3.6.2</w:t>
      </w:r>
      <w:r>
        <w:tab/>
        <w:t>Equation</w:t>
      </w:r>
      <w:r>
        <w:tab/>
      </w:r>
      <w:r w:rsidR="005E328E">
        <w:fldChar w:fldCharType="begin"/>
      </w:r>
      <w:r>
        <w:instrText xml:space="preserve"> PAGEREF _Toc337562083 \h </w:instrText>
      </w:r>
      <w:r w:rsidR="005E328E">
        <w:fldChar w:fldCharType="separate"/>
      </w:r>
      <w:r>
        <w:t>56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5.3.6.3</w:t>
      </w:r>
      <w:r>
        <w:tab/>
        <w:t>Measure</w:t>
      </w:r>
      <w:r>
        <w:tab/>
      </w:r>
      <w:r w:rsidR="005E328E">
        <w:fldChar w:fldCharType="begin"/>
      </w:r>
      <w:r>
        <w:instrText xml:space="preserve"> PAGEREF _Toc337562084 \h </w:instrText>
      </w:r>
      <w:r w:rsidR="005E328E">
        <w:fldChar w:fldCharType="separate"/>
      </w:r>
      <w:r>
        <w:t>56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5.3.7</w:t>
      </w:r>
      <w:r>
        <w:tab/>
        <w:t>P307: Punctuality of equipment delivery for service provisioning [Time]</w:t>
      </w:r>
      <w:r>
        <w:tab/>
      </w:r>
      <w:r w:rsidR="005E328E">
        <w:fldChar w:fldCharType="begin"/>
      </w:r>
      <w:r>
        <w:instrText xml:space="preserve"> PAGEREF _Toc337562085 \h </w:instrText>
      </w:r>
      <w:r w:rsidR="005E328E">
        <w:fldChar w:fldCharType="separate"/>
      </w:r>
      <w:r>
        <w:t>56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5.3.7.1</w:t>
      </w:r>
      <w:r>
        <w:tab/>
        <w:t>Definition of Parameter</w:t>
      </w:r>
      <w:r>
        <w:tab/>
      </w:r>
      <w:r w:rsidR="005E328E">
        <w:fldChar w:fldCharType="begin"/>
      </w:r>
      <w:r>
        <w:instrText xml:space="preserve"> PAGEREF _Toc337562086 \h </w:instrText>
      </w:r>
      <w:r w:rsidR="005E328E">
        <w:fldChar w:fldCharType="separate"/>
      </w:r>
      <w:r>
        <w:t>56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5.3.7.1.1</w:t>
      </w:r>
      <w:r>
        <w:tab/>
        <w:t>Explanation on Parameter Definition</w:t>
      </w:r>
      <w:r>
        <w:tab/>
      </w:r>
      <w:r w:rsidR="005E328E">
        <w:fldChar w:fldCharType="begin"/>
      </w:r>
      <w:r>
        <w:instrText xml:space="preserve"> PAGEREF _Toc337562087 \h </w:instrText>
      </w:r>
      <w:r w:rsidR="005E328E">
        <w:fldChar w:fldCharType="separate"/>
      </w:r>
      <w:r>
        <w:t>56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5.3.7.2</w:t>
      </w:r>
      <w:r>
        <w:tab/>
        <w:t>Equation</w:t>
      </w:r>
      <w:r>
        <w:tab/>
      </w:r>
      <w:r w:rsidR="005E328E">
        <w:fldChar w:fldCharType="begin"/>
      </w:r>
      <w:r>
        <w:instrText xml:space="preserve"> PAGEREF _Toc337562088 \h </w:instrText>
      </w:r>
      <w:r w:rsidR="005E328E">
        <w:fldChar w:fldCharType="separate"/>
      </w:r>
      <w:r>
        <w:t>56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5.3.7.3</w:t>
      </w:r>
      <w:r>
        <w:tab/>
        <w:t>Measure</w:t>
      </w:r>
      <w:r>
        <w:tab/>
      </w:r>
      <w:r w:rsidR="005E328E">
        <w:fldChar w:fldCharType="begin"/>
      </w:r>
      <w:r>
        <w:instrText xml:space="preserve"> PAGEREF _Toc337562089 \h </w:instrText>
      </w:r>
      <w:r w:rsidR="005E328E">
        <w:fldChar w:fldCharType="separate"/>
      </w:r>
      <w:r>
        <w:t>56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5.3.8</w:t>
      </w:r>
      <w:r>
        <w:tab/>
        <w:t>P308: Provisioning not complete and correct first time [%]</w:t>
      </w:r>
      <w:r>
        <w:tab/>
      </w:r>
      <w:r w:rsidR="005E328E">
        <w:fldChar w:fldCharType="begin"/>
      </w:r>
      <w:r>
        <w:instrText xml:space="preserve"> PAGEREF _Toc337562090 \h </w:instrText>
      </w:r>
      <w:r w:rsidR="005E328E">
        <w:fldChar w:fldCharType="separate"/>
      </w:r>
      <w:r>
        <w:t>57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5.3.8.1</w:t>
      </w:r>
      <w:r>
        <w:tab/>
        <w:t>Definition of Parameter</w:t>
      </w:r>
      <w:r>
        <w:tab/>
      </w:r>
      <w:r w:rsidR="005E328E">
        <w:fldChar w:fldCharType="begin"/>
      </w:r>
      <w:r>
        <w:instrText xml:space="preserve"> PAGEREF _Toc337562091 \h </w:instrText>
      </w:r>
      <w:r w:rsidR="005E328E">
        <w:fldChar w:fldCharType="separate"/>
      </w:r>
      <w:r>
        <w:t>57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5.3.8.1.1</w:t>
      </w:r>
      <w:r>
        <w:tab/>
        <w:t>Explanation on Parameter Definition</w:t>
      </w:r>
      <w:r>
        <w:tab/>
      </w:r>
      <w:r w:rsidR="005E328E">
        <w:fldChar w:fldCharType="begin"/>
      </w:r>
      <w:r>
        <w:instrText xml:space="preserve"> PAGEREF _Toc337562092 \h </w:instrText>
      </w:r>
      <w:r w:rsidR="005E328E">
        <w:fldChar w:fldCharType="separate"/>
      </w:r>
      <w:r>
        <w:t>57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5.3.8.2</w:t>
      </w:r>
      <w:r>
        <w:tab/>
        <w:t>Equation</w:t>
      </w:r>
      <w:r>
        <w:tab/>
      </w:r>
      <w:r w:rsidR="005E328E">
        <w:fldChar w:fldCharType="begin"/>
      </w:r>
      <w:r>
        <w:instrText xml:space="preserve"> PAGEREF _Toc337562093 \h </w:instrText>
      </w:r>
      <w:r w:rsidR="005E328E">
        <w:fldChar w:fldCharType="separate"/>
      </w:r>
      <w:r>
        <w:t>57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5.3.8.3</w:t>
      </w:r>
      <w:r>
        <w:tab/>
        <w:t>Measure</w:t>
      </w:r>
      <w:r>
        <w:tab/>
      </w:r>
      <w:r w:rsidR="005E328E">
        <w:fldChar w:fldCharType="begin"/>
      </w:r>
      <w:r>
        <w:instrText xml:space="preserve"> PAGEREF _Toc337562094 \h </w:instrText>
      </w:r>
      <w:r w:rsidR="005E328E">
        <w:fldChar w:fldCharType="separate"/>
      </w:r>
      <w:r>
        <w:t>57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5.3.9</w:t>
      </w:r>
      <w:r>
        <w:tab/>
        <w:t>P309: Provisioning time [Time &amp; %]</w:t>
      </w:r>
      <w:r>
        <w:tab/>
      </w:r>
      <w:r w:rsidR="005E328E">
        <w:fldChar w:fldCharType="begin"/>
      </w:r>
      <w:r>
        <w:instrText xml:space="preserve"> PAGEREF _Toc337562095 \h </w:instrText>
      </w:r>
      <w:r w:rsidR="005E328E">
        <w:fldChar w:fldCharType="separate"/>
      </w:r>
      <w:r>
        <w:t>57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5.3.10</w:t>
      </w:r>
      <w:r>
        <w:tab/>
        <w:t>P310: Overall quality of the provisioning process including the reception desk [OR]</w:t>
      </w:r>
      <w:r>
        <w:tab/>
      </w:r>
      <w:r w:rsidR="005E328E">
        <w:fldChar w:fldCharType="begin"/>
      </w:r>
      <w:r>
        <w:instrText xml:space="preserve"> PAGEREF _Toc337562096 \h </w:instrText>
      </w:r>
      <w:r w:rsidR="005E328E">
        <w:fldChar w:fldCharType="separate"/>
      </w:r>
      <w:r>
        <w:t>58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5.3.11</w:t>
      </w:r>
      <w:r>
        <w:tab/>
        <w:t>P311: Provider ability to match the customer's wishes for conditions of achievement [OR]</w:t>
      </w:r>
      <w:r>
        <w:tab/>
      </w:r>
      <w:r w:rsidR="005E328E">
        <w:fldChar w:fldCharType="begin"/>
      </w:r>
      <w:r>
        <w:instrText xml:space="preserve"> PAGEREF _Toc337562097 \h </w:instrText>
      </w:r>
      <w:r w:rsidR="005E328E">
        <w:fldChar w:fldCharType="separate"/>
      </w:r>
      <w:r>
        <w:t>58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5.3.12</w:t>
      </w:r>
      <w:r>
        <w:tab/>
        <w:t>P312: User friendliness of the means available to the customer for the operations he has to perform [OR]</w:t>
      </w:r>
      <w:r>
        <w:tab/>
      </w:r>
      <w:r w:rsidR="005E328E">
        <w:fldChar w:fldCharType="begin"/>
      </w:r>
      <w:r>
        <w:instrText xml:space="preserve"> PAGEREF _Toc337562098 \h </w:instrText>
      </w:r>
      <w:r w:rsidR="005E328E">
        <w:fldChar w:fldCharType="separate"/>
      </w:r>
      <w:r>
        <w:t>58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5.3.13</w:t>
      </w:r>
      <w:r>
        <w:tab/>
        <w:t>P313: Portage delay (when applicable) [Time &amp; %]</w:t>
      </w:r>
      <w:r>
        <w:tab/>
      </w:r>
      <w:r w:rsidR="005E328E">
        <w:fldChar w:fldCharType="begin"/>
      </w:r>
      <w:r>
        <w:instrText xml:space="preserve"> PAGEREF _Toc337562099 \h </w:instrText>
      </w:r>
      <w:r w:rsidR="005E328E">
        <w:fldChar w:fldCharType="separate"/>
      </w:r>
      <w:r>
        <w:t>58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5.3.14</w:t>
      </w:r>
      <w:r>
        <w:tab/>
        <w:t>P314: Proportion of problems with number portability procedures [%]</w:t>
      </w:r>
      <w:r>
        <w:tab/>
      </w:r>
      <w:r w:rsidR="005E328E">
        <w:fldChar w:fldCharType="begin"/>
      </w:r>
      <w:r>
        <w:instrText xml:space="preserve"> PAGEREF _Toc337562100 \h </w:instrText>
      </w:r>
      <w:r w:rsidR="005E328E">
        <w:fldChar w:fldCharType="separate"/>
      </w:r>
      <w:r>
        <w:t>58</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5.4</w:t>
      </w:r>
      <w:r>
        <w:tab/>
        <w:t>Customer Relationship Stage: Service alteration</w:t>
      </w:r>
      <w:r>
        <w:tab/>
      </w:r>
      <w:r w:rsidR="005E328E">
        <w:fldChar w:fldCharType="begin"/>
      </w:r>
      <w:r>
        <w:instrText xml:space="preserve"> PAGEREF _Toc337562101 \h </w:instrText>
      </w:r>
      <w:r w:rsidR="005E328E">
        <w:fldChar w:fldCharType="separate"/>
      </w:r>
      <w:r>
        <w:t>58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5.4.1</w:t>
      </w:r>
      <w:r>
        <w:tab/>
        <w:t>P401: Time for alteration [Time]</w:t>
      </w:r>
      <w:r>
        <w:tab/>
      </w:r>
      <w:r w:rsidR="005E328E">
        <w:fldChar w:fldCharType="begin"/>
      </w:r>
      <w:r>
        <w:instrText xml:space="preserve"> PAGEREF _Toc337562102 \h </w:instrText>
      </w:r>
      <w:r w:rsidR="005E328E">
        <w:fldChar w:fldCharType="separate"/>
      </w:r>
      <w:r>
        <w:t>60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5.4.1.1</w:t>
      </w:r>
      <w:r>
        <w:tab/>
        <w:t>Definition of Parameter</w:t>
      </w:r>
      <w:r>
        <w:tab/>
      </w:r>
      <w:r w:rsidR="005E328E">
        <w:fldChar w:fldCharType="begin"/>
      </w:r>
      <w:r>
        <w:instrText xml:space="preserve"> PAGEREF _Toc337562103 \h </w:instrText>
      </w:r>
      <w:r w:rsidR="005E328E">
        <w:fldChar w:fldCharType="separate"/>
      </w:r>
      <w:r>
        <w:t>60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5.4.1.1.1</w:t>
      </w:r>
      <w:r>
        <w:tab/>
        <w:t>Explanation on Parameter Definition</w:t>
      </w:r>
      <w:r>
        <w:tab/>
      </w:r>
      <w:r w:rsidR="005E328E">
        <w:fldChar w:fldCharType="begin"/>
      </w:r>
      <w:r>
        <w:instrText xml:space="preserve"> PAGEREF _Toc337562104 \h </w:instrText>
      </w:r>
      <w:r w:rsidR="005E328E">
        <w:fldChar w:fldCharType="separate"/>
      </w:r>
      <w:r>
        <w:t>60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5.4.1.2</w:t>
      </w:r>
      <w:r>
        <w:tab/>
        <w:t>Equation</w:t>
      </w:r>
      <w:r>
        <w:tab/>
      </w:r>
      <w:r w:rsidR="005E328E">
        <w:fldChar w:fldCharType="begin"/>
      </w:r>
      <w:r>
        <w:instrText xml:space="preserve"> PAGEREF _Toc337562105 \h </w:instrText>
      </w:r>
      <w:r w:rsidR="005E328E">
        <w:fldChar w:fldCharType="separate"/>
      </w:r>
      <w:r>
        <w:t>60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5.4.1.3</w:t>
      </w:r>
      <w:r>
        <w:tab/>
        <w:t>Measure</w:t>
      </w:r>
      <w:r>
        <w:tab/>
      </w:r>
      <w:r w:rsidR="005E328E">
        <w:fldChar w:fldCharType="begin"/>
      </w:r>
      <w:r>
        <w:instrText xml:space="preserve"> PAGEREF _Toc337562106 \h </w:instrText>
      </w:r>
      <w:r w:rsidR="005E328E">
        <w:fldChar w:fldCharType="separate"/>
      </w:r>
      <w:r>
        <w:t>60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5.4.2</w:t>
      </w:r>
      <w:r>
        <w:tab/>
        <w:t>P402: Successful service alteration within specified period [%]</w:t>
      </w:r>
      <w:r>
        <w:tab/>
      </w:r>
      <w:r w:rsidR="005E328E">
        <w:fldChar w:fldCharType="begin"/>
      </w:r>
      <w:r>
        <w:instrText xml:space="preserve"> PAGEREF _Toc337562107 \h </w:instrText>
      </w:r>
      <w:r w:rsidR="005E328E">
        <w:fldChar w:fldCharType="separate"/>
      </w:r>
      <w:r>
        <w:t>60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5.4.2.1</w:t>
      </w:r>
      <w:r>
        <w:tab/>
        <w:t>Definition of Parameter</w:t>
      </w:r>
      <w:r>
        <w:tab/>
      </w:r>
      <w:r w:rsidR="005E328E">
        <w:fldChar w:fldCharType="begin"/>
      </w:r>
      <w:r>
        <w:instrText xml:space="preserve"> PAGEREF _Toc337562108 \h </w:instrText>
      </w:r>
      <w:r w:rsidR="005E328E">
        <w:fldChar w:fldCharType="separate"/>
      </w:r>
      <w:r>
        <w:t>60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5.4.2.1.1</w:t>
      </w:r>
      <w:r>
        <w:tab/>
        <w:t>Explanation on Parameter Definition</w:t>
      </w:r>
      <w:r>
        <w:tab/>
      </w:r>
      <w:r w:rsidR="005E328E">
        <w:fldChar w:fldCharType="begin"/>
      </w:r>
      <w:r>
        <w:instrText xml:space="preserve"> PAGEREF _Toc337562109 \h </w:instrText>
      </w:r>
      <w:r w:rsidR="005E328E">
        <w:fldChar w:fldCharType="separate"/>
      </w:r>
      <w:r>
        <w:t>60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5.4.2.2</w:t>
      </w:r>
      <w:r>
        <w:tab/>
        <w:t>Equation</w:t>
      </w:r>
      <w:r>
        <w:tab/>
      </w:r>
      <w:r w:rsidR="005E328E">
        <w:fldChar w:fldCharType="begin"/>
      </w:r>
      <w:r>
        <w:instrText xml:space="preserve"> PAGEREF _Toc337562110 \h </w:instrText>
      </w:r>
      <w:r w:rsidR="005E328E">
        <w:fldChar w:fldCharType="separate"/>
      </w:r>
      <w:r>
        <w:t>60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5.4.2.3</w:t>
      </w:r>
      <w:r>
        <w:tab/>
        <w:t>Measure</w:t>
      </w:r>
      <w:r>
        <w:tab/>
      </w:r>
      <w:r w:rsidR="005E328E">
        <w:fldChar w:fldCharType="begin"/>
      </w:r>
      <w:r>
        <w:instrText xml:space="preserve"> PAGEREF _Toc337562111 \h </w:instrText>
      </w:r>
      <w:r w:rsidR="005E328E">
        <w:fldChar w:fldCharType="separate"/>
      </w:r>
      <w:r>
        <w:t>61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5.4.3</w:t>
      </w:r>
      <w:r>
        <w:tab/>
        <w:t>P403: Completeness of fulfilment of contractual specification in the alteration of a service [%]</w:t>
      </w:r>
      <w:r>
        <w:tab/>
      </w:r>
      <w:r w:rsidR="005E328E">
        <w:fldChar w:fldCharType="begin"/>
      </w:r>
      <w:r>
        <w:instrText xml:space="preserve"> PAGEREF _Toc337562112 \h </w:instrText>
      </w:r>
      <w:r w:rsidR="005E328E">
        <w:fldChar w:fldCharType="separate"/>
      </w:r>
      <w:r>
        <w:t>61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5.4.3.1</w:t>
      </w:r>
      <w:r>
        <w:tab/>
        <w:t>Definition of Parameter</w:t>
      </w:r>
      <w:r>
        <w:tab/>
      </w:r>
      <w:r w:rsidR="005E328E">
        <w:fldChar w:fldCharType="begin"/>
      </w:r>
      <w:r>
        <w:instrText xml:space="preserve"> PAGEREF _Toc337562113 \h </w:instrText>
      </w:r>
      <w:r w:rsidR="005E328E">
        <w:fldChar w:fldCharType="separate"/>
      </w:r>
      <w:r>
        <w:t>61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5.4.3.1.1</w:t>
      </w:r>
      <w:r>
        <w:tab/>
        <w:t>Explanation on Parameter Definition</w:t>
      </w:r>
      <w:r>
        <w:tab/>
      </w:r>
      <w:r w:rsidR="005E328E">
        <w:fldChar w:fldCharType="begin"/>
      </w:r>
      <w:r>
        <w:instrText xml:space="preserve"> PAGEREF _Toc337562114 \h </w:instrText>
      </w:r>
      <w:r w:rsidR="005E328E">
        <w:fldChar w:fldCharType="separate"/>
      </w:r>
      <w:r>
        <w:t>61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5.4.3.2</w:t>
      </w:r>
      <w:r>
        <w:tab/>
        <w:t>Equation</w:t>
      </w:r>
      <w:r>
        <w:tab/>
      </w:r>
      <w:r w:rsidR="005E328E">
        <w:fldChar w:fldCharType="begin"/>
      </w:r>
      <w:r>
        <w:instrText xml:space="preserve"> PAGEREF _Toc337562115 \h </w:instrText>
      </w:r>
      <w:r w:rsidR="005E328E">
        <w:fldChar w:fldCharType="separate"/>
      </w:r>
      <w:r>
        <w:t>61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5.4.3.3</w:t>
      </w:r>
      <w:r>
        <w:tab/>
        <w:t>Measure</w:t>
      </w:r>
      <w:r>
        <w:tab/>
      </w:r>
      <w:r w:rsidR="005E328E">
        <w:fldChar w:fldCharType="begin"/>
      </w:r>
      <w:r>
        <w:instrText xml:space="preserve"> PAGEREF _Toc337562116 \h </w:instrText>
      </w:r>
      <w:r w:rsidR="005E328E">
        <w:fldChar w:fldCharType="separate"/>
      </w:r>
      <w:r>
        <w:t>61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5.4.4</w:t>
      </w:r>
      <w:r>
        <w:tab/>
        <w:t>P404: Punctuality of appointments for service alteration [Time]</w:t>
      </w:r>
      <w:r>
        <w:tab/>
      </w:r>
      <w:r w:rsidR="005E328E">
        <w:fldChar w:fldCharType="begin"/>
      </w:r>
      <w:r>
        <w:instrText xml:space="preserve"> PAGEREF _Toc337562117 \h </w:instrText>
      </w:r>
      <w:r w:rsidR="005E328E">
        <w:fldChar w:fldCharType="separate"/>
      </w:r>
      <w:r>
        <w:t>62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5.4.4.1</w:t>
      </w:r>
      <w:r>
        <w:tab/>
        <w:t>Definition of Parameter</w:t>
      </w:r>
      <w:r>
        <w:tab/>
      </w:r>
      <w:r w:rsidR="005E328E">
        <w:fldChar w:fldCharType="begin"/>
      </w:r>
      <w:r>
        <w:instrText xml:space="preserve"> PAGEREF _Toc337562118 \h </w:instrText>
      </w:r>
      <w:r w:rsidR="005E328E">
        <w:fldChar w:fldCharType="separate"/>
      </w:r>
      <w:r>
        <w:t>62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5.4.4.1.1</w:t>
      </w:r>
      <w:r>
        <w:tab/>
        <w:t>Explanation on Parameter Definition</w:t>
      </w:r>
      <w:r>
        <w:tab/>
      </w:r>
      <w:r w:rsidR="005E328E">
        <w:fldChar w:fldCharType="begin"/>
      </w:r>
      <w:r>
        <w:instrText xml:space="preserve"> PAGEREF _Toc337562119 \h </w:instrText>
      </w:r>
      <w:r w:rsidR="005E328E">
        <w:fldChar w:fldCharType="separate"/>
      </w:r>
      <w:r>
        <w:t>62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5.4.4.2</w:t>
      </w:r>
      <w:r>
        <w:tab/>
        <w:t>Equation</w:t>
      </w:r>
      <w:r>
        <w:tab/>
      </w:r>
      <w:r w:rsidR="005E328E">
        <w:fldChar w:fldCharType="begin"/>
      </w:r>
      <w:r>
        <w:instrText xml:space="preserve"> PAGEREF _Toc337562120 \h </w:instrText>
      </w:r>
      <w:r w:rsidR="005E328E">
        <w:fldChar w:fldCharType="separate"/>
      </w:r>
      <w:r>
        <w:t>62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5.4.4.3</w:t>
      </w:r>
      <w:r>
        <w:tab/>
        <w:t>Measure</w:t>
      </w:r>
      <w:r>
        <w:tab/>
      </w:r>
      <w:r w:rsidR="005E328E">
        <w:fldChar w:fldCharType="begin"/>
      </w:r>
      <w:r>
        <w:instrText xml:space="preserve"> PAGEREF _Toc337562121 \h </w:instrText>
      </w:r>
      <w:r w:rsidR="005E328E">
        <w:fldChar w:fldCharType="separate"/>
      </w:r>
      <w:r>
        <w:t>62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5.4.5</w:t>
      </w:r>
      <w:r>
        <w:tab/>
        <w:t>P405: Punctuality of equipment delivery for service alteration [Time]</w:t>
      </w:r>
      <w:r>
        <w:tab/>
      </w:r>
      <w:r w:rsidR="005E328E">
        <w:fldChar w:fldCharType="begin"/>
      </w:r>
      <w:r>
        <w:instrText xml:space="preserve"> PAGEREF _Toc337562122 \h </w:instrText>
      </w:r>
      <w:r w:rsidR="005E328E">
        <w:fldChar w:fldCharType="separate"/>
      </w:r>
      <w:r>
        <w:t>62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5.4.5.1</w:t>
      </w:r>
      <w:r>
        <w:tab/>
        <w:t>Definition of Parameter</w:t>
      </w:r>
      <w:r>
        <w:tab/>
      </w:r>
      <w:r w:rsidR="005E328E">
        <w:fldChar w:fldCharType="begin"/>
      </w:r>
      <w:r>
        <w:instrText xml:space="preserve"> PAGEREF _Toc337562123 \h </w:instrText>
      </w:r>
      <w:r w:rsidR="005E328E">
        <w:fldChar w:fldCharType="separate"/>
      </w:r>
      <w:r>
        <w:t>62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5.4.5.1.1</w:t>
      </w:r>
      <w:r>
        <w:tab/>
        <w:t>Explanation on Parameter Definition</w:t>
      </w:r>
      <w:r>
        <w:tab/>
      </w:r>
      <w:r w:rsidR="005E328E">
        <w:fldChar w:fldCharType="begin"/>
      </w:r>
      <w:r>
        <w:instrText xml:space="preserve"> PAGEREF _Toc337562124 \h </w:instrText>
      </w:r>
      <w:r w:rsidR="005E328E">
        <w:fldChar w:fldCharType="separate"/>
      </w:r>
      <w:r>
        <w:t>62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5.4.5.2</w:t>
      </w:r>
      <w:r>
        <w:tab/>
        <w:t>Equation</w:t>
      </w:r>
      <w:r>
        <w:tab/>
      </w:r>
      <w:r w:rsidR="005E328E">
        <w:fldChar w:fldCharType="begin"/>
      </w:r>
      <w:r>
        <w:instrText xml:space="preserve"> PAGEREF _Toc337562125 \h </w:instrText>
      </w:r>
      <w:r w:rsidR="005E328E">
        <w:fldChar w:fldCharType="separate"/>
      </w:r>
      <w:r>
        <w:t>62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5.4.5.3</w:t>
      </w:r>
      <w:r>
        <w:tab/>
        <w:t>Measure</w:t>
      </w:r>
      <w:r>
        <w:tab/>
      </w:r>
      <w:r w:rsidR="005E328E">
        <w:fldChar w:fldCharType="begin"/>
      </w:r>
      <w:r>
        <w:instrText xml:space="preserve"> PAGEREF _Toc337562126 \h </w:instrText>
      </w:r>
      <w:r w:rsidR="005E328E">
        <w:fldChar w:fldCharType="separate"/>
      </w:r>
      <w:r>
        <w:t>63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5.4.6</w:t>
      </w:r>
      <w:r>
        <w:tab/>
        <w:t>P406: Service alteration not complete and correct first time [%]</w:t>
      </w:r>
      <w:r>
        <w:tab/>
      </w:r>
      <w:r w:rsidR="005E328E">
        <w:fldChar w:fldCharType="begin"/>
      </w:r>
      <w:r>
        <w:instrText xml:space="preserve"> PAGEREF _Toc337562127 \h </w:instrText>
      </w:r>
      <w:r w:rsidR="005E328E">
        <w:fldChar w:fldCharType="separate"/>
      </w:r>
      <w:r>
        <w:t>63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5.4.6.1</w:t>
      </w:r>
      <w:r>
        <w:tab/>
        <w:t>Definition of Parameter</w:t>
      </w:r>
      <w:r>
        <w:tab/>
      </w:r>
      <w:r w:rsidR="005E328E">
        <w:fldChar w:fldCharType="begin"/>
      </w:r>
      <w:r>
        <w:instrText xml:space="preserve"> PAGEREF _Toc337562128 \h </w:instrText>
      </w:r>
      <w:r w:rsidR="005E328E">
        <w:fldChar w:fldCharType="separate"/>
      </w:r>
      <w:r>
        <w:t>63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5.4.6.1.1</w:t>
      </w:r>
      <w:r>
        <w:tab/>
        <w:t>Explanation on Parameter Definition</w:t>
      </w:r>
      <w:r>
        <w:tab/>
      </w:r>
      <w:r w:rsidR="005E328E">
        <w:fldChar w:fldCharType="begin"/>
      </w:r>
      <w:r>
        <w:instrText xml:space="preserve"> PAGEREF _Toc337562129 \h </w:instrText>
      </w:r>
      <w:r w:rsidR="005E328E">
        <w:fldChar w:fldCharType="separate"/>
      </w:r>
      <w:r>
        <w:t>63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5.4.6.2</w:t>
      </w:r>
      <w:r>
        <w:tab/>
        <w:t>Equation</w:t>
      </w:r>
      <w:r>
        <w:tab/>
      </w:r>
      <w:r w:rsidR="005E328E">
        <w:fldChar w:fldCharType="begin"/>
      </w:r>
      <w:r>
        <w:instrText xml:space="preserve"> PAGEREF _Toc337562130 \h </w:instrText>
      </w:r>
      <w:r w:rsidR="005E328E">
        <w:fldChar w:fldCharType="separate"/>
      </w:r>
      <w:r>
        <w:t>63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5.4.6.3</w:t>
      </w:r>
      <w:r>
        <w:tab/>
        <w:t>Measure</w:t>
      </w:r>
      <w:r>
        <w:tab/>
      </w:r>
      <w:r w:rsidR="005E328E">
        <w:fldChar w:fldCharType="begin"/>
      </w:r>
      <w:r>
        <w:instrText xml:space="preserve"> PAGEREF _Toc337562131 \h </w:instrText>
      </w:r>
      <w:r w:rsidR="005E328E">
        <w:fldChar w:fldCharType="separate"/>
      </w:r>
      <w:r>
        <w:t>63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5.4.7</w:t>
      </w:r>
      <w:r>
        <w:tab/>
        <w:t>P407: Conformity and success of service alteration [%]</w:t>
      </w:r>
      <w:r>
        <w:tab/>
      </w:r>
      <w:r w:rsidR="005E328E">
        <w:fldChar w:fldCharType="begin"/>
      </w:r>
      <w:r>
        <w:instrText xml:space="preserve"> PAGEREF _Toc337562132 \h </w:instrText>
      </w:r>
      <w:r w:rsidR="005E328E">
        <w:fldChar w:fldCharType="separate"/>
      </w:r>
      <w:r>
        <w:t>63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5.4.7.1</w:t>
      </w:r>
      <w:r>
        <w:tab/>
        <w:t>Definition of Parameter</w:t>
      </w:r>
      <w:r>
        <w:tab/>
      </w:r>
      <w:r w:rsidR="005E328E">
        <w:fldChar w:fldCharType="begin"/>
      </w:r>
      <w:r>
        <w:instrText xml:space="preserve"> PAGEREF _Toc337562133 \h </w:instrText>
      </w:r>
      <w:r w:rsidR="005E328E">
        <w:fldChar w:fldCharType="separate"/>
      </w:r>
      <w:r>
        <w:t>63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5.4.7.1.1</w:t>
      </w:r>
      <w:r>
        <w:tab/>
        <w:t>Explanation on Parameter Definition</w:t>
      </w:r>
      <w:r>
        <w:tab/>
      </w:r>
      <w:r w:rsidR="005E328E">
        <w:fldChar w:fldCharType="begin"/>
      </w:r>
      <w:r>
        <w:instrText xml:space="preserve"> PAGEREF _Toc337562134 \h </w:instrText>
      </w:r>
      <w:r w:rsidR="005E328E">
        <w:fldChar w:fldCharType="separate"/>
      </w:r>
      <w:r>
        <w:t>64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5.4.7.2</w:t>
      </w:r>
      <w:r>
        <w:tab/>
        <w:t>Equation</w:t>
      </w:r>
      <w:r>
        <w:tab/>
      </w:r>
      <w:r w:rsidR="005E328E">
        <w:fldChar w:fldCharType="begin"/>
      </w:r>
      <w:r>
        <w:instrText xml:space="preserve"> PAGEREF _Toc337562135 \h </w:instrText>
      </w:r>
      <w:r w:rsidR="005E328E">
        <w:fldChar w:fldCharType="separate"/>
      </w:r>
      <w:r>
        <w:t>64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5.4.7.3</w:t>
      </w:r>
      <w:r>
        <w:tab/>
        <w:t>Measure</w:t>
      </w:r>
      <w:r>
        <w:tab/>
      </w:r>
      <w:r w:rsidR="005E328E">
        <w:fldChar w:fldCharType="begin"/>
      </w:r>
      <w:r>
        <w:instrText xml:space="preserve"> PAGEREF _Toc337562136 \h </w:instrText>
      </w:r>
      <w:r w:rsidR="005E328E">
        <w:fldChar w:fldCharType="separate"/>
      </w:r>
      <w:r>
        <w:t>64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5.4.8</w:t>
      </w:r>
      <w:r>
        <w:tab/>
        <w:t>P408: Technical reliability of service within an agreed period after alteration [%]</w:t>
      </w:r>
      <w:r>
        <w:tab/>
      </w:r>
      <w:r w:rsidR="005E328E">
        <w:fldChar w:fldCharType="begin"/>
      </w:r>
      <w:r>
        <w:instrText xml:space="preserve"> PAGEREF _Toc337562137 \h </w:instrText>
      </w:r>
      <w:r w:rsidR="005E328E">
        <w:fldChar w:fldCharType="separate"/>
      </w:r>
      <w:r>
        <w:t>64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5.4.8.1</w:t>
      </w:r>
      <w:r>
        <w:tab/>
        <w:t>Definition of Parameter</w:t>
      </w:r>
      <w:r>
        <w:tab/>
      </w:r>
      <w:r w:rsidR="005E328E">
        <w:fldChar w:fldCharType="begin"/>
      </w:r>
      <w:r>
        <w:instrText xml:space="preserve"> PAGEREF _Toc337562138 \h </w:instrText>
      </w:r>
      <w:r w:rsidR="005E328E">
        <w:fldChar w:fldCharType="separate"/>
      </w:r>
      <w:r>
        <w:t>64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5.4.8.1.1</w:t>
      </w:r>
      <w:r>
        <w:tab/>
        <w:t>Explanation on Parameter Definition</w:t>
      </w:r>
      <w:r>
        <w:tab/>
      </w:r>
      <w:r w:rsidR="005E328E">
        <w:fldChar w:fldCharType="begin"/>
      </w:r>
      <w:r>
        <w:instrText xml:space="preserve"> PAGEREF _Toc337562139 \h </w:instrText>
      </w:r>
      <w:r w:rsidR="005E328E">
        <w:fldChar w:fldCharType="separate"/>
      </w:r>
      <w:r>
        <w:t>64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5.4.8.2</w:t>
      </w:r>
      <w:r>
        <w:tab/>
        <w:t>Equation</w:t>
      </w:r>
      <w:r>
        <w:tab/>
      </w:r>
      <w:r w:rsidR="005E328E">
        <w:fldChar w:fldCharType="begin"/>
      </w:r>
      <w:r>
        <w:instrText xml:space="preserve"> PAGEREF _Toc337562140 \h </w:instrText>
      </w:r>
      <w:r w:rsidR="005E328E">
        <w:fldChar w:fldCharType="separate"/>
      </w:r>
      <w:r>
        <w:t>64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lastRenderedPageBreak/>
        <w:t>5.4.8.3</w:t>
      </w:r>
      <w:r>
        <w:tab/>
        <w:t>Measure</w:t>
      </w:r>
      <w:r>
        <w:tab/>
      </w:r>
      <w:r w:rsidR="005E328E">
        <w:fldChar w:fldCharType="begin"/>
      </w:r>
      <w:r>
        <w:instrText xml:space="preserve"> PAGEREF _Toc337562141 \h </w:instrText>
      </w:r>
      <w:r w:rsidR="005E328E">
        <w:fldChar w:fldCharType="separate"/>
      </w:r>
      <w:r>
        <w:t>64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5.4.9</w:t>
      </w:r>
      <w:r>
        <w:tab/>
        <w:t>P409: Response time of the alteration service [Time &amp; %]</w:t>
      </w:r>
      <w:r>
        <w:tab/>
      </w:r>
      <w:r w:rsidR="005E328E">
        <w:fldChar w:fldCharType="begin"/>
      </w:r>
      <w:r>
        <w:instrText xml:space="preserve"> PAGEREF _Toc337562142 \h </w:instrText>
      </w:r>
      <w:r w:rsidR="005E328E">
        <w:fldChar w:fldCharType="separate"/>
      </w:r>
      <w:r>
        <w:t>65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5.4.10</w:t>
      </w:r>
      <w:r>
        <w:tab/>
        <w:t>P410: Overall quality of the alteration process [OR]</w:t>
      </w:r>
      <w:r>
        <w:tab/>
      </w:r>
      <w:r w:rsidR="005E328E">
        <w:fldChar w:fldCharType="begin"/>
      </w:r>
      <w:r>
        <w:instrText xml:space="preserve"> PAGEREF _Toc337562143 \h </w:instrText>
      </w:r>
      <w:r w:rsidR="005E328E">
        <w:fldChar w:fldCharType="separate"/>
      </w:r>
      <w:r>
        <w:t>65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5.4.11</w:t>
      </w:r>
      <w:r>
        <w:tab/>
        <w:t>P411: User friendliness of the means available to the customer for the operations he has to perform [OR]</w:t>
      </w:r>
      <w:r>
        <w:tab/>
      </w:r>
      <w:r w:rsidR="005E328E">
        <w:fldChar w:fldCharType="begin"/>
      </w:r>
      <w:r>
        <w:instrText xml:space="preserve"> PAGEREF _Toc337562144 \h </w:instrText>
      </w:r>
      <w:r w:rsidR="005E328E">
        <w:fldChar w:fldCharType="separate"/>
      </w:r>
      <w:r>
        <w:t>65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5.4.12</w:t>
      </w:r>
      <w:r>
        <w:tab/>
        <w:t>P412: Organisational efficiency of service provider to carry out service alteration (SPO) [OR]</w:t>
      </w:r>
      <w:r>
        <w:tab/>
      </w:r>
      <w:r w:rsidR="005E328E">
        <w:fldChar w:fldCharType="begin"/>
      </w:r>
      <w:r>
        <w:instrText xml:space="preserve"> PAGEREF _Toc337562145 \h </w:instrText>
      </w:r>
      <w:r w:rsidR="005E328E">
        <w:fldChar w:fldCharType="separate"/>
      </w:r>
      <w:r>
        <w:t>65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5.4.12.1</w:t>
      </w:r>
      <w:r>
        <w:tab/>
        <w:t>Definition of Parameter</w:t>
      </w:r>
      <w:r>
        <w:tab/>
      </w:r>
      <w:r w:rsidR="005E328E">
        <w:fldChar w:fldCharType="begin"/>
      </w:r>
      <w:r>
        <w:instrText xml:space="preserve"> PAGEREF _Toc337562146 \h </w:instrText>
      </w:r>
      <w:r w:rsidR="005E328E">
        <w:fldChar w:fldCharType="separate"/>
      </w:r>
      <w:r>
        <w:t>65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5.4.12.1.1</w:t>
      </w:r>
      <w:r>
        <w:tab/>
        <w:t>Explanation on Parameter Definition</w:t>
      </w:r>
      <w:r>
        <w:tab/>
      </w:r>
      <w:r w:rsidR="005E328E">
        <w:fldChar w:fldCharType="begin"/>
      </w:r>
      <w:r>
        <w:instrText xml:space="preserve"> PAGEREF _Toc337562147 \h </w:instrText>
      </w:r>
      <w:r w:rsidR="005E328E">
        <w:fldChar w:fldCharType="separate"/>
      </w:r>
      <w:r>
        <w:t>65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5.4.12.2</w:t>
      </w:r>
      <w:r>
        <w:tab/>
        <w:t>Equation</w:t>
      </w:r>
      <w:r>
        <w:tab/>
      </w:r>
      <w:r w:rsidR="005E328E">
        <w:fldChar w:fldCharType="begin"/>
      </w:r>
      <w:r>
        <w:instrText xml:space="preserve"> PAGEREF _Toc337562148 \h </w:instrText>
      </w:r>
      <w:r w:rsidR="005E328E">
        <w:fldChar w:fldCharType="separate"/>
      </w:r>
      <w:r>
        <w:t>65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5.4.12.3</w:t>
      </w:r>
      <w:r>
        <w:tab/>
        <w:t>Measure</w:t>
      </w:r>
      <w:r>
        <w:tab/>
      </w:r>
      <w:r w:rsidR="005E328E">
        <w:fldChar w:fldCharType="begin"/>
      </w:r>
      <w:r>
        <w:instrText xml:space="preserve"> PAGEREF _Toc337562149 \h </w:instrText>
      </w:r>
      <w:r w:rsidR="005E328E">
        <w:fldChar w:fldCharType="separate"/>
      </w:r>
      <w:r>
        <w:t>65</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5.5</w:t>
      </w:r>
      <w:r>
        <w:tab/>
        <w:t>Customer Relationship Stage: Technical upgrade</w:t>
      </w:r>
      <w:r>
        <w:tab/>
      </w:r>
      <w:r w:rsidR="005E328E">
        <w:fldChar w:fldCharType="begin"/>
      </w:r>
      <w:r>
        <w:instrText xml:space="preserve"> PAGEREF _Toc337562150 \h </w:instrText>
      </w:r>
      <w:r w:rsidR="005E328E">
        <w:fldChar w:fldCharType="separate"/>
      </w:r>
      <w:r>
        <w:t>65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5.5.1</w:t>
      </w:r>
      <w:r>
        <w:tab/>
        <w:t>P501: Time for technical upgrade of a service [Time]</w:t>
      </w:r>
      <w:r>
        <w:tab/>
      </w:r>
      <w:r w:rsidR="005E328E">
        <w:fldChar w:fldCharType="begin"/>
      </w:r>
      <w:r>
        <w:instrText xml:space="preserve"> PAGEREF _Toc337562151 \h </w:instrText>
      </w:r>
      <w:r w:rsidR="005E328E">
        <w:fldChar w:fldCharType="separate"/>
      </w:r>
      <w:r>
        <w:t>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5.5.1.1</w:t>
      </w:r>
      <w:r>
        <w:tab/>
        <w:t>Definition of Parameter</w:t>
      </w:r>
      <w:r>
        <w:tab/>
      </w:r>
      <w:r w:rsidR="005E328E">
        <w:fldChar w:fldCharType="begin"/>
      </w:r>
      <w:r>
        <w:instrText xml:space="preserve"> PAGEREF _Toc337562152 \h </w:instrText>
      </w:r>
      <w:r w:rsidR="005E328E">
        <w:fldChar w:fldCharType="separate"/>
      </w:r>
      <w:r>
        <w:t>68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5.5.1.1.1</w:t>
      </w:r>
      <w:r>
        <w:tab/>
        <w:t>Explanation on Parameter Definition</w:t>
      </w:r>
      <w:r>
        <w:tab/>
      </w:r>
      <w:r w:rsidR="005E328E">
        <w:fldChar w:fldCharType="begin"/>
      </w:r>
      <w:r>
        <w:instrText xml:space="preserve"> PAGEREF _Toc337562153 \h </w:instrText>
      </w:r>
      <w:r w:rsidR="005E328E">
        <w:fldChar w:fldCharType="separate"/>
      </w:r>
      <w:r>
        <w:t>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5.5.1.2</w:t>
      </w:r>
      <w:r>
        <w:tab/>
        <w:t>Equation</w:t>
      </w:r>
      <w:r>
        <w:tab/>
      </w:r>
      <w:r w:rsidR="005E328E">
        <w:fldChar w:fldCharType="begin"/>
      </w:r>
      <w:r>
        <w:instrText xml:space="preserve"> PAGEREF _Toc337562154 \h </w:instrText>
      </w:r>
      <w:r w:rsidR="005E328E">
        <w:fldChar w:fldCharType="separate"/>
      </w:r>
      <w:r>
        <w:t>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5.5.1.3</w:t>
      </w:r>
      <w:r>
        <w:tab/>
        <w:t>Measure</w:t>
      </w:r>
      <w:r>
        <w:tab/>
      </w:r>
      <w:r w:rsidR="005E328E">
        <w:fldChar w:fldCharType="begin"/>
      </w:r>
      <w:r>
        <w:instrText xml:space="preserve"> PAGEREF _Toc337562155 \h </w:instrText>
      </w:r>
      <w:r w:rsidR="005E328E">
        <w:fldChar w:fldCharType="separate"/>
      </w:r>
      <w:r>
        <w:t>68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5.5.2</w:t>
      </w:r>
      <w:r>
        <w:tab/>
        <w:t>P502: Successful technical upgrade within a specified period [%]</w:t>
      </w:r>
      <w:r>
        <w:tab/>
      </w:r>
      <w:r w:rsidR="005E328E">
        <w:fldChar w:fldCharType="begin"/>
      </w:r>
      <w:r>
        <w:instrText xml:space="preserve"> PAGEREF _Toc337562156 \h </w:instrText>
      </w:r>
      <w:r w:rsidR="005E328E">
        <w:fldChar w:fldCharType="separate"/>
      </w:r>
      <w:r>
        <w:t>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5.5.2.1</w:t>
      </w:r>
      <w:r>
        <w:tab/>
        <w:t>Definition of Parameter</w:t>
      </w:r>
      <w:r>
        <w:tab/>
      </w:r>
      <w:r w:rsidR="005E328E">
        <w:fldChar w:fldCharType="begin"/>
      </w:r>
      <w:r>
        <w:instrText xml:space="preserve"> PAGEREF _Toc337562157 \h </w:instrText>
      </w:r>
      <w:r w:rsidR="005E328E">
        <w:fldChar w:fldCharType="separate"/>
      </w:r>
      <w:r>
        <w:t>68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5.5.2.1.1</w:t>
      </w:r>
      <w:r>
        <w:tab/>
        <w:t>Explanation on Parameter Definition</w:t>
      </w:r>
      <w:r>
        <w:tab/>
      </w:r>
      <w:r w:rsidR="005E328E">
        <w:fldChar w:fldCharType="begin"/>
      </w:r>
      <w:r>
        <w:instrText xml:space="preserve"> PAGEREF _Toc337562158 \h </w:instrText>
      </w:r>
      <w:r w:rsidR="005E328E">
        <w:fldChar w:fldCharType="separate"/>
      </w:r>
      <w:r>
        <w:t>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5.5.2.2</w:t>
      </w:r>
      <w:r>
        <w:tab/>
        <w:t>Equation</w:t>
      </w:r>
      <w:r>
        <w:tab/>
      </w:r>
      <w:r w:rsidR="005E328E">
        <w:fldChar w:fldCharType="begin"/>
      </w:r>
      <w:r>
        <w:instrText xml:space="preserve"> PAGEREF _Toc337562159 \h </w:instrText>
      </w:r>
      <w:r w:rsidR="005E328E">
        <w:fldChar w:fldCharType="separate"/>
      </w:r>
      <w:r>
        <w:t>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5.5.2.3</w:t>
      </w:r>
      <w:r>
        <w:tab/>
        <w:t>Measure</w:t>
      </w:r>
      <w:r>
        <w:tab/>
      </w:r>
      <w:r w:rsidR="005E328E">
        <w:fldChar w:fldCharType="begin"/>
      </w:r>
      <w:r>
        <w:instrText xml:space="preserve"> PAGEREF _Toc337562160 \h </w:instrText>
      </w:r>
      <w:r w:rsidR="005E328E">
        <w:fldChar w:fldCharType="separate"/>
      </w:r>
      <w:r>
        <w:t>69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5.5.3</w:t>
      </w:r>
      <w:r>
        <w:tab/>
        <w:t>P503: Completeness of fulfilment of specification in the technical upgrade of a service [%]</w:t>
      </w:r>
      <w:r>
        <w:tab/>
      </w:r>
      <w:r w:rsidR="005E328E">
        <w:fldChar w:fldCharType="begin"/>
      </w:r>
      <w:r>
        <w:instrText xml:space="preserve"> PAGEREF _Toc337562161 \h </w:instrText>
      </w:r>
      <w:r w:rsidR="005E328E">
        <w:fldChar w:fldCharType="separate"/>
      </w:r>
      <w:r>
        <w:t>69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5.5.3.1</w:t>
      </w:r>
      <w:r>
        <w:tab/>
        <w:t>Definition of Parameter</w:t>
      </w:r>
      <w:r>
        <w:tab/>
      </w:r>
      <w:r w:rsidR="005E328E">
        <w:fldChar w:fldCharType="begin"/>
      </w:r>
      <w:r>
        <w:instrText xml:space="preserve"> PAGEREF _Toc337562162 \h </w:instrText>
      </w:r>
      <w:r w:rsidR="005E328E">
        <w:fldChar w:fldCharType="separate"/>
      </w:r>
      <w:r>
        <w:t>69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5.5.3.1.1</w:t>
      </w:r>
      <w:r>
        <w:tab/>
        <w:t>Explanation on Parameter Definition</w:t>
      </w:r>
      <w:r>
        <w:tab/>
      </w:r>
      <w:r w:rsidR="005E328E">
        <w:fldChar w:fldCharType="begin"/>
      </w:r>
      <w:r>
        <w:instrText xml:space="preserve"> PAGEREF _Toc337562163 \h </w:instrText>
      </w:r>
      <w:r w:rsidR="005E328E">
        <w:fldChar w:fldCharType="separate"/>
      </w:r>
      <w:r>
        <w:t>69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5.5.3.2</w:t>
      </w:r>
      <w:r>
        <w:tab/>
        <w:t>Equation</w:t>
      </w:r>
      <w:r>
        <w:tab/>
      </w:r>
      <w:r w:rsidR="005E328E">
        <w:fldChar w:fldCharType="begin"/>
      </w:r>
      <w:r>
        <w:instrText xml:space="preserve"> PAGEREF _Toc337562164 \h </w:instrText>
      </w:r>
      <w:r w:rsidR="005E328E">
        <w:fldChar w:fldCharType="separate"/>
      </w:r>
      <w:r>
        <w:t>69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5.5.3.3</w:t>
      </w:r>
      <w:r>
        <w:tab/>
        <w:t>Measure</w:t>
      </w:r>
      <w:r>
        <w:tab/>
      </w:r>
      <w:r w:rsidR="005E328E">
        <w:fldChar w:fldCharType="begin"/>
      </w:r>
      <w:r>
        <w:instrText xml:space="preserve"> PAGEREF _Toc337562165 \h </w:instrText>
      </w:r>
      <w:r w:rsidR="005E328E">
        <w:fldChar w:fldCharType="separate"/>
      </w:r>
      <w:r>
        <w:t>70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5.5.4</w:t>
      </w:r>
      <w:r>
        <w:tab/>
        <w:t>P504: Punctuality of appointments for technical upgrade [Time]</w:t>
      </w:r>
      <w:r>
        <w:tab/>
      </w:r>
      <w:r w:rsidR="005E328E">
        <w:fldChar w:fldCharType="begin"/>
      </w:r>
      <w:r>
        <w:instrText xml:space="preserve"> PAGEREF _Toc337562166 \h </w:instrText>
      </w:r>
      <w:r w:rsidR="005E328E">
        <w:fldChar w:fldCharType="separate"/>
      </w:r>
      <w:r>
        <w:t>70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5.5.4.1</w:t>
      </w:r>
      <w:r>
        <w:tab/>
        <w:t>Definition of Parameter</w:t>
      </w:r>
      <w:r>
        <w:tab/>
      </w:r>
      <w:r w:rsidR="005E328E">
        <w:fldChar w:fldCharType="begin"/>
      </w:r>
      <w:r>
        <w:instrText xml:space="preserve"> PAGEREF _Toc337562167 \h </w:instrText>
      </w:r>
      <w:r w:rsidR="005E328E">
        <w:fldChar w:fldCharType="separate"/>
      </w:r>
      <w:r>
        <w:t>70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5.5.4.1.1</w:t>
      </w:r>
      <w:r>
        <w:tab/>
        <w:t>Explanation on Parameter Definition</w:t>
      </w:r>
      <w:r>
        <w:tab/>
      </w:r>
      <w:r w:rsidR="005E328E">
        <w:fldChar w:fldCharType="begin"/>
      </w:r>
      <w:r>
        <w:instrText xml:space="preserve"> PAGEREF _Toc337562168 \h </w:instrText>
      </w:r>
      <w:r w:rsidR="005E328E">
        <w:fldChar w:fldCharType="separate"/>
      </w:r>
      <w:r>
        <w:t>70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5.5.4.2</w:t>
      </w:r>
      <w:r>
        <w:tab/>
        <w:t>Equation</w:t>
      </w:r>
      <w:r>
        <w:tab/>
      </w:r>
      <w:r w:rsidR="005E328E">
        <w:fldChar w:fldCharType="begin"/>
      </w:r>
      <w:r>
        <w:instrText xml:space="preserve"> PAGEREF _Toc337562169 \h </w:instrText>
      </w:r>
      <w:r w:rsidR="005E328E">
        <w:fldChar w:fldCharType="separate"/>
      </w:r>
      <w:r>
        <w:t>70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5.5.4.3</w:t>
      </w:r>
      <w:r>
        <w:tab/>
        <w:t>Measure</w:t>
      </w:r>
      <w:r>
        <w:tab/>
      </w:r>
      <w:r w:rsidR="005E328E">
        <w:fldChar w:fldCharType="begin"/>
      </w:r>
      <w:r>
        <w:instrText xml:space="preserve"> PAGEREF _Toc337562170 \h </w:instrText>
      </w:r>
      <w:r w:rsidR="005E328E">
        <w:fldChar w:fldCharType="separate"/>
      </w:r>
      <w:r>
        <w:t>70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5.5.5</w:t>
      </w:r>
      <w:r>
        <w:tab/>
        <w:t>P505: Outage time due to technical upgrade [Time]</w:t>
      </w:r>
      <w:r>
        <w:tab/>
      </w:r>
      <w:r w:rsidR="005E328E">
        <w:fldChar w:fldCharType="begin"/>
      </w:r>
      <w:r>
        <w:instrText xml:space="preserve"> PAGEREF _Toc337562171 \h </w:instrText>
      </w:r>
      <w:r w:rsidR="005E328E">
        <w:fldChar w:fldCharType="separate"/>
      </w:r>
      <w:r>
        <w:t>70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5.5.5.1</w:t>
      </w:r>
      <w:r>
        <w:tab/>
        <w:t>Definition of Parameter</w:t>
      </w:r>
      <w:r>
        <w:tab/>
      </w:r>
      <w:r w:rsidR="005E328E">
        <w:fldChar w:fldCharType="begin"/>
      </w:r>
      <w:r>
        <w:instrText xml:space="preserve"> PAGEREF _Toc337562172 \h </w:instrText>
      </w:r>
      <w:r w:rsidR="005E328E">
        <w:fldChar w:fldCharType="separate"/>
      </w:r>
      <w:r>
        <w:t>70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5.5.5.1.1</w:t>
      </w:r>
      <w:r>
        <w:tab/>
        <w:t>Explanation on Parameter Definition</w:t>
      </w:r>
      <w:r>
        <w:tab/>
      </w:r>
      <w:r w:rsidR="005E328E">
        <w:fldChar w:fldCharType="begin"/>
      </w:r>
      <w:r>
        <w:instrText xml:space="preserve"> PAGEREF _Toc337562173 \h </w:instrText>
      </w:r>
      <w:r w:rsidR="005E328E">
        <w:fldChar w:fldCharType="separate"/>
      </w:r>
      <w:r>
        <w:t>70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5.5.5.2</w:t>
      </w:r>
      <w:r>
        <w:tab/>
        <w:t>Equation</w:t>
      </w:r>
      <w:r>
        <w:tab/>
      </w:r>
      <w:r w:rsidR="005E328E">
        <w:fldChar w:fldCharType="begin"/>
      </w:r>
      <w:r>
        <w:instrText xml:space="preserve"> PAGEREF _Toc337562174 \h </w:instrText>
      </w:r>
      <w:r w:rsidR="005E328E">
        <w:fldChar w:fldCharType="separate"/>
      </w:r>
      <w:r>
        <w:t>70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5.5.5.3</w:t>
      </w:r>
      <w:r>
        <w:tab/>
        <w:t>Measure</w:t>
      </w:r>
      <w:r>
        <w:tab/>
      </w:r>
      <w:r w:rsidR="005E328E">
        <w:fldChar w:fldCharType="begin"/>
      </w:r>
      <w:r>
        <w:instrText xml:space="preserve"> PAGEREF _Toc337562175 \h </w:instrText>
      </w:r>
      <w:r w:rsidR="005E328E">
        <w:fldChar w:fldCharType="separate"/>
      </w:r>
      <w:r>
        <w:t>71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5.5.6</w:t>
      </w:r>
      <w:r>
        <w:tab/>
        <w:t>P506: Technical upgrade not complete and correct first time [%]</w:t>
      </w:r>
      <w:r>
        <w:tab/>
      </w:r>
      <w:r w:rsidR="005E328E">
        <w:fldChar w:fldCharType="begin"/>
      </w:r>
      <w:r>
        <w:instrText xml:space="preserve"> PAGEREF _Toc337562176 \h </w:instrText>
      </w:r>
      <w:r w:rsidR="005E328E">
        <w:fldChar w:fldCharType="separate"/>
      </w:r>
      <w:r>
        <w:t>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5.5.6.1</w:t>
      </w:r>
      <w:r>
        <w:tab/>
        <w:t>Definition of Parameter</w:t>
      </w:r>
      <w:r>
        <w:tab/>
      </w:r>
      <w:r w:rsidR="005E328E">
        <w:fldChar w:fldCharType="begin"/>
      </w:r>
      <w:r>
        <w:instrText xml:space="preserve"> PAGEREF _Toc337562177 \h </w:instrText>
      </w:r>
      <w:r w:rsidR="005E328E">
        <w:fldChar w:fldCharType="separate"/>
      </w:r>
      <w:r>
        <w:t>71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5.5.6.1.1</w:t>
      </w:r>
      <w:r>
        <w:tab/>
        <w:t>Explanation on Parameter Definition</w:t>
      </w:r>
      <w:r>
        <w:tab/>
      </w:r>
      <w:r w:rsidR="005E328E">
        <w:fldChar w:fldCharType="begin"/>
      </w:r>
      <w:r>
        <w:instrText xml:space="preserve"> PAGEREF _Toc337562178 \h </w:instrText>
      </w:r>
      <w:r w:rsidR="005E328E">
        <w:fldChar w:fldCharType="separate"/>
      </w:r>
      <w:r>
        <w:t>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5.5.6.2</w:t>
      </w:r>
      <w:r>
        <w:tab/>
        <w:t>Equation</w:t>
      </w:r>
      <w:r>
        <w:tab/>
      </w:r>
      <w:r w:rsidR="005E328E">
        <w:fldChar w:fldCharType="begin"/>
      </w:r>
      <w:r>
        <w:instrText xml:space="preserve"> PAGEREF _Toc337562179 \h </w:instrText>
      </w:r>
      <w:r w:rsidR="005E328E">
        <w:fldChar w:fldCharType="separate"/>
      </w:r>
      <w:r>
        <w:t>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5.5.6.3</w:t>
      </w:r>
      <w:r>
        <w:tab/>
        <w:t>Measure</w:t>
      </w:r>
      <w:r>
        <w:tab/>
      </w:r>
      <w:r w:rsidR="005E328E">
        <w:fldChar w:fldCharType="begin"/>
      </w:r>
      <w:r>
        <w:instrText xml:space="preserve"> PAGEREF _Toc337562180 \h </w:instrText>
      </w:r>
      <w:r w:rsidR="005E328E">
        <w:fldChar w:fldCharType="separate"/>
      </w:r>
      <w:r>
        <w:t>71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5.5.7</w:t>
      </w:r>
      <w:r>
        <w:tab/>
        <w:t>P507: Conformity and success of technical upgrade [%]</w:t>
      </w:r>
      <w:r>
        <w:tab/>
      </w:r>
      <w:r w:rsidR="005E328E">
        <w:fldChar w:fldCharType="begin"/>
      </w:r>
      <w:r>
        <w:instrText xml:space="preserve"> PAGEREF _Toc337562181 \h </w:instrText>
      </w:r>
      <w:r w:rsidR="005E328E">
        <w:fldChar w:fldCharType="separate"/>
      </w:r>
      <w:r>
        <w:t>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5.5.7.1</w:t>
      </w:r>
      <w:r>
        <w:tab/>
        <w:t>Definition of Parameter</w:t>
      </w:r>
      <w:r>
        <w:tab/>
      </w:r>
      <w:r w:rsidR="005E328E">
        <w:fldChar w:fldCharType="begin"/>
      </w:r>
      <w:r>
        <w:instrText xml:space="preserve"> PAGEREF _Toc337562182 \h </w:instrText>
      </w:r>
      <w:r w:rsidR="005E328E">
        <w:fldChar w:fldCharType="separate"/>
      </w:r>
      <w:r>
        <w:t>71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5.5.7.1.1</w:t>
      </w:r>
      <w:r>
        <w:tab/>
        <w:t>Explanation on Parameter Definition</w:t>
      </w:r>
      <w:r>
        <w:tab/>
      </w:r>
      <w:r w:rsidR="005E328E">
        <w:fldChar w:fldCharType="begin"/>
      </w:r>
      <w:r>
        <w:instrText xml:space="preserve"> PAGEREF _Toc337562183 \h </w:instrText>
      </w:r>
      <w:r w:rsidR="005E328E">
        <w:fldChar w:fldCharType="separate"/>
      </w:r>
      <w:r>
        <w:t>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5.5.7.2</w:t>
      </w:r>
      <w:r>
        <w:tab/>
        <w:t>Equation</w:t>
      </w:r>
      <w:r>
        <w:tab/>
      </w:r>
      <w:r w:rsidR="005E328E">
        <w:fldChar w:fldCharType="begin"/>
      </w:r>
      <w:r>
        <w:instrText xml:space="preserve"> PAGEREF _Toc337562184 \h </w:instrText>
      </w:r>
      <w:r w:rsidR="005E328E">
        <w:fldChar w:fldCharType="separate"/>
      </w:r>
      <w:r>
        <w:t>72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5.5.7.3</w:t>
      </w:r>
      <w:r>
        <w:tab/>
        <w:t>Measure</w:t>
      </w:r>
      <w:r>
        <w:tab/>
      </w:r>
      <w:r w:rsidR="005E328E">
        <w:fldChar w:fldCharType="begin"/>
      </w:r>
      <w:r>
        <w:instrText xml:space="preserve"> PAGEREF _Toc337562185 \h </w:instrText>
      </w:r>
      <w:r w:rsidR="005E328E">
        <w:fldChar w:fldCharType="separate"/>
      </w:r>
      <w:r>
        <w:t>72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5.5.8</w:t>
      </w:r>
      <w:r>
        <w:tab/>
        <w:t>P508: Technical reliability of service within an agreed period after technical upgrade [%]</w:t>
      </w:r>
      <w:r>
        <w:tab/>
      </w:r>
      <w:r w:rsidR="005E328E">
        <w:fldChar w:fldCharType="begin"/>
      </w:r>
      <w:r>
        <w:instrText xml:space="preserve"> PAGEREF _Toc337562186 \h </w:instrText>
      </w:r>
      <w:r w:rsidR="005E328E">
        <w:fldChar w:fldCharType="separate"/>
      </w:r>
      <w:r>
        <w:t>72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5.5.8.1</w:t>
      </w:r>
      <w:r>
        <w:tab/>
        <w:t>Definition of Parameter</w:t>
      </w:r>
      <w:r>
        <w:tab/>
      </w:r>
      <w:r w:rsidR="005E328E">
        <w:fldChar w:fldCharType="begin"/>
      </w:r>
      <w:r>
        <w:instrText xml:space="preserve"> PAGEREF _Toc337562187 \h </w:instrText>
      </w:r>
      <w:r w:rsidR="005E328E">
        <w:fldChar w:fldCharType="separate"/>
      </w:r>
      <w:r>
        <w:t>72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5.5.8.1.1</w:t>
      </w:r>
      <w:r>
        <w:tab/>
        <w:t>Explanation on Parameter Definition</w:t>
      </w:r>
      <w:r>
        <w:tab/>
      </w:r>
      <w:r w:rsidR="005E328E">
        <w:fldChar w:fldCharType="begin"/>
      </w:r>
      <w:r>
        <w:instrText xml:space="preserve"> PAGEREF _Toc337562188 \h </w:instrText>
      </w:r>
      <w:r w:rsidR="005E328E">
        <w:fldChar w:fldCharType="separate"/>
      </w:r>
      <w:r>
        <w:t>72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5.5.8.2</w:t>
      </w:r>
      <w:r>
        <w:tab/>
        <w:t>Equation</w:t>
      </w:r>
      <w:r>
        <w:tab/>
      </w:r>
      <w:r w:rsidR="005E328E">
        <w:fldChar w:fldCharType="begin"/>
      </w:r>
      <w:r>
        <w:instrText xml:space="preserve"> PAGEREF _Toc337562189 \h </w:instrText>
      </w:r>
      <w:r w:rsidR="005E328E">
        <w:fldChar w:fldCharType="separate"/>
      </w:r>
      <w:r>
        <w:t>72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5.5.8.3</w:t>
      </w:r>
      <w:r>
        <w:tab/>
        <w:t>Measure</w:t>
      </w:r>
      <w:r>
        <w:tab/>
      </w:r>
      <w:r w:rsidR="005E328E">
        <w:fldChar w:fldCharType="begin"/>
      </w:r>
      <w:r>
        <w:instrText xml:space="preserve"> PAGEREF _Toc337562190 \h </w:instrText>
      </w:r>
      <w:r w:rsidR="005E328E">
        <w:fldChar w:fldCharType="separate"/>
      </w:r>
      <w:r>
        <w:t>73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5.5.9</w:t>
      </w:r>
      <w:r>
        <w:tab/>
        <w:t>P509: Overall quality of the technical upgrade process [OR]</w:t>
      </w:r>
      <w:r>
        <w:tab/>
      </w:r>
      <w:r w:rsidR="005E328E">
        <w:fldChar w:fldCharType="begin"/>
      </w:r>
      <w:r>
        <w:instrText xml:space="preserve"> PAGEREF _Toc337562191 \h </w:instrText>
      </w:r>
      <w:r w:rsidR="005E328E">
        <w:fldChar w:fldCharType="separate"/>
      </w:r>
      <w:r>
        <w:t>73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5.5.10</w:t>
      </w:r>
      <w:r>
        <w:tab/>
        <w:t>P510: Provider ability to match the customer's wishes for conditions of achievement [OR]</w:t>
      </w:r>
      <w:r>
        <w:tab/>
      </w:r>
      <w:r w:rsidR="005E328E">
        <w:fldChar w:fldCharType="begin"/>
      </w:r>
      <w:r>
        <w:instrText xml:space="preserve"> PAGEREF _Toc337562192 \h </w:instrText>
      </w:r>
      <w:r w:rsidR="005E328E">
        <w:fldChar w:fldCharType="separate"/>
      </w:r>
      <w:r>
        <w:t>73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5.5.11</w:t>
      </w:r>
      <w:r>
        <w:tab/>
        <w:t>P511: User friendliness of the means available to the customer for the operations he has to perform [OR]</w:t>
      </w:r>
      <w:r>
        <w:tab/>
      </w:r>
      <w:r w:rsidR="005E328E">
        <w:fldChar w:fldCharType="begin"/>
      </w:r>
      <w:r>
        <w:instrText xml:space="preserve"> PAGEREF _Toc337562193 \h </w:instrText>
      </w:r>
      <w:r w:rsidR="005E328E">
        <w:fldChar w:fldCharType="separate"/>
      </w:r>
      <w:r>
        <w:t>73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5.5.12</w:t>
      </w:r>
      <w:r>
        <w:tab/>
        <w:t>P512: Organisational efficiency of SP to carry out technical upgrade (SPO) [OR]</w:t>
      </w:r>
      <w:r>
        <w:tab/>
      </w:r>
      <w:r w:rsidR="005E328E">
        <w:fldChar w:fldCharType="begin"/>
      </w:r>
      <w:r>
        <w:instrText xml:space="preserve"> PAGEREF _Toc337562194 \h </w:instrText>
      </w:r>
      <w:r w:rsidR="005E328E">
        <w:fldChar w:fldCharType="separate"/>
      </w:r>
      <w:r>
        <w:t>73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5.5.12.1</w:t>
      </w:r>
      <w:r>
        <w:tab/>
        <w:t>Definition of Parameter</w:t>
      </w:r>
      <w:r>
        <w:tab/>
      </w:r>
      <w:r w:rsidR="005E328E">
        <w:fldChar w:fldCharType="begin"/>
      </w:r>
      <w:r>
        <w:instrText xml:space="preserve"> PAGEREF _Toc337562195 \h </w:instrText>
      </w:r>
      <w:r w:rsidR="005E328E">
        <w:fldChar w:fldCharType="separate"/>
      </w:r>
      <w:r>
        <w:t>73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5.5.12.1.1</w:t>
      </w:r>
      <w:r>
        <w:tab/>
        <w:t>Explanation on Parameter Definition</w:t>
      </w:r>
      <w:r>
        <w:tab/>
      </w:r>
      <w:r w:rsidR="005E328E">
        <w:fldChar w:fldCharType="begin"/>
      </w:r>
      <w:r>
        <w:instrText xml:space="preserve"> PAGEREF _Toc337562196 \h </w:instrText>
      </w:r>
      <w:r w:rsidR="005E328E">
        <w:fldChar w:fldCharType="separate"/>
      </w:r>
      <w:r>
        <w:t>73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5.5.12.2</w:t>
      </w:r>
      <w:r>
        <w:tab/>
        <w:t>Equation</w:t>
      </w:r>
      <w:r>
        <w:tab/>
      </w:r>
      <w:r w:rsidR="005E328E">
        <w:fldChar w:fldCharType="begin"/>
      </w:r>
      <w:r>
        <w:instrText xml:space="preserve"> PAGEREF _Toc337562197 \h </w:instrText>
      </w:r>
      <w:r w:rsidR="005E328E">
        <w:fldChar w:fldCharType="separate"/>
      </w:r>
      <w:r>
        <w:t>73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5.5.12.3</w:t>
      </w:r>
      <w:r>
        <w:tab/>
        <w:t>Measure</w:t>
      </w:r>
      <w:r>
        <w:tab/>
      </w:r>
      <w:r w:rsidR="005E328E">
        <w:fldChar w:fldCharType="begin"/>
      </w:r>
      <w:r>
        <w:instrText xml:space="preserve"> PAGEREF _Toc337562198 \h </w:instrText>
      </w:r>
      <w:r w:rsidR="005E328E">
        <w:fldChar w:fldCharType="separate"/>
      </w:r>
      <w:r>
        <w:t>73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5.5.13</w:t>
      </w:r>
      <w:r>
        <w:tab/>
        <w:t>P513: Competence and preparedness of SP for technical upgrade (SPO) [OR]</w:t>
      </w:r>
      <w:r>
        <w:tab/>
      </w:r>
      <w:r w:rsidR="005E328E">
        <w:fldChar w:fldCharType="begin"/>
      </w:r>
      <w:r>
        <w:instrText xml:space="preserve"> PAGEREF _Toc337562199 \h </w:instrText>
      </w:r>
      <w:r w:rsidR="005E328E">
        <w:fldChar w:fldCharType="separate"/>
      </w:r>
      <w:r>
        <w:t>74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5.5.13.1</w:t>
      </w:r>
      <w:r>
        <w:tab/>
        <w:t>Definition of Parameter</w:t>
      </w:r>
      <w:r>
        <w:tab/>
      </w:r>
      <w:r w:rsidR="005E328E">
        <w:fldChar w:fldCharType="begin"/>
      </w:r>
      <w:r>
        <w:instrText xml:space="preserve"> PAGEREF _Toc337562200 \h </w:instrText>
      </w:r>
      <w:r w:rsidR="005E328E">
        <w:fldChar w:fldCharType="separate"/>
      </w:r>
      <w:r>
        <w:t>74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lastRenderedPageBreak/>
        <w:t>5.5.13.1.1</w:t>
      </w:r>
      <w:r>
        <w:tab/>
        <w:t>Explanation on Parameter Definition</w:t>
      </w:r>
      <w:r>
        <w:tab/>
      </w:r>
      <w:r w:rsidR="005E328E">
        <w:fldChar w:fldCharType="begin"/>
      </w:r>
      <w:r>
        <w:instrText xml:space="preserve"> PAGEREF _Toc337562201 \h </w:instrText>
      </w:r>
      <w:r w:rsidR="005E328E">
        <w:fldChar w:fldCharType="separate"/>
      </w:r>
      <w:r>
        <w:t>74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5.5.13.2</w:t>
      </w:r>
      <w:r>
        <w:tab/>
        <w:t>Equation</w:t>
      </w:r>
      <w:r>
        <w:tab/>
      </w:r>
      <w:r w:rsidR="005E328E">
        <w:fldChar w:fldCharType="begin"/>
      </w:r>
      <w:r>
        <w:instrText xml:space="preserve"> PAGEREF _Toc337562202 \h </w:instrText>
      </w:r>
      <w:r w:rsidR="005E328E">
        <w:fldChar w:fldCharType="separate"/>
      </w:r>
      <w:r>
        <w:t>74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5.5.13.3</w:t>
      </w:r>
      <w:r>
        <w:tab/>
        <w:t>Measure</w:t>
      </w:r>
      <w:r>
        <w:tab/>
      </w:r>
      <w:r w:rsidR="005E328E">
        <w:fldChar w:fldCharType="begin"/>
      </w:r>
      <w:r>
        <w:instrText xml:space="preserve"> PAGEREF _Toc337562203 \h </w:instrText>
      </w:r>
      <w:r w:rsidR="005E328E">
        <w:fldChar w:fldCharType="separate"/>
      </w:r>
      <w:r>
        <w:t>74</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5.6</w:t>
      </w:r>
      <w:r>
        <w:tab/>
        <w:t>Customer Relationship Stage: Service Support</w:t>
      </w:r>
      <w:r>
        <w:tab/>
      </w:r>
      <w:r w:rsidR="005E328E">
        <w:fldChar w:fldCharType="begin"/>
      </w:r>
      <w:r>
        <w:instrText xml:space="preserve"> PAGEREF _Toc337562204 \h </w:instrText>
      </w:r>
      <w:r w:rsidR="005E328E">
        <w:fldChar w:fldCharType="separate"/>
      </w:r>
      <w:r>
        <w:t>74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5.6.1</w:t>
      </w:r>
      <w:r>
        <w:tab/>
        <w:t>Documentation</w:t>
      </w:r>
      <w:r>
        <w:tab/>
      </w:r>
      <w:r w:rsidR="005E328E">
        <w:fldChar w:fldCharType="begin"/>
      </w:r>
      <w:r>
        <w:instrText xml:space="preserve"> PAGEREF _Toc337562205 \h </w:instrText>
      </w:r>
      <w:r w:rsidR="005E328E">
        <w:fldChar w:fldCharType="separate"/>
      </w:r>
      <w:r>
        <w:t>74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5.6.1.1</w:t>
      </w:r>
      <w:r>
        <w:tab/>
        <w:t>P611: Documentation delivery time [Time]</w:t>
      </w:r>
      <w:r>
        <w:tab/>
      </w:r>
      <w:r w:rsidR="005E328E">
        <w:fldChar w:fldCharType="begin"/>
      </w:r>
      <w:r>
        <w:instrText xml:space="preserve"> PAGEREF _Toc337562206 \h </w:instrText>
      </w:r>
      <w:r w:rsidR="005E328E">
        <w:fldChar w:fldCharType="separate"/>
      </w:r>
      <w:r>
        <w:t>75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5.6.1.1.1</w:t>
      </w:r>
      <w:r>
        <w:tab/>
        <w:t>Definition of Parameter</w:t>
      </w:r>
      <w:r>
        <w:tab/>
      </w:r>
      <w:r w:rsidR="005E328E">
        <w:fldChar w:fldCharType="begin"/>
      </w:r>
      <w:r>
        <w:instrText xml:space="preserve"> PAGEREF _Toc337562207 \h </w:instrText>
      </w:r>
      <w:r w:rsidR="005E328E">
        <w:fldChar w:fldCharType="separate"/>
      </w:r>
      <w:r>
        <w:t>75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5.6.1.1.2</w:t>
      </w:r>
      <w:r>
        <w:tab/>
        <w:t>Equation</w:t>
      </w:r>
      <w:r>
        <w:tab/>
      </w:r>
      <w:r w:rsidR="005E328E">
        <w:fldChar w:fldCharType="begin"/>
      </w:r>
      <w:r>
        <w:instrText xml:space="preserve"> PAGEREF _Toc337562208 \h </w:instrText>
      </w:r>
      <w:r w:rsidR="005E328E">
        <w:fldChar w:fldCharType="separate"/>
      </w:r>
      <w:r>
        <w:t>75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5.6.1.1.3</w:t>
      </w:r>
      <w:r>
        <w:tab/>
        <w:t>Measure</w:t>
      </w:r>
      <w:r>
        <w:tab/>
      </w:r>
      <w:r w:rsidR="005E328E">
        <w:fldChar w:fldCharType="begin"/>
      </w:r>
      <w:r>
        <w:instrText xml:space="preserve"> PAGEREF _Toc337562209 \h </w:instrText>
      </w:r>
      <w:r w:rsidR="005E328E">
        <w:fldChar w:fldCharType="separate"/>
      </w:r>
      <w:r>
        <w:t>76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5.6.1.2</w:t>
      </w:r>
      <w:r>
        <w:tab/>
        <w:t>P612: Availability of documentation within specified period of time [%]</w:t>
      </w:r>
      <w:r>
        <w:tab/>
      </w:r>
      <w:r w:rsidR="005E328E">
        <w:fldChar w:fldCharType="begin"/>
      </w:r>
      <w:r>
        <w:instrText xml:space="preserve"> PAGEREF _Toc337562210 \h </w:instrText>
      </w:r>
      <w:r w:rsidR="005E328E">
        <w:fldChar w:fldCharType="separate"/>
      </w:r>
      <w:r>
        <w:t>76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5.6.1.2.1</w:t>
      </w:r>
      <w:r>
        <w:tab/>
        <w:t>Definition of Parameter</w:t>
      </w:r>
      <w:r>
        <w:tab/>
      </w:r>
      <w:r w:rsidR="005E328E">
        <w:fldChar w:fldCharType="begin"/>
      </w:r>
      <w:r>
        <w:instrText xml:space="preserve"> PAGEREF _Toc337562211 \h </w:instrText>
      </w:r>
      <w:r w:rsidR="005E328E">
        <w:fldChar w:fldCharType="separate"/>
      </w:r>
      <w:r>
        <w:t>76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5.6.1.2.2</w:t>
      </w:r>
      <w:r>
        <w:tab/>
        <w:t>Equation</w:t>
      </w:r>
      <w:r>
        <w:tab/>
      </w:r>
      <w:r w:rsidR="005E328E">
        <w:fldChar w:fldCharType="begin"/>
      </w:r>
      <w:r>
        <w:instrText xml:space="preserve"> PAGEREF _Toc337562212 \h </w:instrText>
      </w:r>
      <w:r w:rsidR="005E328E">
        <w:fldChar w:fldCharType="separate"/>
      </w:r>
      <w:r>
        <w:t>76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5.6.1.2.3</w:t>
      </w:r>
      <w:r>
        <w:tab/>
        <w:t>Measure</w:t>
      </w:r>
      <w:r>
        <w:tab/>
      </w:r>
      <w:r w:rsidR="005E328E">
        <w:fldChar w:fldCharType="begin"/>
      </w:r>
      <w:r>
        <w:instrText xml:space="preserve"> PAGEREF _Toc337562213 \h </w:instrText>
      </w:r>
      <w:r w:rsidR="005E328E">
        <w:fldChar w:fldCharType="separate"/>
      </w:r>
      <w:r>
        <w:t>76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5.6.1.3</w:t>
      </w:r>
      <w:r>
        <w:tab/>
        <w:t>P613: Integrity (correctness and completeness) of documentation [OR]</w:t>
      </w:r>
      <w:r>
        <w:tab/>
      </w:r>
      <w:r w:rsidR="005E328E">
        <w:fldChar w:fldCharType="begin"/>
      </w:r>
      <w:r>
        <w:instrText xml:space="preserve"> PAGEREF _Toc337562214 \h </w:instrText>
      </w:r>
      <w:r w:rsidR="005E328E">
        <w:fldChar w:fldCharType="separate"/>
      </w:r>
      <w:r>
        <w:t>76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5.6.1.3.1</w:t>
      </w:r>
      <w:r>
        <w:tab/>
        <w:t>Definition of Parameter</w:t>
      </w:r>
      <w:r>
        <w:tab/>
      </w:r>
      <w:r w:rsidR="005E328E">
        <w:fldChar w:fldCharType="begin"/>
      </w:r>
      <w:r>
        <w:instrText xml:space="preserve"> PAGEREF _Toc337562215 \h </w:instrText>
      </w:r>
      <w:r w:rsidR="005E328E">
        <w:fldChar w:fldCharType="separate"/>
      </w:r>
      <w:r>
        <w:t>76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5.6.1.3.2</w:t>
      </w:r>
      <w:r>
        <w:tab/>
        <w:t>Equation</w:t>
      </w:r>
      <w:r>
        <w:tab/>
      </w:r>
      <w:r w:rsidR="005E328E">
        <w:fldChar w:fldCharType="begin"/>
      </w:r>
      <w:r>
        <w:instrText xml:space="preserve"> PAGEREF _Toc337562216 \h </w:instrText>
      </w:r>
      <w:r w:rsidR="005E328E">
        <w:fldChar w:fldCharType="separate"/>
      </w:r>
      <w:r>
        <w:t>77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5.6.1.3.3</w:t>
      </w:r>
      <w:r>
        <w:tab/>
        <w:t>Measure</w:t>
      </w:r>
      <w:r>
        <w:tab/>
      </w:r>
      <w:r w:rsidR="005E328E">
        <w:fldChar w:fldCharType="begin"/>
      </w:r>
      <w:r>
        <w:instrText xml:space="preserve"> PAGEREF _Toc337562217 \h </w:instrText>
      </w:r>
      <w:r w:rsidR="005E328E">
        <w:fldChar w:fldCharType="separate"/>
      </w:r>
      <w:r>
        <w:t>77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5.6.1.4</w:t>
      </w:r>
      <w:r>
        <w:tab/>
        <w:t>P614: Modes of documentation [Number]</w:t>
      </w:r>
      <w:r>
        <w:tab/>
      </w:r>
      <w:r w:rsidR="005E328E">
        <w:fldChar w:fldCharType="begin"/>
      </w:r>
      <w:r>
        <w:instrText xml:space="preserve"> PAGEREF _Toc337562218 \h </w:instrText>
      </w:r>
      <w:r w:rsidR="005E328E">
        <w:fldChar w:fldCharType="separate"/>
      </w:r>
      <w:r>
        <w:t>77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5.6.1.4.1</w:t>
      </w:r>
      <w:r>
        <w:tab/>
        <w:t>Definition of Parameter</w:t>
      </w:r>
      <w:r>
        <w:tab/>
      </w:r>
      <w:r w:rsidR="005E328E">
        <w:fldChar w:fldCharType="begin"/>
      </w:r>
      <w:r>
        <w:instrText xml:space="preserve"> PAGEREF _Toc337562219 \h </w:instrText>
      </w:r>
      <w:r w:rsidR="005E328E">
        <w:fldChar w:fldCharType="separate"/>
      </w:r>
      <w:r>
        <w:t>77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5.6.1.4.2</w:t>
      </w:r>
      <w:r>
        <w:tab/>
        <w:t>Equation</w:t>
      </w:r>
      <w:r>
        <w:tab/>
      </w:r>
      <w:r w:rsidR="005E328E">
        <w:fldChar w:fldCharType="begin"/>
      </w:r>
      <w:r>
        <w:instrText xml:space="preserve"> PAGEREF _Toc337562220 \h </w:instrText>
      </w:r>
      <w:r w:rsidR="005E328E">
        <w:fldChar w:fldCharType="separate"/>
      </w:r>
      <w:r>
        <w:t>77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5.6.1.4.3</w:t>
      </w:r>
      <w:r>
        <w:tab/>
        <w:t>Measure</w:t>
      </w:r>
      <w:r>
        <w:tab/>
      </w:r>
      <w:r w:rsidR="005E328E">
        <w:fldChar w:fldCharType="begin"/>
      </w:r>
      <w:r>
        <w:instrText xml:space="preserve"> PAGEREF _Toc337562221 \h </w:instrText>
      </w:r>
      <w:r w:rsidR="005E328E">
        <w:fldChar w:fldCharType="separate"/>
      </w:r>
      <w:r>
        <w:t>78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5.6.1.5</w:t>
      </w:r>
      <w:r>
        <w:tab/>
        <w:t>P615: Legibility of documentation [OR]</w:t>
      </w:r>
      <w:r>
        <w:tab/>
      </w:r>
      <w:r w:rsidR="005E328E">
        <w:fldChar w:fldCharType="begin"/>
      </w:r>
      <w:r>
        <w:instrText xml:space="preserve"> PAGEREF _Toc337562222 \h </w:instrText>
      </w:r>
      <w:r w:rsidR="005E328E">
        <w:fldChar w:fldCharType="separate"/>
      </w:r>
      <w:r>
        <w:t>78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5.6.1.5.1</w:t>
      </w:r>
      <w:r>
        <w:tab/>
        <w:t>Definition of Parameter</w:t>
      </w:r>
      <w:r>
        <w:tab/>
      </w:r>
      <w:r w:rsidR="005E328E">
        <w:fldChar w:fldCharType="begin"/>
      </w:r>
      <w:r>
        <w:instrText xml:space="preserve"> PAGEREF _Toc337562223 \h </w:instrText>
      </w:r>
      <w:r w:rsidR="005E328E">
        <w:fldChar w:fldCharType="separate"/>
      </w:r>
      <w:r>
        <w:t>78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5.6.1.5.2</w:t>
      </w:r>
      <w:r>
        <w:tab/>
        <w:t>Equation</w:t>
      </w:r>
      <w:r>
        <w:tab/>
      </w:r>
      <w:r w:rsidR="005E328E">
        <w:fldChar w:fldCharType="begin"/>
      </w:r>
      <w:r>
        <w:instrText xml:space="preserve"> PAGEREF _Toc337562224 \h </w:instrText>
      </w:r>
      <w:r w:rsidR="005E328E">
        <w:fldChar w:fldCharType="separate"/>
      </w:r>
      <w:r>
        <w:t>78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5.6.1.5.3</w:t>
      </w:r>
      <w:r>
        <w:tab/>
        <w:t>Measure</w:t>
      </w:r>
      <w:r>
        <w:tab/>
      </w:r>
      <w:r w:rsidR="005E328E">
        <w:fldChar w:fldCharType="begin"/>
      </w:r>
      <w:r>
        <w:instrText xml:space="preserve"> PAGEREF _Toc337562225 \h </w:instrText>
      </w:r>
      <w:r w:rsidR="005E328E">
        <w:fldChar w:fldCharType="separate"/>
      </w:r>
      <w:r>
        <w:t>78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5.6.1.6</w:t>
      </w:r>
      <w:r>
        <w:tab/>
        <w:t>P616: Overall reliability of documentation services [OR]</w:t>
      </w:r>
      <w:r>
        <w:tab/>
      </w:r>
      <w:r w:rsidR="005E328E">
        <w:fldChar w:fldCharType="begin"/>
      </w:r>
      <w:r>
        <w:instrText xml:space="preserve"> PAGEREF _Toc337562226 \h </w:instrText>
      </w:r>
      <w:r w:rsidR="005E328E">
        <w:fldChar w:fldCharType="separate"/>
      </w:r>
      <w:r>
        <w:t>78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5.6.1.6.1</w:t>
      </w:r>
      <w:r>
        <w:tab/>
        <w:t>Definition of Parameter</w:t>
      </w:r>
      <w:r>
        <w:tab/>
      </w:r>
      <w:r w:rsidR="005E328E">
        <w:fldChar w:fldCharType="begin"/>
      </w:r>
      <w:r>
        <w:instrText xml:space="preserve"> PAGEREF _Toc337562227 \h </w:instrText>
      </w:r>
      <w:r w:rsidR="005E328E">
        <w:fldChar w:fldCharType="separate"/>
      </w:r>
      <w:r>
        <w:t>78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5.6.1.6.2</w:t>
      </w:r>
      <w:r>
        <w:tab/>
        <w:t>Equation</w:t>
      </w:r>
      <w:r>
        <w:tab/>
      </w:r>
      <w:r w:rsidR="005E328E">
        <w:fldChar w:fldCharType="begin"/>
      </w:r>
      <w:r>
        <w:instrText xml:space="preserve"> PAGEREF _Toc337562228 \h </w:instrText>
      </w:r>
      <w:r w:rsidR="005E328E">
        <w:fldChar w:fldCharType="separate"/>
      </w:r>
      <w:r>
        <w:t>78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5.6.1.6.3</w:t>
      </w:r>
      <w:r>
        <w:tab/>
        <w:t>Measure</w:t>
      </w:r>
      <w:r>
        <w:tab/>
      </w:r>
      <w:r w:rsidR="005E328E">
        <w:fldChar w:fldCharType="begin"/>
      </w:r>
      <w:r>
        <w:instrText xml:space="preserve"> PAGEREF _Toc337562229 \h </w:instrText>
      </w:r>
      <w:r w:rsidR="005E328E">
        <w:fldChar w:fldCharType="separate"/>
      </w:r>
      <w:r>
        <w:t>79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5.6.2</w:t>
      </w:r>
      <w:r>
        <w:tab/>
        <w:t>Technical support</w:t>
      </w:r>
      <w:r>
        <w:tab/>
      </w:r>
      <w:r w:rsidR="005E328E">
        <w:fldChar w:fldCharType="begin"/>
      </w:r>
      <w:r>
        <w:instrText xml:space="preserve"> PAGEREF _Toc337562230 \h </w:instrText>
      </w:r>
      <w:r w:rsidR="005E328E">
        <w:fldChar w:fldCharType="separate"/>
      </w:r>
      <w:r>
        <w:t>79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5.6.2.1</w:t>
      </w:r>
      <w:r>
        <w:tab/>
        <w:t>P621: Accessibility of the technical support [%]</w:t>
      </w:r>
      <w:r>
        <w:tab/>
      </w:r>
      <w:r w:rsidR="005E328E">
        <w:fldChar w:fldCharType="begin"/>
      </w:r>
      <w:r>
        <w:instrText xml:space="preserve"> PAGEREF _Toc337562231 \h </w:instrText>
      </w:r>
      <w:r w:rsidR="005E328E">
        <w:fldChar w:fldCharType="separate"/>
      </w:r>
      <w:r>
        <w:t>79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5.6.2.1.1</w:t>
      </w:r>
      <w:r>
        <w:tab/>
        <w:t>Definition of Parameter</w:t>
      </w:r>
      <w:r>
        <w:tab/>
      </w:r>
      <w:r w:rsidR="005E328E">
        <w:fldChar w:fldCharType="begin"/>
      </w:r>
      <w:r>
        <w:instrText xml:space="preserve"> PAGEREF _Toc337562232 \h </w:instrText>
      </w:r>
      <w:r w:rsidR="005E328E">
        <w:fldChar w:fldCharType="separate"/>
      </w:r>
      <w:r>
        <w:t>79</w:t>
      </w:r>
      <w:r w:rsidR="005E328E">
        <w:fldChar w:fldCharType="end"/>
      </w:r>
    </w:p>
    <w:p w:rsidR="00306876" w:rsidRPr="00306876" w:rsidRDefault="00306876">
      <w:pPr>
        <w:pStyle w:val="TOC6"/>
        <w:rPr>
          <w:rFonts w:asciiTheme="minorHAnsi" w:eastAsiaTheme="minorEastAsia" w:hAnsiTheme="minorHAnsi" w:cstheme="minorBidi"/>
          <w:sz w:val="22"/>
          <w:szCs w:val="22"/>
          <w:lang w:val="en-US" w:eastAsia="fr-FR"/>
        </w:rPr>
      </w:pPr>
      <w:r>
        <w:t>5.6.2.1.1.1</w:t>
      </w:r>
      <w:r>
        <w:tab/>
        <w:t>Explanation on Parameter Definition</w:t>
      </w:r>
      <w:r>
        <w:tab/>
      </w:r>
      <w:r w:rsidR="005E328E">
        <w:fldChar w:fldCharType="begin"/>
      </w:r>
      <w:r>
        <w:instrText xml:space="preserve"> PAGEREF _Toc337562233 \h </w:instrText>
      </w:r>
      <w:r w:rsidR="005E328E">
        <w:fldChar w:fldCharType="separate"/>
      </w:r>
      <w:r>
        <w:t>80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5.6.2.1.2</w:t>
      </w:r>
      <w:r>
        <w:tab/>
        <w:t>Equation</w:t>
      </w:r>
      <w:r>
        <w:tab/>
      </w:r>
      <w:r w:rsidR="005E328E">
        <w:fldChar w:fldCharType="begin"/>
      </w:r>
      <w:r>
        <w:instrText xml:space="preserve"> PAGEREF _Toc337562234 \h </w:instrText>
      </w:r>
      <w:r w:rsidR="005E328E">
        <w:fldChar w:fldCharType="separate"/>
      </w:r>
      <w:r>
        <w:t>80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5.6.2.1.3</w:t>
      </w:r>
      <w:r>
        <w:tab/>
        <w:t>Measure</w:t>
      </w:r>
      <w:r>
        <w:tab/>
      </w:r>
      <w:r w:rsidR="005E328E">
        <w:fldChar w:fldCharType="begin"/>
      </w:r>
      <w:r>
        <w:instrText xml:space="preserve"> PAGEREF _Toc337562235 \h </w:instrText>
      </w:r>
      <w:r w:rsidR="005E328E">
        <w:fldChar w:fldCharType="separate"/>
      </w:r>
      <w:r>
        <w:t>80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5.6.2.2</w:t>
      </w:r>
      <w:r>
        <w:tab/>
        <w:t>P622: Technical solutions achieved within a specified period [%]</w:t>
      </w:r>
      <w:r>
        <w:tab/>
      </w:r>
      <w:r w:rsidR="005E328E">
        <w:fldChar w:fldCharType="begin"/>
      </w:r>
      <w:r>
        <w:instrText xml:space="preserve"> PAGEREF _Toc337562236 \h </w:instrText>
      </w:r>
      <w:r w:rsidR="005E328E">
        <w:fldChar w:fldCharType="separate"/>
      </w:r>
      <w:r>
        <w:t>80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5.6.2.2.1</w:t>
      </w:r>
      <w:r>
        <w:tab/>
        <w:t>Definition of Parameter</w:t>
      </w:r>
      <w:r>
        <w:tab/>
      </w:r>
      <w:r w:rsidR="005E328E">
        <w:fldChar w:fldCharType="begin"/>
      </w:r>
      <w:r>
        <w:instrText xml:space="preserve"> PAGEREF _Toc337562237 \h </w:instrText>
      </w:r>
      <w:r w:rsidR="005E328E">
        <w:fldChar w:fldCharType="separate"/>
      </w:r>
      <w:r>
        <w:t>80</w:t>
      </w:r>
      <w:r w:rsidR="005E328E">
        <w:fldChar w:fldCharType="end"/>
      </w:r>
    </w:p>
    <w:p w:rsidR="00306876" w:rsidRPr="00306876" w:rsidRDefault="00306876">
      <w:pPr>
        <w:pStyle w:val="TOC6"/>
        <w:rPr>
          <w:rFonts w:asciiTheme="minorHAnsi" w:eastAsiaTheme="minorEastAsia" w:hAnsiTheme="minorHAnsi" w:cstheme="minorBidi"/>
          <w:sz w:val="22"/>
          <w:szCs w:val="22"/>
          <w:lang w:val="en-US" w:eastAsia="fr-FR"/>
        </w:rPr>
      </w:pPr>
      <w:r>
        <w:t>5.6.2.2.1.1</w:t>
      </w:r>
      <w:r>
        <w:tab/>
        <w:t>Explanation on Parameter Definition</w:t>
      </w:r>
      <w:r>
        <w:tab/>
      </w:r>
      <w:r w:rsidR="005E328E">
        <w:fldChar w:fldCharType="begin"/>
      </w:r>
      <w:r>
        <w:instrText xml:space="preserve"> PAGEREF _Toc337562238 \h </w:instrText>
      </w:r>
      <w:r w:rsidR="005E328E">
        <w:fldChar w:fldCharType="separate"/>
      </w:r>
      <w:r>
        <w:t>80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5.6.2.2.2</w:t>
      </w:r>
      <w:r>
        <w:tab/>
        <w:t>Equation</w:t>
      </w:r>
      <w:r>
        <w:tab/>
      </w:r>
      <w:r w:rsidR="005E328E">
        <w:fldChar w:fldCharType="begin"/>
      </w:r>
      <w:r>
        <w:instrText xml:space="preserve"> PAGEREF _Toc337562239 \h </w:instrText>
      </w:r>
      <w:r w:rsidR="005E328E">
        <w:fldChar w:fldCharType="separate"/>
      </w:r>
      <w:r>
        <w:t>80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5.6.2.2.3</w:t>
      </w:r>
      <w:r>
        <w:tab/>
        <w:t>Measure</w:t>
      </w:r>
      <w:r>
        <w:tab/>
      </w:r>
      <w:r w:rsidR="005E328E">
        <w:fldChar w:fldCharType="begin"/>
      </w:r>
      <w:r>
        <w:instrText xml:space="preserve"> PAGEREF _Toc337562240 \h </w:instrText>
      </w:r>
      <w:r w:rsidR="005E328E">
        <w:fldChar w:fldCharType="separate"/>
      </w:r>
      <w:r>
        <w:t>80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5.6.2.3</w:t>
      </w:r>
      <w:r>
        <w:tab/>
        <w:t>P623: Number of attempts before successful solution [Number]</w:t>
      </w:r>
      <w:r>
        <w:tab/>
      </w:r>
      <w:r w:rsidR="005E328E">
        <w:fldChar w:fldCharType="begin"/>
      </w:r>
      <w:r>
        <w:instrText xml:space="preserve"> PAGEREF _Toc337562241 \h </w:instrText>
      </w:r>
      <w:r w:rsidR="005E328E">
        <w:fldChar w:fldCharType="separate"/>
      </w:r>
      <w:r>
        <w:t>81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5.6.2.3.1</w:t>
      </w:r>
      <w:r>
        <w:tab/>
        <w:t>Definition of Parameter</w:t>
      </w:r>
      <w:r>
        <w:tab/>
      </w:r>
      <w:r w:rsidR="005E328E">
        <w:fldChar w:fldCharType="begin"/>
      </w:r>
      <w:r>
        <w:instrText xml:space="preserve"> PAGEREF _Toc337562242 \h </w:instrText>
      </w:r>
      <w:r w:rsidR="005E328E">
        <w:fldChar w:fldCharType="separate"/>
      </w:r>
      <w:r>
        <w:t>81</w:t>
      </w:r>
      <w:r w:rsidR="005E328E">
        <w:fldChar w:fldCharType="end"/>
      </w:r>
    </w:p>
    <w:p w:rsidR="00306876" w:rsidRPr="00306876" w:rsidRDefault="00306876">
      <w:pPr>
        <w:pStyle w:val="TOC6"/>
        <w:rPr>
          <w:rFonts w:asciiTheme="minorHAnsi" w:eastAsiaTheme="minorEastAsia" w:hAnsiTheme="minorHAnsi" w:cstheme="minorBidi"/>
          <w:sz w:val="22"/>
          <w:szCs w:val="22"/>
          <w:lang w:val="en-US" w:eastAsia="fr-FR"/>
        </w:rPr>
      </w:pPr>
      <w:r>
        <w:t>5.6.2.3.1.1</w:t>
      </w:r>
      <w:r>
        <w:tab/>
        <w:t>Explanation on Parameter Definition</w:t>
      </w:r>
      <w:r>
        <w:tab/>
      </w:r>
      <w:r w:rsidR="005E328E">
        <w:fldChar w:fldCharType="begin"/>
      </w:r>
      <w:r>
        <w:instrText xml:space="preserve"> PAGEREF _Toc337562243 \h </w:instrText>
      </w:r>
      <w:r w:rsidR="005E328E">
        <w:fldChar w:fldCharType="separate"/>
      </w:r>
      <w:r>
        <w:t>81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5.6.2.3.2</w:t>
      </w:r>
      <w:r>
        <w:tab/>
        <w:t>Equation</w:t>
      </w:r>
      <w:r>
        <w:tab/>
      </w:r>
      <w:r w:rsidR="005E328E">
        <w:fldChar w:fldCharType="begin"/>
      </w:r>
      <w:r>
        <w:instrText xml:space="preserve"> PAGEREF _Toc337562244 \h </w:instrText>
      </w:r>
      <w:r w:rsidR="005E328E">
        <w:fldChar w:fldCharType="separate"/>
      </w:r>
      <w:r>
        <w:t>81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5.6.2.3.3</w:t>
      </w:r>
      <w:r>
        <w:tab/>
        <w:t>Measure</w:t>
      </w:r>
      <w:r>
        <w:tab/>
      </w:r>
      <w:r w:rsidR="005E328E">
        <w:fldChar w:fldCharType="begin"/>
      </w:r>
      <w:r>
        <w:instrText xml:space="preserve"> PAGEREF _Toc337562245 \h </w:instrText>
      </w:r>
      <w:r w:rsidR="005E328E">
        <w:fldChar w:fldCharType="separate"/>
      </w:r>
      <w:r>
        <w:t>81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5.6.2.4</w:t>
      </w:r>
      <w:r>
        <w:tab/>
        <w:t>P624: Integrity of technical solutions [OR]</w:t>
      </w:r>
      <w:r>
        <w:tab/>
      </w:r>
      <w:r w:rsidR="005E328E">
        <w:fldChar w:fldCharType="begin"/>
      </w:r>
      <w:r>
        <w:instrText xml:space="preserve"> PAGEREF _Toc337562246 \h </w:instrText>
      </w:r>
      <w:r w:rsidR="005E328E">
        <w:fldChar w:fldCharType="separate"/>
      </w:r>
      <w:r>
        <w:t>81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5.6.2.4.1</w:t>
      </w:r>
      <w:r>
        <w:tab/>
        <w:t>Definition of Parameter</w:t>
      </w:r>
      <w:r>
        <w:tab/>
      </w:r>
      <w:r w:rsidR="005E328E">
        <w:fldChar w:fldCharType="begin"/>
      </w:r>
      <w:r>
        <w:instrText xml:space="preserve"> PAGEREF _Toc337562247 \h </w:instrText>
      </w:r>
      <w:r w:rsidR="005E328E">
        <w:fldChar w:fldCharType="separate"/>
      </w:r>
      <w:r>
        <w:t>81</w:t>
      </w:r>
      <w:r w:rsidR="005E328E">
        <w:fldChar w:fldCharType="end"/>
      </w:r>
    </w:p>
    <w:p w:rsidR="00306876" w:rsidRPr="00306876" w:rsidRDefault="00306876">
      <w:pPr>
        <w:pStyle w:val="TOC6"/>
        <w:rPr>
          <w:rFonts w:asciiTheme="minorHAnsi" w:eastAsiaTheme="minorEastAsia" w:hAnsiTheme="minorHAnsi" w:cstheme="minorBidi"/>
          <w:sz w:val="22"/>
          <w:szCs w:val="22"/>
          <w:lang w:val="en-US" w:eastAsia="fr-FR"/>
        </w:rPr>
      </w:pPr>
      <w:r>
        <w:t>5.6.2.4.1.1</w:t>
      </w:r>
      <w:r>
        <w:tab/>
        <w:t>Explanation on Parameter Definition</w:t>
      </w:r>
      <w:r>
        <w:tab/>
      </w:r>
      <w:r w:rsidR="005E328E">
        <w:fldChar w:fldCharType="begin"/>
      </w:r>
      <w:r>
        <w:instrText xml:space="preserve"> PAGEREF _Toc337562248 \h </w:instrText>
      </w:r>
      <w:r w:rsidR="005E328E">
        <w:fldChar w:fldCharType="separate"/>
      </w:r>
      <w:r>
        <w:t>81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5.6.2.4.2</w:t>
      </w:r>
      <w:r>
        <w:tab/>
        <w:t>Equation</w:t>
      </w:r>
      <w:r>
        <w:tab/>
      </w:r>
      <w:r w:rsidR="005E328E">
        <w:fldChar w:fldCharType="begin"/>
      </w:r>
      <w:r>
        <w:instrText xml:space="preserve"> PAGEREF _Toc337562249 \h </w:instrText>
      </w:r>
      <w:r w:rsidR="005E328E">
        <w:fldChar w:fldCharType="separate"/>
      </w:r>
      <w:r>
        <w:t>81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5.6.2.4.3</w:t>
      </w:r>
      <w:r>
        <w:tab/>
        <w:t>Measure</w:t>
      </w:r>
      <w:r>
        <w:tab/>
      </w:r>
      <w:r w:rsidR="005E328E">
        <w:fldChar w:fldCharType="begin"/>
      </w:r>
      <w:r>
        <w:instrText xml:space="preserve"> PAGEREF _Toc337562250 \h </w:instrText>
      </w:r>
      <w:r w:rsidR="005E328E">
        <w:fldChar w:fldCharType="separate"/>
      </w:r>
      <w:r>
        <w:t>81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5.6.2.5</w:t>
      </w:r>
      <w:r>
        <w:tab/>
        <w:t>P625: Reliability of technical solutions achieved [%]</w:t>
      </w:r>
      <w:r>
        <w:tab/>
      </w:r>
      <w:r w:rsidR="005E328E">
        <w:fldChar w:fldCharType="begin"/>
      </w:r>
      <w:r>
        <w:instrText xml:space="preserve"> PAGEREF _Toc337562251 \h </w:instrText>
      </w:r>
      <w:r w:rsidR="005E328E">
        <w:fldChar w:fldCharType="separate"/>
      </w:r>
      <w:r>
        <w:t>82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5.6.2.5.1</w:t>
      </w:r>
      <w:r>
        <w:tab/>
        <w:t>Definition of Parameter</w:t>
      </w:r>
      <w:r>
        <w:tab/>
      </w:r>
      <w:r w:rsidR="005E328E">
        <w:fldChar w:fldCharType="begin"/>
      </w:r>
      <w:r>
        <w:instrText xml:space="preserve"> PAGEREF _Toc337562252 \h </w:instrText>
      </w:r>
      <w:r w:rsidR="005E328E">
        <w:fldChar w:fldCharType="separate"/>
      </w:r>
      <w:r>
        <w:t>82</w:t>
      </w:r>
      <w:r w:rsidR="005E328E">
        <w:fldChar w:fldCharType="end"/>
      </w:r>
    </w:p>
    <w:p w:rsidR="00306876" w:rsidRPr="00306876" w:rsidRDefault="00306876">
      <w:pPr>
        <w:pStyle w:val="TOC6"/>
        <w:rPr>
          <w:rFonts w:asciiTheme="minorHAnsi" w:eastAsiaTheme="minorEastAsia" w:hAnsiTheme="minorHAnsi" w:cstheme="minorBidi"/>
          <w:sz w:val="22"/>
          <w:szCs w:val="22"/>
          <w:lang w:val="en-US" w:eastAsia="fr-FR"/>
        </w:rPr>
      </w:pPr>
      <w:r>
        <w:t>5.6.2.5.1.1</w:t>
      </w:r>
      <w:r>
        <w:tab/>
        <w:t>Explanation on Parameter Definition</w:t>
      </w:r>
      <w:r>
        <w:tab/>
      </w:r>
      <w:r w:rsidR="005E328E">
        <w:fldChar w:fldCharType="begin"/>
      </w:r>
      <w:r>
        <w:instrText xml:space="preserve"> PAGEREF _Toc337562253 \h </w:instrText>
      </w:r>
      <w:r w:rsidR="005E328E">
        <w:fldChar w:fldCharType="separate"/>
      </w:r>
      <w:r>
        <w:t>82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5.6.2.5.2</w:t>
      </w:r>
      <w:r>
        <w:tab/>
        <w:t>Equation</w:t>
      </w:r>
      <w:r>
        <w:tab/>
      </w:r>
      <w:r w:rsidR="005E328E">
        <w:fldChar w:fldCharType="begin"/>
      </w:r>
      <w:r>
        <w:instrText xml:space="preserve"> PAGEREF _Toc337562254 \h </w:instrText>
      </w:r>
      <w:r w:rsidR="005E328E">
        <w:fldChar w:fldCharType="separate"/>
      </w:r>
      <w:r>
        <w:t>82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5.6.2.5.3</w:t>
      </w:r>
      <w:r>
        <w:tab/>
        <w:t>Measure</w:t>
      </w:r>
      <w:r>
        <w:tab/>
      </w:r>
      <w:r w:rsidR="005E328E">
        <w:fldChar w:fldCharType="begin"/>
      </w:r>
      <w:r>
        <w:instrText xml:space="preserve"> PAGEREF _Toc337562255 \h </w:instrText>
      </w:r>
      <w:r w:rsidR="005E328E">
        <w:fldChar w:fldCharType="separate"/>
      </w:r>
      <w:r>
        <w:t>82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5.6.2.6</w:t>
      </w:r>
      <w:r>
        <w:tab/>
        <w:t>P626: Modes of technical support [Number]</w:t>
      </w:r>
      <w:r>
        <w:tab/>
      </w:r>
      <w:r w:rsidR="005E328E">
        <w:fldChar w:fldCharType="begin"/>
      </w:r>
      <w:r>
        <w:instrText xml:space="preserve"> PAGEREF _Toc337562256 \h </w:instrText>
      </w:r>
      <w:r w:rsidR="005E328E">
        <w:fldChar w:fldCharType="separate"/>
      </w:r>
      <w:r>
        <w:t>82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5.6.2.6.1</w:t>
      </w:r>
      <w:r>
        <w:tab/>
        <w:t>Definition of Parameter</w:t>
      </w:r>
      <w:r>
        <w:tab/>
      </w:r>
      <w:r w:rsidR="005E328E">
        <w:fldChar w:fldCharType="begin"/>
      </w:r>
      <w:r>
        <w:instrText xml:space="preserve"> PAGEREF _Toc337562257 \h </w:instrText>
      </w:r>
      <w:r w:rsidR="005E328E">
        <w:fldChar w:fldCharType="separate"/>
      </w:r>
      <w:r>
        <w:t>82</w:t>
      </w:r>
      <w:r w:rsidR="005E328E">
        <w:fldChar w:fldCharType="end"/>
      </w:r>
    </w:p>
    <w:p w:rsidR="00306876" w:rsidRPr="00306876" w:rsidRDefault="00306876">
      <w:pPr>
        <w:pStyle w:val="TOC6"/>
        <w:rPr>
          <w:rFonts w:asciiTheme="minorHAnsi" w:eastAsiaTheme="minorEastAsia" w:hAnsiTheme="minorHAnsi" w:cstheme="minorBidi"/>
          <w:sz w:val="22"/>
          <w:szCs w:val="22"/>
          <w:lang w:val="en-US" w:eastAsia="fr-FR"/>
        </w:rPr>
      </w:pPr>
      <w:r>
        <w:t>5.6.2.6.1.1</w:t>
      </w:r>
      <w:r>
        <w:tab/>
        <w:t>Explanation on Parameter Definition</w:t>
      </w:r>
      <w:r>
        <w:tab/>
      </w:r>
      <w:r w:rsidR="005E328E">
        <w:fldChar w:fldCharType="begin"/>
      </w:r>
      <w:r>
        <w:instrText xml:space="preserve"> PAGEREF _Toc337562258 \h </w:instrText>
      </w:r>
      <w:r w:rsidR="005E328E">
        <w:fldChar w:fldCharType="separate"/>
      </w:r>
      <w:r>
        <w:t>82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5.6.2.6.2</w:t>
      </w:r>
      <w:r>
        <w:tab/>
        <w:t>Equation</w:t>
      </w:r>
      <w:r>
        <w:tab/>
      </w:r>
      <w:r w:rsidR="005E328E">
        <w:fldChar w:fldCharType="begin"/>
      </w:r>
      <w:r>
        <w:instrText xml:space="preserve"> PAGEREF _Toc337562259 \h </w:instrText>
      </w:r>
      <w:r w:rsidR="005E328E">
        <w:fldChar w:fldCharType="separate"/>
      </w:r>
      <w:r>
        <w:t>83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5.6.2.6.3</w:t>
      </w:r>
      <w:r>
        <w:tab/>
        <w:t>Measure</w:t>
      </w:r>
      <w:r>
        <w:tab/>
      </w:r>
      <w:r w:rsidR="005E328E">
        <w:fldChar w:fldCharType="begin"/>
      </w:r>
      <w:r>
        <w:instrText xml:space="preserve"> PAGEREF _Toc337562260 \h </w:instrText>
      </w:r>
      <w:r w:rsidR="005E328E">
        <w:fldChar w:fldCharType="separate"/>
      </w:r>
      <w:r>
        <w:t>83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5.6.2.7</w:t>
      </w:r>
      <w:r>
        <w:tab/>
        <w:t>P627: Recognition of the customer technical request [%]</w:t>
      </w:r>
      <w:r>
        <w:tab/>
      </w:r>
      <w:r w:rsidR="005E328E">
        <w:fldChar w:fldCharType="begin"/>
      </w:r>
      <w:r>
        <w:instrText xml:space="preserve"> PAGEREF _Toc337562261 \h </w:instrText>
      </w:r>
      <w:r w:rsidR="005E328E">
        <w:fldChar w:fldCharType="separate"/>
      </w:r>
      <w:r>
        <w:t>83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5.6.2.8</w:t>
      </w:r>
      <w:r>
        <w:tab/>
        <w:t>P628: Response time of the technical support [Time &amp; %]</w:t>
      </w:r>
      <w:r>
        <w:tab/>
      </w:r>
      <w:r w:rsidR="005E328E">
        <w:fldChar w:fldCharType="begin"/>
      </w:r>
      <w:r>
        <w:instrText xml:space="preserve"> PAGEREF _Toc337562262 \h </w:instrText>
      </w:r>
      <w:r w:rsidR="005E328E">
        <w:fldChar w:fldCharType="separate"/>
      </w:r>
      <w:r>
        <w:t>83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lastRenderedPageBreak/>
        <w:t>5.6.2.9</w:t>
      </w:r>
      <w:r>
        <w:tab/>
        <w:t>P629: Request to technical support resolution time [Time &amp; %]</w:t>
      </w:r>
      <w:r>
        <w:tab/>
      </w:r>
      <w:r w:rsidR="005E328E">
        <w:fldChar w:fldCharType="begin"/>
      </w:r>
      <w:r>
        <w:instrText xml:space="preserve"> PAGEREF _Toc337562263 \h </w:instrText>
      </w:r>
      <w:r w:rsidR="005E328E">
        <w:fldChar w:fldCharType="separate"/>
      </w:r>
      <w:r>
        <w:t>83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5.6.2.10</w:t>
      </w:r>
      <w:r>
        <w:tab/>
        <w:t>P630:  Number of customer requests to technical support [Number]</w:t>
      </w:r>
      <w:r>
        <w:tab/>
      </w:r>
      <w:r w:rsidR="005E328E">
        <w:fldChar w:fldCharType="begin"/>
      </w:r>
      <w:r>
        <w:instrText xml:space="preserve"> PAGEREF _Toc337562264 \h </w:instrText>
      </w:r>
      <w:r w:rsidR="005E328E">
        <w:fldChar w:fldCharType="separate"/>
      </w:r>
      <w:r>
        <w:t>83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5.6.2.11</w:t>
      </w:r>
      <w:r>
        <w:tab/>
        <w:t>P631: User friendliness of the technical support [OR]</w:t>
      </w:r>
      <w:r>
        <w:tab/>
      </w:r>
      <w:r w:rsidR="005E328E">
        <w:fldChar w:fldCharType="begin"/>
      </w:r>
      <w:r>
        <w:instrText xml:space="preserve"> PAGEREF _Toc337562265 \h </w:instrText>
      </w:r>
      <w:r w:rsidR="005E328E">
        <w:fldChar w:fldCharType="separate"/>
      </w:r>
      <w:r>
        <w:t>83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5.6.3</w:t>
      </w:r>
      <w:r>
        <w:tab/>
        <w:t>Commercial support</w:t>
      </w:r>
      <w:r>
        <w:tab/>
      </w:r>
      <w:r w:rsidR="005E328E">
        <w:fldChar w:fldCharType="begin"/>
      </w:r>
      <w:r>
        <w:instrText xml:space="preserve"> PAGEREF _Toc337562266 \h </w:instrText>
      </w:r>
      <w:r w:rsidR="005E328E">
        <w:fldChar w:fldCharType="separate"/>
      </w:r>
      <w:r>
        <w:t>83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5.6.3.1</w:t>
      </w:r>
      <w:r>
        <w:tab/>
        <w:t>P641: Accessibility of the commercial support [%]</w:t>
      </w:r>
      <w:r>
        <w:tab/>
      </w:r>
      <w:r w:rsidR="005E328E">
        <w:fldChar w:fldCharType="begin"/>
      </w:r>
      <w:r>
        <w:instrText xml:space="preserve"> PAGEREF _Toc337562267 \h </w:instrText>
      </w:r>
      <w:r w:rsidR="005E328E">
        <w:fldChar w:fldCharType="separate"/>
      </w:r>
      <w:r>
        <w:t>84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5.6.3.1.1</w:t>
      </w:r>
      <w:r>
        <w:tab/>
        <w:t>Definition of Parameter</w:t>
      </w:r>
      <w:r>
        <w:tab/>
      </w:r>
      <w:r w:rsidR="005E328E">
        <w:fldChar w:fldCharType="begin"/>
      </w:r>
      <w:r>
        <w:instrText xml:space="preserve"> PAGEREF _Toc337562268 \h </w:instrText>
      </w:r>
      <w:r w:rsidR="005E328E">
        <w:fldChar w:fldCharType="separate"/>
      </w:r>
      <w:r>
        <w:t>84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5.6.3.1.2</w:t>
      </w:r>
      <w:r>
        <w:tab/>
        <w:t>Equation</w:t>
      </w:r>
      <w:r>
        <w:tab/>
      </w:r>
      <w:r w:rsidR="005E328E">
        <w:fldChar w:fldCharType="begin"/>
      </w:r>
      <w:r>
        <w:instrText xml:space="preserve"> PAGEREF _Toc337562269 \h </w:instrText>
      </w:r>
      <w:r w:rsidR="005E328E">
        <w:fldChar w:fldCharType="separate"/>
      </w:r>
      <w:r>
        <w:t>84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5.6.3.1.3</w:t>
      </w:r>
      <w:r>
        <w:tab/>
        <w:t>Measure</w:t>
      </w:r>
      <w:r>
        <w:tab/>
      </w:r>
      <w:r w:rsidR="005E328E">
        <w:fldChar w:fldCharType="begin"/>
      </w:r>
      <w:r>
        <w:instrText xml:space="preserve"> PAGEREF _Toc337562270 \h </w:instrText>
      </w:r>
      <w:r w:rsidR="005E328E">
        <w:fldChar w:fldCharType="separate"/>
      </w:r>
      <w:r>
        <w:t>85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5.6.3.2</w:t>
      </w:r>
      <w:r>
        <w:tab/>
        <w:t>P642: Commercial solution delivery time [Time]</w:t>
      </w:r>
      <w:r>
        <w:tab/>
      </w:r>
      <w:r w:rsidR="005E328E">
        <w:fldChar w:fldCharType="begin"/>
      </w:r>
      <w:r>
        <w:instrText xml:space="preserve"> PAGEREF _Toc337562271 \h </w:instrText>
      </w:r>
      <w:r w:rsidR="005E328E">
        <w:fldChar w:fldCharType="separate"/>
      </w:r>
      <w:r>
        <w:t>85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5.6.3.2.1</w:t>
      </w:r>
      <w:r>
        <w:tab/>
        <w:t>Definition of Parameter</w:t>
      </w:r>
      <w:r>
        <w:tab/>
      </w:r>
      <w:r w:rsidR="005E328E">
        <w:fldChar w:fldCharType="begin"/>
      </w:r>
      <w:r>
        <w:instrText xml:space="preserve"> PAGEREF _Toc337562272 \h </w:instrText>
      </w:r>
      <w:r w:rsidR="005E328E">
        <w:fldChar w:fldCharType="separate"/>
      </w:r>
      <w:r>
        <w:t>85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5.6.3.2.2</w:t>
      </w:r>
      <w:r>
        <w:tab/>
        <w:t>Equation</w:t>
      </w:r>
      <w:r>
        <w:tab/>
      </w:r>
      <w:r w:rsidR="005E328E">
        <w:fldChar w:fldCharType="begin"/>
      </w:r>
      <w:r>
        <w:instrText xml:space="preserve"> PAGEREF _Toc337562273 \h </w:instrText>
      </w:r>
      <w:r w:rsidR="005E328E">
        <w:fldChar w:fldCharType="separate"/>
      </w:r>
      <w:r>
        <w:t>85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5.6.3.2.3</w:t>
      </w:r>
      <w:r>
        <w:tab/>
        <w:t>Measure</w:t>
      </w:r>
      <w:r>
        <w:tab/>
      </w:r>
      <w:r w:rsidR="005E328E">
        <w:fldChar w:fldCharType="begin"/>
      </w:r>
      <w:r>
        <w:instrText xml:space="preserve"> PAGEREF _Toc337562274 \h </w:instrText>
      </w:r>
      <w:r w:rsidR="005E328E">
        <w:fldChar w:fldCharType="separate"/>
      </w:r>
      <w:r>
        <w:t>85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5.6.3.3</w:t>
      </w:r>
      <w:r>
        <w:tab/>
        <w:t>P643: Commercial solutions achieved within a specified period [%]</w:t>
      </w:r>
      <w:r>
        <w:tab/>
      </w:r>
      <w:r w:rsidR="005E328E">
        <w:fldChar w:fldCharType="begin"/>
      </w:r>
      <w:r>
        <w:instrText xml:space="preserve"> PAGEREF _Toc337562275 \h </w:instrText>
      </w:r>
      <w:r w:rsidR="005E328E">
        <w:fldChar w:fldCharType="separate"/>
      </w:r>
      <w:r>
        <w:t>85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5.6.3.3.1</w:t>
      </w:r>
      <w:r>
        <w:tab/>
        <w:t>Definition of Parameter</w:t>
      </w:r>
      <w:r>
        <w:tab/>
      </w:r>
      <w:r w:rsidR="005E328E">
        <w:fldChar w:fldCharType="begin"/>
      </w:r>
      <w:r>
        <w:instrText xml:space="preserve"> PAGEREF _Toc337562276 \h </w:instrText>
      </w:r>
      <w:r w:rsidR="005E328E">
        <w:fldChar w:fldCharType="separate"/>
      </w:r>
      <w:r>
        <w:t>85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5.6.3.3.2</w:t>
      </w:r>
      <w:r>
        <w:tab/>
        <w:t>Equation</w:t>
      </w:r>
      <w:r>
        <w:tab/>
      </w:r>
      <w:r w:rsidR="005E328E">
        <w:fldChar w:fldCharType="begin"/>
      </w:r>
      <w:r>
        <w:instrText xml:space="preserve"> PAGEREF _Toc337562277 \h </w:instrText>
      </w:r>
      <w:r w:rsidR="005E328E">
        <w:fldChar w:fldCharType="separate"/>
      </w:r>
      <w:r>
        <w:t>86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5.6.3.3.3</w:t>
      </w:r>
      <w:r>
        <w:tab/>
        <w:t>Measure</w:t>
      </w:r>
      <w:r>
        <w:tab/>
      </w:r>
      <w:r w:rsidR="005E328E">
        <w:fldChar w:fldCharType="begin"/>
      </w:r>
      <w:r>
        <w:instrText xml:space="preserve"> PAGEREF _Toc337562278 \h </w:instrText>
      </w:r>
      <w:r w:rsidR="005E328E">
        <w:fldChar w:fldCharType="separate"/>
      </w:r>
      <w:r>
        <w:t>86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5.6.3.4</w:t>
      </w:r>
      <w:r>
        <w:tab/>
        <w:t>P644: Integrity of solution achieved by the SP [OR]</w:t>
      </w:r>
      <w:r>
        <w:tab/>
      </w:r>
      <w:r w:rsidR="005E328E">
        <w:fldChar w:fldCharType="begin"/>
      </w:r>
      <w:r>
        <w:instrText xml:space="preserve"> PAGEREF _Toc337562279 \h </w:instrText>
      </w:r>
      <w:r w:rsidR="005E328E">
        <w:fldChar w:fldCharType="separate"/>
      </w:r>
      <w:r>
        <w:t>86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5.6.3.4.1</w:t>
      </w:r>
      <w:r>
        <w:tab/>
        <w:t>Definition of Parameter</w:t>
      </w:r>
      <w:r>
        <w:tab/>
      </w:r>
      <w:r w:rsidR="005E328E">
        <w:fldChar w:fldCharType="begin"/>
      </w:r>
      <w:r>
        <w:instrText xml:space="preserve"> PAGEREF _Toc337562280 \h </w:instrText>
      </w:r>
      <w:r w:rsidR="005E328E">
        <w:fldChar w:fldCharType="separate"/>
      </w:r>
      <w:r>
        <w:t>86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5.6.3.4.2</w:t>
      </w:r>
      <w:r>
        <w:tab/>
        <w:t>Equation</w:t>
      </w:r>
      <w:r>
        <w:tab/>
      </w:r>
      <w:r w:rsidR="005E328E">
        <w:fldChar w:fldCharType="begin"/>
      </w:r>
      <w:r>
        <w:instrText xml:space="preserve"> PAGEREF _Toc337562281 \h </w:instrText>
      </w:r>
      <w:r w:rsidR="005E328E">
        <w:fldChar w:fldCharType="separate"/>
      </w:r>
      <w:r>
        <w:t>86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5.6.3.4.3</w:t>
      </w:r>
      <w:r>
        <w:tab/>
        <w:t>Measure</w:t>
      </w:r>
      <w:r>
        <w:tab/>
      </w:r>
      <w:r w:rsidR="005E328E">
        <w:fldChar w:fldCharType="begin"/>
      </w:r>
      <w:r>
        <w:instrText xml:space="preserve"> PAGEREF _Toc337562282 \h </w:instrText>
      </w:r>
      <w:r w:rsidR="005E328E">
        <w:fldChar w:fldCharType="separate"/>
      </w:r>
      <w:r>
        <w:t>86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5.6.3.5</w:t>
      </w:r>
      <w:r>
        <w:tab/>
        <w:t>P645: Modes of commercial support [Number]</w:t>
      </w:r>
      <w:r>
        <w:tab/>
      </w:r>
      <w:r w:rsidR="005E328E">
        <w:fldChar w:fldCharType="begin"/>
      </w:r>
      <w:r>
        <w:instrText xml:space="preserve"> PAGEREF _Toc337562283 \h </w:instrText>
      </w:r>
      <w:r w:rsidR="005E328E">
        <w:fldChar w:fldCharType="separate"/>
      </w:r>
      <w:r>
        <w:t>86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5.6.3.5.1</w:t>
      </w:r>
      <w:r>
        <w:tab/>
        <w:t>Definition of Parameter</w:t>
      </w:r>
      <w:r>
        <w:tab/>
      </w:r>
      <w:r w:rsidR="005E328E">
        <w:fldChar w:fldCharType="begin"/>
      </w:r>
      <w:r>
        <w:instrText xml:space="preserve"> PAGEREF _Toc337562284 \h </w:instrText>
      </w:r>
      <w:r w:rsidR="005E328E">
        <w:fldChar w:fldCharType="separate"/>
      </w:r>
      <w:r>
        <w:t>86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5.6.3.5.2</w:t>
      </w:r>
      <w:r>
        <w:tab/>
        <w:t>Equation</w:t>
      </w:r>
      <w:r>
        <w:tab/>
      </w:r>
      <w:r w:rsidR="005E328E">
        <w:fldChar w:fldCharType="begin"/>
      </w:r>
      <w:r>
        <w:instrText xml:space="preserve"> PAGEREF _Toc337562285 \h </w:instrText>
      </w:r>
      <w:r w:rsidR="005E328E">
        <w:fldChar w:fldCharType="separate"/>
      </w:r>
      <w:r>
        <w:t>86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5.6.3.5.3</w:t>
      </w:r>
      <w:r>
        <w:tab/>
        <w:t>Measure</w:t>
      </w:r>
      <w:r>
        <w:tab/>
      </w:r>
      <w:r w:rsidR="005E328E">
        <w:fldChar w:fldCharType="begin"/>
      </w:r>
      <w:r>
        <w:instrText xml:space="preserve"> PAGEREF _Toc337562286 \h </w:instrText>
      </w:r>
      <w:r w:rsidR="005E328E">
        <w:fldChar w:fldCharType="separate"/>
      </w:r>
      <w:r>
        <w:t>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5.6.3.6</w:t>
      </w:r>
      <w:r>
        <w:tab/>
        <w:t>P646: Recognition of the customer commercial request [%]</w:t>
      </w:r>
      <w:r>
        <w:tab/>
      </w:r>
      <w:r w:rsidR="005E328E">
        <w:fldChar w:fldCharType="begin"/>
      </w:r>
      <w:r>
        <w:instrText xml:space="preserve"> PAGEREF _Toc337562287 \h </w:instrText>
      </w:r>
      <w:r w:rsidR="005E328E">
        <w:fldChar w:fldCharType="separate"/>
      </w:r>
      <w:r>
        <w:t>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5.6.3.7</w:t>
      </w:r>
      <w:r>
        <w:tab/>
        <w:t>P647: Response time of the commercial support [Time &amp; %]</w:t>
      </w:r>
      <w:r>
        <w:tab/>
      </w:r>
      <w:r w:rsidR="005E328E">
        <w:fldChar w:fldCharType="begin"/>
      </w:r>
      <w:r>
        <w:instrText xml:space="preserve"> PAGEREF _Toc337562288 \h </w:instrText>
      </w:r>
      <w:r w:rsidR="005E328E">
        <w:fldChar w:fldCharType="separate"/>
      </w:r>
      <w:r>
        <w:t>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5.6.3.8</w:t>
      </w:r>
      <w:r>
        <w:tab/>
        <w:t>P648: Request to commercial support resolution time [Time &amp; %]</w:t>
      </w:r>
      <w:r>
        <w:tab/>
      </w:r>
      <w:r w:rsidR="005E328E">
        <w:fldChar w:fldCharType="begin"/>
      </w:r>
      <w:r>
        <w:instrText xml:space="preserve"> PAGEREF _Toc337562289 \h </w:instrText>
      </w:r>
      <w:r w:rsidR="005E328E">
        <w:fldChar w:fldCharType="separate"/>
      </w:r>
      <w:r>
        <w:t>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5.6.3.9</w:t>
      </w:r>
      <w:r>
        <w:tab/>
        <w:t>P649: Number of customer requests to commercial support [Number]</w:t>
      </w:r>
      <w:r>
        <w:tab/>
      </w:r>
      <w:r w:rsidR="005E328E">
        <w:fldChar w:fldCharType="begin"/>
      </w:r>
      <w:r>
        <w:instrText xml:space="preserve"> PAGEREF _Toc337562290 \h </w:instrText>
      </w:r>
      <w:r w:rsidR="005E328E">
        <w:fldChar w:fldCharType="separate"/>
      </w:r>
      <w:r>
        <w:t>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5.6.3.10</w:t>
      </w:r>
      <w:r>
        <w:tab/>
        <w:t>P650: Quality of the commercial support [OR]</w:t>
      </w:r>
      <w:r>
        <w:tab/>
      </w:r>
      <w:r w:rsidR="005E328E">
        <w:fldChar w:fldCharType="begin"/>
      </w:r>
      <w:r>
        <w:instrText xml:space="preserve"> PAGEREF _Toc337562291 \h </w:instrText>
      </w:r>
      <w:r w:rsidR="005E328E">
        <w:fldChar w:fldCharType="separate"/>
      </w:r>
      <w:r>
        <w:t>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5.6.3.11</w:t>
      </w:r>
      <w:r>
        <w:tab/>
        <w:t>P651: User friendliness of the commercial support [OR]</w:t>
      </w:r>
      <w:r>
        <w:tab/>
      </w:r>
      <w:r w:rsidR="005E328E">
        <w:fldChar w:fldCharType="begin"/>
      </w:r>
      <w:r>
        <w:instrText xml:space="preserve"> PAGEREF _Toc337562292 \h </w:instrText>
      </w:r>
      <w:r w:rsidR="005E328E">
        <w:fldChar w:fldCharType="separate"/>
      </w:r>
      <w:r>
        <w:t>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5.6.3.12</w:t>
      </w:r>
      <w:r>
        <w:tab/>
        <w:t>P652: Organisational efficiency of commercial support (SPO) [OR]</w:t>
      </w:r>
      <w:r>
        <w:tab/>
      </w:r>
      <w:r w:rsidR="005E328E">
        <w:fldChar w:fldCharType="begin"/>
      </w:r>
      <w:r>
        <w:instrText xml:space="preserve"> PAGEREF _Toc337562293 \h </w:instrText>
      </w:r>
      <w:r w:rsidR="005E328E">
        <w:fldChar w:fldCharType="separate"/>
      </w:r>
      <w:r>
        <w:t>88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5.6.3.12.1</w:t>
      </w:r>
      <w:r>
        <w:tab/>
        <w:t>Definition of Parameter</w:t>
      </w:r>
      <w:r>
        <w:tab/>
      </w:r>
      <w:r w:rsidR="005E328E">
        <w:fldChar w:fldCharType="begin"/>
      </w:r>
      <w:r>
        <w:instrText xml:space="preserve"> PAGEREF _Toc337562294 \h </w:instrText>
      </w:r>
      <w:r w:rsidR="005E328E">
        <w:fldChar w:fldCharType="separate"/>
      </w:r>
      <w:r>
        <w:t>88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5.6.3.12.2</w:t>
      </w:r>
      <w:r>
        <w:tab/>
        <w:t>Equation</w:t>
      </w:r>
      <w:r>
        <w:tab/>
      </w:r>
      <w:r w:rsidR="005E328E">
        <w:fldChar w:fldCharType="begin"/>
      </w:r>
      <w:r>
        <w:instrText xml:space="preserve"> PAGEREF _Toc337562295 \h </w:instrText>
      </w:r>
      <w:r w:rsidR="005E328E">
        <w:fldChar w:fldCharType="separate"/>
      </w:r>
      <w:r>
        <w:t>88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5.6.3.12.3</w:t>
      </w:r>
      <w:r>
        <w:tab/>
        <w:t>Measure</w:t>
      </w:r>
      <w:r>
        <w:tab/>
      </w:r>
      <w:r w:rsidR="005E328E">
        <w:fldChar w:fldCharType="begin"/>
      </w:r>
      <w:r>
        <w:instrText xml:space="preserve"> PAGEREF _Toc337562296 \h </w:instrText>
      </w:r>
      <w:r w:rsidR="005E328E">
        <w:fldChar w:fldCharType="separate"/>
      </w:r>
      <w:r>
        <w:t>88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5.6.4</w:t>
      </w:r>
      <w:r>
        <w:tab/>
        <w:t>Complaint management</w:t>
      </w:r>
      <w:r>
        <w:tab/>
      </w:r>
      <w:r w:rsidR="005E328E">
        <w:fldChar w:fldCharType="begin"/>
      </w:r>
      <w:r>
        <w:instrText xml:space="preserve"> PAGEREF _Toc337562297 \h </w:instrText>
      </w:r>
      <w:r w:rsidR="005E328E">
        <w:fldChar w:fldCharType="separate"/>
      </w:r>
      <w:r>
        <w:t>88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5.6.4.1</w:t>
      </w:r>
      <w:r>
        <w:tab/>
        <w:t>P661: Accessibility of the complaint management desk [%]</w:t>
      </w:r>
      <w:r>
        <w:tab/>
      </w:r>
      <w:r w:rsidR="005E328E">
        <w:fldChar w:fldCharType="begin"/>
      </w:r>
      <w:r>
        <w:instrText xml:space="preserve"> PAGEREF _Toc337562298 \h </w:instrText>
      </w:r>
      <w:r w:rsidR="005E328E">
        <w:fldChar w:fldCharType="separate"/>
      </w:r>
      <w:r>
        <w:t>89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5.6.4.1.1</w:t>
      </w:r>
      <w:r>
        <w:tab/>
        <w:t>Definition of Parameter</w:t>
      </w:r>
      <w:r>
        <w:tab/>
      </w:r>
      <w:r w:rsidR="005E328E">
        <w:fldChar w:fldCharType="begin"/>
      </w:r>
      <w:r>
        <w:instrText xml:space="preserve"> PAGEREF _Toc337562299 \h </w:instrText>
      </w:r>
      <w:r w:rsidR="005E328E">
        <w:fldChar w:fldCharType="separate"/>
      </w:r>
      <w:r>
        <w:t>89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5.6.4.1.2</w:t>
      </w:r>
      <w:r>
        <w:tab/>
        <w:t>Equation</w:t>
      </w:r>
      <w:r>
        <w:tab/>
      </w:r>
      <w:r w:rsidR="005E328E">
        <w:fldChar w:fldCharType="begin"/>
      </w:r>
      <w:r>
        <w:instrText xml:space="preserve"> PAGEREF _Toc337562300 \h </w:instrText>
      </w:r>
      <w:r w:rsidR="005E328E">
        <w:fldChar w:fldCharType="separate"/>
      </w:r>
      <w:r>
        <w:t>89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5.6.4.1.3</w:t>
      </w:r>
      <w:r>
        <w:tab/>
        <w:t>Measure</w:t>
      </w:r>
      <w:r>
        <w:tab/>
      </w:r>
      <w:r w:rsidR="005E328E">
        <w:fldChar w:fldCharType="begin"/>
      </w:r>
      <w:r>
        <w:instrText xml:space="preserve"> PAGEREF _Toc337562301 \h </w:instrText>
      </w:r>
      <w:r w:rsidR="005E328E">
        <w:fldChar w:fldCharType="separate"/>
      </w:r>
      <w:r>
        <w:t>89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5.6.4.2</w:t>
      </w:r>
      <w:r>
        <w:tab/>
        <w:t>P662: Recognition of the customer complaints [%]</w:t>
      </w:r>
      <w:r>
        <w:tab/>
      </w:r>
      <w:r w:rsidR="005E328E">
        <w:fldChar w:fldCharType="begin"/>
      </w:r>
      <w:r>
        <w:instrText xml:space="preserve"> PAGEREF _Toc337562302 \h </w:instrText>
      </w:r>
      <w:r w:rsidR="005E328E">
        <w:fldChar w:fldCharType="separate"/>
      </w:r>
      <w:r>
        <w:t>89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5.6.4.2.1</w:t>
      </w:r>
      <w:r>
        <w:tab/>
        <w:t>Definition of Parameter</w:t>
      </w:r>
      <w:r>
        <w:tab/>
      </w:r>
      <w:r w:rsidR="005E328E">
        <w:fldChar w:fldCharType="begin"/>
      </w:r>
      <w:r>
        <w:instrText xml:space="preserve"> PAGEREF _Toc337562303 \h </w:instrText>
      </w:r>
      <w:r w:rsidR="005E328E">
        <w:fldChar w:fldCharType="separate"/>
      </w:r>
      <w:r>
        <w:t>89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5.6.4.2.2</w:t>
      </w:r>
      <w:r>
        <w:tab/>
        <w:t>Equation</w:t>
      </w:r>
      <w:r>
        <w:tab/>
      </w:r>
      <w:r w:rsidR="005E328E">
        <w:fldChar w:fldCharType="begin"/>
      </w:r>
      <w:r>
        <w:instrText xml:space="preserve"> PAGEREF _Toc337562304 \h </w:instrText>
      </w:r>
      <w:r w:rsidR="005E328E">
        <w:fldChar w:fldCharType="separate"/>
      </w:r>
      <w:r>
        <w:t>89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5.6.4.2.3</w:t>
      </w:r>
      <w:r>
        <w:tab/>
        <w:t>Measure</w:t>
      </w:r>
      <w:r>
        <w:tab/>
      </w:r>
      <w:r w:rsidR="005E328E">
        <w:fldChar w:fldCharType="begin"/>
      </w:r>
      <w:r>
        <w:instrText xml:space="preserve"> PAGEREF _Toc337562305 \h </w:instrText>
      </w:r>
      <w:r w:rsidR="005E328E">
        <w:fldChar w:fldCharType="separate"/>
      </w:r>
      <w:r>
        <w:t>90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5.6.4.3</w:t>
      </w:r>
      <w:r>
        <w:tab/>
        <w:t>P663: Complaint solutions not complete and correct first time [%]</w:t>
      </w:r>
      <w:r>
        <w:tab/>
      </w:r>
      <w:r w:rsidR="005E328E">
        <w:fldChar w:fldCharType="begin"/>
      </w:r>
      <w:r>
        <w:instrText xml:space="preserve"> PAGEREF _Toc337562306 \h </w:instrText>
      </w:r>
      <w:r w:rsidR="005E328E">
        <w:fldChar w:fldCharType="separate"/>
      </w:r>
      <w:r>
        <w:t>90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5.6.4.3.1</w:t>
      </w:r>
      <w:r>
        <w:tab/>
        <w:t>Definition of Parameter</w:t>
      </w:r>
      <w:r>
        <w:tab/>
      </w:r>
      <w:r w:rsidR="005E328E">
        <w:fldChar w:fldCharType="begin"/>
      </w:r>
      <w:r>
        <w:instrText xml:space="preserve"> PAGEREF _Toc337562307 \h </w:instrText>
      </w:r>
      <w:r w:rsidR="005E328E">
        <w:fldChar w:fldCharType="separate"/>
      </w:r>
      <w:r>
        <w:t>90</w:t>
      </w:r>
      <w:r w:rsidR="005E328E">
        <w:fldChar w:fldCharType="end"/>
      </w:r>
    </w:p>
    <w:p w:rsidR="00306876" w:rsidRPr="00306876" w:rsidRDefault="00306876">
      <w:pPr>
        <w:pStyle w:val="TOC6"/>
        <w:rPr>
          <w:rFonts w:asciiTheme="minorHAnsi" w:eastAsiaTheme="minorEastAsia" w:hAnsiTheme="minorHAnsi" w:cstheme="minorBidi"/>
          <w:sz w:val="22"/>
          <w:szCs w:val="22"/>
          <w:lang w:val="en-US" w:eastAsia="fr-FR"/>
        </w:rPr>
      </w:pPr>
      <w:r>
        <w:t>5.6.4.3.1.1</w:t>
      </w:r>
      <w:r>
        <w:tab/>
        <w:t>Explanation on Parameter Definition</w:t>
      </w:r>
      <w:r>
        <w:tab/>
      </w:r>
      <w:r w:rsidR="005E328E">
        <w:fldChar w:fldCharType="begin"/>
      </w:r>
      <w:r>
        <w:instrText xml:space="preserve"> PAGEREF _Toc337562308 \h </w:instrText>
      </w:r>
      <w:r w:rsidR="005E328E">
        <w:fldChar w:fldCharType="separate"/>
      </w:r>
      <w:r>
        <w:t>90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5.6.4.3.2</w:t>
      </w:r>
      <w:r>
        <w:tab/>
        <w:t>Equation</w:t>
      </w:r>
      <w:r>
        <w:tab/>
      </w:r>
      <w:r w:rsidR="005E328E">
        <w:fldChar w:fldCharType="begin"/>
      </w:r>
      <w:r>
        <w:instrText xml:space="preserve"> PAGEREF _Toc337562309 \h </w:instrText>
      </w:r>
      <w:r w:rsidR="005E328E">
        <w:fldChar w:fldCharType="separate"/>
      </w:r>
      <w:r>
        <w:t>90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5.6.4.3.3</w:t>
      </w:r>
      <w:r>
        <w:tab/>
        <w:t>Measure</w:t>
      </w:r>
      <w:r>
        <w:tab/>
      </w:r>
      <w:r w:rsidR="005E328E">
        <w:fldChar w:fldCharType="begin"/>
      </w:r>
      <w:r>
        <w:instrText xml:space="preserve"> PAGEREF _Toc337562310 \h </w:instrText>
      </w:r>
      <w:r w:rsidR="005E328E">
        <w:fldChar w:fldCharType="separate"/>
      </w:r>
      <w:r>
        <w:t>90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5.6.4.4</w:t>
      </w:r>
      <w:r>
        <w:tab/>
        <w:t>P664: Integrity of complaint resolution [%]</w:t>
      </w:r>
      <w:r>
        <w:tab/>
      </w:r>
      <w:r w:rsidR="005E328E">
        <w:fldChar w:fldCharType="begin"/>
      </w:r>
      <w:r>
        <w:instrText xml:space="preserve"> PAGEREF _Toc337562311 \h </w:instrText>
      </w:r>
      <w:r w:rsidR="005E328E">
        <w:fldChar w:fldCharType="separate"/>
      </w:r>
      <w:r>
        <w:t>90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5.6.4.4.1</w:t>
      </w:r>
      <w:r>
        <w:tab/>
        <w:t>Definition of Parameter</w:t>
      </w:r>
      <w:r>
        <w:tab/>
      </w:r>
      <w:r w:rsidR="005E328E">
        <w:fldChar w:fldCharType="begin"/>
      </w:r>
      <w:r>
        <w:instrText xml:space="preserve"> PAGEREF _Toc337562312 \h </w:instrText>
      </w:r>
      <w:r w:rsidR="005E328E">
        <w:fldChar w:fldCharType="separate"/>
      </w:r>
      <w:r>
        <w:t>90</w:t>
      </w:r>
      <w:r w:rsidR="005E328E">
        <w:fldChar w:fldCharType="end"/>
      </w:r>
    </w:p>
    <w:p w:rsidR="00306876" w:rsidRPr="00306876" w:rsidRDefault="00306876">
      <w:pPr>
        <w:pStyle w:val="TOC6"/>
        <w:rPr>
          <w:rFonts w:asciiTheme="minorHAnsi" w:eastAsiaTheme="minorEastAsia" w:hAnsiTheme="minorHAnsi" w:cstheme="minorBidi"/>
          <w:sz w:val="22"/>
          <w:szCs w:val="22"/>
          <w:lang w:val="en-US" w:eastAsia="fr-FR"/>
        </w:rPr>
      </w:pPr>
      <w:r>
        <w:t>5.6.4.4.1.1</w:t>
      </w:r>
      <w:r>
        <w:tab/>
        <w:t>Explanation on Parameter Definition</w:t>
      </w:r>
      <w:r>
        <w:tab/>
      </w:r>
      <w:r w:rsidR="005E328E">
        <w:fldChar w:fldCharType="begin"/>
      </w:r>
      <w:r>
        <w:instrText xml:space="preserve"> PAGEREF _Toc337562313 \h </w:instrText>
      </w:r>
      <w:r w:rsidR="005E328E">
        <w:fldChar w:fldCharType="separate"/>
      </w:r>
      <w:r>
        <w:t>90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5.6.4.4.2</w:t>
      </w:r>
      <w:r>
        <w:tab/>
        <w:t>Equation</w:t>
      </w:r>
      <w:r>
        <w:tab/>
      </w:r>
      <w:r w:rsidR="005E328E">
        <w:fldChar w:fldCharType="begin"/>
      </w:r>
      <w:r>
        <w:instrText xml:space="preserve"> PAGEREF _Toc337562314 \h </w:instrText>
      </w:r>
      <w:r w:rsidR="005E328E">
        <w:fldChar w:fldCharType="separate"/>
      </w:r>
      <w:r>
        <w:t>91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5.6.4.4.3</w:t>
      </w:r>
      <w:r>
        <w:tab/>
        <w:t>Measure</w:t>
      </w:r>
      <w:r>
        <w:tab/>
      </w:r>
      <w:r w:rsidR="005E328E">
        <w:fldChar w:fldCharType="begin"/>
      </w:r>
      <w:r>
        <w:instrText xml:space="preserve"> PAGEREF _Toc337562315 \h </w:instrText>
      </w:r>
      <w:r w:rsidR="005E328E">
        <w:fldChar w:fldCharType="separate"/>
      </w:r>
      <w:r>
        <w:t>91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5.6.4.5</w:t>
      </w:r>
      <w:r>
        <w:tab/>
        <w:t>P665: Customer perception of the complaint management [OR]</w:t>
      </w:r>
      <w:r>
        <w:tab/>
      </w:r>
      <w:r w:rsidR="005E328E">
        <w:fldChar w:fldCharType="begin"/>
      </w:r>
      <w:r>
        <w:instrText xml:space="preserve"> PAGEREF _Toc337562316 \h </w:instrText>
      </w:r>
      <w:r w:rsidR="005E328E">
        <w:fldChar w:fldCharType="separate"/>
      </w:r>
      <w:r>
        <w:t>91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5.6.4.5.1</w:t>
      </w:r>
      <w:r>
        <w:tab/>
        <w:t>Definition of Parameter</w:t>
      </w:r>
      <w:r>
        <w:tab/>
      </w:r>
      <w:r w:rsidR="005E328E">
        <w:fldChar w:fldCharType="begin"/>
      </w:r>
      <w:r>
        <w:instrText xml:space="preserve"> PAGEREF _Toc337562317 \h </w:instrText>
      </w:r>
      <w:r w:rsidR="005E328E">
        <w:fldChar w:fldCharType="separate"/>
      </w:r>
      <w:r>
        <w:t>91</w:t>
      </w:r>
      <w:r w:rsidR="005E328E">
        <w:fldChar w:fldCharType="end"/>
      </w:r>
    </w:p>
    <w:p w:rsidR="00306876" w:rsidRPr="00306876" w:rsidRDefault="00306876">
      <w:pPr>
        <w:pStyle w:val="TOC6"/>
        <w:rPr>
          <w:rFonts w:asciiTheme="minorHAnsi" w:eastAsiaTheme="minorEastAsia" w:hAnsiTheme="minorHAnsi" w:cstheme="minorBidi"/>
          <w:sz w:val="22"/>
          <w:szCs w:val="22"/>
          <w:lang w:val="en-US" w:eastAsia="fr-FR"/>
        </w:rPr>
      </w:pPr>
      <w:r>
        <w:t>5.6.4.5.1.1</w:t>
      </w:r>
      <w:r>
        <w:tab/>
        <w:t>Explanation on Parameter Definition</w:t>
      </w:r>
      <w:r>
        <w:tab/>
      </w:r>
      <w:r w:rsidR="005E328E">
        <w:fldChar w:fldCharType="begin"/>
      </w:r>
      <w:r>
        <w:instrText xml:space="preserve"> PAGEREF _Toc337562318 \h </w:instrText>
      </w:r>
      <w:r w:rsidR="005E328E">
        <w:fldChar w:fldCharType="separate"/>
      </w:r>
      <w:r>
        <w:t>91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5.6.4.5.2</w:t>
      </w:r>
      <w:r>
        <w:tab/>
        <w:t>Equation</w:t>
      </w:r>
      <w:r>
        <w:tab/>
      </w:r>
      <w:r w:rsidR="005E328E">
        <w:fldChar w:fldCharType="begin"/>
      </w:r>
      <w:r>
        <w:instrText xml:space="preserve"> PAGEREF _Toc337562319 \h </w:instrText>
      </w:r>
      <w:r w:rsidR="005E328E">
        <w:fldChar w:fldCharType="separate"/>
      </w:r>
      <w:r>
        <w:t>91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5.6.4.5.3</w:t>
      </w:r>
      <w:r>
        <w:tab/>
        <w:t>Measure</w:t>
      </w:r>
      <w:r>
        <w:tab/>
      </w:r>
      <w:r w:rsidR="005E328E">
        <w:fldChar w:fldCharType="begin"/>
      </w:r>
      <w:r>
        <w:instrText xml:space="preserve"> PAGEREF _Toc337562320 \h </w:instrText>
      </w:r>
      <w:r w:rsidR="005E328E">
        <w:fldChar w:fldCharType="separate"/>
      </w:r>
      <w:r>
        <w:t>92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5.6.4.6</w:t>
      </w:r>
      <w:r>
        <w:tab/>
        <w:t>P666: Overall quality of the complaint management process [OR]</w:t>
      </w:r>
      <w:r>
        <w:tab/>
      </w:r>
      <w:r w:rsidR="005E328E">
        <w:fldChar w:fldCharType="begin"/>
      </w:r>
      <w:r>
        <w:instrText xml:space="preserve"> PAGEREF _Toc337562321 \h </w:instrText>
      </w:r>
      <w:r w:rsidR="005E328E">
        <w:fldChar w:fldCharType="separate"/>
      </w:r>
      <w:r>
        <w:t>92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5.6.4.6.1</w:t>
      </w:r>
      <w:r>
        <w:tab/>
        <w:t>Definition of Parameter</w:t>
      </w:r>
      <w:r>
        <w:tab/>
      </w:r>
      <w:r w:rsidR="005E328E">
        <w:fldChar w:fldCharType="begin"/>
      </w:r>
      <w:r>
        <w:instrText xml:space="preserve"> PAGEREF _Toc337562322 \h </w:instrText>
      </w:r>
      <w:r w:rsidR="005E328E">
        <w:fldChar w:fldCharType="separate"/>
      </w:r>
      <w:r>
        <w:t>92</w:t>
      </w:r>
      <w:r w:rsidR="005E328E">
        <w:fldChar w:fldCharType="end"/>
      </w:r>
    </w:p>
    <w:p w:rsidR="00306876" w:rsidRPr="00306876" w:rsidRDefault="00306876">
      <w:pPr>
        <w:pStyle w:val="TOC6"/>
        <w:rPr>
          <w:rFonts w:asciiTheme="minorHAnsi" w:eastAsiaTheme="minorEastAsia" w:hAnsiTheme="minorHAnsi" w:cstheme="minorBidi"/>
          <w:sz w:val="22"/>
          <w:szCs w:val="22"/>
          <w:lang w:val="en-US" w:eastAsia="fr-FR"/>
        </w:rPr>
      </w:pPr>
      <w:r>
        <w:t>5.6.4.6.1.1</w:t>
      </w:r>
      <w:r>
        <w:tab/>
        <w:t>Explanation on Parameter Definition</w:t>
      </w:r>
      <w:r>
        <w:tab/>
      </w:r>
      <w:r w:rsidR="005E328E">
        <w:fldChar w:fldCharType="begin"/>
      </w:r>
      <w:r>
        <w:instrText xml:space="preserve"> PAGEREF _Toc337562323 \h </w:instrText>
      </w:r>
      <w:r w:rsidR="005E328E">
        <w:fldChar w:fldCharType="separate"/>
      </w:r>
      <w:r>
        <w:t>92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5.6.4.6.2</w:t>
      </w:r>
      <w:r>
        <w:tab/>
        <w:t>Equation</w:t>
      </w:r>
      <w:r>
        <w:tab/>
      </w:r>
      <w:r w:rsidR="005E328E">
        <w:fldChar w:fldCharType="begin"/>
      </w:r>
      <w:r>
        <w:instrText xml:space="preserve"> PAGEREF _Toc337562324 \h </w:instrText>
      </w:r>
      <w:r w:rsidR="005E328E">
        <w:fldChar w:fldCharType="separate"/>
      </w:r>
      <w:r>
        <w:t>92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lastRenderedPageBreak/>
        <w:t>5.6.4.6.3</w:t>
      </w:r>
      <w:r>
        <w:tab/>
        <w:t>Measure</w:t>
      </w:r>
      <w:r>
        <w:tab/>
      </w:r>
      <w:r w:rsidR="005E328E">
        <w:fldChar w:fldCharType="begin"/>
      </w:r>
      <w:r>
        <w:instrText xml:space="preserve"> PAGEREF _Toc337562325 \h </w:instrText>
      </w:r>
      <w:r w:rsidR="005E328E">
        <w:fldChar w:fldCharType="separate"/>
      </w:r>
      <w:r>
        <w:t>92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5.6.4.7</w:t>
      </w:r>
      <w:r>
        <w:tab/>
        <w:t>P667: Response time of the complaint management desk [Time &amp; %]</w:t>
      </w:r>
      <w:r>
        <w:tab/>
      </w:r>
      <w:r w:rsidR="005E328E">
        <w:fldChar w:fldCharType="begin"/>
      </w:r>
      <w:r>
        <w:instrText xml:space="preserve"> PAGEREF _Toc337562326 \h </w:instrText>
      </w:r>
      <w:r w:rsidR="005E328E">
        <w:fldChar w:fldCharType="separate"/>
      </w:r>
      <w:r>
        <w:t>92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5.6.4.8</w:t>
      </w:r>
      <w:r>
        <w:tab/>
        <w:t>P668: Customer complaints resolution time [Time &amp; %]</w:t>
      </w:r>
      <w:r>
        <w:tab/>
      </w:r>
      <w:r w:rsidR="005E328E">
        <w:fldChar w:fldCharType="begin"/>
      </w:r>
      <w:r>
        <w:instrText xml:space="preserve"> PAGEREF _Toc337562327 \h </w:instrText>
      </w:r>
      <w:r w:rsidR="005E328E">
        <w:fldChar w:fldCharType="separate"/>
      </w:r>
      <w:r>
        <w:t>93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5.6.4.9</w:t>
      </w:r>
      <w:r>
        <w:tab/>
        <w:t>P669: Number of customer complaints of any kind [Number]</w:t>
      </w:r>
      <w:r>
        <w:tab/>
      </w:r>
      <w:r w:rsidR="005E328E">
        <w:fldChar w:fldCharType="begin"/>
      </w:r>
      <w:r>
        <w:instrText xml:space="preserve"> PAGEREF _Toc337562328 \h </w:instrText>
      </w:r>
      <w:r w:rsidR="005E328E">
        <w:fldChar w:fldCharType="separate"/>
      </w:r>
      <w:r>
        <w:t>93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5.6.4.10</w:t>
      </w:r>
      <w:r>
        <w:tab/>
        <w:t>P670: Professionalism of the complaint management desk [OR]</w:t>
      </w:r>
      <w:r>
        <w:tab/>
      </w:r>
      <w:r w:rsidR="005E328E">
        <w:fldChar w:fldCharType="begin"/>
      </w:r>
      <w:r>
        <w:instrText xml:space="preserve"> PAGEREF _Toc337562329 \h </w:instrText>
      </w:r>
      <w:r w:rsidR="005E328E">
        <w:fldChar w:fldCharType="separate"/>
      </w:r>
      <w:r>
        <w:t>93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5.6.4.11</w:t>
      </w:r>
      <w:r>
        <w:tab/>
        <w:t>P671: Organisational efficiency of complaint management system (SPO) [OR]</w:t>
      </w:r>
      <w:r>
        <w:tab/>
      </w:r>
      <w:r w:rsidR="005E328E">
        <w:fldChar w:fldCharType="begin"/>
      </w:r>
      <w:r>
        <w:instrText xml:space="preserve"> PAGEREF _Toc337562330 \h </w:instrText>
      </w:r>
      <w:r w:rsidR="005E328E">
        <w:fldChar w:fldCharType="separate"/>
      </w:r>
      <w:r>
        <w:t>93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5.6.4.11.1</w:t>
      </w:r>
      <w:r>
        <w:tab/>
        <w:t>Definition of Parameter</w:t>
      </w:r>
      <w:r>
        <w:tab/>
      </w:r>
      <w:r w:rsidR="005E328E">
        <w:fldChar w:fldCharType="begin"/>
      </w:r>
      <w:r>
        <w:instrText xml:space="preserve"> PAGEREF _Toc337562331 \h </w:instrText>
      </w:r>
      <w:r w:rsidR="005E328E">
        <w:fldChar w:fldCharType="separate"/>
      </w:r>
      <w:r>
        <w:t>93</w:t>
      </w:r>
      <w:r w:rsidR="005E328E">
        <w:fldChar w:fldCharType="end"/>
      </w:r>
    </w:p>
    <w:p w:rsidR="00306876" w:rsidRPr="00306876" w:rsidRDefault="00306876">
      <w:pPr>
        <w:pStyle w:val="TOC6"/>
        <w:rPr>
          <w:rFonts w:asciiTheme="minorHAnsi" w:eastAsiaTheme="minorEastAsia" w:hAnsiTheme="minorHAnsi" w:cstheme="minorBidi"/>
          <w:sz w:val="22"/>
          <w:szCs w:val="22"/>
          <w:lang w:val="en-US" w:eastAsia="fr-FR"/>
        </w:rPr>
      </w:pPr>
      <w:r>
        <w:t>5.6.4.11.1.1</w:t>
      </w:r>
      <w:r>
        <w:tab/>
        <w:t>Explanation on Parameter Definition</w:t>
      </w:r>
      <w:r>
        <w:tab/>
      </w:r>
      <w:r w:rsidR="005E328E">
        <w:fldChar w:fldCharType="begin"/>
      </w:r>
      <w:r>
        <w:instrText xml:space="preserve"> PAGEREF _Toc337562332 \h </w:instrText>
      </w:r>
      <w:r w:rsidR="005E328E">
        <w:fldChar w:fldCharType="separate"/>
      </w:r>
      <w:r>
        <w:t>93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5.6.4.11.2</w:t>
      </w:r>
      <w:r>
        <w:tab/>
        <w:t>Equation</w:t>
      </w:r>
      <w:r>
        <w:tab/>
      </w:r>
      <w:r w:rsidR="005E328E">
        <w:fldChar w:fldCharType="begin"/>
      </w:r>
      <w:r>
        <w:instrText xml:space="preserve"> PAGEREF _Toc337562333 \h </w:instrText>
      </w:r>
      <w:r w:rsidR="005E328E">
        <w:fldChar w:fldCharType="separate"/>
      </w:r>
      <w:r>
        <w:t>93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5.6.4.11.3</w:t>
      </w:r>
      <w:r>
        <w:tab/>
        <w:t>Measure</w:t>
      </w:r>
      <w:r>
        <w:tab/>
      </w:r>
      <w:r w:rsidR="005E328E">
        <w:fldChar w:fldCharType="begin"/>
      </w:r>
      <w:r>
        <w:instrText xml:space="preserve"> PAGEREF _Toc337562334 \h </w:instrText>
      </w:r>
      <w:r w:rsidR="005E328E">
        <w:fldChar w:fldCharType="separate"/>
      </w:r>
      <w:r>
        <w:t>93</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5.7</w:t>
      </w:r>
      <w:r>
        <w:tab/>
        <w:t>Customer Relationship Stage: Repair services</w:t>
      </w:r>
      <w:r>
        <w:tab/>
      </w:r>
      <w:r w:rsidR="005E328E">
        <w:fldChar w:fldCharType="begin"/>
      </w:r>
      <w:r>
        <w:instrText xml:space="preserve"> PAGEREF _Toc337562335 \h </w:instrText>
      </w:r>
      <w:r w:rsidR="005E328E">
        <w:fldChar w:fldCharType="separate"/>
      </w:r>
      <w:r>
        <w:t>93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5.7.1</w:t>
      </w:r>
      <w:r>
        <w:tab/>
        <w:t>P701: Accessibility of repair services [%]</w:t>
      </w:r>
      <w:r>
        <w:tab/>
      </w:r>
      <w:r w:rsidR="005E328E">
        <w:fldChar w:fldCharType="begin"/>
      </w:r>
      <w:r>
        <w:instrText xml:space="preserve"> PAGEREF _Toc337562336 \h </w:instrText>
      </w:r>
      <w:r w:rsidR="005E328E">
        <w:fldChar w:fldCharType="separate"/>
      </w:r>
      <w:r>
        <w:t>94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5.7.1.1</w:t>
      </w:r>
      <w:r>
        <w:tab/>
        <w:t>Definition of Parameter</w:t>
      </w:r>
      <w:r>
        <w:tab/>
      </w:r>
      <w:r w:rsidR="005E328E">
        <w:fldChar w:fldCharType="begin"/>
      </w:r>
      <w:r>
        <w:instrText xml:space="preserve"> PAGEREF _Toc337562337 \h </w:instrText>
      </w:r>
      <w:r w:rsidR="005E328E">
        <w:fldChar w:fldCharType="separate"/>
      </w:r>
      <w:r>
        <w:t>94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5.7.1.1.1</w:t>
      </w:r>
      <w:r>
        <w:tab/>
        <w:t>Explanation on Parameter Definition</w:t>
      </w:r>
      <w:r>
        <w:tab/>
      </w:r>
      <w:r w:rsidR="005E328E">
        <w:fldChar w:fldCharType="begin"/>
      </w:r>
      <w:r>
        <w:instrText xml:space="preserve"> PAGEREF _Toc337562338 \h </w:instrText>
      </w:r>
      <w:r w:rsidR="005E328E">
        <w:fldChar w:fldCharType="separate"/>
      </w:r>
      <w:r>
        <w:t>95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5.7.1.2</w:t>
      </w:r>
      <w:r>
        <w:tab/>
        <w:t>Equation</w:t>
      </w:r>
      <w:r>
        <w:tab/>
      </w:r>
      <w:r w:rsidR="005E328E">
        <w:fldChar w:fldCharType="begin"/>
      </w:r>
      <w:r>
        <w:instrText xml:space="preserve"> PAGEREF _Toc337562339 \h </w:instrText>
      </w:r>
      <w:r w:rsidR="005E328E">
        <w:fldChar w:fldCharType="separate"/>
      </w:r>
      <w:r>
        <w:t>95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5.7.1.3</w:t>
      </w:r>
      <w:r>
        <w:tab/>
        <w:t>Measure</w:t>
      </w:r>
      <w:r>
        <w:tab/>
      </w:r>
      <w:r w:rsidR="005E328E">
        <w:fldChar w:fldCharType="begin"/>
      </w:r>
      <w:r>
        <w:instrText xml:space="preserve"> PAGEREF _Toc337562340 \h </w:instrText>
      </w:r>
      <w:r w:rsidR="005E328E">
        <w:fldChar w:fldCharType="separate"/>
      </w:r>
      <w:r>
        <w:t>95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5.7.2</w:t>
      </w:r>
      <w:r>
        <w:tab/>
        <w:t>P702: Successful repairs carried out within a specified period [%]</w:t>
      </w:r>
      <w:r>
        <w:tab/>
      </w:r>
      <w:r w:rsidR="005E328E">
        <w:fldChar w:fldCharType="begin"/>
      </w:r>
      <w:r>
        <w:instrText xml:space="preserve"> PAGEREF _Toc337562341 \h </w:instrText>
      </w:r>
      <w:r w:rsidR="005E328E">
        <w:fldChar w:fldCharType="separate"/>
      </w:r>
      <w:r>
        <w:t>95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5.7.2.1</w:t>
      </w:r>
      <w:r>
        <w:tab/>
        <w:t>Definition of Parameter</w:t>
      </w:r>
      <w:r>
        <w:tab/>
      </w:r>
      <w:r w:rsidR="005E328E">
        <w:fldChar w:fldCharType="begin"/>
      </w:r>
      <w:r>
        <w:instrText xml:space="preserve"> PAGEREF _Toc337562342 \h </w:instrText>
      </w:r>
      <w:r w:rsidR="005E328E">
        <w:fldChar w:fldCharType="separate"/>
      </w:r>
      <w:r>
        <w:t>95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5.7.2.1.1</w:t>
      </w:r>
      <w:r>
        <w:tab/>
        <w:t>Explanation on Parameter Definition</w:t>
      </w:r>
      <w:r>
        <w:tab/>
      </w:r>
      <w:r w:rsidR="005E328E">
        <w:fldChar w:fldCharType="begin"/>
      </w:r>
      <w:r>
        <w:instrText xml:space="preserve"> PAGEREF _Toc337562343 \h </w:instrText>
      </w:r>
      <w:r w:rsidR="005E328E">
        <w:fldChar w:fldCharType="separate"/>
      </w:r>
      <w:r>
        <w:t>95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5.7.2.2</w:t>
      </w:r>
      <w:r>
        <w:tab/>
        <w:t>Equation</w:t>
      </w:r>
      <w:r>
        <w:tab/>
      </w:r>
      <w:r w:rsidR="005E328E">
        <w:fldChar w:fldCharType="begin"/>
      </w:r>
      <w:r>
        <w:instrText xml:space="preserve"> PAGEREF _Toc337562344 \h </w:instrText>
      </w:r>
      <w:r w:rsidR="005E328E">
        <w:fldChar w:fldCharType="separate"/>
      </w:r>
      <w:r>
        <w:t>95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5.7.2.3</w:t>
      </w:r>
      <w:r>
        <w:tab/>
        <w:t>Measure</w:t>
      </w:r>
      <w:r>
        <w:tab/>
      </w:r>
      <w:r w:rsidR="005E328E">
        <w:fldChar w:fldCharType="begin"/>
      </w:r>
      <w:r>
        <w:instrText xml:space="preserve"> PAGEREF _Toc337562345 \h </w:instrText>
      </w:r>
      <w:r w:rsidR="005E328E">
        <w:fldChar w:fldCharType="separate"/>
      </w:r>
      <w:r>
        <w:t>95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5.7.3</w:t>
      </w:r>
      <w:r>
        <w:tab/>
        <w:t>P703: Repairs not complete and correct first time [%]</w:t>
      </w:r>
      <w:r>
        <w:tab/>
      </w:r>
      <w:r w:rsidR="005E328E">
        <w:fldChar w:fldCharType="begin"/>
      </w:r>
      <w:r>
        <w:instrText xml:space="preserve"> PAGEREF _Toc337562346 \h </w:instrText>
      </w:r>
      <w:r w:rsidR="005E328E">
        <w:fldChar w:fldCharType="separate"/>
      </w:r>
      <w:r>
        <w:t>95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5.7.3.1</w:t>
      </w:r>
      <w:r>
        <w:tab/>
        <w:t>Definition of Parameter</w:t>
      </w:r>
      <w:r>
        <w:tab/>
      </w:r>
      <w:r w:rsidR="005E328E">
        <w:fldChar w:fldCharType="begin"/>
      </w:r>
      <w:r>
        <w:instrText xml:space="preserve"> PAGEREF _Toc337562347 \h </w:instrText>
      </w:r>
      <w:r w:rsidR="005E328E">
        <w:fldChar w:fldCharType="separate"/>
      </w:r>
      <w:r>
        <w:t>95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5.7.3.1.1</w:t>
      </w:r>
      <w:r>
        <w:tab/>
        <w:t>Explanation on Parameter Definition</w:t>
      </w:r>
      <w:r>
        <w:tab/>
      </w:r>
      <w:r w:rsidR="005E328E">
        <w:fldChar w:fldCharType="begin"/>
      </w:r>
      <w:r>
        <w:instrText xml:space="preserve"> PAGEREF _Toc337562348 \h </w:instrText>
      </w:r>
      <w:r w:rsidR="005E328E">
        <w:fldChar w:fldCharType="separate"/>
      </w:r>
      <w:r>
        <w:t>96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5.7.3.2</w:t>
      </w:r>
      <w:r>
        <w:tab/>
        <w:t>Equation</w:t>
      </w:r>
      <w:r>
        <w:tab/>
      </w:r>
      <w:r w:rsidR="005E328E">
        <w:fldChar w:fldCharType="begin"/>
      </w:r>
      <w:r>
        <w:instrText xml:space="preserve"> PAGEREF _Toc337562349 \h </w:instrText>
      </w:r>
      <w:r w:rsidR="005E328E">
        <w:fldChar w:fldCharType="separate"/>
      </w:r>
      <w:r>
        <w:t>96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5.7.3.3</w:t>
      </w:r>
      <w:r>
        <w:tab/>
        <w:t>Measure</w:t>
      </w:r>
      <w:r>
        <w:tab/>
      </w:r>
      <w:r w:rsidR="005E328E">
        <w:fldChar w:fldCharType="begin"/>
      </w:r>
      <w:r>
        <w:instrText xml:space="preserve"> PAGEREF _Toc337562350 \h </w:instrText>
      </w:r>
      <w:r w:rsidR="005E328E">
        <w:fldChar w:fldCharType="separate"/>
      </w:r>
      <w:r>
        <w:t>96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5.7.4</w:t>
      </w:r>
      <w:r>
        <w:tab/>
        <w:t>P704: Punctuality of appointments for repairs [OR &amp; Time]</w:t>
      </w:r>
      <w:r>
        <w:tab/>
      </w:r>
      <w:r w:rsidR="005E328E">
        <w:fldChar w:fldCharType="begin"/>
      </w:r>
      <w:r>
        <w:instrText xml:space="preserve"> PAGEREF _Toc337562351 \h </w:instrText>
      </w:r>
      <w:r w:rsidR="005E328E">
        <w:fldChar w:fldCharType="separate"/>
      </w:r>
      <w:r>
        <w:t>96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5.7.4.1</w:t>
      </w:r>
      <w:r>
        <w:tab/>
        <w:t>Definition of Parameter</w:t>
      </w:r>
      <w:r>
        <w:tab/>
      </w:r>
      <w:r w:rsidR="005E328E">
        <w:fldChar w:fldCharType="begin"/>
      </w:r>
      <w:r>
        <w:instrText xml:space="preserve"> PAGEREF _Toc337562352 \h </w:instrText>
      </w:r>
      <w:r w:rsidR="005E328E">
        <w:fldChar w:fldCharType="separate"/>
      </w:r>
      <w:r>
        <w:t>96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5.7.4.1.1</w:t>
      </w:r>
      <w:r>
        <w:tab/>
        <w:t>Explanation on Parameter Definition</w:t>
      </w:r>
      <w:r>
        <w:tab/>
      </w:r>
      <w:r w:rsidR="005E328E">
        <w:fldChar w:fldCharType="begin"/>
      </w:r>
      <w:r>
        <w:instrText xml:space="preserve"> PAGEREF _Toc337562353 \h </w:instrText>
      </w:r>
      <w:r w:rsidR="005E328E">
        <w:fldChar w:fldCharType="separate"/>
      </w:r>
      <w:r>
        <w:t>96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5.7.4.2</w:t>
      </w:r>
      <w:r>
        <w:tab/>
        <w:t>Equation</w:t>
      </w:r>
      <w:r>
        <w:tab/>
      </w:r>
      <w:r w:rsidR="005E328E">
        <w:fldChar w:fldCharType="begin"/>
      </w:r>
      <w:r>
        <w:instrText xml:space="preserve"> PAGEREF _Toc337562354 \h </w:instrText>
      </w:r>
      <w:r w:rsidR="005E328E">
        <w:fldChar w:fldCharType="separate"/>
      </w:r>
      <w:r>
        <w:t>96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5.7.4.3</w:t>
      </w:r>
      <w:r>
        <w:tab/>
        <w:t>Measure</w:t>
      </w:r>
      <w:r>
        <w:tab/>
      </w:r>
      <w:r w:rsidR="005E328E">
        <w:fldChar w:fldCharType="begin"/>
      </w:r>
      <w:r>
        <w:instrText xml:space="preserve"> PAGEREF _Toc337562355 \h </w:instrText>
      </w:r>
      <w:r w:rsidR="005E328E">
        <w:fldChar w:fldCharType="separate"/>
      </w:r>
      <w:r>
        <w:t>97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5.7.5</w:t>
      </w:r>
      <w:r>
        <w:tab/>
        <w:t>P705: Efficiency of the repair service [OR]</w:t>
      </w:r>
      <w:r>
        <w:tab/>
      </w:r>
      <w:r w:rsidR="005E328E">
        <w:fldChar w:fldCharType="begin"/>
      </w:r>
      <w:r>
        <w:instrText xml:space="preserve"> PAGEREF _Toc337562356 \h </w:instrText>
      </w:r>
      <w:r w:rsidR="005E328E">
        <w:fldChar w:fldCharType="separate"/>
      </w:r>
      <w:r>
        <w:t>97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5.7.5.1</w:t>
      </w:r>
      <w:r>
        <w:tab/>
        <w:t>Definition of Parameter</w:t>
      </w:r>
      <w:r>
        <w:tab/>
      </w:r>
      <w:r w:rsidR="005E328E">
        <w:fldChar w:fldCharType="begin"/>
      </w:r>
      <w:r>
        <w:instrText xml:space="preserve"> PAGEREF _Toc337562357 \h </w:instrText>
      </w:r>
      <w:r w:rsidR="005E328E">
        <w:fldChar w:fldCharType="separate"/>
      </w:r>
      <w:r>
        <w:t>97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5.7.5.1.1</w:t>
      </w:r>
      <w:r>
        <w:tab/>
        <w:t>Explanation on Parameter Definition</w:t>
      </w:r>
      <w:r>
        <w:tab/>
      </w:r>
      <w:r w:rsidR="005E328E">
        <w:fldChar w:fldCharType="begin"/>
      </w:r>
      <w:r>
        <w:instrText xml:space="preserve"> PAGEREF _Toc337562358 \h </w:instrText>
      </w:r>
      <w:r w:rsidR="005E328E">
        <w:fldChar w:fldCharType="separate"/>
      </w:r>
      <w:r>
        <w:t>97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5.7.5.2</w:t>
      </w:r>
      <w:r>
        <w:tab/>
        <w:t>Equation</w:t>
      </w:r>
      <w:r>
        <w:tab/>
      </w:r>
      <w:r w:rsidR="005E328E">
        <w:fldChar w:fldCharType="begin"/>
      </w:r>
      <w:r>
        <w:instrText xml:space="preserve"> PAGEREF _Toc337562359 \h </w:instrText>
      </w:r>
      <w:r w:rsidR="005E328E">
        <w:fldChar w:fldCharType="separate"/>
      </w:r>
      <w:r>
        <w:t>97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5.7.5.3</w:t>
      </w:r>
      <w:r>
        <w:tab/>
        <w:t>Measure</w:t>
      </w:r>
      <w:r>
        <w:tab/>
      </w:r>
      <w:r w:rsidR="005E328E">
        <w:fldChar w:fldCharType="begin"/>
      </w:r>
      <w:r>
        <w:instrText xml:space="preserve"> PAGEREF _Toc337562360 \h </w:instrText>
      </w:r>
      <w:r w:rsidR="005E328E">
        <w:fldChar w:fldCharType="separate"/>
      </w:r>
      <w:r>
        <w:t>97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5.7.6</w:t>
      </w:r>
      <w:r>
        <w:tab/>
        <w:t>P706: Fault repair time [Time &amp; %]</w:t>
      </w:r>
      <w:r>
        <w:tab/>
      </w:r>
      <w:r w:rsidR="005E328E">
        <w:fldChar w:fldCharType="begin"/>
      </w:r>
      <w:r>
        <w:instrText xml:space="preserve"> PAGEREF _Toc337562361 \h </w:instrText>
      </w:r>
      <w:r w:rsidR="005E328E">
        <w:fldChar w:fldCharType="separate"/>
      </w:r>
      <w:r>
        <w:t>97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5.7.7</w:t>
      </w:r>
      <w:r>
        <w:tab/>
        <w:t>P707: Number of customer complaints related to repair services [Number]</w:t>
      </w:r>
      <w:r>
        <w:tab/>
      </w:r>
      <w:r w:rsidR="005E328E">
        <w:fldChar w:fldCharType="begin"/>
      </w:r>
      <w:r>
        <w:instrText xml:space="preserve"> PAGEREF _Toc337562362 \h </w:instrText>
      </w:r>
      <w:r w:rsidR="005E328E">
        <w:fldChar w:fldCharType="separate"/>
      </w:r>
      <w:r>
        <w:t>97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5.7.8</w:t>
      </w:r>
      <w:r>
        <w:tab/>
        <w:t>P708: Professionalism of the repair staff [OR]</w:t>
      </w:r>
      <w:r>
        <w:tab/>
      </w:r>
      <w:r w:rsidR="005E328E">
        <w:fldChar w:fldCharType="begin"/>
      </w:r>
      <w:r>
        <w:instrText xml:space="preserve"> PAGEREF _Toc337562363 \h </w:instrText>
      </w:r>
      <w:r w:rsidR="005E328E">
        <w:fldChar w:fldCharType="separate"/>
      </w:r>
      <w:r>
        <w:t>98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5.7.9</w:t>
      </w:r>
      <w:r>
        <w:tab/>
        <w:t>P709: Provider ability to match the customer's wishes for conditions of achievement [OR]</w:t>
      </w:r>
      <w:r>
        <w:tab/>
      </w:r>
      <w:r w:rsidR="005E328E">
        <w:fldChar w:fldCharType="begin"/>
      </w:r>
      <w:r>
        <w:instrText xml:space="preserve"> PAGEREF _Toc337562364 \h </w:instrText>
      </w:r>
      <w:r w:rsidR="005E328E">
        <w:fldChar w:fldCharType="separate"/>
      </w:r>
      <w:r>
        <w:t>98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5.7.10</w:t>
      </w:r>
      <w:r>
        <w:tab/>
        <w:t>P710: User friendliness of the repair service [OR]</w:t>
      </w:r>
      <w:r>
        <w:tab/>
      </w:r>
      <w:r w:rsidR="005E328E">
        <w:fldChar w:fldCharType="begin"/>
      </w:r>
      <w:r>
        <w:instrText xml:space="preserve"> PAGEREF _Toc337562365 \h </w:instrText>
      </w:r>
      <w:r w:rsidR="005E328E">
        <w:fldChar w:fldCharType="separate"/>
      </w:r>
      <w:r>
        <w:t>98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5.7.11</w:t>
      </w:r>
      <w:r>
        <w:tab/>
        <w:t>P711: Organisational efficiency of repair service (SPO) [OR]</w:t>
      </w:r>
      <w:r>
        <w:tab/>
      </w:r>
      <w:r w:rsidR="005E328E">
        <w:fldChar w:fldCharType="begin"/>
      </w:r>
      <w:r>
        <w:instrText xml:space="preserve"> PAGEREF _Toc337562366 \h </w:instrText>
      </w:r>
      <w:r w:rsidR="005E328E">
        <w:fldChar w:fldCharType="separate"/>
      </w:r>
      <w:r>
        <w:t>98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5.7.11.1</w:t>
      </w:r>
      <w:r>
        <w:tab/>
        <w:t>Definition of Parameter</w:t>
      </w:r>
      <w:r>
        <w:tab/>
      </w:r>
      <w:r w:rsidR="005E328E">
        <w:fldChar w:fldCharType="begin"/>
      </w:r>
      <w:r>
        <w:instrText xml:space="preserve"> PAGEREF _Toc337562367 \h </w:instrText>
      </w:r>
      <w:r w:rsidR="005E328E">
        <w:fldChar w:fldCharType="separate"/>
      </w:r>
      <w:r>
        <w:t>98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5.7.11.1.1</w:t>
      </w:r>
      <w:r>
        <w:tab/>
        <w:t>Explanation on Parameter Definition</w:t>
      </w:r>
      <w:r>
        <w:tab/>
      </w:r>
      <w:r w:rsidR="005E328E">
        <w:fldChar w:fldCharType="begin"/>
      </w:r>
      <w:r>
        <w:instrText xml:space="preserve"> PAGEREF _Toc337562368 \h </w:instrText>
      </w:r>
      <w:r w:rsidR="005E328E">
        <w:fldChar w:fldCharType="separate"/>
      </w:r>
      <w:r>
        <w:t>98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5.7.11.2</w:t>
      </w:r>
      <w:r>
        <w:tab/>
        <w:t>Equation</w:t>
      </w:r>
      <w:r>
        <w:tab/>
      </w:r>
      <w:r w:rsidR="005E328E">
        <w:fldChar w:fldCharType="begin"/>
      </w:r>
      <w:r>
        <w:instrText xml:space="preserve"> PAGEREF _Toc337562369 \h </w:instrText>
      </w:r>
      <w:r w:rsidR="005E328E">
        <w:fldChar w:fldCharType="separate"/>
      </w:r>
      <w:r>
        <w:t>98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5.7.11.3</w:t>
      </w:r>
      <w:r>
        <w:tab/>
        <w:t>Measure</w:t>
      </w:r>
      <w:r>
        <w:tab/>
      </w:r>
      <w:r w:rsidR="005E328E">
        <w:fldChar w:fldCharType="begin"/>
      </w:r>
      <w:r>
        <w:instrText xml:space="preserve"> PAGEREF _Toc337562370 \h </w:instrText>
      </w:r>
      <w:r w:rsidR="005E328E">
        <w:fldChar w:fldCharType="separate"/>
      </w:r>
      <w:r>
        <w:t>98</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5.8</w:t>
      </w:r>
      <w:r>
        <w:tab/>
        <w:t>Customer Relationship Stage: Metering, Charging, Billing</w:t>
      </w:r>
      <w:r>
        <w:tab/>
      </w:r>
      <w:r w:rsidR="005E328E">
        <w:fldChar w:fldCharType="begin"/>
      </w:r>
      <w:r>
        <w:instrText xml:space="preserve"> PAGEREF _Toc337562371 \h </w:instrText>
      </w:r>
      <w:r w:rsidR="005E328E">
        <w:fldChar w:fldCharType="separate"/>
      </w:r>
      <w:r>
        <w:t>99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5.8.1</w:t>
      </w:r>
      <w:r>
        <w:tab/>
        <w:t>P801: Accessibility of the tariff information [%]</w:t>
      </w:r>
      <w:r>
        <w:tab/>
      </w:r>
      <w:r w:rsidR="005E328E">
        <w:fldChar w:fldCharType="begin"/>
      </w:r>
      <w:r>
        <w:instrText xml:space="preserve"> PAGEREF _Toc337562372 \h </w:instrText>
      </w:r>
      <w:r w:rsidR="005E328E">
        <w:fldChar w:fldCharType="separate"/>
      </w:r>
      <w:r>
        <w:t>102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5.8.1.1</w:t>
      </w:r>
      <w:r>
        <w:tab/>
        <w:t>Definition of Parameter</w:t>
      </w:r>
      <w:r>
        <w:tab/>
      </w:r>
      <w:r w:rsidR="005E328E">
        <w:fldChar w:fldCharType="begin"/>
      </w:r>
      <w:r>
        <w:instrText xml:space="preserve"> PAGEREF _Toc337562373 \h </w:instrText>
      </w:r>
      <w:r w:rsidR="005E328E">
        <w:fldChar w:fldCharType="separate"/>
      </w:r>
      <w:r>
        <w:t>102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5.8.1.1.1</w:t>
      </w:r>
      <w:r>
        <w:tab/>
        <w:t>Explanation on Parameter Definition</w:t>
      </w:r>
      <w:r>
        <w:tab/>
      </w:r>
      <w:r w:rsidR="005E328E">
        <w:fldChar w:fldCharType="begin"/>
      </w:r>
      <w:r>
        <w:instrText xml:space="preserve"> PAGEREF _Toc337562374 \h </w:instrText>
      </w:r>
      <w:r w:rsidR="005E328E">
        <w:fldChar w:fldCharType="separate"/>
      </w:r>
      <w:r>
        <w:t>102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5.8.1.2</w:t>
      </w:r>
      <w:r>
        <w:tab/>
        <w:t>Equation</w:t>
      </w:r>
      <w:r>
        <w:tab/>
      </w:r>
      <w:r w:rsidR="005E328E">
        <w:fldChar w:fldCharType="begin"/>
      </w:r>
      <w:r>
        <w:instrText xml:space="preserve"> PAGEREF _Toc337562375 \h </w:instrText>
      </w:r>
      <w:r w:rsidR="005E328E">
        <w:fldChar w:fldCharType="separate"/>
      </w:r>
      <w:r>
        <w:t>102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5.8.1.3</w:t>
      </w:r>
      <w:r>
        <w:tab/>
        <w:t>Measure</w:t>
      </w:r>
      <w:r>
        <w:tab/>
      </w:r>
      <w:r w:rsidR="005E328E">
        <w:fldChar w:fldCharType="begin"/>
      </w:r>
      <w:r>
        <w:instrText xml:space="preserve"> PAGEREF _Toc337562376 \h </w:instrText>
      </w:r>
      <w:r w:rsidR="005E328E">
        <w:fldChar w:fldCharType="separate"/>
      </w:r>
      <w:r>
        <w:t>102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5.8.2</w:t>
      </w:r>
      <w:r>
        <w:tab/>
        <w:t>P802: Successful notification of exceeding billing budget [%]</w:t>
      </w:r>
      <w:r>
        <w:tab/>
      </w:r>
      <w:r w:rsidR="005E328E">
        <w:fldChar w:fldCharType="begin"/>
      </w:r>
      <w:r>
        <w:instrText xml:space="preserve"> PAGEREF _Toc337562377 \h </w:instrText>
      </w:r>
      <w:r w:rsidR="005E328E">
        <w:fldChar w:fldCharType="separate"/>
      </w:r>
      <w:r>
        <w:t>102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5.8.2.1</w:t>
      </w:r>
      <w:r>
        <w:tab/>
        <w:t>Definition of Parameter</w:t>
      </w:r>
      <w:r>
        <w:tab/>
      </w:r>
      <w:r w:rsidR="005E328E">
        <w:fldChar w:fldCharType="begin"/>
      </w:r>
      <w:r>
        <w:instrText xml:space="preserve"> PAGEREF _Toc337562378 \h </w:instrText>
      </w:r>
      <w:r w:rsidR="005E328E">
        <w:fldChar w:fldCharType="separate"/>
      </w:r>
      <w:r>
        <w:t>102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5.8.2.1.1</w:t>
      </w:r>
      <w:r>
        <w:tab/>
        <w:t>Explanation on Parameter Definition</w:t>
      </w:r>
      <w:r>
        <w:tab/>
      </w:r>
      <w:r w:rsidR="005E328E">
        <w:fldChar w:fldCharType="begin"/>
      </w:r>
      <w:r>
        <w:instrText xml:space="preserve"> PAGEREF _Toc337562379 \h </w:instrText>
      </w:r>
      <w:r w:rsidR="005E328E">
        <w:fldChar w:fldCharType="separate"/>
      </w:r>
      <w:r>
        <w:t>102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5.8.2.2</w:t>
      </w:r>
      <w:r>
        <w:tab/>
        <w:t>Equation</w:t>
      </w:r>
      <w:r>
        <w:tab/>
      </w:r>
      <w:r w:rsidR="005E328E">
        <w:fldChar w:fldCharType="begin"/>
      </w:r>
      <w:r>
        <w:instrText xml:space="preserve"> PAGEREF _Toc337562380 \h </w:instrText>
      </w:r>
      <w:r w:rsidR="005E328E">
        <w:fldChar w:fldCharType="separate"/>
      </w:r>
      <w:r>
        <w:t>103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5.8.2.3</w:t>
      </w:r>
      <w:r>
        <w:tab/>
        <w:t>Measure</w:t>
      </w:r>
      <w:r>
        <w:tab/>
      </w:r>
      <w:r w:rsidR="005E328E">
        <w:fldChar w:fldCharType="begin"/>
      </w:r>
      <w:r>
        <w:instrText xml:space="preserve"> PAGEREF _Toc337562381 \h </w:instrText>
      </w:r>
      <w:r w:rsidR="005E328E">
        <w:fldChar w:fldCharType="separate"/>
      </w:r>
      <w:r>
        <w:t>103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5.8.3</w:t>
      </w:r>
      <w:r>
        <w:tab/>
        <w:t>P803: Notification time (delay) of exceeding billing budget [Time]</w:t>
      </w:r>
      <w:r>
        <w:tab/>
      </w:r>
      <w:r w:rsidR="005E328E">
        <w:fldChar w:fldCharType="begin"/>
      </w:r>
      <w:r>
        <w:instrText xml:space="preserve"> PAGEREF _Toc337562382 \h </w:instrText>
      </w:r>
      <w:r w:rsidR="005E328E">
        <w:fldChar w:fldCharType="separate"/>
      </w:r>
      <w:r>
        <w:t>103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5.8.3.1</w:t>
      </w:r>
      <w:r>
        <w:tab/>
        <w:t>Definition of Parameter</w:t>
      </w:r>
      <w:r>
        <w:tab/>
      </w:r>
      <w:r w:rsidR="005E328E">
        <w:fldChar w:fldCharType="begin"/>
      </w:r>
      <w:r>
        <w:instrText xml:space="preserve"> PAGEREF _Toc337562383 \h </w:instrText>
      </w:r>
      <w:r w:rsidR="005E328E">
        <w:fldChar w:fldCharType="separate"/>
      </w:r>
      <w:r>
        <w:t>103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5.8.3.1.1</w:t>
      </w:r>
      <w:r>
        <w:tab/>
        <w:t>Explanation on Parameter Definition</w:t>
      </w:r>
      <w:r>
        <w:tab/>
      </w:r>
      <w:r w:rsidR="005E328E">
        <w:fldChar w:fldCharType="begin"/>
      </w:r>
      <w:r>
        <w:instrText xml:space="preserve"> PAGEREF _Toc337562384 \h </w:instrText>
      </w:r>
      <w:r w:rsidR="005E328E">
        <w:fldChar w:fldCharType="separate"/>
      </w:r>
      <w:r>
        <w:t>103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5.8.3.2</w:t>
      </w:r>
      <w:r>
        <w:tab/>
        <w:t>Equation</w:t>
      </w:r>
      <w:r>
        <w:tab/>
      </w:r>
      <w:r w:rsidR="005E328E">
        <w:fldChar w:fldCharType="begin"/>
      </w:r>
      <w:r>
        <w:instrText xml:space="preserve"> PAGEREF _Toc337562385 \h </w:instrText>
      </w:r>
      <w:r w:rsidR="005E328E">
        <w:fldChar w:fldCharType="separate"/>
      </w:r>
      <w:r>
        <w:t>103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5.8.3.3</w:t>
      </w:r>
      <w:r>
        <w:tab/>
        <w:t>Measure</w:t>
      </w:r>
      <w:r>
        <w:tab/>
      </w:r>
      <w:r w:rsidR="005E328E">
        <w:fldChar w:fldCharType="begin"/>
      </w:r>
      <w:r>
        <w:instrText xml:space="preserve"> PAGEREF _Toc337562386 \h </w:instrText>
      </w:r>
      <w:r w:rsidR="005E328E">
        <w:fldChar w:fldCharType="separate"/>
      </w:r>
      <w:r>
        <w:t>103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lastRenderedPageBreak/>
        <w:t>5.8.4</w:t>
      </w:r>
      <w:r>
        <w:tab/>
        <w:t>P804: Accessibility of the account management [%]</w:t>
      </w:r>
      <w:r>
        <w:tab/>
      </w:r>
      <w:r w:rsidR="005E328E">
        <w:fldChar w:fldCharType="begin"/>
      </w:r>
      <w:r>
        <w:instrText xml:space="preserve"> PAGEREF _Toc337562387 \h </w:instrText>
      </w:r>
      <w:r w:rsidR="005E328E">
        <w:fldChar w:fldCharType="separate"/>
      </w:r>
      <w:r>
        <w:t>103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5.8.4.1</w:t>
      </w:r>
      <w:r>
        <w:tab/>
        <w:t>Definition of Parameter</w:t>
      </w:r>
      <w:r>
        <w:tab/>
      </w:r>
      <w:r w:rsidR="005E328E">
        <w:fldChar w:fldCharType="begin"/>
      </w:r>
      <w:r>
        <w:instrText xml:space="preserve"> PAGEREF _Toc337562388 \h </w:instrText>
      </w:r>
      <w:r w:rsidR="005E328E">
        <w:fldChar w:fldCharType="separate"/>
      </w:r>
      <w:r>
        <w:t>103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5.8.4.1.1</w:t>
      </w:r>
      <w:r>
        <w:tab/>
        <w:t>Explanation on Parameter Definition</w:t>
      </w:r>
      <w:r>
        <w:tab/>
      </w:r>
      <w:r w:rsidR="005E328E">
        <w:fldChar w:fldCharType="begin"/>
      </w:r>
      <w:r>
        <w:instrText xml:space="preserve"> PAGEREF _Toc337562389 \h </w:instrText>
      </w:r>
      <w:r w:rsidR="005E328E">
        <w:fldChar w:fldCharType="separate"/>
      </w:r>
      <w:r>
        <w:t>104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5.8.4.2</w:t>
      </w:r>
      <w:r>
        <w:tab/>
        <w:t>Equation</w:t>
      </w:r>
      <w:r>
        <w:tab/>
      </w:r>
      <w:r w:rsidR="005E328E">
        <w:fldChar w:fldCharType="begin"/>
      </w:r>
      <w:r>
        <w:instrText xml:space="preserve"> PAGEREF _Toc337562390 \h </w:instrText>
      </w:r>
      <w:r w:rsidR="005E328E">
        <w:fldChar w:fldCharType="separate"/>
      </w:r>
      <w:r>
        <w:t>104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5.8.4.3</w:t>
      </w:r>
      <w:r>
        <w:tab/>
        <w:t>Measure</w:t>
      </w:r>
      <w:r>
        <w:tab/>
      </w:r>
      <w:r w:rsidR="005E328E">
        <w:fldChar w:fldCharType="begin"/>
      </w:r>
      <w:r>
        <w:instrText xml:space="preserve"> PAGEREF _Toc337562391 \h </w:instrText>
      </w:r>
      <w:r w:rsidR="005E328E">
        <w:fldChar w:fldCharType="separate"/>
      </w:r>
      <w:r>
        <w:t>104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5.8.5</w:t>
      </w:r>
      <w:r>
        <w:tab/>
        <w:t>P805: Time to update charging information [Time]</w:t>
      </w:r>
      <w:r>
        <w:tab/>
      </w:r>
      <w:r w:rsidR="005E328E">
        <w:fldChar w:fldCharType="begin"/>
      </w:r>
      <w:r>
        <w:instrText xml:space="preserve"> PAGEREF _Toc337562392 \h </w:instrText>
      </w:r>
      <w:r w:rsidR="005E328E">
        <w:fldChar w:fldCharType="separate"/>
      </w:r>
      <w:r>
        <w:t>104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5.8.5.1</w:t>
      </w:r>
      <w:r>
        <w:tab/>
        <w:t>Definition of Parameter</w:t>
      </w:r>
      <w:r>
        <w:tab/>
      </w:r>
      <w:r w:rsidR="005E328E">
        <w:fldChar w:fldCharType="begin"/>
      </w:r>
      <w:r>
        <w:instrText xml:space="preserve"> PAGEREF _Toc337562393 \h </w:instrText>
      </w:r>
      <w:r w:rsidR="005E328E">
        <w:fldChar w:fldCharType="separate"/>
      </w:r>
      <w:r>
        <w:t>104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5.8.5.1.1</w:t>
      </w:r>
      <w:r>
        <w:tab/>
        <w:t>Explanation on Parameter Definition</w:t>
      </w:r>
      <w:r>
        <w:tab/>
      </w:r>
      <w:r w:rsidR="005E328E">
        <w:fldChar w:fldCharType="begin"/>
      </w:r>
      <w:r>
        <w:instrText xml:space="preserve"> PAGEREF _Toc337562394 \h </w:instrText>
      </w:r>
      <w:r w:rsidR="005E328E">
        <w:fldChar w:fldCharType="separate"/>
      </w:r>
      <w:r>
        <w:t>104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5.8.5.2</w:t>
      </w:r>
      <w:r>
        <w:tab/>
        <w:t>Equation</w:t>
      </w:r>
      <w:r>
        <w:tab/>
      </w:r>
      <w:r w:rsidR="005E328E">
        <w:fldChar w:fldCharType="begin"/>
      </w:r>
      <w:r>
        <w:instrText xml:space="preserve"> PAGEREF _Toc337562395 \h </w:instrText>
      </w:r>
      <w:r w:rsidR="005E328E">
        <w:fldChar w:fldCharType="separate"/>
      </w:r>
      <w:r>
        <w:t>104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5.8.5.3</w:t>
      </w:r>
      <w:r>
        <w:tab/>
        <w:t>Measure</w:t>
      </w:r>
      <w:r>
        <w:tab/>
      </w:r>
      <w:r w:rsidR="005E328E">
        <w:fldChar w:fldCharType="begin"/>
      </w:r>
      <w:r>
        <w:instrText xml:space="preserve"> PAGEREF _Toc337562396 \h </w:instrText>
      </w:r>
      <w:r w:rsidR="005E328E">
        <w:fldChar w:fldCharType="separate"/>
      </w:r>
      <w:r>
        <w:t>104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5.8.6</w:t>
      </w:r>
      <w:r>
        <w:tab/>
        <w:t>P806: Timeliness of bill delivery [%]</w:t>
      </w:r>
      <w:r>
        <w:tab/>
      </w:r>
      <w:r w:rsidR="005E328E">
        <w:fldChar w:fldCharType="begin"/>
      </w:r>
      <w:r>
        <w:instrText xml:space="preserve"> PAGEREF _Toc337562397 \h </w:instrText>
      </w:r>
      <w:r w:rsidR="005E328E">
        <w:fldChar w:fldCharType="separate"/>
      </w:r>
      <w:r>
        <w:t>104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5.8.6.1</w:t>
      </w:r>
      <w:r>
        <w:tab/>
        <w:t>Definition of Parameter</w:t>
      </w:r>
      <w:r>
        <w:tab/>
      </w:r>
      <w:r w:rsidR="005E328E">
        <w:fldChar w:fldCharType="begin"/>
      </w:r>
      <w:r>
        <w:instrText xml:space="preserve"> PAGEREF _Toc337562398 \h </w:instrText>
      </w:r>
      <w:r w:rsidR="005E328E">
        <w:fldChar w:fldCharType="separate"/>
      </w:r>
      <w:r>
        <w:t>104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5.8.6.1.1</w:t>
      </w:r>
      <w:r>
        <w:tab/>
        <w:t>Explanation on Parameter Definition</w:t>
      </w:r>
      <w:r>
        <w:tab/>
      </w:r>
      <w:r w:rsidR="005E328E">
        <w:fldChar w:fldCharType="begin"/>
      </w:r>
      <w:r>
        <w:instrText xml:space="preserve"> PAGEREF _Toc337562399 \h </w:instrText>
      </w:r>
      <w:r w:rsidR="005E328E">
        <w:fldChar w:fldCharType="separate"/>
      </w:r>
      <w:r>
        <w:t>105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5.8.6.2</w:t>
      </w:r>
      <w:r>
        <w:tab/>
        <w:t>Equation</w:t>
      </w:r>
      <w:r>
        <w:tab/>
      </w:r>
      <w:r w:rsidR="005E328E">
        <w:fldChar w:fldCharType="begin"/>
      </w:r>
      <w:r>
        <w:instrText xml:space="preserve"> PAGEREF _Toc337562400 \h </w:instrText>
      </w:r>
      <w:r w:rsidR="005E328E">
        <w:fldChar w:fldCharType="separate"/>
      </w:r>
      <w:r>
        <w:t>105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5.8.6.3</w:t>
      </w:r>
      <w:r>
        <w:tab/>
        <w:t>Measure</w:t>
      </w:r>
      <w:r>
        <w:tab/>
      </w:r>
      <w:r w:rsidR="005E328E">
        <w:fldChar w:fldCharType="begin"/>
      </w:r>
      <w:r>
        <w:instrText xml:space="preserve"> PAGEREF _Toc337562401 \h </w:instrText>
      </w:r>
      <w:r w:rsidR="005E328E">
        <w:fldChar w:fldCharType="separate"/>
      </w:r>
      <w:r>
        <w:t>105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5.8.7</w:t>
      </w:r>
      <w:r>
        <w:tab/>
        <w:t>P807: Bill delivery delay [Time]</w:t>
      </w:r>
      <w:r>
        <w:tab/>
      </w:r>
      <w:r w:rsidR="005E328E">
        <w:fldChar w:fldCharType="begin"/>
      </w:r>
      <w:r>
        <w:instrText xml:space="preserve"> PAGEREF _Toc337562402 \h </w:instrText>
      </w:r>
      <w:r w:rsidR="005E328E">
        <w:fldChar w:fldCharType="separate"/>
      </w:r>
      <w:r>
        <w:t>105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5.8.7.1</w:t>
      </w:r>
      <w:r>
        <w:tab/>
        <w:t>Definition of Parameter</w:t>
      </w:r>
      <w:r>
        <w:tab/>
      </w:r>
      <w:r w:rsidR="005E328E">
        <w:fldChar w:fldCharType="begin"/>
      </w:r>
      <w:r>
        <w:instrText xml:space="preserve"> PAGEREF _Toc337562403 \h </w:instrText>
      </w:r>
      <w:r w:rsidR="005E328E">
        <w:fldChar w:fldCharType="separate"/>
      </w:r>
      <w:r>
        <w:t>105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5.8.7.1.1</w:t>
      </w:r>
      <w:r>
        <w:tab/>
        <w:t>Explanation on Parameter Definition</w:t>
      </w:r>
      <w:r>
        <w:tab/>
      </w:r>
      <w:r w:rsidR="005E328E">
        <w:fldChar w:fldCharType="begin"/>
      </w:r>
      <w:r>
        <w:instrText xml:space="preserve"> PAGEREF _Toc337562404 \h </w:instrText>
      </w:r>
      <w:r w:rsidR="005E328E">
        <w:fldChar w:fldCharType="separate"/>
      </w:r>
      <w:r>
        <w:t>105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5.8.7.2</w:t>
      </w:r>
      <w:r>
        <w:tab/>
        <w:t>Equation</w:t>
      </w:r>
      <w:r>
        <w:tab/>
      </w:r>
      <w:r w:rsidR="005E328E">
        <w:fldChar w:fldCharType="begin"/>
      </w:r>
      <w:r>
        <w:instrText xml:space="preserve"> PAGEREF _Toc337562405 \h </w:instrText>
      </w:r>
      <w:r w:rsidR="005E328E">
        <w:fldChar w:fldCharType="separate"/>
      </w:r>
      <w:r>
        <w:t>105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5.8.7.3</w:t>
      </w:r>
      <w:r>
        <w:tab/>
        <w:t>Measure</w:t>
      </w:r>
      <w:r>
        <w:tab/>
      </w:r>
      <w:r w:rsidR="005E328E">
        <w:fldChar w:fldCharType="begin"/>
      </w:r>
      <w:r>
        <w:instrText xml:space="preserve"> PAGEREF _Toc337562406 \h </w:instrText>
      </w:r>
      <w:r w:rsidR="005E328E">
        <w:fldChar w:fldCharType="separate"/>
      </w:r>
      <w:r>
        <w:t>105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5.8.8</w:t>
      </w:r>
      <w:r>
        <w:tab/>
        <w:t>P808: Late notification of amount due [%]</w:t>
      </w:r>
      <w:r>
        <w:tab/>
      </w:r>
      <w:r w:rsidR="005E328E">
        <w:fldChar w:fldCharType="begin"/>
      </w:r>
      <w:r>
        <w:instrText xml:space="preserve"> PAGEREF _Toc337562407 \h </w:instrText>
      </w:r>
      <w:r w:rsidR="005E328E">
        <w:fldChar w:fldCharType="separate"/>
      </w:r>
      <w:r>
        <w:t>105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5.8.8.1</w:t>
      </w:r>
      <w:r>
        <w:tab/>
        <w:t>Definition of Parameter</w:t>
      </w:r>
      <w:r>
        <w:tab/>
      </w:r>
      <w:r w:rsidR="005E328E">
        <w:fldChar w:fldCharType="begin"/>
      </w:r>
      <w:r>
        <w:instrText xml:space="preserve"> PAGEREF _Toc337562408 \h </w:instrText>
      </w:r>
      <w:r w:rsidR="005E328E">
        <w:fldChar w:fldCharType="separate"/>
      </w:r>
      <w:r>
        <w:t>105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5.8.8.1.1</w:t>
      </w:r>
      <w:r>
        <w:tab/>
        <w:t>Explanation on Parameter Definition</w:t>
      </w:r>
      <w:r>
        <w:tab/>
      </w:r>
      <w:r w:rsidR="005E328E">
        <w:fldChar w:fldCharType="begin"/>
      </w:r>
      <w:r>
        <w:instrText xml:space="preserve"> PAGEREF _Toc337562409 \h </w:instrText>
      </w:r>
      <w:r w:rsidR="005E328E">
        <w:fldChar w:fldCharType="separate"/>
      </w:r>
      <w:r>
        <w:t>105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5.8.8.2</w:t>
      </w:r>
      <w:r>
        <w:tab/>
        <w:t>Equation</w:t>
      </w:r>
      <w:r>
        <w:tab/>
      </w:r>
      <w:r w:rsidR="005E328E">
        <w:fldChar w:fldCharType="begin"/>
      </w:r>
      <w:r>
        <w:instrText xml:space="preserve"> PAGEREF _Toc337562410 \h </w:instrText>
      </w:r>
      <w:r w:rsidR="005E328E">
        <w:fldChar w:fldCharType="separate"/>
      </w:r>
      <w:r>
        <w:t>106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5.8.8.3</w:t>
      </w:r>
      <w:r>
        <w:tab/>
        <w:t>Measure</w:t>
      </w:r>
      <w:r>
        <w:tab/>
      </w:r>
      <w:r w:rsidR="005E328E">
        <w:fldChar w:fldCharType="begin"/>
      </w:r>
      <w:r>
        <w:instrText xml:space="preserve"> PAGEREF _Toc337562411 \h </w:instrText>
      </w:r>
      <w:r w:rsidR="005E328E">
        <w:fldChar w:fldCharType="separate"/>
      </w:r>
      <w:r>
        <w:t>106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5.8.9</w:t>
      </w:r>
      <w:r>
        <w:tab/>
        <w:t>P809: Modes of billing information transfer [Number]</w:t>
      </w:r>
      <w:r>
        <w:tab/>
      </w:r>
      <w:r w:rsidR="005E328E">
        <w:fldChar w:fldCharType="begin"/>
      </w:r>
      <w:r>
        <w:instrText xml:space="preserve"> PAGEREF _Toc337562412 \h </w:instrText>
      </w:r>
      <w:r w:rsidR="005E328E">
        <w:fldChar w:fldCharType="separate"/>
      </w:r>
      <w:r>
        <w:t>106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5.8.9.1</w:t>
      </w:r>
      <w:r>
        <w:tab/>
        <w:t>Definition of Parameter</w:t>
      </w:r>
      <w:r>
        <w:tab/>
      </w:r>
      <w:r w:rsidR="005E328E">
        <w:fldChar w:fldCharType="begin"/>
      </w:r>
      <w:r>
        <w:instrText xml:space="preserve"> PAGEREF _Toc337562413 \h </w:instrText>
      </w:r>
      <w:r w:rsidR="005E328E">
        <w:fldChar w:fldCharType="separate"/>
      </w:r>
      <w:r>
        <w:t>106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5.8.9.1.1</w:t>
      </w:r>
      <w:r>
        <w:tab/>
        <w:t>Explanation on Parameter Definition</w:t>
      </w:r>
      <w:r>
        <w:tab/>
      </w:r>
      <w:r w:rsidR="005E328E">
        <w:fldChar w:fldCharType="begin"/>
      </w:r>
      <w:r>
        <w:instrText xml:space="preserve"> PAGEREF _Toc337562414 \h </w:instrText>
      </w:r>
      <w:r w:rsidR="005E328E">
        <w:fldChar w:fldCharType="separate"/>
      </w:r>
      <w:r>
        <w:t>106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5.8.9.2</w:t>
      </w:r>
      <w:r>
        <w:tab/>
        <w:t>Equation</w:t>
      </w:r>
      <w:r>
        <w:tab/>
      </w:r>
      <w:r w:rsidR="005E328E">
        <w:fldChar w:fldCharType="begin"/>
      </w:r>
      <w:r>
        <w:instrText xml:space="preserve"> PAGEREF _Toc337562415 \h </w:instrText>
      </w:r>
      <w:r w:rsidR="005E328E">
        <w:fldChar w:fldCharType="separate"/>
      </w:r>
      <w:r>
        <w:t>106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5.8.9.3</w:t>
      </w:r>
      <w:r>
        <w:tab/>
        <w:t>Measure</w:t>
      </w:r>
      <w:r>
        <w:tab/>
      </w:r>
      <w:r w:rsidR="005E328E">
        <w:fldChar w:fldCharType="begin"/>
      </w:r>
      <w:r>
        <w:instrText xml:space="preserve"> PAGEREF _Toc337562416 \h </w:instrText>
      </w:r>
      <w:r w:rsidR="005E328E">
        <w:fldChar w:fldCharType="separate"/>
      </w:r>
      <w:r>
        <w:t>106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5.8.10</w:t>
      </w:r>
      <w:r>
        <w:tab/>
        <w:t>P810: Bill correctness complaints [%]</w:t>
      </w:r>
      <w:r>
        <w:tab/>
      </w:r>
      <w:r w:rsidR="005E328E">
        <w:fldChar w:fldCharType="begin"/>
      </w:r>
      <w:r>
        <w:instrText xml:space="preserve"> PAGEREF _Toc337562417 \h </w:instrText>
      </w:r>
      <w:r w:rsidR="005E328E">
        <w:fldChar w:fldCharType="separate"/>
      </w:r>
      <w:r>
        <w:t>106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5.8.11</w:t>
      </w:r>
      <w:r>
        <w:tab/>
        <w:t>P811: Prepaid account credit correctness complaints [%]</w:t>
      </w:r>
      <w:r>
        <w:tab/>
      </w:r>
      <w:r w:rsidR="005E328E">
        <w:fldChar w:fldCharType="begin"/>
      </w:r>
      <w:r>
        <w:instrText xml:space="preserve"> PAGEREF _Toc337562418 \h </w:instrText>
      </w:r>
      <w:r w:rsidR="005E328E">
        <w:fldChar w:fldCharType="separate"/>
      </w:r>
      <w:r>
        <w:t>106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5.8.12</w:t>
      </w:r>
      <w:r>
        <w:tab/>
        <w:t>P812: Provider ability to match the customer's wishes for charging/billing conditions [OR]</w:t>
      </w:r>
      <w:r>
        <w:tab/>
      </w:r>
      <w:r w:rsidR="005E328E">
        <w:fldChar w:fldCharType="begin"/>
      </w:r>
      <w:r>
        <w:instrText xml:space="preserve"> PAGEREF _Toc337562419 \h </w:instrText>
      </w:r>
      <w:r w:rsidR="005E328E">
        <w:fldChar w:fldCharType="separate"/>
      </w:r>
      <w:r>
        <w:t>107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5.8.13</w:t>
      </w:r>
      <w:r>
        <w:tab/>
        <w:t>P813: User friendliness of the desk in charge of billing issues [OR]</w:t>
      </w:r>
      <w:r>
        <w:tab/>
      </w:r>
      <w:r w:rsidR="005E328E">
        <w:fldChar w:fldCharType="begin"/>
      </w:r>
      <w:r>
        <w:instrText xml:space="preserve"> PAGEREF _Toc337562420 \h </w:instrText>
      </w:r>
      <w:r w:rsidR="005E328E">
        <w:fldChar w:fldCharType="separate"/>
      </w:r>
      <w:r>
        <w:t>107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5.8.14</w:t>
      </w:r>
      <w:r>
        <w:tab/>
        <w:t>P814: Bill presentation quality [OR]</w:t>
      </w:r>
      <w:r>
        <w:tab/>
      </w:r>
      <w:r w:rsidR="005E328E">
        <w:fldChar w:fldCharType="begin"/>
      </w:r>
      <w:r>
        <w:instrText xml:space="preserve"> PAGEREF _Toc337562421 \h </w:instrText>
      </w:r>
      <w:r w:rsidR="005E328E">
        <w:fldChar w:fldCharType="separate"/>
      </w:r>
      <w:r>
        <w:t>107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5.8.15</w:t>
      </w:r>
      <w:r>
        <w:tab/>
        <w:t>P815: Organisational efficiency of the billing service (SPO) [OR]</w:t>
      </w:r>
      <w:r>
        <w:tab/>
      </w:r>
      <w:r w:rsidR="005E328E">
        <w:fldChar w:fldCharType="begin"/>
      </w:r>
      <w:r>
        <w:instrText xml:space="preserve"> PAGEREF _Toc337562422 \h </w:instrText>
      </w:r>
      <w:r w:rsidR="005E328E">
        <w:fldChar w:fldCharType="separate"/>
      </w:r>
      <w:r>
        <w:t>107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5.8.15.1</w:t>
      </w:r>
      <w:r>
        <w:tab/>
        <w:t>Definition of Parameter</w:t>
      </w:r>
      <w:r>
        <w:tab/>
      </w:r>
      <w:r w:rsidR="005E328E">
        <w:fldChar w:fldCharType="begin"/>
      </w:r>
      <w:r>
        <w:instrText xml:space="preserve"> PAGEREF _Toc337562423 \h </w:instrText>
      </w:r>
      <w:r w:rsidR="005E328E">
        <w:fldChar w:fldCharType="separate"/>
      </w:r>
      <w:r>
        <w:t>107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5.8.15.1.1</w:t>
      </w:r>
      <w:r>
        <w:tab/>
        <w:t>Explanation on Parameter Definition</w:t>
      </w:r>
      <w:r>
        <w:tab/>
      </w:r>
      <w:r w:rsidR="005E328E">
        <w:fldChar w:fldCharType="begin"/>
      </w:r>
      <w:r>
        <w:instrText xml:space="preserve"> PAGEREF _Toc337562424 \h </w:instrText>
      </w:r>
      <w:r w:rsidR="005E328E">
        <w:fldChar w:fldCharType="separate"/>
      </w:r>
      <w:r>
        <w:t>107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5.8.15.2</w:t>
      </w:r>
      <w:r>
        <w:tab/>
        <w:t>Equation</w:t>
      </w:r>
      <w:r>
        <w:tab/>
      </w:r>
      <w:r w:rsidR="005E328E">
        <w:fldChar w:fldCharType="begin"/>
      </w:r>
      <w:r>
        <w:instrText xml:space="preserve"> PAGEREF _Toc337562425 \h </w:instrText>
      </w:r>
      <w:r w:rsidR="005E328E">
        <w:fldChar w:fldCharType="separate"/>
      </w:r>
      <w:r>
        <w:t>107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5.8.15.3</w:t>
      </w:r>
      <w:r>
        <w:tab/>
        <w:t>Measure</w:t>
      </w:r>
      <w:r>
        <w:tab/>
      </w:r>
      <w:r w:rsidR="005E328E">
        <w:fldChar w:fldCharType="begin"/>
      </w:r>
      <w:r>
        <w:instrText xml:space="preserve"> PAGEREF _Toc337562426 \h </w:instrText>
      </w:r>
      <w:r w:rsidR="005E328E">
        <w:fldChar w:fldCharType="separate"/>
      </w:r>
      <w:r>
        <w:t>107</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5.9</w:t>
      </w:r>
      <w:r>
        <w:tab/>
        <w:t>Customer Relationship Stage: Network/Service (N/S) Management by the customer</w:t>
      </w:r>
      <w:r>
        <w:tab/>
      </w:r>
      <w:r w:rsidR="005E328E">
        <w:fldChar w:fldCharType="begin"/>
      </w:r>
      <w:r>
        <w:instrText xml:space="preserve"> PAGEREF _Toc337562427 \h </w:instrText>
      </w:r>
      <w:r w:rsidR="005E328E">
        <w:fldChar w:fldCharType="separate"/>
      </w:r>
      <w:r>
        <w:t>107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5.9.1</w:t>
      </w:r>
      <w:r>
        <w:tab/>
        <w:t>P901: Outage duration [Time]</w:t>
      </w:r>
      <w:r>
        <w:tab/>
      </w:r>
      <w:r w:rsidR="005E328E">
        <w:fldChar w:fldCharType="begin"/>
      </w:r>
      <w:r>
        <w:instrText xml:space="preserve"> PAGEREF _Toc337562428 \h </w:instrText>
      </w:r>
      <w:r w:rsidR="005E328E">
        <w:fldChar w:fldCharType="separate"/>
      </w:r>
      <w:r>
        <w:t>109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5.9.1.1</w:t>
      </w:r>
      <w:r>
        <w:tab/>
        <w:t>Definition of Parameter</w:t>
      </w:r>
      <w:r>
        <w:tab/>
      </w:r>
      <w:r w:rsidR="005E328E">
        <w:fldChar w:fldCharType="begin"/>
      </w:r>
      <w:r>
        <w:instrText xml:space="preserve"> PAGEREF _Toc337562429 \h </w:instrText>
      </w:r>
      <w:r w:rsidR="005E328E">
        <w:fldChar w:fldCharType="separate"/>
      </w:r>
      <w:r>
        <w:t>109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5.9.1.1.1</w:t>
      </w:r>
      <w:r>
        <w:tab/>
        <w:t>Explanation on Parameter Definition</w:t>
      </w:r>
      <w:r>
        <w:tab/>
      </w:r>
      <w:r w:rsidR="005E328E">
        <w:fldChar w:fldCharType="begin"/>
      </w:r>
      <w:r>
        <w:instrText xml:space="preserve"> PAGEREF _Toc337562430 \h </w:instrText>
      </w:r>
      <w:r w:rsidR="005E328E">
        <w:fldChar w:fldCharType="separate"/>
      </w:r>
      <w:r>
        <w:t>109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5.9.1.2</w:t>
      </w:r>
      <w:r>
        <w:tab/>
        <w:t>Equation</w:t>
      </w:r>
      <w:r>
        <w:tab/>
      </w:r>
      <w:r w:rsidR="005E328E">
        <w:fldChar w:fldCharType="begin"/>
      </w:r>
      <w:r>
        <w:instrText xml:space="preserve"> PAGEREF _Toc337562431 \h </w:instrText>
      </w:r>
      <w:r w:rsidR="005E328E">
        <w:fldChar w:fldCharType="separate"/>
      </w:r>
      <w:r>
        <w:t>109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5.9.1.3</w:t>
      </w:r>
      <w:r>
        <w:tab/>
        <w:t>Measure</w:t>
      </w:r>
      <w:r>
        <w:tab/>
      </w:r>
      <w:r w:rsidR="005E328E">
        <w:fldChar w:fldCharType="begin"/>
      </w:r>
      <w:r>
        <w:instrText xml:space="preserve"> PAGEREF _Toc337562432 \h </w:instrText>
      </w:r>
      <w:r w:rsidR="005E328E">
        <w:fldChar w:fldCharType="separate"/>
      </w:r>
      <w:r>
        <w:t>109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5.9.2</w:t>
      </w:r>
      <w:r>
        <w:tab/>
        <w:t>P902: Number of outages [Number]</w:t>
      </w:r>
      <w:r>
        <w:tab/>
      </w:r>
      <w:r w:rsidR="005E328E">
        <w:fldChar w:fldCharType="begin"/>
      </w:r>
      <w:r>
        <w:instrText xml:space="preserve"> PAGEREF _Toc337562433 \h </w:instrText>
      </w:r>
      <w:r w:rsidR="005E328E">
        <w:fldChar w:fldCharType="separate"/>
      </w:r>
      <w:r>
        <w:t>109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5.9.2.1</w:t>
      </w:r>
      <w:r>
        <w:tab/>
        <w:t>Definition of Parameter</w:t>
      </w:r>
      <w:r>
        <w:tab/>
      </w:r>
      <w:r w:rsidR="005E328E">
        <w:fldChar w:fldCharType="begin"/>
      </w:r>
      <w:r>
        <w:instrText xml:space="preserve"> PAGEREF _Toc337562434 \h </w:instrText>
      </w:r>
      <w:r w:rsidR="005E328E">
        <w:fldChar w:fldCharType="separate"/>
      </w:r>
      <w:r>
        <w:t>109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5.9.2.1.1</w:t>
      </w:r>
      <w:r>
        <w:tab/>
        <w:t>Explanation on Parameter Definition</w:t>
      </w:r>
      <w:r>
        <w:tab/>
      </w:r>
      <w:r w:rsidR="005E328E">
        <w:fldChar w:fldCharType="begin"/>
      </w:r>
      <w:r>
        <w:instrText xml:space="preserve"> PAGEREF _Toc337562435 \h </w:instrText>
      </w:r>
      <w:r w:rsidR="005E328E">
        <w:fldChar w:fldCharType="separate"/>
      </w:r>
      <w:r>
        <w:t>109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5.9.2.2</w:t>
      </w:r>
      <w:r>
        <w:tab/>
        <w:t>Equation</w:t>
      </w:r>
      <w:r>
        <w:tab/>
      </w:r>
      <w:r w:rsidR="005E328E">
        <w:fldChar w:fldCharType="begin"/>
      </w:r>
      <w:r>
        <w:instrText xml:space="preserve"> PAGEREF _Toc337562436 \h </w:instrText>
      </w:r>
      <w:r w:rsidR="005E328E">
        <w:fldChar w:fldCharType="separate"/>
      </w:r>
      <w:r>
        <w:t>109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5.9.2.3</w:t>
      </w:r>
      <w:r>
        <w:tab/>
        <w:t>Measure</w:t>
      </w:r>
      <w:r>
        <w:tab/>
      </w:r>
      <w:r w:rsidR="005E328E">
        <w:fldChar w:fldCharType="begin"/>
      </w:r>
      <w:r>
        <w:instrText xml:space="preserve"> PAGEREF _Toc337562437 \h </w:instrText>
      </w:r>
      <w:r w:rsidR="005E328E">
        <w:fldChar w:fldCharType="separate"/>
      </w:r>
      <w:r>
        <w:t>109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5.9.3</w:t>
      </w:r>
      <w:r>
        <w:tab/>
        <w:t>P903: Response time for reply to requests [Time]</w:t>
      </w:r>
      <w:r>
        <w:tab/>
      </w:r>
      <w:r w:rsidR="005E328E">
        <w:fldChar w:fldCharType="begin"/>
      </w:r>
      <w:r>
        <w:instrText xml:space="preserve"> PAGEREF _Toc337562438 \h </w:instrText>
      </w:r>
      <w:r w:rsidR="005E328E">
        <w:fldChar w:fldCharType="separate"/>
      </w:r>
      <w:r>
        <w:t>110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5.9.3.1</w:t>
      </w:r>
      <w:r>
        <w:tab/>
        <w:t>Definition of Parameter</w:t>
      </w:r>
      <w:r>
        <w:tab/>
      </w:r>
      <w:r w:rsidR="005E328E">
        <w:fldChar w:fldCharType="begin"/>
      </w:r>
      <w:r>
        <w:instrText xml:space="preserve"> PAGEREF _Toc337562439 \h </w:instrText>
      </w:r>
      <w:r w:rsidR="005E328E">
        <w:fldChar w:fldCharType="separate"/>
      </w:r>
      <w:r>
        <w:t>110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5.9.3.1.1</w:t>
      </w:r>
      <w:r>
        <w:tab/>
        <w:t>Explanation on Parameter Definition</w:t>
      </w:r>
      <w:r>
        <w:tab/>
      </w:r>
      <w:r w:rsidR="005E328E">
        <w:fldChar w:fldCharType="begin"/>
      </w:r>
      <w:r>
        <w:instrText xml:space="preserve"> PAGEREF _Toc337562440 \h </w:instrText>
      </w:r>
      <w:r w:rsidR="005E328E">
        <w:fldChar w:fldCharType="separate"/>
      </w:r>
      <w:r>
        <w:t>110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5.9.3.2</w:t>
      </w:r>
      <w:r>
        <w:tab/>
        <w:t>Equation</w:t>
      </w:r>
      <w:r>
        <w:tab/>
      </w:r>
      <w:r w:rsidR="005E328E">
        <w:fldChar w:fldCharType="begin"/>
      </w:r>
      <w:r>
        <w:instrText xml:space="preserve"> PAGEREF _Toc337562441 \h </w:instrText>
      </w:r>
      <w:r w:rsidR="005E328E">
        <w:fldChar w:fldCharType="separate"/>
      </w:r>
      <w:r>
        <w:t>110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5.9.3.3</w:t>
      </w:r>
      <w:r>
        <w:tab/>
        <w:t>Measure</w:t>
      </w:r>
      <w:r>
        <w:tab/>
      </w:r>
      <w:r w:rsidR="005E328E">
        <w:fldChar w:fldCharType="begin"/>
      </w:r>
      <w:r>
        <w:instrText xml:space="preserve"> PAGEREF _Toc337562442 \h </w:instrText>
      </w:r>
      <w:r w:rsidR="005E328E">
        <w:fldChar w:fldCharType="separate"/>
      </w:r>
      <w:r>
        <w:t>110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5.9.4</w:t>
      </w:r>
      <w:r>
        <w:tab/>
        <w:t>P904: Successful request response [%]</w:t>
      </w:r>
      <w:r>
        <w:tab/>
      </w:r>
      <w:r w:rsidR="005E328E">
        <w:fldChar w:fldCharType="begin"/>
      </w:r>
      <w:r>
        <w:instrText xml:space="preserve"> PAGEREF _Toc337562443 \h </w:instrText>
      </w:r>
      <w:r w:rsidR="005E328E">
        <w:fldChar w:fldCharType="separate"/>
      </w:r>
      <w:r>
        <w:t>110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5.9.4.1</w:t>
      </w:r>
      <w:r>
        <w:tab/>
        <w:t>Definition of Parameter</w:t>
      </w:r>
      <w:r>
        <w:tab/>
      </w:r>
      <w:r w:rsidR="005E328E">
        <w:fldChar w:fldCharType="begin"/>
      </w:r>
      <w:r>
        <w:instrText xml:space="preserve"> PAGEREF _Toc337562444 \h </w:instrText>
      </w:r>
      <w:r w:rsidR="005E328E">
        <w:fldChar w:fldCharType="separate"/>
      </w:r>
      <w:r>
        <w:t>110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5.9.4.1.1</w:t>
      </w:r>
      <w:r>
        <w:tab/>
        <w:t>Explanation on Parameter Definition</w:t>
      </w:r>
      <w:r>
        <w:tab/>
      </w:r>
      <w:r w:rsidR="005E328E">
        <w:fldChar w:fldCharType="begin"/>
      </w:r>
      <w:r>
        <w:instrText xml:space="preserve"> PAGEREF _Toc337562445 \h </w:instrText>
      </w:r>
      <w:r w:rsidR="005E328E">
        <w:fldChar w:fldCharType="separate"/>
      </w:r>
      <w:r>
        <w:t>110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5.9.4.2</w:t>
      </w:r>
      <w:r>
        <w:tab/>
        <w:t>Equation</w:t>
      </w:r>
      <w:r>
        <w:tab/>
      </w:r>
      <w:r w:rsidR="005E328E">
        <w:fldChar w:fldCharType="begin"/>
      </w:r>
      <w:r>
        <w:instrText xml:space="preserve"> PAGEREF _Toc337562446 \h </w:instrText>
      </w:r>
      <w:r w:rsidR="005E328E">
        <w:fldChar w:fldCharType="separate"/>
      </w:r>
      <w:r>
        <w:t>110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5.9.4.3</w:t>
      </w:r>
      <w:r>
        <w:tab/>
        <w:t>Measure</w:t>
      </w:r>
      <w:r>
        <w:tab/>
      </w:r>
      <w:r w:rsidR="005E328E">
        <w:fldChar w:fldCharType="begin"/>
      </w:r>
      <w:r>
        <w:instrText xml:space="preserve"> PAGEREF _Toc337562447 \h </w:instrText>
      </w:r>
      <w:r w:rsidR="005E328E">
        <w:fldChar w:fldCharType="separate"/>
      </w:r>
      <w:r>
        <w:t>110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5.9.5</w:t>
      </w:r>
      <w:r>
        <w:tab/>
        <w:t>P905: Overall reliability of network/service management service [OR]</w:t>
      </w:r>
      <w:r>
        <w:tab/>
      </w:r>
      <w:r w:rsidR="005E328E">
        <w:fldChar w:fldCharType="begin"/>
      </w:r>
      <w:r>
        <w:instrText xml:space="preserve"> PAGEREF _Toc337562448 \h </w:instrText>
      </w:r>
      <w:r w:rsidR="005E328E">
        <w:fldChar w:fldCharType="separate"/>
      </w:r>
      <w:r>
        <w:t>111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lastRenderedPageBreak/>
        <w:t>5.9.5.1</w:t>
      </w:r>
      <w:r>
        <w:tab/>
        <w:t>Definition of Parameter</w:t>
      </w:r>
      <w:r>
        <w:tab/>
      </w:r>
      <w:r w:rsidR="005E328E">
        <w:fldChar w:fldCharType="begin"/>
      </w:r>
      <w:r>
        <w:instrText xml:space="preserve"> PAGEREF _Toc337562449 \h </w:instrText>
      </w:r>
      <w:r w:rsidR="005E328E">
        <w:fldChar w:fldCharType="separate"/>
      </w:r>
      <w:r>
        <w:t>111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5.9.5.1.1</w:t>
      </w:r>
      <w:r>
        <w:tab/>
        <w:t>Explanation on Parameter Definition</w:t>
      </w:r>
      <w:r>
        <w:tab/>
      </w:r>
      <w:r w:rsidR="005E328E">
        <w:fldChar w:fldCharType="begin"/>
      </w:r>
      <w:r>
        <w:instrText xml:space="preserve"> PAGEREF _Toc337562450 \h </w:instrText>
      </w:r>
      <w:r w:rsidR="005E328E">
        <w:fldChar w:fldCharType="separate"/>
      </w:r>
      <w:r>
        <w:t>111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5.9.5.2</w:t>
      </w:r>
      <w:r>
        <w:tab/>
        <w:t>Equation</w:t>
      </w:r>
      <w:r>
        <w:tab/>
      </w:r>
      <w:r w:rsidR="005E328E">
        <w:fldChar w:fldCharType="begin"/>
      </w:r>
      <w:r>
        <w:instrText xml:space="preserve"> PAGEREF _Toc337562451 \h </w:instrText>
      </w:r>
      <w:r w:rsidR="005E328E">
        <w:fldChar w:fldCharType="separate"/>
      </w:r>
      <w:r>
        <w:t>111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5.9.5.3</w:t>
      </w:r>
      <w:r>
        <w:tab/>
        <w:t>Measure</w:t>
      </w:r>
      <w:r>
        <w:tab/>
      </w:r>
      <w:r w:rsidR="005E328E">
        <w:fldChar w:fldCharType="begin"/>
      </w:r>
      <w:r>
        <w:instrText xml:space="preserve"> PAGEREF _Toc337562452 \h </w:instrText>
      </w:r>
      <w:r w:rsidR="005E328E">
        <w:fldChar w:fldCharType="separate"/>
      </w:r>
      <w:r>
        <w:t>111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5.9.6</w:t>
      </w:r>
      <w:r>
        <w:tab/>
        <w:t>P906: Accessibility of the network/service management facility [Time &amp; %]</w:t>
      </w:r>
      <w:r>
        <w:tab/>
      </w:r>
      <w:r w:rsidR="005E328E">
        <w:fldChar w:fldCharType="begin"/>
      </w:r>
      <w:r>
        <w:instrText xml:space="preserve"> PAGEREF _Toc337562453 \h </w:instrText>
      </w:r>
      <w:r w:rsidR="005E328E">
        <w:fldChar w:fldCharType="separate"/>
      </w:r>
      <w:r>
        <w:t>111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5.9.7</w:t>
      </w:r>
      <w:r>
        <w:tab/>
        <w:t>P907: Response time of the operator of the network/service management facility [Time &amp; %]</w:t>
      </w:r>
      <w:r>
        <w:tab/>
      </w:r>
      <w:r w:rsidR="005E328E">
        <w:fldChar w:fldCharType="begin"/>
      </w:r>
      <w:r>
        <w:instrText xml:space="preserve"> PAGEREF _Toc337562454 \h </w:instrText>
      </w:r>
      <w:r w:rsidR="005E328E">
        <w:fldChar w:fldCharType="separate"/>
      </w:r>
      <w:r>
        <w:t>111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5.9.8</w:t>
      </w:r>
      <w:r>
        <w:tab/>
        <w:t>P908: Network/Service (N/S) Management access time [Time]</w:t>
      </w:r>
      <w:r>
        <w:tab/>
      </w:r>
      <w:r w:rsidR="005E328E">
        <w:fldChar w:fldCharType="begin"/>
      </w:r>
      <w:r>
        <w:instrText xml:space="preserve"> PAGEREF _Toc337562455 \h </w:instrText>
      </w:r>
      <w:r w:rsidR="005E328E">
        <w:fldChar w:fldCharType="separate"/>
      </w:r>
      <w:r>
        <w:t>111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5.9.9</w:t>
      </w:r>
      <w:r>
        <w:tab/>
        <w:t>P909: Number of customer complaints related to network/service management by the customer [Number]</w:t>
      </w:r>
      <w:r>
        <w:tab/>
      </w:r>
      <w:r w:rsidR="005E328E">
        <w:fldChar w:fldCharType="begin"/>
      </w:r>
      <w:r>
        <w:instrText xml:space="preserve"> PAGEREF _Toc337562456 \h </w:instrText>
      </w:r>
      <w:r w:rsidR="005E328E">
        <w:fldChar w:fldCharType="separate"/>
      </w:r>
      <w:r>
        <w:t>111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5.9.10</w:t>
      </w:r>
      <w:r>
        <w:tab/>
        <w:t>P910: Overall quality of the network/service management process [OR]</w:t>
      </w:r>
      <w:r>
        <w:tab/>
      </w:r>
      <w:r w:rsidR="005E328E">
        <w:fldChar w:fldCharType="begin"/>
      </w:r>
      <w:r>
        <w:instrText xml:space="preserve"> PAGEREF _Toc337562457 \h </w:instrText>
      </w:r>
      <w:r w:rsidR="005E328E">
        <w:fldChar w:fldCharType="separate"/>
      </w:r>
      <w:r>
        <w:t>112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5.9.11</w:t>
      </w:r>
      <w:r>
        <w:tab/>
        <w:t>P911: Provider ability to match the customer's wishes for network/service management conditions [OR]</w:t>
      </w:r>
      <w:r>
        <w:tab/>
      </w:r>
      <w:r w:rsidR="005E328E">
        <w:fldChar w:fldCharType="begin"/>
      </w:r>
      <w:r>
        <w:instrText xml:space="preserve"> PAGEREF _Toc337562458 \h </w:instrText>
      </w:r>
      <w:r w:rsidR="005E328E">
        <w:fldChar w:fldCharType="separate"/>
      </w:r>
      <w:r>
        <w:t>112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5.9.12</w:t>
      </w:r>
      <w:r>
        <w:tab/>
        <w:t>P912: User friendliness of the means available to the customer for the operations he has to perform [OR]</w:t>
      </w:r>
      <w:r>
        <w:tab/>
      </w:r>
      <w:r w:rsidR="005E328E">
        <w:fldChar w:fldCharType="begin"/>
      </w:r>
      <w:r>
        <w:instrText xml:space="preserve"> PAGEREF _Toc337562459 \h </w:instrText>
      </w:r>
      <w:r w:rsidR="005E328E">
        <w:fldChar w:fldCharType="separate"/>
      </w:r>
      <w:r>
        <w:t>112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5.9.13</w:t>
      </w:r>
      <w:r>
        <w:tab/>
        <w:t>P913: Organizational efficiency of the network/service management service (SPO) [OR]</w:t>
      </w:r>
      <w:r>
        <w:tab/>
      </w:r>
      <w:r w:rsidR="005E328E">
        <w:fldChar w:fldCharType="begin"/>
      </w:r>
      <w:r>
        <w:instrText xml:space="preserve"> PAGEREF _Toc337562460 \h </w:instrText>
      </w:r>
      <w:r w:rsidR="005E328E">
        <w:fldChar w:fldCharType="separate"/>
      </w:r>
      <w:r>
        <w:t>112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5.9.13.1</w:t>
      </w:r>
      <w:r>
        <w:tab/>
        <w:t>Definition of Parameter</w:t>
      </w:r>
      <w:r>
        <w:tab/>
      </w:r>
      <w:r w:rsidR="005E328E">
        <w:fldChar w:fldCharType="begin"/>
      </w:r>
      <w:r>
        <w:instrText xml:space="preserve"> PAGEREF _Toc337562461 \h </w:instrText>
      </w:r>
      <w:r w:rsidR="005E328E">
        <w:fldChar w:fldCharType="separate"/>
      </w:r>
      <w:r>
        <w:t>112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5.9.13.1.1</w:t>
      </w:r>
      <w:r>
        <w:tab/>
        <w:t>Explanation on Parameter Definition</w:t>
      </w:r>
      <w:r>
        <w:tab/>
      </w:r>
      <w:r w:rsidR="005E328E">
        <w:fldChar w:fldCharType="begin"/>
      </w:r>
      <w:r>
        <w:instrText xml:space="preserve"> PAGEREF _Toc337562462 \h </w:instrText>
      </w:r>
      <w:r w:rsidR="005E328E">
        <w:fldChar w:fldCharType="separate"/>
      </w:r>
      <w:r>
        <w:t>112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5.9.13.2</w:t>
      </w:r>
      <w:r>
        <w:tab/>
        <w:t>Equation</w:t>
      </w:r>
      <w:r>
        <w:tab/>
      </w:r>
      <w:r w:rsidR="005E328E">
        <w:fldChar w:fldCharType="begin"/>
      </w:r>
      <w:r>
        <w:instrText xml:space="preserve"> PAGEREF _Toc337562463 \h </w:instrText>
      </w:r>
      <w:r w:rsidR="005E328E">
        <w:fldChar w:fldCharType="separate"/>
      </w:r>
      <w:r>
        <w:t>112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5.9.13.3</w:t>
      </w:r>
      <w:r>
        <w:tab/>
        <w:t>Measure</w:t>
      </w:r>
      <w:r>
        <w:tab/>
      </w:r>
      <w:r w:rsidR="005E328E">
        <w:fldChar w:fldCharType="begin"/>
      </w:r>
      <w:r>
        <w:instrText xml:space="preserve"> PAGEREF _Toc337562464 \h </w:instrText>
      </w:r>
      <w:r w:rsidR="005E328E">
        <w:fldChar w:fldCharType="separate"/>
      </w:r>
      <w:r>
        <w:t>112</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5.10</w:t>
      </w:r>
      <w:r>
        <w:tab/>
        <w:t>Customer Relationship Stage: Cessation</w:t>
      </w:r>
      <w:r>
        <w:tab/>
      </w:r>
      <w:r w:rsidR="005E328E">
        <w:fldChar w:fldCharType="begin"/>
      </w:r>
      <w:r>
        <w:instrText xml:space="preserve"> PAGEREF _Toc337562465 \h </w:instrText>
      </w:r>
      <w:r w:rsidR="005E328E">
        <w:fldChar w:fldCharType="separate"/>
      </w:r>
      <w:r>
        <w:t>113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5.10.1</w:t>
      </w:r>
      <w:r>
        <w:tab/>
        <w:t>P1001: Cessation acknowledgement time [Time]</w:t>
      </w:r>
      <w:r>
        <w:tab/>
      </w:r>
      <w:r w:rsidR="005E328E">
        <w:fldChar w:fldCharType="begin"/>
      </w:r>
      <w:r>
        <w:instrText xml:space="preserve"> PAGEREF _Toc337562466 \h </w:instrText>
      </w:r>
      <w:r w:rsidR="005E328E">
        <w:fldChar w:fldCharType="separate"/>
      </w:r>
      <w:r>
        <w:t>113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5.10.1.1</w:t>
      </w:r>
      <w:r>
        <w:tab/>
        <w:t>Definition of Parameter</w:t>
      </w:r>
      <w:r>
        <w:tab/>
      </w:r>
      <w:r w:rsidR="005E328E">
        <w:fldChar w:fldCharType="begin"/>
      </w:r>
      <w:r>
        <w:instrText xml:space="preserve"> PAGEREF _Toc337562467 \h </w:instrText>
      </w:r>
      <w:r w:rsidR="005E328E">
        <w:fldChar w:fldCharType="separate"/>
      </w:r>
      <w:r>
        <w:t>113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5.10.1.1.1</w:t>
      </w:r>
      <w:r>
        <w:tab/>
        <w:t>Explanation on Parameter Definition</w:t>
      </w:r>
      <w:r>
        <w:tab/>
      </w:r>
      <w:r w:rsidR="005E328E">
        <w:fldChar w:fldCharType="begin"/>
      </w:r>
      <w:r>
        <w:instrText xml:space="preserve"> PAGEREF _Toc337562468 \h </w:instrText>
      </w:r>
      <w:r w:rsidR="005E328E">
        <w:fldChar w:fldCharType="separate"/>
      </w:r>
      <w:r>
        <w:t>113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5.10.1.2</w:t>
      </w:r>
      <w:r>
        <w:tab/>
        <w:t>Equation</w:t>
      </w:r>
      <w:r>
        <w:tab/>
      </w:r>
      <w:r w:rsidR="005E328E">
        <w:fldChar w:fldCharType="begin"/>
      </w:r>
      <w:r>
        <w:instrText xml:space="preserve"> PAGEREF _Toc337562469 \h </w:instrText>
      </w:r>
      <w:r w:rsidR="005E328E">
        <w:fldChar w:fldCharType="separate"/>
      </w:r>
      <w:r>
        <w:t>114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5.10.1.3</w:t>
      </w:r>
      <w:r>
        <w:tab/>
        <w:t>Measure</w:t>
      </w:r>
      <w:r>
        <w:tab/>
      </w:r>
      <w:r w:rsidR="005E328E">
        <w:fldChar w:fldCharType="begin"/>
      </w:r>
      <w:r>
        <w:instrText xml:space="preserve"> PAGEREF _Toc337562470 \h </w:instrText>
      </w:r>
      <w:r w:rsidR="005E328E">
        <w:fldChar w:fldCharType="separate"/>
      </w:r>
      <w:r>
        <w:t>114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5.10.2</w:t>
      </w:r>
      <w:r>
        <w:tab/>
        <w:t>P1002: Cessation request acknowledgement [%]</w:t>
      </w:r>
      <w:r>
        <w:tab/>
      </w:r>
      <w:r w:rsidR="005E328E">
        <w:fldChar w:fldCharType="begin"/>
      </w:r>
      <w:r>
        <w:instrText xml:space="preserve"> PAGEREF _Toc337562471 \h </w:instrText>
      </w:r>
      <w:r w:rsidR="005E328E">
        <w:fldChar w:fldCharType="separate"/>
      </w:r>
      <w:r>
        <w:t>114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5.10.2.1</w:t>
      </w:r>
      <w:r>
        <w:tab/>
        <w:t>Definition of Parameter</w:t>
      </w:r>
      <w:r>
        <w:tab/>
      </w:r>
      <w:r w:rsidR="005E328E">
        <w:fldChar w:fldCharType="begin"/>
      </w:r>
      <w:r>
        <w:instrText xml:space="preserve"> PAGEREF _Toc337562472 \h </w:instrText>
      </w:r>
      <w:r w:rsidR="005E328E">
        <w:fldChar w:fldCharType="separate"/>
      </w:r>
      <w:r>
        <w:t>114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5.10.2.1.1</w:t>
      </w:r>
      <w:r>
        <w:tab/>
        <w:t>Explanation on Parameter Definition</w:t>
      </w:r>
      <w:r>
        <w:tab/>
      </w:r>
      <w:r w:rsidR="005E328E">
        <w:fldChar w:fldCharType="begin"/>
      </w:r>
      <w:r>
        <w:instrText xml:space="preserve"> PAGEREF _Toc337562473 \h </w:instrText>
      </w:r>
      <w:r w:rsidR="005E328E">
        <w:fldChar w:fldCharType="separate"/>
      </w:r>
      <w:r>
        <w:t>114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5.10.2.2</w:t>
      </w:r>
      <w:r>
        <w:tab/>
        <w:t>Equation</w:t>
      </w:r>
      <w:r>
        <w:tab/>
      </w:r>
      <w:r w:rsidR="005E328E">
        <w:fldChar w:fldCharType="begin"/>
      </w:r>
      <w:r>
        <w:instrText xml:space="preserve"> PAGEREF _Toc337562474 \h </w:instrText>
      </w:r>
      <w:r w:rsidR="005E328E">
        <w:fldChar w:fldCharType="separate"/>
      </w:r>
      <w:r>
        <w:t>114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5.10.2.3</w:t>
      </w:r>
      <w:r>
        <w:tab/>
        <w:t>Measure</w:t>
      </w:r>
      <w:r>
        <w:tab/>
      </w:r>
      <w:r w:rsidR="005E328E">
        <w:fldChar w:fldCharType="begin"/>
      </w:r>
      <w:r>
        <w:instrText xml:space="preserve"> PAGEREF _Toc337562475 \h </w:instrText>
      </w:r>
      <w:r w:rsidR="005E328E">
        <w:fldChar w:fldCharType="separate"/>
      </w:r>
      <w:r>
        <w:t>114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5.10.3</w:t>
      </w:r>
      <w:r>
        <w:tab/>
        <w:t>P1003: Accessibility of the cessation facility [%]</w:t>
      </w:r>
      <w:r>
        <w:tab/>
      </w:r>
      <w:r w:rsidR="005E328E">
        <w:fldChar w:fldCharType="begin"/>
      </w:r>
      <w:r>
        <w:instrText xml:space="preserve"> PAGEREF _Toc337562476 \h </w:instrText>
      </w:r>
      <w:r w:rsidR="005E328E">
        <w:fldChar w:fldCharType="separate"/>
      </w:r>
      <w:r>
        <w:t>114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5.10.3.1</w:t>
      </w:r>
      <w:r>
        <w:tab/>
        <w:t>Definition of Parameter</w:t>
      </w:r>
      <w:r>
        <w:tab/>
      </w:r>
      <w:r w:rsidR="005E328E">
        <w:fldChar w:fldCharType="begin"/>
      </w:r>
      <w:r>
        <w:instrText xml:space="preserve"> PAGEREF _Toc337562477 \h </w:instrText>
      </w:r>
      <w:r w:rsidR="005E328E">
        <w:fldChar w:fldCharType="separate"/>
      </w:r>
      <w:r>
        <w:t>114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5.10.3.1.1</w:t>
      </w:r>
      <w:r>
        <w:tab/>
        <w:t>Explanation on Parameter Definition</w:t>
      </w:r>
      <w:r>
        <w:tab/>
      </w:r>
      <w:r w:rsidR="005E328E">
        <w:fldChar w:fldCharType="begin"/>
      </w:r>
      <w:r>
        <w:instrText xml:space="preserve"> PAGEREF _Toc337562478 \h </w:instrText>
      </w:r>
      <w:r w:rsidR="005E328E">
        <w:fldChar w:fldCharType="separate"/>
      </w:r>
      <w:r>
        <w:t>114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5.10.3.2</w:t>
      </w:r>
      <w:r>
        <w:tab/>
        <w:t>Equation</w:t>
      </w:r>
      <w:r>
        <w:tab/>
      </w:r>
      <w:r w:rsidR="005E328E">
        <w:fldChar w:fldCharType="begin"/>
      </w:r>
      <w:r>
        <w:instrText xml:space="preserve"> PAGEREF _Toc337562479 \h </w:instrText>
      </w:r>
      <w:r w:rsidR="005E328E">
        <w:fldChar w:fldCharType="separate"/>
      </w:r>
      <w:r>
        <w:t>115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5.10.3.3</w:t>
      </w:r>
      <w:r>
        <w:tab/>
        <w:t>Measure</w:t>
      </w:r>
      <w:r>
        <w:tab/>
      </w:r>
      <w:r w:rsidR="005E328E">
        <w:fldChar w:fldCharType="begin"/>
      </w:r>
      <w:r>
        <w:instrText xml:space="preserve"> PAGEREF _Toc337562480 \h </w:instrText>
      </w:r>
      <w:r w:rsidR="005E328E">
        <w:fldChar w:fldCharType="separate"/>
      </w:r>
      <w:r>
        <w:t>115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5.10.4</w:t>
      </w:r>
      <w:r>
        <w:tab/>
        <w:t>P1004: Contractual cessations achieved [%]</w:t>
      </w:r>
      <w:r>
        <w:tab/>
      </w:r>
      <w:r w:rsidR="005E328E">
        <w:fldChar w:fldCharType="begin"/>
      </w:r>
      <w:r>
        <w:instrText xml:space="preserve"> PAGEREF _Toc337562481 \h </w:instrText>
      </w:r>
      <w:r w:rsidR="005E328E">
        <w:fldChar w:fldCharType="separate"/>
      </w:r>
      <w:r>
        <w:t>115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5.10.4.1</w:t>
      </w:r>
      <w:r>
        <w:tab/>
        <w:t>Definition of Parameter</w:t>
      </w:r>
      <w:r>
        <w:tab/>
      </w:r>
      <w:r w:rsidR="005E328E">
        <w:fldChar w:fldCharType="begin"/>
      </w:r>
      <w:r>
        <w:instrText xml:space="preserve"> PAGEREF _Toc337562482 \h </w:instrText>
      </w:r>
      <w:r w:rsidR="005E328E">
        <w:fldChar w:fldCharType="separate"/>
      </w:r>
      <w:r>
        <w:t>115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5.10.4.1.1</w:t>
      </w:r>
      <w:r>
        <w:tab/>
        <w:t>Explanation on Parameter Definition</w:t>
      </w:r>
      <w:r>
        <w:tab/>
      </w:r>
      <w:r w:rsidR="005E328E">
        <w:fldChar w:fldCharType="begin"/>
      </w:r>
      <w:r>
        <w:instrText xml:space="preserve"> PAGEREF _Toc337562483 \h </w:instrText>
      </w:r>
      <w:r w:rsidR="005E328E">
        <w:fldChar w:fldCharType="separate"/>
      </w:r>
      <w:r>
        <w:t>115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5.10.4.2</w:t>
      </w:r>
      <w:r>
        <w:tab/>
        <w:t>Equation</w:t>
      </w:r>
      <w:r>
        <w:tab/>
      </w:r>
      <w:r w:rsidR="005E328E">
        <w:fldChar w:fldCharType="begin"/>
      </w:r>
      <w:r>
        <w:instrText xml:space="preserve"> PAGEREF _Toc337562484 \h </w:instrText>
      </w:r>
      <w:r w:rsidR="005E328E">
        <w:fldChar w:fldCharType="separate"/>
      </w:r>
      <w:r>
        <w:t>115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5.10.4.3</w:t>
      </w:r>
      <w:r>
        <w:tab/>
        <w:t>Measure</w:t>
      </w:r>
      <w:r>
        <w:tab/>
      </w:r>
      <w:r w:rsidR="005E328E">
        <w:fldChar w:fldCharType="begin"/>
      </w:r>
      <w:r>
        <w:instrText xml:space="preserve"> PAGEREF _Toc337562485 \h </w:instrText>
      </w:r>
      <w:r w:rsidR="005E328E">
        <w:fldChar w:fldCharType="separate"/>
      </w:r>
      <w:r>
        <w:t>115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5.10.5</w:t>
      </w:r>
      <w:r>
        <w:tab/>
        <w:t>P1005: Correctness and completeness in taking the customer cessation request into account [Number &amp; %]</w:t>
      </w:r>
      <w:r>
        <w:tab/>
      </w:r>
      <w:r w:rsidR="005E328E">
        <w:fldChar w:fldCharType="begin"/>
      </w:r>
      <w:r>
        <w:instrText xml:space="preserve"> PAGEREF _Toc337562486 \h </w:instrText>
      </w:r>
      <w:r w:rsidR="005E328E">
        <w:fldChar w:fldCharType="separate"/>
      </w:r>
      <w:r>
        <w:t>115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5.10.6</w:t>
      </w:r>
      <w:r>
        <w:tab/>
        <w:t>P1006: Response time of the cessation facility [Time &amp; %]</w:t>
      </w:r>
      <w:r>
        <w:tab/>
      </w:r>
      <w:r w:rsidR="005E328E">
        <w:fldChar w:fldCharType="begin"/>
      </w:r>
      <w:r>
        <w:instrText xml:space="preserve"> PAGEREF _Toc337562487 \h </w:instrText>
      </w:r>
      <w:r w:rsidR="005E328E">
        <w:fldChar w:fldCharType="separate"/>
      </w:r>
      <w:r>
        <w:t>116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5.10.7</w:t>
      </w:r>
      <w:r>
        <w:tab/>
        <w:t>P1007: Overall quality of the cessation process [OR]</w:t>
      </w:r>
      <w:r>
        <w:tab/>
      </w:r>
      <w:r w:rsidR="005E328E">
        <w:fldChar w:fldCharType="begin"/>
      </w:r>
      <w:r>
        <w:instrText xml:space="preserve"> PAGEREF _Toc337562488 \h </w:instrText>
      </w:r>
      <w:r w:rsidR="005E328E">
        <w:fldChar w:fldCharType="separate"/>
      </w:r>
      <w:r>
        <w:t>116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5.10.8</w:t>
      </w:r>
      <w:r>
        <w:tab/>
        <w:t>P1008: Number of customer complaints related to cessation [Number]</w:t>
      </w:r>
      <w:r>
        <w:tab/>
      </w:r>
      <w:r w:rsidR="005E328E">
        <w:fldChar w:fldCharType="begin"/>
      </w:r>
      <w:r>
        <w:instrText xml:space="preserve"> PAGEREF _Toc337562489 \h </w:instrText>
      </w:r>
      <w:r w:rsidR="005E328E">
        <w:fldChar w:fldCharType="separate"/>
      </w:r>
      <w:r>
        <w:t>116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5.10.9</w:t>
      </w:r>
      <w:r>
        <w:tab/>
        <w:t>P1009: Ease of the cessation process [OR]</w:t>
      </w:r>
      <w:r>
        <w:tab/>
      </w:r>
      <w:r w:rsidR="005E328E">
        <w:fldChar w:fldCharType="begin"/>
      </w:r>
      <w:r>
        <w:instrText xml:space="preserve"> PAGEREF _Toc337562490 \h </w:instrText>
      </w:r>
      <w:r w:rsidR="005E328E">
        <w:fldChar w:fldCharType="separate"/>
      </w:r>
      <w:r>
        <w:t>116</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6</w:t>
      </w:r>
      <w:r>
        <w:tab/>
        <w:t>Evaluation specific methodology/system</w:t>
      </w:r>
      <w:r>
        <w:tab/>
      </w:r>
      <w:r w:rsidR="005E328E">
        <w:fldChar w:fldCharType="begin"/>
      </w:r>
      <w:r>
        <w:instrText xml:space="preserve"> PAGEREF _Toc337562491 \h </w:instrText>
      </w:r>
      <w:r w:rsidR="005E328E">
        <w:fldChar w:fldCharType="separate"/>
      </w:r>
      <w:r>
        <w:t>116</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6.1</w:t>
      </w:r>
      <w:r>
        <w:tab/>
        <w:t>Customer Relationship Stage: Preliminary information (PI)</w:t>
      </w:r>
      <w:r>
        <w:tab/>
      </w:r>
      <w:r w:rsidR="005E328E">
        <w:fldChar w:fldCharType="begin"/>
      </w:r>
      <w:r>
        <w:instrText xml:space="preserve"> PAGEREF _Toc337562492 \h </w:instrText>
      </w:r>
      <w:r w:rsidR="005E328E">
        <w:fldChar w:fldCharType="separate"/>
      </w:r>
      <w:r>
        <w:t>117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6.1.1</w:t>
      </w:r>
      <w:r>
        <w:tab/>
        <w:t>P101: Integrity of PI [OR]</w:t>
      </w:r>
      <w:r>
        <w:tab/>
      </w:r>
      <w:r w:rsidR="005E328E">
        <w:fldChar w:fldCharType="begin"/>
      </w:r>
      <w:r>
        <w:instrText xml:space="preserve"> PAGEREF _Toc337562493 \h </w:instrText>
      </w:r>
      <w:r w:rsidR="005E328E">
        <w:fldChar w:fldCharType="separate"/>
      </w:r>
      <w:r>
        <w:t>117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6.1.1.1</w:t>
      </w:r>
      <w:r>
        <w:tab/>
        <w:t>Evaluation specific description</w:t>
      </w:r>
      <w:r>
        <w:tab/>
      </w:r>
      <w:r w:rsidR="005E328E">
        <w:fldChar w:fldCharType="begin"/>
      </w:r>
      <w:r>
        <w:instrText xml:space="preserve"> PAGEREF _Toc337562494 \h </w:instrText>
      </w:r>
      <w:r w:rsidR="005E328E">
        <w:fldChar w:fldCharType="separate"/>
      </w:r>
      <w:r>
        <w:t>117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6.1.1.2</w:t>
      </w:r>
      <w:r>
        <w:tab/>
        <w:t>Trigger points</w:t>
      </w:r>
      <w:r>
        <w:tab/>
      </w:r>
      <w:r w:rsidR="005E328E">
        <w:fldChar w:fldCharType="begin"/>
      </w:r>
      <w:r>
        <w:instrText xml:space="preserve"> PAGEREF _Toc337562495 \h </w:instrText>
      </w:r>
      <w:r w:rsidR="005E328E">
        <w:fldChar w:fldCharType="separate"/>
      </w:r>
      <w:r>
        <w:t>117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6.1.1.3</w:t>
      </w:r>
      <w:r>
        <w:tab/>
        <w:t>Accuracy of indicator (metric of the measure)</w:t>
      </w:r>
      <w:r>
        <w:tab/>
      </w:r>
      <w:r w:rsidR="005E328E">
        <w:fldChar w:fldCharType="begin"/>
      </w:r>
      <w:r>
        <w:instrText xml:space="preserve"> PAGEREF _Toc337562496 \h </w:instrText>
      </w:r>
      <w:r w:rsidR="005E328E">
        <w:fldChar w:fldCharType="separate"/>
      </w:r>
      <w:r>
        <w:t>117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6.1.1.4</w:t>
      </w:r>
      <w:r>
        <w:tab/>
        <w:t>Representativeness</w:t>
      </w:r>
      <w:r>
        <w:tab/>
      </w:r>
      <w:r w:rsidR="005E328E">
        <w:fldChar w:fldCharType="begin"/>
      </w:r>
      <w:r>
        <w:instrText xml:space="preserve"> PAGEREF _Toc337562497 \h </w:instrText>
      </w:r>
      <w:r w:rsidR="005E328E">
        <w:fldChar w:fldCharType="separate"/>
      </w:r>
      <w:r>
        <w:t>117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6.1.1.5</w:t>
      </w:r>
      <w:r>
        <w:tab/>
        <w:t>Presentation of parameter values</w:t>
      </w:r>
      <w:r>
        <w:tab/>
      </w:r>
      <w:r w:rsidR="005E328E">
        <w:fldChar w:fldCharType="begin"/>
      </w:r>
      <w:r>
        <w:instrText xml:space="preserve"> PAGEREF _Toc337562498 \h </w:instrText>
      </w:r>
      <w:r w:rsidR="005E328E">
        <w:fldChar w:fldCharType="separate"/>
      </w:r>
      <w:r>
        <w:t>117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6.1.2</w:t>
      </w:r>
      <w:r>
        <w:tab/>
        <w:t>P102: Pricing transparency [OR]</w:t>
      </w:r>
      <w:r>
        <w:tab/>
      </w:r>
      <w:r w:rsidR="005E328E">
        <w:fldChar w:fldCharType="begin"/>
      </w:r>
      <w:r>
        <w:instrText xml:space="preserve"> PAGEREF _Toc337562499 \h </w:instrText>
      </w:r>
      <w:r w:rsidR="005E328E">
        <w:fldChar w:fldCharType="separate"/>
      </w:r>
      <w:r>
        <w:t>118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6.1.2.1</w:t>
      </w:r>
      <w:r>
        <w:tab/>
        <w:t>Evaluation specific description</w:t>
      </w:r>
      <w:r>
        <w:tab/>
      </w:r>
      <w:r w:rsidR="005E328E">
        <w:fldChar w:fldCharType="begin"/>
      </w:r>
      <w:r>
        <w:instrText xml:space="preserve"> PAGEREF _Toc337562500 \h </w:instrText>
      </w:r>
      <w:r w:rsidR="005E328E">
        <w:fldChar w:fldCharType="separate"/>
      </w:r>
      <w:r>
        <w:t>118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6.1.2.2</w:t>
      </w:r>
      <w:r>
        <w:tab/>
        <w:t>Trigger points</w:t>
      </w:r>
      <w:r>
        <w:tab/>
      </w:r>
      <w:r w:rsidR="005E328E">
        <w:fldChar w:fldCharType="begin"/>
      </w:r>
      <w:r>
        <w:instrText xml:space="preserve"> PAGEREF _Toc337562501 \h </w:instrText>
      </w:r>
      <w:r w:rsidR="005E328E">
        <w:fldChar w:fldCharType="separate"/>
      </w:r>
      <w:r>
        <w:t>118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6.1.2.3</w:t>
      </w:r>
      <w:r>
        <w:tab/>
        <w:t>Accuracy of indicator (metric of measure)</w:t>
      </w:r>
      <w:r>
        <w:tab/>
      </w:r>
      <w:r w:rsidR="005E328E">
        <w:fldChar w:fldCharType="begin"/>
      </w:r>
      <w:r>
        <w:instrText xml:space="preserve"> PAGEREF _Toc337562502 \h </w:instrText>
      </w:r>
      <w:r w:rsidR="005E328E">
        <w:fldChar w:fldCharType="separate"/>
      </w:r>
      <w:r>
        <w:t>118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6.1.2.4</w:t>
      </w:r>
      <w:r>
        <w:tab/>
        <w:t>Representativeness</w:t>
      </w:r>
      <w:r>
        <w:tab/>
      </w:r>
      <w:r w:rsidR="005E328E">
        <w:fldChar w:fldCharType="begin"/>
      </w:r>
      <w:r>
        <w:instrText xml:space="preserve"> PAGEREF _Toc337562503 \h </w:instrText>
      </w:r>
      <w:r w:rsidR="005E328E">
        <w:fldChar w:fldCharType="separate"/>
      </w:r>
      <w:r>
        <w:t>118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6.1.2.5</w:t>
      </w:r>
      <w:r>
        <w:tab/>
        <w:t>Presentation of parameter values</w:t>
      </w:r>
      <w:r>
        <w:tab/>
      </w:r>
      <w:r w:rsidR="005E328E">
        <w:fldChar w:fldCharType="begin"/>
      </w:r>
      <w:r>
        <w:instrText xml:space="preserve"> PAGEREF _Toc337562504 \h </w:instrText>
      </w:r>
      <w:r w:rsidR="005E328E">
        <w:fldChar w:fldCharType="separate"/>
      </w:r>
      <w:r>
        <w:t>118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6.1.3</w:t>
      </w:r>
      <w:r>
        <w:tab/>
        <w:t>P103: Availability of PI [%]</w:t>
      </w:r>
      <w:r>
        <w:tab/>
      </w:r>
      <w:r w:rsidR="005E328E">
        <w:fldChar w:fldCharType="begin"/>
      </w:r>
      <w:r>
        <w:instrText xml:space="preserve"> PAGEREF _Toc337562505 \h </w:instrText>
      </w:r>
      <w:r w:rsidR="005E328E">
        <w:fldChar w:fldCharType="separate"/>
      </w:r>
      <w:r>
        <w:t>118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lastRenderedPageBreak/>
        <w:t>6.1.3.1</w:t>
      </w:r>
      <w:r>
        <w:tab/>
        <w:t>Evaluation specific description</w:t>
      </w:r>
      <w:r>
        <w:tab/>
      </w:r>
      <w:r w:rsidR="005E328E">
        <w:fldChar w:fldCharType="begin"/>
      </w:r>
      <w:r>
        <w:instrText xml:space="preserve"> PAGEREF _Toc337562506 \h </w:instrText>
      </w:r>
      <w:r w:rsidR="005E328E">
        <w:fldChar w:fldCharType="separate"/>
      </w:r>
      <w:r>
        <w:t>118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6.1.3.2</w:t>
      </w:r>
      <w:r>
        <w:tab/>
        <w:t>Trigger points</w:t>
      </w:r>
      <w:r>
        <w:tab/>
      </w:r>
      <w:r w:rsidR="005E328E">
        <w:fldChar w:fldCharType="begin"/>
      </w:r>
      <w:r>
        <w:instrText xml:space="preserve"> PAGEREF _Toc337562507 \h </w:instrText>
      </w:r>
      <w:r w:rsidR="005E328E">
        <w:fldChar w:fldCharType="separate"/>
      </w:r>
      <w:r>
        <w:t>119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6.1.3.3</w:t>
      </w:r>
      <w:r>
        <w:tab/>
        <w:t>Accuracy of indicator (metric of measure)</w:t>
      </w:r>
      <w:r>
        <w:tab/>
      </w:r>
      <w:r w:rsidR="005E328E">
        <w:fldChar w:fldCharType="begin"/>
      </w:r>
      <w:r>
        <w:instrText xml:space="preserve"> PAGEREF _Toc337562508 \h </w:instrText>
      </w:r>
      <w:r w:rsidR="005E328E">
        <w:fldChar w:fldCharType="separate"/>
      </w:r>
      <w:r>
        <w:t>119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6.1.3.4</w:t>
      </w:r>
      <w:r>
        <w:tab/>
        <w:t>Representativeness</w:t>
      </w:r>
      <w:r>
        <w:tab/>
      </w:r>
      <w:r w:rsidR="005E328E">
        <w:fldChar w:fldCharType="begin"/>
      </w:r>
      <w:r>
        <w:instrText xml:space="preserve"> PAGEREF _Toc337562509 \h </w:instrText>
      </w:r>
      <w:r w:rsidR="005E328E">
        <w:fldChar w:fldCharType="separate"/>
      </w:r>
      <w:r>
        <w:t>119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6.1.3.5</w:t>
      </w:r>
      <w:r>
        <w:tab/>
        <w:t>Presentation of parameter values</w:t>
      </w:r>
      <w:r>
        <w:tab/>
      </w:r>
      <w:r w:rsidR="005E328E">
        <w:fldChar w:fldCharType="begin"/>
      </w:r>
      <w:r>
        <w:instrText xml:space="preserve"> PAGEREF _Toc337562510 \h </w:instrText>
      </w:r>
      <w:r w:rsidR="005E328E">
        <w:fldChar w:fldCharType="separate"/>
      </w:r>
      <w:r>
        <w:t>120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6.1.4</w:t>
      </w:r>
      <w:r>
        <w:tab/>
        <w:t>P104: Response time for the provision of PI [Time]</w:t>
      </w:r>
      <w:r>
        <w:tab/>
      </w:r>
      <w:r w:rsidR="005E328E">
        <w:fldChar w:fldCharType="begin"/>
      </w:r>
      <w:r>
        <w:instrText xml:space="preserve"> PAGEREF _Toc337562511 \h </w:instrText>
      </w:r>
      <w:r w:rsidR="005E328E">
        <w:fldChar w:fldCharType="separate"/>
      </w:r>
      <w:r>
        <w:t>120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6.1.4.1</w:t>
      </w:r>
      <w:r>
        <w:tab/>
        <w:t>Evaluation specific description</w:t>
      </w:r>
      <w:r>
        <w:tab/>
      </w:r>
      <w:r w:rsidR="005E328E">
        <w:fldChar w:fldCharType="begin"/>
      </w:r>
      <w:r>
        <w:instrText xml:space="preserve"> PAGEREF _Toc337562512 \h </w:instrText>
      </w:r>
      <w:r w:rsidR="005E328E">
        <w:fldChar w:fldCharType="separate"/>
      </w:r>
      <w:r>
        <w:t>120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6.1.4.2</w:t>
      </w:r>
      <w:r>
        <w:tab/>
        <w:t>Trigger points</w:t>
      </w:r>
      <w:r>
        <w:tab/>
      </w:r>
      <w:r w:rsidR="005E328E">
        <w:fldChar w:fldCharType="begin"/>
      </w:r>
      <w:r>
        <w:instrText xml:space="preserve"> PAGEREF _Toc337562513 \h </w:instrText>
      </w:r>
      <w:r w:rsidR="005E328E">
        <w:fldChar w:fldCharType="separate"/>
      </w:r>
      <w:r>
        <w:t>120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6.1.4.3</w:t>
      </w:r>
      <w:r>
        <w:tab/>
        <w:t>Accuracy of indicator (metric of measure)</w:t>
      </w:r>
      <w:r>
        <w:tab/>
      </w:r>
      <w:r w:rsidR="005E328E">
        <w:fldChar w:fldCharType="begin"/>
      </w:r>
      <w:r>
        <w:instrText xml:space="preserve"> PAGEREF _Toc337562514 \h </w:instrText>
      </w:r>
      <w:r w:rsidR="005E328E">
        <w:fldChar w:fldCharType="separate"/>
      </w:r>
      <w:r>
        <w:t>121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6.1.4.4</w:t>
      </w:r>
      <w:r>
        <w:tab/>
        <w:t>Representativeness</w:t>
      </w:r>
      <w:r>
        <w:tab/>
      </w:r>
      <w:r w:rsidR="005E328E">
        <w:fldChar w:fldCharType="begin"/>
      </w:r>
      <w:r>
        <w:instrText xml:space="preserve"> PAGEREF _Toc337562515 \h </w:instrText>
      </w:r>
      <w:r w:rsidR="005E328E">
        <w:fldChar w:fldCharType="separate"/>
      </w:r>
      <w:r>
        <w:t>121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6.1.4.5</w:t>
      </w:r>
      <w:r>
        <w:tab/>
        <w:t>Presentation of parameter values</w:t>
      </w:r>
      <w:r>
        <w:tab/>
      </w:r>
      <w:r w:rsidR="005E328E">
        <w:fldChar w:fldCharType="begin"/>
      </w:r>
      <w:r>
        <w:instrText xml:space="preserve"> PAGEREF _Toc337562516 \h </w:instrText>
      </w:r>
      <w:r w:rsidR="005E328E">
        <w:fldChar w:fldCharType="separate"/>
      </w:r>
      <w:r>
        <w:t>121</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6.2</w:t>
      </w:r>
      <w:r>
        <w:tab/>
        <w:t>Customer Relationship Stage: Contract Establishment</w:t>
      </w:r>
      <w:r>
        <w:tab/>
      </w:r>
      <w:r w:rsidR="005E328E">
        <w:fldChar w:fldCharType="begin"/>
      </w:r>
      <w:r>
        <w:instrText xml:space="preserve"> PAGEREF _Toc337562517 \h </w:instrText>
      </w:r>
      <w:r w:rsidR="005E328E">
        <w:fldChar w:fldCharType="separate"/>
      </w:r>
      <w:r>
        <w:t>121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6.2.1</w:t>
      </w:r>
      <w:r>
        <w:tab/>
        <w:t>P201: Integrity of contract information [OR]</w:t>
      </w:r>
      <w:r>
        <w:tab/>
      </w:r>
      <w:r w:rsidR="005E328E">
        <w:fldChar w:fldCharType="begin"/>
      </w:r>
      <w:r>
        <w:instrText xml:space="preserve"> PAGEREF _Toc337562518 \h </w:instrText>
      </w:r>
      <w:r w:rsidR="005E328E">
        <w:fldChar w:fldCharType="separate"/>
      </w:r>
      <w:r>
        <w:t>121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6.2.1.1</w:t>
      </w:r>
      <w:r>
        <w:tab/>
        <w:t>Evaluation specific description</w:t>
      </w:r>
      <w:r>
        <w:tab/>
      </w:r>
      <w:r w:rsidR="005E328E">
        <w:fldChar w:fldCharType="begin"/>
      </w:r>
      <w:r>
        <w:instrText xml:space="preserve"> PAGEREF _Toc337562519 \h </w:instrText>
      </w:r>
      <w:r w:rsidR="005E328E">
        <w:fldChar w:fldCharType="separate"/>
      </w:r>
      <w:r>
        <w:t>121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6.2.1.2</w:t>
      </w:r>
      <w:r>
        <w:tab/>
        <w:t>Trigger points</w:t>
      </w:r>
      <w:r>
        <w:tab/>
      </w:r>
      <w:r w:rsidR="005E328E">
        <w:fldChar w:fldCharType="begin"/>
      </w:r>
      <w:r>
        <w:instrText xml:space="preserve"> PAGEREF _Toc337562520 \h </w:instrText>
      </w:r>
      <w:r w:rsidR="005E328E">
        <w:fldChar w:fldCharType="separate"/>
      </w:r>
      <w:r>
        <w:t>121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6.2.1.3</w:t>
      </w:r>
      <w:r>
        <w:tab/>
        <w:t>Accuracy of indicator (metric of measure)</w:t>
      </w:r>
      <w:r>
        <w:tab/>
      </w:r>
      <w:r w:rsidR="005E328E">
        <w:fldChar w:fldCharType="begin"/>
      </w:r>
      <w:r>
        <w:instrText xml:space="preserve"> PAGEREF _Toc337562521 \h </w:instrText>
      </w:r>
      <w:r w:rsidR="005E328E">
        <w:fldChar w:fldCharType="separate"/>
      </w:r>
      <w:r>
        <w:t>122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6.2.1.4</w:t>
      </w:r>
      <w:r>
        <w:tab/>
        <w:t>Representativeness</w:t>
      </w:r>
      <w:r>
        <w:tab/>
      </w:r>
      <w:r w:rsidR="005E328E">
        <w:fldChar w:fldCharType="begin"/>
      </w:r>
      <w:r>
        <w:instrText xml:space="preserve"> PAGEREF _Toc337562522 \h </w:instrText>
      </w:r>
      <w:r w:rsidR="005E328E">
        <w:fldChar w:fldCharType="separate"/>
      </w:r>
      <w:r>
        <w:t>122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6.2.1.5</w:t>
      </w:r>
      <w:r>
        <w:tab/>
        <w:t>Presentation of parameter values</w:t>
      </w:r>
      <w:r>
        <w:tab/>
      </w:r>
      <w:r w:rsidR="005E328E">
        <w:fldChar w:fldCharType="begin"/>
      </w:r>
      <w:r>
        <w:instrText xml:space="preserve"> PAGEREF _Toc337562523 \h </w:instrText>
      </w:r>
      <w:r w:rsidR="005E328E">
        <w:fldChar w:fldCharType="separate"/>
      </w:r>
      <w:r>
        <w:t>122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6.2.2</w:t>
      </w:r>
      <w:r>
        <w:tab/>
        <w:t>P202: Compliance of contractual terms with PI [%]</w:t>
      </w:r>
      <w:r>
        <w:tab/>
      </w:r>
      <w:r w:rsidR="005E328E">
        <w:fldChar w:fldCharType="begin"/>
      </w:r>
      <w:r>
        <w:instrText xml:space="preserve"> PAGEREF _Toc337562524 \h </w:instrText>
      </w:r>
      <w:r w:rsidR="005E328E">
        <w:fldChar w:fldCharType="separate"/>
      </w:r>
      <w:r>
        <w:t>122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6.2.2.1</w:t>
      </w:r>
      <w:r>
        <w:tab/>
        <w:t>Evaluation specific description</w:t>
      </w:r>
      <w:r>
        <w:tab/>
      </w:r>
      <w:r w:rsidR="005E328E">
        <w:fldChar w:fldCharType="begin"/>
      </w:r>
      <w:r>
        <w:instrText xml:space="preserve"> PAGEREF _Toc337562525 \h </w:instrText>
      </w:r>
      <w:r w:rsidR="005E328E">
        <w:fldChar w:fldCharType="separate"/>
      </w:r>
      <w:r>
        <w:t>122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6.2.2.2</w:t>
      </w:r>
      <w:r>
        <w:tab/>
        <w:t>Trigger points</w:t>
      </w:r>
      <w:r>
        <w:tab/>
      </w:r>
      <w:r w:rsidR="005E328E">
        <w:fldChar w:fldCharType="begin"/>
      </w:r>
      <w:r>
        <w:instrText xml:space="preserve"> PAGEREF _Toc337562526 \h </w:instrText>
      </w:r>
      <w:r w:rsidR="005E328E">
        <w:fldChar w:fldCharType="separate"/>
      </w:r>
      <w:r>
        <w:t>122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6.2.2.3</w:t>
      </w:r>
      <w:r>
        <w:tab/>
        <w:t>Accuracy of indicator (metric of measure)</w:t>
      </w:r>
      <w:r>
        <w:tab/>
      </w:r>
      <w:r w:rsidR="005E328E">
        <w:fldChar w:fldCharType="begin"/>
      </w:r>
      <w:r>
        <w:instrText xml:space="preserve"> PAGEREF _Toc337562527 \h </w:instrText>
      </w:r>
      <w:r w:rsidR="005E328E">
        <w:fldChar w:fldCharType="separate"/>
      </w:r>
      <w:r>
        <w:t>123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6.2.2.4</w:t>
      </w:r>
      <w:r>
        <w:tab/>
        <w:t>Representativeness</w:t>
      </w:r>
      <w:r>
        <w:tab/>
      </w:r>
      <w:r w:rsidR="005E328E">
        <w:fldChar w:fldCharType="begin"/>
      </w:r>
      <w:r>
        <w:instrText xml:space="preserve"> PAGEREF _Toc337562528 \h </w:instrText>
      </w:r>
      <w:r w:rsidR="005E328E">
        <w:fldChar w:fldCharType="separate"/>
      </w:r>
      <w:r>
        <w:t>123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6.2.2.5</w:t>
      </w:r>
      <w:r>
        <w:tab/>
        <w:t>Presentation of parameter values</w:t>
      </w:r>
      <w:r>
        <w:tab/>
      </w:r>
      <w:r w:rsidR="005E328E">
        <w:fldChar w:fldCharType="begin"/>
      </w:r>
      <w:r>
        <w:instrText xml:space="preserve"> PAGEREF _Toc337562529 \h </w:instrText>
      </w:r>
      <w:r w:rsidR="005E328E">
        <w:fldChar w:fldCharType="separate"/>
      </w:r>
      <w:r>
        <w:t>123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6.2.3</w:t>
      </w:r>
      <w:r>
        <w:tab/>
        <w:t>P203: Flexibility for customisation before contract [OR]</w:t>
      </w:r>
      <w:r>
        <w:tab/>
      </w:r>
      <w:r w:rsidR="005E328E">
        <w:fldChar w:fldCharType="begin"/>
      </w:r>
      <w:r>
        <w:instrText xml:space="preserve"> PAGEREF _Toc337562530 \h </w:instrText>
      </w:r>
      <w:r w:rsidR="005E328E">
        <w:fldChar w:fldCharType="separate"/>
      </w:r>
      <w:r>
        <w:t>123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6.2.3.1</w:t>
      </w:r>
      <w:r>
        <w:tab/>
        <w:t>Evaluation specific description</w:t>
      </w:r>
      <w:r>
        <w:tab/>
      </w:r>
      <w:r w:rsidR="005E328E">
        <w:fldChar w:fldCharType="begin"/>
      </w:r>
      <w:r>
        <w:instrText xml:space="preserve"> PAGEREF _Toc337562531 \h </w:instrText>
      </w:r>
      <w:r w:rsidR="005E328E">
        <w:fldChar w:fldCharType="separate"/>
      </w:r>
      <w:r>
        <w:t>123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6.2.3.2</w:t>
      </w:r>
      <w:r>
        <w:tab/>
        <w:t>Trigger points</w:t>
      </w:r>
      <w:r>
        <w:tab/>
      </w:r>
      <w:r w:rsidR="005E328E">
        <w:fldChar w:fldCharType="begin"/>
      </w:r>
      <w:r>
        <w:instrText xml:space="preserve"> PAGEREF _Toc337562532 \h </w:instrText>
      </w:r>
      <w:r w:rsidR="005E328E">
        <w:fldChar w:fldCharType="separate"/>
      </w:r>
      <w:r>
        <w:t>123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6.2.3.3</w:t>
      </w:r>
      <w:r>
        <w:tab/>
        <w:t>Accuracy of indicator (metric of measure)</w:t>
      </w:r>
      <w:r>
        <w:tab/>
      </w:r>
      <w:r w:rsidR="005E328E">
        <w:fldChar w:fldCharType="begin"/>
      </w:r>
      <w:r>
        <w:instrText xml:space="preserve"> PAGEREF _Toc337562533 \h </w:instrText>
      </w:r>
      <w:r w:rsidR="005E328E">
        <w:fldChar w:fldCharType="separate"/>
      </w:r>
      <w:r>
        <w:t>123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6.2.3.4</w:t>
      </w:r>
      <w:r>
        <w:tab/>
        <w:t>Representativeness</w:t>
      </w:r>
      <w:r>
        <w:tab/>
      </w:r>
      <w:r w:rsidR="005E328E">
        <w:fldChar w:fldCharType="begin"/>
      </w:r>
      <w:r>
        <w:instrText xml:space="preserve"> PAGEREF _Toc337562534 \h </w:instrText>
      </w:r>
      <w:r w:rsidR="005E328E">
        <w:fldChar w:fldCharType="separate"/>
      </w:r>
      <w:r>
        <w:t>123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6.2.3.5</w:t>
      </w:r>
      <w:r>
        <w:tab/>
        <w:t>Presentation of parameter values</w:t>
      </w:r>
      <w:r>
        <w:tab/>
      </w:r>
      <w:r w:rsidR="005E328E">
        <w:fldChar w:fldCharType="begin"/>
      </w:r>
      <w:r>
        <w:instrText xml:space="preserve"> PAGEREF _Toc337562535 \h </w:instrText>
      </w:r>
      <w:r w:rsidR="005E328E">
        <w:fldChar w:fldCharType="separate"/>
      </w:r>
      <w:r>
        <w:t>123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6.2.4</w:t>
      </w:r>
      <w:r>
        <w:tab/>
        <w:t>P204: Ease and flexibility to amend terms after formal contract [OR]</w:t>
      </w:r>
      <w:r>
        <w:tab/>
      </w:r>
      <w:r w:rsidR="005E328E">
        <w:fldChar w:fldCharType="begin"/>
      </w:r>
      <w:r>
        <w:instrText xml:space="preserve"> PAGEREF _Toc337562536 \h </w:instrText>
      </w:r>
      <w:r w:rsidR="005E328E">
        <w:fldChar w:fldCharType="separate"/>
      </w:r>
      <w:r>
        <w:t>124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6.2.4.1</w:t>
      </w:r>
      <w:r>
        <w:tab/>
        <w:t>Evaluation specific description</w:t>
      </w:r>
      <w:r>
        <w:tab/>
      </w:r>
      <w:r w:rsidR="005E328E">
        <w:fldChar w:fldCharType="begin"/>
      </w:r>
      <w:r>
        <w:instrText xml:space="preserve"> PAGEREF _Toc337562537 \h </w:instrText>
      </w:r>
      <w:r w:rsidR="005E328E">
        <w:fldChar w:fldCharType="separate"/>
      </w:r>
      <w:r>
        <w:t>124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6.2.4.2</w:t>
      </w:r>
      <w:r>
        <w:tab/>
        <w:t>Trigger points</w:t>
      </w:r>
      <w:r>
        <w:tab/>
      </w:r>
      <w:r w:rsidR="005E328E">
        <w:fldChar w:fldCharType="begin"/>
      </w:r>
      <w:r>
        <w:instrText xml:space="preserve"> PAGEREF _Toc337562538 \h </w:instrText>
      </w:r>
      <w:r w:rsidR="005E328E">
        <w:fldChar w:fldCharType="separate"/>
      </w:r>
      <w:r>
        <w:t>124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6.2.4.3</w:t>
      </w:r>
      <w:r>
        <w:tab/>
        <w:t>Accuracy of indicator (metric of measure)</w:t>
      </w:r>
      <w:r>
        <w:tab/>
      </w:r>
      <w:r w:rsidR="005E328E">
        <w:fldChar w:fldCharType="begin"/>
      </w:r>
      <w:r>
        <w:instrText xml:space="preserve"> PAGEREF _Toc337562539 \h </w:instrText>
      </w:r>
      <w:r w:rsidR="005E328E">
        <w:fldChar w:fldCharType="separate"/>
      </w:r>
      <w:r>
        <w:t>124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6.2.4.4</w:t>
      </w:r>
      <w:r>
        <w:tab/>
        <w:t>Representativeness</w:t>
      </w:r>
      <w:r>
        <w:tab/>
      </w:r>
      <w:r w:rsidR="005E328E">
        <w:fldChar w:fldCharType="begin"/>
      </w:r>
      <w:r>
        <w:instrText xml:space="preserve"> PAGEREF _Toc337562540 \h </w:instrText>
      </w:r>
      <w:r w:rsidR="005E328E">
        <w:fldChar w:fldCharType="separate"/>
      </w:r>
      <w:r>
        <w:t>124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6.2.4.5</w:t>
      </w:r>
      <w:r>
        <w:tab/>
        <w:t>Presentation of parameter values</w:t>
      </w:r>
      <w:r>
        <w:tab/>
      </w:r>
      <w:r w:rsidR="005E328E">
        <w:fldChar w:fldCharType="begin"/>
      </w:r>
      <w:r>
        <w:instrText xml:space="preserve"> PAGEREF _Toc337562541 \h </w:instrText>
      </w:r>
      <w:r w:rsidR="005E328E">
        <w:fldChar w:fldCharType="separate"/>
      </w:r>
      <w:r>
        <w:t>124</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6.3</w:t>
      </w:r>
      <w:r>
        <w:tab/>
        <w:t>Customer Relationship Stage: Service provisioning</w:t>
      </w:r>
      <w:r>
        <w:tab/>
      </w:r>
      <w:r w:rsidR="005E328E">
        <w:fldChar w:fldCharType="begin"/>
      </w:r>
      <w:r>
        <w:instrText xml:space="preserve"> PAGEREF _Toc337562542 \h </w:instrText>
      </w:r>
      <w:r w:rsidR="005E328E">
        <w:fldChar w:fldCharType="separate"/>
      </w:r>
      <w:r>
        <w:t>124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6.3.1</w:t>
      </w:r>
      <w:r>
        <w:tab/>
        <w:t>P301: Meeting promised provisioning date [%]</w:t>
      </w:r>
      <w:r>
        <w:tab/>
      </w:r>
      <w:r w:rsidR="005E328E">
        <w:fldChar w:fldCharType="begin"/>
      </w:r>
      <w:r>
        <w:instrText xml:space="preserve"> PAGEREF _Toc337562543 \h </w:instrText>
      </w:r>
      <w:r w:rsidR="005E328E">
        <w:fldChar w:fldCharType="separate"/>
      </w:r>
      <w:r>
        <w:t>124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6.3.1.1</w:t>
      </w:r>
      <w:r>
        <w:tab/>
        <w:t>Evaluation specific description</w:t>
      </w:r>
      <w:r>
        <w:tab/>
      </w:r>
      <w:r w:rsidR="005E328E">
        <w:fldChar w:fldCharType="begin"/>
      </w:r>
      <w:r>
        <w:instrText xml:space="preserve"> PAGEREF _Toc337562544 \h </w:instrText>
      </w:r>
      <w:r w:rsidR="005E328E">
        <w:fldChar w:fldCharType="separate"/>
      </w:r>
      <w:r>
        <w:t>124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6.3.1.2</w:t>
      </w:r>
      <w:r>
        <w:tab/>
        <w:t>Trigger points</w:t>
      </w:r>
      <w:r>
        <w:tab/>
      </w:r>
      <w:r w:rsidR="005E328E">
        <w:fldChar w:fldCharType="begin"/>
      </w:r>
      <w:r>
        <w:instrText xml:space="preserve"> PAGEREF _Toc337562545 \h </w:instrText>
      </w:r>
      <w:r w:rsidR="005E328E">
        <w:fldChar w:fldCharType="separate"/>
      </w:r>
      <w:r>
        <w:t>125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6.3.1.3</w:t>
      </w:r>
      <w:r>
        <w:tab/>
        <w:t>Accuracy of indicator (metric of measure)</w:t>
      </w:r>
      <w:r>
        <w:tab/>
      </w:r>
      <w:r w:rsidR="005E328E">
        <w:fldChar w:fldCharType="begin"/>
      </w:r>
      <w:r>
        <w:instrText xml:space="preserve"> PAGEREF _Toc337562546 \h </w:instrText>
      </w:r>
      <w:r w:rsidR="005E328E">
        <w:fldChar w:fldCharType="separate"/>
      </w:r>
      <w:r>
        <w:t>125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6.3.1.4</w:t>
      </w:r>
      <w:r>
        <w:tab/>
        <w:t>Representativeness / confidence level</w:t>
      </w:r>
      <w:r>
        <w:tab/>
      </w:r>
      <w:r w:rsidR="005E328E">
        <w:fldChar w:fldCharType="begin"/>
      </w:r>
      <w:r>
        <w:instrText xml:space="preserve"> PAGEREF _Toc337562547 \h </w:instrText>
      </w:r>
      <w:r w:rsidR="005E328E">
        <w:fldChar w:fldCharType="separate"/>
      </w:r>
      <w:r>
        <w:t>125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6.3.1.5</w:t>
      </w:r>
      <w:r>
        <w:tab/>
        <w:t>Presentation of parameter values</w:t>
      </w:r>
      <w:r>
        <w:tab/>
      </w:r>
      <w:r w:rsidR="005E328E">
        <w:fldChar w:fldCharType="begin"/>
      </w:r>
      <w:r>
        <w:instrText xml:space="preserve"> PAGEREF _Toc337562548 \h </w:instrText>
      </w:r>
      <w:r w:rsidR="005E328E">
        <w:fldChar w:fldCharType="separate"/>
      </w:r>
      <w:r>
        <w:t>125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6.3.2</w:t>
      </w:r>
      <w:r>
        <w:tab/>
        <w:t>P302: Time for provisioning [Time]</w:t>
      </w:r>
      <w:r>
        <w:tab/>
      </w:r>
      <w:r w:rsidR="005E328E">
        <w:fldChar w:fldCharType="begin"/>
      </w:r>
      <w:r>
        <w:instrText xml:space="preserve"> PAGEREF _Toc337562549 \h </w:instrText>
      </w:r>
      <w:r w:rsidR="005E328E">
        <w:fldChar w:fldCharType="separate"/>
      </w:r>
      <w:r>
        <w:t>125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6.3.2.1</w:t>
      </w:r>
      <w:r>
        <w:tab/>
        <w:t>Evaluation specific description</w:t>
      </w:r>
      <w:r>
        <w:tab/>
      </w:r>
      <w:r w:rsidR="005E328E">
        <w:fldChar w:fldCharType="begin"/>
      </w:r>
      <w:r>
        <w:instrText xml:space="preserve"> PAGEREF _Toc337562550 \h </w:instrText>
      </w:r>
      <w:r w:rsidR="005E328E">
        <w:fldChar w:fldCharType="separate"/>
      </w:r>
      <w:r>
        <w:t>125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6.3.2.2</w:t>
      </w:r>
      <w:r>
        <w:tab/>
        <w:t>Trigger points</w:t>
      </w:r>
      <w:r>
        <w:tab/>
      </w:r>
      <w:r w:rsidR="005E328E">
        <w:fldChar w:fldCharType="begin"/>
      </w:r>
      <w:r>
        <w:instrText xml:space="preserve"> PAGEREF _Toc337562551 \h </w:instrText>
      </w:r>
      <w:r w:rsidR="005E328E">
        <w:fldChar w:fldCharType="separate"/>
      </w:r>
      <w:r>
        <w:t>126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6.3.2.3</w:t>
      </w:r>
      <w:r>
        <w:tab/>
        <w:t>Accuracy of indicator (metric of measure)</w:t>
      </w:r>
      <w:r>
        <w:tab/>
      </w:r>
      <w:r w:rsidR="005E328E">
        <w:fldChar w:fldCharType="begin"/>
      </w:r>
      <w:r>
        <w:instrText xml:space="preserve"> PAGEREF _Toc337562552 \h </w:instrText>
      </w:r>
      <w:r w:rsidR="005E328E">
        <w:fldChar w:fldCharType="separate"/>
      </w:r>
      <w:r>
        <w:t>126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6.3.2.4</w:t>
      </w:r>
      <w:r>
        <w:tab/>
        <w:t>Representativeness</w:t>
      </w:r>
      <w:r>
        <w:tab/>
      </w:r>
      <w:r w:rsidR="005E328E">
        <w:fldChar w:fldCharType="begin"/>
      </w:r>
      <w:r>
        <w:instrText xml:space="preserve"> PAGEREF _Toc337562553 \h </w:instrText>
      </w:r>
      <w:r w:rsidR="005E328E">
        <w:fldChar w:fldCharType="separate"/>
      </w:r>
      <w:r>
        <w:t>126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6.3.2.5</w:t>
      </w:r>
      <w:r>
        <w:tab/>
        <w:t>Presentation of parameter values</w:t>
      </w:r>
      <w:r>
        <w:tab/>
      </w:r>
      <w:r w:rsidR="005E328E">
        <w:fldChar w:fldCharType="begin"/>
      </w:r>
      <w:r>
        <w:instrText xml:space="preserve"> PAGEREF _Toc337562554 \h </w:instrText>
      </w:r>
      <w:r w:rsidR="005E328E">
        <w:fldChar w:fldCharType="separate"/>
      </w:r>
      <w:r>
        <w:t>126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6.3.3</w:t>
      </w:r>
      <w:r>
        <w:tab/>
        <w:t>P303: Successful provisioning within specified period [%]</w:t>
      </w:r>
      <w:r>
        <w:tab/>
      </w:r>
      <w:r w:rsidR="005E328E">
        <w:fldChar w:fldCharType="begin"/>
      </w:r>
      <w:r>
        <w:instrText xml:space="preserve"> PAGEREF _Toc337562555 \h </w:instrText>
      </w:r>
      <w:r w:rsidR="005E328E">
        <w:fldChar w:fldCharType="separate"/>
      </w:r>
      <w:r>
        <w:t>126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6.3.3.1</w:t>
      </w:r>
      <w:r>
        <w:tab/>
        <w:t>Evaluation specific description</w:t>
      </w:r>
      <w:r>
        <w:tab/>
      </w:r>
      <w:r w:rsidR="005E328E">
        <w:fldChar w:fldCharType="begin"/>
      </w:r>
      <w:r>
        <w:instrText xml:space="preserve"> PAGEREF _Toc337562556 \h </w:instrText>
      </w:r>
      <w:r w:rsidR="005E328E">
        <w:fldChar w:fldCharType="separate"/>
      </w:r>
      <w:r>
        <w:t>126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6.3.3.2</w:t>
      </w:r>
      <w:r>
        <w:tab/>
        <w:t>Trigger points</w:t>
      </w:r>
      <w:r>
        <w:tab/>
      </w:r>
      <w:r w:rsidR="005E328E">
        <w:fldChar w:fldCharType="begin"/>
      </w:r>
      <w:r>
        <w:instrText xml:space="preserve"> PAGEREF _Toc337562557 \h </w:instrText>
      </w:r>
      <w:r w:rsidR="005E328E">
        <w:fldChar w:fldCharType="separate"/>
      </w:r>
      <w:r>
        <w:t>127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6.3.3.3</w:t>
      </w:r>
      <w:r>
        <w:tab/>
        <w:t>Accuracy of indicator (metric of measure)</w:t>
      </w:r>
      <w:r>
        <w:tab/>
      </w:r>
      <w:r w:rsidR="005E328E">
        <w:fldChar w:fldCharType="begin"/>
      </w:r>
      <w:r>
        <w:instrText xml:space="preserve"> PAGEREF _Toc337562558 \h </w:instrText>
      </w:r>
      <w:r w:rsidR="005E328E">
        <w:fldChar w:fldCharType="separate"/>
      </w:r>
      <w:r>
        <w:t>127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6.3.3.4</w:t>
      </w:r>
      <w:r>
        <w:tab/>
        <w:t>Representativeness</w:t>
      </w:r>
      <w:r>
        <w:tab/>
      </w:r>
      <w:r w:rsidR="005E328E">
        <w:fldChar w:fldCharType="begin"/>
      </w:r>
      <w:r>
        <w:instrText xml:space="preserve"> PAGEREF _Toc337562559 \h </w:instrText>
      </w:r>
      <w:r w:rsidR="005E328E">
        <w:fldChar w:fldCharType="separate"/>
      </w:r>
      <w:r>
        <w:t>127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6.3.3.5</w:t>
      </w:r>
      <w:r>
        <w:tab/>
        <w:t>Presentation of parameter values</w:t>
      </w:r>
      <w:r>
        <w:tab/>
      </w:r>
      <w:r w:rsidR="005E328E">
        <w:fldChar w:fldCharType="begin"/>
      </w:r>
      <w:r>
        <w:instrText xml:space="preserve"> PAGEREF _Toc337562560 \h </w:instrText>
      </w:r>
      <w:r w:rsidR="005E328E">
        <w:fldChar w:fldCharType="separate"/>
      </w:r>
      <w:r>
        <w:t>127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6.3.4</w:t>
      </w:r>
      <w:r>
        <w:tab/>
        <w:t>P304: Contract cancelled due to non fulfilment [%]</w:t>
      </w:r>
      <w:r>
        <w:tab/>
      </w:r>
      <w:r w:rsidR="005E328E">
        <w:fldChar w:fldCharType="begin"/>
      </w:r>
      <w:r>
        <w:instrText xml:space="preserve"> PAGEREF _Toc337562561 \h </w:instrText>
      </w:r>
      <w:r w:rsidR="005E328E">
        <w:fldChar w:fldCharType="separate"/>
      </w:r>
      <w:r>
        <w:t>127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6.3.4.1</w:t>
      </w:r>
      <w:r>
        <w:tab/>
        <w:t>Evaluation specific description</w:t>
      </w:r>
      <w:r>
        <w:tab/>
      </w:r>
      <w:r w:rsidR="005E328E">
        <w:fldChar w:fldCharType="begin"/>
      </w:r>
      <w:r>
        <w:instrText xml:space="preserve"> PAGEREF _Toc337562562 \h </w:instrText>
      </w:r>
      <w:r w:rsidR="005E328E">
        <w:fldChar w:fldCharType="separate"/>
      </w:r>
      <w:r>
        <w:t>127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6.3.4.2</w:t>
      </w:r>
      <w:r>
        <w:tab/>
        <w:t>Trigger points</w:t>
      </w:r>
      <w:r>
        <w:tab/>
      </w:r>
      <w:r w:rsidR="005E328E">
        <w:fldChar w:fldCharType="begin"/>
      </w:r>
      <w:r>
        <w:instrText xml:space="preserve"> PAGEREF _Toc337562563 \h </w:instrText>
      </w:r>
      <w:r w:rsidR="005E328E">
        <w:fldChar w:fldCharType="separate"/>
      </w:r>
      <w:r>
        <w:t>128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6.3.4.3</w:t>
      </w:r>
      <w:r>
        <w:tab/>
        <w:t>Accuracy of indicator (metric of measure)</w:t>
      </w:r>
      <w:r>
        <w:tab/>
      </w:r>
      <w:r w:rsidR="005E328E">
        <w:fldChar w:fldCharType="begin"/>
      </w:r>
      <w:r>
        <w:instrText xml:space="preserve"> PAGEREF _Toc337562564 \h </w:instrText>
      </w:r>
      <w:r w:rsidR="005E328E">
        <w:fldChar w:fldCharType="separate"/>
      </w:r>
      <w:r>
        <w:t>128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6.3.4.4</w:t>
      </w:r>
      <w:r>
        <w:tab/>
        <w:t>Representativeness</w:t>
      </w:r>
      <w:r>
        <w:tab/>
      </w:r>
      <w:r w:rsidR="005E328E">
        <w:fldChar w:fldCharType="begin"/>
      </w:r>
      <w:r>
        <w:instrText xml:space="preserve"> PAGEREF _Toc337562565 \h </w:instrText>
      </w:r>
      <w:r w:rsidR="005E328E">
        <w:fldChar w:fldCharType="separate"/>
      </w:r>
      <w:r>
        <w:t>128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6.3.4.5</w:t>
      </w:r>
      <w:r>
        <w:tab/>
        <w:t>Presentation of parameter values</w:t>
      </w:r>
      <w:r>
        <w:tab/>
      </w:r>
      <w:r w:rsidR="005E328E">
        <w:fldChar w:fldCharType="begin"/>
      </w:r>
      <w:r>
        <w:instrText xml:space="preserve"> PAGEREF _Toc337562566 \h </w:instrText>
      </w:r>
      <w:r w:rsidR="005E328E">
        <w:fldChar w:fldCharType="separate"/>
      </w:r>
      <w:r>
        <w:t>128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6.3.5</w:t>
      </w:r>
      <w:r>
        <w:tab/>
        <w:t>P305: Completeness of fulfilment of contractual specification in the provision of a service [%]</w:t>
      </w:r>
      <w:r>
        <w:tab/>
      </w:r>
      <w:r w:rsidR="005E328E">
        <w:fldChar w:fldCharType="begin"/>
      </w:r>
      <w:r>
        <w:instrText xml:space="preserve"> PAGEREF _Toc337562567 \h </w:instrText>
      </w:r>
      <w:r w:rsidR="005E328E">
        <w:fldChar w:fldCharType="separate"/>
      </w:r>
      <w:r>
        <w:t>128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lastRenderedPageBreak/>
        <w:t>6.3.5.1</w:t>
      </w:r>
      <w:r>
        <w:tab/>
        <w:t>Evaluation specific description</w:t>
      </w:r>
      <w:r>
        <w:tab/>
      </w:r>
      <w:r w:rsidR="005E328E">
        <w:fldChar w:fldCharType="begin"/>
      </w:r>
      <w:r>
        <w:instrText xml:space="preserve"> PAGEREF _Toc337562568 \h </w:instrText>
      </w:r>
      <w:r w:rsidR="005E328E">
        <w:fldChar w:fldCharType="separate"/>
      </w:r>
      <w:r>
        <w:t>128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6.3.5.2</w:t>
      </w:r>
      <w:r>
        <w:tab/>
        <w:t>Trigger points</w:t>
      </w:r>
      <w:r>
        <w:tab/>
      </w:r>
      <w:r w:rsidR="005E328E">
        <w:fldChar w:fldCharType="begin"/>
      </w:r>
      <w:r>
        <w:instrText xml:space="preserve"> PAGEREF _Toc337562569 \h </w:instrText>
      </w:r>
      <w:r w:rsidR="005E328E">
        <w:fldChar w:fldCharType="separate"/>
      </w:r>
      <w:r>
        <w:t>129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6.3.5.3</w:t>
      </w:r>
      <w:r>
        <w:tab/>
        <w:t>Accuracy of indicator (metric of measure)</w:t>
      </w:r>
      <w:r>
        <w:tab/>
      </w:r>
      <w:r w:rsidR="005E328E">
        <w:fldChar w:fldCharType="begin"/>
      </w:r>
      <w:r>
        <w:instrText xml:space="preserve"> PAGEREF _Toc337562570 \h </w:instrText>
      </w:r>
      <w:r w:rsidR="005E328E">
        <w:fldChar w:fldCharType="separate"/>
      </w:r>
      <w:r>
        <w:t>129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6.3.5.4</w:t>
      </w:r>
      <w:r>
        <w:tab/>
        <w:t>Representativeness</w:t>
      </w:r>
      <w:r>
        <w:tab/>
      </w:r>
      <w:r w:rsidR="005E328E">
        <w:fldChar w:fldCharType="begin"/>
      </w:r>
      <w:r>
        <w:instrText xml:space="preserve"> PAGEREF _Toc337562571 \h </w:instrText>
      </w:r>
      <w:r w:rsidR="005E328E">
        <w:fldChar w:fldCharType="separate"/>
      </w:r>
      <w:r>
        <w:t>129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6.3.5.5</w:t>
      </w:r>
      <w:r>
        <w:tab/>
        <w:t>Presentation of parameter values</w:t>
      </w:r>
      <w:r>
        <w:tab/>
      </w:r>
      <w:r w:rsidR="005E328E">
        <w:fldChar w:fldCharType="begin"/>
      </w:r>
      <w:r>
        <w:instrText xml:space="preserve"> PAGEREF _Toc337562572 \h </w:instrText>
      </w:r>
      <w:r w:rsidR="005E328E">
        <w:fldChar w:fldCharType="separate"/>
      </w:r>
      <w:r>
        <w:t>129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6.3.6</w:t>
      </w:r>
      <w:r>
        <w:tab/>
        <w:t>P306: Punctuality of service provisioning [Time]</w:t>
      </w:r>
      <w:r>
        <w:tab/>
      </w:r>
      <w:r w:rsidR="005E328E">
        <w:fldChar w:fldCharType="begin"/>
      </w:r>
      <w:r>
        <w:instrText xml:space="preserve"> PAGEREF _Toc337562573 \h </w:instrText>
      </w:r>
      <w:r w:rsidR="005E328E">
        <w:fldChar w:fldCharType="separate"/>
      </w:r>
      <w:r>
        <w:t>129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6.3.6.1</w:t>
      </w:r>
      <w:r>
        <w:tab/>
        <w:t>Evaluation specific description</w:t>
      </w:r>
      <w:r>
        <w:tab/>
      </w:r>
      <w:r w:rsidR="005E328E">
        <w:fldChar w:fldCharType="begin"/>
      </w:r>
      <w:r>
        <w:instrText xml:space="preserve"> PAGEREF _Toc337562574 \h </w:instrText>
      </w:r>
      <w:r w:rsidR="005E328E">
        <w:fldChar w:fldCharType="separate"/>
      </w:r>
      <w:r>
        <w:t>129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6.3.6.2</w:t>
      </w:r>
      <w:r>
        <w:tab/>
        <w:t>Trigger points</w:t>
      </w:r>
      <w:r>
        <w:tab/>
      </w:r>
      <w:r w:rsidR="005E328E">
        <w:fldChar w:fldCharType="begin"/>
      </w:r>
      <w:r>
        <w:instrText xml:space="preserve"> PAGEREF _Toc337562575 \h </w:instrText>
      </w:r>
      <w:r w:rsidR="005E328E">
        <w:fldChar w:fldCharType="separate"/>
      </w:r>
      <w:r>
        <w:t>130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6.3.6.3</w:t>
      </w:r>
      <w:r>
        <w:tab/>
        <w:t>Accuracy of indicator (metric of measure)</w:t>
      </w:r>
      <w:r>
        <w:tab/>
      </w:r>
      <w:r w:rsidR="005E328E">
        <w:fldChar w:fldCharType="begin"/>
      </w:r>
      <w:r>
        <w:instrText xml:space="preserve"> PAGEREF _Toc337562576 \h </w:instrText>
      </w:r>
      <w:r w:rsidR="005E328E">
        <w:fldChar w:fldCharType="separate"/>
      </w:r>
      <w:r>
        <w:t>130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6.3.6.4</w:t>
      </w:r>
      <w:r>
        <w:tab/>
        <w:t>Representativeness</w:t>
      </w:r>
      <w:r>
        <w:tab/>
      </w:r>
      <w:r w:rsidR="005E328E">
        <w:fldChar w:fldCharType="begin"/>
      </w:r>
      <w:r>
        <w:instrText xml:space="preserve"> PAGEREF _Toc337562577 \h </w:instrText>
      </w:r>
      <w:r w:rsidR="005E328E">
        <w:fldChar w:fldCharType="separate"/>
      </w:r>
      <w:r>
        <w:t>130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6.3.6.5</w:t>
      </w:r>
      <w:r>
        <w:tab/>
        <w:t>Presentation of parameter values</w:t>
      </w:r>
      <w:r>
        <w:tab/>
      </w:r>
      <w:r w:rsidR="005E328E">
        <w:fldChar w:fldCharType="begin"/>
      </w:r>
      <w:r>
        <w:instrText xml:space="preserve"> PAGEREF _Toc337562578 \h </w:instrText>
      </w:r>
      <w:r w:rsidR="005E328E">
        <w:fldChar w:fldCharType="separate"/>
      </w:r>
      <w:r>
        <w:t>130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6.3.7</w:t>
      </w:r>
      <w:r>
        <w:tab/>
        <w:t>P307: Punctuality of equipment delivery for service provisioning [Time]</w:t>
      </w:r>
      <w:r>
        <w:tab/>
      </w:r>
      <w:r w:rsidR="005E328E">
        <w:fldChar w:fldCharType="begin"/>
      </w:r>
      <w:r>
        <w:instrText xml:space="preserve"> PAGEREF _Toc337562579 \h </w:instrText>
      </w:r>
      <w:r w:rsidR="005E328E">
        <w:fldChar w:fldCharType="separate"/>
      </w:r>
      <w:r>
        <w:t>130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6.3.7.1</w:t>
      </w:r>
      <w:r>
        <w:tab/>
        <w:t>Evaluation specific description</w:t>
      </w:r>
      <w:r>
        <w:tab/>
      </w:r>
      <w:r w:rsidR="005E328E">
        <w:fldChar w:fldCharType="begin"/>
      </w:r>
      <w:r>
        <w:instrText xml:space="preserve"> PAGEREF _Toc337562580 \h </w:instrText>
      </w:r>
      <w:r w:rsidR="005E328E">
        <w:fldChar w:fldCharType="separate"/>
      </w:r>
      <w:r>
        <w:t>130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6.3.7.2</w:t>
      </w:r>
      <w:r>
        <w:tab/>
        <w:t>Trigger points</w:t>
      </w:r>
      <w:r>
        <w:tab/>
      </w:r>
      <w:r w:rsidR="005E328E">
        <w:fldChar w:fldCharType="begin"/>
      </w:r>
      <w:r>
        <w:instrText xml:space="preserve"> PAGEREF _Toc337562581 \h </w:instrText>
      </w:r>
      <w:r w:rsidR="005E328E">
        <w:fldChar w:fldCharType="separate"/>
      </w:r>
      <w:r>
        <w:t>131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6.3.7.3</w:t>
      </w:r>
      <w:r>
        <w:tab/>
        <w:t>Accuracy of indicator (metric of measure)</w:t>
      </w:r>
      <w:r>
        <w:tab/>
      </w:r>
      <w:r w:rsidR="005E328E">
        <w:fldChar w:fldCharType="begin"/>
      </w:r>
      <w:r>
        <w:instrText xml:space="preserve"> PAGEREF _Toc337562582 \h </w:instrText>
      </w:r>
      <w:r w:rsidR="005E328E">
        <w:fldChar w:fldCharType="separate"/>
      </w:r>
      <w:r>
        <w:t>131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6.3.7.4</w:t>
      </w:r>
      <w:r>
        <w:tab/>
        <w:t>Representativeness</w:t>
      </w:r>
      <w:r>
        <w:tab/>
      </w:r>
      <w:r w:rsidR="005E328E">
        <w:fldChar w:fldCharType="begin"/>
      </w:r>
      <w:r>
        <w:instrText xml:space="preserve"> PAGEREF _Toc337562583 \h </w:instrText>
      </w:r>
      <w:r w:rsidR="005E328E">
        <w:fldChar w:fldCharType="separate"/>
      </w:r>
      <w:r>
        <w:t>131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6.3.7.5</w:t>
      </w:r>
      <w:r>
        <w:tab/>
        <w:t>Presentation of parameter values</w:t>
      </w:r>
      <w:r>
        <w:tab/>
      </w:r>
      <w:r w:rsidR="005E328E">
        <w:fldChar w:fldCharType="begin"/>
      </w:r>
      <w:r>
        <w:instrText xml:space="preserve"> PAGEREF _Toc337562584 \h </w:instrText>
      </w:r>
      <w:r w:rsidR="005E328E">
        <w:fldChar w:fldCharType="separate"/>
      </w:r>
      <w:r>
        <w:t>131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6.3.8</w:t>
      </w:r>
      <w:r>
        <w:tab/>
        <w:t>P308: Provisioning not complete and correct first time [%]</w:t>
      </w:r>
      <w:r>
        <w:tab/>
      </w:r>
      <w:r w:rsidR="005E328E">
        <w:fldChar w:fldCharType="begin"/>
      </w:r>
      <w:r>
        <w:instrText xml:space="preserve"> PAGEREF _Toc337562585 \h </w:instrText>
      </w:r>
      <w:r w:rsidR="005E328E">
        <w:fldChar w:fldCharType="separate"/>
      </w:r>
      <w:r>
        <w:t>132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6.3.8.1</w:t>
      </w:r>
      <w:r>
        <w:tab/>
        <w:t>Evaluation specific description</w:t>
      </w:r>
      <w:r>
        <w:tab/>
      </w:r>
      <w:r w:rsidR="005E328E">
        <w:fldChar w:fldCharType="begin"/>
      </w:r>
      <w:r>
        <w:instrText xml:space="preserve"> PAGEREF _Toc337562586 \h </w:instrText>
      </w:r>
      <w:r w:rsidR="005E328E">
        <w:fldChar w:fldCharType="separate"/>
      </w:r>
      <w:r>
        <w:t>132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6.3.8.2</w:t>
      </w:r>
      <w:r>
        <w:tab/>
        <w:t>Trigger points</w:t>
      </w:r>
      <w:r>
        <w:tab/>
      </w:r>
      <w:r w:rsidR="005E328E">
        <w:fldChar w:fldCharType="begin"/>
      </w:r>
      <w:r>
        <w:instrText xml:space="preserve"> PAGEREF _Toc337562587 \h </w:instrText>
      </w:r>
      <w:r w:rsidR="005E328E">
        <w:fldChar w:fldCharType="separate"/>
      </w:r>
      <w:r>
        <w:t>132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6.3.8.3</w:t>
      </w:r>
      <w:r>
        <w:tab/>
        <w:t>Accuracy of indicator (metric of measure)</w:t>
      </w:r>
      <w:r>
        <w:tab/>
      </w:r>
      <w:r w:rsidR="005E328E">
        <w:fldChar w:fldCharType="begin"/>
      </w:r>
      <w:r>
        <w:instrText xml:space="preserve"> PAGEREF _Toc337562588 \h </w:instrText>
      </w:r>
      <w:r w:rsidR="005E328E">
        <w:fldChar w:fldCharType="separate"/>
      </w:r>
      <w:r>
        <w:t>132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6.3.8.4</w:t>
      </w:r>
      <w:r>
        <w:tab/>
        <w:t>Representativeness</w:t>
      </w:r>
      <w:r>
        <w:tab/>
      </w:r>
      <w:r w:rsidR="005E328E">
        <w:fldChar w:fldCharType="begin"/>
      </w:r>
      <w:r>
        <w:instrText xml:space="preserve"> PAGEREF _Toc337562589 \h </w:instrText>
      </w:r>
      <w:r w:rsidR="005E328E">
        <w:fldChar w:fldCharType="separate"/>
      </w:r>
      <w:r>
        <w:t>132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6.3.8.5</w:t>
      </w:r>
      <w:r>
        <w:tab/>
        <w:t>Presentation of parameter values</w:t>
      </w:r>
      <w:r>
        <w:tab/>
      </w:r>
      <w:r w:rsidR="005E328E">
        <w:fldChar w:fldCharType="begin"/>
      </w:r>
      <w:r>
        <w:instrText xml:space="preserve"> PAGEREF _Toc337562590 \h </w:instrText>
      </w:r>
      <w:r w:rsidR="005E328E">
        <w:fldChar w:fldCharType="separate"/>
      </w:r>
      <w:r>
        <w:t>132</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6.4</w:t>
      </w:r>
      <w:r>
        <w:tab/>
        <w:t>Customer Relationship Stage: Service alteration</w:t>
      </w:r>
      <w:r>
        <w:tab/>
      </w:r>
      <w:r w:rsidR="005E328E">
        <w:fldChar w:fldCharType="begin"/>
      </w:r>
      <w:r>
        <w:instrText xml:space="preserve"> PAGEREF _Toc337562591 \h </w:instrText>
      </w:r>
      <w:r w:rsidR="005E328E">
        <w:fldChar w:fldCharType="separate"/>
      </w:r>
      <w:r>
        <w:t>132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6.4.1</w:t>
      </w:r>
      <w:r>
        <w:tab/>
        <w:t>P401: Time for alteration [Time]</w:t>
      </w:r>
      <w:r>
        <w:tab/>
      </w:r>
      <w:r w:rsidR="005E328E">
        <w:fldChar w:fldCharType="begin"/>
      </w:r>
      <w:r>
        <w:instrText xml:space="preserve"> PAGEREF _Toc337562592 \h </w:instrText>
      </w:r>
      <w:r w:rsidR="005E328E">
        <w:fldChar w:fldCharType="separate"/>
      </w:r>
      <w:r>
        <w:t>132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6.4.1.1</w:t>
      </w:r>
      <w:r>
        <w:tab/>
        <w:t>Evaluation specific description</w:t>
      </w:r>
      <w:r>
        <w:tab/>
      </w:r>
      <w:r w:rsidR="005E328E">
        <w:fldChar w:fldCharType="begin"/>
      </w:r>
      <w:r>
        <w:instrText xml:space="preserve"> PAGEREF _Toc337562593 \h </w:instrText>
      </w:r>
      <w:r w:rsidR="005E328E">
        <w:fldChar w:fldCharType="separate"/>
      </w:r>
      <w:r>
        <w:t>132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6.4.1.2</w:t>
      </w:r>
      <w:r>
        <w:tab/>
        <w:t>Trigger points</w:t>
      </w:r>
      <w:r>
        <w:tab/>
      </w:r>
      <w:r w:rsidR="005E328E">
        <w:fldChar w:fldCharType="begin"/>
      </w:r>
      <w:r>
        <w:instrText xml:space="preserve"> PAGEREF _Toc337562594 \h </w:instrText>
      </w:r>
      <w:r w:rsidR="005E328E">
        <w:fldChar w:fldCharType="separate"/>
      </w:r>
      <w:r>
        <w:t>133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6.4.1.3</w:t>
      </w:r>
      <w:r>
        <w:tab/>
        <w:t>Accuracy of indicator (metric of measure)</w:t>
      </w:r>
      <w:r>
        <w:tab/>
      </w:r>
      <w:r w:rsidR="005E328E">
        <w:fldChar w:fldCharType="begin"/>
      </w:r>
      <w:r>
        <w:instrText xml:space="preserve"> PAGEREF _Toc337562595 \h </w:instrText>
      </w:r>
      <w:r w:rsidR="005E328E">
        <w:fldChar w:fldCharType="separate"/>
      </w:r>
      <w:r>
        <w:t>133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6.4.1.4</w:t>
      </w:r>
      <w:r>
        <w:tab/>
        <w:t>Representativeness</w:t>
      </w:r>
      <w:r>
        <w:tab/>
      </w:r>
      <w:r w:rsidR="005E328E">
        <w:fldChar w:fldCharType="begin"/>
      </w:r>
      <w:r>
        <w:instrText xml:space="preserve"> PAGEREF _Toc337562596 \h </w:instrText>
      </w:r>
      <w:r w:rsidR="005E328E">
        <w:fldChar w:fldCharType="separate"/>
      </w:r>
      <w:r>
        <w:t>133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6.4.1.5</w:t>
      </w:r>
      <w:r>
        <w:tab/>
        <w:t>Presentation of parameter values</w:t>
      </w:r>
      <w:r>
        <w:tab/>
      </w:r>
      <w:r w:rsidR="005E328E">
        <w:fldChar w:fldCharType="begin"/>
      </w:r>
      <w:r>
        <w:instrText xml:space="preserve"> PAGEREF _Toc337562597 \h </w:instrText>
      </w:r>
      <w:r w:rsidR="005E328E">
        <w:fldChar w:fldCharType="separate"/>
      </w:r>
      <w:r>
        <w:t>133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6.4.2</w:t>
      </w:r>
      <w:r>
        <w:tab/>
        <w:t>P402: Successful service alteration within specified period [%]</w:t>
      </w:r>
      <w:r>
        <w:tab/>
      </w:r>
      <w:r w:rsidR="005E328E">
        <w:fldChar w:fldCharType="begin"/>
      </w:r>
      <w:r>
        <w:instrText xml:space="preserve"> PAGEREF _Toc337562598 \h </w:instrText>
      </w:r>
      <w:r w:rsidR="005E328E">
        <w:fldChar w:fldCharType="separate"/>
      </w:r>
      <w:r>
        <w:t>133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6.4.2.1</w:t>
      </w:r>
      <w:r>
        <w:tab/>
        <w:t>Evaluation specific description</w:t>
      </w:r>
      <w:r>
        <w:tab/>
      </w:r>
      <w:r w:rsidR="005E328E">
        <w:fldChar w:fldCharType="begin"/>
      </w:r>
      <w:r>
        <w:instrText xml:space="preserve"> PAGEREF _Toc337562599 \h </w:instrText>
      </w:r>
      <w:r w:rsidR="005E328E">
        <w:fldChar w:fldCharType="separate"/>
      </w:r>
      <w:r>
        <w:t>133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6.4.2.2</w:t>
      </w:r>
      <w:r>
        <w:tab/>
        <w:t>Trigger points</w:t>
      </w:r>
      <w:r>
        <w:tab/>
      </w:r>
      <w:r w:rsidR="005E328E">
        <w:fldChar w:fldCharType="begin"/>
      </w:r>
      <w:r>
        <w:instrText xml:space="preserve"> PAGEREF _Toc337562600 \h </w:instrText>
      </w:r>
      <w:r w:rsidR="005E328E">
        <w:fldChar w:fldCharType="separate"/>
      </w:r>
      <w:r>
        <w:t>134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6.4.2.3</w:t>
      </w:r>
      <w:r>
        <w:tab/>
        <w:t>Accuracy of indicator (metric of measure)</w:t>
      </w:r>
      <w:r>
        <w:tab/>
      </w:r>
      <w:r w:rsidR="005E328E">
        <w:fldChar w:fldCharType="begin"/>
      </w:r>
      <w:r>
        <w:instrText xml:space="preserve"> PAGEREF _Toc337562601 \h </w:instrText>
      </w:r>
      <w:r w:rsidR="005E328E">
        <w:fldChar w:fldCharType="separate"/>
      </w:r>
      <w:r>
        <w:t>134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6.4.2.4</w:t>
      </w:r>
      <w:r>
        <w:tab/>
        <w:t>Representativeness</w:t>
      </w:r>
      <w:r>
        <w:tab/>
      </w:r>
      <w:r w:rsidR="005E328E">
        <w:fldChar w:fldCharType="begin"/>
      </w:r>
      <w:r>
        <w:instrText xml:space="preserve"> PAGEREF _Toc337562602 \h </w:instrText>
      </w:r>
      <w:r w:rsidR="005E328E">
        <w:fldChar w:fldCharType="separate"/>
      </w:r>
      <w:r>
        <w:t>134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6.4.2.5</w:t>
      </w:r>
      <w:r>
        <w:tab/>
        <w:t>Presentation of parameter values</w:t>
      </w:r>
      <w:r>
        <w:tab/>
      </w:r>
      <w:r w:rsidR="005E328E">
        <w:fldChar w:fldCharType="begin"/>
      </w:r>
      <w:r>
        <w:instrText xml:space="preserve"> PAGEREF _Toc337562603 \h </w:instrText>
      </w:r>
      <w:r w:rsidR="005E328E">
        <w:fldChar w:fldCharType="separate"/>
      </w:r>
      <w:r>
        <w:t>134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6.4.3</w:t>
      </w:r>
      <w:r>
        <w:tab/>
        <w:t>P403: Completeness of fulfilment of contractual specification in the alteration of a service [%]</w:t>
      </w:r>
      <w:r>
        <w:tab/>
      </w:r>
      <w:r w:rsidR="005E328E">
        <w:fldChar w:fldCharType="begin"/>
      </w:r>
      <w:r>
        <w:instrText xml:space="preserve"> PAGEREF _Toc337562604 \h </w:instrText>
      </w:r>
      <w:r w:rsidR="005E328E">
        <w:fldChar w:fldCharType="separate"/>
      </w:r>
      <w:r>
        <w:t>134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6.4.3.1</w:t>
      </w:r>
      <w:r>
        <w:tab/>
        <w:t>Evaluation specific description</w:t>
      </w:r>
      <w:r>
        <w:tab/>
      </w:r>
      <w:r w:rsidR="005E328E">
        <w:fldChar w:fldCharType="begin"/>
      </w:r>
      <w:r>
        <w:instrText xml:space="preserve"> PAGEREF _Toc337562605 \h </w:instrText>
      </w:r>
      <w:r w:rsidR="005E328E">
        <w:fldChar w:fldCharType="separate"/>
      </w:r>
      <w:r>
        <w:t>134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6.4.3.2</w:t>
      </w:r>
      <w:r>
        <w:tab/>
        <w:t>Trigger points</w:t>
      </w:r>
      <w:r>
        <w:tab/>
      </w:r>
      <w:r w:rsidR="005E328E">
        <w:fldChar w:fldCharType="begin"/>
      </w:r>
      <w:r>
        <w:instrText xml:space="preserve"> PAGEREF _Toc337562606 \h </w:instrText>
      </w:r>
      <w:r w:rsidR="005E328E">
        <w:fldChar w:fldCharType="separate"/>
      </w:r>
      <w:r>
        <w:t>135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6.4.3.3</w:t>
      </w:r>
      <w:r>
        <w:tab/>
        <w:t>Accuracy of indicator (metric of measure)</w:t>
      </w:r>
      <w:r>
        <w:tab/>
      </w:r>
      <w:r w:rsidR="005E328E">
        <w:fldChar w:fldCharType="begin"/>
      </w:r>
      <w:r>
        <w:instrText xml:space="preserve"> PAGEREF _Toc337562607 \h </w:instrText>
      </w:r>
      <w:r w:rsidR="005E328E">
        <w:fldChar w:fldCharType="separate"/>
      </w:r>
      <w:r>
        <w:t>135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6.4.3.4</w:t>
      </w:r>
      <w:r>
        <w:tab/>
        <w:t>Representativeness</w:t>
      </w:r>
      <w:r>
        <w:tab/>
      </w:r>
      <w:r w:rsidR="005E328E">
        <w:fldChar w:fldCharType="begin"/>
      </w:r>
      <w:r>
        <w:instrText xml:space="preserve"> PAGEREF _Toc337562608 \h </w:instrText>
      </w:r>
      <w:r w:rsidR="005E328E">
        <w:fldChar w:fldCharType="separate"/>
      </w:r>
      <w:r>
        <w:t>135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6.4.3.5</w:t>
      </w:r>
      <w:r>
        <w:tab/>
        <w:t>Presentation of parameter values</w:t>
      </w:r>
      <w:r>
        <w:tab/>
      </w:r>
      <w:r w:rsidR="005E328E">
        <w:fldChar w:fldCharType="begin"/>
      </w:r>
      <w:r>
        <w:instrText xml:space="preserve"> PAGEREF _Toc337562609 \h </w:instrText>
      </w:r>
      <w:r w:rsidR="005E328E">
        <w:fldChar w:fldCharType="separate"/>
      </w:r>
      <w:r>
        <w:t>135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6.4.4</w:t>
      </w:r>
      <w:r>
        <w:tab/>
        <w:t>P404: Punctuality of appointments for service alteration [Time]</w:t>
      </w:r>
      <w:r>
        <w:tab/>
      </w:r>
      <w:r w:rsidR="005E328E">
        <w:fldChar w:fldCharType="begin"/>
      </w:r>
      <w:r>
        <w:instrText xml:space="preserve"> PAGEREF _Toc337562610 \h </w:instrText>
      </w:r>
      <w:r w:rsidR="005E328E">
        <w:fldChar w:fldCharType="separate"/>
      </w:r>
      <w:r>
        <w:t>135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6.4.4.1</w:t>
      </w:r>
      <w:r>
        <w:tab/>
        <w:t>Evaluation specific description</w:t>
      </w:r>
      <w:r>
        <w:tab/>
      </w:r>
      <w:r w:rsidR="005E328E">
        <w:fldChar w:fldCharType="begin"/>
      </w:r>
      <w:r>
        <w:instrText xml:space="preserve"> PAGEREF _Toc337562611 \h </w:instrText>
      </w:r>
      <w:r w:rsidR="005E328E">
        <w:fldChar w:fldCharType="separate"/>
      </w:r>
      <w:r>
        <w:t>135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6.4.4.2</w:t>
      </w:r>
      <w:r>
        <w:tab/>
        <w:t>Trigger points</w:t>
      </w:r>
      <w:r>
        <w:tab/>
      </w:r>
      <w:r w:rsidR="005E328E">
        <w:fldChar w:fldCharType="begin"/>
      </w:r>
      <w:r>
        <w:instrText xml:space="preserve"> PAGEREF _Toc337562612 \h </w:instrText>
      </w:r>
      <w:r w:rsidR="005E328E">
        <w:fldChar w:fldCharType="separate"/>
      </w:r>
      <w:r>
        <w:t>135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6.4.4.3</w:t>
      </w:r>
      <w:r>
        <w:tab/>
        <w:t>Accuracy of indicator (metric of measure)</w:t>
      </w:r>
      <w:r>
        <w:tab/>
      </w:r>
      <w:r w:rsidR="005E328E">
        <w:fldChar w:fldCharType="begin"/>
      </w:r>
      <w:r>
        <w:instrText xml:space="preserve"> PAGEREF _Toc337562613 \h </w:instrText>
      </w:r>
      <w:r w:rsidR="005E328E">
        <w:fldChar w:fldCharType="separate"/>
      </w:r>
      <w:r>
        <w:t>136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6.4.4.4</w:t>
      </w:r>
      <w:r>
        <w:tab/>
        <w:t>Representativeness</w:t>
      </w:r>
      <w:r>
        <w:tab/>
      </w:r>
      <w:r w:rsidR="005E328E">
        <w:fldChar w:fldCharType="begin"/>
      </w:r>
      <w:r>
        <w:instrText xml:space="preserve"> PAGEREF _Toc337562614 \h </w:instrText>
      </w:r>
      <w:r w:rsidR="005E328E">
        <w:fldChar w:fldCharType="separate"/>
      </w:r>
      <w:r>
        <w:t>136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6.4.4.5</w:t>
      </w:r>
      <w:r>
        <w:tab/>
        <w:t>Presentation of parameter values</w:t>
      </w:r>
      <w:r>
        <w:tab/>
      </w:r>
      <w:r w:rsidR="005E328E">
        <w:fldChar w:fldCharType="begin"/>
      </w:r>
      <w:r>
        <w:instrText xml:space="preserve"> PAGEREF _Toc337562615 \h </w:instrText>
      </w:r>
      <w:r w:rsidR="005E328E">
        <w:fldChar w:fldCharType="separate"/>
      </w:r>
      <w:r>
        <w:t>136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6.4.5</w:t>
      </w:r>
      <w:r>
        <w:tab/>
        <w:t>P405: Punctuality of equipment delivery for service alteration [Time]</w:t>
      </w:r>
      <w:r>
        <w:tab/>
      </w:r>
      <w:r w:rsidR="005E328E">
        <w:fldChar w:fldCharType="begin"/>
      </w:r>
      <w:r>
        <w:instrText xml:space="preserve"> PAGEREF _Toc337562616 \h </w:instrText>
      </w:r>
      <w:r w:rsidR="005E328E">
        <w:fldChar w:fldCharType="separate"/>
      </w:r>
      <w:r>
        <w:t>136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6.4.5.1</w:t>
      </w:r>
      <w:r>
        <w:tab/>
        <w:t>Evaluation specific description</w:t>
      </w:r>
      <w:r>
        <w:tab/>
      </w:r>
      <w:r w:rsidR="005E328E">
        <w:fldChar w:fldCharType="begin"/>
      </w:r>
      <w:r>
        <w:instrText xml:space="preserve"> PAGEREF _Toc337562617 \h </w:instrText>
      </w:r>
      <w:r w:rsidR="005E328E">
        <w:fldChar w:fldCharType="separate"/>
      </w:r>
      <w:r>
        <w:t>136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6.4.5.2</w:t>
      </w:r>
      <w:r>
        <w:tab/>
        <w:t>Trigger points</w:t>
      </w:r>
      <w:r>
        <w:tab/>
      </w:r>
      <w:r w:rsidR="005E328E">
        <w:fldChar w:fldCharType="begin"/>
      </w:r>
      <w:r>
        <w:instrText xml:space="preserve"> PAGEREF _Toc337562618 \h </w:instrText>
      </w:r>
      <w:r w:rsidR="005E328E">
        <w:fldChar w:fldCharType="separate"/>
      </w:r>
      <w:r>
        <w:t>136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6.4.5.3</w:t>
      </w:r>
      <w:r>
        <w:tab/>
        <w:t>Accuracy of indicator (metric of measure)</w:t>
      </w:r>
      <w:r>
        <w:tab/>
      </w:r>
      <w:r w:rsidR="005E328E">
        <w:fldChar w:fldCharType="begin"/>
      </w:r>
      <w:r>
        <w:instrText xml:space="preserve"> PAGEREF _Toc337562619 \h </w:instrText>
      </w:r>
      <w:r w:rsidR="005E328E">
        <w:fldChar w:fldCharType="separate"/>
      </w:r>
      <w:r>
        <w:t>136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6.4.5.4</w:t>
      </w:r>
      <w:r>
        <w:tab/>
        <w:t>Representativeness</w:t>
      </w:r>
      <w:r>
        <w:tab/>
      </w:r>
      <w:r w:rsidR="005E328E">
        <w:fldChar w:fldCharType="begin"/>
      </w:r>
      <w:r>
        <w:instrText xml:space="preserve"> PAGEREF _Toc337562620 \h </w:instrText>
      </w:r>
      <w:r w:rsidR="005E328E">
        <w:fldChar w:fldCharType="separate"/>
      </w:r>
      <w:r>
        <w:t>136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6.4.5.5</w:t>
      </w:r>
      <w:r>
        <w:tab/>
        <w:t>Presentation of parameter values</w:t>
      </w:r>
      <w:r>
        <w:tab/>
      </w:r>
      <w:r w:rsidR="005E328E">
        <w:fldChar w:fldCharType="begin"/>
      </w:r>
      <w:r>
        <w:instrText xml:space="preserve"> PAGEREF _Toc337562621 \h </w:instrText>
      </w:r>
      <w:r w:rsidR="005E328E">
        <w:fldChar w:fldCharType="separate"/>
      </w:r>
      <w:r>
        <w:t>137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6.4.6</w:t>
      </w:r>
      <w:r>
        <w:tab/>
        <w:t>P406: Service alteration not complete and correct first time [%]</w:t>
      </w:r>
      <w:r>
        <w:tab/>
      </w:r>
      <w:r w:rsidR="005E328E">
        <w:fldChar w:fldCharType="begin"/>
      </w:r>
      <w:r>
        <w:instrText xml:space="preserve"> PAGEREF _Toc337562622 \h </w:instrText>
      </w:r>
      <w:r w:rsidR="005E328E">
        <w:fldChar w:fldCharType="separate"/>
      </w:r>
      <w:r>
        <w:t>137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6.4.6.1</w:t>
      </w:r>
      <w:r>
        <w:tab/>
        <w:t>Evaluation specific description</w:t>
      </w:r>
      <w:r>
        <w:tab/>
      </w:r>
      <w:r w:rsidR="005E328E">
        <w:fldChar w:fldCharType="begin"/>
      </w:r>
      <w:r>
        <w:instrText xml:space="preserve"> PAGEREF _Toc337562623 \h </w:instrText>
      </w:r>
      <w:r w:rsidR="005E328E">
        <w:fldChar w:fldCharType="separate"/>
      </w:r>
      <w:r>
        <w:t>137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6.4.6.2</w:t>
      </w:r>
      <w:r>
        <w:tab/>
        <w:t>Trigger points</w:t>
      </w:r>
      <w:r>
        <w:tab/>
      </w:r>
      <w:r w:rsidR="005E328E">
        <w:fldChar w:fldCharType="begin"/>
      </w:r>
      <w:r>
        <w:instrText xml:space="preserve"> PAGEREF _Toc337562624 \h </w:instrText>
      </w:r>
      <w:r w:rsidR="005E328E">
        <w:fldChar w:fldCharType="separate"/>
      </w:r>
      <w:r>
        <w:t>137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6.4.6.3</w:t>
      </w:r>
      <w:r>
        <w:tab/>
        <w:t>Accuracy of indicator (metric of measure)</w:t>
      </w:r>
      <w:r>
        <w:tab/>
      </w:r>
      <w:r w:rsidR="005E328E">
        <w:fldChar w:fldCharType="begin"/>
      </w:r>
      <w:r>
        <w:instrText xml:space="preserve"> PAGEREF _Toc337562625 \h </w:instrText>
      </w:r>
      <w:r w:rsidR="005E328E">
        <w:fldChar w:fldCharType="separate"/>
      </w:r>
      <w:r>
        <w:t>137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6.4.6.4</w:t>
      </w:r>
      <w:r>
        <w:tab/>
        <w:t>Representativeness</w:t>
      </w:r>
      <w:r>
        <w:tab/>
      </w:r>
      <w:r w:rsidR="005E328E">
        <w:fldChar w:fldCharType="begin"/>
      </w:r>
      <w:r>
        <w:instrText xml:space="preserve"> PAGEREF _Toc337562626 \h </w:instrText>
      </w:r>
      <w:r w:rsidR="005E328E">
        <w:fldChar w:fldCharType="separate"/>
      </w:r>
      <w:r>
        <w:t>137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6.4.6.5</w:t>
      </w:r>
      <w:r>
        <w:tab/>
        <w:t>Presentation of parameter values</w:t>
      </w:r>
      <w:r>
        <w:tab/>
      </w:r>
      <w:r w:rsidR="005E328E">
        <w:fldChar w:fldCharType="begin"/>
      </w:r>
      <w:r>
        <w:instrText xml:space="preserve"> PAGEREF _Toc337562627 \h </w:instrText>
      </w:r>
      <w:r w:rsidR="005E328E">
        <w:fldChar w:fldCharType="separate"/>
      </w:r>
      <w:r>
        <w:t>137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6.4.7</w:t>
      </w:r>
      <w:r>
        <w:tab/>
        <w:t>P407: Conformity and success of service alteration [%]</w:t>
      </w:r>
      <w:r>
        <w:tab/>
      </w:r>
      <w:r w:rsidR="005E328E">
        <w:fldChar w:fldCharType="begin"/>
      </w:r>
      <w:r>
        <w:instrText xml:space="preserve"> PAGEREF _Toc337562628 \h </w:instrText>
      </w:r>
      <w:r w:rsidR="005E328E">
        <w:fldChar w:fldCharType="separate"/>
      </w:r>
      <w:r>
        <w:t>138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6.4.7.1</w:t>
      </w:r>
      <w:r>
        <w:tab/>
        <w:t>Evaluation specific description</w:t>
      </w:r>
      <w:r>
        <w:tab/>
      </w:r>
      <w:r w:rsidR="005E328E">
        <w:fldChar w:fldCharType="begin"/>
      </w:r>
      <w:r>
        <w:instrText xml:space="preserve"> PAGEREF _Toc337562629 \h </w:instrText>
      </w:r>
      <w:r w:rsidR="005E328E">
        <w:fldChar w:fldCharType="separate"/>
      </w:r>
      <w:r>
        <w:t>138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lastRenderedPageBreak/>
        <w:t>6.4.7.2</w:t>
      </w:r>
      <w:r>
        <w:tab/>
        <w:t>Trigger points</w:t>
      </w:r>
      <w:r>
        <w:tab/>
      </w:r>
      <w:r w:rsidR="005E328E">
        <w:fldChar w:fldCharType="begin"/>
      </w:r>
      <w:r>
        <w:instrText xml:space="preserve"> PAGEREF _Toc337562630 \h </w:instrText>
      </w:r>
      <w:r w:rsidR="005E328E">
        <w:fldChar w:fldCharType="separate"/>
      </w:r>
      <w:r>
        <w:t>138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6.4.7.3</w:t>
      </w:r>
      <w:r>
        <w:tab/>
        <w:t>Accuracy of indicator (metric of measure)</w:t>
      </w:r>
      <w:r>
        <w:tab/>
      </w:r>
      <w:r w:rsidR="005E328E">
        <w:fldChar w:fldCharType="begin"/>
      </w:r>
      <w:r>
        <w:instrText xml:space="preserve"> PAGEREF _Toc337562631 \h </w:instrText>
      </w:r>
      <w:r w:rsidR="005E328E">
        <w:fldChar w:fldCharType="separate"/>
      </w:r>
      <w:r>
        <w:t>138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6.4.7.4</w:t>
      </w:r>
      <w:r>
        <w:tab/>
        <w:t>Representativeness</w:t>
      </w:r>
      <w:r>
        <w:tab/>
      </w:r>
      <w:r w:rsidR="005E328E">
        <w:fldChar w:fldCharType="begin"/>
      </w:r>
      <w:r>
        <w:instrText xml:space="preserve"> PAGEREF _Toc337562632 \h </w:instrText>
      </w:r>
      <w:r w:rsidR="005E328E">
        <w:fldChar w:fldCharType="separate"/>
      </w:r>
      <w:r>
        <w:t>138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6.4.7.5</w:t>
      </w:r>
      <w:r>
        <w:tab/>
        <w:t>Presentation of parameter values</w:t>
      </w:r>
      <w:r>
        <w:tab/>
      </w:r>
      <w:r w:rsidR="005E328E">
        <w:fldChar w:fldCharType="begin"/>
      </w:r>
      <w:r>
        <w:instrText xml:space="preserve"> PAGEREF _Toc337562633 \h </w:instrText>
      </w:r>
      <w:r w:rsidR="005E328E">
        <w:fldChar w:fldCharType="separate"/>
      </w:r>
      <w:r>
        <w:t>138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6.4.8</w:t>
      </w:r>
      <w:r>
        <w:tab/>
        <w:t>P408: Technical reliability of service within an agreed period after alteration [%]</w:t>
      </w:r>
      <w:r>
        <w:tab/>
      </w:r>
      <w:r w:rsidR="005E328E">
        <w:fldChar w:fldCharType="begin"/>
      </w:r>
      <w:r>
        <w:instrText xml:space="preserve"> PAGEREF _Toc337562634 \h </w:instrText>
      </w:r>
      <w:r w:rsidR="005E328E">
        <w:fldChar w:fldCharType="separate"/>
      </w:r>
      <w:r>
        <w:t>138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6.4.8.1</w:t>
      </w:r>
      <w:r>
        <w:tab/>
        <w:t>Evaluation specific description</w:t>
      </w:r>
      <w:r>
        <w:tab/>
      </w:r>
      <w:r w:rsidR="005E328E">
        <w:fldChar w:fldCharType="begin"/>
      </w:r>
      <w:r>
        <w:instrText xml:space="preserve"> PAGEREF _Toc337562635 \h </w:instrText>
      </w:r>
      <w:r w:rsidR="005E328E">
        <w:fldChar w:fldCharType="separate"/>
      </w:r>
      <w:r>
        <w:t>138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6.4.8.2</w:t>
      </w:r>
      <w:r>
        <w:tab/>
        <w:t>Trigger points</w:t>
      </w:r>
      <w:r>
        <w:tab/>
      </w:r>
      <w:r w:rsidR="005E328E">
        <w:fldChar w:fldCharType="begin"/>
      </w:r>
      <w:r>
        <w:instrText xml:space="preserve"> PAGEREF _Toc337562636 \h </w:instrText>
      </w:r>
      <w:r w:rsidR="005E328E">
        <w:fldChar w:fldCharType="separate"/>
      </w:r>
      <w:r>
        <w:t>139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6.4.8.3</w:t>
      </w:r>
      <w:r>
        <w:tab/>
        <w:t>Accuracy of indicator (metric of measure)</w:t>
      </w:r>
      <w:r>
        <w:tab/>
      </w:r>
      <w:r w:rsidR="005E328E">
        <w:fldChar w:fldCharType="begin"/>
      </w:r>
      <w:r>
        <w:instrText xml:space="preserve"> PAGEREF _Toc337562637 \h </w:instrText>
      </w:r>
      <w:r w:rsidR="005E328E">
        <w:fldChar w:fldCharType="separate"/>
      </w:r>
      <w:r>
        <w:t>139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6.4.8.4</w:t>
      </w:r>
      <w:r>
        <w:tab/>
        <w:t>Representativeness</w:t>
      </w:r>
      <w:r>
        <w:tab/>
      </w:r>
      <w:r w:rsidR="005E328E">
        <w:fldChar w:fldCharType="begin"/>
      </w:r>
      <w:r>
        <w:instrText xml:space="preserve"> PAGEREF _Toc337562638 \h </w:instrText>
      </w:r>
      <w:r w:rsidR="005E328E">
        <w:fldChar w:fldCharType="separate"/>
      </w:r>
      <w:r>
        <w:t>139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6.4.8.5</w:t>
      </w:r>
      <w:r>
        <w:tab/>
        <w:t>Presentation of parameter values</w:t>
      </w:r>
      <w:r>
        <w:tab/>
      </w:r>
      <w:r w:rsidR="005E328E">
        <w:fldChar w:fldCharType="begin"/>
      </w:r>
      <w:r>
        <w:instrText xml:space="preserve"> PAGEREF _Toc337562639 \h </w:instrText>
      </w:r>
      <w:r w:rsidR="005E328E">
        <w:fldChar w:fldCharType="separate"/>
      </w:r>
      <w:r>
        <w:t>139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6.4.9</w:t>
      </w:r>
      <w:r>
        <w:tab/>
        <w:t>P409: Response time of the alteration service [Time &amp; %]</w:t>
      </w:r>
      <w:r>
        <w:tab/>
      </w:r>
      <w:r w:rsidR="005E328E">
        <w:fldChar w:fldCharType="begin"/>
      </w:r>
      <w:r>
        <w:instrText xml:space="preserve"> PAGEREF _Toc337562640 \h </w:instrText>
      </w:r>
      <w:r w:rsidR="005E328E">
        <w:fldChar w:fldCharType="separate"/>
      </w:r>
      <w:r>
        <w:t>139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6.4.9.1</w:t>
      </w:r>
      <w:r>
        <w:tab/>
        <w:t>Evaluation specific description</w:t>
      </w:r>
      <w:r>
        <w:tab/>
      </w:r>
      <w:r w:rsidR="005E328E">
        <w:fldChar w:fldCharType="begin"/>
      </w:r>
      <w:r>
        <w:instrText xml:space="preserve"> PAGEREF _Toc337562641 \h </w:instrText>
      </w:r>
      <w:r w:rsidR="005E328E">
        <w:fldChar w:fldCharType="separate"/>
      </w:r>
      <w:r>
        <w:t>139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6.4.9.2</w:t>
      </w:r>
      <w:r>
        <w:tab/>
        <w:t>Trigger points</w:t>
      </w:r>
      <w:r>
        <w:tab/>
      </w:r>
      <w:r w:rsidR="005E328E">
        <w:fldChar w:fldCharType="begin"/>
      </w:r>
      <w:r>
        <w:instrText xml:space="preserve"> PAGEREF _Toc337562642 \h </w:instrText>
      </w:r>
      <w:r w:rsidR="005E328E">
        <w:fldChar w:fldCharType="separate"/>
      </w:r>
      <w:r>
        <w:t>139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6.4.9.3</w:t>
      </w:r>
      <w:r>
        <w:tab/>
        <w:t>Accuracy of indicator (metric of measure)</w:t>
      </w:r>
      <w:r>
        <w:tab/>
      </w:r>
      <w:r w:rsidR="005E328E">
        <w:fldChar w:fldCharType="begin"/>
      </w:r>
      <w:r>
        <w:instrText xml:space="preserve"> PAGEREF _Toc337562643 \h </w:instrText>
      </w:r>
      <w:r w:rsidR="005E328E">
        <w:fldChar w:fldCharType="separate"/>
      </w:r>
      <w:r>
        <w:t>139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6.4.9.4</w:t>
      </w:r>
      <w:r>
        <w:tab/>
        <w:t>Representativeness</w:t>
      </w:r>
      <w:r>
        <w:tab/>
      </w:r>
      <w:r w:rsidR="005E328E">
        <w:fldChar w:fldCharType="begin"/>
      </w:r>
      <w:r>
        <w:instrText xml:space="preserve"> PAGEREF _Toc337562644 \h </w:instrText>
      </w:r>
      <w:r w:rsidR="005E328E">
        <w:fldChar w:fldCharType="separate"/>
      </w:r>
      <w:r>
        <w:t>140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6.4.9.5</w:t>
      </w:r>
      <w:r>
        <w:tab/>
        <w:t>Presentation of parameter values</w:t>
      </w:r>
      <w:r>
        <w:tab/>
      </w:r>
      <w:r w:rsidR="005E328E">
        <w:fldChar w:fldCharType="begin"/>
      </w:r>
      <w:r>
        <w:instrText xml:space="preserve"> PAGEREF _Toc337562645 \h </w:instrText>
      </w:r>
      <w:r w:rsidR="005E328E">
        <w:fldChar w:fldCharType="separate"/>
      </w:r>
      <w:r>
        <w:t>140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6.4.10</w:t>
      </w:r>
      <w:r>
        <w:tab/>
        <w:t>P412: Organisational efficiency of service provider to carry out service alteration (SPO) [OR]</w:t>
      </w:r>
      <w:r>
        <w:tab/>
      </w:r>
      <w:r w:rsidR="005E328E">
        <w:fldChar w:fldCharType="begin"/>
      </w:r>
      <w:r>
        <w:instrText xml:space="preserve"> PAGEREF _Toc337562646 \h </w:instrText>
      </w:r>
      <w:r w:rsidR="005E328E">
        <w:fldChar w:fldCharType="separate"/>
      </w:r>
      <w:r>
        <w:t>140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6.4.10.1</w:t>
      </w:r>
      <w:r>
        <w:tab/>
        <w:t>Evaluation specific description</w:t>
      </w:r>
      <w:r>
        <w:tab/>
      </w:r>
      <w:r w:rsidR="005E328E">
        <w:fldChar w:fldCharType="begin"/>
      </w:r>
      <w:r>
        <w:instrText xml:space="preserve"> PAGEREF _Toc337562647 \h </w:instrText>
      </w:r>
      <w:r w:rsidR="005E328E">
        <w:fldChar w:fldCharType="separate"/>
      </w:r>
      <w:r>
        <w:t>140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6.4.10.2</w:t>
      </w:r>
      <w:r>
        <w:tab/>
        <w:t>Trigger points</w:t>
      </w:r>
      <w:r>
        <w:tab/>
      </w:r>
      <w:r w:rsidR="005E328E">
        <w:fldChar w:fldCharType="begin"/>
      </w:r>
      <w:r>
        <w:instrText xml:space="preserve"> PAGEREF _Toc337562648 \h </w:instrText>
      </w:r>
      <w:r w:rsidR="005E328E">
        <w:fldChar w:fldCharType="separate"/>
      </w:r>
      <w:r>
        <w:t>140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6.4.10.3</w:t>
      </w:r>
      <w:r>
        <w:tab/>
        <w:t>Accuracy of indicator (metric of measure)</w:t>
      </w:r>
      <w:r>
        <w:tab/>
      </w:r>
      <w:r w:rsidR="005E328E">
        <w:fldChar w:fldCharType="begin"/>
      </w:r>
      <w:r>
        <w:instrText xml:space="preserve"> PAGEREF _Toc337562649 \h </w:instrText>
      </w:r>
      <w:r w:rsidR="005E328E">
        <w:fldChar w:fldCharType="separate"/>
      </w:r>
      <w:r>
        <w:t>140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6.4.10.4</w:t>
      </w:r>
      <w:r>
        <w:tab/>
        <w:t>Representativeness</w:t>
      </w:r>
      <w:r>
        <w:tab/>
      </w:r>
      <w:r w:rsidR="005E328E">
        <w:fldChar w:fldCharType="begin"/>
      </w:r>
      <w:r>
        <w:instrText xml:space="preserve"> PAGEREF _Toc337562650 \h </w:instrText>
      </w:r>
      <w:r w:rsidR="005E328E">
        <w:fldChar w:fldCharType="separate"/>
      </w:r>
      <w:r>
        <w:t>140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6.4.10.5</w:t>
      </w:r>
      <w:r>
        <w:tab/>
        <w:t>Presentation of parameter values</w:t>
      </w:r>
      <w:r>
        <w:tab/>
      </w:r>
      <w:r w:rsidR="005E328E">
        <w:fldChar w:fldCharType="begin"/>
      </w:r>
      <w:r>
        <w:instrText xml:space="preserve"> PAGEREF _Toc337562651 \h </w:instrText>
      </w:r>
      <w:r w:rsidR="005E328E">
        <w:fldChar w:fldCharType="separate"/>
      </w:r>
      <w:r>
        <w:t>140</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6.5</w:t>
      </w:r>
      <w:r>
        <w:tab/>
        <w:t>Customer Relationship Stage: Technical upgrade</w:t>
      </w:r>
      <w:r>
        <w:tab/>
      </w:r>
      <w:r w:rsidR="005E328E">
        <w:fldChar w:fldCharType="begin"/>
      </w:r>
      <w:r>
        <w:instrText xml:space="preserve"> PAGEREF _Toc337562652 \h </w:instrText>
      </w:r>
      <w:r w:rsidR="005E328E">
        <w:fldChar w:fldCharType="separate"/>
      </w:r>
      <w:r>
        <w:t>141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6.5.1</w:t>
      </w:r>
      <w:r>
        <w:tab/>
        <w:t>P501: Time for technical upgrade of a service [Time]</w:t>
      </w:r>
      <w:r>
        <w:tab/>
      </w:r>
      <w:r w:rsidR="005E328E">
        <w:fldChar w:fldCharType="begin"/>
      </w:r>
      <w:r>
        <w:instrText xml:space="preserve"> PAGEREF _Toc337562653 \h </w:instrText>
      </w:r>
      <w:r w:rsidR="005E328E">
        <w:fldChar w:fldCharType="separate"/>
      </w:r>
      <w:r>
        <w:t>141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6.5.1.1</w:t>
      </w:r>
      <w:r>
        <w:tab/>
        <w:t>Evaluation specific description</w:t>
      </w:r>
      <w:r>
        <w:tab/>
      </w:r>
      <w:r w:rsidR="005E328E">
        <w:fldChar w:fldCharType="begin"/>
      </w:r>
      <w:r>
        <w:instrText xml:space="preserve"> PAGEREF _Toc337562654 \h </w:instrText>
      </w:r>
      <w:r w:rsidR="005E328E">
        <w:fldChar w:fldCharType="separate"/>
      </w:r>
      <w:r>
        <w:t>141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6.5.1.2</w:t>
      </w:r>
      <w:r>
        <w:tab/>
        <w:t>Trigger points</w:t>
      </w:r>
      <w:r>
        <w:tab/>
      </w:r>
      <w:r w:rsidR="005E328E">
        <w:fldChar w:fldCharType="begin"/>
      </w:r>
      <w:r>
        <w:instrText xml:space="preserve"> PAGEREF _Toc337562655 \h </w:instrText>
      </w:r>
      <w:r w:rsidR="005E328E">
        <w:fldChar w:fldCharType="separate"/>
      </w:r>
      <w:r>
        <w:t>141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6.5.1.3</w:t>
      </w:r>
      <w:r>
        <w:tab/>
        <w:t>Accuracy of indicator (metric of measure)</w:t>
      </w:r>
      <w:r>
        <w:tab/>
      </w:r>
      <w:r w:rsidR="005E328E">
        <w:fldChar w:fldCharType="begin"/>
      </w:r>
      <w:r>
        <w:instrText xml:space="preserve"> PAGEREF _Toc337562656 \h </w:instrText>
      </w:r>
      <w:r w:rsidR="005E328E">
        <w:fldChar w:fldCharType="separate"/>
      </w:r>
      <w:r>
        <w:t>141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6.5.1.4</w:t>
      </w:r>
      <w:r>
        <w:tab/>
        <w:t>Representativeness</w:t>
      </w:r>
      <w:r>
        <w:tab/>
      </w:r>
      <w:r w:rsidR="005E328E">
        <w:fldChar w:fldCharType="begin"/>
      </w:r>
      <w:r>
        <w:instrText xml:space="preserve"> PAGEREF _Toc337562657 \h </w:instrText>
      </w:r>
      <w:r w:rsidR="005E328E">
        <w:fldChar w:fldCharType="separate"/>
      </w:r>
      <w:r>
        <w:t>141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6.5.1.5</w:t>
      </w:r>
      <w:r>
        <w:tab/>
        <w:t>Presentation of parameter values</w:t>
      </w:r>
      <w:r>
        <w:tab/>
      </w:r>
      <w:r w:rsidR="005E328E">
        <w:fldChar w:fldCharType="begin"/>
      </w:r>
      <w:r>
        <w:instrText xml:space="preserve"> PAGEREF _Toc337562658 \h </w:instrText>
      </w:r>
      <w:r w:rsidR="005E328E">
        <w:fldChar w:fldCharType="separate"/>
      </w:r>
      <w:r>
        <w:t>141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6.5.2</w:t>
      </w:r>
      <w:r>
        <w:tab/>
        <w:t>P502: Successful technical upgrade within a specified period [%]</w:t>
      </w:r>
      <w:r>
        <w:tab/>
      </w:r>
      <w:r w:rsidR="005E328E">
        <w:fldChar w:fldCharType="begin"/>
      </w:r>
      <w:r>
        <w:instrText xml:space="preserve"> PAGEREF _Toc337562659 \h </w:instrText>
      </w:r>
      <w:r w:rsidR="005E328E">
        <w:fldChar w:fldCharType="separate"/>
      </w:r>
      <w:r>
        <w:t>141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6.5.2.1</w:t>
      </w:r>
      <w:r>
        <w:tab/>
        <w:t>Evaluation specific description</w:t>
      </w:r>
      <w:r>
        <w:tab/>
      </w:r>
      <w:r w:rsidR="005E328E">
        <w:fldChar w:fldCharType="begin"/>
      </w:r>
      <w:r>
        <w:instrText xml:space="preserve"> PAGEREF _Toc337562660 \h </w:instrText>
      </w:r>
      <w:r w:rsidR="005E328E">
        <w:fldChar w:fldCharType="separate"/>
      </w:r>
      <w:r>
        <w:t>141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6.5.2.2</w:t>
      </w:r>
      <w:r>
        <w:tab/>
        <w:t>Trigger points</w:t>
      </w:r>
      <w:r>
        <w:tab/>
      </w:r>
      <w:r w:rsidR="005E328E">
        <w:fldChar w:fldCharType="begin"/>
      </w:r>
      <w:r>
        <w:instrText xml:space="preserve"> PAGEREF _Toc337562661 \h </w:instrText>
      </w:r>
      <w:r w:rsidR="005E328E">
        <w:fldChar w:fldCharType="separate"/>
      </w:r>
      <w:r>
        <w:t>142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6.5.2.3</w:t>
      </w:r>
      <w:r>
        <w:tab/>
        <w:t>Accuracy of indicator (metric of measure)</w:t>
      </w:r>
      <w:r>
        <w:tab/>
      </w:r>
      <w:r w:rsidR="005E328E">
        <w:fldChar w:fldCharType="begin"/>
      </w:r>
      <w:r>
        <w:instrText xml:space="preserve"> PAGEREF _Toc337562662 \h </w:instrText>
      </w:r>
      <w:r w:rsidR="005E328E">
        <w:fldChar w:fldCharType="separate"/>
      </w:r>
      <w:r>
        <w:t>142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6.5.2.4</w:t>
      </w:r>
      <w:r>
        <w:tab/>
        <w:t>Representativeness</w:t>
      </w:r>
      <w:r>
        <w:tab/>
      </w:r>
      <w:r w:rsidR="005E328E">
        <w:fldChar w:fldCharType="begin"/>
      </w:r>
      <w:r>
        <w:instrText xml:space="preserve"> PAGEREF _Toc337562663 \h </w:instrText>
      </w:r>
      <w:r w:rsidR="005E328E">
        <w:fldChar w:fldCharType="separate"/>
      </w:r>
      <w:r>
        <w:t>142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6.5.2.5</w:t>
      </w:r>
      <w:r>
        <w:tab/>
        <w:t>Presentation of parameter values</w:t>
      </w:r>
      <w:r>
        <w:tab/>
      </w:r>
      <w:r w:rsidR="005E328E">
        <w:fldChar w:fldCharType="begin"/>
      </w:r>
      <w:r>
        <w:instrText xml:space="preserve"> PAGEREF _Toc337562664 \h </w:instrText>
      </w:r>
      <w:r w:rsidR="005E328E">
        <w:fldChar w:fldCharType="separate"/>
      </w:r>
      <w:r>
        <w:t>142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6.5.3</w:t>
      </w:r>
      <w:r>
        <w:tab/>
        <w:t>P503: Completeness of fulfilment of specification in the technical upgrade of a service [%]</w:t>
      </w:r>
      <w:r>
        <w:tab/>
      </w:r>
      <w:r w:rsidR="005E328E">
        <w:fldChar w:fldCharType="begin"/>
      </w:r>
      <w:r>
        <w:instrText xml:space="preserve"> PAGEREF _Toc337562665 \h </w:instrText>
      </w:r>
      <w:r w:rsidR="005E328E">
        <w:fldChar w:fldCharType="separate"/>
      </w:r>
      <w:r>
        <w:t>142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6.5.3.1</w:t>
      </w:r>
      <w:r>
        <w:tab/>
        <w:t>Evaluation specific description</w:t>
      </w:r>
      <w:r>
        <w:tab/>
      </w:r>
      <w:r w:rsidR="005E328E">
        <w:fldChar w:fldCharType="begin"/>
      </w:r>
      <w:r>
        <w:instrText xml:space="preserve"> PAGEREF _Toc337562666 \h </w:instrText>
      </w:r>
      <w:r w:rsidR="005E328E">
        <w:fldChar w:fldCharType="separate"/>
      </w:r>
      <w:r>
        <w:t>142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6.5.3.2</w:t>
      </w:r>
      <w:r>
        <w:tab/>
        <w:t>Trigger points</w:t>
      </w:r>
      <w:r>
        <w:tab/>
      </w:r>
      <w:r w:rsidR="005E328E">
        <w:fldChar w:fldCharType="begin"/>
      </w:r>
      <w:r>
        <w:instrText xml:space="preserve"> PAGEREF _Toc337562667 \h </w:instrText>
      </w:r>
      <w:r w:rsidR="005E328E">
        <w:fldChar w:fldCharType="separate"/>
      </w:r>
      <w:r>
        <w:t>143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6.5.3.3</w:t>
      </w:r>
      <w:r>
        <w:tab/>
        <w:t>Accuracy of indicator (metric of measure)</w:t>
      </w:r>
      <w:r>
        <w:tab/>
      </w:r>
      <w:r w:rsidR="005E328E">
        <w:fldChar w:fldCharType="begin"/>
      </w:r>
      <w:r>
        <w:instrText xml:space="preserve"> PAGEREF _Toc337562668 \h </w:instrText>
      </w:r>
      <w:r w:rsidR="005E328E">
        <w:fldChar w:fldCharType="separate"/>
      </w:r>
      <w:r>
        <w:t>143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6.5.3.4</w:t>
      </w:r>
      <w:r>
        <w:tab/>
        <w:t>Representativeness</w:t>
      </w:r>
      <w:r>
        <w:tab/>
      </w:r>
      <w:r w:rsidR="005E328E">
        <w:fldChar w:fldCharType="begin"/>
      </w:r>
      <w:r>
        <w:instrText xml:space="preserve"> PAGEREF _Toc337562669 \h </w:instrText>
      </w:r>
      <w:r w:rsidR="005E328E">
        <w:fldChar w:fldCharType="separate"/>
      </w:r>
      <w:r>
        <w:t>143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6.5.3.5</w:t>
      </w:r>
      <w:r>
        <w:tab/>
        <w:t>Presentation of parameter values</w:t>
      </w:r>
      <w:r>
        <w:tab/>
      </w:r>
      <w:r w:rsidR="005E328E">
        <w:fldChar w:fldCharType="begin"/>
      </w:r>
      <w:r>
        <w:instrText xml:space="preserve"> PAGEREF _Toc337562670 \h </w:instrText>
      </w:r>
      <w:r w:rsidR="005E328E">
        <w:fldChar w:fldCharType="separate"/>
      </w:r>
      <w:r>
        <w:t>143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6.5.4</w:t>
      </w:r>
      <w:r>
        <w:tab/>
        <w:t>P504: Punctuality of appointments for technical upgrade [Time]</w:t>
      </w:r>
      <w:r>
        <w:tab/>
      </w:r>
      <w:r w:rsidR="005E328E">
        <w:fldChar w:fldCharType="begin"/>
      </w:r>
      <w:r>
        <w:instrText xml:space="preserve"> PAGEREF _Toc337562671 \h </w:instrText>
      </w:r>
      <w:r w:rsidR="005E328E">
        <w:fldChar w:fldCharType="separate"/>
      </w:r>
      <w:r>
        <w:t>143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6.5.4.1</w:t>
      </w:r>
      <w:r>
        <w:tab/>
        <w:t>Evaluation specific description</w:t>
      </w:r>
      <w:r>
        <w:tab/>
      </w:r>
      <w:r w:rsidR="005E328E">
        <w:fldChar w:fldCharType="begin"/>
      </w:r>
      <w:r>
        <w:instrText xml:space="preserve"> PAGEREF _Toc337562672 \h </w:instrText>
      </w:r>
      <w:r w:rsidR="005E328E">
        <w:fldChar w:fldCharType="separate"/>
      </w:r>
      <w:r>
        <w:t>143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6.5.4.2</w:t>
      </w:r>
      <w:r>
        <w:tab/>
        <w:t>Trigger points</w:t>
      </w:r>
      <w:r>
        <w:tab/>
      </w:r>
      <w:r w:rsidR="005E328E">
        <w:fldChar w:fldCharType="begin"/>
      </w:r>
      <w:r>
        <w:instrText xml:space="preserve"> PAGEREF _Toc337562673 \h </w:instrText>
      </w:r>
      <w:r w:rsidR="005E328E">
        <w:fldChar w:fldCharType="separate"/>
      </w:r>
      <w:r>
        <w:t>144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6.5.4.3</w:t>
      </w:r>
      <w:r>
        <w:tab/>
        <w:t>Accuracy of indicator (metric of measure)</w:t>
      </w:r>
      <w:r>
        <w:tab/>
      </w:r>
      <w:r w:rsidR="005E328E">
        <w:fldChar w:fldCharType="begin"/>
      </w:r>
      <w:r>
        <w:instrText xml:space="preserve"> PAGEREF _Toc337562674 \h </w:instrText>
      </w:r>
      <w:r w:rsidR="005E328E">
        <w:fldChar w:fldCharType="separate"/>
      </w:r>
      <w:r>
        <w:t>144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6.5.4.4</w:t>
      </w:r>
      <w:r>
        <w:tab/>
        <w:t>Representativeness</w:t>
      </w:r>
      <w:r>
        <w:tab/>
      </w:r>
      <w:r w:rsidR="005E328E">
        <w:fldChar w:fldCharType="begin"/>
      </w:r>
      <w:r>
        <w:instrText xml:space="preserve"> PAGEREF _Toc337562675 \h </w:instrText>
      </w:r>
      <w:r w:rsidR="005E328E">
        <w:fldChar w:fldCharType="separate"/>
      </w:r>
      <w:r>
        <w:t>144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6.5.4.5</w:t>
      </w:r>
      <w:r>
        <w:tab/>
        <w:t>Presentation of parameter values</w:t>
      </w:r>
      <w:r>
        <w:tab/>
      </w:r>
      <w:r w:rsidR="005E328E">
        <w:fldChar w:fldCharType="begin"/>
      </w:r>
      <w:r>
        <w:instrText xml:space="preserve"> PAGEREF _Toc337562676 \h </w:instrText>
      </w:r>
      <w:r w:rsidR="005E328E">
        <w:fldChar w:fldCharType="separate"/>
      </w:r>
      <w:r>
        <w:t>144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6.5.5</w:t>
      </w:r>
      <w:r>
        <w:tab/>
        <w:t>P505: Outage time due to technical upgrade [Time]</w:t>
      </w:r>
      <w:r>
        <w:tab/>
      </w:r>
      <w:r w:rsidR="005E328E">
        <w:fldChar w:fldCharType="begin"/>
      </w:r>
      <w:r>
        <w:instrText xml:space="preserve"> PAGEREF _Toc337562677 \h </w:instrText>
      </w:r>
      <w:r w:rsidR="005E328E">
        <w:fldChar w:fldCharType="separate"/>
      </w:r>
      <w:r>
        <w:t>144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6.5.5.1</w:t>
      </w:r>
      <w:r>
        <w:tab/>
        <w:t>Evaluation specific description</w:t>
      </w:r>
      <w:r>
        <w:tab/>
      </w:r>
      <w:r w:rsidR="005E328E">
        <w:fldChar w:fldCharType="begin"/>
      </w:r>
      <w:r>
        <w:instrText xml:space="preserve"> PAGEREF _Toc337562678 \h </w:instrText>
      </w:r>
      <w:r w:rsidR="005E328E">
        <w:fldChar w:fldCharType="separate"/>
      </w:r>
      <w:r>
        <w:t>144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6.5.5.2</w:t>
      </w:r>
      <w:r>
        <w:tab/>
        <w:t>Trigger points</w:t>
      </w:r>
      <w:r>
        <w:tab/>
      </w:r>
      <w:r w:rsidR="005E328E">
        <w:fldChar w:fldCharType="begin"/>
      </w:r>
      <w:r>
        <w:instrText xml:space="preserve"> PAGEREF _Toc337562679 \h </w:instrText>
      </w:r>
      <w:r w:rsidR="005E328E">
        <w:fldChar w:fldCharType="separate"/>
      </w:r>
      <w:r>
        <w:t>145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6.5.5.3</w:t>
      </w:r>
      <w:r>
        <w:tab/>
        <w:t>Accuracy of indicator (metric of measure)</w:t>
      </w:r>
      <w:r>
        <w:tab/>
      </w:r>
      <w:r w:rsidR="005E328E">
        <w:fldChar w:fldCharType="begin"/>
      </w:r>
      <w:r>
        <w:instrText xml:space="preserve"> PAGEREF _Toc337562680 \h </w:instrText>
      </w:r>
      <w:r w:rsidR="005E328E">
        <w:fldChar w:fldCharType="separate"/>
      </w:r>
      <w:r>
        <w:t>145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6.5.5.4</w:t>
      </w:r>
      <w:r>
        <w:tab/>
        <w:t>Representativeness</w:t>
      </w:r>
      <w:r>
        <w:tab/>
      </w:r>
      <w:r w:rsidR="005E328E">
        <w:fldChar w:fldCharType="begin"/>
      </w:r>
      <w:r>
        <w:instrText xml:space="preserve"> PAGEREF _Toc337562681 \h </w:instrText>
      </w:r>
      <w:r w:rsidR="005E328E">
        <w:fldChar w:fldCharType="separate"/>
      </w:r>
      <w:r>
        <w:t>145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6.5.5.5</w:t>
      </w:r>
      <w:r>
        <w:tab/>
        <w:t>Presentation of parameter values</w:t>
      </w:r>
      <w:r>
        <w:tab/>
      </w:r>
      <w:r w:rsidR="005E328E">
        <w:fldChar w:fldCharType="begin"/>
      </w:r>
      <w:r>
        <w:instrText xml:space="preserve"> PAGEREF _Toc337562682 \h </w:instrText>
      </w:r>
      <w:r w:rsidR="005E328E">
        <w:fldChar w:fldCharType="separate"/>
      </w:r>
      <w:r>
        <w:t>145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6.5.6</w:t>
      </w:r>
      <w:r>
        <w:tab/>
        <w:t>P506: Technical upgrade not complete and correct first time [%]</w:t>
      </w:r>
      <w:r>
        <w:tab/>
      </w:r>
      <w:r w:rsidR="005E328E">
        <w:fldChar w:fldCharType="begin"/>
      </w:r>
      <w:r>
        <w:instrText xml:space="preserve"> PAGEREF _Toc337562683 \h </w:instrText>
      </w:r>
      <w:r w:rsidR="005E328E">
        <w:fldChar w:fldCharType="separate"/>
      </w:r>
      <w:r>
        <w:t>145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6.5.6.1</w:t>
      </w:r>
      <w:r>
        <w:tab/>
        <w:t>Evaluation specific description</w:t>
      </w:r>
      <w:r>
        <w:tab/>
      </w:r>
      <w:r w:rsidR="005E328E">
        <w:fldChar w:fldCharType="begin"/>
      </w:r>
      <w:r>
        <w:instrText xml:space="preserve"> PAGEREF _Toc337562684 \h </w:instrText>
      </w:r>
      <w:r w:rsidR="005E328E">
        <w:fldChar w:fldCharType="separate"/>
      </w:r>
      <w:r>
        <w:t>145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6.5.6.2</w:t>
      </w:r>
      <w:r>
        <w:tab/>
        <w:t>Trigger points</w:t>
      </w:r>
      <w:r>
        <w:tab/>
      </w:r>
      <w:r w:rsidR="005E328E">
        <w:fldChar w:fldCharType="begin"/>
      </w:r>
      <w:r>
        <w:instrText xml:space="preserve"> PAGEREF _Toc337562685 \h </w:instrText>
      </w:r>
      <w:r w:rsidR="005E328E">
        <w:fldChar w:fldCharType="separate"/>
      </w:r>
      <w:r>
        <w:t>146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6.5.6.3</w:t>
      </w:r>
      <w:r>
        <w:tab/>
        <w:t>Accuracy of indicator (metric of measure)</w:t>
      </w:r>
      <w:r>
        <w:tab/>
      </w:r>
      <w:r w:rsidR="005E328E">
        <w:fldChar w:fldCharType="begin"/>
      </w:r>
      <w:r>
        <w:instrText xml:space="preserve"> PAGEREF _Toc337562686 \h </w:instrText>
      </w:r>
      <w:r w:rsidR="005E328E">
        <w:fldChar w:fldCharType="separate"/>
      </w:r>
      <w:r>
        <w:t>146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6.5.6.4</w:t>
      </w:r>
      <w:r>
        <w:tab/>
        <w:t>Representativeness</w:t>
      </w:r>
      <w:r>
        <w:tab/>
      </w:r>
      <w:r w:rsidR="005E328E">
        <w:fldChar w:fldCharType="begin"/>
      </w:r>
      <w:r>
        <w:instrText xml:space="preserve"> PAGEREF _Toc337562687 \h </w:instrText>
      </w:r>
      <w:r w:rsidR="005E328E">
        <w:fldChar w:fldCharType="separate"/>
      </w:r>
      <w:r>
        <w:t>146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6.5.6.5</w:t>
      </w:r>
      <w:r>
        <w:tab/>
        <w:t>Presentation of parameter values</w:t>
      </w:r>
      <w:r>
        <w:tab/>
      </w:r>
      <w:r w:rsidR="005E328E">
        <w:fldChar w:fldCharType="begin"/>
      </w:r>
      <w:r>
        <w:instrText xml:space="preserve"> PAGEREF _Toc337562688 \h </w:instrText>
      </w:r>
      <w:r w:rsidR="005E328E">
        <w:fldChar w:fldCharType="separate"/>
      </w:r>
      <w:r>
        <w:t>146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6.5.7</w:t>
      </w:r>
      <w:r>
        <w:tab/>
        <w:t>P507: Conformity and success of technical upgrade [%]</w:t>
      </w:r>
      <w:r>
        <w:tab/>
      </w:r>
      <w:r w:rsidR="005E328E">
        <w:fldChar w:fldCharType="begin"/>
      </w:r>
      <w:r>
        <w:instrText xml:space="preserve"> PAGEREF _Toc337562689 \h </w:instrText>
      </w:r>
      <w:r w:rsidR="005E328E">
        <w:fldChar w:fldCharType="separate"/>
      </w:r>
      <w:r>
        <w:t>146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6.5.7.1</w:t>
      </w:r>
      <w:r>
        <w:tab/>
        <w:t>Evaluation specific description</w:t>
      </w:r>
      <w:r>
        <w:tab/>
      </w:r>
      <w:r w:rsidR="005E328E">
        <w:fldChar w:fldCharType="begin"/>
      </w:r>
      <w:r>
        <w:instrText xml:space="preserve"> PAGEREF _Toc337562690 \h </w:instrText>
      </w:r>
      <w:r w:rsidR="005E328E">
        <w:fldChar w:fldCharType="separate"/>
      </w:r>
      <w:r>
        <w:t>146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6.5.7.2</w:t>
      </w:r>
      <w:r>
        <w:tab/>
        <w:t>Trigger points</w:t>
      </w:r>
      <w:r>
        <w:tab/>
      </w:r>
      <w:r w:rsidR="005E328E">
        <w:fldChar w:fldCharType="begin"/>
      </w:r>
      <w:r>
        <w:instrText xml:space="preserve"> PAGEREF _Toc337562691 \h </w:instrText>
      </w:r>
      <w:r w:rsidR="005E328E">
        <w:fldChar w:fldCharType="separate"/>
      </w:r>
      <w:r>
        <w:t>146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lastRenderedPageBreak/>
        <w:t>6.5.7.3</w:t>
      </w:r>
      <w:r>
        <w:tab/>
        <w:t>Accuracy of indicator (metric of measure)</w:t>
      </w:r>
      <w:r>
        <w:tab/>
      </w:r>
      <w:r w:rsidR="005E328E">
        <w:fldChar w:fldCharType="begin"/>
      </w:r>
      <w:r>
        <w:instrText xml:space="preserve"> PAGEREF _Toc337562692 \h </w:instrText>
      </w:r>
      <w:r w:rsidR="005E328E">
        <w:fldChar w:fldCharType="separate"/>
      </w:r>
      <w:r>
        <w:t>147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6.5.7.4</w:t>
      </w:r>
      <w:r>
        <w:tab/>
        <w:t>Representativeness</w:t>
      </w:r>
      <w:r>
        <w:tab/>
      </w:r>
      <w:r w:rsidR="005E328E">
        <w:fldChar w:fldCharType="begin"/>
      </w:r>
      <w:r>
        <w:instrText xml:space="preserve"> PAGEREF _Toc337562693 \h </w:instrText>
      </w:r>
      <w:r w:rsidR="005E328E">
        <w:fldChar w:fldCharType="separate"/>
      </w:r>
      <w:r>
        <w:t>147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6.5.7.5</w:t>
      </w:r>
      <w:r>
        <w:tab/>
        <w:t>Presentation of parameter values</w:t>
      </w:r>
      <w:r>
        <w:tab/>
      </w:r>
      <w:r w:rsidR="005E328E">
        <w:fldChar w:fldCharType="begin"/>
      </w:r>
      <w:r>
        <w:instrText xml:space="preserve"> PAGEREF _Toc337562694 \h </w:instrText>
      </w:r>
      <w:r w:rsidR="005E328E">
        <w:fldChar w:fldCharType="separate"/>
      </w:r>
      <w:r>
        <w:t>147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6.5.8</w:t>
      </w:r>
      <w:r>
        <w:tab/>
        <w:t>P508: Technical reliability of service within an agreed period after technical upgrade [%]</w:t>
      </w:r>
      <w:r>
        <w:tab/>
      </w:r>
      <w:r w:rsidR="005E328E">
        <w:fldChar w:fldCharType="begin"/>
      </w:r>
      <w:r>
        <w:instrText xml:space="preserve"> PAGEREF _Toc337562695 \h </w:instrText>
      </w:r>
      <w:r w:rsidR="005E328E">
        <w:fldChar w:fldCharType="separate"/>
      </w:r>
      <w:r>
        <w:t>147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6.5.8.1</w:t>
      </w:r>
      <w:r>
        <w:tab/>
        <w:t>Evaluation specific description</w:t>
      </w:r>
      <w:r>
        <w:tab/>
      </w:r>
      <w:r w:rsidR="005E328E">
        <w:fldChar w:fldCharType="begin"/>
      </w:r>
      <w:r>
        <w:instrText xml:space="preserve"> PAGEREF _Toc337562696 \h </w:instrText>
      </w:r>
      <w:r w:rsidR="005E328E">
        <w:fldChar w:fldCharType="separate"/>
      </w:r>
      <w:r>
        <w:t>147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6.5.8.2</w:t>
      </w:r>
      <w:r>
        <w:tab/>
        <w:t>Trigger points</w:t>
      </w:r>
      <w:r>
        <w:tab/>
      </w:r>
      <w:r w:rsidR="005E328E">
        <w:fldChar w:fldCharType="begin"/>
      </w:r>
      <w:r>
        <w:instrText xml:space="preserve"> PAGEREF _Toc337562697 \h </w:instrText>
      </w:r>
      <w:r w:rsidR="005E328E">
        <w:fldChar w:fldCharType="separate"/>
      </w:r>
      <w:r>
        <w:t>147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6.5.8.3</w:t>
      </w:r>
      <w:r>
        <w:tab/>
        <w:t>Accuracy of indicator (metric of measure)</w:t>
      </w:r>
      <w:r>
        <w:tab/>
      </w:r>
      <w:r w:rsidR="005E328E">
        <w:fldChar w:fldCharType="begin"/>
      </w:r>
      <w:r>
        <w:instrText xml:space="preserve"> PAGEREF _Toc337562698 \h </w:instrText>
      </w:r>
      <w:r w:rsidR="005E328E">
        <w:fldChar w:fldCharType="separate"/>
      </w:r>
      <w:r>
        <w:t>147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6.5.8.4</w:t>
      </w:r>
      <w:r>
        <w:tab/>
        <w:t>Representativeness</w:t>
      </w:r>
      <w:r>
        <w:tab/>
      </w:r>
      <w:r w:rsidR="005E328E">
        <w:fldChar w:fldCharType="begin"/>
      </w:r>
      <w:r>
        <w:instrText xml:space="preserve"> PAGEREF _Toc337562699 \h </w:instrText>
      </w:r>
      <w:r w:rsidR="005E328E">
        <w:fldChar w:fldCharType="separate"/>
      </w:r>
      <w:r>
        <w:t>147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6.5.8.5</w:t>
      </w:r>
      <w:r>
        <w:tab/>
        <w:t>Presentation of parameter values</w:t>
      </w:r>
      <w:r>
        <w:tab/>
      </w:r>
      <w:r w:rsidR="005E328E">
        <w:fldChar w:fldCharType="begin"/>
      </w:r>
      <w:r>
        <w:instrText xml:space="preserve"> PAGEREF _Toc337562700 \h </w:instrText>
      </w:r>
      <w:r w:rsidR="005E328E">
        <w:fldChar w:fldCharType="separate"/>
      </w:r>
      <w:r>
        <w:t>147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6.5.9</w:t>
      </w:r>
      <w:r>
        <w:tab/>
        <w:t>P512: Organisational efficiency of SP to carry out technical upgrade (SPO) [OR]</w:t>
      </w:r>
      <w:r>
        <w:tab/>
      </w:r>
      <w:r w:rsidR="005E328E">
        <w:fldChar w:fldCharType="begin"/>
      </w:r>
      <w:r>
        <w:instrText xml:space="preserve"> PAGEREF _Toc337562701 \h </w:instrText>
      </w:r>
      <w:r w:rsidR="005E328E">
        <w:fldChar w:fldCharType="separate"/>
      </w:r>
      <w:r>
        <w:t>148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6.5.9.1</w:t>
      </w:r>
      <w:r>
        <w:tab/>
        <w:t>Evaluation specific description</w:t>
      </w:r>
      <w:r>
        <w:tab/>
      </w:r>
      <w:r w:rsidR="005E328E">
        <w:fldChar w:fldCharType="begin"/>
      </w:r>
      <w:r>
        <w:instrText xml:space="preserve"> PAGEREF _Toc337562702 \h </w:instrText>
      </w:r>
      <w:r w:rsidR="005E328E">
        <w:fldChar w:fldCharType="separate"/>
      </w:r>
      <w:r>
        <w:t>148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6.5.9.2</w:t>
      </w:r>
      <w:r>
        <w:tab/>
        <w:t>Trigger points</w:t>
      </w:r>
      <w:r>
        <w:tab/>
      </w:r>
      <w:r w:rsidR="005E328E">
        <w:fldChar w:fldCharType="begin"/>
      </w:r>
      <w:r>
        <w:instrText xml:space="preserve"> PAGEREF _Toc337562703 \h </w:instrText>
      </w:r>
      <w:r w:rsidR="005E328E">
        <w:fldChar w:fldCharType="separate"/>
      </w:r>
      <w:r>
        <w:t>148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6.5.9.3</w:t>
      </w:r>
      <w:r>
        <w:tab/>
        <w:t>Accuracy of indicator (metric of measure)</w:t>
      </w:r>
      <w:r>
        <w:tab/>
      </w:r>
      <w:r w:rsidR="005E328E">
        <w:fldChar w:fldCharType="begin"/>
      </w:r>
      <w:r>
        <w:instrText xml:space="preserve"> PAGEREF _Toc337562704 \h </w:instrText>
      </w:r>
      <w:r w:rsidR="005E328E">
        <w:fldChar w:fldCharType="separate"/>
      </w:r>
      <w:r>
        <w:t>148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6.5.9.4</w:t>
      </w:r>
      <w:r>
        <w:tab/>
        <w:t>Representativeness</w:t>
      </w:r>
      <w:r>
        <w:tab/>
      </w:r>
      <w:r w:rsidR="005E328E">
        <w:fldChar w:fldCharType="begin"/>
      </w:r>
      <w:r>
        <w:instrText xml:space="preserve"> PAGEREF _Toc337562705 \h </w:instrText>
      </w:r>
      <w:r w:rsidR="005E328E">
        <w:fldChar w:fldCharType="separate"/>
      </w:r>
      <w:r>
        <w:t>148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6.5.9.5</w:t>
      </w:r>
      <w:r>
        <w:tab/>
        <w:t>Presentation of parameter values</w:t>
      </w:r>
      <w:r>
        <w:tab/>
      </w:r>
      <w:r w:rsidR="005E328E">
        <w:fldChar w:fldCharType="begin"/>
      </w:r>
      <w:r>
        <w:instrText xml:space="preserve"> PAGEREF _Toc337562706 \h </w:instrText>
      </w:r>
      <w:r w:rsidR="005E328E">
        <w:fldChar w:fldCharType="separate"/>
      </w:r>
      <w:r>
        <w:t>148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6.5.10</w:t>
      </w:r>
      <w:r>
        <w:tab/>
        <w:t>P513: Competence and preparedness of SP for technical upgrade (SPO) [OR]</w:t>
      </w:r>
      <w:r>
        <w:tab/>
      </w:r>
      <w:r w:rsidR="005E328E">
        <w:fldChar w:fldCharType="begin"/>
      </w:r>
      <w:r>
        <w:instrText xml:space="preserve"> PAGEREF _Toc337562707 \h </w:instrText>
      </w:r>
      <w:r w:rsidR="005E328E">
        <w:fldChar w:fldCharType="separate"/>
      </w:r>
      <w:r>
        <w:t>148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6.5.10.1</w:t>
      </w:r>
      <w:r>
        <w:tab/>
        <w:t>Evaluation specific description</w:t>
      </w:r>
      <w:r>
        <w:tab/>
      </w:r>
      <w:r w:rsidR="005E328E">
        <w:fldChar w:fldCharType="begin"/>
      </w:r>
      <w:r>
        <w:instrText xml:space="preserve"> PAGEREF _Toc337562708 \h </w:instrText>
      </w:r>
      <w:r w:rsidR="005E328E">
        <w:fldChar w:fldCharType="separate"/>
      </w:r>
      <w:r>
        <w:t>148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6.5.10.2</w:t>
      </w:r>
      <w:r>
        <w:tab/>
        <w:t>Trigger points</w:t>
      </w:r>
      <w:r>
        <w:tab/>
      </w:r>
      <w:r w:rsidR="005E328E">
        <w:fldChar w:fldCharType="begin"/>
      </w:r>
      <w:r>
        <w:instrText xml:space="preserve"> PAGEREF _Toc337562709 \h </w:instrText>
      </w:r>
      <w:r w:rsidR="005E328E">
        <w:fldChar w:fldCharType="separate"/>
      </w:r>
      <w:r>
        <w:t>149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6.5.10.3</w:t>
      </w:r>
      <w:r>
        <w:tab/>
        <w:t>Accuracy of indicator (metric of measure)</w:t>
      </w:r>
      <w:r>
        <w:tab/>
      </w:r>
      <w:r w:rsidR="005E328E">
        <w:fldChar w:fldCharType="begin"/>
      </w:r>
      <w:r>
        <w:instrText xml:space="preserve"> PAGEREF _Toc337562710 \h </w:instrText>
      </w:r>
      <w:r w:rsidR="005E328E">
        <w:fldChar w:fldCharType="separate"/>
      </w:r>
      <w:r>
        <w:t>149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6.5.10.4</w:t>
      </w:r>
      <w:r>
        <w:tab/>
        <w:t>Representativeness</w:t>
      </w:r>
      <w:r>
        <w:tab/>
      </w:r>
      <w:r w:rsidR="005E328E">
        <w:fldChar w:fldCharType="begin"/>
      </w:r>
      <w:r>
        <w:instrText xml:space="preserve"> PAGEREF _Toc337562711 \h </w:instrText>
      </w:r>
      <w:r w:rsidR="005E328E">
        <w:fldChar w:fldCharType="separate"/>
      </w:r>
      <w:r>
        <w:t>149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6.5.10.5</w:t>
      </w:r>
      <w:r>
        <w:tab/>
        <w:t>Presentation of parameter values</w:t>
      </w:r>
      <w:r>
        <w:tab/>
      </w:r>
      <w:r w:rsidR="005E328E">
        <w:fldChar w:fldCharType="begin"/>
      </w:r>
      <w:r>
        <w:instrText xml:space="preserve"> PAGEREF _Toc337562712 \h </w:instrText>
      </w:r>
      <w:r w:rsidR="005E328E">
        <w:fldChar w:fldCharType="separate"/>
      </w:r>
      <w:r>
        <w:t>149</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6.6</w:t>
      </w:r>
      <w:r>
        <w:tab/>
        <w:t>Customer Relationship Stage: Service Support</w:t>
      </w:r>
      <w:r>
        <w:tab/>
      </w:r>
      <w:r w:rsidR="005E328E">
        <w:fldChar w:fldCharType="begin"/>
      </w:r>
      <w:r>
        <w:instrText xml:space="preserve"> PAGEREF _Toc337562713 \h </w:instrText>
      </w:r>
      <w:r w:rsidR="005E328E">
        <w:fldChar w:fldCharType="separate"/>
      </w:r>
      <w:r>
        <w:t>149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6.6.1</w:t>
      </w:r>
      <w:r>
        <w:tab/>
        <w:t>Documentation</w:t>
      </w:r>
      <w:r>
        <w:tab/>
      </w:r>
      <w:r w:rsidR="005E328E">
        <w:fldChar w:fldCharType="begin"/>
      </w:r>
      <w:r>
        <w:instrText xml:space="preserve"> PAGEREF _Toc337562714 \h </w:instrText>
      </w:r>
      <w:r w:rsidR="005E328E">
        <w:fldChar w:fldCharType="separate"/>
      </w:r>
      <w:r>
        <w:t>149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6.6.1.1</w:t>
      </w:r>
      <w:r>
        <w:tab/>
        <w:t>P611: Documentation delivery time [Time]</w:t>
      </w:r>
      <w:r>
        <w:tab/>
      </w:r>
      <w:r w:rsidR="005E328E">
        <w:fldChar w:fldCharType="begin"/>
      </w:r>
      <w:r>
        <w:instrText xml:space="preserve"> PAGEREF _Toc337562715 \h </w:instrText>
      </w:r>
      <w:r w:rsidR="005E328E">
        <w:fldChar w:fldCharType="separate"/>
      </w:r>
      <w:r>
        <w:t>149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6.6.1.1.1</w:t>
      </w:r>
      <w:r>
        <w:tab/>
        <w:t>Evaluation specific description</w:t>
      </w:r>
      <w:r>
        <w:tab/>
      </w:r>
      <w:r w:rsidR="005E328E">
        <w:fldChar w:fldCharType="begin"/>
      </w:r>
      <w:r>
        <w:instrText xml:space="preserve"> PAGEREF _Toc337562716 \h </w:instrText>
      </w:r>
      <w:r w:rsidR="005E328E">
        <w:fldChar w:fldCharType="separate"/>
      </w:r>
      <w:r>
        <w:t>149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6.6.1.1.2</w:t>
      </w:r>
      <w:r>
        <w:tab/>
        <w:t>Trigger points</w:t>
      </w:r>
      <w:r>
        <w:tab/>
      </w:r>
      <w:r w:rsidR="005E328E">
        <w:fldChar w:fldCharType="begin"/>
      </w:r>
      <w:r>
        <w:instrText xml:space="preserve"> PAGEREF _Toc337562717 \h </w:instrText>
      </w:r>
      <w:r w:rsidR="005E328E">
        <w:fldChar w:fldCharType="separate"/>
      </w:r>
      <w:r>
        <w:t>149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6.6.1.1.3</w:t>
      </w:r>
      <w:r>
        <w:tab/>
        <w:t>Accuracy of indicator (metric of measure)</w:t>
      </w:r>
      <w:r>
        <w:tab/>
      </w:r>
      <w:r w:rsidR="005E328E">
        <w:fldChar w:fldCharType="begin"/>
      </w:r>
      <w:r>
        <w:instrText xml:space="preserve"> PAGEREF _Toc337562718 \h </w:instrText>
      </w:r>
      <w:r w:rsidR="005E328E">
        <w:fldChar w:fldCharType="separate"/>
      </w:r>
      <w:r>
        <w:t>150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6.6.1.1.4</w:t>
      </w:r>
      <w:r>
        <w:tab/>
        <w:t>Representativeness</w:t>
      </w:r>
      <w:r>
        <w:tab/>
      </w:r>
      <w:r w:rsidR="005E328E">
        <w:fldChar w:fldCharType="begin"/>
      </w:r>
      <w:r>
        <w:instrText xml:space="preserve"> PAGEREF _Toc337562719 \h </w:instrText>
      </w:r>
      <w:r w:rsidR="005E328E">
        <w:fldChar w:fldCharType="separate"/>
      </w:r>
      <w:r>
        <w:t>150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6.6.1.1.5</w:t>
      </w:r>
      <w:r>
        <w:tab/>
        <w:t>Presentation of parameter values</w:t>
      </w:r>
      <w:r>
        <w:tab/>
      </w:r>
      <w:r w:rsidR="005E328E">
        <w:fldChar w:fldCharType="begin"/>
      </w:r>
      <w:r>
        <w:instrText xml:space="preserve"> PAGEREF _Toc337562720 \h </w:instrText>
      </w:r>
      <w:r w:rsidR="005E328E">
        <w:fldChar w:fldCharType="separate"/>
      </w:r>
      <w:r>
        <w:t>150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6.6.1.2</w:t>
      </w:r>
      <w:r>
        <w:tab/>
        <w:t>P612: Availability of documentation within specified period of time [%]</w:t>
      </w:r>
      <w:r>
        <w:tab/>
      </w:r>
      <w:r w:rsidR="005E328E">
        <w:fldChar w:fldCharType="begin"/>
      </w:r>
      <w:r>
        <w:instrText xml:space="preserve"> PAGEREF _Toc337562721 \h </w:instrText>
      </w:r>
      <w:r w:rsidR="005E328E">
        <w:fldChar w:fldCharType="separate"/>
      </w:r>
      <w:r>
        <w:t>150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6.6.1.2.1</w:t>
      </w:r>
      <w:r>
        <w:tab/>
        <w:t>Evaluation specific description</w:t>
      </w:r>
      <w:r>
        <w:tab/>
      </w:r>
      <w:r w:rsidR="005E328E">
        <w:fldChar w:fldCharType="begin"/>
      </w:r>
      <w:r>
        <w:instrText xml:space="preserve"> PAGEREF _Toc337562722 \h </w:instrText>
      </w:r>
      <w:r w:rsidR="005E328E">
        <w:fldChar w:fldCharType="separate"/>
      </w:r>
      <w:r>
        <w:t>150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6.6.1.2.2</w:t>
      </w:r>
      <w:r>
        <w:tab/>
        <w:t>Trigger points</w:t>
      </w:r>
      <w:r>
        <w:tab/>
      </w:r>
      <w:r w:rsidR="005E328E">
        <w:fldChar w:fldCharType="begin"/>
      </w:r>
      <w:r>
        <w:instrText xml:space="preserve"> PAGEREF _Toc337562723 \h </w:instrText>
      </w:r>
      <w:r w:rsidR="005E328E">
        <w:fldChar w:fldCharType="separate"/>
      </w:r>
      <w:r>
        <w:t>150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6.6.1.2.3</w:t>
      </w:r>
      <w:r>
        <w:tab/>
        <w:t>Accuracy of indicator (metric of measure)</w:t>
      </w:r>
      <w:r>
        <w:tab/>
      </w:r>
      <w:r w:rsidR="005E328E">
        <w:fldChar w:fldCharType="begin"/>
      </w:r>
      <w:r>
        <w:instrText xml:space="preserve"> PAGEREF _Toc337562724 \h </w:instrText>
      </w:r>
      <w:r w:rsidR="005E328E">
        <w:fldChar w:fldCharType="separate"/>
      </w:r>
      <w:r>
        <w:t>150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6.6.1.2.4</w:t>
      </w:r>
      <w:r>
        <w:tab/>
        <w:t>Representativeness</w:t>
      </w:r>
      <w:r>
        <w:tab/>
      </w:r>
      <w:r w:rsidR="005E328E">
        <w:fldChar w:fldCharType="begin"/>
      </w:r>
      <w:r>
        <w:instrText xml:space="preserve"> PAGEREF _Toc337562725 \h </w:instrText>
      </w:r>
      <w:r w:rsidR="005E328E">
        <w:fldChar w:fldCharType="separate"/>
      </w:r>
      <w:r>
        <w:t>150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6.6.1.2.5</w:t>
      </w:r>
      <w:r>
        <w:tab/>
        <w:t>Presentation of parameter values</w:t>
      </w:r>
      <w:r>
        <w:tab/>
      </w:r>
      <w:r w:rsidR="005E328E">
        <w:fldChar w:fldCharType="begin"/>
      </w:r>
      <w:r>
        <w:instrText xml:space="preserve"> PAGEREF _Toc337562726 \h </w:instrText>
      </w:r>
      <w:r w:rsidR="005E328E">
        <w:fldChar w:fldCharType="separate"/>
      </w:r>
      <w:r>
        <w:t>151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6.6.1.3</w:t>
      </w:r>
      <w:r>
        <w:tab/>
        <w:t>P613: Integrity (correctness and completeness) of documentation [OR]</w:t>
      </w:r>
      <w:r>
        <w:tab/>
      </w:r>
      <w:r w:rsidR="005E328E">
        <w:fldChar w:fldCharType="begin"/>
      </w:r>
      <w:r>
        <w:instrText xml:space="preserve"> PAGEREF _Toc337562727 \h </w:instrText>
      </w:r>
      <w:r w:rsidR="005E328E">
        <w:fldChar w:fldCharType="separate"/>
      </w:r>
      <w:r>
        <w:t>151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6.6.1.3.1</w:t>
      </w:r>
      <w:r>
        <w:tab/>
        <w:t>Evaluation specific description</w:t>
      </w:r>
      <w:r>
        <w:tab/>
      </w:r>
      <w:r w:rsidR="005E328E">
        <w:fldChar w:fldCharType="begin"/>
      </w:r>
      <w:r>
        <w:instrText xml:space="preserve"> PAGEREF _Toc337562728 \h </w:instrText>
      </w:r>
      <w:r w:rsidR="005E328E">
        <w:fldChar w:fldCharType="separate"/>
      </w:r>
      <w:r>
        <w:t>151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6.6.1.3.2</w:t>
      </w:r>
      <w:r>
        <w:tab/>
        <w:t>Trigger points</w:t>
      </w:r>
      <w:r>
        <w:tab/>
      </w:r>
      <w:r w:rsidR="005E328E">
        <w:fldChar w:fldCharType="begin"/>
      </w:r>
      <w:r>
        <w:instrText xml:space="preserve"> PAGEREF _Toc337562729 \h </w:instrText>
      </w:r>
      <w:r w:rsidR="005E328E">
        <w:fldChar w:fldCharType="separate"/>
      </w:r>
      <w:r>
        <w:t>151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6.6.1.3.3</w:t>
      </w:r>
      <w:r>
        <w:tab/>
        <w:t>Accuracy of indicator (metric of measure)</w:t>
      </w:r>
      <w:r>
        <w:tab/>
      </w:r>
      <w:r w:rsidR="005E328E">
        <w:fldChar w:fldCharType="begin"/>
      </w:r>
      <w:r>
        <w:instrText xml:space="preserve"> PAGEREF _Toc337562730 \h </w:instrText>
      </w:r>
      <w:r w:rsidR="005E328E">
        <w:fldChar w:fldCharType="separate"/>
      </w:r>
      <w:r>
        <w:t>151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6.6.1.3.4</w:t>
      </w:r>
      <w:r>
        <w:tab/>
        <w:t>Representativeness</w:t>
      </w:r>
      <w:r>
        <w:tab/>
      </w:r>
      <w:r w:rsidR="005E328E">
        <w:fldChar w:fldCharType="begin"/>
      </w:r>
      <w:r>
        <w:instrText xml:space="preserve"> PAGEREF _Toc337562731 \h </w:instrText>
      </w:r>
      <w:r w:rsidR="005E328E">
        <w:fldChar w:fldCharType="separate"/>
      </w:r>
      <w:r>
        <w:t>151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6.6.1.3.5</w:t>
      </w:r>
      <w:r>
        <w:tab/>
        <w:t>Presentation of parameter values</w:t>
      </w:r>
      <w:r>
        <w:tab/>
      </w:r>
      <w:r w:rsidR="005E328E">
        <w:fldChar w:fldCharType="begin"/>
      </w:r>
      <w:r>
        <w:instrText xml:space="preserve"> PAGEREF _Toc337562732 \h </w:instrText>
      </w:r>
      <w:r w:rsidR="005E328E">
        <w:fldChar w:fldCharType="separate"/>
      </w:r>
      <w:r>
        <w:t>151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6.6.1.4</w:t>
      </w:r>
      <w:r>
        <w:tab/>
        <w:t>P614: Modes of documentation [Number]</w:t>
      </w:r>
      <w:r>
        <w:tab/>
      </w:r>
      <w:r w:rsidR="005E328E">
        <w:fldChar w:fldCharType="begin"/>
      </w:r>
      <w:r>
        <w:instrText xml:space="preserve"> PAGEREF _Toc337562733 \h </w:instrText>
      </w:r>
      <w:r w:rsidR="005E328E">
        <w:fldChar w:fldCharType="separate"/>
      </w:r>
      <w:r>
        <w:t>151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6.6.1.4.1</w:t>
      </w:r>
      <w:r>
        <w:tab/>
        <w:t>Evaluation specific description</w:t>
      </w:r>
      <w:r>
        <w:tab/>
      </w:r>
      <w:r w:rsidR="005E328E">
        <w:fldChar w:fldCharType="begin"/>
      </w:r>
      <w:r>
        <w:instrText xml:space="preserve"> PAGEREF _Toc337562734 \h </w:instrText>
      </w:r>
      <w:r w:rsidR="005E328E">
        <w:fldChar w:fldCharType="separate"/>
      </w:r>
      <w:r>
        <w:t>151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6.6.1.4.2</w:t>
      </w:r>
      <w:r>
        <w:tab/>
        <w:t>Trigger points</w:t>
      </w:r>
      <w:r>
        <w:tab/>
      </w:r>
      <w:r w:rsidR="005E328E">
        <w:fldChar w:fldCharType="begin"/>
      </w:r>
      <w:r>
        <w:instrText xml:space="preserve"> PAGEREF _Toc337562735 \h </w:instrText>
      </w:r>
      <w:r w:rsidR="005E328E">
        <w:fldChar w:fldCharType="separate"/>
      </w:r>
      <w:r>
        <w:t>151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6.6.1.4.3</w:t>
      </w:r>
      <w:r>
        <w:tab/>
        <w:t>Accuracy of indicator (metric of measure)</w:t>
      </w:r>
      <w:r>
        <w:tab/>
      </w:r>
      <w:r w:rsidR="005E328E">
        <w:fldChar w:fldCharType="begin"/>
      </w:r>
      <w:r>
        <w:instrText xml:space="preserve"> PAGEREF _Toc337562736 \h </w:instrText>
      </w:r>
      <w:r w:rsidR="005E328E">
        <w:fldChar w:fldCharType="separate"/>
      </w:r>
      <w:r>
        <w:t>151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6.6.1.4.4</w:t>
      </w:r>
      <w:r>
        <w:tab/>
        <w:t>Representativeness</w:t>
      </w:r>
      <w:r>
        <w:tab/>
      </w:r>
      <w:r w:rsidR="005E328E">
        <w:fldChar w:fldCharType="begin"/>
      </w:r>
      <w:r>
        <w:instrText xml:space="preserve"> PAGEREF _Toc337562737 \h </w:instrText>
      </w:r>
      <w:r w:rsidR="005E328E">
        <w:fldChar w:fldCharType="separate"/>
      </w:r>
      <w:r>
        <w:t>151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6.6.1.4.5</w:t>
      </w:r>
      <w:r>
        <w:tab/>
        <w:t>Presentation of parameter values</w:t>
      </w:r>
      <w:r>
        <w:tab/>
      </w:r>
      <w:r w:rsidR="005E328E">
        <w:fldChar w:fldCharType="begin"/>
      </w:r>
      <w:r>
        <w:instrText xml:space="preserve"> PAGEREF _Toc337562738 \h </w:instrText>
      </w:r>
      <w:r w:rsidR="005E328E">
        <w:fldChar w:fldCharType="separate"/>
      </w:r>
      <w:r>
        <w:t>152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6.6.1.5</w:t>
      </w:r>
      <w:r>
        <w:tab/>
        <w:t>P615: Legibility of documentation [OR]</w:t>
      </w:r>
      <w:r>
        <w:tab/>
      </w:r>
      <w:r w:rsidR="005E328E">
        <w:fldChar w:fldCharType="begin"/>
      </w:r>
      <w:r>
        <w:instrText xml:space="preserve"> PAGEREF _Toc337562739 \h </w:instrText>
      </w:r>
      <w:r w:rsidR="005E328E">
        <w:fldChar w:fldCharType="separate"/>
      </w:r>
      <w:r>
        <w:t>152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6.6.1.5.1</w:t>
      </w:r>
      <w:r>
        <w:tab/>
        <w:t>Evaluation specific description</w:t>
      </w:r>
      <w:r>
        <w:tab/>
      </w:r>
      <w:r w:rsidR="005E328E">
        <w:fldChar w:fldCharType="begin"/>
      </w:r>
      <w:r>
        <w:instrText xml:space="preserve"> PAGEREF _Toc337562740 \h </w:instrText>
      </w:r>
      <w:r w:rsidR="005E328E">
        <w:fldChar w:fldCharType="separate"/>
      </w:r>
      <w:r>
        <w:t>152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6.6.1.5.2</w:t>
      </w:r>
      <w:r>
        <w:tab/>
        <w:t>Trigger points</w:t>
      </w:r>
      <w:r>
        <w:tab/>
      </w:r>
      <w:r w:rsidR="005E328E">
        <w:fldChar w:fldCharType="begin"/>
      </w:r>
      <w:r>
        <w:instrText xml:space="preserve"> PAGEREF _Toc337562741 \h </w:instrText>
      </w:r>
      <w:r w:rsidR="005E328E">
        <w:fldChar w:fldCharType="separate"/>
      </w:r>
      <w:r>
        <w:t>152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6.6.1.5.3</w:t>
      </w:r>
      <w:r>
        <w:tab/>
        <w:t>Accuracy of indicator (metric of measure)</w:t>
      </w:r>
      <w:r>
        <w:tab/>
      </w:r>
      <w:r w:rsidR="005E328E">
        <w:fldChar w:fldCharType="begin"/>
      </w:r>
      <w:r>
        <w:instrText xml:space="preserve"> PAGEREF _Toc337562742 \h </w:instrText>
      </w:r>
      <w:r w:rsidR="005E328E">
        <w:fldChar w:fldCharType="separate"/>
      </w:r>
      <w:r>
        <w:t>152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6.6.1.5.4</w:t>
      </w:r>
      <w:r>
        <w:tab/>
        <w:t>Representativeness</w:t>
      </w:r>
      <w:r>
        <w:tab/>
      </w:r>
      <w:r w:rsidR="005E328E">
        <w:fldChar w:fldCharType="begin"/>
      </w:r>
      <w:r>
        <w:instrText xml:space="preserve"> PAGEREF _Toc337562743 \h </w:instrText>
      </w:r>
      <w:r w:rsidR="005E328E">
        <w:fldChar w:fldCharType="separate"/>
      </w:r>
      <w:r>
        <w:t>152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6.6.1.5.5</w:t>
      </w:r>
      <w:r>
        <w:tab/>
        <w:t>Presentation of parameter values</w:t>
      </w:r>
      <w:r>
        <w:tab/>
      </w:r>
      <w:r w:rsidR="005E328E">
        <w:fldChar w:fldCharType="begin"/>
      </w:r>
      <w:r>
        <w:instrText xml:space="preserve"> PAGEREF _Toc337562744 \h </w:instrText>
      </w:r>
      <w:r w:rsidR="005E328E">
        <w:fldChar w:fldCharType="separate"/>
      </w:r>
      <w:r>
        <w:t>152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6.6.1.6</w:t>
      </w:r>
      <w:r>
        <w:tab/>
        <w:t>P616: Overall reliability of documentation services [OR]</w:t>
      </w:r>
      <w:r>
        <w:tab/>
      </w:r>
      <w:r w:rsidR="005E328E">
        <w:fldChar w:fldCharType="begin"/>
      </w:r>
      <w:r>
        <w:instrText xml:space="preserve"> PAGEREF _Toc337562745 \h </w:instrText>
      </w:r>
      <w:r w:rsidR="005E328E">
        <w:fldChar w:fldCharType="separate"/>
      </w:r>
      <w:r>
        <w:t>152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6.6.1.6.1</w:t>
      </w:r>
      <w:r>
        <w:tab/>
        <w:t>Evaluation specific description</w:t>
      </w:r>
      <w:r>
        <w:tab/>
      </w:r>
      <w:r w:rsidR="005E328E">
        <w:fldChar w:fldCharType="begin"/>
      </w:r>
      <w:r>
        <w:instrText xml:space="preserve"> PAGEREF _Toc337562746 \h </w:instrText>
      </w:r>
      <w:r w:rsidR="005E328E">
        <w:fldChar w:fldCharType="separate"/>
      </w:r>
      <w:r>
        <w:t>152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6.6.1.6.2</w:t>
      </w:r>
      <w:r>
        <w:tab/>
        <w:t>Trigger points</w:t>
      </w:r>
      <w:r>
        <w:tab/>
      </w:r>
      <w:r w:rsidR="005E328E">
        <w:fldChar w:fldCharType="begin"/>
      </w:r>
      <w:r>
        <w:instrText xml:space="preserve"> PAGEREF _Toc337562747 \h </w:instrText>
      </w:r>
      <w:r w:rsidR="005E328E">
        <w:fldChar w:fldCharType="separate"/>
      </w:r>
      <w:r>
        <w:t>152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6.6.1.6.3</w:t>
      </w:r>
      <w:r>
        <w:tab/>
        <w:t>Accuracy of indicator (metric of measure)</w:t>
      </w:r>
      <w:r>
        <w:tab/>
      </w:r>
      <w:r w:rsidR="005E328E">
        <w:fldChar w:fldCharType="begin"/>
      </w:r>
      <w:r>
        <w:instrText xml:space="preserve"> PAGEREF _Toc337562748 \h </w:instrText>
      </w:r>
      <w:r w:rsidR="005E328E">
        <w:fldChar w:fldCharType="separate"/>
      </w:r>
      <w:r>
        <w:t>152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6.6.1.6.4</w:t>
      </w:r>
      <w:r>
        <w:tab/>
        <w:t>Representativeness</w:t>
      </w:r>
      <w:r>
        <w:tab/>
      </w:r>
      <w:r w:rsidR="005E328E">
        <w:fldChar w:fldCharType="begin"/>
      </w:r>
      <w:r>
        <w:instrText xml:space="preserve"> PAGEREF _Toc337562749 \h </w:instrText>
      </w:r>
      <w:r w:rsidR="005E328E">
        <w:fldChar w:fldCharType="separate"/>
      </w:r>
      <w:r>
        <w:t>152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6.6.1.6.5</w:t>
      </w:r>
      <w:r>
        <w:tab/>
        <w:t>Presentation of parameter values</w:t>
      </w:r>
      <w:r>
        <w:tab/>
      </w:r>
      <w:r w:rsidR="005E328E">
        <w:fldChar w:fldCharType="begin"/>
      </w:r>
      <w:r>
        <w:instrText xml:space="preserve"> PAGEREF _Toc337562750 \h </w:instrText>
      </w:r>
      <w:r w:rsidR="005E328E">
        <w:fldChar w:fldCharType="separate"/>
      </w:r>
      <w:r>
        <w:t>153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6.6.2</w:t>
      </w:r>
      <w:r>
        <w:tab/>
        <w:t>Technical support</w:t>
      </w:r>
      <w:r>
        <w:tab/>
      </w:r>
      <w:r w:rsidR="005E328E">
        <w:fldChar w:fldCharType="begin"/>
      </w:r>
      <w:r>
        <w:instrText xml:space="preserve"> PAGEREF _Toc337562751 \h </w:instrText>
      </w:r>
      <w:r w:rsidR="005E328E">
        <w:fldChar w:fldCharType="separate"/>
      </w:r>
      <w:r>
        <w:t>153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6.6.2.1</w:t>
      </w:r>
      <w:r>
        <w:tab/>
        <w:t>P621: Accessibility of the technical support [%]</w:t>
      </w:r>
      <w:r>
        <w:tab/>
      </w:r>
      <w:r w:rsidR="005E328E">
        <w:fldChar w:fldCharType="begin"/>
      </w:r>
      <w:r>
        <w:instrText xml:space="preserve"> PAGEREF _Toc337562752 \h </w:instrText>
      </w:r>
      <w:r w:rsidR="005E328E">
        <w:fldChar w:fldCharType="separate"/>
      </w:r>
      <w:r>
        <w:t>153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6.6.2.1.1</w:t>
      </w:r>
      <w:r>
        <w:tab/>
        <w:t>Evaluation specific description</w:t>
      </w:r>
      <w:r>
        <w:tab/>
      </w:r>
      <w:r w:rsidR="005E328E">
        <w:fldChar w:fldCharType="begin"/>
      </w:r>
      <w:r>
        <w:instrText xml:space="preserve"> PAGEREF _Toc337562753 \h </w:instrText>
      </w:r>
      <w:r w:rsidR="005E328E">
        <w:fldChar w:fldCharType="separate"/>
      </w:r>
      <w:r>
        <w:t>153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lastRenderedPageBreak/>
        <w:t>6.6.2.1.2</w:t>
      </w:r>
      <w:r>
        <w:tab/>
        <w:t>Trigger points</w:t>
      </w:r>
      <w:r>
        <w:tab/>
      </w:r>
      <w:r w:rsidR="005E328E">
        <w:fldChar w:fldCharType="begin"/>
      </w:r>
      <w:r>
        <w:instrText xml:space="preserve"> PAGEREF _Toc337562754 \h </w:instrText>
      </w:r>
      <w:r w:rsidR="005E328E">
        <w:fldChar w:fldCharType="separate"/>
      </w:r>
      <w:r>
        <w:t>153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6.6.2.1.3</w:t>
      </w:r>
      <w:r>
        <w:tab/>
        <w:t>Accuracy of indicator (metric of measure)</w:t>
      </w:r>
      <w:r>
        <w:tab/>
      </w:r>
      <w:r w:rsidR="005E328E">
        <w:fldChar w:fldCharType="begin"/>
      </w:r>
      <w:r>
        <w:instrText xml:space="preserve"> PAGEREF _Toc337562755 \h </w:instrText>
      </w:r>
      <w:r w:rsidR="005E328E">
        <w:fldChar w:fldCharType="separate"/>
      </w:r>
      <w:r>
        <w:t>153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6.6.2.1.4</w:t>
      </w:r>
      <w:r>
        <w:tab/>
        <w:t>Representativeness</w:t>
      </w:r>
      <w:r>
        <w:tab/>
      </w:r>
      <w:r w:rsidR="005E328E">
        <w:fldChar w:fldCharType="begin"/>
      </w:r>
      <w:r>
        <w:instrText xml:space="preserve"> PAGEREF _Toc337562756 \h </w:instrText>
      </w:r>
      <w:r w:rsidR="005E328E">
        <w:fldChar w:fldCharType="separate"/>
      </w:r>
      <w:r>
        <w:t>153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6.6.2.1.5</w:t>
      </w:r>
      <w:r>
        <w:tab/>
        <w:t>Presentation of parameter values</w:t>
      </w:r>
      <w:r>
        <w:tab/>
      </w:r>
      <w:r w:rsidR="005E328E">
        <w:fldChar w:fldCharType="begin"/>
      </w:r>
      <w:r>
        <w:instrText xml:space="preserve"> PAGEREF _Toc337562757 \h </w:instrText>
      </w:r>
      <w:r w:rsidR="005E328E">
        <w:fldChar w:fldCharType="separate"/>
      </w:r>
      <w:r>
        <w:t>153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6.6.2.2</w:t>
      </w:r>
      <w:r>
        <w:tab/>
        <w:t>P622: Technical solutions achieved within a specified period [%]</w:t>
      </w:r>
      <w:r>
        <w:tab/>
      </w:r>
      <w:r w:rsidR="005E328E">
        <w:fldChar w:fldCharType="begin"/>
      </w:r>
      <w:r>
        <w:instrText xml:space="preserve"> PAGEREF _Toc337562758 \h </w:instrText>
      </w:r>
      <w:r w:rsidR="005E328E">
        <w:fldChar w:fldCharType="separate"/>
      </w:r>
      <w:r>
        <w:t>154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6.6.2.2.1</w:t>
      </w:r>
      <w:r>
        <w:tab/>
        <w:t>Evaluation specific description</w:t>
      </w:r>
      <w:r>
        <w:tab/>
      </w:r>
      <w:r w:rsidR="005E328E">
        <w:fldChar w:fldCharType="begin"/>
      </w:r>
      <w:r>
        <w:instrText xml:space="preserve"> PAGEREF _Toc337562759 \h </w:instrText>
      </w:r>
      <w:r w:rsidR="005E328E">
        <w:fldChar w:fldCharType="separate"/>
      </w:r>
      <w:r>
        <w:t>154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6.6.2.2.2</w:t>
      </w:r>
      <w:r>
        <w:tab/>
        <w:t>Trigger points</w:t>
      </w:r>
      <w:r>
        <w:tab/>
      </w:r>
      <w:r w:rsidR="005E328E">
        <w:fldChar w:fldCharType="begin"/>
      </w:r>
      <w:r>
        <w:instrText xml:space="preserve"> PAGEREF _Toc337562760 \h </w:instrText>
      </w:r>
      <w:r w:rsidR="005E328E">
        <w:fldChar w:fldCharType="separate"/>
      </w:r>
      <w:r>
        <w:t>154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6.6.2.2.3</w:t>
      </w:r>
      <w:r>
        <w:tab/>
        <w:t>Accuracy of indicator (metric of measure)</w:t>
      </w:r>
      <w:r>
        <w:tab/>
      </w:r>
      <w:r w:rsidR="005E328E">
        <w:fldChar w:fldCharType="begin"/>
      </w:r>
      <w:r>
        <w:instrText xml:space="preserve"> PAGEREF _Toc337562761 \h </w:instrText>
      </w:r>
      <w:r w:rsidR="005E328E">
        <w:fldChar w:fldCharType="separate"/>
      </w:r>
      <w:r>
        <w:t>154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6.6.2.2.4</w:t>
      </w:r>
      <w:r>
        <w:tab/>
        <w:t>Representativeness</w:t>
      </w:r>
      <w:r>
        <w:tab/>
      </w:r>
      <w:r w:rsidR="005E328E">
        <w:fldChar w:fldCharType="begin"/>
      </w:r>
      <w:r>
        <w:instrText xml:space="preserve"> PAGEREF _Toc337562762 \h </w:instrText>
      </w:r>
      <w:r w:rsidR="005E328E">
        <w:fldChar w:fldCharType="separate"/>
      </w:r>
      <w:r>
        <w:t>154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6.6.2.2.5</w:t>
      </w:r>
      <w:r>
        <w:tab/>
        <w:t>Presentation of parameter values</w:t>
      </w:r>
      <w:r>
        <w:tab/>
      </w:r>
      <w:r w:rsidR="005E328E">
        <w:fldChar w:fldCharType="begin"/>
      </w:r>
      <w:r>
        <w:instrText xml:space="preserve"> PAGEREF _Toc337562763 \h </w:instrText>
      </w:r>
      <w:r w:rsidR="005E328E">
        <w:fldChar w:fldCharType="separate"/>
      </w:r>
      <w:r>
        <w:t>154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6.6.2.3</w:t>
      </w:r>
      <w:r>
        <w:tab/>
        <w:t>P623: Number of attempts before successful solution [Number]</w:t>
      </w:r>
      <w:r>
        <w:tab/>
      </w:r>
      <w:r w:rsidR="005E328E">
        <w:fldChar w:fldCharType="begin"/>
      </w:r>
      <w:r>
        <w:instrText xml:space="preserve"> PAGEREF _Toc337562764 \h </w:instrText>
      </w:r>
      <w:r w:rsidR="005E328E">
        <w:fldChar w:fldCharType="separate"/>
      </w:r>
      <w:r>
        <w:t>154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6.6.2.3.1</w:t>
      </w:r>
      <w:r>
        <w:tab/>
        <w:t>Evaluation specific description</w:t>
      </w:r>
      <w:r>
        <w:tab/>
      </w:r>
      <w:r w:rsidR="005E328E">
        <w:fldChar w:fldCharType="begin"/>
      </w:r>
      <w:r>
        <w:instrText xml:space="preserve"> PAGEREF _Toc337562765 \h </w:instrText>
      </w:r>
      <w:r w:rsidR="005E328E">
        <w:fldChar w:fldCharType="separate"/>
      </w:r>
      <w:r>
        <w:t>154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6.6.2.3.2</w:t>
      </w:r>
      <w:r>
        <w:tab/>
        <w:t>Trigger points</w:t>
      </w:r>
      <w:r>
        <w:tab/>
      </w:r>
      <w:r w:rsidR="005E328E">
        <w:fldChar w:fldCharType="begin"/>
      </w:r>
      <w:r>
        <w:instrText xml:space="preserve"> PAGEREF _Toc337562766 \h </w:instrText>
      </w:r>
      <w:r w:rsidR="005E328E">
        <w:fldChar w:fldCharType="separate"/>
      </w:r>
      <w:r>
        <w:t>155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6.6.2.3.3</w:t>
      </w:r>
      <w:r>
        <w:tab/>
        <w:t>Accuracy of indicator (metric of measure)</w:t>
      </w:r>
      <w:r>
        <w:tab/>
      </w:r>
      <w:r w:rsidR="005E328E">
        <w:fldChar w:fldCharType="begin"/>
      </w:r>
      <w:r>
        <w:instrText xml:space="preserve"> PAGEREF _Toc337562767 \h </w:instrText>
      </w:r>
      <w:r w:rsidR="005E328E">
        <w:fldChar w:fldCharType="separate"/>
      </w:r>
      <w:r>
        <w:t>155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6.6.2.3.4</w:t>
      </w:r>
      <w:r>
        <w:tab/>
        <w:t>Representativeness</w:t>
      </w:r>
      <w:r>
        <w:tab/>
      </w:r>
      <w:r w:rsidR="005E328E">
        <w:fldChar w:fldCharType="begin"/>
      </w:r>
      <w:r>
        <w:instrText xml:space="preserve"> PAGEREF _Toc337562768 \h </w:instrText>
      </w:r>
      <w:r w:rsidR="005E328E">
        <w:fldChar w:fldCharType="separate"/>
      </w:r>
      <w:r>
        <w:t>155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6.6.2.3.5</w:t>
      </w:r>
      <w:r>
        <w:tab/>
        <w:t>Presentation of parameter values</w:t>
      </w:r>
      <w:r>
        <w:tab/>
      </w:r>
      <w:r w:rsidR="005E328E">
        <w:fldChar w:fldCharType="begin"/>
      </w:r>
      <w:r>
        <w:instrText xml:space="preserve"> PAGEREF _Toc337562769 \h </w:instrText>
      </w:r>
      <w:r w:rsidR="005E328E">
        <w:fldChar w:fldCharType="separate"/>
      </w:r>
      <w:r>
        <w:t>155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6.6.2.4</w:t>
      </w:r>
      <w:r>
        <w:tab/>
        <w:t>P624: Integrity of technical solutions [OR]</w:t>
      </w:r>
      <w:r>
        <w:tab/>
      </w:r>
      <w:r w:rsidR="005E328E">
        <w:fldChar w:fldCharType="begin"/>
      </w:r>
      <w:r>
        <w:instrText xml:space="preserve"> PAGEREF _Toc337562770 \h </w:instrText>
      </w:r>
      <w:r w:rsidR="005E328E">
        <w:fldChar w:fldCharType="separate"/>
      </w:r>
      <w:r>
        <w:t>155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6.6.2.4.1</w:t>
      </w:r>
      <w:r>
        <w:tab/>
        <w:t>Evaluation specific description</w:t>
      </w:r>
      <w:r>
        <w:tab/>
      </w:r>
      <w:r w:rsidR="005E328E">
        <w:fldChar w:fldCharType="begin"/>
      </w:r>
      <w:r>
        <w:instrText xml:space="preserve"> PAGEREF _Toc337562771 \h </w:instrText>
      </w:r>
      <w:r w:rsidR="005E328E">
        <w:fldChar w:fldCharType="separate"/>
      </w:r>
      <w:r>
        <w:t>155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6.6.2.4.2</w:t>
      </w:r>
      <w:r>
        <w:tab/>
        <w:t>Trigger points</w:t>
      </w:r>
      <w:r>
        <w:tab/>
      </w:r>
      <w:r w:rsidR="005E328E">
        <w:fldChar w:fldCharType="begin"/>
      </w:r>
      <w:r>
        <w:instrText xml:space="preserve"> PAGEREF _Toc337562772 \h </w:instrText>
      </w:r>
      <w:r w:rsidR="005E328E">
        <w:fldChar w:fldCharType="separate"/>
      </w:r>
      <w:r>
        <w:t>156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6.6.2.4.3</w:t>
      </w:r>
      <w:r>
        <w:tab/>
        <w:t>Accuracy of indicator (metric of measure)</w:t>
      </w:r>
      <w:r>
        <w:tab/>
      </w:r>
      <w:r w:rsidR="005E328E">
        <w:fldChar w:fldCharType="begin"/>
      </w:r>
      <w:r>
        <w:instrText xml:space="preserve"> PAGEREF _Toc337562773 \h </w:instrText>
      </w:r>
      <w:r w:rsidR="005E328E">
        <w:fldChar w:fldCharType="separate"/>
      </w:r>
      <w:r>
        <w:t>156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6.6.2.4.4</w:t>
      </w:r>
      <w:r>
        <w:tab/>
        <w:t>Representativeness</w:t>
      </w:r>
      <w:r>
        <w:tab/>
      </w:r>
      <w:r w:rsidR="005E328E">
        <w:fldChar w:fldCharType="begin"/>
      </w:r>
      <w:r>
        <w:instrText xml:space="preserve"> PAGEREF _Toc337562774 \h </w:instrText>
      </w:r>
      <w:r w:rsidR="005E328E">
        <w:fldChar w:fldCharType="separate"/>
      </w:r>
      <w:r>
        <w:t>156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6.6.2.4.5</w:t>
      </w:r>
      <w:r>
        <w:tab/>
        <w:t>Presentation of parameter values</w:t>
      </w:r>
      <w:r>
        <w:tab/>
      </w:r>
      <w:r w:rsidR="005E328E">
        <w:fldChar w:fldCharType="begin"/>
      </w:r>
      <w:r>
        <w:instrText xml:space="preserve"> PAGEREF _Toc337562775 \h </w:instrText>
      </w:r>
      <w:r w:rsidR="005E328E">
        <w:fldChar w:fldCharType="separate"/>
      </w:r>
      <w:r>
        <w:t>156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6.6.2.5</w:t>
      </w:r>
      <w:r>
        <w:tab/>
        <w:t>P625: Reliability of technical solutions achieved [%]</w:t>
      </w:r>
      <w:r>
        <w:tab/>
      </w:r>
      <w:r w:rsidR="005E328E">
        <w:fldChar w:fldCharType="begin"/>
      </w:r>
      <w:r>
        <w:instrText xml:space="preserve"> PAGEREF _Toc337562776 \h </w:instrText>
      </w:r>
      <w:r w:rsidR="005E328E">
        <w:fldChar w:fldCharType="separate"/>
      </w:r>
      <w:r>
        <w:t>156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6.6.2.5.1</w:t>
      </w:r>
      <w:r>
        <w:tab/>
        <w:t>Evaluation specific description</w:t>
      </w:r>
      <w:r>
        <w:tab/>
      </w:r>
      <w:r w:rsidR="005E328E">
        <w:fldChar w:fldCharType="begin"/>
      </w:r>
      <w:r>
        <w:instrText xml:space="preserve"> PAGEREF _Toc337562777 \h </w:instrText>
      </w:r>
      <w:r w:rsidR="005E328E">
        <w:fldChar w:fldCharType="separate"/>
      </w:r>
      <w:r>
        <w:t>156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6.6.2.5.2</w:t>
      </w:r>
      <w:r>
        <w:tab/>
        <w:t>Trigger points</w:t>
      </w:r>
      <w:r>
        <w:tab/>
      </w:r>
      <w:r w:rsidR="005E328E">
        <w:fldChar w:fldCharType="begin"/>
      </w:r>
      <w:r>
        <w:instrText xml:space="preserve"> PAGEREF _Toc337562778 \h </w:instrText>
      </w:r>
      <w:r w:rsidR="005E328E">
        <w:fldChar w:fldCharType="separate"/>
      </w:r>
      <w:r>
        <w:t>156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6.6.2.5.3</w:t>
      </w:r>
      <w:r>
        <w:tab/>
        <w:t>Accuracy of indicator (metric of measure)</w:t>
      </w:r>
      <w:r>
        <w:tab/>
      </w:r>
      <w:r w:rsidR="005E328E">
        <w:fldChar w:fldCharType="begin"/>
      </w:r>
      <w:r>
        <w:instrText xml:space="preserve"> PAGEREF _Toc337562779 \h </w:instrText>
      </w:r>
      <w:r w:rsidR="005E328E">
        <w:fldChar w:fldCharType="separate"/>
      </w:r>
      <w:r>
        <w:t>156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6.6.2.5.4</w:t>
      </w:r>
      <w:r>
        <w:tab/>
        <w:t>Representativeness</w:t>
      </w:r>
      <w:r>
        <w:tab/>
      </w:r>
      <w:r w:rsidR="005E328E">
        <w:fldChar w:fldCharType="begin"/>
      </w:r>
      <w:r>
        <w:instrText xml:space="preserve"> PAGEREF _Toc337562780 \h </w:instrText>
      </w:r>
      <w:r w:rsidR="005E328E">
        <w:fldChar w:fldCharType="separate"/>
      </w:r>
      <w:r>
        <w:t>157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6.6.2.5.5</w:t>
      </w:r>
      <w:r>
        <w:tab/>
        <w:t>Presentation of parameter values</w:t>
      </w:r>
      <w:r>
        <w:tab/>
      </w:r>
      <w:r w:rsidR="005E328E">
        <w:fldChar w:fldCharType="begin"/>
      </w:r>
      <w:r>
        <w:instrText xml:space="preserve"> PAGEREF _Toc337562781 \h </w:instrText>
      </w:r>
      <w:r w:rsidR="005E328E">
        <w:fldChar w:fldCharType="separate"/>
      </w:r>
      <w:r>
        <w:t>157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6.6.2.6</w:t>
      </w:r>
      <w:r>
        <w:tab/>
        <w:t>P626: Modes of technical support [Number]</w:t>
      </w:r>
      <w:r>
        <w:tab/>
      </w:r>
      <w:r w:rsidR="005E328E">
        <w:fldChar w:fldCharType="begin"/>
      </w:r>
      <w:r>
        <w:instrText xml:space="preserve"> PAGEREF _Toc337562782 \h </w:instrText>
      </w:r>
      <w:r w:rsidR="005E328E">
        <w:fldChar w:fldCharType="separate"/>
      </w:r>
      <w:r>
        <w:t>157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6.6.2.6.1</w:t>
      </w:r>
      <w:r>
        <w:tab/>
        <w:t>Evaluation specific description</w:t>
      </w:r>
      <w:r>
        <w:tab/>
      </w:r>
      <w:r w:rsidR="005E328E">
        <w:fldChar w:fldCharType="begin"/>
      </w:r>
      <w:r>
        <w:instrText xml:space="preserve"> PAGEREF _Toc337562783 \h </w:instrText>
      </w:r>
      <w:r w:rsidR="005E328E">
        <w:fldChar w:fldCharType="separate"/>
      </w:r>
      <w:r>
        <w:t>157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6.6.2.6.2</w:t>
      </w:r>
      <w:r>
        <w:tab/>
        <w:t>Trigger points</w:t>
      </w:r>
      <w:r>
        <w:tab/>
      </w:r>
      <w:r w:rsidR="005E328E">
        <w:fldChar w:fldCharType="begin"/>
      </w:r>
      <w:r>
        <w:instrText xml:space="preserve"> PAGEREF _Toc337562784 \h </w:instrText>
      </w:r>
      <w:r w:rsidR="005E328E">
        <w:fldChar w:fldCharType="separate"/>
      </w:r>
      <w:r>
        <w:t>157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6.6.2.6.3</w:t>
      </w:r>
      <w:r>
        <w:tab/>
        <w:t>Accuracy of indicator (metric of measure)</w:t>
      </w:r>
      <w:r>
        <w:tab/>
      </w:r>
      <w:r w:rsidR="005E328E">
        <w:fldChar w:fldCharType="begin"/>
      </w:r>
      <w:r>
        <w:instrText xml:space="preserve"> PAGEREF _Toc337562785 \h </w:instrText>
      </w:r>
      <w:r w:rsidR="005E328E">
        <w:fldChar w:fldCharType="separate"/>
      </w:r>
      <w:r>
        <w:t>157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6.6.2.6.4</w:t>
      </w:r>
      <w:r>
        <w:tab/>
        <w:t>Representativeness</w:t>
      </w:r>
      <w:r>
        <w:tab/>
      </w:r>
      <w:r w:rsidR="005E328E">
        <w:fldChar w:fldCharType="begin"/>
      </w:r>
      <w:r>
        <w:instrText xml:space="preserve"> PAGEREF _Toc337562786 \h </w:instrText>
      </w:r>
      <w:r w:rsidR="005E328E">
        <w:fldChar w:fldCharType="separate"/>
      </w:r>
      <w:r>
        <w:t>157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6.6.2.6.5</w:t>
      </w:r>
      <w:r>
        <w:tab/>
        <w:t>Presentation of parameter values</w:t>
      </w:r>
      <w:r>
        <w:tab/>
      </w:r>
      <w:r w:rsidR="005E328E">
        <w:fldChar w:fldCharType="begin"/>
      </w:r>
      <w:r>
        <w:instrText xml:space="preserve"> PAGEREF _Toc337562787 \h </w:instrText>
      </w:r>
      <w:r w:rsidR="005E328E">
        <w:fldChar w:fldCharType="separate"/>
      </w:r>
      <w:r>
        <w:t>157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6.6.3</w:t>
      </w:r>
      <w:r>
        <w:tab/>
        <w:t>Commercial support</w:t>
      </w:r>
      <w:r>
        <w:tab/>
      </w:r>
      <w:r w:rsidR="005E328E">
        <w:fldChar w:fldCharType="begin"/>
      </w:r>
      <w:r>
        <w:instrText xml:space="preserve"> PAGEREF _Toc337562788 \h </w:instrText>
      </w:r>
      <w:r w:rsidR="005E328E">
        <w:fldChar w:fldCharType="separate"/>
      </w:r>
      <w:r>
        <w:t>157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6.6.3.1</w:t>
      </w:r>
      <w:r>
        <w:tab/>
        <w:t>P641: Accessibility of the commercial support [%]</w:t>
      </w:r>
      <w:r>
        <w:tab/>
      </w:r>
      <w:r w:rsidR="005E328E">
        <w:fldChar w:fldCharType="begin"/>
      </w:r>
      <w:r>
        <w:instrText xml:space="preserve"> PAGEREF _Toc337562789 \h </w:instrText>
      </w:r>
      <w:r w:rsidR="005E328E">
        <w:fldChar w:fldCharType="separate"/>
      </w:r>
      <w:r>
        <w:t>157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6.6.3.1.1</w:t>
      </w:r>
      <w:r>
        <w:tab/>
        <w:t>Evaluation specific description</w:t>
      </w:r>
      <w:r>
        <w:tab/>
      </w:r>
      <w:r w:rsidR="005E328E">
        <w:fldChar w:fldCharType="begin"/>
      </w:r>
      <w:r>
        <w:instrText xml:space="preserve"> PAGEREF _Toc337562790 \h </w:instrText>
      </w:r>
      <w:r w:rsidR="005E328E">
        <w:fldChar w:fldCharType="separate"/>
      </w:r>
      <w:r>
        <w:t>157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6.6.3.1.2</w:t>
      </w:r>
      <w:r>
        <w:tab/>
        <w:t>Trigger points</w:t>
      </w:r>
      <w:r>
        <w:tab/>
      </w:r>
      <w:r w:rsidR="005E328E">
        <w:fldChar w:fldCharType="begin"/>
      </w:r>
      <w:r>
        <w:instrText xml:space="preserve"> PAGEREF _Toc337562791 \h </w:instrText>
      </w:r>
      <w:r w:rsidR="005E328E">
        <w:fldChar w:fldCharType="separate"/>
      </w:r>
      <w:r>
        <w:t>158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6.6.3.1.3</w:t>
      </w:r>
      <w:r>
        <w:tab/>
        <w:t>Accuracy of indicator (metric of measure)</w:t>
      </w:r>
      <w:r>
        <w:tab/>
      </w:r>
      <w:r w:rsidR="005E328E">
        <w:fldChar w:fldCharType="begin"/>
      </w:r>
      <w:r>
        <w:instrText xml:space="preserve"> PAGEREF _Toc337562792 \h </w:instrText>
      </w:r>
      <w:r w:rsidR="005E328E">
        <w:fldChar w:fldCharType="separate"/>
      </w:r>
      <w:r>
        <w:t>158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6.6.3.1.4</w:t>
      </w:r>
      <w:r>
        <w:tab/>
        <w:t>Representativeness</w:t>
      </w:r>
      <w:r>
        <w:tab/>
      </w:r>
      <w:r w:rsidR="005E328E">
        <w:fldChar w:fldCharType="begin"/>
      </w:r>
      <w:r>
        <w:instrText xml:space="preserve"> PAGEREF _Toc337562793 \h </w:instrText>
      </w:r>
      <w:r w:rsidR="005E328E">
        <w:fldChar w:fldCharType="separate"/>
      </w:r>
      <w:r>
        <w:t>158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6.6.3.1.5</w:t>
      </w:r>
      <w:r>
        <w:tab/>
        <w:t>Presentation of parameter values</w:t>
      </w:r>
      <w:r>
        <w:tab/>
      </w:r>
      <w:r w:rsidR="005E328E">
        <w:fldChar w:fldCharType="begin"/>
      </w:r>
      <w:r>
        <w:instrText xml:space="preserve"> PAGEREF _Toc337562794 \h </w:instrText>
      </w:r>
      <w:r w:rsidR="005E328E">
        <w:fldChar w:fldCharType="separate"/>
      </w:r>
      <w:r>
        <w:t>158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6.6.3.2</w:t>
      </w:r>
      <w:r>
        <w:tab/>
        <w:t>P642: Commercial solution delivery time [Time]</w:t>
      </w:r>
      <w:r>
        <w:tab/>
      </w:r>
      <w:r w:rsidR="005E328E">
        <w:fldChar w:fldCharType="begin"/>
      </w:r>
      <w:r>
        <w:instrText xml:space="preserve"> PAGEREF _Toc337562795 \h </w:instrText>
      </w:r>
      <w:r w:rsidR="005E328E">
        <w:fldChar w:fldCharType="separate"/>
      </w:r>
      <w:r>
        <w:t>158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6.6.3.2.1</w:t>
      </w:r>
      <w:r>
        <w:tab/>
        <w:t>Evaluation specific description</w:t>
      </w:r>
      <w:r>
        <w:tab/>
      </w:r>
      <w:r w:rsidR="005E328E">
        <w:fldChar w:fldCharType="begin"/>
      </w:r>
      <w:r>
        <w:instrText xml:space="preserve"> PAGEREF _Toc337562796 \h </w:instrText>
      </w:r>
      <w:r w:rsidR="005E328E">
        <w:fldChar w:fldCharType="separate"/>
      </w:r>
      <w:r>
        <w:t>158</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6.6.3.2.2</w:t>
      </w:r>
      <w:r>
        <w:tab/>
        <w:t>Trigger points</w:t>
      </w:r>
      <w:r>
        <w:tab/>
      </w:r>
      <w:r w:rsidR="005E328E">
        <w:fldChar w:fldCharType="begin"/>
      </w:r>
      <w:r>
        <w:instrText xml:space="preserve"> PAGEREF _Toc337562797 \h </w:instrText>
      </w:r>
      <w:r w:rsidR="005E328E">
        <w:fldChar w:fldCharType="separate"/>
      </w:r>
      <w:r>
        <w:t>159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6.6.3.2.3</w:t>
      </w:r>
      <w:r>
        <w:tab/>
        <w:t>Accuracy of indicator (metric of measure)</w:t>
      </w:r>
      <w:r>
        <w:tab/>
      </w:r>
      <w:r w:rsidR="005E328E">
        <w:fldChar w:fldCharType="begin"/>
      </w:r>
      <w:r>
        <w:instrText xml:space="preserve"> PAGEREF _Toc337562798 \h </w:instrText>
      </w:r>
      <w:r w:rsidR="005E328E">
        <w:fldChar w:fldCharType="separate"/>
      </w:r>
      <w:r>
        <w:t>159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6.6.3.2.4</w:t>
      </w:r>
      <w:r>
        <w:tab/>
        <w:t>Representativeness</w:t>
      </w:r>
      <w:r>
        <w:tab/>
      </w:r>
      <w:r w:rsidR="005E328E">
        <w:fldChar w:fldCharType="begin"/>
      </w:r>
      <w:r>
        <w:instrText xml:space="preserve"> PAGEREF _Toc337562799 \h </w:instrText>
      </w:r>
      <w:r w:rsidR="005E328E">
        <w:fldChar w:fldCharType="separate"/>
      </w:r>
      <w:r>
        <w:t>159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6.6.3.2.5</w:t>
      </w:r>
      <w:r>
        <w:tab/>
        <w:t>Presentation of parameter values</w:t>
      </w:r>
      <w:r>
        <w:tab/>
      </w:r>
      <w:r w:rsidR="005E328E">
        <w:fldChar w:fldCharType="begin"/>
      </w:r>
      <w:r>
        <w:instrText xml:space="preserve"> PAGEREF _Toc337562800 \h </w:instrText>
      </w:r>
      <w:r w:rsidR="005E328E">
        <w:fldChar w:fldCharType="separate"/>
      </w:r>
      <w:r>
        <w:t>159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6.6.3.3</w:t>
      </w:r>
      <w:r>
        <w:tab/>
        <w:t>P643: Commercial solutions achieved within a specified period [%]</w:t>
      </w:r>
      <w:r>
        <w:tab/>
      </w:r>
      <w:r w:rsidR="005E328E">
        <w:fldChar w:fldCharType="begin"/>
      </w:r>
      <w:r>
        <w:instrText xml:space="preserve"> PAGEREF _Toc337562801 \h </w:instrText>
      </w:r>
      <w:r w:rsidR="005E328E">
        <w:fldChar w:fldCharType="separate"/>
      </w:r>
      <w:r>
        <w:t>159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6.6.3.3.1</w:t>
      </w:r>
      <w:r>
        <w:tab/>
        <w:t>Evaluation specific description</w:t>
      </w:r>
      <w:r>
        <w:tab/>
      </w:r>
      <w:r w:rsidR="005E328E">
        <w:fldChar w:fldCharType="begin"/>
      </w:r>
      <w:r>
        <w:instrText xml:space="preserve"> PAGEREF _Toc337562802 \h </w:instrText>
      </w:r>
      <w:r w:rsidR="005E328E">
        <w:fldChar w:fldCharType="separate"/>
      </w:r>
      <w:r>
        <w:t>159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6.6.3.3.2</w:t>
      </w:r>
      <w:r>
        <w:tab/>
        <w:t>Trigger points</w:t>
      </w:r>
      <w:r>
        <w:tab/>
      </w:r>
      <w:r w:rsidR="005E328E">
        <w:fldChar w:fldCharType="begin"/>
      </w:r>
      <w:r>
        <w:instrText xml:space="preserve"> PAGEREF _Toc337562803 \h </w:instrText>
      </w:r>
      <w:r w:rsidR="005E328E">
        <w:fldChar w:fldCharType="separate"/>
      </w:r>
      <w:r>
        <w:t>159</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6.6.3.3.3</w:t>
      </w:r>
      <w:r>
        <w:tab/>
        <w:t>Accuracy of indicator (metric of measure)</w:t>
      </w:r>
      <w:r>
        <w:tab/>
      </w:r>
      <w:r w:rsidR="005E328E">
        <w:fldChar w:fldCharType="begin"/>
      </w:r>
      <w:r>
        <w:instrText xml:space="preserve"> PAGEREF _Toc337562804 \h </w:instrText>
      </w:r>
      <w:r w:rsidR="005E328E">
        <w:fldChar w:fldCharType="separate"/>
      </w:r>
      <w:r>
        <w:t>160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6.6.3.3.4</w:t>
      </w:r>
      <w:r>
        <w:tab/>
        <w:t>Representativeness</w:t>
      </w:r>
      <w:r>
        <w:tab/>
      </w:r>
      <w:r w:rsidR="005E328E">
        <w:fldChar w:fldCharType="begin"/>
      </w:r>
      <w:r>
        <w:instrText xml:space="preserve"> PAGEREF _Toc337562805 \h </w:instrText>
      </w:r>
      <w:r w:rsidR="005E328E">
        <w:fldChar w:fldCharType="separate"/>
      </w:r>
      <w:r>
        <w:t>160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6.6.3.3.5</w:t>
      </w:r>
      <w:r>
        <w:tab/>
        <w:t>Presentation of parameter values</w:t>
      </w:r>
      <w:r>
        <w:tab/>
      </w:r>
      <w:r w:rsidR="005E328E">
        <w:fldChar w:fldCharType="begin"/>
      </w:r>
      <w:r>
        <w:instrText xml:space="preserve"> PAGEREF _Toc337562806 \h </w:instrText>
      </w:r>
      <w:r w:rsidR="005E328E">
        <w:fldChar w:fldCharType="separate"/>
      </w:r>
      <w:r>
        <w:t>160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6.6.3.4</w:t>
      </w:r>
      <w:r>
        <w:tab/>
        <w:t>P644: Integrity of solution achieved by the SP [OR]</w:t>
      </w:r>
      <w:r>
        <w:tab/>
      </w:r>
      <w:r w:rsidR="005E328E">
        <w:fldChar w:fldCharType="begin"/>
      </w:r>
      <w:r>
        <w:instrText xml:space="preserve"> PAGEREF _Toc337562807 \h </w:instrText>
      </w:r>
      <w:r w:rsidR="005E328E">
        <w:fldChar w:fldCharType="separate"/>
      </w:r>
      <w:r>
        <w:t>160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6.6.3.4.1</w:t>
      </w:r>
      <w:r>
        <w:tab/>
        <w:t>Evaluation specific description</w:t>
      </w:r>
      <w:r>
        <w:tab/>
      </w:r>
      <w:r w:rsidR="005E328E">
        <w:fldChar w:fldCharType="begin"/>
      </w:r>
      <w:r>
        <w:instrText xml:space="preserve"> PAGEREF _Toc337562808 \h </w:instrText>
      </w:r>
      <w:r w:rsidR="005E328E">
        <w:fldChar w:fldCharType="separate"/>
      </w:r>
      <w:r>
        <w:t>160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6.6.3.4.2</w:t>
      </w:r>
      <w:r>
        <w:tab/>
        <w:t>Trigger points</w:t>
      </w:r>
      <w:r>
        <w:tab/>
      </w:r>
      <w:r w:rsidR="005E328E">
        <w:fldChar w:fldCharType="begin"/>
      </w:r>
      <w:r>
        <w:instrText xml:space="preserve"> PAGEREF _Toc337562809 \h </w:instrText>
      </w:r>
      <w:r w:rsidR="005E328E">
        <w:fldChar w:fldCharType="separate"/>
      </w:r>
      <w:r>
        <w:t>160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6.6.3.4.3</w:t>
      </w:r>
      <w:r>
        <w:tab/>
        <w:t>Accuracy of indicator (metric of measure)</w:t>
      </w:r>
      <w:r>
        <w:tab/>
      </w:r>
      <w:r w:rsidR="005E328E">
        <w:fldChar w:fldCharType="begin"/>
      </w:r>
      <w:r>
        <w:instrText xml:space="preserve"> PAGEREF _Toc337562810 \h </w:instrText>
      </w:r>
      <w:r w:rsidR="005E328E">
        <w:fldChar w:fldCharType="separate"/>
      </w:r>
      <w:r>
        <w:t>160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6.6.3.4.4</w:t>
      </w:r>
      <w:r>
        <w:tab/>
        <w:t>Representativeness</w:t>
      </w:r>
      <w:r>
        <w:tab/>
      </w:r>
      <w:r w:rsidR="005E328E">
        <w:fldChar w:fldCharType="begin"/>
      </w:r>
      <w:r>
        <w:instrText xml:space="preserve"> PAGEREF _Toc337562811 \h </w:instrText>
      </w:r>
      <w:r w:rsidR="005E328E">
        <w:fldChar w:fldCharType="separate"/>
      </w:r>
      <w:r>
        <w:t>160</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6.6.3.4.5</w:t>
      </w:r>
      <w:r>
        <w:tab/>
        <w:t>Presentation of parameter values</w:t>
      </w:r>
      <w:r>
        <w:tab/>
      </w:r>
      <w:r w:rsidR="005E328E">
        <w:fldChar w:fldCharType="begin"/>
      </w:r>
      <w:r>
        <w:instrText xml:space="preserve"> PAGEREF _Toc337562812 \h </w:instrText>
      </w:r>
      <w:r w:rsidR="005E328E">
        <w:fldChar w:fldCharType="separate"/>
      </w:r>
      <w:r>
        <w:t>160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6.6.3.5</w:t>
      </w:r>
      <w:r>
        <w:tab/>
        <w:t>P645: Modes of commercial support [Number]</w:t>
      </w:r>
      <w:r>
        <w:tab/>
      </w:r>
      <w:r w:rsidR="005E328E">
        <w:fldChar w:fldCharType="begin"/>
      </w:r>
      <w:r>
        <w:instrText xml:space="preserve"> PAGEREF _Toc337562813 \h </w:instrText>
      </w:r>
      <w:r w:rsidR="005E328E">
        <w:fldChar w:fldCharType="separate"/>
      </w:r>
      <w:r>
        <w:t>161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6.6.3.5.1</w:t>
      </w:r>
      <w:r>
        <w:tab/>
        <w:t>Evaluation specific description</w:t>
      </w:r>
      <w:r>
        <w:tab/>
      </w:r>
      <w:r w:rsidR="005E328E">
        <w:fldChar w:fldCharType="begin"/>
      </w:r>
      <w:r>
        <w:instrText xml:space="preserve"> PAGEREF _Toc337562814 \h </w:instrText>
      </w:r>
      <w:r w:rsidR="005E328E">
        <w:fldChar w:fldCharType="separate"/>
      </w:r>
      <w:r>
        <w:t>161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6.6.3.5.2</w:t>
      </w:r>
      <w:r>
        <w:tab/>
        <w:t>Trigger points</w:t>
      </w:r>
      <w:r>
        <w:tab/>
      </w:r>
      <w:r w:rsidR="005E328E">
        <w:fldChar w:fldCharType="begin"/>
      </w:r>
      <w:r>
        <w:instrText xml:space="preserve"> PAGEREF _Toc337562815 \h </w:instrText>
      </w:r>
      <w:r w:rsidR="005E328E">
        <w:fldChar w:fldCharType="separate"/>
      </w:r>
      <w:r>
        <w:t>161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lastRenderedPageBreak/>
        <w:t>6.6.3.5.3</w:t>
      </w:r>
      <w:r>
        <w:tab/>
        <w:t>Accuracy of indicator (metric of measure)</w:t>
      </w:r>
      <w:r>
        <w:tab/>
      </w:r>
      <w:r w:rsidR="005E328E">
        <w:fldChar w:fldCharType="begin"/>
      </w:r>
      <w:r>
        <w:instrText xml:space="preserve"> PAGEREF _Toc337562816 \h </w:instrText>
      </w:r>
      <w:r w:rsidR="005E328E">
        <w:fldChar w:fldCharType="separate"/>
      </w:r>
      <w:r>
        <w:t>161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6.6.3.5.4</w:t>
      </w:r>
      <w:r>
        <w:tab/>
        <w:t>Representativeness</w:t>
      </w:r>
      <w:r>
        <w:tab/>
      </w:r>
      <w:r w:rsidR="005E328E">
        <w:fldChar w:fldCharType="begin"/>
      </w:r>
      <w:r>
        <w:instrText xml:space="preserve"> PAGEREF _Toc337562817 \h </w:instrText>
      </w:r>
      <w:r w:rsidR="005E328E">
        <w:fldChar w:fldCharType="separate"/>
      </w:r>
      <w:r>
        <w:t>161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6.6.3.5.5</w:t>
      </w:r>
      <w:r>
        <w:tab/>
        <w:t>Presentation of parameter values</w:t>
      </w:r>
      <w:r>
        <w:tab/>
      </w:r>
      <w:r w:rsidR="005E328E">
        <w:fldChar w:fldCharType="begin"/>
      </w:r>
      <w:r>
        <w:instrText xml:space="preserve"> PAGEREF _Toc337562818 \h </w:instrText>
      </w:r>
      <w:r w:rsidR="005E328E">
        <w:fldChar w:fldCharType="separate"/>
      </w:r>
      <w:r>
        <w:t>161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6.6.3.6</w:t>
      </w:r>
      <w:r>
        <w:tab/>
        <w:t>P652: Organisational efficiency of commercial support (SPO) [OR]</w:t>
      </w:r>
      <w:r>
        <w:tab/>
      </w:r>
      <w:r w:rsidR="005E328E">
        <w:fldChar w:fldCharType="begin"/>
      </w:r>
      <w:r>
        <w:instrText xml:space="preserve"> PAGEREF _Toc337562819 \h </w:instrText>
      </w:r>
      <w:r w:rsidR="005E328E">
        <w:fldChar w:fldCharType="separate"/>
      </w:r>
      <w:r>
        <w:t>161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6.6.3.6.1</w:t>
      </w:r>
      <w:r>
        <w:tab/>
        <w:t>Evaluation specific description</w:t>
      </w:r>
      <w:r>
        <w:tab/>
      </w:r>
      <w:r w:rsidR="005E328E">
        <w:fldChar w:fldCharType="begin"/>
      </w:r>
      <w:r>
        <w:instrText xml:space="preserve"> PAGEREF _Toc337562820 \h </w:instrText>
      </w:r>
      <w:r w:rsidR="005E328E">
        <w:fldChar w:fldCharType="separate"/>
      </w:r>
      <w:r>
        <w:t>161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6.6.3.6.2</w:t>
      </w:r>
      <w:r>
        <w:tab/>
        <w:t>Trigger points</w:t>
      </w:r>
      <w:r>
        <w:tab/>
      </w:r>
      <w:r w:rsidR="005E328E">
        <w:fldChar w:fldCharType="begin"/>
      </w:r>
      <w:r>
        <w:instrText xml:space="preserve"> PAGEREF _Toc337562821 \h </w:instrText>
      </w:r>
      <w:r w:rsidR="005E328E">
        <w:fldChar w:fldCharType="separate"/>
      </w:r>
      <w:r>
        <w:t>161</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6.6.3.6.3</w:t>
      </w:r>
      <w:r>
        <w:tab/>
        <w:t>Accuracy of indicator (metric of measure)</w:t>
      </w:r>
      <w:r>
        <w:tab/>
      </w:r>
      <w:r w:rsidR="005E328E">
        <w:fldChar w:fldCharType="begin"/>
      </w:r>
      <w:r>
        <w:instrText xml:space="preserve"> PAGEREF _Toc337562822 \h </w:instrText>
      </w:r>
      <w:r w:rsidR="005E328E">
        <w:fldChar w:fldCharType="separate"/>
      </w:r>
      <w:r>
        <w:t>162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6.6.3.6.4</w:t>
      </w:r>
      <w:r>
        <w:tab/>
        <w:t>Representativeness</w:t>
      </w:r>
      <w:r>
        <w:tab/>
      </w:r>
      <w:r w:rsidR="005E328E">
        <w:fldChar w:fldCharType="begin"/>
      </w:r>
      <w:r>
        <w:instrText xml:space="preserve"> PAGEREF _Toc337562823 \h </w:instrText>
      </w:r>
      <w:r w:rsidR="005E328E">
        <w:fldChar w:fldCharType="separate"/>
      </w:r>
      <w:r>
        <w:t>162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6.6.3.6.5</w:t>
      </w:r>
      <w:r>
        <w:tab/>
        <w:t>Presentation of parameter values</w:t>
      </w:r>
      <w:r>
        <w:tab/>
      </w:r>
      <w:r w:rsidR="005E328E">
        <w:fldChar w:fldCharType="begin"/>
      </w:r>
      <w:r>
        <w:instrText xml:space="preserve"> PAGEREF _Toc337562824 \h </w:instrText>
      </w:r>
      <w:r w:rsidR="005E328E">
        <w:fldChar w:fldCharType="separate"/>
      </w:r>
      <w:r>
        <w:t>162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6.6.4</w:t>
      </w:r>
      <w:r>
        <w:tab/>
        <w:t>Complaint management</w:t>
      </w:r>
      <w:r>
        <w:tab/>
      </w:r>
      <w:r w:rsidR="005E328E">
        <w:fldChar w:fldCharType="begin"/>
      </w:r>
      <w:r>
        <w:instrText xml:space="preserve"> PAGEREF _Toc337562825 \h </w:instrText>
      </w:r>
      <w:r w:rsidR="005E328E">
        <w:fldChar w:fldCharType="separate"/>
      </w:r>
      <w:r>
        <w:t>162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6.6.4.1</w:t>
      </w:r>
      <w:r>
        <w:tab/>
        <w:t>P661: Accessibility of the complaint management desk [%]</w:t>
      </w:r>
      <w:r>
        <w:tab/>
      </w:r>
      <w:r w:rsidR="005E328E">
        <w:fldChar w:fldCharType="begin"/>
      </w:r>
      <w:r>
        <w:instrText xml:space="preserve"> PAGEREF _Toc337562826 \h </w:instrText>
      </w:r>
      <w:r w:rsidR="005E328E">
        <w:fldChar w:fldCharType="separate"/>
      </w:r>
      <w:r>
        <w:t>162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6.6.4.1.1</w:t>
      </w:r>
      <w:r>
        <w:tab/>
        <w:t>Evaluation specific description</w:t>
      </w:r>
      <w:r>
        <w:tab/>
      </w:r>
      <w:r w:rsidR="005E328E">
        <w:fldChar w:fldCharType="begin"/>
      </w:r>
      <w:r>
        <w:instrText xml:space="preserve"> PAGEREF _Toc337562827 \h </w:instrText>
      </w:r>
      <w:r w:rsidR="005E328E">
        <w:fldChar w:fldCharType="separate"/>
      </w:r>
      <w:r>
        <w:t>162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6.6.4.1.2</w:t>
      </w:r>
      <w:r>
        <w:tab/>
        <w:t>Trigger points</w:t>
      </w:r>
      <w:r>
        <w:tab/>
      </w:r>
      <w:r w:rsidR="005E328E">
        <w:fldChar w:fldCharType="begin"/>
      </w:r>
      <w:r>
        <w:instrText xml:space="preserve"> PAGEREF _Toc337562828 \h </w:instrText>
      </w:r>
      <w:r w:rsidR="005E328E">
        <w:fldChar w:fldCharType="separate"/>
      </w:r>
      <w:r>
        <w:t>162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6.6.4.1.3</w:t>
      </w:r>
      <w:r>
        <w:tab/>
        <w:t>Accuracy of indicator (metric of measure)</w:t>
      </w:r>
      <w:r>
        <w:tab/>
      </w:r>
      <w:r w:rsidR="005E328E">
        <w:fldChar w:fldCharType="begin"/>
      </w:r>
      <w:r>
        <w:instrText xml:space="preserve"> PAGEREF _Toc337562829 \h </w:instrText>
      </w:r>
      <w:r w:rsidR="005E328E">
        <w:fldChar w:fldCharType="separate"/>
      </w:r>
      <w:r>
        <w:t>162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6.6.4.1.4</w:t>
      </w:r>
      <w:r>
        <w:tab/>
        <w:t>Representativeness</w:t>
      </w:r>
      <w:r>
        <w:tab/>
      </w:r>
      <w:r w:rsidR="005E328E">
        <w:fldChar w:fldCharType="begin"/>
      </w:r>
      <w:r>
        <w:instrText xml:space="preserve"> PAGEREF _Toc337562830 \h </w:instrText>
      </w:r>
      <w:r w:rsidR="005E328E">
        <w:fldChar w:fldCharType="separate"/>
      </w:r>
      <w:r>
        <w:t>162</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6.6.4.1.5</w:t>
      </w:r>
      <w:r>
        <w:tab/>
        <w:t>Presentation of parameter values</w:t>
      </w:r>
      <w:r>
        <w:tab/>
      </w:r>
      <w:r w:rsidR="005E328E">
        <w:fldChar w:fldCharType="begin"/>
      </w:r>
      <w:r>
        <w:instrText xml:space="preserve"> PAGEREF _Toc337562831 \h </w:instrText>
      </w:r>
      <w:r w:rsidR="005E328E">
        <w:fldChar w:fldCharType="separate"/>
      </w:r>
      <w:r>
        <w:t>163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6.6.4.2</w:t>
      </w:r>
      <w:r>
        <w:tab/>
        <w:t>P662: Recognition of the customer complaints [%]</w:t>
      </w:r>
      <w:r>
        <w:tab/>
      </w:r>
      <w:r w:rsidR="005E328E">
        <w:fldChar w:fldCharType="begin"/>
      </w:r>
      <w:r>
        <w:instrText xml:space="preserve"> PAGEREF _Toc337562832 \h </w:instrText>
      </w:r>
      <w:r w:rsidR="005E328E">
        <w:fldChar w:fldCharType="separate"/>
      </w:r>
      <w:r>
        <w:t>163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6.6.4.2.1</w:t>
      </w:r>
      <w:r>
        <w:tab/>
        <w:t>Evaluation specific description</w:t>
      </w:r>
      <w:r>
        <w:tab/>
      </w:r>
      <w:r w:rsidR="005E328E">
        <w:fldChar w:fldCharType="begin"/>
      </w:r>
      <w:r>
        <w:instrText xml:space="preserve"> PAGEREF _Toc337562833 \h </w:instrText>
      </w:r>
      <w:r w:rsidR="005E328E">
        <w:fldChar w:fldCharType="separate"/>
      </w:r>
      <w:r>
        <w:t>163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6.6.4.2.2</w:t>
      </w:r>
      <w:r>
        <w:tab/>
        <w:t>Trigger points</w:t>
      </w:r>
      <w:r>
        <w:tab/>
      </w:r>
      <w:r w:rsidR="005E328E">
        <w:fldChar w:fldCharType="begin"/>
      </w:r>
      <w:r>
        <w:instrText xml:space="preserve"> PAGEREF _Toc337562834 \h </w:instrText>
      </w:r>
      <w:r w:rsidR="005E328E">
        <w:fldChar w:fldCharType="separate"/>
      </w:r>
      <w:r>
        <w:t>163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6.6.4.2.3</w:t>
      </w:r>
      <w:r>
        <w:tab/>
        <w:t>Accuracy of indicator (metric of measure)</w:t>
      </w:r>
      <w:r>
        <w:tab/>
      </w:r>
      <w:r w:rsidR="005E328E">
        <w:fldChar w:fldCharType="begin"/>
      </w:r>
      <w:r>
        <w:instrText xml:space="preserve"> PAGEREF _Toc337562835 \h </w:instrText>
      </w:r>
      <w:r w:rsidR="005E328E">
        <w:fldChar w:fldCharType="separate"/>
      </w:r>
      <w:r>
        <w:t>163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6.6.4.2.4</w:t>
      </w:r>
      <w:r>
        <w:tab/>
        <w:t>Representativeness</w:t>
      </w:r>
      <w:r>
        <w:tab/>
      </w:r>
      <w:r w:rsidR="005E328E">
        <w:fldChar w:fldCharType="begin"/>
      </w:r>
      <w:r>
        <w:instrText xml:space="preserve"> PAGEREF _Toc337562836 \h </w:instrText>
      </w:r>
      <w:r w:rsidR="005E328E">
        <w:fldChar w:fldCharType="separate"/>
      </w:r>
      <w:r>
        <w:t>163</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6.6.4.2.5</w:t>
      </w:r>
      <w:r>
        <w:tab/>
        <w:t>Presentation of parameter values</w:t>
      </w:r>
      <w:r>
        <w:tab/>
      </w:r>
      <w:r w:rsidR="005E328E">
        <w:fldChar w:fldCharType="begin"/>
      </w:r>
      <w:r>
        <w:instrText xml:space="preserve"> PAGEREF _Toc337562837 \h </w:instrText>
      </w:r>
      <w:r w:rsidR="005E328E">
        <w:fldChar w:fldCharType="separate"/>
      </w:r>
      <w:r>
        <w:t>163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6.6.4.3</w:t>
      </w:r>
      <w:r>
        <w:tab/>
        <w:t>P663: Complaint solutions not complete and correct first time [%]</w:t>
      </w:r>
      <w:r>
        <w:tab/>
      </w:r>
      <w:r w:rsidR="005E328E">
        <w:fldChar w:fldCharType="begin"/>
      </w:r>
      <w:r>
        <w:instrText xml:space="preserve"> PAGEREF _Toc337562838 \h </w:instrText>
      </w:r>
      <w:r w:rsidR="005E328E">
        <w:fldChar w:fldCharType="separate"/>
      </w:r>
      <w:r>
        <w:t>164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6.6.4.3.1</w:t>
      </w:r>
      <w:r>
        <w:tab/>
        <w:t>Evaluation specific description</w:t>
      </w:r>
      <w:r>
        <w:tab/>
      </w:r>
      <w:r w:rsidR="005E328E">
        <w:fldChar w:fldCharType="begin"/>
      </w:r>
      <w:r>
        <w:instrText xml:space="preserve"> PAGEREF _Toc337562839 \h </w:instrText>
      </w:r>
      <w:r w:rsidR="005E328E">
        <w:fldChar w:fldCharType="separate"/>
      </w:r>
      <w:r>
        <w:t>164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6.6.4.3.2</w:t>
      </w:r>
      <w:r>
        <w:tab/>
        <w:t>Trigger points</w:t>
      </w:r>
      <w:r>
        <w:tab/>
      </w:r>
      <w:r w:rsidR="005E328E">
        <w:fldChar w:fldCharType="begin"/>
      </w:r>
      <w:r>
        <w:instrText xml:space="preserve"> PAGEREF _Toc337562840 \h </w:instrText>
      </w:r>
      <w:r w:rsidR="005E328E">
        <w:fldChar w:fldCharType="separate"/>
      </w:r>
      <w:r>
        <w:t>164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6.6.4.3.3</w:t>
      </w:r>
      <w:r>
        <w:tab/>
        <w:t>Accuracy of indicator (metric of measure)</w:t>
      </w:r>
      <w:r>
        <w:tab/>
      </w:r>
      <w:r w:rsidR="005E328E">
        <w:fldChar w:fldCharType="begin"/>
      </w:r>
      <w:r>
        <w:instrText xml:space="preserve"> PAGEREF _Toc337562841 \h </w:instrText>
      </w:r>
      <w:r w:rsidR="005E328E">
        <w:fldChar w:fldCharType="separate"/>
      </w:r>
      <w:r>
        <w:t>164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6.6.4.3.4</w:t>
      </w:r>
      <w:r>
        <w:tab/>
        <w:t>Representativeness</w:t>
      </w:r>
      <w:r>
        <w:tab/>
      </w:r>
      <w:r w:rsidR="005E328E">
        <w:fldChar w:fldCharType="begin"/>
      </w:r>
      <w:r>
        <w:instrText xml:space="preserve"> PAGEREF _Toc337562842 \h </w:instrText>
      </w:r>
      <w:r w:rsidR="005E328E">
        <w:fldChar w:fldCharType="separate"/>
      </w:r>
      <w:r>
        <w:t>164</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6.6.4.3.5</w:t>
      </w:r>
      <w:r>
        <w:tab/>
        <w:t>Presentation of parameter values</w:t>
      </w:r>
      <w:r>
        <w:tab/>
      </w:r>
      <w:r w:rsidR="005E328E">
        <w:fldChar w:fldCharType="begin"/>
      </w:r>
      <w:r>
        <w:instrText xml:space="preserve"> PAGEREF _Toc337562843 \h </w:instrText>
      </w:r>
      <w:r w:rsidR="005E328E">
        <w:fldChar w:fldCharType="separate"/>
      </w:r>
      <w:r>
        <w:t>164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6.6.4.4</w:t>
      </w:r>
      <w:r>
        <w:tab/>
        <w:t>P664: Integrity of complaint resolution [%]</w:t>
      </w:r>
      <w:r>
        <w:tab/>
      </w:r>
      <w:r w:rsidR="005E328E">
        <w:fldChar w:fldCharType="begin"/>
      </w:r>
      <w:r>
        <w:instrText xml:space="preserve"> PAGEREF _Toc337562844 \h </w:instrText>
      </w:r>
      <w:r w:rsidR="005E328E">
        <w:fldChar w:fldCharType="separate"/>
      </w:r>
      <w:r>
        <w:t>165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6.6.4.4.1</w:t>
      </w:r>
      <w:r>
        <w:tab/>
        <w:t>Evaluation specific description</w:t>
      </w:r>
      <w:r>
        <w:tab/>
      </w:r>
      <w:r w:rsidR="005E328E">
        <w:fldChar w:fldCharType="begin"/>
      </w:r>
      <w:r>
        <w:instrText xml:space="preserve"> PAGEREF _Toc337562845 \h </w:instrText>
      </w:r>
      <w:r w:rsidR="005E328E">
        <w:fldChar w:fldCharType="separate"/>
      </w:r>
      <w:r>
        <w:t>165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6.6.4.4.2</w:t>
      </w:r>
      <w:r>
        <w:tab/>
        <w:t>Trigger points</w:t>
      </w:r>
      <w:r>
        <w:tab/>
      </w:r>
      <w:r w:rsidR="005E328E">
        <w:fldChar w:fldCharType="begin"/>
      </w:r>
      <w:r>
        <w:instrText xml:space="preserve"> PAGEREF _Toc337562846 \h </w:instrText>
      </w:r>
      <w:r w:rsidR="005E328E">
        <w:fldChar w:fldCharType="separate"/>
      </w:r>
      <w:r>
        <w:t>165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6.6.4.4.3</w:t>
      </w:r>
      <w:r>
        <w:tab/>
        <w:t>Accuracy of indicator (metric of measure)</w:t>
      </w:r>
      <w:r>
        <w:tab/>
      </w:r>
      <w:r w:rsidR="005E328E">
        <w:fldChar w:fldCharType="begin"/>
      </w:r>
      <w:r>
        <w:instrText xml:space="preserve"> PAGEREF _Toc337562847 \h </w:instrText>
      </w:r>
      <w:r w:rsidR="005E328E">
        <w:fldChar w:fldCharType="separate"/>
      </w:r>
      <w:r>
        <w:t>165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6.6.4.4.4</w:t>
      </w:r>
      <w:r>
        <w:tab/>
        <w:t>Representativeness</w:t>
      </w:r>
      <w:r>
        <w:tab/>
      </w:r>
      <w:r w:rsidR="005E328E">
        <w:fldChar w:fldCharType="begin"/>
      </w:r>
      <w:r>
        <w:instrText xml:space="preserve"> PAGEREF _Toc337562848 \h </w:instrText>
      </w:r>
      <w:r w:rsidR="005E328E">
        <w:fldChar w:fldCharType="separate"/>
      </w:r>
      <w:r>
        <w:t>165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6.6.4.4.5</w:t>
      </w:r>
      <w:r>
        <w:tab/>
        <w:t>Presentation of parameter values</w:t>
      </w:r>
      <w:r>
        <w:tab/>
      </w:r>
      <w:r w:rsidR="005E328E">
        <w:fldChar w:fldCharType="begin"/>
      </w:r>
      <w:r>
        <w:instrText xml:space="preserve"> PAGEREF _Toc337562849 \h </w:instrText>
      </w:r>
      <w:r w:rsidR="005E328E">
        <w:fldChar w:fldCharType="separate"/>
      </w:r>
      <w:r>
        <w:t>165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6.6.4.5</w:t>
      </w:r>
      <w:r>
        <w:tab/>
        <w:t>P665: Customer perception of the complaint management [OR]</w:t>
      </w:r>
      <w:r>
        <w:tab/>
      </w:r>
      <w:r w:rsidR="005E328E">
        <w:fldChar w:fldCharType="begin"/>
      </w:r>
      <w:r>
        <w:instrText xml:space="preserve"> PAGEREF _Toc337562850 \h </w:instrText>
      </w:r>
      <w:r w:rsidR="005E328E">
        <w:fldChar w:fldCharType="separate"/>
      </w:r>
      <w:r>
        <w:t>165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6.6.4.5.1</w:t>
      </w:r>
      <w:r>
        <w:tab/>
        <w:t>Evaluation specific description</w:t>
      </w:r>
      <w:r>
        <w:tab/>
      </w:r>
      <w:r w:rsidR="005E328E">
        <w:fldChar w:fldCharType="begin"/>
      </w:r>
      <w:r>
        <w:instrText xml:space="preserve"> PAGEREF _Toc337562851 \h </w:instrText>
      </w:r>
      <w:r w:rsidR="005E328E">
        <w:fldChar w:fldCharType="separate"/>
      </w:r>
      <w:r>
        <w:t>165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6.6.4.5.2</w:t>
      </w:r>
      <w:r>
        <w:tab/>
        <w:t>Trigger points</w:t>
      </w:r>
      <w:r>
        <w:tab/>
      </w:r>
      <w:r w:rsidR="005E328E">
        <w:fldChar w:fldCharType="begin"/>
      </w:r>
      <w:r>
        <w:instrText xml:space="preserve"> PAGEREF _Toc337562852 \h </w:instrText>
      </w:r>
      <w:r w:rsidR="005E328E">
        <w:fldChar w:fldCharType="separate"/>
      </w:r>
      <w:r>
        <w:t>165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6.6.4.5.3</w:t>
      </w:r>
      <w:r>
        <w:tab/>
        <w:t>Accuracy of indicator (metric of measure)</w:t>
      </w:r>
      <w:r>
        <w:tab/>
      </w:r>
      <w:r w:rsidR="005E328E">
        <w:fldChar w:fldCharType="begin"/>
      </w:r>
      <w:r>
        <w:instrText xml:space="preserve"> PAGEREF _Toc337562853 \h </w:instrText>
      </w:r>
      <w:r w:rsidR="005E328E">
        <w:fldChar w:fldCharType="separate"/>
      </w:r>
      <w:r>
        <w:t>165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6.6.4.5.4</w:t>
      </w:r>
      <w:r>
        <w:tab/>
        <w:t>Representativeness</w:t>
      </w:r>
      <w:r>
        <w:tab/>
      </w:r>
      <w:r w:rsidR="005E328E">
        <w:fldChar w:fldCharType="begin"/>
      </w:r>
      <w:r>
        <w:instrText xml:space="preserve"> PAGEREF _Toc337562854 \h </w:instrText>
      </w:r>
      <w:r w:rsidR="005E328E">
        <w:fldChar w:fldCharType="separate"/>
      </w:r>
      <w:r>
        <w:t>165</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6.6.4.5.5</w:t>
      </w:r>
      <w:r>
        <w:tab/>
        <w:t>Presentation of parameter values</w:t>
      </w:r>
      <w:r>
        <w:tab/>
      </w:r>
      <w:r w:rsidR="005E328E">
        <w:fldChar w:fldCharType="begin"/>
      </w:r>
      <w:r>
        <w:instrText xml:space="preserve"> PAGEREF _Toc337562855 \h </w:instrText>
      </w:r>
      <w:r w:rsidR="005E328E">
        <w:fldChar w:fldCharType="separate"/>
      </w:r>
      <w:r>
        <w:t>166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6.6.4.6</w:t>
      </w:r>
      <w:r>
        <w:tab/>
        <w:t>P666: Overall quality of the complaint management process [OR]</w:t>
      </w:r>
      <w:r>
        <w:tab/>
      </w:r>
      <w:r w:rsidR="005E328E">
        <w:fldChar w:fldCharType="begin"/>
      </w:r>
      <w:r>
        <w:instrText xml:space="preserve"> PAGEREF _Toc337562856 \h </w:instrText>
      </w:r>
      <w:r w:rsidR="005E328E">
        <w:fldChar w:fldCharType="separate"/>
      </w:r>
      <w:r>
        <w:t>166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6.6.4.6.1</w:t>
      </w:r>
      <w:r>
        <w:tab/>
        <w:t>Evaluation specific description</w:t>
      </w:r>
      <w:r>
        <w:tab/>
      </w:r>
      <w:r w:rsidR="005E328E">
        <w:fldChar w:fldCharType="begin"/>
      </w:r>
      <w:r>
        <w:instrText xml:space="preserve"> PAGEREF _Toc337562857 \h </w:instrText>
      </w:r>
      <w:r w:rsidR="005E328E">
        <w:fldChar w:fldCharType="separate"/>
      </w:r>
      <w:r>
        <w:t>166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6.6.4.6.2</w:t>
      </w:r>
      <w:r>
        <w:tab/>
        <w:t>Trigger points</w:t>
      </w:r>
      <w:r>
        <w:tab/>
      </w:r>
      <w:r w:rsidR="005E328E">
        <w:fldChar w:fldCharType="begin"/>
      </w:r>
      <w:r>
        <w:instrText xml:space="preserve"> PAGEREF _Toc337562858 \h </w:instrText>
      </w:r>
      <w:r w:rsidR="005E328E">
        <w:fldChar w:fldCharType="separate"/>
      </w:r>
      <w:r>
        <w:t>166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6.6.4.6.3</w:t>
      </w:r>
      <w:r>
        <w:tab/>
        <w:t>Accuracy of indicator (metric of measure)</w:t>
      </w:r>
      <w:r>
        <w:tab/>
      </w:r>
      <w:r w:rsidR="005E328E">
        <w:fldChar w:fldCharType="begin"/>
      </w:r>
      <w:r>
        <w:instrText xml:space="preserve"> PAGEREF _Toc337562859 \h </w:instrText>
      </w:r>
      <w:r w:rsidR="005E328E">
        <w:fldChar w:fldCharType="separate"/>
      </w:r>
      <w:r>
        <w:t>166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6.6.4.6.4</w:t>
      </w:r>
      <w:r>
        <w:tab/>
        <w:t>Representativeness</w:t>
      </w:r>
      <w:r>
        <w:tab/>
      </w:r>
      <w:r w:rsidR="005E328E">
        <w:fldChar w:fldCharType="begin"/>
      </w:r>
      <w:r>
        <w:instrText xml:space="preserve"> PAGEREF _Toc337562860 \h </w:instrText>
      </w:r>
      <w:r w:rsidR="005E328E">
        <w:fldChar w:fldCharType="separate"/>
      </w:r>
      <w:r>
        <w:t>166</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6.6.4.6.5</w:t>
      </w:r>
      <w:r>
        <w:tab/>
        <w:t>Presentation of parameter values</w:t>
      </w:r>
      <w:r>
        <w:tab/>
      </w:r>
      <w:r w:rsidR="005E328E">
        <w:fldChar w:fldCharType="begin"/>
      </w:r>
      <w:r>
        <w:instrText xml:space="preserve"> PAGEREF _Toc337562861 \h </w:instrText>
      </w:r>
      <w:r w:rsidR="005E328E">
        <w:fldChar w:fldCharType="separate"/>
      </w:r>
      <w:r>
        <w:t>166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6.6.4.7</w:t>
      </w:r>
      <w:r>
        <w:tab/>
        <w:t>P671: Organisational efficiency of complaint management system (SPO) [OR]</w:t>
      </w:r>
      <w:r>
        <w:tab/>
      </w:r>
      <w:r w:rsidR="005E328E">
        <w:fldChar w:fldCharType="begin"/>
      </w:r>
      <w:r>
        <w:instrText xml:space="preserve"> PAGEREF _Toc337562862 \h </w:instrText>
      </w:r>
      <w:r w:rsidR="005E328E">
        <w:fldChar w:fldCharType="separate"/>
      </w:r>
      <w:r>
        <w:t>167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6.6.4.7.1</w:t>
      </w:r>
      <w:r>
        <w:tab/>
        <w:t>Evaluation specific description</w:t>
      </w:r>
      <w:r>
        <w:tab/>
      </w:r>
      <w:r w:rsidR="005E328E">
        <w:fldChar w:fldCharType="begin"/>
      </w:r>
      <w:r>
        <w:instrText xml:space="preserve"> PAGEREF _Toc337562863 \h </w:instrText>
      </w:r>
      <w:r w:rsidR="005E328E">
        <w:fldChar w:fldCharType="separate"/>
      </w:r>
      <w:r>
        <w:t>167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6.6.4.7.2</w:t>
      </w:r>
      <w:r>
        <w:tab/>
        <w:t>Trigger points</w:t>
      </w:r>
      <w:r>
        <w:tab/>
      </w:r>
      <w:r w:rsidR="005E328E">
        <w:fldChar w:fldCharType="begin"/>
      </w:r>
      <w:r>
        <w:instrText xml:space="preserve"> PAGEREF _Toc337562864 \h </w:instrText>
      </w:r>
      <w:r w:rsidR="005E328E">
        <w:fldChar w:fldCharType="separate"/>
      </w:r>
      <w:r>
        <w:t>167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6.6.4.7.3</w:t>
      </w:r>
      <w:r>
        <w:tab/>
        <w:t>Accuracy of indicator (metric of measure)</w:t>
      </w:r>
      <w:r>
        <w:tab/>
      </w:r>
      <w:r w:rsidR="005E328E">
        <w:fldChar w:fldCharType="begin"/>
      </w:r>
      <w:r>
        <w:instrText xml:space="preserve"> PAGEREF _Toc337562865 \h </w:instrText>
      </w:r>
      <w:r w:rsidR="005E328E">
        <w:fldChar w:fldCharType="separate"/>
      </w:r>
      <w:r>
        <w:t>167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6.6.4.7.4</w:t>
      </w:r>
      <w:r>
        <w:tab/>
        <w:t>Representativeness</w:t>
      </w:r>
      <w:r>
        <w:tab/>
      </w:r>
      <w:r w:rsidR="005E328E">
        <w:fldChar w:fldCharType="begin"/>
      </w:r>
      <w:r>
        <w:instrText xml:space="preserve"> PAGEREF _Toc337562866 \h </w:instrText>
      </w:r>
      <w:r w:rsidR="005E328E">
        <w:fldChar w:fldCharType="separate"/>
      </w:r>
      <w:r>
        <w:t>167</w:t>
      </w:r>
      <w:r w:rsidR="005E328E">
        <w:fldChar w:fldCharType="end"/>
      </w:r>
    </w:p>
    <w:p w:rsidR="00306876" w:rsidRPr="00306876" w:rsidRDefault="00306876">
      <w:pPr>
        <w:pStyle w:val="TOC5"/>
        <w:rPr>
          <w:rFonts w:asciiTheme="minorHAnsi" w:eastAsiaTheme="minorEastAsia" w:hAnsiTheme="minorHAnsi" w:cstheme="minorBidi"/>
          <w:sz w:val="22"/>
          <w:szCs w:val="22"/>
          <w:lang w:val="en-US" w:eastAsia="fr-FR"/>
        </w:rPr>
      </w:pPr>
      <w:r>
        <w:t>6.6.4.7.5</w:t>
      </w:r>
      <w:r>
        <w:tab/>
        <w:t>Presentation of parameter values</w:t>
      </w:r>
      <w:r>
        <w:tab/>
      </w:r>
      <w:r w:rsidR="005E328E">
        <w:fldChar w:fldCharType="begin"/>
      </w:r>
      <w:r>
        <w:instrText xml:space="preserve"> PAGEREF _Toc337562867 \h </w:instrText>
      </w:r>
      <w:r w:rsidR="005E328E">
        <w:fldChar w:fldCharType="separate"/>
      </w:r>
      <w:r>
        <w:t>167</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6.7</w:t>
      </w:r>
      <w:r>
        <w:tab/>
        <w:t>Customer Relationship Stage: Repair services</w:t>
      </w:r>
      <w:r>
        <w:tab/>
      </w:r>
      <w:r w:rsidR="005E328E">
        <w:fldChar w:fldCharType="begin"/>
      </w:r>
      <w:r>
        <w:instrText xml:space="preserve"> PAGEREF _Toc337562868 \h </w:instrText>
      </w:r>
      <w:r w:rsidR="005E328E">
        <w:fldChar w:fldCharType="separate"/>
      </w:r>
      <w:r>
        <w:t>167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6.7.1</w:t>
      </w:r>
      <w:r>
        <w:tab/>
        <w:t>P701: Accessibility of repair services [%]</w:t>
      </w:r>
      <w:r>
        <w:tab/>
      </w:r>
      <w:r w:rsidR="005E328E">
        <w:fldChar w:fldCharType="begin"/>
      </w:r>
      <w:r>
        <w:instrText xml:space="preserve"> PAGEREF _Toc337562869 \h </w:instrText>
      </w:r>
      <w:r w:rsidR="005E328E">
        <w:fldChar w:fldCharType="separate"/>
      </w:r>
      <w:r>
        <w:t>167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6.7.1.1</w:t>
      </w:r>
      <w:r>
        <w:tab/>
        <w:t>Evaluation specific description</w:t>
      </w:r>
      <w:r>
        <w:tab/>
      </w:r>
      <w:r w:rsidR="005E328E">
        <w:fldChar w:fldCharType="begin"/>
      </w:r>
      <w:r>
        <w:instrText xml:space="preserve"> PAGEREF _Toc337562870 \h </w:instrText>
      </w:r>
      <w:r w:rsidR="005E328E">
        <w:fldChar w:fldCharType="separate"/>
      </w:r>
      <w:r>
        <w:t>167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6.7.1.2</w:t>
      </w:r>
      <w:r>
        <w:tab/>
        <w:t>Trigger points</w:t>
      </w:r>
      <w:r>
        <w:tab/>
      </w:r>
      <w:r w:rsidR="005E328E">
        <w:fldChar w:fldCharType="begin"/>
      </w:r>
      <w:r>
        <w:instrText xml:space="preserve"> PAGEREF _Toc337562871 \h </w:instrText>
      </w:r>
      <w:r w:rsidR="005E328E">
        <w:fldChar w:fldCharType="separate"/>
      </w:r>
      <w:r>
        <w:t>167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6.7.1.3</w:t>
      </w:r>
      <w:r>
        <w:tab/>
        <w:t>Accuracy of indicator (metric of measure)</w:t>
      </w:r>
      <w:r>
        <w:tab/>
      </w:r>
      <w:r w:rsidR="005E328E">
        <w:fldChar w:fldCharType="begin"/>
      </w:r>
      <w:r>
        <w:instrText xml:space="preserve"> PAGEREF _Toc337562872 \h </w:instrText>
      </w:r>
      <w:r w:rsidR="005E328E">
        <w:fldChar w:fldCharType="separate"/>
      </w:r>
      <w:r>
        <w:t>168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6.7.1.4</w:t>
      </w:r>
      <w:r>
        <w:tab/>
        <w:t>Representativeness</w:t>
      </w:r>
      <w:r>
        <w:tab/>
      </w:r>
      <w:r w:rsidR="005E328E">
        <w:fldChar w:fldCharType="begin"/>
      </w:r>
      <w:r>
        <w:instrText xml:space="preserve"> PAGEREF _Toc337562873 \h </w:instrText>
      </w:r>
      <w:r w:rsidR="005E328E">
        <w:fldChar w:fldCharType="separate"/>
      </w:r>
      <w:r>
        <w:t>168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6.7.1.5</w:t>
      </w:r>
      <w:r>
        <w:tab/>
        <w:t>Presentation of parameter values</w:t>
      </w:r>
      <w:r>
        <w:tab/>
      </w:r>
      <w:r w:rsidR="005E328E">
        <w:fldChar w:fldCharType="begin"/>
      </w:r>
      <w:r>
        <w:instrText xml:space="preserve"> PAGEREF _Toc337562874 \h </w:instrText>
      </w:r>
      <w:r w:rsidR="005E328E">
        <w:fldChar w:fldCharType="separate"/>
      </w:r>
      <w:r>
        <w:t>168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6.7.2</w:t>
      </w:r>
      <w:r>
        <w:tab/>
        <w:t>P702: Successful repairs carried out within a specified period [%]</w:t>
      </w:r>
      <w:r>
        <w:tab/>
      </w:r>
      <w:r w:rsidR="005E328E">
        <w:fldChar w:fldCharType="begin"/>
      </w:r>
      <w:r>
        <w:instrText xml:space="preserve"> PAGEREF _Toc337562875 \h </w:instrText>
      </w:r>
      <w:r w:rsidR="005E328E">
        <w:fldChar w:fldCharType="separate"/>
      </w:r>
      <w:r>
        <w:t>168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6.7.2.1</w:t>
      </w:r>
      <w:r>
        <w:tab/>
        <w:t>Evaluation specific description</w:t>
      </w:r>
      <w:r>
        <w:tab/>
      </w:r>
      <w:r w:rsidR="005E328E">
        <w:fldChar w:fldCharType="begin"/>
      </w:r>
      <w:r>
        <w:instrText xml:space="preserve"> PAGEREF _Toc337562876 \h </w:instrText>
      </w:r>
      <w:r w:rsidR="005E328E">
        <w:fldChar w:fldCharType="separate"/>
      </w:r>
      <w:r>
        <w:t>168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6.7.2.2</w:t>
      </w:r>
      <w:r>
        <w:tab/>
        <w:t>Trigger points</w:t>
      </w:r>
      <w:r>
        <w:tab/>
      </w:r>
      <w:r w:rsidR="005E328E">
        <w:fldChar w:fldCharType="begin"/>
      </w:r>
      <w:r>
        <w:instrText xml:space="preserve"> PAGEREF _Toc337562877 \h </w:instrText>
      </w:r>
      <w:r w:rsidR="005E328E">
        <w:fldChar w:fldCharType="separate"/>
      </w:r>
      <w:r>
        <w:t>168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lastRenderedPageBreak/>
        <w:t>6.7.2.3</w:t>
      </w:r>
      <w:r>
        <w:tab/>
        <w:t>Accuracy of indicator (metric of measure)</w:t>
      </w:r>
      <w:r>
        <w:tab/>
      </w:r>
      <w:r w:rsidR="005E328E">
        <w:fldChar w:fldCharType="begin"/>
      </w:r>
      <w:r>
        <w:instrText xml:space="preserve"> PAGEREF _Toc337562878 \h </w:instrText>
      </w:r>
      <w:r w:rsidR="005E328E">
        <w:fldChar w:fldCharType="separate"/>
      </w:r>
      <w:r>
        <w:t>168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6.7.2.4</w:t>
      </w:r>
      <w:r>
        <w:tab/>
        <w:t>Representativeness</w:t>
      </w:r>
      <w:r>
        <w:tab/>
      </w:r>
      <w:r w:rsidR="005E328E">
        <w:fldChar w:fldCharType="begin"/>
      </w:r>
      <w:r>
        <w:instrText xml:space="preserve"> PAGEREF _Toc337562879 \h </w:instrText>
      </w:r>
      <w:r w:rsidR="005E328E">
        <w:fldChar w:fldCharType="separate"/>
      </w:r>
      <w:r>
        <w:t>168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6.7.2.5</w:t>
      </w:r>
      <w:r>
        <w:tab/>
        <w:t>Presentation of parameter values</w:t>
      </w:r>
      <w:r>
        <w:tab/>
      </w:r>
      <w:r w:rsidR="005E328E">
        <w:fldChar w:fldCharType="begin"/>
      </w:r>
      <w:r>
        <w:instrText xml:space="preserve"> PAGEREF _Toc337562880 \h </w:instrText>
      </w:r>
      <w:r w:rsidR="005E328E">
        <w:fldChar w:fldCharType="separate"/>
      </w:r>
      <w:r>
        <w:t>169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6.7.3</w:t>
      </w:r>
      <w:r>
        <w:tab/>
        <w:t>P703: Repairs not complete and correct first time [%]</w:t>
      </w:r>
      <w:r>
        <w:tab/>
      </w:r>
      <w:r w:rsidR="005E328E">
        <w:fldChar w:fldCharType="begin"/>
      </w:r>
      <w:r>
        <w:instrText xml:space="preserve"> PAGEREF _Toc337562881 \h </w:instrText>
      </w:r>
      <w:r w:rsidR="005E328E">
        <w:fldChar w:fldCharType="separate"/>
      </w:r>
      <w:r>
        <w:t>169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6.7.3.1</w:t>
      </w:r>
      <w:r>
        <w:tab/>
        <w:t>Evaluation specific description</w:t>
      </w:r>
      <w:r>
        <w:tab/>
      </w:r>
      <w:r w:rsidR="005E328E">
        <w:fldChar w:fldCharType="begin"/>
      </w:r>
      <w:r>
        <w:instrText xml:space="preserve"> PAGEREF _Toc337562882 \h </w:instrText>
      </w:r>
      <w:r w:rsidR="005E328E">
        <w:fldChar w:fldCharType="separate"/>
      </w:r>
      <w:r>
        <w:t>169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6.7.3.2</w:t>
      </w:r>
      <w:r>
        <w:tab/>
        <w:t>Trigger points</w:t>
      </w:r>
      <w:r>
        <w:tab/>
      </w:r>
      <w:r w:rsidR="005E328E">
        <w:fldChar w:fldCharType="begin"/>
      </w:r>
      <w:r>
        <w:instrText xml:space="preserve"> PAGEREF _Toc337562883 \h </w:instrText>
      </w:r>
      <w:r w:rsidR="005E328E">
        <w:fldChar w:fldCharType="separate"/>
      </w:r>
      <w:r>
        <w:t>169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6.7.3.3</w:t>
      </w:r>
      <w:r>
        <w:tab/>
        <w:t>Accuracy of indicator (metric of measure)</w:t>
      </w:r>
      <w:r>
        <w:tab/>
      </w:r>
      <w:r w:rsidR="005E328E">
        <w:fldChar w:fldCharType="begin"/>
      </w:r>
      <w:r>
        <w:instrText xml:space="preserve"> PAGEREF _Toc337562884 \h </w:instrText>
      </w:r>
      <w:r w:rsidR="005E328E">
        <w:fldChar w:fldCharType="separate"/>
      </w:r>
      <w:r>
        <w:t>169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6.7.3.4</w:t>
      </w:r>
      <w:r>
        <w:tab/>
        <w:t>Representativeness</w:t>
      </w:r>
      <w:r>
        <w:tab/>
      </w:r>
      <w:r w:rsidR="005E328E">
        <w:fldChar w:fldCharType="begin"/>
      </w:r>
      <w:r>
        <w:instrText xml:space="preserve"> PAGEREF _Toc337562885 \h </w:instrText>
      </w:r>
      <w:r w:rsidR="005E328E">
        <w:fldChar w:fldCharType="separate"/>
      </w:r>
      <w:r>
        <w:t>169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6.7.3.5</w:t>
      </w:r>
      <w:r>
        <w:tab/>
        <w:t>Presentation of parameter values</w:t>
      </w:r>
      <w:r>
        <w:tab/>
      </w:r>
      <w:r w:rsidR="005E328E">
        <w:fldChar w:fldCharType="begin"/>
      </w:r>
      <w:r>
        <w:instrText xml:space="preserve"> PAGEREF _Toc337562886 \h </w:instrText>
      </w:r>
      <w:r w:rsidR="005E328E">
        <w:fldChar w:fldCharType="separate"/>
      </w:r>
      <w:r>
        <w:t>169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6.7.4</w:t>
      </w:r>
      <w:r>
        <w:tab/>
        <w:t>P704: Punctuality of appointments for repairs [OR &amp; Time]</w:t>
      </w:r>
      <w:r>
        <w:tab/>
      </w:r>
      <w:r w:rsidR="005E328E">
        <w:fldChar w:fldCharType="begin"/>
      </w:r>
      <w:r>
        <w:instrText xml:space="preserve"> PAGEREF _Toc337562887 \h </w:instrText>
      </w:r>
      <w:r w:rsidR="005E328E">
        <w:fldChar w:fldCharType="separate"/>
      </w:r>
      <w:r>
        <w:t>170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6.7.4.1</w:t>
      </w:r>
      <w:r>
        <w:tab/>
        <w:t>Evaluation specific description</w:t>
      </w:r>
      <w:r>
        <w:tab/>
      </w:r>
      <w:r w:rsidR="005E328E">
        <w:fldChar w:fldCharType="begin"/>
      </w:r>
      <w:r>
        <w:instrText xml:space="preserve"> PAGEREF _Toc337562888 \h </w:instrText>
      </w:r>
      <w:r w:rsidR="005E328E">
        <w:fldChar w:fldCharType="separate"/>
      </w:r>
      <w:r>
        <w:t>170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6.7.4.2</w:t>
      </w:r>
      <w:r>
        <w:tab/>
        <w:t>Trigger points</w:t>
      </w:r>
      <w:r>
        <w:tab/>
      </w:r>
      <w:r w:rsidR="005E328E">
        <w:fldChar w:fldCharType="begin"/>
      </w:r>
      <w:r>
        <w:instrText xml:space="preserve"> PAGEREF _Toc337562889 \h </w:instrText>
      </w:r>
      <w:r w:rsidR="005E328E">
        <w:fldChar w:fldCharType="separate"/>
      </w:r>
      <w:r>
        <w:t>170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6.7.4.3</w:t>
      </w:r>
      <w:r>
        <w:tab/>
        <w:t>Accuracy of indicator (metric of measure)</w:t>
      </w:r>
      <w:r>
        <w:tab/>
      </w:r>
      <w:r w:rsidR="005E328E">
        <w:fldChar w:fldCharType="begin"/>
      </w:r>
      <w:r>
        <w:instrText xml:space="preserve"> PAGEREF _Toc337562890 \h </w:instrText>
      </w:r>
      <w:r w:rsidR="005E328E">
        <w:fldChar w:fldCharType="separate"/>
      </w:r>
      <w:r>
        <w:t>170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6.7.4.4</w:t>
      </w:r>
      <w:r>
        <w:tab/>
        <w:t>Representativeness</w:t>
      </w:r>
      <w:r>
        <w:tab/>
      </w:r>
      <w:r w:rsidR="005E328E">
        <w:fldChar w:fldCharType="begin"/>
      </w:r>
      <w:r>
        <w:instrText xml:space="preserve"> PAGEREF _Toc337562891 \h </w:instrText>
      </w:r>
      <w:r w:rsidR="005E328E">
        <w:fldChar w:fldCharType="separate"/>
      </w:r>
      <w:r>
        <w:t>170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6.7.4.5</w:t>
      </w:r>
      <w:r>
        <w:tab/>
        <w:t>Presentation of parameter values</w:t>
      </w:r>
      <w:r>
        <w:tab/>
      </w:r>
      <w:r w:rsidR="005E328E">
        <w:fldChar w:fldCharType="begin"/>
      </w:r>
      <w:r>
        <w:instrText xml:space="preserve"> PAGEREF _Toc337562892 \h </w:instrText>
      </w:r>
      <w:r w:rsidR="005E328E">
        <w:fldChar w:fldCharType="separate"/>
      </w:r>
      <w:r>
        <w:t>170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6.7.5</w:t>
      </w:r>
      <w:r>
        <w:tab/>
        <w:t>P705: Efficiency of the repair service [OR]</w:t>
      </w:r>
      <w:r>
        <w:tab/>
      </w:r>
      <w:r w:rsidR="005E328E">
        <w:fldChar w:fldCharType="begin"/>
      </w:r>
      <w:r>
        <w:instrText xml:space="preserve"> PAGEREF _Toc337562893 \h </w:instrText>
      </w:r>
      <w:r w:rsidR="005E328E">
        <w:fldChar w:fldCharType="separate"/>
      </w:r>
      <w:r>
        <w:t>171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6.7.5.1</w:t>
      </w:r>
      <w:r>
        <w:tab/>
        <w:t>Evaluation specific description</w:t>
      </w:r>
      <w:r>
        <w:tab/>
      </w:r>
      <w:r w:rsidR="005E328E">
        <w:fldChar w:fldCharType="begin"/>
      </w:r>
      <w:r>
        <w:instrText xml:space="preserve"> PAGEREF _Toc337562894 \h </w:instrText>
      </w:r>
      <w:r w:rsidR="005E328E">
        <w:fldChar w:fldCharType="separate"/>
      </w:r>
      <w:r>
        <w:t>171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6.7.5.2</w:t>
      </w:r>
      <w:r>
        <w:tab/>
        <w:t>Trigger points</w:t>
      </w:r>
      <w:r>
        <w:tab/>
      </w:r>
      <w:r w:rsidR="005E328E">
        <w:fldChar w:fldCharType="begin"/>
      </w:r>
      <w:r>
        <w:instrText xml:space="preserve"> PAGEREF _Toc337562895 \h </w:instrText>
      </w:r>
      <w:r w:rsidR="005E328E">
        <w:fldChar w:fldCharType="separate"/>
      </w:r>
      <w:r>
        <w:t>171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6.7.5.3</w:t>
      </w:r>
      <w:r>
        <w:tab/>
        <w:t>Accuracy of indicator (metric of measure)</w:t>
      </w:r>
      <w:r>
        <w:tab/>
      </w:r>
      <w:r w:rsidR="005E328E">
        <w:fldChar w:fldCharType="begin"/>
      </w:r>
      <w:r>
        <w:instrText xml:space="preserve"> PAGEREF _Toc337562896 \h </w:instrText>
      </w:r>
      <w:r w:rsidR="005E328E">
        <w:fldChar w:fldCharType="separate"/>
      </w:r>
      <w:r>
        <w:t>171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6.7.5.4</w:t>
      </w:r>
      <w:r>
        <w:tab/>
        <w:t>Representativeness</w:t>
      </w:r>
      <w:r>
        <w:tab/>
      </w:r>
      <w:r w:rsidR="005E328E">
        <w:fldChar w:fldCharType="begin"/>
      </w:r>
      <w:r>
        <w:instrText xml:space="preserve"> PAGEREF _Toc337562897 \h </w:instrText>
      </w:r>
      <w:r w:rsidR="005E328E">
        <w:fldChar w:fldCharType="separate"/>
      </w:r>
      <w:r>
        <w:t>171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6.7.5.5</w:t>
      </w:r>
      <w:r>
        <w:tab/>
        <w:t>Presentation of parameter values</w:t>
      </w:r>
      <w:r>
        <w:tab/>
      </w:r>
      <w:r w:rsidR="005E328E">
        <w:fldChar w:fldCharType="begin"/>
      </w:r>
      <w:r>
        <w:instrText xml:space="preserve"> PAGEREF _Toc337562898 \h </w:instrText>
      </w:r>
      <w:r w:rsidR="005E328E">
        <w:fldChar w:fldCharType="separate"/>
      </w:r>
      <w:r>
        <w:t>171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6.7.6</w:t>
      </w:r>
      <w:r>
        <w:tab/>
        <w:t>P711: Organisational efficiency of repair service (SPO) [OR]</w:t>
      </w:r>
      <w:r>
        <w:tab/>
      </w:r>
      <w:r w:rsidR="005E328E">
        <w:fldChar w:fldCharType="begin"/>
      </w:r>
      <w:r>
        <w:instrText xml:space="preserve"> PAGEREF _Toc337562899 \h </w:instrText>
      </w:r>
      <w:r w:rsidR="005E328E">
        <w:fldChar w:fldCharType="separate"/>
      </w:r>
      <w:r>
        <w:t>171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6.7.6.1</w:t>
      </w:r>
      <w:r>
        <w:tab/>
        <w:t>Evaluation specific description</w:t>
      </w:r>
      <w:r>
        <w:tab/>
      </w:r>
      <w:r w:rsidR="005E328E">
        <w:fldChar w:fldCharType="begin"/>
      </w:r>
      <w:r>
        <w:instrText xml:space="preserve"> PAGEREF _Toc337562900 \h </w:instrText>
      </w:r>
      <w:r w:rsidR="005E328E">
        <w:fldChar w:fldCharType="separate"/>
      </w:r>
      <w:r>
        <w:t>171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6.7.6.2</w:t>
      </w:r>
      <w:r>
        <w:tab/>
        <w:t>Trigger points</w:t>
      </w:r>
      <w:r>
        <w:tab/>
      </w:r>
      <w:r w:rsidR="005E328E">
        <w:fldChar w:fldCharType="begin"/>
      </w:r>
      <w:r>
        <w:instrText xml:space="preserve"> PAGEREF _Toc337562901 \h </w:instrText>
      </w:r>
      <w:r w:rsidR="005E328E">
        <w:fldChar w:fldCharType="separate"/>
      </w:r>
      <w:r>
        <w:t>171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6.7.6.3</w:t>
      </w:r>
      <w:r>
        <w:tab/>
        <w:t>Accuracy of indicator (metric of measure)</w:t>
      </w:r>
      <w:r>
        <w:tab/>
      </w:r>
      <w:r w:rsidR="005E328E">
        <w:fldChar w:fldCharType="begin"/>
      </w:r>
      <w:r>
        <w:instrText xml:space="preserve"> PAGEREF _Toc337562902 \h </w:instrText>
      </w:r>
      <w:r w:rsidR="005E328E">
        <w:fldChar w:fldCharType="separate"/>
      </w:r>
      <w:r>
        <w:t>171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6.7.6.4</w:t>
      </w:r>
      <w:r>
        <w:tab/>
        <w:t>Representativeness</w:t>
      </w:r>
      <w:r>
        <w:tab/>
      </w:r>
      <w:r w:rsidR="005E328E">
        <w:fldChar w:fldCharType="begin"/>
      </w:r>
      <w:r>
        <w:instrText xml:space="preserve"> PAGEREF _Toc337562903 \h </w:instrText>
      </w:r>
      <w:r w:rsidR="005E328E">
        <w:fldChar w:fldCharType="separate"/>
      </w:r>
      <w:r>
        <w:t>172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6.7.6.5</w:t>
      </w:r>
      <w:r>
        <w:tab/>
        <w:t>Presentation of parameter values</w:t>
      </w:r>
      <w:r>
        <w:tab/>
      </w:r>
      <w:r w:rsidR="005E328E">
        <w:fldChar w:fldCharType="begin"/>
      </w:r>
      <w:r>
        <w:instrText xml:space="preserve"> PAGEREF _Toc337562904 \h </w:instrText>
      </w:r>
      <w:r w:rsidR="005E328E">
        <w:fldChar w:fldCharType="separate"/>
      </w:r>
      <w:r>
        <w:t>172</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6.8</w:t>
      </w:r>
      <w:r>
        <w:tab/>
        <w:t>Customer Relationship Stage: Metering, Charging, Billing</w:t>
      </w:r>
      <w:r>
        <w:tab/>
      </w:r>
      <w:r w:rsidR="005E328E">
        <w:fldChar w:fldCharType="begin"/>
      </w:r>
      <w:r>
        <w:instrText xml:space="preserve"> PAGEREF _Toc337562905 \h </w:instrText>
      </w:r>
      <w:r w:rsidR="005E328E">
        <w:fldChar w:fldCharType="separate"/>
      </w:r>
      <w:r>
        <w:t>172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6.8.1</w:t>
      </w:r>
      <w:r>
        <w:tab/>
        <w:t>P801: Accessibility of the tariff information [%]</w:t>
      </w:r>
      <w:r>
        <w:tab/>
      </w:r>
      <w:r w:rsidR="005E328E">
        <w:fldChar w:fldCharType="begin"/>
      </w:r>
      <w:r>
        <w:instrText xml:space="preserve"> PAGEREF _Toc337562906 \h </w:instrText>
      </w:r>
      <w:r w:rsidR="005E328E">
        <w:fldChar w:fldCharType="separate"/>
      </w:r>
      <w:r>
        <w:t>172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6.8.1.1</w:t>
      </w:r>
      <w:r>
        <w:tab/>
        <w:t>Evaluation specific description</w:t>
      </w:r>
      <w:r>
        <w:tab/>
      </w:r>
      <w:r w:rsidR="005E328E">
        <w:fldChar w:fldCharType="begin"/>
      </w:r>
      <w:r>
        <w:instrText xml:space="preserve"> PAGEREF _Toc337562907 \h </w:instrText>
      </w:r>
      <w:r w:rsidR="005E328E">
        <w:fldChar w:fldCharType="separate"/>
      </w:r>
      <w:r>
        <w:t>172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6.8.1.2</w:t>
      </w:r>
      <w:r>
        <w:tab/>
        <w:t>Trigger points</w:t>
      </w:r>
      <w:r>
        <w:tab/>
      </w:r>
      <w:r w:rsidR="005E328E">
        <w:fldChar w:fldCharType="begin"/>
      </w:r>
      <w:r>
        <w:instrText xml:space="preserve"> PAGEREF _Toc337562908 \h </w:instrText>
      </w:r>
      <w:r w:rsidR="005E328E">
        <w:fldChar w:fldCharType="separate"/>
      </w:r>
      <w:r>
        <w:t>172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6.8.1.3</w:t>
      </w:r>
      <w:r>
        <w:tab/>
        <w:t>Accuracy of indicator (metric of measure)</w:t>
      </w:r>
      <w:r>
        <w:tab/>
      </w:r>
      <w:r w:rsidR="005E328E">
        <w:fldChar w:fldCharType="begin"/>
      </w:r>
      <w:r>
        <w:instrText xml:space="preserve"> PAGEREF _Toc337562909 \h </w:instrText>
      </w:r>
      <w:r w:rsidR="005E328E">
        <w:fldChar w:fldCharType="separate"/>
      </w:r>
      <w:r>
        <w:t>172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6.8.1.4</w:t>
      </w:r>
      <w:r>
        <w:tab/>
        <w:t>Representativeness</w:t>
      </w:r>
      <w:r>
        <w:tab/>
      </w:r>
      <w:r w:rsidR="005E328E">
        <w:fldChar w:fldCharType="begin"/>
      </w:r>
      <w:r>
        <w:instrText xml:space="preserve"> PAGEREF _Toc337562910 \h </w:instrText>
      </w:r>
      <w:r w:rsidR="005E328E">
        <w:fldChar w:fldCharType="separate"/>
      </w:r>
      <w:r>
        <w:t>172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6.8.1.5</w:t>
      </w:r>
      <w:r>
        <w:tab/>
        <w:t>Presentation of parameter values</w:t>
      </w:r>
      <w:r>
        <w:tab/>
      </w:r>
      <w:r w:rsidR="005E328E">
        <w:fldChar w:fldCharType="begin"/>
      </w:r>
      <w:r>
        <w:instrText xml:space="preserve"> PAGEREF _Toc337562911 \h </w:instrText>
      </w:r>
      <w:r w:rsidR="005E328E">
        <w:fldChar w:fldCharType="separate"/>
      </w:r>
      <w:r>
        <w:t>172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6.8.2</w:t>
      </w:r>
      <w:r>
        <w:tab/>
        <w:t>P802: Successful notification of exceeding billing budget [%]</w:t>
      </w:r>
      <w:r>
        <w:tab/>
      </w:r>
      <w:r w:rsidR="005E328E">
        <w:fldChar w:fldCharType="begin"/>
      </w:r>
      <w:r>
        <w:instrText xml:space="preserve"> PAGEREF _Toc337562912 \h </w:instrText>
      </w:r>
      <w:r w:rsidR="005E328E">
        <w:fldChar w:fldCharType="separate"/>
      </w:r>
      <w:r>
        <w:t>173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6.8.2.1</w:t>
      </w:r>
      <w:r>
        <w:tab/>
        <w:t>Evaluation specific description</w:t>
      </w:r>
      <w:r>
        <w:tab/>
      </w:r>
      <w:r w:rsidR="005E328E">
        <w:fldChar w:fldCharType="begin"/>
      </w:r>
      <w:r>
        <w:instrText xml:space="preserve"> PAGEREF _Toc337562913 \h </w:instrText>
      </w:r>
      <w:r w:rsidR="005E328E">
        <w:fldChar w:fldCharType="separate"/>
      </w:r>
      <w:r>
        <w:t>173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6.8.2.2</w:t>
      </w:r>
      <w:r>
        <w:tab/>
        <w:t>Trigger points</w:t>
      </w:r>
      <w:r>
        <w:tab/>
      </w:r>
      <w:r w:rsidR="005E328E">
        <w:fldChar w:fldCharType="begin"/>
      </w:r>
      <w:r>
        <w:instrText xml:space="preserve"> PAGEREF _Toc337562914 \h </w:instrText>
      </w:r>
      <w:r w:rsidR="005E328E">
        <w:fldChar w:fldCharType="separate"/>
      </w:r>
      <w:r>
        <w:t>173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6.8.2.3</w:t>
      </w:r>
      <w:r>
        <w:tab/>
        <w:t>Accuracy of indicator (metric of measure)</w:t>
      </w:r>
      <w:r>
        <w:tab/>
      </w:r>
      <w:r w:rsidR="005E328E">
        <w:fldChar w:fldCharType="begin"/>
      </w:r>
      <w:r>
        <w:instrText xml:space="preserve"> PAGEREF _Toc337562915 \h </w:instrText>
      </w:r>
      <w:r w:rsidR="005E328E">
        <w:fldChar w:fldCharType="separate"/>
      </w:r>
      <w:r>
        <w:t>173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6.8.2.4</w:t>
      </w:r>
      <w:r>
        <w:tab/>
        <w:t>Representativeness</w:t>
      </w:r>
      <w:r>
        <w:tab/>
      </w:r>
      <w:r w:rsidR="005E328E">
        <w:fldChar w:fldCharType="begin"/>
      </w:r>
      <w:r>
        <w:instrText xml:space="preserve"> PAGEREF _Toc337562916 \h </w:instrText>
      </w:r>
      <w:r w:rsidR="005E328E">
        <w:fldChar w:fldCharType="separate"/>
      </w:r>
      <w:r>
        <w:t>173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6.8.2.5</w:t>
      </w:r>
      <w:r>
        <w:tab/>
        <w:t>Presentation of parameter values</w:t>
      </w:r>
      <w:r>
        <w:tab/>
      </w:r>
      <w:r w:rsidR="005E328E">
        <w:fldChar w:fldCharType="begin"/>
      </w:r>
      <w:r>
        <w:instrText xml:space="preserve"> PAGEREF _Toc337562917 \h </w:instrText>
      </w:r>
      <w:r w:rsidR="005E328E">
        <w:fldChar w:fldCharType="separate"/>
      </w:r>
      <w:r>
        <w:t>173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6.8.3</w:t>
      </w:r>
      <w:r>
        <w:tab/>
        <w:t>P803: Notification time (delay) of exceeding billing budget [Time]</w:t>
      </w:r>
      <w:r>
        <w:tab/>
      </w:r>
      <w:r w:rsidR="005E328E">
        <w:fldChar w:fldCharType="begin"/>
      </w:r>
      <w:r>
        <w:instrText xml:space="preserve"> PAGEREF _Toc337562918 \h </w:instrText>
      </w:r>
      <w:r w:rsidR="005E328E">
        <w:fldChar w:fldCharType="separate"/>
      </w:r>
      <w:r>
        <w:t>174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6.8.3.1</w:t>
      </w:r>
      <w:r>
        <w:tab/>
        <w:t>Evaluation specific description</w:t>
      </w:r>
      <w:r>
        <w:tab/>
      </w:r>
      <w:r w:rsidR="005E328E">
        <w:fldChar w:fldCharType="begin"/>
      </w:r>
      <w:r>
        <w:instrText xml:space="preserve"> PAGEREF _Toc337562919 \h </w:instrText>
      </w:r>
      <w:r w:rsidR="005E328E">
        <w:fldChar w:fldCharType="separate"/>
      </w:r>
      <w:r>
        <w:t>174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6.8.3.2</w:t>
      </w:r>
      <w:r>
        <w:tab/>
        <w:t>Trigger points</w:t>
      </w:r>
      <w:r>
        <w:tab/>
      </w:r>
      <w:r w:rsidR="005E328E">
        <w:fldChar w:fldCharType="begin"/>
      </w:r>
      <w:r>
        <w:instrText xml:space="preserve"> PAGEREF _Toc337562920 \h </w:instrText>
      </w:r>
      <w:r w:rsidR="005E328E">
        <w:fldChar w:fldCharType="separate"/>
      </w:r>
      <w:r>
        <w:t>174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6.8.3.3</w:t>
      </w:r>
      <w:r>
        <w:tab/>
        <w:t>Accuracy of indicator (metric of measure)</w:t>
      </w:r>
      <w:r>
        <w:tab/>
      </w:r>
      <w:r w:rsidR="005E328E">
        <w:fldChar w:fldCharType="begin"/>
      </w:r>
      <w:r>
        <w:instrText xml:space="preserve"> PAGEREF _Toc337562921 \h </w:instrText>
      </w:r>
      <w:r w:rsidR="005E328E">
        <w:fldChar w:fldCharType="separate"/>
      </w:r>
      <w:r>
        <w:t>174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6.8.3.4</w:t>
      </w:r>
      <w:r>
        <w:tab/>
        <w:t>Representativeness</w:t>
      </w:r>
      <w:r>
        <w:tab/>
      </w:r>
      <w:r w:rsidR="005E328E">
        <w:fldChar w:fldCharType="begin"/>
      </w:r>
      <w:r>
        <w:instrText xml:space="preserve"> PAGEREF _Toc337562922 \h </w:instrText>
      </w:r>
      <w:r w:rsidR="005E328E">
        <w:fldChar w:fldCharType="separate"/>
      </w:r>
      <w:r>
        <w:t>174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6.8.3.5</w:t>
      </w:r>
      <w:r>
        <w:tab/>
        <w:t>Presentation of parameter values</w:t>
      </w:r>
      <w:r>
        <w:tab/>
      </w:r>
      <w:r w:rsidR="005E328E">
        <w:fldChar w:fldCharType="begin"/>
      </w:r>
      <w:r>
        <w:instrText xml:space="preserve"> PAGEREF _Toc337562923 \h </w:instrText>
      </w:r>
      <w:r w:rsidR="005E328E">
        <w:fldChar w:fldCharType="separate"/>
      </w:r>
      <w:r>
        <w:t>174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6.8.4</w:t>
      </w:r>
      <w:r>
        <w:tab/>
        <w:t>P804: Accessibility of the account management [%]</w:t>
      </w:r>
      <w:r>
        <w:tab/>
      </w:r>
      <w:r w:rsidR="005E328E">
        <w:fldChar w:fldCharType="begin"/>
      </w:r>
      <w:r>
        <w:instrText xml:space="preserve"> PAGEREF _Toc337562924 \h </w:instrText>
      </w:r>
      <w:r w:rsidR="005E328E">
        <w:fldChar w:fldCharType="separate"/>
      </w:r>
      <w:r>
        <w:t>174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6.8.4.1</w:t>
      </w:r>
      <w:r>
        <w:tab/>
        <w:t>Evaluation specific description</w:t>
      </w:r>
      <w:r>
        <w:tab/>
      </w:r>
      <w:r w:rsidR="005E328E">
        <w:fldChar w:fldCharType="begin"/>
      </w:r>
      <w:r>
        <w:instrText xml:space="preserve"> PAGEREF _Toc337562925 \h </w:instrText>
      </w:r>
      <w:r w:rsidR="005E328E">
        <w:fldChar w:fldCharType="separate"/>
      </w:r>
      <w:r>
        <w:t>174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6.8.4.2</w:t>
      </w:r>
      <w:r>
        <w:tab/>
        <w:t>Trigger points</w:t>
      </w:r>
      <w:r>
        <w:tab/>
      </w:r>
      <w:r w:rsidR="005E328E">
        <w:fldChar w:fldCharType="begin"/>
      </w:r>
      <w:r>
        <w:instrText xml:space="preserve"> PAGEREF _Toc337562926 \h </w:instrText>
      </w:r>
      <w:r w:rsidR="005E328E">
        <w:fldChar w:fldCharType="separate"/>
      </w:r>
      <w:r>
        <w:t>175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6.8.4.3</w:t>
      </w:r>
      <w:r>
        <w:tab/>
        <w:t>Accuracy of indicator (metric of measure)</w:t>
      </w:r>
      <w:r>
        <w:tab/>
      </w:r>
      <w:r w:rsidR="005E328E">
        <w:fldChar w:fldCharType="begin"/>
      </w:r>
      <w:r>
        <w:instrText xml:space="preserve"> PAGEREF _Toc337562927 \h </w:instrText>
      </w:r>
      <w:r w:rsidR="005E328E">
        <w:fldChar w:fldCharType="separate"/>
      </w:r>
      <w:r>
        <w:t>175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6.8.4.4</w:t>
      </w:r>
      <w:r>
        <w:tab/>
        <w:t>Representativeness</w:t>
      </w:r>
      <w:r>
        <w:tab/>
      </w:r>
      <w:r w:rsidR="005E328E">
        <w:fldChar w:fldCharType="begin"/>
      </w:r>
      <w:r>
        <w:instrText xml:space="preserve"> PAGEREF _Toc337562928 \h </w:instrText>
      </w:r>
      <w:r w:rsidR="005E328E">
        <w:fldChar w:fldCharType="separate"/>
      </w:r>
      <w:r>
        <w:t>175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6.8.4.5</w:t>
      </w:r>
      <w:r>
        <w:tab/>
        <w:t>Presentation of parameter values</w:t>
      </w:r>
      <w:r>
        <w:tab/>
      </w:r>
      <w:r w:rsidR="005E328E">
        <w:fldChar w:fldCharType="begin"/>
      </w:r>
      <w:r>
        <w:instrText xml:space="preserve"> PAGEREF _Toc337562929 \h </w:instrText>
      </w:r>
      <w:r w:rsidR="005E328E">
        <w:fldChar w:fldCharType="separate"/>
      </w:r>
      <w:r>
        <w:t>175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6.8.5</w:t>
      </w:r>
      <w:r>
        <w:tab/>
        <w:t>P805: Time to update charging information [Time]</w:t>
      </w:r>
      <w:r>
        <w:tab/>
      </w:r>
      <w:r w:rsidR="005E328E">
        <w:fldChar w:fldCharType="begin"/>
      </w:r>
      <w:r>
        <w:instrText xml:space="preserve"> PAGEREF _Toc337562930 \h </w:instrText>
      </w:r>
      <w:r w:rsidR="005E328E">
        <w:fldChar w:fldCharType="separate"/>
      </w:r>
      <w:r>
        <w:t>175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6.8.5.1</w:t>
      </w:r>
      <w:r>
        <w:tab/>
        <w:t>Evaluation specific description</w:t>
      </w:r>
      <w:r>
        <w:tab/>
      </w:r>
      <w:r w:rsidR="005E328E">
        <w:fldChar w:fldCharType="begin"/>
      </w:r>
      <w:r>
        <w:instrText xml:space="preserve"> PAGEREF _Toc337562931 \h </w:instrText>
      </w:r>
      <w:r w:rsidR="005E328E">
        <w:fldChar w:fldCharType="separate"/>
      </w:r>
      <w:r>
        <w:t>175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6.8.5.2</w:t>
      </w:r>
      <w:r>
        <w:tab/>
        <w:t>Trigger points</w:t>
      </w:r>
      <w:r>
        <w:tab/>
      </w:r>
      <w:r w:rsidR="005E328E">
        <w:fldChar w:fldCharType="begin"/>
      </w:r>
      <w:r>
        <w:instrText xml:space="preserve"> PAGEREF _Toc337562932 \h </w:instrText>
      </w:r>
      <w:r w:rsidR="005E328E">
        <w:fldChar w:fldCharType="separate"/>
      </w:r>
      <w:r>
        <w:t>176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6.8.5.3</w:t>
      </w:r>
      <w:r>
        <w:tab/>
        <w:t>Accuracy of indicator (metric of measure)</w:t>
      </w:r>
      <w:r>
        <w:tab/>
      </w:r>
      <w:r w:rsidR="005E328E">
        <w:fldChar w:fldCharType="begin"/>
      </w:r>
      <w:r>
        <w:instrText xml:space="preserve"> PAGEREF _Toc337562933 \h </w:instrText>
      </w:r>
      <w:r w:rsidR="005E328E">
        <w:fldChar w:fldCharType="separate"/>
      </w:r>
      <w:r>
        <w:t>176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6.8.5.4</w:t>
      </w:r>
      <w:r>
        <w:tab/>
        <w:t>Representativeness</w:t>
      </w:r>
      <w:r>
        <w:tab/>
      </w:r>
      <w:r w:rsidR="005E328E">
        <w:fldChar w:fldCharType="begin"/>
      </w:r>
      <w:r>
        <w:instrText xml:space="preserve"> PAGEREF _Toc337562934 \h </w:instrText>
      </w:r>
      <w:r w:rsidR="005E328E">
        <w:fldChar w:fldCharType="separate"/>
      </w:r>
      <w:r>
        <w:t>176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6.8.5.5</w:t>
      </w:r>
      <w:r>
        <w:tab/>
        <w:t>Presentation of parameter values</w:t>
      </w:r>
      <w:r>
        <w:tab/>
      </w:r>
      <w:r w:rsidR="005E328E">
        <w:fldChar w:fldCharType="begin"/>
      </w:r>
      <w:r>
        <w:instrText xml:space="preserve"> PAGEREF _Toc337562935 \h </w:instrText>
      </w:r>
      <w:r w:rsidR="005E328E">
        <w:fldChar w:fldCharType="separate"/>
      </w:r>
      <w:r>
        <w:t>176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6.8.6</w:t>
      </w:r>
      <w:r>
        <w:tab/>
        <w:t>P806: Timeliness of bill delivery [%]</w:t>
      </w:r>
      <w:r>
        <w:tab/>
      </w:r>
      <w:r w:rsidR="005E328E">
        <w:fldChar w:fldCharType="begin"/>
      </w:r>
      <w:r>
        <w:instrText xml:space="preserve"> PAGEREF _Toc337562936 \h </w:instrText>
      </w:r>
      <w:r w:rsidR="005E328E">
        <w:fldChar w:fldCharType="separate"/>
      </w:r>
      <w:r>
        <w:t>176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6.8.6.1</w:t>
      </w:r>
      <w:r>
        <w:tab/>
        <w:t>Evaluation specific description</w:t>
      </w:r>
      <w:r>
        <w:tab/>
      </w:r>
      <w:r w:rsidR="005E328E">
        <w:fldChar w:fldCharType="begin"/>
      </w:r>
      <w:r>
        <w:instrText xml:space="preserve"> PAGEREF _Toc337562937 \h </w:instrText>
      </w:r>
      <w:r w:rsidR="005E328E">
        <w:fldChar w:fldCharType="separate"/>
      </w:r>
      <w:r>
        <w:t>176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6.8.6.2</w:t>
      </w:r>
      <w:r>
        <w:tab/>
        <w:t>Trigger points</w:t>
      </w:r>
      <w:r>
        <w:tab/>
      </w:r>
      <w:r w:rsidR="005E328E">
        <w:fldChar w:fldCharType="begin"/>
      </w:r>
      <w:r>
        <w:instrText xml:space="preserve"> PAGEREF _Toc337562938 \h </w:instrText>
      </w:r>
      <w:r w:rsidR="005E328E">
        <w:fldChar w:fldCharType="separate"/>
      </w:r>
      <w:r>
        <w:t>176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6.8.6.3</w:t>
      </w:r>
      <w:r>
        <w:tab/>
        <w:t>Accuracy of indicator (metric of measure)</w:t>
      </w:r>
      <w:r>
        <w:tab/>
      </w:r>
      <w:r w:rsidR="005E328E">
        <w:fldChar w:fldCharType="begin"/>
      </w:r>
      <w:r>
        <w:instrText xml:space="preserve"> PAGEREF _Toc337562939 \h </w:instrText>
      </w:r>
      <w:r w:rsidR="005E328E">
        <w:fldChar w:fldCharType="separate"/>
      </w:r>
      <w:r>
        <w:t>176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lastRenderedPageBreak/>
        <w:t>6.8.6.4</w:t>
      </w:r>
      <w:r>
        <w:tab/>
        <w:t>Representativeness</w:t>
      </w:r>
      <w:r>
        <w:tab/>
      </w:r>
      <w:r w:rsidR="005E328E">
        <w:fldChar w:fldCharType="begin"/>
      </w:r>
      <w:r>
        <w:instrText xml:space="preserve"> PAGEREF _Toc337562940 \h </w:instrText>
      </w:r>
      <w:r w:rsidR="005E328E">
        <w:fldChar w:fldCharType="separate"/>
      </w:r>
      <w:r>
        <w:t>177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6.8.6.5</w:t>
      </w:r>
      <w:r>
        <w:tab/>
        <w:t>Presentation of parameter values</w:t>
      </w:r>
      <w:r>
        <w:tab/>
      </w:r>
      <w:r w:rsidR="005E328E">
        <w:fldChar w:fldCharType="begin"/>
      </w:r>
      <w:r>
        <w:instrText xml:space="preserve"> PAGEREF _Toc337562941 \h </w:instrText>
      </w:r>
      <w:r w:rsidR="005E328E">
        <w:fldChar w:fldCharType="separate"/>
      </w:r>
      <w:r>
        <w:t>177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6.8.7</w:t>
      </w:r>
      <w:r>
        <w:tab/>
        <w:t>P807: Bill delivery delay [Time]</w:t>
      </w:r>
      <w:r>
        <w:tab/>
      </w:r>
      <w:r w:rsidR="005E328E">
        <w:fldChar w:fldCharType="begin"/>
      </w:r>
      <w:r>
        <w:instrText xml:space="preserve"> PAGEREF _Toc337562942 \h </w:instrText>
      </w:r>
      <w:r w:rsidR="005E328E">
        <w:fldChar w:fldCharType="separate"/>
      </w:r>
      <w:r>
        <w:t>177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6.8.7.1</w:t>
      </w:r>
      <w:r>
        <w:tab/>
        <w:t>Evaluation specific description</w:t>
      </w:r>
      <w:r>
        <w:tab/>
      </w:r>
      <w:r w:rsidR="005E328E">
        <w:fldChar w:fldCharType="begin"/>
      </w:r>
      <w:r>
        <w:instrText xml:space="preserve"> PAGEREF _Toc337562943 \h </w:instrText>
      </w:r>
      <w:r w:rsidR="005E328E">
        <w:fldChar w:fldCharType="separate"/>
      </w:r>
      <w:r>
        <w:t>177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6.8.7.2</w:t>
      </w:r>
      <w:r>
        <w:tab/>
        <w:t>Trigger points</w:t>
      </w:r>
      <w:r>
        <w:tab/>
      </w:r>
      <w:r w:rsidR="005E328E">
        <w:fldChar w:fldCharType="begin"/>
      </w:r>
      <w:r>
        <w:instrText xml:space="preserve"> PAGEREF _Toc337562944 \h </w:instrText>
      </w:r>
      <w:r w:rsidR="005E328E">
        <w:fldChar w:fldCharType="separate"/>
      </w:r>
      <w:r>
        <w:t>177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6.8.7.3</w:t>
      </w:r>
      <w:r>
        <w:tab/>
        <w:t>Accuracy of indicator (metric of measure)</w:t>
      </w:r>
      <w:r>
        <w:tab/>
      </w:r>
      <w:r w:rsidR="005E328E">
        <w:fldChar w:fldCharType="begin"/>
      </w:r>
      <w:r>
        <w:instrText xml:space="preserve"> PAGEREF _Toc337562945 \h </w:instrText>
      </w:r>
      <w:r w:rsidR="005E328E">
        <w:fldChar w:fldCharType="separate"/>
      </w:r>
      <w:r>
        <w:t>177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6.8.7.4</w:t>
      </w:r>
      <w:r>
        <w:tab/>
        <w:t>Representativeness</w:t>
      </w:r>
      <w:r>
        <w:tab/>
      </w:r>
      <w:r w:rsidR="005E328E">
        <w:fldChar w:fldCharType="begin"/>
      </w:r>
      <w:r>
        <w:instrText xml:space="preserve"> PAGEREF _Toc337562946 \h </w:instrText>
      </w:r>
      <w:r w:rsidR="005E328E">
        <w:fldChar w:fldCharType="separate"/>
      </w:r>
      <w:r>
        <w:t>177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6.8.7.5</w:t>
      </w:r>
      <w:r>
        <w:tab/>
        <w:t>Presentation of parameter values</w:t>
      </w:r>
      <w:r>
        <w:tab/>
      </w:r>
      <w:r w:rsidR="005E328E">
        <w:fldChar w:fldCharType="begin"/>
      </w:r>
      <w:r>
        <w:instrText xml:space="preserve"> PAGEREF _Toc337562947 \h </w:instrText>
      </w:r>
      <w:r w:rsidR="005E328E">
        <w:fldChar w:fldCharType="separate"/>
      </w:r>
      <w:r>
        <w:t>177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6.8.8</w:t>
      </w:r>
      <w:r>
        <w:tab/>
        <w:t>P808: Late notification of amount due [%]</w:t>
      </w:r>
      <w:r>
        <w:tab/>
      </w:r>
      <w:r w:rsidR="005E328E">
        <w:fldChar w:fldCharType="begin"/>
      </w:r>
      <w:r>
        <w:instrText xml:space="preserve"> PAGEREF _Toc337562948 \h </w:instrText>
      </w:r>
      <w:r w:rsidR="005E328E">
        <w:fldChar w:fldCharType="separate"/>
      </w:r>
      <w:r>
        <w:t>178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6.8.8.1</w:t>
      </w:r>
      <w:r>
        <w:tab/>
        <w:t>Evaluation specific description</w:t>
      </w:r>
      <w:r>
        <w:tab/>
      </w:r>
      <w:r w:rsidR="005E328E">
        <w:fldChar w:fldCharType="begin"/>
      </w:r>
      <w:r>
        <w:instrText xml:space="preserve"> PAGEREF _Toc337562949 \h </w:instrText>
      </w:r>
      <w:r w:rsidR="005E328E">
        <w:fldChar w:fldCharType="separate"/>
      </w:r>
      <w:r>
        <w:t>178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6.8.8.2</w:t>
      </w:r>
      <w:r>
        <w:tab/>
        <w:t>Trigger points</w:t>
      </w:r>
      <w:r>
        <w:tab/>
      </w:r>
      <w:r w:rsidR="005E328E">
        <w:fldChar w:fldCharType="begin"/>
      </w:r>
      <w:r>
        <w:instrText xml:space="preserve"> PAGEREF _Toc337562950 \h </w:instrText>
      </w:r>
      <w:r w:rsidR="005E328E">
        <w:fldChar w:fldCharType="separate"/>
      </w:r>
      <w:r>
        <w:t>178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6.8.8.3</w:t>
      </w:r>
      <w:r>
        <w:tab/>
        <w:t>Accuracy of indicator (metric of measure)</w:t>
      </w:r>
      <w:r>
        <w:tab/>
      </w:r>
      <w:r w:rsidR="005E328E">
        <w:fldChar w:fldCharType="begin"/>
      </w:r>
      <w:r>
        <w:instrText xml:space="preserve"> PAGEREF _Toc337562951 \h </w:instrText>
      </w:r>
      <w:r w:rsidR="005E328E">
        <w:fldChar w:fldCharType="separate"/>
      </w:r>
      <w:r>
        <w:t>178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6.8.8.4</w:t>
      </w:r>
      <w:r>
        <w:tab/>
        <w:t>Representativeness</w:t>
      </w:r>
      <w:r>
        <w:tab/>
      </w:r>
      <w:r w:rsidR="005E328E">
        <w:fldChar w:fldCharType="begin"/>
      </w:r>
      <w:r>
        <w:instrText xml:space="preserve"> PAGEREF _Toc337562952 \h </w:instrText>
      </w:r>
      <w:r w:rsidR="005E328E">
        <w:fldChar w:fldCharType="separate"/>
      </w:r>
      <w:r>
        <w:t>178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6.8.8.5</w:t>
      </w:r>
      <w:r>
        <w:tab/>
        <w:t>Presentation of parameter values</w:t>
      </w:r>
      <w:r>
        <w:tab/>
      </w:r>
      <w:r w:rsidR="005E328E">
        <w:fldChar w:fldCharType="begin"/>
      </w:r>
      <w:r>
        <w:instrText xml:space="preserve"> PAGEREF _Toc337562953 \h </w:instrText>
      </w:r>
      <w:r w:rsidR="005E328E">
        <w:fldChar w:fldCharType="separate"/>
      </w:r>
      <w:r>
        <w:t>178</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6.8.9</w:t>
      </w:r>
      <w:r>
        <w:tab/>
        <w:t>P809: Modes of billing information transfer [Number]</w:t>
      </w:r>
      <w:r>
        <w:tab/>
      </w:r>
      <w:r w:rsidR="005E328E">
        <w:fldChar w:fldCharType="begin"/>
      </w:r>
      <w:r>
        <w:instrText xml:space="preserve"> PAGEREF _Toc337562954 \h </w:instrText>
      </w:r>
      <w:r w:rsidR="005E328E">
        <w:fldChar w:fldCharType="separate"/>
      </w:r>
      <w:r>
        <w:t>178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6.8.9.1</w:t>
      </w:r>
      <w:r>
        <w:tab/>
        <w:t>Evaluation specific description</w:t>
      </w:r>
      <w:r>
        <w:tab/>
      </w:r>
      <w:r w:rsidR="005E328E">
        <w:fldChar w:fldCharType="begin"/>
      </w:r>
      <w:r>
        <w:instrText xml:space="preserve"> PAGEREF _Toc337562955 \h </w:instrText>
      </w:r>
      <w:r w:rsidR="005E328E">
        <w:fldChar w:fldCharType="separate"/>
      </w:r>
      <w:r>
        <w:t>178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6.8.9.2</w:t>
      </w:r>
      <w:r>
        <w:tab/>
        <w:t>Trigger points</w:t>
      </w:r>
      <w:r>
        <w:tab/>
      </w:r>
      <w:r w:rsidR="005E328E">
        <w:fldChar w:fldCharType="begin"/>
      </w:r>
      <w:r>
        <w:instrText xml:space="preserve"> PAGEREF _Toc337562956 \h </w:instrText>
      </w:r>
      <w:r w:rsidR="005E328E">
        <w:fldChar w:fldCharType="separate"/>
      </w:r>
      <w:r>
        <w:t>179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6.8.9.3</w:t>
      </w:r>
      <w:r>
        <w:tab/>
        <w:t>Accuracy of indicator (metric of measure)</w:t>
      </w:r>
      <w:r>
        <w:tab/>
      </w:r>
      <w:r w:rsidR="005E328E">
        <w:fldChar w:fldCharType="begin"/>
      </w:r>
      <w:r>
        <w:instrText xml:space="preserve"> PAGEREF _Toc337562957 \h </w:instrText>
      </w:r>
      <w:r w:rsidR="005E328E">
        <w:fldChar w:fldCharType="separate"/>
      </w:r>
      <w:r>
        <w:t>179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6.8.9.4</w:t>
      </w:r>
      <w:r>
        <w:tab/>
        <w:t>Representativeness</w:t>
      </w:r>
      <w:r>
        <w:tab/>
      </w:r>
      <w:r w:rsidR="005E328E">
        <w:fldChar w:fldCharType="begin"/>
      </w:r>
      <w:r>
        <w:instrText xml:space="preserve"> PAGEREF _Toc337562958 \h </w:instrText>
      </w:r>
      <w:r w:rsidR="005E328E">
        <w:fldChar w:fldCharType="separate"/>
      </w:r>
      <w:r>
        <w:t>179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6.8.9.5</w:t>
      </w:r>
      <w:r>
        <w:tab/>
        <w:t>Presentation of parameter values</w:t>
      </w:r>
      <w:r>
        <w:tab/>
      </w:r>
      <w:r w:rsidR="005E328E">
        <w:fldChar w:fldCharType="begin"/>
      </w:r>
      <w:r>
        <w:instrText xml:space="preserve"> PAGEREF _Toc337562959 \h </w:instrText>
      </w:r>
      <w:r w:rsidR="005E328E">
        <w:fldChar w:fldCharType="separate"/>
      </w:r>
      <w:r>
        <w:t>179</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6.8.10</w:t>
      </w:r>
      <w:r>
        <w:tab/>
        <w:t>P815: Organisational efficiency of the billing service (SPO) [OR]</w:t>
      </w:r>
      <w:r>
        <w:tab/>
      </w:r>
      <w:r w:rsidR="005E328E">
        <w:fldChar w:fldCharType="begin"/>
      </w:r>
      <w:r>
        <w:instrText xml:space="preserve"> PAGEREF _Toc337562960 \h </w:instrText>
      </w:r>
      <w:r w:rsidR="005E328E">
        <w:fldChar w:fldCharType="separate"/>
      </w:r>
      <w:r>
        <w:t>179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6.8.10.1</w:t>
      </w:r>
      <w:r>
        <w:tab/>
        <w:t>Evaluation specific description</w:t>
      </w:r>
      <w:r>
        <w:tab/>
      </w:r>
      <w:r w:rsidR="005E328E">
        <w:fldChar w:fldCharType="begin"/>
      </w:r>
      <w:r>
        <w:instrText xml:space="preserve"> PAGEREF _Toc337562961 \h </w:instrText>
      </w:r>
      <w:r w:rsidR="005E328E">
        <w:fldChar w:fldCharType="separate"/>
      </w:r>
      <w:r>
        <w:t>179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6.8.10.2</w:t>
      </w:r>
      <w:r>
        <w:tab/>
        <w:t>Trigger points</w:t>
      </w:r>
      <w:r>
        <w:tab/>
      </w:r>
      <w:r w:rsidR="005E328E">
        <w:fldChar w:fldCharType="begin"/>
      </w:r>
      <w:r>
        <w:instrText xml:space="preserve"> PAGEREF _Toc337562962 \h </w:instrText>
      </w:r>
      <w:r w:rsidR="005E328E">
        <w:fldChar w:fldCharType="separate"/>
      </w:r>
      <w:r>
        <w:t>179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6.8.10.3</w:t>
      </w:r>
      <w:r>
        <w:tab/>
        <w:t>Accuracy of indicator (metric of measure)</w:t>
      </w:r>
      <w:r>
        <w:tab/>
      </w:r>
      <w:r w:rsidR="005E328E">
        <w:fldChar w:fldCharType="begin"/>
      </w:r>
      <w:r>
        <w:instrText xml:space="preserve"> PAGEREF _Toc337562963 \h </w:instrText>
      </w:r>
      <w:r w:rsidR="005E328E">
        <w:fldChar w:fldCharType="separate"/>
      </w:r>
      <w:r>
        <w:t>179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6.8.10.4</w:t>
      </w:r>
      <w:r>
        <w:tab/>
        <w:t>Representativeness</w:t>
      </w:r>
      <w:r>
        <w:tab/>
      </w:r>
      <w:r w:rsidR="005E328E">
        <w:fldChar w:fldCharType="begin"/>
      </w:r>
      <w:r>
        <w:instrText xml:space="preserve"> PAGEREF _Toc337562964 \h </w:instrText>
      </w:r>
      <w:r w:rsidR="005E328E">
        <w:fldChar w:fldCharType="separate"/>
      </w:r>
      <w:r>
        <w:t>179</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6.8.10.5</w:t>
      </w:r>
      <w:r>
        <w:tab/>
        <w:t>Presentation of parameter values</w:t>
      </w:r>
      <w:r>
        <w:tab/>
      </w:r>
      <w:r w:rsidR="005E328E">
        <w:fldChar w:fldCharType="begin"/>
      </w:r>
      <w:r>
        <w:instrText xml:space="preserve"> PAGEREF _Toc337562965 \h </w:instrText>
      </w:r>
      <w:r w:rsidR="005E328E">
        <w:fldChar w:fldCharType="separate"/>
      </w:r>
      <w:r>
        <w:t>179</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6.9</w:t>
      </w:r>
      <w:r>
        <w:tab/>
        <w:t>Customer Relationship Stage: Network / Service Management by the customer</w:t>
      </w:r>
      <w:r>
        <w:tab/>
      </w:r>
      <w:r w:rsidR="005E328E">
        <w:fldChar w:fldCharType="begin"/>
      </w:r>
      <w:r>
        <w:instrText xml:space="preserve"> PAGEREF _Toc337562966 \h </w:instrText>
      </w:r>
      <w:r w:rsidR="005E328E">
        <w:fldChar w:fldCharType="separate"/>
      </w:r>
      <w:r>
        <w:t>180</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6.9.1</w:t>
      </w:r>
      <w:r>
        <w:tab/>
        <w:t>P901: Outage duration [Time]</w:t>
      </w:r>
      <w:r>
        <w:tab/>
      </w:r>
      <w:r w:rsidR="005E328E">
        <w:fldChar w:fldCharType="begin"/>
      </w:r>
      <w:r>
        <w:instrText xml:space="preserve"> PAGEREF _Toc337562967 \h </w:instrText>
      </w:r>
      <w:r w:rsidR="005E328E">
        <w:fldChar w:fldCharType="separate"/>
      </w:r>
      <w:r>
        <w:t>180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6.9.1.1</w:t>
      </w:r>
      <w:r>
        <w:tab/>
        <w:t>Evaluation specific description</w:t>
      </w:r>
      <w:r>
        <w:tab/>
      </w:r>
      <w:r w:rsidR="005E328E">
        <w:fldChar w:fldCharType="begin"/>
      </w:r>
      <w:r>
        <w:instrText xml:space="preserve"> PAGEREF _Toc337562968 \h </w:instrText>
      </w:r>
      <w:r w:rsidR="005E328E">
        <w:fldChar w:fldCharType="separate"/>
      </w:r>
      <w:r>
        <w:t>180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6.9.1.2</w:t>
      </w:r>
      <w:r>
        <w:tab/>
        <w:t>Trigger points</w:t>
      </w:r>
      <w:r>
        <w:tab/>
      </w:r>
      <w:r w:rsidR="005E328E">
        <w:fldChar w:fldCharType="begin"/>
      </w:r>
      <w:r>
        <w:instrText xml:space="preserve"> PAGEREF _Toc337562969 \h </w:instrText>
      </w:r>
      <w:r w:rsidR="005E328E">
        <w:fldChar w:fldCharType="separate"/>
      </w:r>
      <w:r>
        <w:t>180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6.9.1.3</w:t>
      </w:r>
      <w:r>
        <w:tab/>
        <w:t>Accuracy of indicator (metric of measure)</w:t>
      </w:r>
      <w:r>
        <w:tab/>
      </w:r>
      <w:r w:rsidR="005E328E">
        <w:fldChar w:fldCharType="begin"/>
      </w:r>
      <w:r>
        <w:instrText xml:space="preserve"> PAGEREF _Toc337562970 \h </w:instrText>
      </w:r>
      <w:r w:rsidR="005E328E">
        <w:fldChar w:fldCharType="separate"/>
      </w:r>
      <w:r>
        <w:t>180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6.9.1.4</w:t>
      </w:r>
      <w:r>
        <w:tab/>
        <w:t>Representativeness</w:t>
      </w:r>
      <w:r>
        <w:tab/>
      </w:r>
      <w:r w:rsidR="005E328E">
        <w:fldChar w:fldCharType="begin"/>
      </w:r>
      <w:r>
        <w:instrText xml:space="preserve"> PAGEREF _Toc337562971 \h </w:instrText>
      </w:r>
      <w:r w:rsidR="005E328E">
        <w:fldChar w:fldCharType="separate"/>
      </w:r>
      <w:r>
        <w:t>180</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6.9.1.5</w:t>
      </w:r>
      <w:r>
        <w:tab/>
        <w:t>Presentation of parameter values</w:t>
      </w:r>
      <w:r>
        <w:tab/>
      </w:r>
      <w:r w:rsidR="005E328E">
        <w:fldChar w:fldCharType="begin"/>
      </w:r>
      <w:r>
        <w:instrText xml:space="preserve"> PAGEREF _Toc337562972 \h </w:instrText>
      </w:r>
      <w:r w:rsidR="005E328E">
        <w:fldChar w:fldCharType="separate"/>
      </w:r>
      <w:r>
        <w:t>181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6.9.2</w:t>
      </w:r>
      <w:r>
        <w:tab/>
        <w:t>P902: Number of outages [Number]</w:t>
      </w:r>
      <w:r>
        <w:tab/>
      </w:r>
      <w:r w:rsidR="005E328E">
        <w:fldChar w:fldCharType="begin"/>
      </w:r>
      <w:r>
        <w:instrText xml:space="preserve"> PAGEREF _Toc337562973 \h </w:instrText>
      </w:r>
      <w:r w:rsidR="005E328E">
        <w:fldChar w:fldCharType="separate"/>
      </w:r>
      <w:r>
        <w:t>181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6.9.2.1</w:t>
      </w:r>
      <w:r>
        <w:tab/>
        <w:t>Evaluation specific description</w:t>
      </w:r>
      <w:r>
        <w:tab/>
      </w:r>
      <w:r w:rsidR="005E328E">
        <w:fldChar w:fldCharType="begin"/>
      </w:r>
      <w:r>
        <w:instrText xml:space="preserve"> PAGEREF _Toc337562974 \h </w:instrText>
      </w:r>
      <w:r w:rsidR="005E328E">
        <w:fldChar w:fldCharType="separate"/>
      </w:r>
      <w:r>
        <w:t>181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6.9.2.2</w:t>
      </w:r>
      <w:r>
        <w:tab/>
        <w:t>Trigger points</w:t>
      </w:r>
      <w:r>
        <w:tab/>
      </w:r>
      <w:r w:rsidR="005E328E">
        <w:fldChar w:fldCharType="begin"/>
      </w:r>
      <w:r>
        <w:instrText xml:space="preserve"> PAGEREF _Toc337562975 \h </w:instrText>
      </w:r>
      <w:r w:rsidR="005E328E">
        <w:fldChar w:fldCharType="separate"/>
      </w:r>
      <w:r>
        <w:t>181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6.9.2.3</w:t>
      </w:r>
      <w:r>
        <w:tab/>
        <w:t>Accuracy of indicator (metric of measure)</w:t>
      </w:r>
      <w:r>
        <w:tab/>
      </w:r>
      <w:r w:rsidR="005E328E">
        <w:fldChar w:fldCharType="begin"/>
      </w:r>
      <w:r>
        <w:instrText xml:space="preserve"> PAGEREF _Toc337562976 \h </w:instrText>
      </w:r>
      <w:r w:rsidR="005E328E">
        <w:fldChar w:fldCharType="separate"/>
      </w:r>
      <w:r>
        <w:t>181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6.9.2.4</w:t>
      </w:r>
      <w:r>
        <w:tab/>
        <w:t>Representativeness</w:t>
      </w:r>
      <w:r>
        <w:tab/>
      </w:r>
      <w:r w:rsidR="005E328E">
        <w:fldChar w:fldCharType="begin"/>
      </w:r>
      <w:r>
        <w:instrText xml:space="preserve"> PAGEREF _Toc337562977 \h </w:instrText>
      </w:r>
      <w:r w:rsidR="005E328E">
        <w:fldChar w:fldCharType="separate"/>
      </w:r>
      <w:r>
        <w:t>181</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6.9.2.5</w:t>
      </w:r>
      <w:r>
        <w:tab/>
        <w:t>Presentation of parameter values</w:t>
      </w:r>
      <w:r>
        <w:tab/>
      </w:r>
      <w:r w:rsidR="005E328E">
        <w:fldChar w:fldCharType="begin"/>
      </w:r>
      <w:r>
        <w:instrText xml:space="preserve"> PAGEREF _Toc337562978 \h </w:instrText>
      </w:r>
      <w:r w:rsidR="005E328E">
        <w:fldChar w:fldCharType="separate"/>
      </w:r>
      <w:r>
        <w:t>181</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6.9.3</w:t>
      </w:r>
      <w:r>
        <w:tab/>
        <w:t>P903: Response time for reply to requests [Time]</w:t>
      </w:r>
      <w:r>
        <w:tab/>
      </w:r>
      <w:r w:rsidR="005E328E">
        <w:fldChar w:fldCharType="begin"/>
      </w:r>
      <w:r>
        <w:instrText xml:space="preserve"> PAGEREF _Toc337562979 \h </w:instrText>
      </w:r>
      <w:r w:rsidR="005E328E">
        <w:fldChar w:fldCharType="separate"/>
      </w:r>
      <w:r>
        <w:t>182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6.9.3.1</w:t>
      </w:r>
      <w:r>
        <w:tab/>
        <w:t>Evaluation specific description</w:t>
      </w:r>
      <w:r>
        <w:tab/>
      </w:r>
      <w:r w:rsidR="005E328E">
        <w:fldChar w:fldCharType="begin"/>
      </w:r>
      <w:r>
        <w:instrText xml:space="preserve"> PAGEREF _Toc337562980 \h </w:instrText>
      </w:r>
      <w:r w:rsidR="005E328E">
        <w:fldChar w:fldCharType="separate"/>
      </w:r>
      <w:r>
        <w:t>182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6.9.3.2</w:t>
      </w:r>
      <w:r>
        <w:tab/>
        <w:t>Trigger points</w:t>
      </w:r>
      <w:r>
        <w:tab/>
      </w:r>
      <w:r w:rsidR="005E328E">
        <w:fldChar w:fldCharType="begin"/>
      </w:r>
      <w:r>
        <w:instrText xml:space="preserve"> PAGEREF _Toc337562981 \h </w:instrText>
      </w:r>
      <w:r w:rsidR="005E328E">
        <w:fldChar w:fldCharType="separate"/>
      </w:r>
      <w:r>
        <w:t>182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6.9.3.3</w:t>
      </w:r>
      <w:r>
        <w:tab/>
        <w:t>Accuracy of indicator (metric of measure)</w:t>
      </w:r>
      <w:r>
        <w:tab/>
      </w:r>
      <w:r w:rsidR="005E328E">
        <w:fldChar w:fldCharType="begin"/>
      </w:r>
      <w:r>
        <w:instrText xml:space="preserve"> PAGEREF _Toc337562982 \h </w:instrText>
      </w:r>
      <w:r w:rsidR="005E328E">
        <w:fldChar w:fldCharType="separate"/>
      </w:r>
      <w:r>
        <w:t>182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6.9.3.4</w:t>
      </w:r>
      <w:r>
        <w:tab/>
        <w:t>Representativeness</w:t>
      </w:r>
      <w:r>
        <w:tab/>
      </w:r>
      <w:r w:rsidR="005E328E">
        <w:fldChar w:fldCharType="begin"/>
      </w:r>
      <w:r>
        <w:instrText xml:space="preserve"> PAGEREF _Toc337562983 \h </w:instrText>
      </w:r>
      <w:r w:rsidR="005E328E">
        <w:fldChar w:fldCharType="separate"/>
      </w:r>
      <w:r>
        <w:t>182</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6.9.3.5</w:t>
      </w:r>
      <w:r>
        <w:tab/>
        <w:t>Presentation of parameter values</w:t>
      </w:r>
      <w:r>
        <w:tab/>
      </w:r>
      <w:r w:rsidR="005E328E">
        <w:fldChar w:fldCharType="begin"/>
      </w:r>
      <w:r>
        <w:instrText xml:space="preserve"> PAGEREF _Toc337562984 \h </w:instrText>
      </w:r>
      <w:r w:rsidR="005E328E">
        <w:fldChar w:fldCharType="separate"/>
      </w:r>
      <w:r>
        <w:t>182</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6.9.4</w:t>
      </w:r>
      <w:r>
        <w:tab/>
        <w:t>P904: Successful request response [%]</w:t>
      </w:r>
      <w:r>
        <w:tab/>
      </w:r>
      <w:r w:rsidR="005E328E">
        <w:fldChar w:fldCharType="begin"/>
      </w:r>
      <w:r>
        <w:instrText xml:space="preserve"> PAGEREF _Toc337562985 \h </w:instrText>
      </w:r>
      <w:r w:rsidR="005E328E">
        <w:fldChar w:fldCharType="separate"/>
      </w:r>
      <w:r>
        <w:t>183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6.9.4.1</w:t>
      </w:r>
      <w:r>
        <w:tab/>
        <w:t>Evaluation specific description</w:t>
      </w:r>
      <w:r>
        <w:tab/>
      </w:r>
      <w:r w:rsidR="005E328E">
        <w:fldChar w:fldCharType="begin"/>
      </w:r>
      <w:r>
        <w:instrText xml:space="preserve"> PAGEREF _Toc337562986 \h </w:instrText>
      </w:r>
      <w:r w:rsidR="005E328E">
        <w:fldChar w:fldCharType="separate"/>
      </w:r>
      <w:r>
        <w:t>183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6.9.4.2</w:t>
      </w:r>
      <w:r>
        <w:tab/>
        <w:t>Trigger points</w:t>
      </w:r>
      <w:r>
        <w:tab/>
      </w:r>
      <w:r w:rsidR="005E328E">
        <w:fldChar w:fldCharType="begin"/>
      </w:r>
      <w:r>
        <w:instrText xml:space="preserve"> PAGEREF _Toc337562987 \h </w:instrText>
      </w:r>
      <w:r w:rsidR="005E328E">
        <w:fldChar w:fldCharType="separate"/>
      </w:r>
      <w:r>
        <w:t>183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6.9.4.3</w:t>
      </w:r>
      <w:r>
        <w:tab/>
        <w:t>Accuracy of indicator (metric of measure)</w:t>
      </w:r>
      <w:r>
        <w:tab/>
      </w:r>
      <w:r w:rsidR="005E328E">
        <w:fldChar w:fldCharType="begin"/>
      </w:r>
      <w:r>
        <w:instrText xml:space="preserve"> PAGEREF _Toc337562988 \h </w:instrText>
      </w:r>
      <w:r w:rsidR="005E328E">
        <w:fldChar w:fldCharType="separate"/>
      </w:r>
      <w:r>
        <w:t>183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6.9.4.4</w:t>
      </w:r>
      <w:r>
        <w:tab/>
        <w:t>Representativeness</w:t>
      </w:r>
      <w:r>
        <w:tab/>
      </w:r>
      <w:r w:rsidR="005E328E">
        <w:fldChar w:fldCharType="begin"/>
      </w:r>
      <w:r>
        <w:instrText xml:space="preserve"> PAGEREF _Toc337562989 \h </w:instrText>
      </w:r>
      <w:r w:rsidR="005E328E">
        <w:fldChar w:fldCharType="separate"/>
      </w:r>
      <w:r>
        <w:t>183</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6.9.4.5</w:t>
      </w:r>
      <w:r>
        <w:tab/>
        <w:t>Presentation of parameter values</w:t>
      </w:r>
      <w:r>
        <w:tab/>
      </w:r>
      <w:r w:rsidR="005E328E">
        <w:fldChar w:fldCharType="begin"/>
      </w:r>
      <w:r>
        <w:instrText xml:space="preserve"> PAGEREF _Toc337562990 \h </w:instrText>
      </w:r>
      <w:r w:rsidR="005E328E">
        <w:fldChar w:fldCharType="separate"/>
      </w:r>
      <w:r>
        <w:t>183</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6.9.5</w:t>
      </w:r>
      <w:r>
        <w:tab/>
        <w:t>P905: Overall reliability of network/service management service [OR]</w:t>
      </w:r>
      <w:r>
        <w:tab/>
      </w:r>
      <w:r w:rsidR="005E328E">
        <w:fldChar w:fldCharType="begin"/>
      </w:r>
      <w:r>
        <w:instrText xml:space="preserve"> PAGEREF _Toc337562991 \h </w:instrText>
      </w:r>
      <w:r w:rsidR="005E328E">
        <w:fldChar w:fldCharType="separate"/>
      </w:r>
      <w:r>
        <w:t>184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6.9.5.1</w:t>
      </w:r>
      <w:r>
        <w:tab/>
        <w:t>Evaluation specific description</w:t>
      </w:r>
      <w:r>
        <w:tab/>
      </w:r>
      <w:r w:rsidR="005E328E">
        <w:fldChar w:fldCharType="begin"/>
      </w:r>
      <w:r>
        <w:instrText xml:space="preserve"> PAGEREF _Toc337562992 \h </w:instrText>
      </w:r>
      <w:r w:rsidR="005E328E">
        <w:fldChar w:fldCharType="separate"/>
      </w:r>
      <w:r>
        <w:t>184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6.9.5.2</w:t>
      </w:r>
      <w:r>
        <w:tab/>
        <w:t>Trigger points</w:t>
      </w:r>
      <w:r>
        <w:tab/>
      </w:r>
      <w:r w:rsidR="005E328E">
        <w:fldChar w:fldCharType="begin"/>
      </w:r>
      <w:r>
        <w:instrText xml:space="preserve"> PAGEREF _Toc337562993 \h </w:instrText>
      </w:r>
      <w:r w:rsidR="005E328E">
        <w:fldChar w:fldCharType="separate"/>
      </w:r>
      <w:r>
        <w:t>184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6.9.5.3</w:t>
      </w:r>
      <w:r>
        <w:tab/>
        <w:t>Accuracy of indicator (metric of measure)</w:t>
      </w:r>
      <w:r>
        <w:tab/>
      </w:r>
      <w:r w:rsidR="005E328E">
        <w:fldChar w:fldCharType="begin"/>
      </w:r>
      <w:r>
        <w:instrText xml:space="preserve"> PAGEREF _Toc337562994 \h </w:instrText>
      </w:r>
      <w:r w:rsidR="005E328E">
        <w:fldChar w:fldCharType="separate"/>
      </w:r>
      <w:r>
        <w:t>184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6.9.5.4</w:t>
      </w:r>
      <w:r>
        <w:tab/>
        <w:t>Representativeness</w:t>
      </w:r>
      <w:r>
        <w:tab/>
      </w:r>
      <w:r w:rsidR="005E328E">
        <w:fldChar w:fldCharType="begin"/>
      </w:r>
      <w:r>
        <w:instrText xml:space="preserve"> PAGEREF _Toc337562995 \h </w:instrText>
      </w:r>
      <w:r w:rsidR="005E328E">
        <w:fldChar w:fldCharType="separate"/>
      </w:r>
      <w:r>
        <w:t>184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6.9.5.5</w:t>
      </w:r>
      <w:r>
        <w:tab/>
        <w:t>Presentation of parameter values</w:t>
      </w:r>
      <w:r>
        <w:tab/>
      </w:r>
      <w:r w:rsidR="005E328E">
        <w:fldChar w:fldCharType="begin"/>
      </w:r>
      <w:r>
        <w:instrText xml:space="preserve"> PAGEREF _Toc337562996 \h </w:instrText>
      </w:r>
      <w:r w:rsidR="005E328E">
        <w:fldChar w:fldCharType="separate"/>
      </w:r>
      <w:r>
        <w:t>184</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6.9.6</w:t>
      </w:r>
      <w:r>
        <w:tab/>
        <w:t>P913: Organizational efficiency of the network/service management service (SPO) [OR]</w:t>
      </w:r>
      <w:r>
        <w:tab/>
      </w:r>
      <w:r w:rsidR="005E328E">
        <w:fldChar w:fldCharType="begin"/>
      </w:r>
      <w:r>
        <w:instrText xml:space="preserve"> PAGEREF _Toc337562997 \h </w:instrText>
      </w:r>
      <w:r w:rsidR="005E328E">
        <w:fldChar w:fldCharType="separate"/>
      </w:r>
      <w:r>
        <w:t>184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6.9.6.1</w:t>
      </w:r>
      <w:r>
        <w:tab/>
        <w:t>Evaluation specific description</w:t>
      </w:r>
      <w:r>
        <w:tab/>
      </w:r>
      <w:r w:rsidR="005E328E">
        <w:fldChar w:fldCharType="begin"/>
      </w:r>
      <w:r>
        <w:instrText xml:space="preserve"> PAGEREF _Toc337562998 \h </w:instrText>
      </w:r>
      <w:r w:rsidR="005E328E">
        <w:fldChar w:fldCharType="separate"/>
      </w:r>
      <w:r>
        <w:t>184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6.9.6.2</w:t>
      </w:r>
      <w:r>
        <w:tab/>
        <w:t>Trigger points</w:t>
      </w:r>
      <w:r>
        <w:tab/>
      </w:r>
      <w:r w:rsidR="005E328E">
        <w:fldChar w:fldCharType="begin"/>
      </w:r>
      <w:r>
        <w:instrText xml:space="preserve"> PAGEREF _Toc337562999 \h </w:instrText>
      </w:r>
      <w:r w:rsidR="005E328E">
        <w:fldChar w:fldCharType="separate"/>
      </w:r>
      <w:r>
        <w:t>184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6.9.6.3</w:t>
      </w:r>
      <w:r>
        <w:tab/>
        <w:t>Accuracy of indicator (metric of measure)</w:t>
      </w:r>
      <w:r>
        <w:tab/>
      </w:r>
      <w:r w:rsidR="005E328E">
        <w:fldChar w:fldCharType="begin"/>
      </w:r>
      <w:r>
        <w:instrText xml:space="preserve"> PAGEREF _Toc337563000 \h </w:instrText>
      </w:r>
      <w:r w:rsidR="005E328E">
        <w:fldChar w:fldCharType="separate"/>
      </w:r>
      <w:r>
        <w:t>184</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6.9.6.4</w:t>
      </w:r>
      <w:r>
        <w:tab/>
        <w:t>Representativeness</w:t>
      </w:r>
      <w:r>
        <w:tab/>
      </w:r>
      <w:r w:rsidR="005E328E">
        <w:fldChar w:fldCharType="begin"/>
      </w:r>
      <w:r>
        <w:instrText xml:space="preserve"> PAGEREF _Toc337563001 \h </w:instrText>
      </w:r>
      <w:r w:rsidR="005E328E">
        <w:fldChar w:fldCharType="separate"/>
      </w:r>
      <w:r>
        <w:t>185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lastRenderedPageBreak/>
        <w:t>6.9.6.5</w:t>
      </w:r>
      <w:r>
        <w:tab/>
        <w:t>Presentation of parameter values</w:t>
      </w:r>
      <w:r>
        <w:tab/>
      </w:r>
      <w:r w:rsidR="005E328E">
        <w:fldChar w:fldCharType="begin"/>
      </w:r>
      <w:r>
        <w:instrText xml:space="preserve"> PAGEREF _Toc337563002 \h </w:instrText>
      </w:r>
      <w:r w:rsidR="005E328E">
        <w:fldChar w:fldCharType="separate"/>
      </w:r>
      <w:r>
        <w:t>185</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6.10</w:t>
      </w:r>
      <w:r>
        <w:tab/>
        <w:t>Customer Relationship Stage: Cessation</w:t>
      </w:r>
      <w:r>
        <w:tab/>
      </w:r>
      <w:r w:rsidR="005E328E">
        <w:fldChar w:fldCharType="begin"/>
      </w:r>
      <w:r>
        <w:instrText xml:space="preserve"> PAGEREF _Toc337563003 \h </w:instrText>
      </w:r>
      <w:r w:rsidR="005E328E">
        <w:fldChar w:fldCharType="separate"/>
      </w:r>
      <w:r>
        <w:t>185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6.10.1</w:t>
      </w:r>
      <w:r>
        <w:tab/>
        <w:t>P1001: Cessation acknowledgement time [Time]</w:t>
      </w:r>
      <w:r>
        <w:tab/>
      </w:r>
      <w:r w:rsidR="005E328E">
        <w:fldChar w:fldCharType="begin"/>
      </w:r>
      <w:r>
        <w:instrText xml:space="preserve"> PAGEREF _Toc337563004 \h </w:instrText>
      </w:r>
      <w:r w:rsidR="005E328E">
        <w:fldChar w:fldCharType="separate"/>
      </w:r>
      <w:r>
        <w:t>185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6.10.1.1</w:t>
      </w:r>
      <w:r>
        <w:tab/>
        <w:t>Evaluation specific description</w:t>
      </w:r>
      <w:r>
        <w:tab/>
      </w:r>
      <w:r w:rsidR="005E328E">
        <w:fldChar w:fldCharType="begin"/>
      </w:r>
      <w:r>
        <w:instrText xml:space="preserve"> PAGEREF _Toc337563005 \h </w:instrText>
      </w:r>
      <w:r w:rsidR="005E328E">
        <w:fldChar w:fldCharType="separate"/>
      </w:r>
      <w:r>
        <w:t>185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6.10.1.2</w:t>
      </w:r>
      <w:r>
        <w:tab/>
        <w:t>Trigger points</w:t>
      </w:r>
      <w:r>
        <w:tab/>
      </w:r>
      <w:r w:rsidR="005E328E">
        <w:fldChar w:fldCharType="begin"/>
      </w:r>
      <w:r>
        <w:instrText xml:space="preserve"> PAGEREF _Toc337563006 \h </w:instrText>
      </w:r>
      <w:r w:rsidR="005E328E">
        <w:fldChar w:fldCharType="separate"/>
      </w:r>
      <w:r>
        <w:t>185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6.10.1.3</w:t>
      </w:r>
      <w:r>
        <w:tab/>
        <w:t>Accuracy of indicator (metric of measure)</w:t>
      </w:r>
      <w:r>
        <w:tab/>
      </w:r>
      <w:r w:rsidR="005E328E">
        <w:fldChar w:fldCharType="begin"/>
      </w:r>
      <w:r>
        <w:instrText xml:space="preserve"> PAGEREF _Toc337563007 \h </w:instrText>
      </w:r>
      <w:r w:rsidR="005E328E">
        <w:fldChar w:fldCharType="separate"/>
      </w:r>
      <w:r>
        <w:t>185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6.10.1.4</w:t>
      </w:r>
      <w:r>
        <w:tab/>
        <w:t>Representativeness</w:t>
      </w:r>
      <w:r>
        <w:tab/>
      </w:r>
      <w:r w:rsidR="005E328E">
        <w:fldChar w:fldCharType="begin"/>
      </w:r>
      <w:r>
        <w:instrText xml:space="preserve"> PAGEREF _Toc337563008 \h </w:instrText>
      </w:r>
      <w:r w:rsidR="005E328E">
        <w:fldChar w:fldCharType="separate"/>
      </w:r>
      <w:r>
        <w:t>185</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6.10.1.5</w:t>
      </w:r>
      <w:r>
        <w:tab/>
        <w:t>Presentation of parameter values</w:t>
      </w:r>
      <w:r>
        <w:tab/>
      </w:r>
      <w:r w:rsidR="005E328E">
        <w:fldChar w:fldCharType="begin"/>
      </w:r>
      <w:r>
        <w:instrText xml:space="preserve"> PAGEREF _Toc337563009 \h </w:instrText>
      </w:r>
      <w:r w:rsidR="005E328E">
        <w:fldChar w:fldCharType="separate"/>
      </w:r>
      <w:r>
        <w:t>185</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6.10.2</w:t>
      </w:r>
      <w:r>
        <w:tab/>
        <w:t>P1002: Cessation request acknowledgement [%]</w:t>
      </w:r>
      <w:r>
        <w:tab/>
      </w:r>
      <w:r w:rsidR="005E328E">
        <w:fldChar w:fldCharType="begin"/>
      </w:r>
      <w:r>
        <w:instrText xml:space="preserve"> PAGEREF _Toc337563010 \h </w:instrText>
      </w:r>
      <w:r w:rsidR="005E328E">
        <w:fldChar w:fldCharType="separate"/>
      </w:r>
      <w:r>
        <w:t>186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6.10.2.1</w:t>
      </w:r>
      <w:r>
        <w:tab/>
        <w:t>Evaluation specific description</w:t>
      </w:r>
      <w:r>
        <w:tab/>
      </w:r>
      <w:r w:rsidR="005E328E">
        <w:fldChar w:fldCharType="begin"/>
      </w:r>
      <w:r>
        <w:instrText xml:space="preserve"> PAGEREF _Toc337563011 \h </w:instrText>
      </w:r>
      <w:r w:rsidR="005E328E">
        <w:fldChar w:fldCharType="separate"/>
      </w:r>
      <w:r>
        <w:t>186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6.10.2.2</w:t>
      </w:r>
      <w:r>
        <w:tab/>
        <w:t>Trigger points</w:t>
      </w:r>
      <w:r>
        <w:tab/>
      </w:r>
      <w:r w:rsidR="005E328E">
        <w:fldChar w:fldCharType="begin"/>
      </w:r>
      <w:r>
        <w:instrText xml:space="preserve"> PAGEREF _Toc337563012 \h </w:instrText>
      </w:r>
      <w:r w:rsidR="005E328E">
        <w:fldChar w:fldCharType="separate"/>
      </w:r>
      <w:r>
        <w:t>186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6.10.2.3</w:t>
      </w:r>
      <w:r>
        <w:tab/>
        <w:t>Accuracy of indicator (metric of measure)</w:t>
      </w:r>
      <w:r>
        <w:tab/>
      </w:r>
      <w:r w:rsidR="005E328E">
        <w:fldChar w:fldCharType="begin"/>
      </w:r>
      <w:r>
        <w:instrText xml:space="preserve"> PAGEREF _Toc337563013 \h </w:instrText>
      </w:r>
      <w:r w:rsidR="005E328E">
        <w:fldChar w:fldCharType="separate"/>
      </w:r>
      <w:r>
        <w:t>186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6.10.2.4</w:t>
      </w:r>
      <w:r>
        <w:tab/>
        <w:t>Representativeness</w:t>
      </w:r>
      <w:r>
        <w:tab/>
      </w:r>
      <w:r w:rsidR="005E328E">
        <w:fldChar w:fldCharType="begin"/>
      </w:r>
      <w:r>
        <w:instrText xml:space="preserve"> PAGEREF _Toc337563014 \h </w:instrText>
      </w:r>
      <w:r w:rsidR="005E328E">
        <w:fldChar w:fldCharType="separate"/>
      </w:r>
      <w:r>
        <w:t>186</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6.10.2.5</w:t>
      </w:r>
      <w:r>
        <w:tab/>
        <w:t>Presentation of parameter values</w:t>
      </w:r>
      <w:r>
        <w:tab/>
      </w:r>
      <w:r w:rsidR="005E328E">
        <w:fldChar w:fldCharType="begin"/>
      </w:r>
      <w:r>
        <w:instrText xml:space="preserve"> PAGEREF _Toc337563015 \h </w:instrText>
      </w:r>
      <w:r w:rsidR="005E328E">
        <w:fldChar w:fldCharType="separate"/>
      </w:r>
      <w:r>
        <w:t>186</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6.10.3</w:t>
      </w:r>
      <w:r>
        <w:tab/>
        <w:t>P1003: Accessibility of the cessation facility [%]</w:t>
      </w:r>
      <w:r>
        <w:tab/>
      </w:r>
      <w:r w:rsidR="005E328E">
        <w:fldChar w:fldCharType="begin"/>
      </w:r>
      <w:r>
        <w:instrText xml:space="preserve"> PAGEREF _Toc337563016 \h </w:instrText>
      </w:r>
      <w:r w:rsidR="005E328E">
        <w:fldChar w:fldCharType="separate"/>
      </w:r>
      <w:r>
        <w:t>187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6.10.3.1</w:t>
      </w:r>
      <w:r>
        <w:tab/>
        <w:t>Evaluation specific description</w:t>
      </w:r>
      <w:r>
        <w:tab/>
      </w:r>
      <w:r w:rsidR="005E328E">
        <w:fldChar w:fldCharType="begin"/>
      </w:r>
      <w:r>
        <w:instrText xml:space="preserve"> PAGEREF _Toc337563017 \h </w:instrText>
      </w:r>
      <w:r w:rsidR="005E328E">
        <w:fldChar w:fldCharType="separate"/>
      </w:r>
      <w:r>
        <w:t>187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6.10.3.2</w:t>
      </w:r>
      <w:r>
        <w:tab/>
        <w:t>Trigger points</w:t>
      </w:r>
      <w:r>
        <w:tab/>
      </w:r>
      <w:r w:rsidR="005E328E">
        <w:fldChar w:fldCharType="begin"/>
      </w:r>
      <w:r>
        <w:instrText xml:space="preserve"> PAGEREF _Toc337563018 \h </w:instrText>
      </w:r>
      <w:r w:rsidR="005E328E">
        <w:fldChar w:fldCharType="separate"/>
      </w:r>
      <w:r>
        <w:t>187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6.10.3.3</w:t>
      </w:r>
      <w:r>
        <w:tab/>
        <w:t>Accuracy of indicator (metric of measure)</w:t>
      </w:r>
      <w:r>
        <w:tab/>
      </w:r>
      <w:r w:rsidR="005E328E">
        <w:fldChar w:fldCharType="begin"/>
      </w:r>
      <w:r>
        <w:instrText xml:space="preserve"> PAGEREF _Toc337563019 \h </w:instrText>
      </w:r>
      <w:r w:rsidR="005E328E">
        <w:fldChar w:fldCharType="separate"/>
      </w:r>
      <w:r>
        <w:t>187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6.10.3.4</w:t>
      </w:r>
      <w:r>
        <w:tab/>
        <w:t>Representativeness</w:t>
      </w:r>
      <w:r>
        <w:tab/>
      </w:r>
      <w:r w:rsidR="005E328E">
        <w:fldChar w:fldCharType="begin"/>
      </w:r>
      <w:r>
        <w:instrText xml:space="preserve"> PAGEREF _Toc337563020 \h </w:instrText>
      </w:r>
      <w:r w:rsidR="005E328E">
        <w:fldChar w:fldCharType="separate"/>
      </w:r>
      <w:r>
        <w:t>187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6.10.3.5</w:t>
      </w:r>
      <w:r>
        <w:tab/>
        <w:t>Presentation of parameter values</w:t>
      </w:r>
      <w:r>
        <w:tab/>
      </w:r>
      <w:r w:rsidR="005E328E">
        <w:fldChar w:fldCharType="begin"/>
      </w:r>
      <w:r>
        <w:instrText xml:space="preserve"> PAGEREF _Toc337563021 \h </w:instrText>
      </w:r>
      <w:r w:rsidR="005E328E">
        <w:fldChar w:fldCharType="separate"/>
      </w:r>
      <w:r>
        <w:t>187</w:t>
      </w:r>
      <w:r w:rsidR="005E328E">
        <w:fldChar w:fldCharType="end"/>
      </w:r>
    </w:p>
    <w:p w:rsidR="00306876" w:rsidRPr="00306876" w:rsidRDefault="00306876">
      <w:pPr>
        <w:pStyle w:val="TOC3"/>
        <w:rPr>
          <w:rFonts w:asciiTheme="minorHAnsi" w:eastAsiaTheme="minorEastAsia" w:hAnsiTheme="minorHAnsi" w:cstheme="minorBidi"/>
          <w:sz w:val="22"/>
          <w:szCs w:val="22"/>
          <w:lang w:val="en-US" w:eastAsia="fr-FR"/>
        </w:rPr>
      </w:pPr>
      <w:r>
        <w:t>6.10.4</w:t>
      </w:r>
      <w:r>
        <w:tab/>
        <w:t>P1004: Contractual cessations achieved [%]</w:t>
      </w:r>
      <w:r>
        <w:tab/>
      </w:r>
      <w:r w:rsidR="005E328E">
        <w:fldChar w:fldCharType="begin"/>
      </w:r>
      <w:r>
        <w:instrText xml:space="preserve"> PAGEREF _Toc337563022 \h </w:instrText>
      </w:r>
      <w:r w:rsidR="005E328E">
        <w:fldChar w:fldCharType="separate"/>
      </w:r>
      <w:r>
        <w:t>187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6.10.4.1</w:t>
      </w:r>
      <w:r>
        <w:tab/>
        <w:t>Evaluation specific description</w:t>
      </w:r>
      <w:r>
        <w:tab/>
      </w:r>
      <w:r w:rsidR="005E328E">
        <w:fldChar w:fldCharType="begin"/>
      </w:r>
      <w:r>
        <w:instrText xml:space="preserve"> PAGEREF _Toc337563023 \h </w:instrText>
      </w:r>
      <w:r w:rsidR="005E328E">
        <w:fldChar w:fldCharType="separate"/>
      </w:r>
      <w:r>
        <w:t>187</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6.10.4.2</w:t>
      </w:r>
      <w:r>
        <w:tab/>
        <w:t>Trigger points</w:t>
      </w:r>
      <w:r>
        <w:tab/>
      </w:r>
      <w:r w:rsidR="005E328E">
        <w:fldChar w:fldCharType="begin"/>
      </w:r>
      <w:r>
        <w:instrText xml:space="preserve"> PAGEREF _Toc337563024 \h </w:instrText>
      </w:r>
      <w:r w:rsidR="005E328E">
        <w:fldChar w:fldCharType="separate"/>
      </w:r>
      <w:r>
        <w:t>188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6.10.4.3</w:t>
      </w:r>
      <w:r>
        <w:tab/>
        <w:t>Accuracy of indicator (metric of measure)</w:t>
      </w:r>
      <w:r>
        <w:tab/>
      </w:r>
      <w:r w:rsidR="005E328E">
        <w:fldChar w:fldCharType="begin"/>
      </w:r>
      <w:r>
        <w:instrText xml:space="preserve"> PAGEREF _Toc337563025 \h </w:instrText>
      </w:r>
      <w:r w:rsidR="005E328E">
        <w:fldChar w:fldCharType="separate"/>
      </w:r>
      <w:r>
        <w:t>188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6.10.4.4</w:t>
      </w:r>
      <w:r>
        <w:tab/>
        <w:t>Representativeness</w:t>
      </w:r>
      <w:r>
        <w:tab/>
      </w:r>
      <w:r w:rsidR="005E328E">
        <w:fldChar w:fldCharType="begin"/>
      </w:r>
      <w:r>
        <w:instrText xml:space="preserve"> PAGEREF _Toc337563026 \h </w:instrText>
      </w:r>
      <w:r w:rsidR="005E328E">
        <w:fldChar w:fldCharType="separate"/>
      </w:r>
      <w:r>
        <w:t>188</w:t>
      </w:r>
      <w:r w:rsidR="005E328E">
        <w:fldChar w:fldCharType="end"/>
      </w:r>
    </w:p>
    <w:p w:rsidR="00306876" w:rsidRPr="00306876" w:rsidRDefault="00306876">
      <w:pPr>
        <w:pStyle w:val="TOC4"/>
        <w:rPr>
          <w:rFonts w:asciiTheme="minorHAnsi" w:eastAsiaTheme="minorEastAsia" w:hAnsiTheme="minorHAnsi" w:cstheme="minorBidi"/>
          <w:sz w:val="22"/>
          <w:szCs w:val="22"/>
          <w:lang w:val="en-US" w:eastAsia="fr-FR"/>
        </w:rPr>
      </w:pPr>
      <w:r>
        <w:t>6.10.4.5</w:t>
      </w:r>
      <w:r>
        <w:tab/>
        <w:t>Presentation of parameter values</w:t>
      </w:r>
      <w:r>
        <w:tab/>
      </w:r>
      <w:r w:rsidR="005E328E">
        <w:fldChar w:fldCharType="begin"/>
      </w:r>
      <w:r>
        <w:instrText xml:space="preserve"> PAGEREF _Toc337563027 \h </w:instrText>
      </w:r>
      <w:r w:rsidR="005E328E">
        <w:fldChar w:fldCharType="separate"/>
      </w:r>
      <w:r>
        <w:t>188</w:t>
      </w:r>
      <w:r w:rsidR="005E328E">
        <w:fldChar w:fldCharType="end"/>
      </w:r>
    </w:p>
    <w:p w:rsidR="00306876" w:rsidRPr="00306876" w:rsidRDefault="00306876">
      <w:pPr>
        <w:pStyle w:val="TOC9"/>
        <w:rPr>
          <w:rFonts w:asciiTheme="minorHAnsi" w:eastAsiaTheme="minorEastAsia" w:hAnsiTheme="minorHAnsi" w:cstheme="minorBidi"/>
          <w:b w:val="0"/>
          <w:szCs w:val="22"/>
          <w:lang w:val="en-US" w:eastAsia="fr-FR"/>
        </w:rPr>
      </w:pPr>
      <w:r>
        <w:t>Annex A: Aggregate rating of a customer relationship stage (or performance category) from a set of individual performance parameter ratings</w:t>
      </w:r>
      <w:r>
        <w:tab/>
      </w:r>
      <w:r w:rsidR="005E328E">
        <w:fldChar w:fldCharType="begin"/>
      </w:r>
      <w:r>
        <w:instrText xml:space="preserve"> PAGEREF _Toc337563028 \h </w:instrText>
      </w:r>
      <w:r w:rsidR="005E328E">
        <w:fldChar w:fldCharType="separate"/>
      </w:r>
      <w:r>
        <w:t>189</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A.1</w:t>
      </w:r>
      <w:r>
        <w:tab/>
        <w:t>Background</w:t>
      </w:r>
      <w:r>
        <w:tab/>
      </w:r>
      <w:r w:rsidR="005E328E">
        <w:fldChar w:fldCharType="begin"/>
      </w:r>
      <w:r>
        <w:instrText xml:space="preserve"> PAGEREF _Toc337563029 \h </w:instrText>
      </w:r>
      <w:r w:rsidR="005E328E">
        <w:fldChar w:fldCharType="separate"/>
      </w:r>
      <w:r>
        <w:t>189</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A.2</w:t>
      </w:r>
      <w:r>
        <w:tab/>
        <w:t>Description</w:t>
      </w:r>
      <w:r>
        <w:tab/>
      </w:r>
      <w:r w:rsidR="005E328E">
        <w:fldChar w:fldCharType="begin"/>
      </w:r>
      <w:r>
        <w:instrText xml:space="preserve"> PAGEREF _Toc337563030 \h </w:instrText>
      </w:r>
      <w:r w:rsidR="005E328E">
        <w:fldChar w:fldCharType="separate"/>
      </w:r>
      <w:r>
        <w:t>189</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A.3</w:t>
      </w:r>
      <w:r>
        <w:tab/>
        <w:t>Transformation rules</w:t>
      </w:r>
      <w:r>
        <w:tab/>
      </w:r>
      <w:r w:rsidR="005E328E">
        <w:fldChar w:fldCharType="begin"/>
      </w:r>
      <w:r>
        <w:instrText xml:space="preserve"> PAGEREF _Toc337563031 \h </w:instrText>
      </w:r>
      <w:r w:rsidR="005E328E">
        <w:fldChar w:fldCharType="separate"/>
      </w:r>
      <w:r>
        <w:t>189</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A.4</w:t>
      </w:r>
      <w:r>
        <w:tab/>
        <w:t>Example of weighting and transformational rules</w:t>
      </w:r>
      <w:r>
        <w:tab/>
      </w:r>
      <w:r w:rsidR="005E328E">
        <w:fldChar w:fldCharType="begin"/>
      </w:r>
      <w:r>
        <w:instrText xml:space="preserve"> PAGEREF _Toc337563032 \h </w:instrText>
      </w:r>
      <w:r w:rsidR="005E328E">
        <w:fldChar w:fldCharType="separate"/>
      </w:r>
      <w:r>
        <w:t>190</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A.5</w:t>
      </w:r>
      <w:r>
        <w:tab/>
        <w:t>Example of a graphic display of QoS assessment results</w:t>
      </w:r>
      <w:r>
        <w:tab/>
      </w:r>
      <w:r w:rsidR="005E328E">
        <w:fldChar w:fldCharType="begin"/>
      </w:r>
      <w:r>
        <w:instrText xml:space="preserve"> PAGEREF _Toc337563033 \h </w:instrText>
      </w:r>
      <w:r w:rsidR="005E328E">
        <w:fldChar w:fldCharType="separate"/>
      </w:r>
      <w:r>
        <w:t>192</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A.5.1</w:t>
      </w:r>
      <w:r>
        <w:tab/>
        <w:t>Provisioning stage assessment</w:t>
      </w:r>
      <w:r>
        <w:tab/>
      </w:r>
      <w:r w:rsidR="005E328E">
        <w:fldChar w:fldCharType="begin"/>
      </w:r>
      <w:r>
        <w:instrText xml:space="preserve"> PAGEREF _Toc337563034 \h </w:instrText>
      </w:r>
      <w:r w:rsidR="005E328E">
        <w:fldChar w:fldCharType="separate"/>
      </w:r>
      <w:r>
        <w:t>192</w:t>
      </w:r>
      <w:r w:rsidR="005E328E">
        <w:fldChar w:fldCharType="end"/>
      </w:r>
    </w:p>
    <w:p w:rsidR="00306876" w:rsidRPr="00306876" w:rsidRDefault="00306876">
      <w:pPr>
        <w:pStyle w:val="TOC2"/>
        <w:rPr>
          <w:rFonts w:asciiTheme="minorHAnsi" w:eastAsiaTheme="minorEastAsia" w:hAnsiTheme="minorHAnsi" w:cstheme="minorBidi"/>
          <w:sz w:val="22"/>
          <w:szCs w:val="22"/>
          <w:lang w:val="en-US" w:eastAsia="fr-FR"/>
        </w:rPr>
      </w:pPr>
      <w:r>
        <w:t>A.5.2</w:t>
      </w:r>
      <w:r>
        <w:tab/>
        <w:t>Example for the comparison of the QoS achieved by different SP</w:t>
      </w:r>
      <w:r>
        <w:tab/>
      </w:r>
      <w:r w:rsidR="005E328E">
        <w:fldChar w:fldCharType="begin"/>
      </w:r>
      <w:r>
        <w:instrText xml:space="preserve"> PAGEREF _Toc337563035 \h </w:instrText>
      </w:r>
      <w:r w:rsidR="005E328E">
        <w:fldChar w:fldCharType="separate"/>
      </w:r>
      <w:r>
        <w:t>193</w:t>
      </w:r>
      <w:r w:rsidR="005E328E">
        <w:fldChar w:fldCharType="end"/>
      </w:r>
    </w:p>
    <w:p w:rsidR="00306876" w:rsidRPr="00306876" w:rsidRDefault="00306876">
      <w:pPr>
        <w:pStyle w:val="TOC1"/>
        <w:rPr>
          <w:rFonts w:asciiTheme="minorHAnsi" w:eastAsiaTheme="minorEastAsia" w:hAnsiTheme="minorHAnsi" w:cstheme="minorBidi"/>
          <w:szCs w:val="22"/>
          <w:lang w:val="en-US" w:eastAsia="fr-FR"/>
        </w:rPr>
      </w:pPr>
      <w:r>
        <w:t>History</w:t>
      </w:r>
      <w:r>
        <w:tab/>
      </w:r>
      <w:r w:rsidR="005E328E">
        <w:fldChar w:fldCharType="begin"/>
      </w:r>
      <w:r>
        <w:instrText xml:space="preserve"> PAGEREF _Toc337563036 \h </w:instrText>
      </w:r>
      <w:r w:rsidR="005E328E">
        <w:fldChar w:fldCharType="separate"/>
      </w:r>
      <w:r>
        <w:t>196</w:t>
      </w:r>
      <w:r w:rsidR="005E328E">
        <w:fldChar w:fldCharType="end"/>
      </w:r>
    </w:p>
    <w:p w:rsidR="004204B1" w:rsidRPr="000A0ED6" w:rsidRDefault="005E328E" w:rsidP="004204B1">
      <w:r>
        <w:fldChar w:fldCharType="end"/>
      </w:r>
    </w:p>
    <w:p w:rsidR="004204B1" w:rsidRPr="000A0ED6" w:rsidRDefault="004204B1" w:rsidP="004204B1">
      <w:pPr>
        <w:pStyle w:val="Heading1"/>
      </w:pPr>
      <w:r w:rsidRPr="000A0ED6">
        <w:br w:type="page"/>
      </w:r>
      <w:bookmarkStart w:id="16" w:name="_Toc274830949"/>
      <w:bookmarkStart w:id="17" w:name="_Toc275505396"/>
      <w:bookmarkStart w:id="18" w:name="_Toc275509893"/>
      <w:bookmarkStart w:id="19" w:name="_Toc337561964"/>
      <w:r w:rsidRPr="000A0ED6">
        <w:lastRenderedPageBreak/>
        <w:t>Intellectual Property Rights</w:t>
      </w:r>
      <w:bookmarkEnd w:id="16"/>
      <w:bookmarkEnd w:id="17"/>
      <w:bookmarkEnd w:id="18"/>
      <w:bookmarkEnd w:id="19"/>
    </w:p>
    <w:p w:rsidR="00705DC1" w:rsidRPr="00055551" w:rsidRDefault="00705DC1" w:rsidP="00705DC1">
      <w:r w:rsidRPr="00055551">
        <w:t xml:space="preserve">IPRs essential or potentially essential to the present document may have been declared to ETSI. The information pertaining to these essential IPRs, if any, is publicly available for </w:t>
      </w:r>
      <w:r w:rsidRPr="00055551">
        <w:rPr>
          <w:b/>
        </w:rPr>
        <w:t>ETSI members and non-members</w:t>
      </w:r>
      <w:r w:rsidRPr="00055551">
        <w:t xml:space="preserve">, and can be found in ETSI SR 000 314: </w:t>
      </w:r>
      <w:r w:rsidRPr="00055551">
        <w:rPr>
          <w:i/>
        </w:rPr>
        <w:t>"Intellectual Property Rights (IPRs); Essential, or potentially Essential, IPRs notified to ETSI in respect of ETSI standards"</w:t>
      </w:r>
      <w:r w:rsidRPr="00055551">
        <w:t>, which is available from the ETSI Secretariat. Latest updates are available on the ETSI Web server (</w:t>
      </w:r>
      <w:hyperlink r:id="rId11" w:history="1">
        <w:r w:rsidR="00211067">
          <w:rPr>
            <w:rStyle w:val="Hyperlink"/>
          </w:rPr>
          <w:t>http://ipr.etsi.org</w:t>
        </w:r>
      </w:hyperlink>
      <w:r w:rsidRPr="00055551">
        <w:t>).</w:t>
      </w:r>
    </w:p>
    <w:p w:rsidR="004204B1" w:rsidRPr="000A0ED6" w:rsidRDefault="004204B1" w:rsidP="004204B1">
      <w:r w:rsidRPr="000A0ED6">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4204B1" w:rsidRPr="000A0ED6" w:rsidRDefault="004204B1" w:rsidP="004204B1">
      <w:pPr>
        <w:pStyle w:val="Heading1"/>
      </w:pPr>
      <w:bookmarkStart w:id="20" w:name="_Toc274830950"/>
      <w:bookmarkStart w:id="21" w:name="_Toc275505397"/>
      <w:bookmarkStart w:id="22" w:name="_Toc275509894"/>
      <w:bookmarkStart w:id="23" w:name="_Toc337561965"/>
      <w:r w:rsidRPr="000A0ED6">
        <w:t>Foreword</w:t>
      </w:r>
      <w:bookmarkEnd w:id="20"/>
      <w:bookmarkEnd w:id="21"/>
      <w:bookmarkEnd w:id="22"/>
      <w:bookmarkEnd w:id="23"/>
    </w:p>
    <w:p w:rsidR="00705DC1" w:rsidRPr="00055551" w:rsidRDefault="00705DC1" w:rsidP="00705DC1">
      <w:pPr>
        <w:keepNext/>
      </w:pPr>
      <w:r w:rsidRPr="00055551">
        <w:t xml:space="preserve">This </w:t>
      </w:r>
      <w:r>
        <w:t>ETSI Guide (EG)</w:t>
      </w:r>
      <w:r w:rsidRPr="00055551">
        <w:t xml:space="preserve"> has been produced by </w:t>
      </w:r>
      <w:r>
        <w:t>ETSI User Group (USER)</w:t>
      </w:r>
      <w:r w:rsidRPr="00055551">
        <w:t>.</w:t>
      </w:r>
    </w:p>
    <w:p w:rsidR="004204B1" w:rsidRPr="000A0ED6" w:rsidRDefault="004204B1" w:rsidP="004204B1">
      <w:r w:rsidRPr="000A0ED6">
        <w:t xml:space="preserve">Although </w:t>
      </w:r>
      <w:r w:rsidR="007331F7" w:rsidRPr="000A0ED6">
        <w:t>the present document</w:t>
      </w:r>
      <w:r w:rsidRPr="000A0ED6">
        <w:t xml:space="preserve"> is not a multipart deliverable, it is closely linked to TS 102 844 </w:t>
      </w:r>
      <w:r w:rsidR="008A0B3B" w:rsidRPr="000A0ED6">
        <w:t>[</w:t>
      </w:r>
      <w:r w:rsidR="005E328E">
        <w:fldChar w:fldCharType="begin"/>
      </w:r>
      <w:r w:rsidR="00A5798F">
        <w:instrText>REF REF_TS102844</w:instrText>
      </w:r>
      <w:r w:rsidR="005E328E">
        <w:fldChar w:fldCharType="separate"/>
      </w:r>
      <w:r w:rsidR="00306876" w:rsidRPr="000A0ED6">
        <w:t>i.</w:t>
      </w:r>
      <w:r w:rsidR="00306876">
        <w:rPr>
          <w:noProof/>
        </w:rPr>
        <w:t>10</w:t>
      </w:r>
      <w:r w:rsidR="005E328E">
        <w:fldChar w:fldCharType="end"/>
      </w:r>
      <w:r w:rsidR="008A0B3B" w:rsidRPr="000A0ED6">
        <w:t>]</w:t>
      </w:r>
      <w:r w:rsidRPr="000A0ED6">
        <w:t xml:space="preserve"> and </w:t>
      </w:r>
      <w:r w:rsidR="009D0C30" w:rsidRPr="000A0ED6">
        <w:br/>
      </w:r>
      <w:r w:rsidRPr="000A0ED6">
        <w:t>TS 102 852</w:t>
      </w:r>
      <w:r w:rsidR="008A0B3B" w:rsidRPr="000A0ED6">
        <w:t xml:space="preserve"> [</w:t>
      </w:r>
      <w:r w:rsidR="005E328E">
        <w:fldChar w:fldCharType="begin"/>
      </w:r>
      <w:r w:rsidR="00A5798F">
        <w:instrText>REF REF_TS102852</w:instrText>
      </w:r>
      <w:r w:rsidR="005E328E">
        <w:fldChar w:fldCharType="separate"/>
      </w:r>
      <w:r w:rsidR="00306876" w:rsidRPr="000A0ED6">
        <w:t>i.</w:t>
      </w:r>
      <w:r w:rsidR="00306876">
        <w:rPr>
          <w:noProof/>
        </w:rPr>
        <w:t>11</w:t>
      </w:r>
      <w:r w:rsidR="005E328E">
        <w:fldChar w:fldCharType="end"/>
      </w:r>
      <w:r w:rsidR="008A0B3B" w:rsidRPr="000A0ED6">
        <w:t>]</w:t>
      </w:r>
      <w:r w:rsidRPr="000A0ED6">
        <w:t xml:space="preserve">. </w:t>
      </w:r>
    </w:p>
    <w:p w:rsidR="004204B1" w:rsidRPr="000A0ED6" w:rsidRDefault="004204B1" w:rsidP="004204B1">
      <w:pPr>
        <w:pStyle w:val="B1"/>
      </w:pPr>
      <w:r w:rsidRPr="000A0ED6">
        <w:t>The present document defines parameters and basic information which are universally applicable. One aim here is to keep the parameter definitions stable and complete for any kind of service/application. Ways to aggregate results of different groups, e.g. combination of the results of an audit panel with the results of real customers to only one single number (for executive summary or for simple benchmarking) are also proposed in annex A.</w:t>
      </w:r>
    </w:p>
    <w:p w:rsidR="004204B1" w:rsidRPr="000A0ED6" w:rsidRDefault="004204B1" w:rsidP="004204B1">
      <w:pPr>
        <w:pStyle w:val="B1"/>
      </w:pPr>
      <w:r w:rsidRPr="000A0ED6">
        <w:t xml:space="preserve">The TS 102 844 </w:t>
      </w:r>
      <w:r w:rsidR="008A0B3B" w:rsidRPr="000A0ED6">
        <w:t>[</w:t>
      </w:r>
      <w:r w:rsidR="005E328E">
        <w:fldChar w:fldCharType="begin"/>
      </w:r>
      <w:r w:rsidR="00A5798F">
        <w:instrText>REF REF_TS102844</w:instrText>
      </w:r>
      <w:r w:rsidR="005E328E">
        <w:fldChar w:fldCharType="separate"/>
      </w:r>
      <w:r w:rsidR="00306876" w:rsidRPr="000A0ED6">
        <w:t>i.</w:t>
      </w:r>
      <w:r w:rsidR="00306876">
        <w:rPr>
          <w:noProof/>
        </w:rPr>
        <w:t>10</w:t>
      </w:r>
      <w:r w:rsidR="005E328E">
        <w:fldChar w:fldCharType="end"/>
      </w:r>
      <w:r w:rsidR="008A0B3B" w:rsidRPr="000A0ED6">
        <w:t>]</w:t>
      </w:r>
      <w:r w:rsidRPr="000A0ED6">
        <w:t xml:space="preserve"> defines the test methodologies how to apply the parameters including all necessary boundary conditions and preconditions with the aim to ensure comparability of the results and to guarantee the objectivity of the results. </w:t>
      </w:r>
    </w:p>
    <w:p w:rsidR="004204B1" w:rsidRPr="000A0ED6" w:rsidRDefault="004204B1" w:rsidP="004204B1">
      <w:pPr>
        <w:pStyle w:val="B1"/>
      </w:pPr>
      <w:r w:rsidRPr="000A0ED6">
        <w:t xml:space="preserve">The TS 102 852 </w:t>
      </w:r>
      <w:r w:rsidR="008A0B3B" w:rsidRPr="000A0ED6">
        <w:t>[</w:t>
      </w:r>
      <w:r w:rsidR="005E328E">
        <w:fldChar w:fldCharType="begin"/>
      </w:r>
      <w:r w:rsidR="00A5798F">
        <w:instrText>REF REF_TS102852</w:instrText>
      </w:r>
      <w:r w:rsidR="005E328E">
        <w:fldChar w:fldCharType="separate"/>
      </w:r>
      <w:r w:rsidR="00306876" w:rsidRPr="000A0ED6">
        <w:t>i.</w:t>
      </w:r>
      <w:r w:rsidR="00306876">
        <w:rPr>
          <w:noProof/>
        </w:rPr>
        <w:t>11</w:t>
      </w:r>
      <w:r w:rsidR="005E328E">
        <w:fldChar w:fldCharType="end"/>
      </w:r>
      <w:r w:rsidR="008A0B3B" w:rsidRPr="000A0ED6">
        <w:t>]</w:t>
      </w:r>
      <w:r w:rsidRPr="000A0ED6">
        <w:t xml:space="preserve"> provides the requirements needed to ensure that QoS information is assessed according to the best practices as detailed in the present document.</w:t>
      </w:r>
    </w:p>
    <w:p w:rsidR="004204B1" w:rsidRPr="000A0ED6" w:rsidRDefault="004204B1" w:rsidP="004204B1">
      <w:pPr>
        <w:pStyle w:val="Heading1"/>
      </w:pPr>
      <w:bookmarkStart w:id="24" w:name="_Toc274830951"/>
      <w:bookmarkStart w:id="25" w:name="_Toc275505398"/>
      <w:bookmarkStart w:id="26" w:name="_Toc275509895"/>
      <w:bookmarkStart w:id="27" w:name="_Toc337561966"/>
      <w:r w:rsidRPr="000A0ED6">
        <w:t>Introduction</w:t>
      </w:r>
      <w:bookmarkEnd w:id="24"/>
      <w:bookmarkEnd w:id="25"/>
      <w:bookmarkEnd w:id="26"/>
      <w:bookmarkEnd w:id="27"/>
    </w:p>
    <w:p w:rsidR="004204B1" w:rsidRPr="000A0ED6" w:rsidRDefault="004204B1" w:rsidP="004204B1">
      <w:r w:rsidRPr="000A0ED6">
        <w:t>With the emergence of new telecommunications services, the increasing number of service providers (SP) and the increased complexity of the offers, the user may have a lot of difficulty to</w:t>
      </w:r>
      <w:r w:rsidRPr="000A0ED6" w:rsidDel="00A04E38">
        <w:t xml:space="preserve"> </w:t>
      </w:r>
      <w:r w:rsidRPr="000A0ED6">
        <w:t>compare the respective performance of the different SP and of the offered services. Even within the wide range of services offered by a SP the user may face difficulties when selecting the</w:t>
      </w:r>
      <w:r w:rsidRPr="000A0ED6" w:rsidDel="0023664A">
        <w:t xml:space="preserve"> </w:t>
      </w:r>
      <w:r w:rsidRPr="000A0ED6">
        <w:t xml:space="preserve">most suited for their particular needs. </w:t>
      </w:r>
    </w:p>
    <w:p w:rsidR="004204B1" w:rsidRPr="000A0ED6" w:rsidRDefault="004204B1" w:rsidP="004204B1">
      <w:r w:rsidRPr="000A0ED6">
        <w:t xml:space="preserve">The selection of parameters for each stage of the customer relationship is intended to cover most, if not all eventualities. A selection of parameters from </w:t>
      </w:r>
      <w:r w:rsidR="007331F7" w:rsidRPr="000A0ED6">
        <w:t>the present document</w:t>
      </w:r>
      <w:r w:rsidRPr="000A0ED6">
        <w:t xml:space="preserve"> could enable potential customers to compare performances of various SP which in turn could enable them to make an informed choice of provider for their needs. These parameters could form the basis of a benchmark for the industry.</w:t>
      </w:r>
    </w:p>
    <w:p w:rsidR="004204B1" w:rsidRPr="000A0ED6" w:rsidRDefault="007331F7" w:rsidP="004204B1">
      <w:r w:rsidRPr="000A0ED6">
        <w:t>The present document</w:t>
      </w:r>
      <w:r w:rsidR="004204B1" w:rsidRPr="000A0ED6">
        <w:t xml:space="preserve"> provides generic definitions and test methods for</w:t>
      </w:r>
      <w:r w:rsidR="004204B1" w:rsidRPr="000A0ED6" w:rsidDel="0023664A">
        <w:t xml:space="preserve"> </w:t>
      </w:r>
      <w:r w:rsidR="004204B1" w:rsidRPr="000A0ED6">
        <w:t>most, if not all, of the key parameters of telecommunication services and procedures to enable customers to understand easily different SP's offerings and their performance. The compendium of parameters covers the customer relationship phases of the service, but not the QoS of the telecommunication services themselves (already covered by other ETSI documents, e.g. EG</w:t>
      </w:r>
      <w:ins w:id="28" w:author="skill" w:date="2012-10-30T08:20:00Z">
        <w:r w:rsidR="00921DDC">
          <w:t>/ES</w:t>
        </w:r>
      </w:ins>
      <w:r w:rsidR="004204B1" w:rsidRPr="000A0ED6">
        <w:t xml:space="preserve"> 202 057</w:t>
      </w:r>
      <w:r w:rsidR="002B46CC" w:rsidRPr="000A0ED6">
        <w:t xml:space="preserve"> </w:t>
      </w:r>
      <w:r w:rsidR="00D75AF6" w:rsidRPr="000A0ED6">
        <w:t>series [</w:t>
      </w:r>
      <w:fldSimple w:instr="REF REF_EG202057_1 \* MERGEFORMAT ">
        <w:r w:rsidR="00306876" w:rsidRPr="000A0ED6">
          <w:t>i.</w:t>
        </w:r>
        <w:r w:rsidR="00306876">
          <w:t>3</w:t>
        </w:r>
      </w:fldSimple>
      <w:r w:rsidR="00D75AF6" w:rsidRPr="000A0ED6">
        <w:t>], [</w:t>
      </w:r>
      <w:r w:rsidR="005E328E">
        <w:fldChar w:fldCharType="begin"/>
      </w:r>
      <w:r w:rsidR="00A5798F">
        <w:instrText xml:space="preserve">REF_EG202057_2 </w:instrText>
      </w:r>
      <w:r w:rsidR="005E328E">
        <w:fldChar w:fldCharType="separate"/>
      </w:r>
      <w:r w:rsidR="00306876" w:rsidRPr="000A0ED6">
        <w:t>i.</w:t>
      </w:r>
      <w:r w:rsidR="00306876">
        <w:rPr>
          <w:noProof/>
        </w:rPr>
        <w:t>4</w:t>
      </w:r>
      <w:r w:rsidR="005E328E">
        <w:fldChar w:fldCharType="end"/>
      </w:r>
      <w:r w:rsidR="00D75AF6" w:rsidRPr="000A0ED6">
        <w:t>], [</w:t>
      </w:r>
      <w:r w:rsidR="005E328E">
        <w:fldChar w:fldCharType="begin"/>
      </w:r>
      <w:r w:rsidR="00A5798F">
        <w:instrText xml:space="preserve">REF_EG202057_3 </w:instrText>
      </w:r>
      <w:r w:rsidR="005E328E">
        <w:fldChar w:fldCharType="separate"/>
      </w:r>
      <w:r w:rsidR="00306876" w:rsidRPr="000A0ED6">
        <w:t>i.</w:t>
      </w:r>
      <w:r w:rsidR="00306876">
        <w:rPr>
          <w:noProof/>
        </w:rPr>
        <w:t>5</w:t>
      </w:r>
      <w:r w:rsidR="005E328E">
        <w:fldChar w:fldCharType="end"/>
      </w:r>
      <w:r w:rsidR="00D75AF6" w:rsidRPr="000A0ED6">
        <w:t>] and [</w:t>
      </w:r>
      <w:fldSimple w:instr="REF REF_EG202057_4 \* MERGEFORMAT ">
        <w:r w:rsidR="00306876" w:rsidRPr="000A0ED6">
          <w:t>i.</w:t>
        </w:r>
        <w:r w:rsidR="00306876">
          <w:t>6</w:t>
        </w:r>
      </w:fldSimple>
      <w:r w:rsidR="00D75AF6" w:rsidRPr="000A0ED6">
        <w:t>]</w:t>
      </w:r>
      <w:r w:rsidR="004204B1" w:rsidRPr="000A0ED6">
        <w:t>). Thus, it covers the range from the earliest to the latest stages of the customer relationship of a service: Preliminary Information, Establishment of the contract, Service provisioning, Service alteration, Technical upgrade, Service support, Complaint management, Repair, Charging/Billing, Network/service management and Cessation.</w:t>
      </w:r>
    </w:p>
    <w:p w:rsidR="004204B1" w:rsidRPr="000A0ED6" w:rsidRDefault="004204B1" w:rsidP="009D0C30">
      <w:pPr>
        <w:keepNext/>
        <w:keepLines/>
      </w:pPr>
      <w:r w:rsidRPr="000A0ED6">
        <w:lastRenderedPageBreak/>
        <w:t>All the stakeholders, e.g. regulators, national institutions,</w:t>
      </w:r>
      <w:r w:rsidRPr="000A0ED6">
        <w:rPr>
          <w:rFonts w:eastAsia="MS Mincho"/>
        </w:rPr>
        <w:t xml:space="preserve"> operators, SP, users organisations</w:t>
      </w:r>
      <w:r w:rsidRPr="000A0ED6">
        <w:t xml:space="preserve"> may find in </w:t>
      </w:r>
      <w:r w:rsidR="009D0C30" w:rsidRPr="000A0ED6">
        <w:t>the present document</w:t>
      </w:r>
      <w:r w:rsidRPr="000A0ED6">
        <w:t xml:space="preserve"> a set of reference definitions and test methods to be used for delivering performance statistics. The same applies to any party which has an interest in the performance of SP, e.g. newspapers or consumers publications. When reported the data becomes a useful guide for the customer to choose a SP most suited for their particular needs. They may be used for any type of application e.g. quality monitoring or benchmark.</w:t>
      </w:r>
    </w:p>
    <w:p w:rsidR="004204B1" w:rsidRPr="000A0ED6" w:rsidRDefault="004204B1" w:rsidP="004204B1">
      <w:r w:rsidRPr="000A0ED6">
        <w:t>General principles</w:t>
      </w:r>
      <w:r w:rsidRPr="000A0ED6" w:rsidDel="009015F2">
        <w:t xml:space="preserve"> </w:t>
      </w:r>
      <w:r w:rsidRPr="000A0ED6">
        <w:t>formula for an aggregate quality rating of each customer relationship stage are also provided in Annex for an overall</w:t>
      </w:r>
      <w:r w:rsidRPr="000A0ED6" w:rsidDel="00A35551">
        <w:t xml:space="preserve"> </w:t>
      </w:r>
      <w:r w:rsidRPr="000A0ED6">
        <w:t>assessment although such aggregation should be used with much care (see EG 202 765-1</w:t>
      </w:r>
      <w:r w:rsidR="008A0B3B" w:rsidRPr="000A0ED6">
        <w:t xml:space="preserve"> [</w:t>
      </w:r>
      <w:r w:rsidR="005E328E">
        <w:fldChar w:fldCharType="begin"/>
      </w:r>
      <w:r w:rsidR="00A5798F">
        <w:instrText>REF REF_DEG202765_1</w:instrText>
      </w:r>
      <w:r w:rsidR="005E328E">
        <w:fldChar w:fldCharType="separate"/>
      </w:r>
      <w:r w:rsidR="00306876" w:rsidRPr="000A0ED6">
        <w:t>i.</w:t>
      </w:r>
      <w:r w:rsidR="00306876">
        <w:rPr>
          <w:noProof/>
        </w:rPr>
        <w:t>7</w:t>
      </w:r>
      <w:r w:rsidR="005E328E">
        <w:fldChar w:fldCharType="end"/>
      </w:r>
      <w:r w:rsidR="008A0B3B" w:rsidRPr="000A0ED6">
        <w:t>]</w:t>
      </w:r>
      <w:r w:rsidRPr="000A0ED6">
        <w:t>).</w:t>
      </w:r>
    </w:p>
    <w:p w:rsidR="004204B1" w:rsidRPr="000A0ED6" w:rsidRDefault="004204B1" w:rsidP="004204B1">
      <w:pPr>
        <w:jc w:val="both"/>
      </w:pPr>
      <w:r w:rsidRPr="000A0ED6">
        <w:t>Note copie</w:t>
      </w:r>
      <w:r w:rsidR="0031424F" w:rsidRPr="000A0ED6">
        <w:t>d from clause 6 of EG 202 765-1</w:t>
      </w:r>
      <w:r w:rsidR="008A0B3B" w:rsidRPr="000A0ED6">
        <w:t xml:space="preserve"> [</w:t>
      </w:r>
      <w:r w:rsidR="005E328E">
        <w:fldChar w:fldCharType="begin"/>
      </w:r>
      <w:r w:rsidR="00A5798F">
        <w:instrText>REF REF_DEG202765_1</w:instrText>
      </w:r>
      <w:r w:rsidR="005E328E">
        <w:fldChar w:fldCharType="separate"/>
      </w:r>
      <w:r w:rsidR="00306876" w:rsidRPr="000A0ED6">
        <w:t>i.</w:t>
      </w:r>
      <w:r w:rsidR="00306876">
        <w:rPr>
          <w:noProof/>
        </w:rPr>
        <w:t>7</w:t>
      </w:r>
      <w:r w:rsidR="005E328E">
        <w:fldChar w:fldCharType="end"/>
      </w:r>
      <w:r w:rsidR="008A0B3B" w:rsidRPr="000A0ED6">
        <w:t>]</w:t>
      </w:r>
      <w:r w:rsidR="0031424F" w:rsidRPr="000A0ED6">
        <w:t>:</w:t>
      </w:r>
    </w:p>
    <w:p w:rsidR="004204B1" w:rsidRPr="0019463D" w:rsidRDefault="004204B1" w:rsidP="004204B1">
      <w:pPr>
        <w:rPr>
          <w:i/>
        </w:rPr>
      </w:pPr>
      <w:r w:rsidRPr="0019463D">
        <w:rPr>
          <w:i/>
        </w:rPr>
        <w:t>"It is very important to present the quality indicators in a relevant way. This presentation allows us to make our own judgement of the global performance of the evaluated object. There is a great temptation to try to give one unique note which aggregates all quality items. Through its uniqueness, this note approaches the concepts of global evaluation and more generally of global satisfaction. But there are two problems of doing this aggregation.</w:t>
      </w:r>
    </w:p>
    <w:p w:rsidR="004204B1" w:rsidRPr="0019463D" w:rsidRDefault="004204B1" w:rsidP="004204B1">
      <w:pPr>
        <w:rPr>
          <w:i/>
        </w:rPr>
      </w:pPr>
      <w:r w:rsidRPr="0019463D">
        <w:rPr>
          <w:i/>
        </w:rPr>
        <w:t xml:space="preserve">First, there is a gap between technical aspects and perceptive aspects. The links between these two aspects are not trivial. The second problem is that overall satisfaction or overall quality can hardly be modelled. Satisfaction and even quality strongly depends on expectancy levels and environment circumstances. As an example, you will be happy to call your wife/husband at the top of the mountain you climb, even if quality is poor and your QoE would be great. But with the same quality, if you call your wife/husband from your office, you won't … and your QoE will be bad. </w:t>
      </w:r>
    </w:p>
    <w:p w:rsidR="004204B1" w:rsidRDefault="004204B1" w:rsidP="004204B1">
      <w:pPr>
        <w:rPr>
          <w:i/>
        </w:rPr>
      </w:pPr>
      <w:r w:rsidRPr="0019463D">
        <w:rPr>
          <w:i/>
        </w:rPr>
        <w:t>Therefore it is difficult to evaluate quality using one unique note. It is recommended to visualise al</w:t>
      </w:r>
      <w:r w:rsidR="00464B15" w:rsidRPr="0019463D">
        <w:rPr>
          <w:i/>
        </w:rPr>
        <w:t>l indicators at the same time."</w:t>
      </w:r>
    </w:p>
    <w:p w:rsidR="004204B1" w:rsidRPr="000A0ED6" w:rsidRDefault="004204B1" w:rsidP="004204B1">
      <w:pPr>
        <w:pStyle w:val="Heading1"/>
      </w:pPr>
      <w:r w:rsidRPr="000A0ED6">
        <w:br w:type="page"/>
      </w:r>
      <w:bookmarkStart w:id="29" w:name="_Toc274830952"/>
      <w:bookmarkStart w:id="30" w:name="_Toc275505399"/>
      <w:bookmarkStart w:id="31" w:name="_Toc275509896"/>
      <w:bookmarkStart w:id="32" w:name="_Toc337561967"/>
      <w:r w:rsidRPr="000A0ED6">
        <w:lastRenderedPageBreak/>
        <w:t>1</w:t>
      </w:r>
      <w:r w:rsidRPr="000A0ED6">
        <w:tab/>
        <w:t>Scope</w:t>
      </w:r>
      <w:bookmarkEnd w:id="29"/>
      <w:bookmarkEnd w:id="30"/>
      <w:bookmarkEnd w:id="31"/>
      <w:bookmarkEnd w:id="32"/>
    </w:p>
    <w:p w:rsidR="004204B1" w:rsidRPr="000A0ED6" w:rsidRDefault="004204B1" w:rsidP="004204B1">
      <w:r w:rsidRPr="000A0ED6">
        <w:t>The QoS parameters of the Customer Relationship Stages other than Utili</w:t>
      </w:r>
      <w:r w:rsidR="00B4432E" w:rsidRPr="000A0ED6">
        <w:t>zation are listed in EG 202 009-</w:t>
      </w:r>
      <w:r w:rsidRPr="000A0ED6">
        <w:t>2</w:t>
      </w:r>
      <w:r w:rsidR="008A0B3B" w:rsidRPr="000A0ED6">
        <w:t xml:space="preserve"> [</w:t>
      </w:r>
      <w:fldSimple w:instr="REF REF_EG202009_2 \* MERGEFORMAT ">
        <w:r w:rsidR="00306876" w:rsidRPr="000A0ED6">
          <w:t>i.</w:t>
        </w:r>
        <w:r w:rsidR="00306876">
          <w:t>2</w:t>
        </w:r>
      </w:fldSimple>
      <w:r w:rsidR="008A0B3B" w:rsidRPr="000A0ED6">
        <w:t>]</w:t>
      </w:r>
      <w:r w:rsidRPr="000A0ED6">
        <w:t>. These stages comprise Preliminary information, Establishment of the contract, Service provisioning, Service alteration, Technical upgrade, Service support, Complaint management, Repair, Charging/Billing, Network/service management and Cessation as detailed in EG 202 009</w:t>
      </w:r>
      <w:r w:rsidRPr="000A0ED6">
        <w:noBreakHyphen/>
        <w:t>1</w:t>
      </w:r>
      <w:r w:rsidR="008A0B3B" w:rsidRPr="000A0ED6">
        <w:t xml:space="preserve"> [</w:t>
      </w:r>
      <w:fldSimple w:instr="REF REF_EG202009_1 \* MERGEFORMAT ">
        <w:r w:rsidR="00306876" w:rsidRPr="000A0ED6">
          <w:t>i.</w:t>
        </w:r>
        <w:r w:rsidR="00306876">
          <w:t>1</w:t>
        </w:r>
      </w:fldSimple>
      <w:r w:rsidR="008A0B3B" w:rsidRPr="000A0ED6">
        <w:t>]</w:t>
      </w:r>
      <w:r w:rsidR="00B4432E" w:rsidRPr="000A0ED6">
        <w:t>.</w:t>
      </w:r>
    </w:p>
    <w:p w:rsidR="004204B1" w:rsidRPr="000A0ED6" w:rsidRDefault="004204B1" w:rsidP="004204B1">
      <w:r w:rsidRPr="000A0ED6">
        <w:t>The present document provides detailed definitions and methods for the assessment of the values of the QoS parameters of the service Customer Relationship stages. A major purpose of the present document is to ensure that the results of these QoS measurements are fully reproducible and statistically valid. Then it could be used to assess the delivered QoS performance of Service Providers (SP). The Guide does not cover the QoS of the telecommunication services themselves (already defined by other ETSI documents, e.g. EG</w:t>
      </w:r>
      <w:ins w:id="33" w:author="Pierre-Yves" w:date="2012-10-29T16:16:00Z">
        <w:r w:rsidR="00AB4FA9">
          <w:t>/</w:t>
        </w:r>
      </w:ins>
      <w:ins w:id="34" w:author="Pierre-Yves" w:date="2012-10-29T16:08:00Z">
        <w:r w:rsidR="007B692D" w:rsidRPr="000A0ED6">
          <w:t>E</w:t>
        </w:r>
        <w:r w:rsidR="007B692D">
          <w:t>S</w:t>
        </w:r>
        <w:r w:rsidR="007B692D" w:rsidRPr="000A0ED6">
          <w:t xml:space="preserve"> </w:t>
        </w:r>
      </w:ins>
      <w:r w:rsidRPr="000A0ED6">
        <w:t>202 057 series [</w:t>
      </w:r>
      <w:fldSimple w:instr="REF REF_EG202057_1 \* MERGEFORMAT ">
        <w:r w:rsidR="00306876" w:rsidRPr="000A0ED6">
          <w:t>i.</w:t>
        </w:r>
        <w:r w:rsidR="00306876">
          <w:t>3</w:t>
        </w:r>
      </w:fldSimple>
      <w:r w:rsidRPr="000A0ED6">
        <w:t>]</w:t>
      </w:r>
      <w:r w:rsidR="00007B1F" w:rsidRPr="000A0ED6">
        <w:t xml:space="preserve">, </w:t>
      </w:r>
      <w:bookmarkStart w:id="35" w:name="EDM_temp1"/>
      <w:bookmarkEnd w:id="35"/>
      <w:r w:rsidR="00007B1F" w:rsidRPr="000A0ED6">
        <w:t>[</w:t>
      </w:r>
      <w:r w:rsidR="005E328E">
        <w:fldChar w:fldCharType="begin"/>
      </w:r>
      <w:r w:rsidR="00A5798F">
        <w:instrText xml:space="preserve">REF_EG202057_2 </w:instrText>
      </w:r>
      <w:r w:rsidR="005E328E">
        <w:fldChar w:fldCharType="separate"/>
      </w:r>
      <w:r w:rsidR="00306876" w:rsidRPr="000A0ED6">
        <w:t>i.</w:t>
      </w:r>
      <w:r w:rsidR="00306876">
        <w:rPr>
          <w:noProof/>
        </w:rPr>
        <w:t>4</w:t>
      </w:r>
      <w:r w:rsidR="005E328E">
        <w:fldChar w:fldCharType="end"/>
      </w:r>
      <w:r w:rsidR="00007B1F" w:rsidRPr="000A0ED6">
        <w:t>], [</w:t>
      </w:r>
      <w:r w:rsidR="005E328E">
        <w:fldChar w:fldCharType="begin"/>
      </w:r>
      <w:r w:rsidR="00A5798F">
        <w:instrText xml:space="preserve">REF_EG202057_3 </w:instrText>
      </w:r>
      <w:r w:rsidR="005E328E">
        <w:fldChar w:fldCharType="separate"/>
      </w:r>
      <w:r w:rsidR="00306876" w:rsidRPr="000A0ED6">
        <w:t>i.</w:t>
      </w:r>
      <w:r w:rsidR="00306876">
        <w:rPr>
          <w:noProof/>
        </w:rPr>
        <w:t>5</w:t>
      </w:r>
      <w:r w:rsidR="005E328E">
        <w:fldChar w:fldCharType="end"/>
      </w:r>
      <w:r w:rsidR="00007B1F" w:rsidRPr="000A0ED6">
        <w:t>] and</w:t>
      </w:r>
      <w:r w:rsidR="00B43EEB" w:rsidRPr="000A0ED6">
        <w:t xml:space="preserve"> [</w:t>
      </w:r>
      <w:r w:rsidR="005E328E">
        <w:fldChar w:fldCharType="begin"/>
      </w:r>
      <w:r w:rsidR="00A5798F">
        <w:instrText xml:space="preserve"> REF_EG202057_4 </w:instrText>
      </w:r>
      <w:r w:rsidR="005E328E">
        <w:fldChar w:fldCharType="separate"/>
      </w:r>
      <w:r w:rsidR="00306876" w:rsidRPr="000A0ED6">
        <w:t>i.</w:t>
      </w:r>
      <w:r w:rsidR="00306876">
        <w:rPr>
          <w:noProof/>
        </w:rPr>
        <w:t>6</w:t>
      </w:r>
      <w:r w:rsidR="005E328E">
        <w:fldChar w:fldCharType="end"/>
      </w:r>
      <w:r w:rsidR="00B43EEB" w:rsidRPr="000A0ED6">
        <w:t>], and</w:t>
      </w:r>
      <w:r w:rsidR="00B43EEB" w:rsidRPr="000A0ED6">
        <w:br/>
      </w:r>
      <w:r w:rsidRPr="000A0ED6">
        <w:t>EG</w:t>
      </w:r>
      <w:ins w:id="36" w:author="Pierre-Yves" w:date="2012-10-29T16:17:00Z">
        <w:r w:rsidR="00AB4FA9">
          <w:t>/ES</w:t>
        </w:r>
      </w:ins>
      <w:r w:rsidRPr="000A0ED6">
        <w:t xml:space="preserve"> 20</w:t>
      </w:r>
      <w:r w:rsidR="004218B1">
        <w:t>2</w:t>
      </w:r>
      <w:r w:rsidRPr="000A0ED6">
        <w:t xml:space="preserve"> 765 series</w:t>
      </w:r>
      <w:r w:rsidR="008A0B3B" w:rsidRPr="000A0ED6">
        <w:t xml:space="preserve"> [</w:t>
      </w:r>
      <w:fldSimple w:instr="REF REF_DEG202765_1 \* MERGEFORMAT ">
        <w:r w:rsidR="00306876" w:rsidRPr="000A0ED6">
          <w:t>i.</w:t>
        </w:r>
        <w:r w:rsidR="00306876">
          <w:t>7</w:t>
        </w:r>
      </w:fldSimple>
      <w:r w:rsidR="008A0B3B" w:rsidRPr="000A0ED6">
        <w:t>]</w:t>
      </w:r>
      <w:r w:rsidRPr="000A0ED6">
        <w:t>,</w:t>
      </w:r>
      <w:r w:rsidR="00722CF7" w:rsidRPr="000A0ED6">
        <w:t xml:space="preserve"> </w:t>
      </w:r>
      <w:r w:rsidR="008A0B3B" w:rsidRPr="000A0ED6">
        <w:t>[</w:t>
      </w:r>
      <w:fldSimple w:instr="REF REF_EG202765_2 \* MERGEFORMAT ">
        <w:r w:rsidR="00306876" w:rsidRPr="000A0ED6">
          <w:t>i.</w:t>
        </w:r>
        <w:r w:rsidR="00306876">
          <w:t>8</w:t>
        </w:r>
      </w:fldSimple>
      <w:r w:rsidR="008A0B3B" w:rsidRPr="000A0ED6">
        <w:t>]</w:t>
      </w:r>
      <w:r w:rsidRPr="000A0ED6">
        <w:t>). The results could be used to compare the providers' performances over time or for benchmark.</w:t>
      </w:r>
    </w:p>
    <w:p w:rsidR="007B692D" w:rsidRDefault="007B692D" w:rsidP="004204B1">
      <w:pPr>
        <w:rPr>
          <w:ins w:id="37" w:author="Pierre-Yves" w:date="2012-10-29T16:08:00Z"/>
        </w:rPr>
      </w:pPr>
      <w:ins w:id="38" w:author="Pierre-Yves" w:date="2012-10-29T16:07:00Z">
        <w:r>
          <w:t xml:space="preserve">Some parameters </w:t>
        </w:r>
      </w:ins>
      <w:ins w:id="39" w:author="Pierre-Yves" w:date="2012-10-29T16:10:00Z">
        <w:r>
          <w:t>list</w:t>
        </w:r>
      </w:ins>
      <w:ins w:id="40" w:author="Pierre-Yves" w:date="2012-10-29T16:07:00Z">
        <w:r>
          <w:t>ed in this guide refer explicitly to ES 202</w:t>
        </w:r>
      </w:ins>
      <w:ins w:id="41" w:author="Pierre-Yves" w:date="2012-10-29T16:08:00Z">
        <w:r>
          <w:t> </w:t>
        </w:r>
      </w:ins>
      <w:ins w:id="42" w:author="Pierre-Yves" w:date="2012-10-29T16:07:00Z">
        <w:r>
          <w:t>057-</w:t>
        </w:r>
      </w:ins>
      <w:ins w:id="43" w:author="Pierre-Yves" w:date="2012-10-29T16:08:00Z">
        <w:r>
          <w:t>1</w:t>
        </w:r>
      </w:ins>
      <w:ins w:id="44" w:author="Pierre-Yves" w:date="2012-10-29T16:09:00Z">
        <w:r>
          <w:t xml:space="preserve"> where such parameters are defined.</w:t>
        </w:r>
      </w:ins>
    </w:p>
    <w:p w:rsidR="004204B1" w:rsidRPr="000A0ED6" w:rsidRDefault="004204B1" w:rsidP="004204B1">
      <w:r w:rsidRPr="000A0ED6">
        <w:t xml:space="preserve">The intention of </w:t>
      </w:r>
      <w:r w:rsidR="007331F7" w:rsidRPr="000A0ED6">
        <w:t>the present document</w:t>
      </w:r>
      <w:r w:rsidRPr="000A0ED6">
        <w:t xml:space="preserve"> is to define the QoS parameters and the methodology of testing and not recommend any requirement (i.e. targets values) for the different</w:t>
      </w:r>
      <w:r w:rsidR="00722CF7" w:rsidRPr="000A0ED6">
        <w:t xml:space="preserve"> parameters defined in </w:t>
      </w:r>
      <w:r w:rsidR="007331F7" w:rsidRPr="000A0ED6">
        <w:t>the present document</w:t>
      </w:r>
      <w:r w:rsidR="00722CF7" w:rsidRPr="000A0ED6">
        <w:t>.</w:t>
      </w:r>
    </w:p>
    <w:p w:rsidR="004204B1" w:rsidRPr="000A0ED6" w:rsidRDefault="004204B1" w:rsidP="004204B1">
      <w:pPr>
        <w:pStyle w:val="Heading1"/>
      </w:pPr>
      <w:bookmarkStart w:id="45" w:name="_Toc274830953"/>
      <w:bookmarkStart w:id="46" w:name="_Toc275505400"/>
      <w:bookmarkStart w:id="47" w:name="_Toc275509897"/>
      <w:bookmarkStart w:id="48" w:name="_Toc337561968"/>
      <w:r w:rsidRPr="000A0ED6">
        <w:t>2</w:t>
      </w:r>
      <w:r w:rsidRPr="000A0ED6">
        <w:tab/>
        <w:t>References</w:t>
      </w:r>
      <w:bookmarkEnd w:id="45"/>
      <w:bookmarkEnd w:id="46"/>
      <w:bookmarkEnd w:id="47"/>
      <w:bookmarkEnd w:id="48"/>
    </w:p>
    <w:p w:rsidR="004204B1" w:rsidRPr="000A0ED6" w:rsidRDefault="004204B1" w:rsidP="004204B1">
      <w:r w:rsidRPr="000A0ED6">
        <w:t>References are either specific (identified by date of publication and/or edition number or version number) or non</w:t>
      </w:r>
      <w:r w:rsidRPr="000A0ED6">
        <w:noBreakHyphen/>
        <w:t>specific. For specific references, only the cited version applies. For non-specific references, the latest version of the reference document (including any amendments) applies.</w:t>
      </w:r>
    </w:p>
    <w:p w:rsidR="004204B1" w:rsidRPr="000A0ED6" w:rsidRDefault="004204B1" w:rsidP="004204B1">
      <w:r w:rsidRPr="000A0ED6">
        <w:t xml:space="preserve">Referenced documents which are not found to be publicly available in the expected location might be found at </w:t>
      </w:r>
      <w:hyperlink r:id="rId12" w:history="1">
        <w:r w:rsidRPr="000A0ED6">
          <w:rPr>
            <w:rStyle w:val="Hyperlink"/>
          </w:rPr>
          <w:t>http://docbox.etsi.org/Reference</w:t>
        </w:r>
      </w:hyperlink>
      <w:r w:rsidRPr="000A0ED6">
        <w:t>.</w:t>
      </w:r>
    </w:p>
    <w:p w:rsidR="004204B1" w:rsidRPr="000A0ED6" w:rsidRDefault="004204B1" w:rsidP="004204B1">
      <w:pPr>
        <w:pStyle w:val="NO"/>
      </w:pPr>
      <w:r w:rsidRPr="000A0ED6">
        <w:t>NOTE:</w:t>
      </w:r>
      <w:r w:rsidRPr="000A0ED6">
        <w:tab/>
        <w:t>While any hyperlinks included in this clause were valid at the time of publication ETSI cannot guarantee their long term validity.</w:t>
      </w:r>
    </w:p>
    <w:p w:rsidR="004204B1" w:rsidRPr="000A0ED6" w:rsidRDefault="004204B1" w:rsidP="004204B1">
      <w:pPr>
        <w:pStyle w:val="Heading2"/>
      </w:pPr>
      <w:bookmarkStart w:id="49" w:name="_Toc274830954"/>
      <w:bookmarkStart w:id="50" w:name="_Toc275505401"/>
      <w:bookmarkStart w:id="51" w:name="_Toc275509898"/>
      <w:bookmarkStart w:id="52" w:name="_Toc337561969"/>
      <w:r w:rsidRPr="000A0ED6">
        <w:t>2.1</w:t>
      </w:r>
      <w:r w:rsidRPr="000A0ED6">
        <w:tab/>
        <w:t>Normative references</w:t>
      </w:r>
      <w:bookmarkEnd w:id="49"/>
      <w:bookmarkEnd w:id="50"/>
      <w:bookmarkEnd w:id="51"/>
      <w:bookmarkEnd w:id="52"/>
    </w:p>
    <w:p w:rsidR="004204B1" w:rsidRPr="000A0ED6" w:rsidRDefault="004204B1" w:rsidP="004204B1">
      <w:pPr>
        <w:rPr>
          <w:lang w:eastAsia="en-GB"/>
        </w:rPr>
      </w:pPr>
      <w:r w:rsidRPr="000A0ED6">
        <w:rPr>
          <w:lang w:eastAsia="en-GB"/>
        </w:rPr>
        <w:t>The following referenced documents are necessary for the application of the present document.</w:t>
      </w:r>
    </w:p>
    <w:p w:rsidR="004204B1" w:rsidRPr="000A0ED6" w:rsidRDefault="004204B1" w:rsidP="004204B1">
      <w:pPr>
        <w:rPr>
          <w:lang w:eastAsia="en-GB"/>
        </w:rPr>
      </w:pPr>
      <w:r w:rsidRPr="000A0ED6">
        <w:rPr>
          <w:lang w:eastAsia="en-GB"/>
        </w:rPr>
        <w:t>Not applicable.</w:t>
      </w:r>
    </w:p>
    <w:p w:rsidR="004204B1" w:rsidRPr="000A0ED6" w:rsidRDefault="004204B1" w:rsidP="004204B1">
      <w:pPr>
        <w:pStyle w:val="Heading2"/>
      </w:pPr>
      <w:bookmarkStart w:id="53" w:name="_Toc274830955"/>
      <w:bookmarkStart w:id="54" w:name="_Toc275505402"/>
      <w:bookmarkStart w:id="55" w:name="_Toc275509899"/>
      <w:bookmarkStart w:id="56" w:name="_Toc337561970"/>
      <w:r w:rsidRPr="000A0ED6">
        <w:t>2.2</w:t>
      </w:r>
      <w:r w:rsidRPr="000A0ED6">
        <w:tab/>
        <w:t>Informative references</w:t>
      </w:r>
      <w:bookmarkEnd w:id="53"/>
      <w:bookmarkEnd w:id="54"/>
      <w:bookmarkEnd w:id="55"/>
      <w:bookmarkEnd w:id="56"/>
    </w:p>
    <w:p w:rsidR="004204B1" w:rsidRPr="000A0ED6" w:rsidRDefault="004204B1" w:rsidP="004204B1">
      <w:r w:rsidRPr="000A0ED6">
        <w:rPr>
          <w:lang w:eastAsia="en-GB"/>
        </w:rPr>
        <w:t xml:space="preserve">The following referenced documents are </w:t>
      </w:r>
      <w:r w:rsidRPr="000A0ED6">
        <w:t>not necessary for the application of the present document but they assist the user with regard to a particular subject area</w:t>
      </w:r>
      <w:r w:rsidRPr="000A0ED6">
        <w:rPr>
          <w:lang w:eastAsia="en-GB"/>
        </w:rPr>
        <w:t>.</w:t>
      </w:r>
    </w:p>
    <w:p w:rsidR="004204B1" w:rsidRPr="000A0ED6" w:rsidRDefault="004204B1" w:rsidP="004204B1">
      <w:pPr>
        <w:pStyle w:val="EX"/>
      </w:pPr>
      <w:r w:rsidRPr="000A0ED6">
        <w:t>[</w:t>
      </w:r>
      <w:bookmarkStart w:id="57" w:name="REF_EG202009_1"/>
      <w:r w:rsidRPr="000A0ED6">
        <w:t>i.</w:t>
      </w:r>
      <w:r w:rsidR="005E328E">
        <w:fldChar w:fldCharType="begin"/>
      </w:r>
      <w:r w:rsidR="00A5798F">
        <w:instrText>SEQ REFI</w:instrText>
      </w:r>
      <w:r w:rsidR="005E328E">
        <w:fldChar w:fldCharType="separate"/>
      </w:r>
      <w:r w:rsidR="00306876">
        <w:rPr>
          <w:noProof/>
        </w:rPr>
        <w:t>1</w:t>
      </w:r>
      <w:r w:rsidR="005E328E">
        <w:fldChar w:fldCharType="end"/>
      </w:r>
      <w:bookmarkEnd w:id="57"/>
      <w:r w:rsidRPr="000A0ED6">
        <w:t>]</w:t>
      </w:r>
      <w:r w:rsidRPr="000A0ED6">
        <w:tab/>
        <w:t>ETSI EG 202 009-1: "User Group; Quality of telecom services; Part 1: Methodology for identification of parameters relevant to the Users".</w:t>
      </w:r>
    </w:p>
    <w:p w:rsidR="004204B1" w:rsidRPr="000A0ED6" w:rsidRDefault="004204B1" w:rsidP="004204B1">
      <w:pPr>
        <w:pStyle w:val="EX"/>
      </w:pPr>
      <w:r w:rsidRPr="000A0ED6">
        <w:t>[</w:t>
      </w:r>
      <w:bookmarkStart w:id="58" w:name="REF_EG202009_2"/>
      <w:r w:rsidRPr="000A0ED6">
        <w:t>i.</w:t>
      </w:r>
      <w:r w:rsidR="005E328E">
        <w:fldChar w:fldCharType="begin"/>
      </w:r>
      <w:r w:rsidR="00A5798F">
        <w:instrText>SEQ REFI</w:instrText>
      </w:r>
      <w:r w:rsidR="005E328E">
        <w:fldChar w:fldCharType="separate"/>
      </w:r>
      <w:r w:rsidR="00306876">
        <w:rPr>
          <w:noProof/>
        </w:rPr>
        <w:t>2</w:t>
      </w:r>
      <w:r w:rsidR="005E328E">
        <w:fldChar w:fldCharType="end"/>
      </w:r>
      <w:bookmarkEnd w:id="58"/>
      <w:r w:rsidRPr="000A0ED6">
        <w:t>]</w:t>
      </w:r>
      <w:r w:rsidRPr="000A0ED6">
        <w:tab/>
        <w:t>ETSI EG 202 009-2: "User Group; Quality of Telecom Services; Part 2: User related parameters on a service specific basis".</w:t>
      </w:r>
    </w:p>
    <w:p w:rsidR="004204B1" w:rsidRPr="000A0ED6" w:rsidRDefault="004204B1" w:rsidP="004204B1">
      <w:pPr>
        <w:pStyle w:val="EX"/>
      </w:pPr>
      <w:r w:rsidRPr="000A0ED6">
        <w:t>[</w:t>
      </w:r>
      <w:bookmarkStart w:id="59" w:name="REF_EG202057_1"/>
      <w:r w:rsidRPr="000A0ED6">
        <w:t>i.</w:t>
      </w:r>
      <w:r w:rsidR="005E328E">
        <w:fldChar w:fldCharType="begin"/>
      </w:r>
      <w:r w:rsidR="00A5798F">
        <w:instrText>SEQ REFI</w:instrText>
      </w:r>
      <w:r w:rsidR="005E328E">
        <w:fldChar w:fldCharType="separate"/>
      </w:r>
      <w:r w:rsidR="00306876">
        <w:rPr>
          <w:noProof/>
        </w:rPr>
        <w:t>3</w:t>
      </w:r>
      <w:r w:rsidR="005E328E">
        <w:fldChar w:fldCharType="end"/>
      </w:r>
      <w:bookmarkEnd w:id="59"/>
      <w:r w:rsidRPr="000A0ED6">
        <w:t>]</w:t>
      </w:r>
      <w:r w:rsidRPr="000A0ED6">
        <w:tab/>
        <w:t xml:space="preserve">ETSI </w:t>
      </w:r>
      <w:r w:rsidR="00306876">
        <w:t>ES 202 057-1</w:t>
      </w:r>
      <w:r w:rsidRPr="000A0ED6">
        <w:t>: "Speech Processing, Transmission and Quality Aspects (STQ); User related QoS parameter definitions and measurements; Part 1: General".</w:t>
      </w:r>
    </w:p>
    <w:p w:rsidR="004204B1" w:rsidRPr="000A0ED6" w:rsidRDefault="004204B1" w:rsidP="004204B1">
      <w:pPr>
        <w:pStyle w:val="EX"/>
      </w:pPr>
      <w:r w:rsidRPr="000A0ED6">
        <w:t>[</w:t>
      </w:r>
      <w:bookmarkStart w:id="60" w:name="REF_EG202057_2"/>
      <w:r w:rsidRPr="000A0ED6">
        <w:t>i.</w:t>
      </w:r>
      <w:r w:rsidR="005E328E">
        <w:fldChar w:fldCharType="begin"/>
      </w:r>
      <w:r w:rsidR="00A5798F">
        <w:instrText>SEQ REFI</w:instrText>
      </w:r>
      <w:r w:rsidR="005E328E">
        <w:fldChar w:fldCharType="separate"/>
      </w:r>
      <w:r w:rsidR="00306876">
        <w:rPr>
          <w:noProof/>
        </w:rPr>
        <w:t>4</w:t>
      </w:r>
      <w:r w:rsidR="005E328E">
        <w:fldChar w:fldCharType="end"/>
      </w:r>
      <w:bookmarkEnd w:id="60"/>
      <w:r w:rsidRPr="000A0ED6">
        <w:t>]</w:t>
      </w:r>
      <w:r w:rsidRPr="000A0ED6">
        <w:tab/>
        <w:t>ETSI EG 202 057-2: "Speech Processing, Transmission and Quality Aspects (STQ); User related QoS parameter definitions and measurements; Part 2: Voice telephony, Group 3 fax, modem data services and SMS".</w:t>
      </w:r>
    </w:p>
    <w:p w:rsidR="004204B1" w:rsidRPr="000A0ED6" w:rsidRDefault="004204B1" w:rsidP="004204B1">
      <w:pPr>
        <w:pStyle w:val="EX"/>
      </w:pPr>
      <w:r w:rsidRPr="000A0ED6">
        <w:t>[</w:t>
      </w:r>
      <w:bookmarkStart w:id="61" w:name="REF_EG202057_3"/>
      <w:r w:rsidRPr="000A0ED6">
        <w:t>i.</w:t>
      </w:r>
      <w:r w:rsidR="005E328E">
        <w:fldChar w:fldCharType="begin"/>
      </w:r>
      <w:r w:rsidR="00A5798F">
        <w:instrText>SEQ REFI</w:instrText>
      </w:r>
      <w:r w:rsidR="005E328E">
        <w:fldChar w:fldCharType="separate"/>
      </w:r>
      <w:r w:rsidR="00306876">
        <w:rPr>
          <w:noProof/>
        </w:rPr>
        <w:t>5</w:t>
      </w:r>
      <w:r w:rsidR="005E328E">
        <w:fldChar w:fldCharType="end"/>
      </w:r>
      <w:bookmarkEnd w:id="61"/>
      <w:r w:rsidRPr="000A0ED6">
        <w:t>]</w:t>
      </w:r>
      <w:r w:rsidRPr="000A0ED6">
        <w:tab/>
        <w:t>ETSI EG 202 057-3: "Speech Processing, Transmission and Quality Aspects (STQ); User related QoS parameter definitions and measurements; Part 3: QoS parameters specific to Public Land Mobile Networks (PLMN)".</w:t>
      </w:r>
    </w:p>
    <w:p w:rsidR="004204B1" w:rsidRPr="000A0ED6" w:rsidRDefault="004204B1" w:rsidP="004204B1">
      <w:pPr>
        <w:pStyle w:val="EX"/>
      </w:pPr>
      <w:r w:rsidRPr="000A0ED6">
        <w:t>[</w:t>
      </w:r>
      <w:bookmarkStart w:id="62" w:name="REF_EG202057_4"/>
      <w:r w:rsidRPr="000A0ED6">
        <w:t>i.</w:t>
      </w:r>
      <w:r w:rsidR="005E328E">
        <w:fldChar w:fldCharType="begin"/>
      </w:r>
      <w:r w:rsidR="00A5798F">
        <w:instrText>SEQ REFI</w:instrText>
      </w:r>
      <w:r w:rsidR="005E328E">
        <w:fldChar w:fldCharType="separate"/>
      </w:r>
      <w:r w:rsidR="00306876">
        <w:rPr>
          <w:noProof/>
        </w:rPr>
        <w:t>6</w:t>
      </w:r>
      <w:r w:rsidR="005E328E">
        <w:fldChar w:fldCharType="end"/>
      </w:r>
      <w:bookmarkEnd w:id="62"/>
      <w:r w:rsidRPr="000A0ED6">
        <w:t>]</w:t>
      </w:r>
      <w:r w:rsidRPr="000A0ED6">
        <w:tab/>
        <w:t>ETSI EG 202 057-4: "Speech Processing, Transmission and Quality Aspects (STQ); User related QoS parameter definitions and measurements; Part 4: Internet access".</w:t>
      </w:r>
    </w:p>
    <w:p w:rsidR="004204B1" w:rsidRPr="000A0ED6" w:rsidRDefault="004204B1" w:rsidP="004204B1">
      <w:pPr>
        <w:pStyle w:val="EX"/>
      </w:pPr>
      <w:r w:rsidRPr="000A0ED6">
        <w:lastRenderedPageBreak/>
        <w:t>[</w:t>
      </w:r>
      <w:bookmarkStart w:id="63" w:name="REF_DEG202765_1"/>
      <w:r w:rsidRPr="000A0ED6">
        <w:t>i.</w:t>
      </w:r>
      <w:r w:rsidR="005E328E">
        <w:fldChar w:fldCharType="begin"/>
      </w:r>
      <w:r w:rsidR="00A5798F">
        <w:instrText>SEQ REFI</w:instrText>
      </w:r>
      <w:r w:rsidR="005E328E">
        <w:fldChar w:fldCharType="separate"/>
      </w:r>
      <w:r w:rsidR="00306876">
        <w:rPr>
          <w:noProof/>
        </w:rPr>
        <w:t>7</w:t>
      </w:r>
      <w:r w:rsidR="005E328E">
        <w:fldChar w:fldCharType="end"/>
      </w:r>
      <w:bookmarkEnd w:id="63"/>
      <w:r w:rsidRPr="000A0ED6">
        <w:t>]</w:t>
      </w:r>
      <w:r w:rsidRPr="000A0ED6">
        <w:tab/>
        <w:t>ETSI EG 202 765-1: "Speech and multimedia Transmission Quality (STQ); QoS and network performance metrics and measurement methods; Part 1: General considerations".</w:t>
      </w:r>
    </w:p>
    <w:p w:rsidR="004204B1" w:rsidRPr="000A0ED6" w:rsidRDefault="004204B1" w:rsidP="004204B1">
      <w:pPr>
        <w:pStyle w:val="EX"/>
      </w:pPr>
      <w:r w:rsidRPr="000A0ED6">
        <w:t>[</w:t>
      </w:r>
      <w:bookmarkStart w:id="64" w:name="REF_EG202765_2"/>
      <w:r w:rsidRPr="000A0ED6">
        <w:t>i.</w:t>
      </w:r>
      <w:r w:rsidR="005E328E">
        <w:fldChar w:fldCharType="begin"/>
      </w:r>
      <w:r w:rsidR="00A5798F">
        <w:instrText>SEQ REFI</w:instrText>
      </w:r>
      <w:r w:rsidR="005E328E">
        <w:fldChar w:fldCharType="separate"/>
      </w:r>
      <w:r w:rsidR="00306876">
        <w:rPr>
          <w:noProof/>
        </w:rPr>
        <w:t>8</w:t>
      </w:r>
      <w:r w:rsidR="005E328E">
        <w:fldChar w:fldCharType="end"/>
      </w:r>
      <w:bookmarkEnd w:id="64"/>
      <w:r w:rsidRPr="000A0ED6">
        <w:t>]</w:t>
      </w:r>
      <w:r w:rsidRPr="000A0ED6">
        <w:tab/>
        <w:t xml:space="preserve">ETSI </w:t>
      </w:r>
      <w:del w:id="65" w:author="Pierre-Yves" w:date="2012-10-29T16:18:00Z">
        <w:r w:rsidRPr="000A0ED6" w:rsidDel="00AB4FA9">
          <w:delText xml:space="preserve">EG </w:delText>
        </w:r>
      </w:del>
      <w:ins w:id="66" w:author="Pierre-Yves" w:date="2012-10-29T16:18:00Z">
        <w:r w:rsidR="00AB4FA9" w:rsidRPr="000A0ED6">
          <w:t>E</w:t>
        </w:r>
        <w:r w:rsidR="00AB4FA9">
          <w:t>S</w:t>
        </w:r>
        <w:r w:rsidR="00AB4FA9" w:rsidRPr="000A0ED6">
          <w:t xml:space="preserve"> </w:t>
        </w:r>
      </w:ins>
      <w:r w:rsidRPr="000A0ED6">
        <w:t xml:space="preserve">202 765-2: "Speech and multimedia Transmission Quality (STQ); QoS and network performance metrics </w:t>
      </w:r>
      <w:r w:rsidR="009D0C30" w:rsidRPr="000A0ED6">
        <w:t>and measurement methods; Part 2</w:t>
      </w:r>
      <w:r w:rsidRPr="000A0ED6">
        <w:t>: Transmission Quality Indicator combining Voice Quality Metrics".</w:t>
      </w:r>
    </w:p>
    <w:p w:rsidR="004204B1" w:rsidRPr="000A0ED6" w:rsidRDefault="004204B1" w:rsidP="004204B1">
      <w:pPr>
        <w:pStyle w:val="EX"/>
      </w:pPr>
      <w:r w:rsidRPr="000A0ED6">
        <w:t>[</w:t>
      </w:r>
      <w:bookmarkStart w:id="67" w:name="REF_TS102250_6"/>
      <w:r w:rsidRPr="000A0ED6">
        <w:t>i.</w:t>
      </w:r>
      <w:r w:rsidR="005E328E">
        <w:fldChar w:fldCharType="begin"/>
      </w:r>
      <w:r w:rsidR="00A5798F">
        <w:instrText>SEQ REFI</w:instrText>
      </w:r>
      <w:r w:rsidR="005E328E">
        <w:fldChar w:fldCharType="separate"/>
      </w:r>
      <w:r w:rsidR="00306876">
        <w:rPr>
          <w:noProof/>
        </w:rPr>
        <w:t>9</w:t>
      </w:r>
      <w:r w:rsidR="005E328E">
        <w:fldChar w:fldCharType="end"/>
      </w:r>
      <w:bookmarkEnd w:id="67"/>
      <w:r w:rsidRPr="000A0ED6">
        <w:t>]</w:t>
      </w:r>
      <w:r w:rsidRPr="000A0ED6">
        <w:tab/>
        <w:t>ETSI TS 102 250-6 (V1.2.1): "Speech Processing, Transmission and Quality Aspects (STQ); QoS aspects for popular services in GSM and 3G networks; Part 6: Post processing and statistical methods".</w:t>
      </w:r>
    </w:p>
    <w:p w:rsidR="004204B1" w:rsidRPr="000A0ED6" w:rsidRDefault="004204B1" w:rsidP="004204B1">
      <w:pPr>
        <w:pStyle w:val="EX"/>
      </w:pPr>
      <w:r w:rsidRPr="000A0ED6">
        <w:t>[</w:t>
      </w:r>
      <w:bookmarkStart w:id="68" w:name="REF_TS102844"/>
      <w:r w:rsidRPr="000A0ED6">
        <w:t>i.</w:t>
      </w:r>
      <w:r w:rsidR="005E328E">
        <w:fldChar w:fldCharType="begin"/>
      </w:r>
      <w:r w:rsidR="00A5798F">
        <w:instrText>SEQ REFI</w:instrText>
      </w:r>
      <w:r w:rsidR="005E328E">
        <w:fldChar w:fldCharType="separate"/>
      </w:r>
      <w:r w:rsidR="00306876">
        <w:rPr>
          <w:noProof/>
        </w:rPr>
        <w:t>10</w:t>
      </w:r>
      <w:r w:rsidR="005E328E">
        <w:fldChar w:fldCharType="end"/>
      </w:r>
      <w:bookmarkEnd w:id="68"/>
      <w:r w:rsidRPr="000A0ED6">
        <w:t>]</w:t>
      </w:r>
      <w:r w:rsidRPr="000A0ED6">
        <w:tab/>
        <w:t>ETSI TS 102 844: "User Group; Quality of Telecom Services; Conformity assessment; Requirements for bodies providing QoS audits and surveys".</w:t>
      </w:r>
    </w:p>
    <w:p w:rsidR="004204B1" w:rsidRPr="000A0ED6" w:rsidRDefault="004204B1" w:rsidP="004204B1">
      <w:pPr>
        <w:pStyle w:val="EX"/>
      </w:pPr>
      <w:r w:rsidRPr="000A0ED6">
        <w:t>[</w:t>
      </w:r>
      <w:bookmarkStart w:id="69" w:name="REF_TS102852"/>
      <w:r w:rsidRPr="000A0ED6">
        <w:t>i.</w:t>
      </w:r>
      <w:r w:rsidR="005E328E">
        <w:fldChar w:fldCharType="begin"/>
      </w:r>
      <w:r w:rsidR="00A5798F">
        <w:instrText>SEQ REFI</w:instrText>
      </w:r>
      <w:r w:rsidR="005E328E">
        <w:fldChar w:fldCharType="separate"/>
      </w:r>
      <w:r w:rsidR="00306876">
        <w:rPr>
          <w:noProof/>
        </w:rPr>
        <w:t>11</w:t>
      </w:r>
      <w:r w:rsidR="005E328E">
        <w:fldChar w:fldCharType="end"/>
      </w:r>
      <w:bookmarkEnd w:id="69"/>
      <w:r w:rsidRPr="000A0ED6">
        <w:t>]</w:t>
      </w:r>
      <w:r w:rsidRPr="000A0ED6">
        <w:tab/>
        <w:t>ETSI TS 102 852</w:t>
      </w:r>
      <w:r w:rsidR="0043636C" w:rsidRPr="000A0ED6">
        <w:t>: "User Group</w:t>
      </w:r>
      <w:r w:rsidRPr="000A0ED6">
        <w:t>; Quality of ICT Services; Assessment process of the QoS parameters of the customer relationship stages".</w:t>
      </w:r>
    </w:p>
    <w:p w:rsidR="004204B1" w:rsidRPr="000A0ED6" w:rsidRDefault="004204B1" w:rsidP="004204B1">
      <w:pPr>
        <w:pStyle w:val="EX"/>
      </w:pPr>
      <w:r w:rsidRPr="000A0ED6">
        <w:t>[</w:t>
      </w:r>
      <w:bookmarkStart w:id="70" w:name="REF_PUBLICOPINIONQUARTERLY49535_552"/>
      <w:r w:rsidRPr="000A0ED6">
        <w:t>i.</w:t>
      </w:r>
      <w:r w:rsidR="005E328E">
        <w:fldChar w:fldCharType="begin"/>
      </w:r>
      <w:r w:rsidR="00A5798F">
        <w:instrText>SEQ REFI</w:instrText>
      </w:r>
      <w:r w:rsidR="005E328E">
        <w:fldChar w:fldCharType="separate"/>
      </w:r>
      <w:r w:rsidR="00306876">
        <w:rPr>
          <w:noProof/>
        </w:rPr>
        <w:t>12</w:t>
      </w:r>
      <w:r w:rsidR="005E328E">
        <w:fldChar w:fldCharType="end"/>
      </w:r>
      <w:bookmarkEnd w:id="70"/>
      <w:r w:rsidRPr="000A0ED6">
        <w:t>]</w:t>
      </w:r>
      <w:r w:rsidRPr="000A0ED6">
        <w:tab/>
        <w:t>Public Opinion Quarterly, 49, 535-552: "The measurement of values in surveys: A com</w:t>
      </w:r>
      <w:r w:rsidR="008C39C6">
        <w:t>parison of ratings and rankings</w:t>
      </w:r>
      <w:r w:rsidRPr="000A0ED6">
        <w:t>"</w:t>
      </w:r>
      <w:r w:rsidR="008C39C6">
        <w:t>,</w:t>
      </w:r>
      <w:r w:rsidRPr="000A0ED6">
        <w:t xml:space="preserve"> Alwin, D. F. &amp; Krosnick, J. A. (1985).</w:t>
      </w:r>
    </w:p>
    <w:p w:rsidR="004204B1" w:rsidRPr="000A0ED6" w:rsidRDefault="004204B1" w:rsidP="004204B1">
      <w:pPr>
        <w:pStyle w:val="EX"/>
      </w:pPr>
      <w:r w:rsidRPr="000A0ED6">
        <w:t>[</w:t>
      </w:r>
      <w:bookmarkStart w:id="71" w:name="REF_ITU_TE800"/>
      <w:r w:rsidRPr="000A0ED6">
        <w:t>i</w:t>
      </w:r>
      <w:proofErr w:type="gramStart"/>
      <w:r w:rsidRPr="000A0ED6">
        <w:t>.</w:t>
      </w:r>
      <w:proofErr w:type="gramEnd"/>
      <w:r w:rsidR="005E328E">
        <w:fldChar w:fldCharType="begin"/>
      </w:r>
      <w:r w:rsidR="00A5798F">
        <w:instrText>SEQ REFI</w:instrText>
      </w:r>
      <w:r w:rsidR="005E328E">
        <w:fldChar w:fldCharType="separate"/>
      </w:r>
      <w:r w:rsidR="00306876">
        <w:rPr>
          <w:noProof/>
        </w:rPr>
        <w:t>13</w:t>
      </w:r>
      <w:r w:rsidR="005E328E">
        <w:fldChar w:fldCharType="end"/>
      </w:r>
      <w:bookmarkEnd w:id="71"/>
      <w:r w:rsidRPr="000A0ED6">
        <w:t>]</w:t>
      </w:r>
      <w:r w:rsidRPr="000A0ED6">
        <w:tab/>
        <w:t>ITU-T Recommendation E.800</w:t>
      </w:r>
      <w:del w:id="72" w:author="skill" w:date="2012-10-30T08:21:00Z">
        <w:r w:rsidRPr="000A0ED6" w:rsidDel="00921DDC">
          <w:delText xml:space="preserve"> (09/2008)</w:delText>
        </w:r>
      </w:del>
      <w:r w:rsidRPr="000A0ED6">
        <w:t>: "Definitions of terms related to Quality of Service".</w:t>
      </w:r>
    </w:p>
    <w:p w:rsidR="004204B1" w:rsidRPr="000A0ED6" w:rsidRDefault="004204B1" w:rsidP="004204B1">
      <w:pPr>
        <w:pStyle w:val="EX"/>
      </w:pPr>
      <w:r w:rsidRPr="000A0ED6">
        <w:t>[</w:t>
      </w:r>
      <w:bookmarkStart w:id="73" w:name="REF_ITU_TE801"/>
      <w:r w:rsidRPr="000A0ED6">
        <w:t>i.</w:t>
      </w:r>
      <w:r w:rsidR="005E328E">
        <w:fldChar w:fldCharType="begin"/>
      </w:r>
      <w:r w:rsidR="00A5798F">
        <w:instrText>SEQ REFI</w:instrText>
      </w:r>
      <w:r w:rsidR="005E328E">
        <w:fldChar w:fldCharType="separate"/>
      </w:r>
      <w:r w:rsidR="00306876">
        <w:rPr>
          <w:noProof/>
        </w:rPr>
        <w:t>14</w:t>
      </w:r>
      <w:r w:rsidR="005E328E">
        <w:fldChar w:fldCharType="end"/>
      </w:r>
      <w:bookmarkEnd w:id="73"/>
      <w:r w:rsidRPr="000A0ED6">
        <w:t>]</w:t>
      </w:r>
      <w:r w:rsidRPr="000A0ED6">
        <w:tab/>
        <w:t>ITU-T Recommendation E.801: "Quality of telecommunication services; Concepts, models, objectives and dependatibility planning. Terms and definitions related to the quality of telecommunication services".</w:t>
      </w:r>
    </w:p>
    <w:p w:rsidR="004204B1" w:rsidRPr="000A0ED6" w:rsidRDefault="004204B1" w:rsidP="004204B1">
      <w:pPr>
        <w:pStyle w:val="EX"/>
      </w:pPr>
      <w:r w:rsidRPr="000A0ED6">
        <w:t>[</w:t>
      </w:r>
      <w:bookmarkStart w:id="74" w:name="REF_ITU_TP505"/>
      <w:r w:rsidRPr="000A0ED6">
        <w:t>i.</w:t>
      </w:r>
      <w:r w:rsidR="005E328E">
        <w:fldChar w:fldCharType="begin"/>
      </w:r>
      <w:r w:rsidR="00A5798F">
        <w:instrText>SEQ REFI</w:instrText>
      </w:r>
      <w:r w:rsidR="005E328E">
        <w:fldChar w:fldCharType="separate"/>
      </w:r>
      <w:r w:rsidR="00306876">
        <w:rPr>
          <w:noProof/>
        </w:rPr>
        <w:t>15</w:t>
      </w:r>
      <w:r w:rsidR="005E328E">
        <w:fldChar w:fldCharType="end"/>
      </w:r>
      <w:bookmarkEnd w:id="74"/>
      <w:r w:rsidRPr="000A0ED6">
        <w:t>]</w:t>
      </w:r>
      <w:r w:rsidRPr="000A0ED6">
        <w:tab/>
        <w:t>ITU-T Recommendation P.505: "Objective measuring apparatus; One-view visualization of speech quality measurement results".</w:t>
      </w:r>
    </w:p>
    <w:p w:rsidR="004204B1" w:rsidRPr="000A0ED6" w:rsidRDefault="004204B1" w:rsidP="004204B1">
      <w:pPr>
        <w:pStyle w:val="EX"/>
      </w:pPr>
      <w:r w:rsidRPr="000A0ED6">
        <w:t>[</w:t>
      </w:r>
      <w:bookmarkStart w:id="75" w:name="REF_ITILV3GLOSSARYV3124"/>
      <w:r w:rsidRPr="000A0ED6">
        <w:t>i.</w:t>
      </w:r>
      <w:r w:rsidR="005E328E">
        <w:fldChar w:fldCharType="begin"/>
      </w:r>
      <w:r w:rsidR="00A5798F">
        <w:instrText>SEQ REFI</w:instrText>
      </w:r>
      <w:r w:rsidR="005E328E">
        <w:fldChar w:fldCharType="separate"/>
      </w:r>
      <w:r w:rsidR="00306876">
        <w:rPr>
          <w:noProof/>
        </w:rPr>
        <w:t>16</w:t>
      </w:r>
      <w:r w:rsidR="005E328E">
        <w:fldChar w:fldCharType="end"/>
      </w:r>
      <w:bookmarkEnd w:id="75"/>
      <w:r w:rsidRPr="000A0ED6">
        <w:t>]</w:t>
      </w:r>
      <w:r w:rsidRPr="000A0ED6">
        <w:tab/>
        <w:t>ITIL ® V3 Glossary v3.1.24, (30 May 2007): Glossary of Terms, Definitions and Acronyms.</w:t>
      </w:r>
    </w:p>
    <w:p w:rsidR="004204B1" w:rsidRPr="000A0ED6" w:rsidRDefault="004204B1" w:rsidP="004204B1">
      <w:pPr>
        <w:pStyle w:val="EX"/>
      </w:pPr>
      <w:r w:rsidRPr="000A0ED6">
        <w:t>[</w:t>
      </w:r>
      <w:bookmarkStart w:id="76" w:name="REF_ISOIEC_18028_3"/>
      <w:r w:rsidRPr="000A0ED6">
        <w:t>i.</w:t>
      </w:r>
      <w:r w:rsidR="005E328E">
        <w:fldChar w:fldCharType="begin"/>
      </w:r>
      <w:r w:rsidR="00A5798F">
        <w:instrText>SEQ REFI</w:instrText>
      </w:r>
      <w:r w:rsidR="005E328E">
        <w:fldChar w:fldCharType="separate"/>
      </w:r>
      <w:r w:rsidR="00306876">
        <w:rPr>
          <w:noProof/>
        </w:rPr>
        <w:t>17</w:t>
      </w:r>
      <w:r w:rsidR="005E328E">
        <w:fldChar w:fldCharType="end"/>
      </w:r>
      <w:bookmarkEnd w:id="76"/>
      <w:r w:rsidRPr="000A0ED6">
        <w:t>]</w:t>
      </w:r>
      <w:r w:rsidRPr="000A0ED6">
        <w:tab/>
        <w:t>ISO/IEC 18028-3</w:t>
      </w:r>
      <w:r w:rsidR="00425B33" w:rsidRPr="000A0ED6">
        <w:t>: 2005: "</w:t>
      </w:r>
      <w:r w:rsidR="00425B33" w:rsidRPr="000A0ED6">
        <w:rPr>
          <w:bCs/>
        </w:rPr>
        <w:t>Information technology -- Security techniques -- IT network security -- Part 3: Securing communications between networks using security gateways".</w:t>
      </w:r>
    </w:p>
    <w:p w:rsidR="004204B1" w:rsidRPr="000A0ED6" w:rsidRDefault="004204B1" w:rsidP="004204B1">
      <w:pPr>
        <w:pStyle w:val="EX"/>
      </w:pPr>
      <w:r w:rsidRPr="000A0ED6">
        <w:t>[</w:t>
      </w:r>
      <w:bookmarkStart w:id="77" w:name="REF_ITU_T_P851"/>
      <w:r w:rsidRPr="000A0ED6">
        <w:t>i.</w:t>
      </w:r>
      <w:r w:rsidR="005E328E">
        <w:fldChar w:fldCharType="begin"/>
      </w:r>
      <w:r w:rsidR="00A5798F">
        <w:instrText>SEQ REFI</w:instrText>
      </w:r>
      <w:r w:rsidR="005E328E">
        <w:fldChar w:fldCharType="separate"/>
      </w:r>
      <w:r w:rsidR="00306876">
        <w:rPr>
          <w:noProof/>
        </w:rPr>
        <w:t>18</w:t>
      </w:r>
      <w:r w:rsidR="005E328E">
        <w:fldChar w:fldCharType="end"/>
      </w:r>
      <w:bookmarkEnd w:id="77"/>
      <w:r w:rsidRPr="000A0ED6">
        <w:t>]</w:t>
      </w:r>
      <w:r w:rsidRPr="000A0ED6">
        <w:tab/>
        <w:t>ITU-T Recommendation P.851</w:t>
      </w:r>
      <w:r w:rsidR="00FA7B1D" w:rsidRPr="000A0ED6">
        <w:t>: "Subjective quality evaluation of telephone services based on spoken dialogue systems".</w:t>
      </w:r>
    </w:p>
    <w:p w:rsidR="004204B1" w:rsidRPr="000A0ED6" w:rsidRDefault="004204B1" w:rsidP="004204B1">
      <w:pPr>
        <w:pStyle w:val="Heading1"/>
      </w:pPr>
      <w:bookmarkStart w:id="78" w:name="_Toc274830956"/>
      <w:bookmarkStart w:id="79" w:name="_Toc275505403"/>
      <w:bookmarkStart w:id="80" w:name="_Toc275509900"/>
      <w:bookmarkStart w:id="81" w:name="_Toc337561971"/>
      <w:r w:rsidRPr="000A0ED6">
        <w:t>3</w:t>
      </w:r>
      <w:r w:rsidRPr="000A0ED6">
        <w:tab/>
        <w:t>Definitions, symbols and abbreviations</w:t>
      </w:r>
      <w:bookmarkEnd w:id="78"/>
      <w:bookmarkEnd w:id="79"/>
      <w:bookmarkEnd w:id="80"/>
      <w:bookmarkEnd w:id="81"/>
    </w:p>
    <w:p w:rsidR="004204B1" w:rsidRPr="000A0ED6" w:rsidRDefault="004204B1" w:rsidP="004204B1">
      <w:pPr>
        <w:pStyle w:val="Heading2"/>
      </w:pPr>
      <w:bookmarkStart w:id="82" w:name="_Toc274830957"/>
      <w:bookmarkStart w:id="83" w:name="_Toc275505404"/>
      <w:bookmarkStart w:id="84" w:name="_Toc275509901"/>
      <w:bookmarkStart w:id="85" w:name="_Toc337561972"/>
      <w:r w:rsidRPr="000A0ED6">
        <w:t>3.1</w:t>
      </w:r>
      <w:r w:rsidRPr="000A0ED6">
        <w:tab/>
        <w:t>Definitions</w:t>
      </w:r>
      <w:bookmarkEnd w:id="82"/>
      <w:bookmarkEnd w:id="83"/>
      <w:bookmarkEnd w:id="84"/>
      <w:bookmarkEnd w:id="85"/>
    </w:p>
    <w:p w:rsidR="004204B1" w:rsidRPr="000A0ED6" w:rsidRDefault="004204B1" w:rsidP="004204B1">
      <w:r w:rsidRPr="000A0ED6">
        <w:t>For the purposes of the present document, the following terms and definitions apply:</w:t>
      </w:r>
    </w:p>
    <w:p w:rsidR="004204B1" w:rsidRPr="000A0ED6" w:rsidRDefault="004204B1" w:rsidP="004204B1">
      <w:r w:rsidRPr="000A0ED6">
        <w:rPr>
          <w:b/>
        </w:rPr>
        <w:t>assurance:</w:t>
      </w:r>
      <w:r w:rsidRPr="000A0ED6">
        <w:t xml:space="preserve"> knowledge and courtesy of employees and their ability to convey trust and confidence</w:t>
      </w:r>
    </w:p>
    <w:p w:rsidR="004204B1" w:rsidRPr="000A0ED6" w:rsidRDefault="004204B1" w:rsidP="004204B1">
      <w:r w:rsidRPr="000A0ED6">
        <w:rPr>
          <w:b/>
        </w:rPr>
        <w:t>audit:</w:t>
      </w:r>
      <w:r w:rsidRPr="000A0ED6">
        <w:t xml:space="preserve"> formal inquiry, formal examination, or verification of facts against expectations, for compliance and conformity</w:t>
      </w:r>
    </w:p>
    <w:p w:rsidR="004204B1" w:rsidRPr="000A0ED6" w:rsidRDefault="004204B1" w:rsidP="004204B1">
      <w:pPr>
        <w:pStyle w:val="NO"/>
      </w:pPr>
      <w:r w:rsidRPr="000A0ED6">
        <w:t>NOTE:</w:t>
      </w:r>
      <w:r w:rsidRPr="000A0ED6">
        <w:tab/>
        <w:t xml:space="preserve"> From ISO/IEC 18028-3: 2005 [</w:t>
      </w:r>
      <w:r w:rsidR="005E328E">
        <w:fldChar w:fldCharType="begin"/>
      </w:r>
      <w:r w:rsidR="00A5798F">
        <w:instrText xml:space="preserve">REF_ISOIEC_18028_3 </w:instrText>
      </w:r>
      <w:r w:rsidR="005E328E">
        <w:fldChar w:fldCharType="separate"/>
      </w:r>
      <w:r w:rsidR="00306876" w:rsidRPr="000A0ED6">
        <w:t>i.</w:t>
      </w:r>
      <w:r w:rsidR="00306876">
        <w:rPr>
          <w:noProof/>
        </w:rPr>
        <w:t>17</w:t>
      </w:r>
      <w:r w:rsidR="005E328E">
        <w:fldChar w:fldCharType="end"/>
      </w:r>
      <w:r w:rsidRPr="000A0ED6">
        <w:t>].</w:t>
      </w:r>
    </w:p>
    <w:p w:rsidR="004204B1" w:rsidRPr="000A0ED6" w:rsidRDefault="004204B1" w:rsidP="004204B1">
      <w:pPr>
        <w:rPr>
          <w:b/>
        </w:rPr>
      </w:pPr>
      <w:r w:rsidRPr="000A0ED6">
        <w:rPr>
          <w:b/>
        </w:rPr>
        <w:t xml:space="preserve">avatar: </w:t>
      </w:r>
      <w:r w:rsidRPr="000A0ED6">
        <w:t>animated computer graphics resembling humans, cartoon characters, etc.</w:t>
      </w:r>
    </w:p>
    <w:p w:rsidR="004204B1" w:rsidRPr="000A0ED6" w:rsidRDefault="004204B1" w:rsidP="004204B1">
      <w:pPr>
        <w:pStyle w:val="NO"/>
      </w:pPr>
      <w:r w:rsidRPr="000A0ED6">
        <w:t xml:space="preserve">NOTE: </w:t>
      </w:r>
      <w:r w:rsidRPr="000A0ED6">
        <w:tab/>
        <w:t>Applications of this technology include "salespeople" who will demonstrate or show goods to the visitor, and help him or her in selecting items to buy.</w:t>
      </w:r>
    </w:p>
    <w:p w:rsidR="004204B1" w:rsidRPr="000A0ED6" w:rsidRDefault="004204B1" w:rsidP="004204B1">
      <w:pPr>
        <w:pStyle w:val="NO"/>
      </w:pPr>
      <w:r w:rsidRPr="000A0ED6">
        <w:tab/>
        <w:t>Adapted from BusinessDictionary.com.</w:t>
      </w:r>
    </w:p>
    <w:p w:rsidR="004204B1" w:rsidRPr="000A0ED6" w:rsidRDefault="004204B1" w:rsidP="00C12004">
      <w:pPr>
        <w:keepNext/>
        <w:keepLines/>
      </w:pPr>
      <w:r w:rsidRPr="000A0ED6">
        <w:rPr>
          <w:b/>
        </w:rPr>
        <w:t>availability:</w:t>
      </w:r>
      <w:r w:rsidRPr="000A0ED6">
        <w:t xml:space="preserve"> ability of a Configuration Item or IT Service to perform its agreed Function when required</w:t>
      </w:r>
    </w:p>
    <w:p w:rsidR="004204B1" w:rsidRPr="000A0ED6" w:rsidRDefault="004204B1" w:rsidP="00C12004">
      <w:pPr>
        <w:pStyle w:val="NO"/>
        <w:keepNext/>
      </w:pPr>
      <w:r w:rsidRPr="000A0ED6">
        <w:t>NOTE:</w:t>
      </w:r>
      <w:r w:rsidRPr="000A0ED6">
        <w:tab/>
        <w:t>Availability is determined by Reliability, Maintainability, Serviceability, Performance, and Security. Availability is usually calculated as a percentage. This calculation is often based on Agreed Service Time and Downtime. It is Best Practice to calculate Availability using measurements of the Business output of the IT Service.</w:t>
      </w:r>
    </w:p>
    <w:p w:rsidR="004204B1" w:rsidRPr="000A0ED6" w:rsidRDefault="00A934F0" w:rsidP="004204B1">
      <w:pPr>
        <w:pStyle w:val="NO"/>
      </w:pPr>
      <w:r w:rsidRPr="000A0ED6">
        <w:tab/>
      </w:r>
      <w:proofErr w:type="gramStart"/>
      <w:r w:rsidRPr="000A0ED6">
        <w:t>From ITIL</w:t>
      </w:r>
      <w:r w:rsidR="008A0B3B" w:rsidRPr="000A0ED6">
        <w:t xml:space="preserve"> [</w:t>
      </w:r>
      <w:r w:rsidR="005E328E">
        <w:fldChar w:fldCharType="begin"/>
      </w:r>
      <w:r w:rsidR="00A5798F">
        <w:instrText>REF REF_ITILV3GLOSSARYV3124</w:instrText>
      </w:r>
      <w:r w:rsidR="005E328E">
        <w:fldChar w:fldCharType="separate"/>
      </w:r>
      <w:r w:rsidR="00306876" w:rsidRPr="000A0ED6">
        <w:t>i.</w:t>
      </w:r>
      <w:r w:rsidR="00306876">
        <w:rPr>
          <w:noProof/>
        </w:rPr>
        <w:t>16</w:t>
      </w:r>
      <w:r w:rsidR="005E328E">
        <w:fldChar w:fldCharType="end"/>
      </w:r>
      <w:r w:rsidR="008A0B3B" w:rsidRPr="000A0ED6">
        <w:t>]</w:t>
      </w:r>
      <w:r w:rsidRPr="000A0ED6">
        <w:t>.</w:t>
      </w:r>
      <w:proofErr w:type="gramEnd"/>
    </w:p>
    <w:p w:rsidR="004204B1" w:rsidRPr="000A0ED6" w:rsidRDefault="004204B1" w:rsidP="004204B1">
      <w:r w:rsidRPr="000A0ED6">
        <w:rPr>
          <w:b/>
        </w:rPr>
        <w:lastRenderedPageBreak/>
        <w:t xml:space="preserve">benchmark: </w:t>
      </w:r>
      <w:r w:rsidRPr="000A0ED6">
        <w:t>evaluation of performance value/s of a parameter or set of parameters for the purpose of establishing value/s as the norm against which future performance achievements may be compared or assessed</w:t>
      </w:r>
    </w:p>
    <w:p w:rsidR="004204B1" w:rsidRPr="000A0ED6" w:rsidRDefault="004204B1" w:rsidP="004204B1">
      <w:pPr>
        <w:pStyle w:val="NO"/>
      </w:pPr>
      <w:r w:rsidRPr="000A0ED6">
        <w:t>NOTE:</w:t>
      </w:r>
      <w:r w:rsidRPr="000A0ED6">
        <w:tab/>
        <w:t>From ITU-T Recommendation E.800</w:t>
      </w:r>
      <w:r w:rsidR="008A0B3B" w:rsidRPr="000A0ED6">
        <w:t xml:space="preserve"> [</w:t>
      </w:r>
      <w:r w:rsidR="005E328E">
        <w:fldChar w:fldCharType="begin"/>
      </w:r>
      <w:r w:rsidR="00A5798F">
        <w:instrText>REF REF_ITU_TE800</w:instrText>
      </w:r>
      <w:r w:rsidR="005E328E">
        <w:fldChar w:fldCharType="separate"/>
      </w:r>
      <w:r w:rsidR="00306876" w:rsidRPr="000A0ED6">
        <w:t>i.</w:t>
      </w:r>
      <w:r w:rsidR="00306876">
        <w:rPr>
          <w:noProof/>
        </w:rPr>
        <w:t>13</w:t>
      </w:r>
      <w:r w:rsidR="005E328E">
        <w:fldChar w:fldCharType="end"/>
      </w:r>
      <w:r w:rsidR="008A0B3B" w:rsidRPr="000A0ED6">
        <w:t>]</w:t>
      </w:r>
      <w:r w:rsidR="00AC69BF" w:rsidRPr="000A0ED6">
        <w:t>.</w:t>
      </w:r>
    </w:p>
    <w:p w:rsidR="004204B1" w:rsidRPr="000A0ED6" w:rsidRDefault="004204B1" w:rsidP="004204B1">
      <w:r w:rsidRPr="000A0ED6">
        <w:rPr>
          <w:b/>
        </w:rPr>
        <w:t xml:space="preserve">billing: </w:t>
      </w:r>
      <w:r w:rsidRPr="000A0ED6">
        <w:t>administrative function to prepare bills to service customers, to prompt payments, to obtain revenues and to take care of customer reclaims</w:t>
      </w:r>
    </w:p>
    <w:p w:rsidR="004204B1" w:rsidRPr="000A0ED6" w:rsidRDefault="004204B1" w:rsidP="004204B1">
      <w:pPr>
        <w:pStyle w:val="NO"/>
      </w:pPr>
      <w:r w:rsidRPr="000A0ED6">
        <w:t>NOTE:</w:t>
      </w:r>
      <w:r w:rsidRPr="000A0ED6">
        <w:tab/>
        <w:t>From ITU-T Recommendation E.800</w:t>
      </w:r>
      <w:r w:rsidR="008A0B3B" w:rsidRPr="000A0ED6">
        <w:t xml:space="preserve"> [</w:t>
      </w:r>
      <w:r w:rsidR="005E328E">
        <w:fldChar w:fldCharType="begin"/>
      </w:r>
      <w:r w:rsidR="00A5798F">
        <w:instrText>REF REF_ITU_TE800</w:instrText>
      </w:r>
      <w:r w:rsidR="005E328E">
        <w:fldChar w:fldCharType="separate"/>
      </w:r>
      <w:r w:rsidR="00306876" w:rsidRPr="000A0ED6">
        <w:t>i.</w:t>
      </w:r>
      <w:r w:rsidR="00306876">
        <w:rPr>
          <w:noProof/>
        </w:rPr>
        <w:t>13</w:t>
      </w:r>
      <w:r w:rsidR="005E328E">
        <w:fldChar w:fldCharType="end"/>
      </w:r>
      <w:r w:rsidR="008A0B3B" w:rsidRPr="000A0ED6">
        <w:t>]</w:t>
      </w:r>
      <w:r w:rsidRPr="000A0ED6">
        <w:t>.</w:t>
      </w:r>
    </w:p>
    <w:p w:rsidR="004204B1" w:rsidRPr="000A0ED6" w:rsidRDefault="004204B1" w:rsidP="004204B1">
      <w:r w:rsidRPr="000A0ED6">
        <w:rPr>
          <w:b/>
        </w:rPr>
        <w:t>cessation:</w:t>
      </w:r>
      <w:r w:rsidRPr="000A0ED6">
        <w:t xml:space="preserve"> all activities associated with the cessation of a service by a service provider from the instant a contractual agreement is in force between the customer and the service provider to the instant all hardware and software associated with the service is made inoperative and/or removed from the customer's premises</w:t>
      </w:r>
    </w:p>
    <w:p w:rsidR="004204B1" w:rsidRPr="000A0ED6" w:rsidRDefault="004204B1" w:rsidP="004204B1">
      <w:pPr>
        <w:pStyle w:val="NO"/>
      </w:pPr>
      <w:r w:rsidRPr="000A0ED6">
        <w:t>NOTE:</w:t>
      </w:r>
      <w:r w:rsidRPr="000A0ED6">
        <w:tab/>
        <w:t>From ITU-T recommendation E.800</w:t>
      </w:r>
      <w:r w:rsidR="008A0B3B" w:rsidRPr="000A0ED6">
        <w:t xml:space="preserve"> [</w:t>
      </w:r>
      <w:r w:rsidR="005E328E">
        <w:fldChar w:fldCharType="begin"/>
      </w:r>
      <w:r w:rsidR="00A5798F">
        <w:instrText>REF REF_ITU_TE800</w:instrText>
      </w:r>
      <w:r w:rsidR="005E328E">
        <w:fldChar w:fldCharType="separate"/>
      </w:r>
      <w:r w:rsidR="00306876" w:rsidRPr="000A0ED6">
        <w:t>i.</w:t>
      </w:r>
      <w:r w:rsidR="00306876">
        <w:rPr>
          <w:noProof/>
        </w:rPr>
        <w:t>13</w:t>
      </w:r>
      <w:r w:rsidR="005E328E">
        <w:fldChar w:fldCharType="end"/>
      </w:r>
      <w:r w:rsidR="008A0B3B" w:rsidRPr="000A0ED6">
        <w:t>]</w:t>
      </w:r>
      <w:r w:rsidRPr="000A0ED6">
        <w:t>.</w:t>
      </w:r>
    </w:p>
    <w:p w:rsidR="004204B1" w:rsidRPr="000A0ED6" w:rsidRDefault="004204B1" w:rsidP="004204B1">
      <w:r w:rsidRPr="000A0ED6">
        <w:rPr>
          <w:b/>
        </w:rPr>
        <w:t xml:space="preserve">charging: </w:t>
      </w:r>
      <w:r w:rsidRPr="000A0ED6">
        <w:t>set of functions needed to determine the price assigned to the service utilization</w:t>
      </w:r>
    </w:p>
    <w:p w:rsidR="004204B1" w:rsidRPr="000A0ED6" w:rsidRDefault="004204B1" w:rsidP="004204B1">
      <w:pPr>
        <w:pStyle w:val="NO"/>
      </w:pPr>
      <w:r w:rsidRPr="000A0ED6">
        <w:t>NOTE:</w:t>
      </w:r>
      <w:r w:rsidRPr="000A0ED6">
        <w:tab/>
        <w:t>From ITU-T Recommendation E.800</w:t>
      </w:r>
      <w:r w:rsidR="008A0B3B" w:rsidRPr="000A0ED6">
        <w:t xml:space="preserve"> [</w:t>
      </w:r>
      <w:r w:rsidR="005E328E">
        <w:fldChar w:fldCharType="begin"/>
      </w:r>
      <w:r w:rsidR="00A5798F">
        <w:instrText>REF REF_ITU_TE800</w:instrText>
      </w:r>
      <w:r w:rsidR="005E328E">
        <w:fldChar w:fldCharType="separate"/>
      </w:r>
      <w:r w:rsidR="00306876" w:rsidRPr="000A0ED6">
        <w:t>i.</w:t>
      </w:r>
      <w:r w:rsidR="00306876">
        <w:rPr>
          <w:noProof/>
        </w:rPr>
        <w:t>13</w:t>
      </w:r>
      <w:r w:rsidR="005E328E">
        <w:fldChar w:fldCharType="end"/>
      </w:r>
      <w:r w:rsidR="008A0B3B" w:rsidRPr="000A0ED6">
        <w:t>]</w:t>
      </w:r>
      <w:r w:rsidRPr="000A0ED6">
        <w:t>.</w:t>
      </w:r>
    </w:p>
    <w:p w:rsidR="004204B1" w:rsidRPr="000A0ED6" w:rsidRDefault="004204B1" w:rsidP="004204B1">
      <w:r w:rsidRPr="000A0ED6">
        <w:rPr>
          <w:b/>
        </w:rPr>
        <w:t xml:space="preserve">complaint: </w:t>
      </w:r>
      <w:r w:rsidRPr="000A0ED6">
        <w:t>statement by a user or customer expressing dissatisfaction due to a gap between the expected and the delivered benefits from the use of a service</w:t>
      </w:r>
    </w:p>
    <w:p w:rsidR="004204B1" w:rsidRPr="000A0ED6" w:rsidRDefault="004204B1" w:rsidP="004204B1">
      <w:pPr>
        <w:pStyle w:val="NO"/>
      </w:pPr>
      <w:r w:rsidRPr="000A0ED6">
        <w:t xml:space="preserve">NOTE: </w:t>
      </w:r>
      <w:r w:rsidRPr="000A0ED6">
        <w:tab/>
        <w:t>A complaint may be made in various forms, writing, electronic means, or in person.</w:t>
      </w:r>
      <w:r w:rsidRPr="000A0ED6">
        <w:br/>
      </w:r>
      <w:proofErr w:type="gramStart"/>
      <w:r w:rsidRPr="000A0ED6">
        <w:t>From ITU-T Recommendation E.800</w:t>
      </w:r>
      <w:r w:rsidR="008A0B3B" w:rsidRPr="000A0ED6">
        <w:t xml:space="preserve"> [</w:t>
      </w:r>
      <w:r w:rsidR="005E328E">
        <w:fldChar w:fldCharType="begin"/>
      </w:r>
      <w:r w:rsidR="00A5798F">
        <w:instrText>REF REF_ITU_TE800</w:instrText>
      </w:r>
      <w:r w:rsidR="005E328E">
        <w:fldChar w:fldCharType="separate"/>
      </w:r>
      <w:r w:rsidR="00306876" w:rsidRPr="000A0ED6">
        <w:t>i.</w:t>
      </w:r>
      <w:r w:rsidR="00306876">
        <w:rPr>
          <w:noProof/>
        </w:rPr>
        <w:t>13</w:t>
      </w:r>
      <w:r w:rsidR="005E328E">
        <w:fldChar w:fldCharType="end"/>
      </w:r>
      <w:r w:rsidR="008A0B3B" w:rsidRPr="000A0ED6">
        <w:t>]</w:t>
      </w:r>
      <w:r w:rsidRPr="000A0ED6">
        <w:t>.</w:t>
      </w:r>
      <w:proofErr w:type="gramEnd"/>
    </w:p>
    <w:p w:rsidR="004204B1" w:rsidRPr="000A0ED6" w:rsidRDefault="004204B1" w:rsidP="004204B1">
      <w:pPr>
        <w:rPr>
          <w:b/>
        </w:rPr>
      </w:pPr>
      <w:r w:rsidRPr="000A0ED6">
        <w:rPr>
          <w:b/>
        </w:rPr>
        <w:t xml:space="preserve">complaint management desk: </w:t>
      </w:r>
      <w:r w:rsidRPr="000A0ED6">
        <w:t>service desk dedicated to complaint management</w:t>
      </w:r>
    </w:p>
    <w:p w:rsidR="004204B1" w:rsidRPr="000A0ED6" w:rsidRDefault="004204B1" w:rsidP="004204B1">
      <w:pPr>
        <w:rPr>
          <w:b/>
        </w:rPr>
      </w:pPr>
      <w:r w:rsidRPr="000A0ED6">
        <w:rPr>
          <w:b/>
        </w:rPr>
        <w:t>commercial desk:</w:t>
      </w:r>
      <w:r w:rsidRPr="000A0ED6">
        <w:t xml:space="preserve"> service desk dedicated to commercial issues</w:t>
      </w:r>
    </w:p>
    <w:p w:rsidR="004204B1" w:rsidRPr="000A0ED6" w:rsidRDefault="004204B1" w:rsidP="004204B1">
      <w:pPr>
        <w:rPr>
          <w:b/>
        </w:rPr>
      </w:pPr>
      <w:r w:rsidRPr="000A0ED6">
        <w:rPr>
          <w:b/>
        </w:rPr>
        <w:t xml:space="preserve">customer: </w:t>
      </w:r>
      <w:r w:rsidRPr="000A0ED6">
        <w:t>user who is responsible for payment for the services</w:t>
      </w:r>
    </w:p>
    <w:p w:rsidR="004204B1" w:rsidRPr="000A0ED6" w:rsidRDefault="004204B1" w:rsidP="004204B1">
      <w:pPr>
        <w:pStyle w:val="NO"/>
      </w:pPr>
      <w:r w:rsidRPr="000A0ED6">
        <w:t>NOTE:</w:t>
      </w:r>
      <w:r w:rsidRPr="000A0ED6">
        <w:rPr>
          <w:b/>
        </w:rPr>
        <w:tab/>
      </w:r>
      <w:r w:rsidRPr="000A0ED6">
        <w:t>From ITU-T Recommendation E.800</w:t>
      </w:r>
      <w:r w:rsidR="008A0B3B" w:rsidRPr="000A0ED6">
        <w:t xml:space="preserve"> [</w:t>
      </w:r>
      <w:r w:rsidR="005E328E">
        <w:fldChar w:fldCharType="begin"/>
      </w:r>
      <w:r w:rsidR="00A5798F">
        <w:instrText>REF REF_ITU_TE800</w:instrText>
      </w:r>
      <w:r w:rsidR="005E328E">
        <w:fldChar w:fldCharType="separate"/>
      </w:r>
      <w:r w:rsidR="00306876" w:rsidRPr="000A0ED6">
        <w:t>i.</w:t>
      </w:r>
      <w:r w:rsidR="00306876">
        <w:rPr>
          <w:noProof/>
        </w:rPr>
        <w:t>13</w:t>
      </w:r>
      <w:r w:rsidR="005E328E">
        <w:fldChar w:fldCharType="end"/>
      </w:r>
      <w:r w:rsidR="008A0B3B" w:rsidRPr="000A0ED6">
        <w:t>]</w:t>
      </w:r>
      <w:r w:rsidRPr="000A0ED6">
        <w:t>.</w:t>
      </w:r>
    </w:p>
    <w:p w:rsidR="004204B1" w:rsidRPr="000A0ED6" w:rsidRDefault="004204B1" w:rsidP="004204B1">
      <w:r w:rsidRPr="000A0ED6">
        <w:rPr>
          <w:b/>
        </w:rPr>
        <w:t xml:space="preserve">customer survey measurements: </w:t>
      </w:r>
      <w:r w:rsidRPr="000A0ED6">
        <w:t>customer satisfaction measurements (surveys) obtained through interviews with customers or via statistical analysis of customer reported data in order to evaluate service quality from a customer's perspective</w:t>
      </w:r>
    </w:p>
    <w:p w:rsidR="004204B1" w:rsidRPr="000A0ED6" w:rsidRDefault="004204B1" w:rsidP="004204B1">
      <w:pPr>
        <w:pStyle w:val="NO"/>
      </w:pPr>
      <w:r w:rsidRPr="000A0ED6">
        <w:t>NOTE:</w:t>
      </w:r>
      <w:r w:rsidRPr="000A0ED6">
        <w:tab/>
        <w:t>Consideration should be given to both incident driven and non-incident (i.e. stock survey) sampling techniques.</w:t>
      </w:r>
    </w:p>
    <w:p w:rsidR="004204B1" w:rsidRPr="000A0ED6" w:rsidRDefault="004204B1" w:rsidP="004204B1">
      <w:pPr>
        <w:pStyle w:val="NO"/>
      </w:pPr>
      <w:r w:rsidRPr="000A0ED6">
        <w:tab/>
      </w:r>
      <w:proofErr w:type="gramStart"/>
      <w:r w:rsidRPr="000A0ED6">
        <w:t xml:space="preserve">From </w:t>
      </w:r>
      <w:r w:rsidR="00AC69BF" w:rsidRPr="000A0ED6">
        <w:t>ITU-T Recommendation E.801</w:t>
      </w:r>
      <w:r w:rsidR="008A0B3B" w:rsidRPr="000A0ED6">
        <w:t xml:space="preserve"> [</w:t>
      </w:r>
      <w:r w:rsidR="005E328E">
        <w:fldChar w:fldCharType="begin"/>
      </w:r>
      <w:r w:rsidR="00A5798F">
        <w:instrText>REF REF_ITU_TE801</w:instrText>
      </w:r>
      <w:r w:rsidR="005E328E">
        <w:fldChar w:fldCharType="separate"/>
      </w:r>
      <w:r w:rsidR="00306876" w:rsidRPr="000A0ED6">
        <w:t>i.</w:t>
      </w:r>
      <w:r w:rsidR="00306876">
        <w:rPr>
          <w:noProof/>
        </w:rPr>
        <w:t>14</w:t>
      </w:r>
      <w:r w:rsidR="005E328E">
        <w:fldChar w:fldCharType="end"/>
      </w:r>
      <w:r w:rsidR="008A0B3B" w:rsidRPr="000A0ED6">
        <w:t>]</w:t>
      </w:r>
      <w:r w:rsidR="00AC69BF" w:rsidRPr="000A0ED6">
        <w:t>.</w:t>
      </w:r>
      <w:proofErr w:type="gramEnd"/>
    </w:p>
    <w:p w:rsidR="004204B1" w:rsidRPr="000A0ED6" w:rsidRDefault="004204B1" w:rsidP="004204B1">
      <w:r w:rsidRPr="000A0ED6">
        <w:rPr>
          <w:b/>
        </w:rPr>
        <w:t>empathy:</w:t>
      </w:r>
      <w:r w:rsidRPr="000A0ED6">
        <w:t xml:space="preserve"> degree of caring and individual attention provided to customers</w:t>
      </w:r>
    </w:p>
    <w:p w:rsidR="004204B1" w:rsidRPr="000A0ED6" w:rsidRDefault="004204B1" w:rsidP="004204B1">
      <w:r w:rsidRPr="000A0ED6">
        <w:rPr>
          <w:b/>
        </w:rPr>
        <w:t>Help Desk:</w:t>
      </w:r>
      <w:r w:rsidRPr="000A0ED6">
        <w:t xml:space="preserve"> point of contact for Users to log Incidents</w:t>
      </w:r>
    </w:p>
    <w:p w:rsidR="004204B1" w:rsidRPr="000A0ED6" w:rsidRDefault="004204B1" w:rsidP="004204B1">
      <w:pPr>
        <w:pStyle w:val="NO"/>
      </w:pPr>
      <w:r w:rsidRPr="000A0ED6">
        <w:t>NOTE:</w:t>
      </w:r>
      <w:r w:rsidRPr="000A0ED6">
        <w:tab/>
        <w:t>A Help Desk is usually more technically focussed than a Service Desk and does not provide a Single Point of Contact for all interaction. The term Help Desk is often used as a synon</w:t>
      </w:r>
      <w:r w:rsidR="00A934F0" w:rsidRPr="000A0ED6">
        <w:t>ym for Service Desk.</w:t>
      </w:r>
      <w:r w:rsidR="00A934F0" w:rsidRPr="000A0ED6">
        <w:br/>
      </w:r>
      <w:proofErr w:type="gramStart"/>
      <w:r w:rsidR="00A934F0" w:rsidRPr="000A0ED6">
        <w:t>From ITIL</w:t>
      </w:r>
      <w:r w:rsidR="008A0B3B" w:rsidRPr="000A0ED6">
        <w:t xml:space="preserve"> [</w:t>
      </w:r>
      <w:r w:rsidR="005E328E">
        <w:fldChar w:fldCharType="begin"/>
      </w:r>
      <w:r w:rsidR="00A5798F">
        <w:instrText>REF REF_ITILV3GLOSSARYV3124</w:instrText>
      </w:r>
      <w:r w:rsidR="005E328E">
        <w:fldChar w:fldCharType="separate"/>
      </w:r>
      <w:r w:rsidR="00306876" w:rsidRPr="000A0ED6">
        <w:t>i.</w:t>
      </w:r>
      <w:r w:rsidR="00306876">
        <w:rPr>
          <w:noProof/>
        </w:rPr>
        <w:t>16</w:t>
      </w:r>
      <w:r w:rsidR="005E328E">
        <w:fldChar w:fldCharType="end"/>
      </w:r>
      <w:r w:rsidR="008A0B3B" w:rsidRPr="000A0ED6">
        <w:t>]</w:t>
      </w:r>
      <w:r w:rsidR="00A934F0" w:rsidRPr="000A0ED6">
        <w:t>.</w:t>
      </w:r>
      <w:proofErr w:type="gramEnd"/>
    </w:p>
    <w:p w:rsidR="004204B1" w:rsidRPr="000A0ED6" w:rsidRDefault="004204B1" w:rsidP="004204B1">
      <w:r w:rsidRPr="000A0ED6">
        <w:rPr>
          <w:b/>
        </w:rPr>
        <w:t xml:space="preserve">mystery call: </w:t>
      </w:r>
      <w:r w:rsidRPr="000A0ED6">
        <w:t>call performed anonymously to gain information about SP and his services</w:t>
      </w:r>
    </w:p>
    <w:p w:rsidR="004204B1" w:rsidRPr="000A0ED6" w:rsidRDefault="004204B1" w:rsidP="004204B1">
      <w:pPr>
        <w:pStyle w:val="NO"/>
        <w:rPr>
          <w:b/>
        </w:rPr>
      </w:pPr>
      <w:r w:rsidRPr="000A0ED6">
        <w:t>NOTE:</w:t>
      </w:r>
      <w:r w:rsidRPr="000A0ED6">
        <w:tab/>
        <w:t>In order to obtain this information, specific tasks, such as purchasing a product, asking for information, posing questions, registering complaints or behaving in a certain way are performed via telephone calls.</w:t>
      </w:r>
    </w:p>
    <w:p w:rsidR="004204B1" w:rsidRPr="000A0ED6" w:rsidRDefault="004204B1" w:rsidP="00C12004">
      <w:pPr>
        <w:keepNext/>
        <w:keepLines/>
      </w:pPr>
      <w:r w:rsidRPr="000A0ED6">
        <w:rPr>
          <w:b/>
        </w:rPr>
        <w:t>Opinion Rating</w:t>
      </w:r>
      <w:r w:rsidR="008C39C6">
        <w:rPr>
          <w:b/>
        </w:rPr>
        <w:t xml:space="preserve"> (OR)</w:t>
      </w:r>
      <w:r w:rsidRPr="000A0ED6">
        <w:rPr>
          <w:b/>
        </w:rPr>
        <w:t xml:space="preserve">: </w:t>
      </w:r>
      <w:r w:rsidRPr="000A0ED6">
        <w:t>quantitative value (a number) assigned to a qualitative performance criterion on a predefined rating scale to reflect the merit of that criterion to a user/customer</w:t>
      </w:r>
    </w:p>
    <w:p w:rsidR="004204B1" w:rsidRPr="000A0ED6" w:rsidRDefault="004204B1" w:rsidP="00C12004">
      <w:pPr>
        <w:pStyle w:val="NO"/>
        <w:keepNext/>
        <w:rPr>
          <w:b/>
        </w:rPr>
      </w:pPr>
      <w:r w:rsidRPr="000A0ED6">
        <w:t>NOTE:</w:t>
      </w:r>
      <w:r w:rsidRPr="000A0ED6">
        <w:tab/>
        <w:t>See clause 4.1 for more details.</w:t>
      </w:r>
    </w:p>
    <w:p w:rsidR="004204B1" w:rsidRPr="000A0ED6" w:rsidRDefault="004204B1" w:rsidP="004204B1">
      <w:r w:rsidRPr="000A0ED6">
        <w:rPr>
          <w:b/>
        </w:rPr>
        <w:t>panel:</w:t>
      </w:r>
      <w:r w:rsidRPr="000A0ED6">
        <w:t xml:space="preserve"> group of individuals interviewed at intervals over a given period of time</w:t>
      </w:r>
    </w:p>
    <w:p w:rsidR="004204B1" w:rsidRPr="000A0ED6" w:rsidRDefault="004204B1" w:rsidP="004204B1">
      <w:pPr>
        <w:pStyle w:val="NO"/>
      </w:pPr>
      <w:r w:rsidRPr="000A0ED6">
        <w:t>NOTE:</w:t>
      </w:r>
      <w:r w:rsidRPr="000A0ED6">
        <w:tab/>
        <w:t>From wikipedia (extract).</w:t>
      </w:r>
    </w:p>
    <w:p w:rsidR="004204B1" w:rsidRPr="000A0ED6" w:rsidRDefault="004204B1" w:rsidP="004204B1">
      <w:r w:rsidRPr="000A0ED6">
        <w:rPr>
          <w:b/>
        </w:rPr>
        <w:t>quality of service (QoS):</w:t>
      </w:r>
      <w:r w:rsidRPr="000A0ED6">
        <w:t xml:space="preserve"> totality of characteristics of a telecommunications service that bear on its ability to satisfy stated and implied needs of the user of the service</w:t>
      </w:r>
    </w:p>
    <w:p w:rsidR="004204B1" w:rsidRPr="000A0ED6" w:rsidRDefault="004204B1" w:rsidP="004204B1">
      <w:pPr>
        <w:pStyle w:val="NO"/>
      </w:pPr>
      <w:r w:rsidRPr="000A0ED6">
        <w:lastRenderedPageBreak/>
        <w:t>NOTE:</w:t>
      </w:r>
      <w:r w:rsidRPr="000A0ED6">
        <w:tab/>
        <w:t>From ITU-T Recommendation E.800</w:t>
      </w:r>
      <w:r w:rsidR="008A0B3B" w:rsidRPr="000A0ED6">
        <w:t xml:space="preserve"> [</w:t>
      </w:r>
      <w:r w:rsidR="005E328E">
        <w:fldChar w:fldCharType="begin"/>
      </w:r>
      <w:r w:rsidR="00A5798F">
        <w:instrText>REF REF_ITU_TE800</w:instrText>
      </w:r>
      <w:r w:rsidR="005E328E">
        <w:fldChar w:fldCharType="separate"/>
      </w:r>
      <w:r w:rsidR="00306876" w:rsidRPr="000A0ED6">
        <w:t>i.</w:t>
      </w:r>
      <w:r w:rsidR="00306876">
        <w:rPr>
          <w:noProof/>
        </w:rPr>
        <w:t>13</w:t>
      </w:r>
      <w:r w:rsidR="005E328E">
        <w:fldChar w:fldCharType="end"/>
      </w:r>
      <w:r w:rsidR="008A0B3B" w:rsidRPr="000A0ED6">
        <w:t>]</w:t>
      </w:r>
      <w:r w:rsidRPr="000A0ED6">
        <w:t>.</w:t>
      </w:r>
    </w:p>
    <w:p w:rsidR="004204B1" w:rsidRPr="000A0ED6" w:rsidRDefault="004204B1" w:rsidP="004204B1">
      <w:r w:rsidRPr="000A0ED6">
        <w:rPr>
          <w:b/>
          <w:iCs/>
        </w:rPr>
        <w:t>reliability:</w:t>
      </w:r>
      <w:r w:rsidRPr="000A0ED6">
        <w:t xml:space="preserve"> measure of how long a Configuration Item or IT Service can perform its agreed Function without interruption</w:t>
      </w:r>
    </w:p>
    <w:p w:rsidR="004204B1" w:rsidRPr="000A0ED6" w:rsidRDefault="004204B1" w:rsidP="004204B1">
      <w:pPr>
        <w:pStyle w:val="NO"/>
      </w:pPr>
      <w:r w:rsidRPr="000A0ED6">
        <w:t>NOTE:</w:t>
      </w:r>
      <w:r w:rsidRPr="000A0ED6">
        <w:tab/>
        <w:t xml:space="preserve">Usually measured as MTBF or </w:t>
      </w:r>
      <w:r w:rsidRPr="008501D0">
        <w:t>MTBSI</w:t>
      </w:r>
      <w:r w:rsidRPr="000A0ED6">
        <w:t>. The term Reliability can also be used to state how likely it is that a Process, Function etc. will deliver its required outputs.</w:t>
      </w:r>
      <w:r w:rsidRPr="000A0ED6">
        <w:br/>
        <w:t>See Availability.</w:t>
      </w:r>
    </w:p>
    <w:p w:rsidR="004204B1" w:rsidRPr="000A0ED6" w:rsidRDefault="004204B1" w:rsidP="004204B1">
      <w:pPr>
        <w:pStyle w:val="NO"/>
      </w:pPr>
      <w:r w:rsidRPr="000A0ED6">
        <w:tab/>
      </w:r>
      <w:proofErr w:type="gramStart"/>
      <w:r w:rsidRPr="000A0ED6">
        <w:t>From ITIL</w:t>
      </w:r>
      <w:r w:rsidR="008A0B3B" w:rsidRPr="000A0ED6">
        <w:t xml:space="preserve"> [</w:t>
      </w:r>
      <w:r w:rsidR="005E328E">
        <w:fldChar w:fldCharType="begin"/>
      </w:r>
      <w:r w:rsidR="00A5798F">
        <w:instrText>REF REF_ITILV3GLOSSARYV3124</w:instrText>
      </w:r>
      <w:r w:rsidR="005E328E">
        <w:fldChar w:fldCharType="separate"/>
      </w:r>
      <w:r w:rsidR="00306876" w:rsidRPr="000A0ED6">
        <w:t>i.</w:t>
      </w:r>
      <w:r w:rsidR="00306876">
        <w:rPr>
          <w:noProof/>
        </w:rPr>
        <w:t>16</w:t>
      </w:r>
      <w:r w:rsidR="005E328E">
        <w:fldChar w:fldCharType="end"/>
      </w:r>
      <w:r w:rsidR="008A0B3B" w:rsidRPr="000A0ED6">
        <w:t>]</w:t>
      </w:r>
      <w:r w:rsidR="00A934F0" w:rsidRPr="000A0ED6">
        <w:t>.</w:t>
      </w:r>
      <w:proofErr w:type="gramEnd"/>
    </w:p>
    <w:p w:rsidR="004204B1" w:rsidRPr="000A0ED6" w:rsidRDefault="004204B1" w:rsidP="004204B1">
      <w:pPr>
        <w:rPr>
          <w:bCs/>
        </w:rPr>
      </w:pPr>
      <w:r w:rsidRPr="000A0ED6">
        <w:rPr>
          <w:b/>
          <w:iCs/>
        </w:rPr>
        <w:t>repair (corrective maintenance)</w:t>
      </w:r>
      <w:r w:rsidRPr="000A0ED6">
        <w:rPr>
          <w:b/>
          <w:bCs/>
        </w:rPr>
        <w:t>:</w:t>
      </w:r>
      <w:r w:rsidRPr="000A0ED6">
        <w:rPr>
          <w:bCs/>
        </w:rPr>
        <w:t xml:space="preserve"> </w:t>
      </w:r>
      <w:r w:rsidRPr="000A0ED6">
        <w:t>maintenance carried out after fault recognition and intended to restore an item to a state in which it can perform a required function</w:t>
      </w:r>
    </w:p>
    <w:p w:rsidR="004204B1" w:rsidRPr="000A0ED6" w:rsidRDefault="004204B1" w:rsidP="004204B1">
      <w:pPr>
        <w:pStyle w:val="NO"/>
      </w:pPr>
      <w:r w:rsidRPr="000A0ED6">
        <w:t>NOTE:</w:t>
      </w:r>
      <w:r w:rsidRPr="000A0ED6">
        <w:tab/>
        <w:t>From ITU-T Recommendation E.800</w:t>
      </w:r>
      <w:r w:rsidR="008A0B3B" w:rsidRPr="000A0ED6">
        <w:t xml:space="preserve"> [</w:t>
      </w:r>
      <w:r w:rsidR="005E328E">
        <w:fldChar w:fldCharType="begin"/>
      </w:r>
      <w:r w:rsidR="00A5798F">
        <w:instrText>REF REF_ITU_TE800</w:instrText>
      </w:r>
      <w:r w:rsidR="005E328E">
        <w:fldChar w:fldCharType="separate"/>
      </w:r>
      <w:r w:rsidR="00306876" w:rsidRPr="000A0ED6">
        <w:t>i.</w:t>
      </w:r>
      <w:r w:rsidR="00306876">
        <w:rPr>
          <w:noProof/>
        </w:rPr>
        <w:t>13</w:t>
      </w:r>
      <w:r w:rsidR="005E328E">
        <w:fldChar w:fldCharType="end"/>
      </w:r>
      <w:r w:rsidR="008A0B3B" w:rsidRPr="000A0ED6">
        <w:t>]</w:t>
      </w:r>
      <w:r w:rsidRPr="000A0ED6">
        <w:t>.</w:t>
      </w:r>
    </w:p>
    <w:p w:rsidR="004204B1" w:rsidRPr="000A0ED6" w:rsidRDefault="004204B1" w:rsidP="004204B1">
      <w:r w:rsidRPr="000A0ED6">
        <w:rPr>
          <w:b/>
        </w:rPr>
        <w:t>responsiveness:</w:t>
      </w:r>
      <w:r w:rsidRPr="000A0ED6">
        <w:t xml:space="preserve"> willingness to help customers and provide prompt services</w:t>
      </w:r>
    </w:p>
    <w:p w:rsidR="004204B1" w:rsidRPr="000A0ED6" w:rsidRDefault="004204B1" w:rsidP="004204B1">
      <w:r w:rsidRPr="000A0ED6">
        <w:rPr>
          <w:b/>
        </w:rPr>
        <w:t xml:space="preserve">service desk: </w:t>
      </w:r>
      <w:r w:rsidRPr="000A0ED6">
        <w:t>Single Point of Contact between the Service Provider and the Users</w:t>
      </w:r>
    </w:p>
    <w:p w:rsidR="004204B1" w:rsidRPr="000A0ED6" w:rsidRDefault="004204B1" w:rsidP="004204B1">
      <w:pPr>
        <w:pStyle w:val="NO"/>
      </w:pPr>
      <w:r w:rsidRPr="000A0ED6">
        <w:t>NOTE 1:</w:t>
      </w:r>
      <w:r w:rsidRPr="000A0ED6">
        <w:tab/>
        <w:t>A typical Service Desk manages Incidents and Service Requests, and also handles communication with the Users.</w:t>
      </w:r>
    </w:p>
    <w:p w:rsidR="004204B1" w:rsidRPr="000A0ED6" w:rsidRDefault="004204B1" w:rsidP="004204B1">
      <w:pPr>
        <w:pStyle w:val="NO"/>
      </w:pPr>
      <w:r w:rsidRPr="000A0ED6">
        <w:tab/>
      </w:r>
      <w:proofErr w:type="gramStart"/>
      <w:r w:rsidRPr="000A0ED6">
        <w:t>From ITIL</w:t>
      </w:r>
      <w:r w:rsidR="008A0B3B" w:rsidRPr="000A0ED6">
        <w:t xml:space="preserve"> [</w:t>
      </w:r>
      <w:r w:rsidR="005E328E">
        <w:fldChar w:fldCharType="begin"/>
      </w:r>
      <w:r w:rsidR="00A5798F">
        <w:instrText>REF REF_ITILV3GLOSSARYV3124</w:instrText>
      </w:r>
      <w:r w:rsidR="005E328E">
        <w:fldChar w:fldCharType="separate"/>
      </w:r>
      <w:r w:rsidR="00306876" w:rsidRPr="000A0ED6">
        <w:t>i.</w:t>
      </w:r>
      <w:r w:rsidR="00306876">
        <w:rPr>
          <w:noProof/>
        </w:rPr>
        <w:t>16</w:t>
      </w:r>
      <w:r w:rsidR="005E328E">
        <w:fldChar w:fldCharType="end"/>
      </w:r>
      <w:r w:rsidR="008A0B3B" w:rsidRPr="000A0ED6">
        <w:t>]</w:t>
      </w:r>
      <w:r w:rsidR="00A934F0" w:rsidRPr="000A0ED6">
        <w:t>.</w:t>
      </w:r>
      <w:proofErr w:type="gramEnd"/>
    </w:p>
    <w:p w:rsidR="004204B1" w:rsidRPr="000A0ED6" w:rsidRDefault="004204B1" w:rsidP="004204B1">
      <w:pPr>
        <w:pStyle w:val="NO"/>
      </w:pPr>
      <w:r w:rsidRPr="000A0ED6">
        <w:t>NOTE 2:</w:t>
      </w:r>
      <w:r w:rsidRPr="000A0ED6">
        <w:tab/>
        <w:t>Many organizations have implemented a central point of contact for handling Customer, User and related issues. The Service Desk function is known under several titles (often interpreted as having increasing levels of business relevance) including:</w:t>
      </w:r>
    </w:p>
    <w:p w:rsidR="004204B1" w:rsidRPr="000A0ED6" w:rsidRDefault="004204B1" w:rsidP="004204B1">
      <w:pPr>
        <w:pStyle w:val="B30"/>
      </w:pPr>
      <w:r w:rsidRPr="000A0ED6">
        <w:t>-</w:t>
      </w:r>
      <w:r w:rsidRPr="000A0ED6">
        <w:tab/>
        <w:t>Call center;</w:t>
      </w:r>
    </w:p>
    <w:p w:rsidR="004204B1" w:rsidRPr="000A0ED6" w:rsidRDefault="004204B1" w:rsidP="004204B1">
      <w:pPr>
        <w:pStyle w:val="B30"/>
      </w:pPr>
      <w:r w:rsidRPr="000A0ED6">
        <w:t>-</w:t>
      </w:r>
      <w:r w:rsidRPr="000A0ED6">
        <w:tab/>
        <w:t>Contact center;</w:t>
      </w:r>
    </w:p>
    <w:p w:rsidR="004204B1" w:rsidRPr="000A0ED6" w:rsidRDefault="004204B1" w:rsidP="004204B1">
      <w:pPr>
        <w:pStyle w:val="B30"/>
      </w:pPr>
      <w:r w:rsidRPr="000A0ED6">
        <w:t>-</w:t>
      </w:r>
      <w:r w:rsidRPr="000A0ED6">
        <w:tab/>
        <w:t>Help desk.</w:t>
      </w:r>
    </w:p>
    <w:p w:rsidR="004204B1" w:rsidRPr="000A0ED6" w:rsidRDefault="004204B1" w:rsidP="004204B1">
      <w:pPr>
        <w:pStyle w:val="NO"/>
      </w:pPr>
      <w:r w:rsidRPr="000A0ED6">
        <w:t>NOTE 3:</w:t>
      </w:r>
      <w:r w:rsidRPr="000A0ED6">
        <w:tab/>
        <w:t xml:space="preserve">In </w:t>
      </w:r>
      <w:r w:rsidR="007331F7" w:rsidRPr="000A0ED6">
        <w:t>the present document</w:t>
      </w:r>
      <w:r w:rsidRPr="000A0ED6">
        <w:t>, complaint management desk, commercial desk or technical desk are used when a specific call number is often dedicated to the related issues within the service desk.</w:t>
      </w:r>
    </w:p>
    <w:p w:rsidR="004204B1" w:rsidRPr="000A0ED6" w:rsidRDefault="004204B1" w:rsidP="004204B1">
      <w:r w:rsidRPr="000A0ED6">
        <w:rPr>
          <w:b/>
        </w:rPr>
        <w:t>Service Provider</w:t>
      </w:r>
      <w:r w:rsidR="008C39C6">
        <w:rPr>
          <w:b/>
        </w:rPr>
        <w:t xml:space="preserve"> (SP)</w:t>
      </w:r>
      <w:r w:rsidRPr="000A0ED6">
        <w:rPr>
          <w:b/>
        </w:rPr>
        <w:t>:</w:t>
      </w:r>
      <w:r w:rsidRPr="000A0ED6">
        <w:t xml:space="preserve"> organization that provides electronic communications services to users and customers</w:t>
      </w:r>
    </w:p>
    <w:p w:rsidR="004204B1" w:rsidRPr="000A0ED6" w:rsidRDefault="004204B1" w:rsidP="004204B1">
      <w:pPr>
        <w:pStyle w:val="NO"/>
      </w:pPr>
      <w:r w:rsidRPr="000A0ED6">
        <w:t>NOTE:</w:t>
      </w:r>
      <w:r w:rsidRPr="000A0ED6">
        <w:tab/>
        <w:t>From ITU-T Recommendation E.800</w:t>
      </w:r>
      <w:r w:rsidR="008A0B3B" w:rsidRPr="000A0ED6">
        <w:t xml:space="preserve"> [</w:t>
      </w:r>
      <w:r w:rsidR="005E328E">
        <w:fldChar w:fldCharType="begin"/>
      </w:r>
      <w:r w:rsidR="00A5798F">
        <w:instrText>REF REF_ITU_TE800</w:instrText>
      </w:r>
      <w:r w:rsidR="005E328E">
        <w:fldChar w:fldCharType="separate"/>
      </w:r>
      <w:r w:rsidR="00306876" w:rsidRPr="000A0ED6">
        <w:t>i.</w:t>
      </w:r>
      <w:r w:rsidR="00306876">
        <w:rPr>
          <w:noProof/>
        </w:rPr>
        <w:t>13</w:t>
      </w:r>
      <w:r w:rsidR="005E328E">
        <w:fldChar w:fldCharType="end"/>
      </w:r>
      <w:r w:rsidR="008A0B3B" w:rsidRPr="000A0ED6">
        <w:t>]</w:t>
      </w:r>
      <w:r w:rsidRPr="000A0ED6">
        <w:t>.</w:t>
      </w:r>
    </w:p>
    <w:p w:rsidR="004204B1" w:rsidRPr="000A0ED6" w:rsidRDefault="004204B1" w:rsidP="004204B1">
      <w:pPr>
        <w:rPr>
          <w:bCs/>
        </w:rPr>
      </w:pPr>
      <w:r w:rsidRPr="000A0ED6">
        <w:rPr>
          <w:b/>
        </w:rPr>
        <w:t>(service) provision:</w:t>
      </w:r>
      <w:r w:rsidRPr="000A0ED6">
        <w:t xml:space="preserve"> all activities associated with the provision of a service by the service provider from the instant an order for a service is contracted to the instant the service is available for use by the customer/user</w:t>
      </w:r>
    </w:p>
    <w:p w:rsidR="004204B1" w:rsidRPr="000A0ED6" w:rsidRDefault="004204B1" w:rsidP="004204B1">
      <w:pPr>
        <w:pStyle w:val="NO"/>
      </w:pPr>
      <w:r w:rsidRPr="000A0ED6">
        <w:t>NOTE:</w:t>
      </w:r>
      <w:r w:rsidRPr="000A0ED6">
        <w:tab/>
        <w:t>From ITU-T Recommendation E.800</w:t>
      </w:r>
      <w:r w:rsidR="008A0B3B" w:rsidRPr="000A0ED6">
        <w:t xml:space="preserve"> [</w:t>
      </w:r>
      <w:r w:rsidR="005E328E">
        <w:fldChar w:fldCharType="begin"/>
      </w:r>
      <w:r w:rsidR="00A5798F">
        <w:instrText>REF REF_ITU_TE800</w:instrText>
      </w:r>
      <w:r w:rsidR="005E328E">
        <w:fldChar w:fldCharType="separate"/>
      </w:r>
      <w:r w:rsidR="00306876" w:rsidRPr="000A0ED6">
        <w:t>i.</w:t>
      </w:r>
      <w:r w:rsidR="00306876">
        <w:rPr>
          <w:noProof/>
        </w:rPr>
        <w:t>13</w:t>
      </w:r>
      <w:r w:rsidR="005E328E">
        <w:fldChar w:fldCharType="end"/>
      </w:r>
      <w:r w:rsidR="008A0B3B" w:rsidRPr="000A0ED6">
        <w:t>]</w:t>
      </w:r>
      <w:r w:rsidRPr="000A0ED6">
        <w:t>.</w:t>
      </w:r>
    </w:p>
    <w:p w:rsidR="004204B1" w:rsidRPr="000A0ED6" w:rsidRDefault="004204B1" w:rsidP="004204B1">
      <w:pPr>
        <w:rPr>
          <w:b/>
        </w:rPr>
      </w:pPr>
      <w:r w:rsidRPr="000A0ED6">
        <w:rPr>
          <w:b/>
        </w:rPr>
        <w:t xml:space="preserve">tariff information: </w:t>
      </w:r>
      <w:r w:rsidRPr="000A0ED6">
        <w:t>set of non ambiguous rules defined by a Service Provider to price the electronic communication service it offers to its consumers</w:t>
      </w:r>
    </w:p>
    <w:p w:rsidR="004204B1" w:rsidRPr="000A0ED6" w:rsidRDefault="004204B1" w:rsidP="004204B1">
      <w:pPr>
        <w:rPr>
          <w:b/>
        </w:rPr>
      </w:pPr>
      <w:r w:rsidRPr="000A0ED6">
        <w:rPr>
          <w:b/>
        </w:rPr>
        <w:t xml:space="preserve">technical desk: </w:t>
      </w:r>
      <w:r w:rsidRPr="000A0ED6">
        <w:t>service desk dedicated to technical issues</w:t>
      </w:r>
    </w:p>
    <w:p w:rsidR="004204B1" w:rsidRPr="000A0ED6" w:rsidRDefault="004204B1" w:rsidP="00ED4C8A">
      <w:pPr>
        <w:keepNext/>
        <w:keepLines/>
      </w:pPr>
      <w:r w:rsidRPr="000A0ED6">
        <w:rPr>
          <w:b/>
        </w:rPr>
        <w:t>third party:</w:t>
      </w:r>
      <w:r w:rsidRPr="000A0ED6">
        <w:t xml:space="preserve"> person, group, or Business who is not part of the Service Level Agreement for an ICT Service, but is required to ensure successful delivery of that ICT Service</w:t>
      </w:r>
    </w:p>
    <w:p w:rsidR="004204B1" w:rsidRPr="000A0ED6" w:rsidRDefault="004204B1" w:rsidP="00ED4C8A">
      <w:pPr>
        <w:pStyle w:val="NO"/>
        <w:keepNext/>
      </w:pPr>
      <w:r w:rsidRPr="000A0ED6">
        <w:t>NOTE:</w:t>
      </w:r>
      <w:r w:rsidRPr="000A0ED6">
        <w:tab/>
        <w:t>For example a software Supplier, a hardware maintenance company, or a facilities department. Requirements for Third Parties are typically specified in Underpinning Contracts or Operational Level Agreements.</w:t>
      </w:r>
    </w:p>
    <w:p w:rsidR="004204B1" w:rsidRPr="000A0ED6" w:rsidRDefault="00A934F0" w:rsidP="004204B1">
      <w:pPr>
        <w:pStyle w:val="NO"/>
      </w:pPr>
      <w:r w:rsidRPr="000A0ED6">
        <w:tab/>
      </w:r>
      <w:proofErr w:type="gramStart"/>
      <w:r w:rsidRPr="000A0ED6">
        <w:t>From ITIL</w:t>
      </w:r>
      <w:r w:rsidR="008A0B3B" w:rsidRPr="000A0ED6">
        <w:t xml:space="preserve"> [</w:t>
      </w:r>
      <w:r w:rsidR="005E328E">
        <w:fldChar w:fldCharType="begin"/>
      </w:r>
      <w:r w:rsidR="00A5798F">
        <w:instrText>REF REF_ITILV3GLOSSARYV3124</w:instrText>
      </w:r>
      <w:r w:rsidR="005E328E">
        <w:fldChar w:fldCharType="separate"/>
      </w:r>
      <w:r w:rsidR="00306876" w:rsidRPr="000A0ED6">
        <w:t>i.</w:t>
      </w:r>
      <w:r w:rsidR="00306876">
        <w:rPr>
          <w:noProof/>
        </w:rPr>
        <w:t>16</w:t>
      </w:r>
      <w:r w:rsidR="005E328E">
        <w:fldChar w:fldCharType="end"/>
      </w:r>
      <w:r w:rsidR="008A0B3B" w:rsidRPr="000A0ED6">
        <w:t>]</w:t>
      </w:r>
      <w:r w:rsidRPr="000A0ED6">
        <w:t>.</w:t>
      </w:r>
      <w:proofErr w:type="gramEnd"/>
    </w:p>
    <w:p w:rsidR="004204B1" w:rsidRPr="000A0ED6" w:rsidRDefault="004204B1" w:rsidP="004204B1">
      <w:r w:rsidRPr="000A0ED6">
        <w:rPr>
          <w:b/>
        </w:rPr>
        <w:t xml:space="preserve">user: </w:t>
      </w:r>
      <w:r w:rsidRPr="000A0ED6">
        <w:t>individual, including consumer, or organization using or requesting telecommunications services available on public or private networks</w:t>
      </w:r>
    </w:p>
    <w:p w:rsidR="004204B1" w:rsidRPr="000A0ED6" w:rsidRDefault="004204B1" w:rsidP="004204B1">
      <w:pPr>
        <w:pStyle w:val="NO"/>
      </w:pPr>
      <w:r w:rsidRPr="000A0ED6">
        <w:t>NOTE:</w:t>
      </w:r>
      <w:r w:rsidRPr="000A0ED6">
        <w:tab/>
        <w:t>The user may or may not be the person who has subscribed to the provision of the service. Without any specific addition this word is used to identify the telecommunication user community in general, e.g. end-users and IT&amp;T managers who use products and services possibly conforming to standards.</w:t>
      </w:r>
    </w:p>
    <w:p w:rsidR="004204B1" w:rsidRPr="000A0ED6" w:rsidRDefault="004204B1" w:rsidP="004204B1">
      <w:pPr>
        <w:pStyle w:val="Heading2"/>
      </w:pPr>
      <w:bookmarkStart w:id="86" w:name="_Toc274830958"/>
      <w:bookmarkStart w:id="87" w:name="_Toc275505405"/>
      <w:bookmarkStart w:id="88" w:name="_Toc275509902"/>
      <w:bookmarkStart w:id="89" w:name="_Toc337561973"/>
      <w:r w:rsidRPr="000A0ED6">
        <w:lastRenderedPageBreak/>
        <w:t>3.2</w:t>
      </w:r>
      <w:r w:rsidRPr="000A0ED6">
        <w:tab/>
        <w:t>Symbols</w:t>
      </w:r>
      <w:bookmarkEnd w:id="86"/>
      <w:bookmarkEnd w:id="87"/>
      <w:bookmarkEnd w:id="88"/>
      <w:bookmarkEnd w:id="89"/>
    </w:p>
    <w:p w:rsidR="004204B1" w:rsidRPr="000A0ED6" w:rsidRDefault="004204B1" w:rsidP="004204B1">
      <w:r w:rsidRPr="000A0ED6">
        <w:t>For the purposes of the present document, the following symbols apply:</w:t>
      </w:r>
    </w:p>
    <w:p w:rsidR="004204B1" w:rsidRPr="000A0ED6" w:rsidRDefault="006F4E4D" w:rsidP="004204B1">
      <w:pPr>
        <w:pStyle w:val="EW"/>
      </w:pPr>
      <m:oMath>
        <m:r>
          <w:rPr>
            <w:rFonts w:ascii="Cambria Math" w:hAnsi="Cambria Math"/>
          </w:rPr>
          <m:t>A</m:t>
        </m:r>
      </m:oMath>
      <w:r w:rsidR="004204B1" w:rsidRPr="000A0ED6">
        <w:tab/>
        <w:t>Opinion rating for assurance</w:t>
      </w:r>
    </w:p>
    <w:p w:rsidR="004204B1" w:rsidRPr="000A0ED6" w:rsidRDefault="006F4E4D" w:rsidP="004204B1">
      <w:pPr>
        <w:pStyle w:val="EW"/>
      </w:pPr>
      <m:oMath>
        <m:r>
          <w:rPr>
            <w:rFonts w:ascii="Cambria Math" w:hAnsi="Cambria Math"/>
          </w:rPr>
          <m:t>C</m:t>
        </m:r>
      </m:oMath>
      <w:r w:rsidR="004204B1" w:rsidRPr="000A0ED6">
        <w:tab/>
        <w:t>Opinion rating for contents</w:t>
      </w:r>
    </w:p>
    <w:p w:rsidR="004204B1" w:rsidRPr="000A0ED6" w:rsidRDefault="006F4E4D" w:rsidP="004204B1">
      <w:pPr>
        <w:pStyle w:val="EW"/>
      </w:pPr>
      <m:oMath>
        <m:r>
          <w:rPr>
            <w:rFonts w:ascii="Cambria Math" w:hAnsi="Cambria Math"/>
          </w:rPr>
          <m:t>Cs</m:t>
        </m:r>
      </m:oMath>
      <w:r w:rsidR="004204B1" w:rsidRPr="000A0ED6">
        <w:tab/>
        <w:t>Customer segment</w:t>
      </w:r>
    </w:p>
    <w:p w:rsidR="004204B1" w:rsidRPr="000A0ED6" w:rsidRDefault="006F4E4D" w:rsidP="004204B1">
      <w:pPr>
        <w:pStyle w:val="EW"/>
      </w:pPr>
      <m:oMath>
        <m:r>
          <w:rPr>
            <w:rFonts w:ascii="Cambria Math" w:hAnsi="Cambria Math"/>
          </w:rPr>
          <m:t>E</m:t>
        </m:r>
      </m:oMath>
      <w:r w:rsidR="004204B1" w:rsidRPr="000A0ED6">
        <w:tab/>
        <w:t>Opinion rating for empathy</w:t>
      </w:r>
    </w:p>
    <w:p w:rsidR="004204B1" w:rsidRPr="000A0ED6" w:rsidRDefault="006F4E4D" w:rsidP="004204B1">
      <w:pPr>
        <w:pStyle w:val="EW"/>
      </w:pPr>
      <m:oMath>
        <m:r>
          <w:rPr>
            <w:rFonts w:ascii="Cambria Math" w:hAnsi="Cambria Math"/>
          </w:rPr>
          <m:t>R</m:t>
        </m:r>
      </m:oMath>
      <w:r w:rsidR="004204B1" w:rsidRPr="000A0ED6">
        <w:rPr>
          <w:i/>
        </w:rPr>
        <w:t xml:space="preserve"> </w:t>
      </w:r>
      <w:r w:rsidR="004204B1" w:rsidRPr="000A0ED6">
        <w:tab/>
        <w:t>Opinion rating for responsiveness</w:t>
      </w:r>
    </w:p>
    <w:p w:rsidR="004204B1" w:rsidRPr="000A0ED6" w:rsidRDefault="005E328E" w:rsidP="004204B1">
      <w:pPr>
        <w:pStyle w:val="EW"/>
      </w:pP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4204B1" w:rsidRPr="000A0ED6">
        <w:tab/>
        <w:t>Date on which service provisioning is announced to happen</w:t>
      </w:r>
    </w:p>
    <w:p w:rsidR="004204B1" w:rsidRPr="000A0ED6" w:rsidRDefault="005E328E" w:rsidP="004204B1">
      <w:pPr>
        <w:pStyle w:val="EW"/>
      </w:pPr>
      <m:oMath>
        <m:sSub>
          <m:sSubPr>
            <m:ctrlPr>
              <w:rPr>
                <w:rFonts w:ascii="Cambria Math" w:hAnsi="Cambria Math"/>
                <w:i/>
              </w:rPr>
            </m:ctrlPr>
          </m:sSubPr>
          <m:e>
            <m:r>
              <w:rPr>
                <w:rFonts w:ascii="Cambria Math" w:hAnsi="Cambria Math"/>
              </w:rPr>
              <m:t>d</m:t>
            </m:r>
          </m:e>
          <m:sub>
            <m:r>
              <w:rPr>
                <w:rFonts w:ascii="Cambria Math" w:hAnsi="Cambria Math"/>
              </w:rPr>
              <m:t>P</m:t>
            </m:r>
          </m:sub>
        </m:sSub>
      </m:oMath>
      <w:r w:rsidR="004204B1" w:rsidRPr="000A0ED6">
        <w:tab/>
        <w:t>Date on which service provisioning event occurs</w:t>
      </w:r>
    </w:p>
    <w:p w:rsidR="004204B1" w:rsidRPr="000A0ED6" w:rsidRDefault="006F4E4D" w:rsidP="004204B1">
      <w:pPr>
        <w:pStyle w:val="EW"/>
      </w:pPr>
      <m:oMath>
        <m:r>
          <w:rPr>
            <w:rFonts w:ascii="Cambria Math" w:hAnsi="Cambria Math"/>
          </w:rPr>
          <m:t>i</m:t>
        </m:r>
      </m:oMath>
      <w:r w:rsidR="004204B1" w:rsidRPr="000A0ED6">
        <w:tab/>
        <w:t>Index of attempt/customer/event/expert/interval/mode/request/user</w:t>
      </w:r>
    </w:p>
    <w:p w:rsidR="004204B1" w:rsidRPr="000A0ED6" w:rsidRDefault="006F4E4D" w:rsidP="004204B1">
      <w:pPr>
        <w:pStyle w:val="EW"/>
      </w:pPr>
      <m:oMath>
        <m:r>
          <w:rPr>
            <w:rFonts w:ascii="Cambria Math" w:hAnsi="Cambria Math"/>
          </w:rPr>
          <m:t>L</m:t>
        </m:r>
      </m:oMath>
      <w:r w:rsidR="004204B1" w:rsidRPr="000A0ED6">
        <w:tab/>
        <w:t>Opinion rating for the language</w:t>
      </w:r>
    </w:p>
    <w:p w:rsidR="004204B1" w:rsidRPr="000A0ED6" w:rsidRDefault="004204B1" w:rsidP="004204B1">
      <w:pPr>
        <w:pStyle w:val="EW"/>
      </w:pPr>
      <w:r w:rsidRPr="000A0ED6">
        <w:rPr>
          <w:rFonts w:ascii="Cambria Math" w:hAnsi="Cambria Math"/>
          <w:i/>
        </w:rPr>
        <w:t>m</w:t>
      </w:r>
      <w:r w:rsidRPr="000A0ED6">
        <w:rPr>
          <w:rFonts w:ascii="Cambria Math" w:hAnsi="Cambria Math"/>
          <w:i/>
        </w:rPr>
        <w:tab/>
      </w:r>
      <w:r w:rsidRPr="000A0ED6">
        <w:t>Number of modes</w:t>
      </w:r>
    </w:p>
    <w:p w:rsidR="004204B1" w:rsidRPr="000A0ED6" w:rsidRDefault="004204B1" w:rsidP="004204B1">
      <w:pPr>
        <w:pStyle w:val="EW"/>
      </w:pPr>
      <w:r w:rsidRPr="000A0ED6">
        <w:rPr>
          <w:rFonts w:ascii="Cambria Math" w:hAnsi="Cambria Math"/>
          <w:i/>
        </w:rPr>
        <w:t>N</w:t>
      </w:r>
      <w:r w:rsidRPr="000A0ED6">
        <w:rPr>
          <w:rFonts w:ascii="Cambria Math" w:hAnsi="Cambria Math"/>
          <w:i/>
          <w:vertAlign w:val="subscript"/>
        </w:rPr>
        <w:t>E</w:t>
      </w:r>
      <w:r w:rsidRPr="000A0ED6">
        <w:tab/>
        <w:t>Number of customers/event/experts/modes/requests/users whithin the CRS possibly linked to a particular event (E = event identification)</w:t>
      </w:r>
    </w:p>
    <w:p w:rsidR="004204B1" w:rsidRPr="000A0ED6" w:rsidRDefault="004204B1" w:rsidP="004204B1">
      <w:pPr>
        <w:pStyle w:val="EW"/>
        <w:rPr>
          <w:i/>
        </w:rPr>
      </w:pPr>
      <w:r w:rsidRPr="000A0ED6">
        <w:rPr>
          <w:i/>
        </w:rPr>
        <w:t>p</w:t>
      </w:r>
      <w:r w:rsidRPr="000A0ED6">
        <w:rPr>
          <w:i/>
        </w:rPr>
        <w:tab/>
      </w:r>
      <w:r w:rsidRPr="000A0ED6">
        <w:t>Weighting factor</w:t>
      </w:r>
    </w:p>
    <w:p w:rsidR="004204B1" w:rsidRPr="000A0ED6" w:rsidRDefault="004204B1" w:rsidP="004204B1">
      <w:pPr>
        <w:pStyle w:val="EW"/>
      </w:pPr>
      <w:r w:rsidRPr="000A0ED6">
        <w:t>P101</w:t>
      </w:r>
      <w:r w:rsidRPr="000A0ED6">
        <w:tab/>
        <w:t>Integrity of PI [OR]</w:t>
      </w:r>
    </w:p>
    <w:p w:rsidR="004204B1" w:rsidRPr="000A0ED6" w:rsidRDefault="004204B1" w:rsidP="004204B1">
      <w:pPr>
        <w:pStyle w:val="EW"/>
      </w:pPr>
      <w:r w:rsidRPr="000A0ED6">
        <w:t>P102</w:t>
      </w:r>
      <w:r w:rsidRPr="000A0ED6">
        <w:tab/>
        <w:t>Pricing transparency [OR]</w:t>
      </w:r>
    </w:p>
    <w:p w:rsidR="004204B1" w:rsidRPr="000A0ED6" w:rsidRDefault="004204B1" w:rsidP="004204B1">
      <w:pPr>
        <w:pStyle w:val="EW"/>
      </w:pPr>
      <w:r w:rsidRPr="000A0ED6">
        <w:t>P103</w:t>
      </w:r>
      <w:r w:rsidRPr="000A0ED6">
        <w:tab/>
        <w:t>Availability of PI [%]</w:t>
      </w:r>
    </w:p>
    <w:p w:rsidR="004204B1" w:rsidRPr="000A0ED6" w:rsidRDefault="004204B1" w:rsidP="004204B1">
      <w:pPr>
        <w:pStyle w:val="EW"/>
      </w:pPr>
      <w:r w:rsidRPr="000A0ED6">
        <w:t>P104</w:t>
      </w:r>
      <w:r w:rsidRPr="000A0ED6">
        <w:tab/>
        <w:t xml:space="preserve">Response time for the provision of PI [Time] </w:t>
      </w:r>
    </w:p>
    <w:p w:rsidR="004204B1" w:rsidRPr="000A0ED6" w:rsidRDefault="004204B1" w:rsidP="004204B1">
      <w:pPr>
        <w:pStyle w:val="EW"/>
      </w:pPr>
      <w:r w:rsidRPr="000A0ED6">
        <w:t>P105</w:t>
      </w:r>
      <w:r w:rsidRPr="000A0ED6">
        <w:tab/>
        <w:t>Response time of the commercial desk [Time &amp;%]</w:t>
      </w:r>
    </w:p>
    <w:p w:rsidR="004204B1" w:rsidRPr="000A0ED6" w:rsidRDefault="004204B1" w:rsidP="004204B1">
      <w:pPr>
        <w:pStyle w:val="EW"/>
      </w:pPr>
      <w:r w:rsidRPr="000A0ED6">
        <w:t>P106</w:t>
      </w:r>
      <w:r w:rsidRPr="000A0ED6">
        <w:tab/>
        <w:t xml:space="preserve">Overall rating of the responsiveness of the service desk [OR] </w:t>
      </w:r>
    </w:p>
    <w:p w:rsidR="004204B1" w:rsidRPr="000A0ED6" w:rsidRDefault="004204B1" w:rsidP="004204B1">
      <w:pPr>
        <w:pStyle w:val="EW"/>
      </w:pPr>
      <w:r w:rsidRPr="000A0ED6">
        <w:t>P107</w:t>
      </w:r>
      <w:r w:rsidRPr="000A0ED6">
        <w:tab/>
        <w:t>User friendliness of the Internet user interface [OR]</w:t>
      </w:r>
    </w:p>
    <w:p w:rsidR="004204B1" w:rsidRPr="000A0ED6" w:rsidRDefault="004204B1" w:rsidP="004204B1">
      <w:pPr>
        <w:pStyle w:val="EW"/>
      </w:pPr>
      <w:r w:rsidRPr="000A0ED6">
        <w:t>P108</w:t>
      </w:r>
      <w:r w:rsidRPr="000A0ED6">
        <w:tab/>
        <w:t>User friendliness of the service desk operators [OR]</w:t>
      </w:r>
    </w:p>
    <w:p w:rsidR="004204B1" w:rsidRPr="000A0ED6" w:rsidRDefault="004204B1" w:rsidP="004204B1">
      <w:pPr>
        <w:pStyle w:val="EW"/>
      </w:pPr>
      <w:r w:rsidRPr="000A0ED6">
        <w:t>P201</w:t>
      </w:r>
      <w:r w:rsidRPr="000A0ED6">
        <w:tab/>
        <w:t xml:space="preserve">Integrity of contract information [OR] </w:t>
      </w:r>
    </w:p>
    <w:p w:rsidR="004204B1" w:rsidRPr="000A0ED6" w:rsidRDefault="004204B1" w:rsidP="004204B1">
      <w:pPr>
        <w:pStyle w:val="EW"/>
      </w:pPr>
      <w:r w:rsidRPr="000A0ED6">
        <w:t>P202</w:t>
      </w:r>
      <w:r w:rsidRPr="000A0ED6">
        <w:tab/>
        <w:t xml:space="preserve">Compliance of contractual terms with PI [%] </w:t>
      </w:r>
    </w:p>
    <w:p w:rsidR="004204B1" w:rsidRPr="000A0ED6" w:rsidRDefault="004204B1" w:rsidP="004204B1">
      <w:pPr>
        <w:pStyle w:val="EW"/>
      </w:pPr>
      <w:r w:rsidRPr="000A0ED6">
        <w:t>P203</w:t>
      </w:r>
      <w:r w:rsidRPr="000A0ED6">
        <w:tab/>
        <w:t xml:space="preserve">Flexibility for customisation before contract [OR] </w:t>
      </w:r>
    </w:p>
    <w:p w:rsidR="004204B1" w:rsidRPr="000A0ED6" w:rsidRDefault="004204B1" w:rsidP="004204B1">
      <w:pPr>
        <w:pStyle w:val="EW"/>
      </w:pPr>
      <w:r w:rsidRPr="000A0ED6">
        <w:t>P204</w:t>
      </w:r>
      <w:r w:rsidRPr="000A0ED6">
        <w:tab/>
        <w:t>Ease and flexibility to amend terms after formal contract [OR]</w:t>
      </w:r>
    </w:p>
    <w:p w:rsidR="004204B1" w:rsidRPr="000A0ED6" w:rsidRDefault="004204B1" w:rsidP="004204B1">
      <w:pPr>
        <w:pStyle w:val="EW"/>
      </w:pPr>
      <w:r w:rsidRPr="000A0ED6">
        <w:t>P205</w:t>
      </w:r>
      <w:r w:rsidRPr="000A0ED6">
        <w:tab/>
        <w:t>Response time of the commercial desk [Time &amp; %]</w:t>
      </w:r>
    </w:p>
    <w:p w:rsidR="004204B1" w:rsidRPr="000A0ED6" w:rsidRDefault="004204B1" w:rsidP="004204B1">
      <w:pPr>
        <w:pStyle w:val="EW"/>
      </w:pPr>
      <w:r w:rsidRPr="000A0ED6">
        <w:t>P206</w:t>
      </w:r>
      <w:r w:rsidRPr="000A0ED6">
        <w:tab/>
        <w:t>Delay to settle a contract [Time &amp; %]</w:t>
      </w:r>
    </w:p>
    <w:p w:rsidR="004204B1" w:rsidRPr="000A0ED6" w:rsidRDefault="004204B1" w:rsidP="004204B1">
      <w:pPr>
        <w:pStyle w:val="EW"/>
      </w:pPr>
      <w:r w:rsidRPr="000A0ED6">
        <w:t>P207</w:t>
      </w:r>
      <w:r w:rsidRPr="000A0ED6">
        <w:tab/>
        <w:t>Delay for a contract acknowledgment [Time &amp; %]</w:t>
      </w:r>
    </w:p>
    <w:p w:rsidR="004204B1" w:rsidRPr="000A0ED6" w:rsidRDefault="004204B1" w:rsidP="004204B1">
      <w:pPr>
        <w:pStyle w:val="EW"/>
      </w:pPr>
      <w:r w:rsidRPr="000A0ED6">
        <w:t>P208</w:t>
      </w:r>
      <w:r w:rsidRPr="000A0ED6">
        <w:tab/>
        <w:t>Overall rating of the responsiveness of the sales desk [OR]</w:t>
      </w:r>
    </w:p>
    <w:p w:rsidR="004204B1" w:rsidRPr="000A0ED6" w:rsidRDefault="004204B1" w:rsidP="004204B1">
      <w:pPr>
        <w:pStyle w:val="EW"/>
      </w:pPr>
      <w:r w:rsidRPr="000A0ED6">
        <w:t>P209</w:t>
      </w:r>
      <w:r w:rsidRPr="000A0ED6">
        <w:tab/>
        <w:t>Ease of the subscription process [OR]</w:t>
      </w:r>
    </w:p>
    <w:p w:rsidR="004204B1" w:rsidRPr="000A0ED6" w:rsidRDefault="004204B1" w:rsidP="004204B1">
      <w:pPr>
        <w:pStyle w:val="EW"/>
      </w:pPr>
      <w:r w:rsidRPr="000A0ED6">
        <w:t>P210</w:t>
      </w:r>
      <w:r w:rsidRPr="000A0ED6">
        <w:tab/>
        <w:t>Vendors empathy and responsiveness [OR]</w:t>
      </w:r>
    </w:p>
    <w:p w:rsidR="004204B1" w:rsidRPr="000A0ED6" w:rsidRDefault="004204B1" w:rsidP="004204B1">
      <w:pPr>
        <w:pStyle w:val="EW"/>
      </w:pPr>
      <w:r w:rsidRPr="000A0ED6">
        <w:t>P301</w:t>
      </w:r>
      <w:r w:rsidRPr="000A0ED6">
        <w:tab/>
        <w:t>Meeting promised provisioning date [%]</w:t>
      </w:r>
    </w:p>
    <w:p w:rsidR="004204B1" w:rsidRPr="000A0ED6" w:rsidRDefault="004204B1" w:rsidP="004204B1">
      <w:pPr>
        <w:pStyle w:val="EW"/>
      </w:pPr>
      <w:r w:rsidRPr="000A0ED6">
        <w:t>P302</w:t>
      </w:r>
      <w:r w:rsidRPr="000A0ED6">
        <w:tab/>
        <w:t>Time for provisioning [Time]</w:t>
      </w:r>
    </w:p>
    <w:p w:rsidR="004204B1" w:rsidRPr="000A0ED6" w:rsidRDefault="004204B1" w:rsidP="004204B1">
      <w:pPr>
        <w:pStyle w:val="EW"/>
      </w:pPr>
      <w:r w:rsidRPr="000A0ED6">
        <w:t>P303</w:t>
      </w:r>
      <w:r w:rsidRPr="000A0ED6">
        <w:tab/>
        <w:t>Successful provisioning within a specified period [%]</w:t>
      </w:r>
    </w:p>
    <w:p w:rsidR="004204B1" w:rsidRPr="000A0ED6" w:rsidRDefault="004204B1" w:rsidP="004204B1">
      <w:pPr>
        <w:pStyle w:val="EW"/>
      </w:pPr>
      <w:r w:rsidRPr="000A0ED6">
        <w:t>P304</w:t>
      </w:r>
      <w:r w:rsidRPr="000A0ED6">
        <w:tab/>
        <w:t>Contract cancelled due to non fulfilment [%]</w:t>
      </w:r>
    </w:p>
    <w:p w:rsidR="004204B1" w:rsidRPr="000A0ED6" w:rsidRDefault="004204B1" w:rsidP="004204B1">
      <w:pPr>
        <w:pStyle w:val="EW"/>
      </w:pPr>
      <w:r w:rsidRPr="000A0ED6">
        <w:t>P305</w:t>
      </w:r>
      <w:r w:rsidRPr="000A0ED6">
        <w:tab/>
        <w:t>Completeness of fulfilment of contractual specification in the provision of a service [%]</w:t>
      </w:r>
    </w:p>
    <w:p w:rsidR="004204B1" w:rsidRPr="000A0ED6" w:rsidRDefault="004204B1" w:rsidP="004204B1">
      <w:pPr>
        <w:pStyle w:val="EW"/>
      </w:pPr>
      <w:r w:rsidRPr="000A0ED6">
        <w:t>P306</w:t>
      </w:r>
      <w:r w:rsidRPr="000A0ED6">
        <w:tab/>
        <w:t>Punctuality of service provisioning [Time]</w:t>
      </w:r>
    </w:p>
    <w:p w:rsidR="004204B1" w:rsidRPr="000A0ED6" w:rsidRDefault="004204B1" w:rsidP="004204B1">
      <w:pPr>
        <w:pStyle w:val="EW"/>
      </w:pPr>
      <w:r w:rsidRPr="000A0ED6">
        <w:t>P307</w:t>
      </w:r>
      <w:r w:rsidRPr="000A0ED6">
        <w:tab/>
        <w:t>Punctuality of equipment delivery for service provisioning [Time]</w:t>
      </w:r>
    </w:p>
    <w:p w:rsidR="004204B1" w:rsidRPr="000A0ED6" w:rsidRDefault="004204B1" w:rsidP="004204B1">
      <w:pPr>
        <w:pStyle w:val="EW"/>
      </w:pPr>
      <w:r w:rsidRPr="000A0ED6">
        <w:t>P308</w:t>
      </w:r>
      <w:r w:rsidRPr="000A0ED6">
        <w:tab/>
        <w:t>Provisioning not complete and correct first time [%]</w:t>
      </w:r>
    </w:p>
    <w:p w:rsidR="004204B1" w:rsidRPr="000A0ED6" w:rsidRDefault="004204B1" w:rsidP="004204B1">
      <w:pPr>
        <w:pStyle w:val="EW"/>
      </w:pPr>
      <w:r w:rsidRPr="000A0ED6">
        <w:t>P309</w:t>
      </w:r>
      <w:r w:rsidRPr="000A0ED6">
        <w:tab/>
        <w:t>Provisioning time [Time &amp; %]</w:t>
      </w:r>
    </w:p>
    <w:p w:rsidR="004204B1" w:rsidRPr="000A0ED6" w:rsidRDefault="004204B1" w:rsidP="004204B1">
      <w:pPr>
        <w:pStyle w:val="EW"/>
      </w:pPr>
      <w:r w:rsidRPr="000A0ED6">
        <w:t>P310</w:t>
      </w:r>
      <w:r w:rsidRPr="000A0ED6">
        <w:tab/>
        <w:t>Overall quality of the provisioning process including the reception desk [OR]</w:t>
      </w:r>
    </w:p>
    <w:p w:rsidR="004204B1" w:rsidRPr="000A0ED6" w:rsidRDefault="004204B1" w:rsidP="004204B1">
      <w:pPr>
        <w:pStyle w:val="EW"/>
      </w:pPr>
      <w:r w:rsidRPr="000A0ED6">
        <w:t>P311</w:t>
      </w:r>
      <w:r w:rsidRPr="000A0ED6">
        <w:tab/>
        <w:t>Provider ability to match the customer's wishes for conditions of achievement [OR]</w:t>
      </w:r>
    </w:p>
    <w:p w:rsidR="004204B1" w:rsidRPr="000A0ED6" w:rsidRDefault="004204B1" w:rsidP="004204B1">
      <w:pPr>
        <w:pStyle w:val="EW"/>
      </w:pPr>
      <w:r w:rsidRPr="000A0ED6">
        <w:t>P312</w:t>
      </w:r>
      <w:r w:rsidRPr="000A0ED6">
        <w:tab/>
        <w:t>User friendliness of the means available to the customer for the operations he has to perform [OR]</w:t>
      </w:r>
    </w:p>
    <w:p w:rsidR="004204B1" w:rsidRPr="000A0ED6" w:rsidRDefault="004204B1" w:rsidP="004204B1">
      <w:pPr>
        <w:pStyle w:val="EW"/>
      </w:pPr>
      <w:r w:rsidRPr="000A0ED6">
        <w:t>P313</w:t>
      </w:r>
      <w:r w:rsidRPr="000A0ED6">
        <w:tab/>
        <w:t>Portage delay (when applicable) [Time &amp; %]</w:t>
      </w:r>
    </w:p>
    <w:p w:rsidR="004204B1" w:rsidRPr="000A0ED6" w:rsidRDefault="004204B1" w:rsidP="004204B1">
      <w:pPr>
        <w:pStyle w:val="EW"/>
      </w:pPr>
      <w:r w:rsidRPr="000A0ED6">
        <w:t>P314</w:t>
      </w:r>
      <w:r w:rsidRPr="000A0ED6">
        <w:tab/>
        <w:t>Proportion of problems with number portability procedures [%]</w:t>
      </w:r>
    </w:p>
    <w:p w:rsidR="004204B1" w:rsidRPr="000A0ED6" w:rsidRDefault="004204B1" w:rsidP="004204B1">
      <w:pPr>
        <w:pStyle w:val="EW"/>
      </w:pPr>
      <w:r w:rsidRPr="000A0ED6">
        <w:t>P401</w:t>
      </w:r>
      <w:r w:rsidRPr="000A0ED6">
        <w:tab/>
        <w:t>Time for alteration [Time]</w:t>
      </w:r>
    </w:p>
    <w:p w:rsidR="004204B1" w:rsidRPr="000A0ED6" w:rsidRDefault="004204B1" w:rsidP="004204B1">
      <w:pPr>
        <w:pStyle w:val="EW"/>
      </w:pPr>
      <w:r w:rsidRPr="000A0ED6">
        <w:t>P402</w:t>
      </w:r>
      <w:r w:rsidRPr="000A0ED6">
        <w:tab/>
        <w:t>Successful service alteration within a specified period [%]</w:t>
      </w:r>
    </w:p>
    <w:p w:rsidR="004204B1" w:rsidRPr="000A0ED6" w:rsidRDefault="004204B1" w:rsidP="004204B1">
      <w:pPr>
        <w:pStyle w:val="EW"/>
      </w:pPr>
      <w:r w:rsidRPr="000A0ED6">
        <w:t>P403</w:t>
      </w:r>
      <w:r w:rsidRPr="000A0ED6">
        <w:tab/>
        <w:t>Completeness of fulfilment of contractual specification in the alteration of a service [%]</w:t>
      </w:r>
    </w:p>
    <w:p w:rsidR="004204B1" w:rsidRPr="000A0ED6" w:rsidRDefault="004204B1" w:rsidP="004204B1">
      <w:pPr>
        <w:pStyle w:val="EW"/>
      </w:pPr>
      <w:r w:rsidRPr="000A0ED6">
        <w:t>P404</w:t>
      </w:r>
      <w:r w:rsidRPr="000A0ED6">
        <w:tab/>
        <w:t>Punctuality of appointments for service alteration [Time]</w:t>
      </w:r>
    </w:p>
    <w:p w:rsidR="004204B1" w:rsidRPr="000A0ED6" w:rsidRDefault="004204B1" w:rsidP="004204B1">
      <w:pPr>
        <w:pStyle w:val="EW"/>
      </w:pPr>
      <w:r w:rsidRPr="000A0ED6">
        <w:t>P405</w:t>
      </w:r>
      <w:r w:rsidRPr="000A0ED6">
        <w:tab/>
        <w:t>Punctuality of equipment delivery for service alteration [Time]</w:t>
      </w:r>
    </w:p>
    <w:p w:rsidR="004204B1" w:rsidRPr="000A0ED6" w:rsidRDefault="004204B1" w:rsidP="004204B1">
      <w:pPr>
        <w:pStyle w:val="EW"/>
      </w:pPr>
      <w:r w:rsidRPr="000A0ED6">
        <w:t>P406</w:t>
      </w:r>
      <w:r w:rsidRPr="000A0ED6">
        <w:tab/>
        <w:t>Service alteration not complete and correct first time [%]</w:t>
      </w:r>
    </w:p>
    <w:p w:rsidR="004204B1" w:rsidRPr="000A0ED6" w:rsidRDefault="004204B1" w:rsidP="004204B1">
      <w:pPr>
        <w:pStyle w:val="EW"/>
      </w:pPr>
      <w:r w:rsidRPr="000A0ED6">
        <w:t>P407</w:t>
      </w:r>
      <w:r w:rsidRPr="000A0ED6">
        <w:tab/>
        <w:t>Conformity and success of service alteration [%]</w:t>
      </w:r>
    </w:p>
    <w:p w:rsidR="004204B1" w:rsidRPr="000A0ED6" w:rsidRDefault="004204B1" w:rsidP="004204B1">
      <w:pPr>
        <w:pStyle w:val="EW"/>
      </w:pPr>
      <w:r w:rsidRPr="000A0ED6">
        <w:t>P408</w:t>
      </w:r>
      <w:r w:rsidRPr="000A0ED6">
        <w:tab/>
        <w:t>Technical reliability of service within an agreed period after alteration [%]</w:t>
      </w:r>
    </w:p>
    <w:p w:rsidR="004204B1" w:rsidRPr="000A0ED6" w:rsidRDefault="004204B1" w:rsidP="004204B1">
      <w:pPr>
        <w:pStyle w:val="EW"/>
      </w:pPr>
      <w:r w:rsidRPr="000A0ED6">
        <w:t>P409</w:t>
      </w:r>
      <w:r w:rsidRPr="000A0ED6">
        <w:tab/>
        <w:t>Response time of the alteration service [Time &amp; %]</w:t>
      </w:r>
    </w:p>
    <w:p w:rsidR="004204B1" w:rsidRPr="000A0ED6" w:rsidRDefault="004204B1" w:rsidP="004204B1">
      <w:pPr>
        <w:pStyle w:val="EW"/>
      </w:pPr>
      <w:r w:rsidRPr="000A0ED6">
        <w:t>P410</w:t>
      </w:r>
      <w:r w:rsidRPr="000A0ED6">
        <w:tab/>
        <w:t>Overall quality of the alteration process [OR]</w:t>
      </w:r>
    </w:p>
    <w:p w:rsidR="004204B1" w:rsidRPr="000A0ED6" w:rsidRDefault="004204B1" w:rsidP="004204B1">
      <w:pPr>
        <w:pStyle w:val="EW"/>
      </w:pPr>
      <w:r w:rsidRPr="000A0ED6">
        <w:t>P411</w:t>
      </w:r>
      <w:r w:rsidRPr="000A0ED6">
        <w:tab/>
        <w:t>User friendliness of the means available to the customer for the operations he has to perform [OR]</w:t>
      </w:r>
    </w:p>
    <w:p w:rsidR="004204B1" w:rsidRPr="000A0ED6" w:rsidRDefault="004204B1" w:rsidP="004204B1">
      <w:pPr>
        <w:pStyle w:val="EW"/>
      </w:pPr>
      <w:r w:rsidRPr="000A0ED6">
        <w:t>P412</w:t>
      </w:r>
      <w:r w:rsidRPr="000A0ED6">
        <w:tab/>
        <w:t>Organisational efficiency of service provider to carry out service alteration (SPO) [OR]</w:t>
      </w:r>
    </w:p>
    <w:p w:rsidR="004204B1" w:rsidRPr="000A0ED6" w:rsidRDefault="004204B1" w:rsidP="004204B1">
      <w:pPr>
        <w:pStyle w:val="EW"/>
      </w:pPr>
      <w:r w:rsidRPr="000A0ED6">
        <w:lastRenderedPageBreak/>
        <w:t>P501</w:t>
      </w:r>
      <w:r w:rsidRPr="000A0ED6">
        <w:tab/>
        <w:t>Time for technical upgrade of a service [Time]</w:t>
      </w:r>
    </w:p>
    <w:p w:rsidR="004204B1" w:rsidRPr="000A0ED6" w:rsidRDefault="004204B1" w:rsidP="004204B1">
      <w:pPr>
        <w:pStyle w:val="EW"/>
      </w:pPr>
      <w:r w:rsidRPr="000A0ED6">
        <w:t>P502</w:t>
      </w:r>
      <w:r w:rsidRPr="000A0ED6">
        <w:tab/>
        <w:t>Successful technical upgrade within a specified period [%]</w:t>
      </w:r>
    </w:p>
    <w:p w:rsidR="004204B1" w:rsidRPr="000A0ED6" w:rsidRDefault="004204B1" w:rsidP="004204B1">
      <w:pPr>
        <w:pStyle w:val="EW"/>
      </w:pPr>
      <w:r w:rsidRPr="000A0ED6">
        <w:t>P503</w:t>
      </w:r>
      <w:r w:rsidRPr="000A0ED6">
        <w:tab/>
        <w:t>Completeness of fulfilment of specification in the technical upgrade of a service [%]</w:t>
      </w:r>
    </w:p>
    <w:p w:rsidR="004204B1" w:rsidRPr="000A0ED6" w:rsidRDefault="004204B1" w:rsidP="004204B1">
      <w:pPr>
        <w:pStyle w:val="EW"/>
      </w:pPr>
      <w:r w:rsidRPr="000A0ED6">
        <w:t>P504</w:t>
      </w:r>
      <w:r w:rsidRPr="000A0ED6">
        <w:tab/>
        <w:t>Punctuality of appointments for technical upgrade [Time]</w:t>
      </w:r>
    </w:p>
    <w:p w:rsidR="004204B1" w:rsidRPr="000A0ED6" w:rsidRDefault="004204B1" w:rsidP="004204B1">
      <w:pPr>
        <w:pStyle w:val="EW"/>
      </w:pPr>
      <w:r w:rsidRPr="000A0ED6">
        <w:t>P505</w:t>
      </w:r>
      <w:r w:rsidRPr="000A0ED6">
        <w:tab/>
        <w:t>Outage time due to technical upgrade [Time]</w:t>
      </w:r>
    </w:p>
    <w:p w:rsidR="004204B1" w:rsidRPr="000A0ED6" w:rsidRDefault="004204B1" w:rsidP="004204B1">
      <w:pPr>
        <w:pStyle w:val="EW"/>
      </w:pPr>
      <w:r w:rsidRPr="000A0ED6">
        <w:t>P506</w:t>
      </w:r>
      <w:r w:rsidRPr="000A0ED6">
        <w:tab/>
        <w:t>Technical upgrade not complete and correct first time [%]</w:t>
      </w:r>
    </w:p>
    <w:p w:rsidR="004204B1" w:rsidRPr="000A0ED6" w:rsidRDefault="004204B1" w:rsidP="004204B1">
      <w:pPr>
        <w:pStyle w:val="EW"/>
      </w:pPr>
      <w:r w:rsidRPr="000A0ED6">
        <w:t>P507</w:t>
      </w:r>
      <w:r w:rsidRPr="000A0ED6">
        <w:tab/>
        <w:t>Conformity and success of technical upgrade [%]</w:t>
      </w:r>
    </w:p>
    <w:p w:rsidR="004204B1" w:rsidRPr="000A0ED6" w:rsidRDefault="004204B1" w:rsidP="004204B1">
      <w:pPr>
        <w:pStyle w:val="EW"/>
      </w:pPr>
      <w:r w:rsidRPr="000A0ED6">
        <w:t>P508</w:t>
      </w:r>
      <w:r w:rsidRPr="000A0ED6">
        <w:tab/>
        <w:t>Technical reliability of service within an agreed period after technical upgrade [%]</w:t>
      </w:r>
    </w:p>
    <w:p w:rsidR="004204B1" w:rsidRPr="000A0ED6" w:rsidRDefault="004204B1" w:rsidP="004204B1">
      <w:pPr>
        <w:pStyle w:val="EW"/>
      </w:pPr>
      <w:r w:rsidRPr="000A0ED6">
        <w:t>P509</w:t>
      </w:r>
      <w:r w:rsidRPr="000A0ED6">
        <w:tab/>
        <w:t>Overall quality of the technical upgrade process [OR]</w:t>
      </w:r>
    </w:p>
    <w:p w:rsidR="004204B1" w:rsidRPr="000A0ED6" w:rsidRDefault="004204B1" w:rsidP="004204B1">
      <w:pPr>
        <w:pStyle w:val="EW"/>
      </w:pPr>
      <w:r w:rsidRPr="000A0ED6">
        <w:t>P510</w:t>
      </w:r>
      <w:r w:rsidRPr="000A0ED6">
        <w:tab/>
        <w:t>Provider ability to match the customer's wishes for conditions of achievement [OR]</w:t>
      </w:r>
    </w:p>
    <w:p w:rsidR="004204B1" w:rsidRPr="000A0ED6" w:rsidRDefault="004204B1" w:rsidP="004204B1">
      <w:pPr>
        <w:pStyle w:val="EW"/>
      </w:pPr>
      <w:r w:rsidRPr="000A0ED6">
        <w:t>P511</w:t>
      </w:r>
      <w:r w:rsidRPr="000A0ED6">
        <w:tab/>
        <w:t>User friendliness of the means available to the customer for the operations he has to perform [OR]</w:t>
      </w:r>
    </w:p>
    <w:p w:rsidR="004204B1" w:rsidRPr="000A0ED6" w:rsidRDefault="004204B1" w:rsidP="004204B1">
      <w:pPr>
        <w:pStyle w:val="EW"/>
      </w:pPr>
      <w:r w:rsidRPr="000A0ED6">
        <w:t>P512</w:t>
      </w:r>
      <w:r w:rsidRPr="000A0ED6">
        <w:tab/>
        <w:t>Organisational efficiency of SP to carry out technical upgrade (SPO) [OR]</w:t>
      </w:r>
    </w:p>
    <w:p w:rsidR="004204B1" w:rsidRPr="000A0ED6" w:rsidRDefault="004204B1" w:rsidP="004204B1">
      <w:pPr>
        <w:pStyle w:val="EW"/>
      </w:pPr>
      <w:r w:rsidRPr="000A0ED6">
        <w:t>P513</w:t>
      </w:r>
      <w:r w:rsidRPr="000A0ED6">
        <w:tab/>
        <w:t>Competence and preparedness of SP for technical upgrade (SPO) [OR]</w:t>
      </w:r>
    </w:p>
    <w:p w:rsidR="004204B1" w:rsidRPr="000A0ED6" w:rsidRDefault="004204B1" w:rsidP="004204B1">
      <w:pPr>
        <w:pStyle w:val="EW"/>
      </w:pPr>
      <w:r w:rsidRPr="000A0ED6">
        <w:t>P611</w:t>
      </w:r>
      <w:r w:rsidRPr="000A0ED6">
        <w:tab/>
        <w:t>Documentation delivery time [Time]</w:t>
      </w:r>
    </w:p>
    <w:p w:rsidR="004204B1" w:rsidRPr="000A0ED6" w:rsidRDefault="004204B1" w:rsidP="004204B1">
      <w:pPr>
        <w:pStyle w:val="EW"/>
      </w:pPr>
      <w:r w:rsidRPr="000A0ED6">
        <w:t>P612</w:t>
      </w:r>
      <w:r w:rsidRPr="000A0ED6">
        <w:tab/>
        <w:t>Availability of documentation within specified period of time [%]</w:t>
      </w:r>
    </w:p>
    <w:p w:rsidR="004204B1" w:rsidRPr="000A0ED6" w:rsidRDefault="004204B1" w:rsidP="004204B1">
      <w:pPr>
        <w:pStyle w:val="EW"/>
      </w:pPr>
      <w:r w:rsidRPr="000A0ED6">
        <w:t>P613</w:t>
      </w:r>
      <w:r w:rsidRPr="000A0ED6">
        <w:tab/>
        <w:t>Integrity (correctness and completeness) of documentation [OR]</w:t>
      </w:r>
    </w:p>
    <w:p w:rsidR="004204B1" w:rsidRPr="000A0ED6" w:rsidRDefault="004204B1" w:rsidP="004204B1">
      <w:pPr>
        <w:pStyle w:val="EW"/>
      </w:pPr>
      <w:r w:rsidRPr="000A0ED6">
        <w:t>P614</w:t>
      </w:r>
      <w:r w:rsidRPr="000A0ED6">
        <w:tab/>
        <w:t xml:space="preserve">Modes of documentation [Number] </w:t>
      </w:r>
    </w:p>
    <w:p w:rsidR="004204B1" w:rsidRPr="000A0ED6" w:rsidRDefault="004204B1" w:rsidP="004204B1">
      <w:pPr>
        <w:pStyle w:val="EW"/>
      </w:pPr>
      <w:r w:rsidRPr="000A0ED6">
        <w:t>P615</w:t>
      </w:r>
      <w:r w:rsidRPr="000A0ED6">
        <w:tab/>
        <w:t>Legibility of documentation [OR]</w:t>
      </w:r>
    </w:p>
    <w:p w:rsidR="004204B1" w:rsidRPr="000A0ED6" w:rsidRDefault="004204B1" w:rsidP="004204B1">
      <w:pPr>
        <w:pStyle w:val="EW"/>
      </w:pPr>
      <w:r w:rsidRPr="000A0ED6">
        <w:t>P616</w:t>
      </w:r>
      <w:r w:rsidRPr="000A0ED6">
        <w:tab/>
        <w:t>Overall reliability of documentation services [OR]</w:t>
      </w:r>
    </w:p>
    <w:p w:rsidR="004204B1" w:rsidRPr="000A0ED6" w:rsidRDefault="004204B1" w:rsidP="004204B1">
      <w:pPr>
        <w:pStyle w:val="EW"/>
      </w:pPr>
      <w:r w:rsidRPr="000A0ED6">
        <w:t>P621</w:t>
      </w:r>
      <w:r w:rsidRPr="000A0ED6">
        <w:tab/>
        <w:t>Accessibility of the technical support [%]</w:t>
      </w:r>
    </w:p>
    <w:p w:rsidR="004204B1" w:rsidRPr="000A0ED6" w:rsidRDefault="004204B1" w:rsidP="004204B1">
      <w:pPr>
        <w:pStyle w:val="EW"/>
      </w:pPr>
      <w:r w:rsidRPr="000A0ED6">
        <w:t>P622</w:t>
      </w:r>
      <w:r w:rsidRPr="000A0ED6">
        <w:tab/>
        <w:t>Technical solutions achieved within a specified period [%]</w:t>
      </w:r>
    </w:p>
    <w:p w:rsidR="004204B1" w:rsidRPr="000A0ED6" w:rsidRDefault="004204B1" w:rsidP="004204B1">
      <w:pPr>
        <w:pStyle w:val="EW"/>
      </w:pPr>
      <w:r w:rsidRPr="000A0ED6">
        <w:t>P623</w:t>
      </w:r>
      <w:r w:rsidRPr="000A0ED6">
        <w:tab/>
        <w:t>Number of attempts before successful solution [Number]</w:t>
      </w:r>
    </w:p>
    <w:p w:rsidR="004204B1" w:rsidRPr="000A0ED6" w:rsidRDefault="004204B1" w:rsidP="004204B1">
      <w:pPr>
        <w:pStyle w:val="EW"/>
      </w:pPr>
      <w:r w:rsidRPr="000A0ED6">
        <w:t>P624</w:t>
      </w:r>
      <w:r w:rsidRPr="000A0ED6">
        <w:tab/>
        <w:t>Integrity of technical solution [OR]</w:t>
      </w:r>
    </w:p>
    <w:p w:rsidR="004204B1" w:rsidRPr="000A0ED6" w:rsidRDefault="004204B1" w:rsidP="004204B1">
      <w:pPr>
        <w:pStyle w:val="EW"/>
      </w:pPr>
      <w:r w:rsidRPr="000A0ED6">
        <w:t>P625</w:t>
      </w:r>
      <w:r w:rsidRPr="000A0ED6">
        <w:tab/>
        <w:t>Reliability of technical solutions achieved[%]</w:t>
      </w:r>
    </w:p>
    <w:p w:rsidR="004204B1" w:rsidRPr="000A0ED6" w:rsidRDefault="004204B1" w:rsidP="004204B1">
      <w:pPr>
        <w:pStyle w:val="EW"/>
      </w:pPr>
      <w:r w:rsidRPr="000A0ED6">
        <w:t>P626</w:t>
      </w:r>
      <w:r w:rsidRPr="000A0ED6">
        <w:tab/>
        <w:t>Modes of technical support [Number]</w:t>
      </w:r>
    </w:p>
    <w:p w:rsidR="004204B1" w:rsidRPr="000A0ED6" w:rsidRDefault="004204B1" w:rsidP="004204B1">
      <w:pPr>
        <w:pStyle w:val="EW"/>
      </w:pPr>
      <w:r w:rsidRPr="000A0ED6">
        <w:t>P627</w:t>
      </w:r>
      <w:r w:rsidRPr="000A0ED6">
        <w:tab/>
        <w:t>Recognition of the customer technical request [%]</w:t>
      </w:r>
    </w:p>
    <w:p w:rsidR="004204B1" w:rsidRPr="000A0ED6" w:rsidRDefault="004204B1" w:rsidP="004204B1">
      <w:pPr>
        <w:pStyle w:val="EW"/>
      </w:pPr>
      <w:r w:rsidRPr="000A0ED6">
        <w:t>P628</w:t>
      </w:r>
      <w:r w:rsidRPr="000A0ED6">
        <w:tab/>
        <w:t xml:space="preserve">Response time of the technical support [Time &amp; %] </w:t>
      </w:r>
    </w:p>
    <w:p w:rsidR="004204B1" w:rsidRPr="000A0ED6" w:rsidRDefault="004204B1" w:rsidP="004204B1">
      <w:pPr>
        <w:pStyle w:val="EW"/>
      </w:pPr>
      <w:r w:rsidRPr="000A0ED6">
        <w:t>P629</w:t>
      </w:r>
      <w:r w:rsidRPr="000A0ED6">
        <w:tab/>
        <w:t>Request to technical support resolution time [Time &amp; %]</w:t>
      </w:r>
    </w:p>
    <w:p w:rsidR="004204B1" w:rsidRPr="000A0ED6" w:rsidRDefault="004204B1" w:rsidP="004204B1">
      <w:pPr>
        <w:pStyle w:val="EW"/>
      </w:pPr>
      <w:r w:rsidRPr="000A0ED6">
        <w:t>P630</w:t>
      </w:r>
      <w:r w:rsidRPr="000A0ED6">
        <w:tab/>
      </w:r>
      <w:del w:id="90" w:author="Pierre-Yves" w:date="2012-10-09T16:28:00Z">
        <w:r w:rsidRPr="000A0ED6" w:rsidDel="000F3170">
          <w:delText xml:space="preserve">Frequency </w:delText>
        </w:r>
      </w:del>
      <w:ins w:id="91" w:author="Pierre-Yves" w:date="2012-10-09T16:28:00Z">
        <w:r w:rsidR="000F3170">
          <w:t>Number</w:t>
        </w:r>
        <w:r w:rsidR="000F3170" w:rsidRPr="000A0ED6">
          <w:t xml:space="preserve"> </w:t>
        </w:r>
      </w:ins>
      <w:r w:rsidRPr="000A0ED6">
        <w:t>of customer requests to technical support [Number</w:t>
      </w:r>
      <w:del w:id="92" w:author="Pierre-Yves" w:date="2012-10-10T10:12:00Z">
        <w:r w:rsidRPr="000A0ED6" w:rsidDel="00E35B0E">
          <w:delText>/Time</w:delText>
        </w:r>
      </w:del>
      <w:r w:rsidRPr="000A0ED6">
        <w:t>]</w:t>
      </w:r>
    </w:p>
    <w:p w:rsidR="004204B1" w:rsidRPr="000A0ED6" w:rsidRDefault="004204B1" w:rsidP="004204B1">
      <w:pPr>
        <w:pStyle w:val="EW"/>
      </w:pPr>
      <w:r w:rsidRPr="000A0ED6">
        <w:t>P631</w:t>
      </w:r>
      <w:r w:rsidRPr="000A0ED6">
        <w:tab/>
        <w:t>User friendliness of the technical support [OR]</w:t>
      </w:r>
    </w:p>
    <w:p w:rsidR="004204B1" w:rsidRPr="000A0ED6" w:rsidRDefault="004204B1" w:rsidP="004204B1">
      <w:pPr>
        <w:pStyle w:val="EW"/>
      </w:pPr>
      <w:r w:rsidRPr="000A0ED6">
        <w:t>P641</w:t>
      </w:r>
      <w:r w:rsidRPr="000A0ED6">
        <w:tab/>
        <w:t>Accessibility of the commercial support [%]</w:t>
      </w:r>
    </w:p>
    <w:p w:rsidR="004204B1" w:rsidRPr="000A0ED6" w:rsidRDefault="004204B1" w:rsidP="004204B1">
      <w:pPr>
        <w:pStyle w:val="EW"/>
      </w:pPr>
      <w:r w:rsidRPr="000A0ED6">
        <w:t>P642</w:t>
      </w:r>
      <w:r w:rsidRPr="000A0ED6">
        <w:tab/>
        <w:t>Commercial solution delivery time [Time]</w:t>
      </w:r>
    </w:p>
    <w:p w:rsidR="004204B1" w:rsidRPr="000A0ED6" w:rsidRDefault="004204B1" w:rsidP="004204B1">
      <w:pPr>
        <w:pStyle w:val="EW"/>
      </w:pPr>
      <w:r w:rsidRPr="000A0ED6">
        <w:t>P643</w:t>
      </w:r>
      <w:r w:rsidRPr="000A0ED6">
        <w:tab/>
        <w:t>Commercial solutions achieved within a specified period [%]</w:t>
      </w:r>
    </w:p>
    <w:p w:rsidR="004204B1" w:rsidRPr="000A0ED6" w:rsidRDefault="004204B1" w:rsidP="004204B1">
      <w:pPr>
        <w:pStyle w:val="EW"/>
      </w:pPr>
      <w:r w:rsidRPr="000A0ED6">
        <w:t>P644</w:t>
      </w:r>
      <w:r w:rsidRPr="000A0ED6">
        <w:tab/>
        <w:t>Integrity of solution achieved by the SP [OR]</w:t>
      </w:r>
    </w:p>
    <w:p w:rsidR="004204B1" w:rsidRPr="000A0ED6" w:rsidRDefault="004204B1" w:rsidP="004204B1">
      <w:pPr>
        <w:pStyle w:val="EW"/>
      </w:pPr>
      <w:r w:rsidRPr="000A0ED6">
        <w:t>P645</w:t>
      </w:r>
      <w:r w:rsidRPr="000A0ED6">
        <w:tab/>
        <w:t>Modes of commercial support [Number]</w:t>
      </w:r>
    </w:p>
    <w:p w:rsidR="004204B1" w:rsidRPr="000A0ED6" w:rsidRDefault="004204B1" w:rsidP="004204B1">
      <w:pPr>
        <w:pStyle w:val="EW"/>
      </w:pPr>
      <w:r w:rsidRPr="000A0ED6">
        <w:t>P646</w:t>
      </w:r>
      <w:r w:rsidRPr="000A0ED6">
        <w:tab/>
        <w:t xml:space="preserve">Recognition of the customer commercial request [%] </w:t>
      </w:r>
    </w:p>
    <w:p w:rsidR="004204B1" w:rsidRPr="000A0ED6" w:rsidRDefault="004204B1" w:rsidP="004204B1">
      <w:pPr>
        <w:pStyle w:val="EW"/>
      </w:pPr>
      <w:r w:rsidRPr="000A0ED6">
        <w:t>P647</w:t>
      </w:r>
      <w:r w:rsidRPr="000A0ED6">
        <w:tab/>
        <w:t>Response time of the commercial support [Time &amp; %]</w:t>
      </w:r>
    </w:p>
    <w:p w:rsidR="004204B1" w:rsidRPr="000A0ED6" w:rsidRDefault="004204B1" w:rsidP="004204B1">
      <w:pPr>
        <w:pStyle w:val="EW"/>
      </w:pPr>
      <w:r w:rsidRPr="000A0ED6">
        <w:t>P648</w:t>
      </w:r>
      <w:r w:rsidRPr="000A0ED6">
        <w:tab/>
        <w:t>Request to commercial support resolution time [Time &amp; %]</w:t>
      </w:r>
    </w:p>
    <w:p w:rsidR="004204B1" w:rsidRPr="000A0ED6" w:rsidRDefault="004204B1" w:rsidP="004204B1">
      <w:pPr>
        <w:pStyle w:val="EW"/>
      </w:pPr>
      <w:r w:rsidRPr="000A0ED6">
        <w:t>P649</w:t>
      </w:r>
      <w:r w:rsidRPr="000A0ED6">
        <w:tab/>
      </w:r>
      <w:del w:id="93" w:author="Pierre-Yves" w:date="2012-10-09T16:28:00Z">
        <w:r w:rsidRPr="000A0ED6" w:rsidDel="000F3170">
          <w:delText xml:space="preserve">Frequency </w:delText>
        </w:r>
      </w:del>
      <w:ins w:id="94" w:author="Pierre-Yves" w:date="2012-10-09T16:28:00Z">
        <w:r w:rsidR="000F3170">
          <w:t>Number</w:t>
        </w:r>
        <w:r w:rsidR="000F3170" w:rsidRPr="000A0ED6">
          <w:t xml:space="preserve"> </w:t>
        </w:r>
      </w:ins>
      <w:r w:rsidRPr="000A0ED6">
        <w:t>of customer requests to commercial support [Number</w:t>
      </w:r>
      <w:del w:id="95" w:author="Pierre-Yves" w:date="2012-10-10T10:12:00Z">
        <w:r w:rsidRPr="000A0ED6" w:rsidDel="00E35B0E">
          <w:delText>/Time</w:delText>
        </w:r>
      </w:del>
      <w:r w:rsidRPr="000A0ED6">
        <w:t>]</w:t>
      </w:r>
    </w:p>
    <w:p w:rsidR="004204B1" w:rsidRPr="000A0ED6" w:rsidRDefault="004204B1" w:rsidP="004204B1">
      <w:pPr>
        <w:pStyle w:val="EW"/>
      </w:pPr>
      <w:r w:rsidRPr="000A0ED6">
        <w:t>P650</w:t>
      </w:r>
      <w:r w:rsidRPr="000A0ED6">
        <w:tab/>
        <w:t>Quality of the commercial support [OR]</w:t>
      </w:r>
    </w:p>
    <w:p w:rsidR="004204B1" w:rsidRPr="000A0ED6" w:rsidRDefault="004204B1" w:rsidP="004204B1">
      <w:pPr>
        <w:pStyle w:val="EW"/>
      </w:pPr>
      <w:r w:rsidRPr="000A0ED6">
        <w:t>P651</w:t>
      </w:r>
      <w:r w:rsidRPr="000A0ED6">
        <w:tab/>
        <w:t>User friendliness of the commercial support [OR]</w:t>
      </w:r>
    </w:p>
    <w:p w:rsidR="004204B1" w:rsidRPr="000A0ED6" w:rsidRDefault="004204B1" w:rsidP="004204B1">
      <w:pPr>
        <w:pStyle w:val="EW"/>
      </w:pPr>
      <w:r w:rsidRPr="000A0ED6">
        <w:t>P652</w:t>
      </w:r>
      <w:r w:rsidRPr="000A0ED6">
        <w:tab/>
        <w:t>Organisational efficiency of commercial support (SPO) [OR]</w:t>
      </w:r>
    </w:p>
    <w:p w:rsidR="004204B1" w:rsidRPr="000A0ED6" w:rsidRDefault="004204B1" w:rsidP="004204B1">
      <w:pPr>
        <w:pStyle w:val="EW"/>
      </w:pPr>
      <w:r w:rsidRPr="000A0ED6">
        <w:t>P661</w:t>
      </w:r>
      <w:r w:rsidRPr="000A0ED6">
        <w:tab/>
        <w:t>Accessibility of the complaint management desk [%]</w:t>
      </w:r>
    </w:p>
    <w:p w:rsidR="004204B1" w:rsidRPr="000A0ED6" w:rsidRDefault="004204B1" w:rsidP="004204B1">
      <w:pPr>
        <w:pStyle w:val="EW"/>
      </w:pPr>
      <w:r w:rsidRPr="000A0ED6">
        <w:t>P662</w:t>
      </w:r>
      <w:r w:rsidRPr="000A0ED6">
        <w:tab/>
        <w:t>Recognition of the customer complaints [%]</w:t>
      </w:r>
    </w:p>
    <w:p w:rsidR="004204B1" w:rsidRPr="000A0ED6" w:rsidRDefault="004204B1" w:rsidP="004204B1">
      <w:pPr>
        <w:pStyle w:val="EW"/>
      </w:pPr>
      <w:r w:rsidRPr="000A0ED6">
        <w:t>P663</w:t>
      </w:r>
      <w:r w:rsidRPr="000A0ED6">
        <w:tab/>
        <w:t>Complaint solutions not complete and correct first time [%]</w:t>
      </w:r>
    </w:p>
    <w:p w:rsidR="004204B1" w:rsidRPr="000A0ED6" w:rsidRDefault="004204B1" w:rsidP="004204B1">
      <w:pPr>
        <w:pStyle w:val="EW"/>
      </w:pPr>
      <w:del w:id="96" w:author="Pierre-Yves" w:date="2012-10-09T16:21:00Z">
        <w:r w:rsidRPr="000A0ED6" w:rsidDel="000F3170">
          <w:delText>P664</w:delText>
        </w:r>
        <w:r w:rsidRPr="000A0ED6" w:rsidDel="000F3170">
          <w:tab/>
        </w:r>
      </w:del>
      <w:del w:id="97" w:author="Pierre-Yves" w:date="2012-10-09T16:19:00Z">
        <w:r w:rsidRPr="000A0ED6" w:rsidDel="000F3170">
          <w:delText>Complaint solutions achieved within a specified period [%]</w:delText>
        </w:r>
      </w:del>
    </w:p>
    <w:p w:rsidR="004204B1" w:rsidRPr="000A0ED6" w:rsidRDefault="000F3170" w:rsidP="004204B1">
      <w:pPr>
        <w:pStyle w:val="EW"/>
      </w:pPr>
      <w:r w:rsidRPr="000A0ED6">
        <w:t>P66</w:t>
      </w:r>
      <w:ins w:id="98" w:author="Pierre-Yves" w:date="2012-10-09T16:20:00Z">
        <w:r w:rsidRPr="000A0ED6">
          <w:t>4</w:t>
        </w:r>
      </w:ins>
      <w:del w:id="99" w:author="Pierre-Yves" w:date="2012-10-09T16:20:00Z">
        <w:r w:rsidR="004204B1" w:rsidRPr="000A0ED6" w:rsidDel="000F3170">
          <w:delText>5</w:delText>
        </w:r>
      </w:del>
      <w:r w:rsidR="004204B1" w:rsidRPr="000A0ED6">
        <w:tab/>
        <w:t>Integrity of complaint resolution [%]</w:t>
      </w:r>
    </w:p>
    <w:p w:rsidR="004204B1" w:rsidRPr="000A0ED6" w:rsidRDefault="000F3170" w:rsidP="004204B1">
      <w:pPr>
        <w:pStyle w:val="EW"/>
      </w:pPr>
      <w:r w:rsidRPr="000A0ED6">
        <w:t>P66</w:t>
      </w:r>
      <w:ins w:id="100" w:author="Pierre-Yves" w:date="2012-10-09T16:20:00Z">
        <w:r w:rsidRPr="000A0ED6">
          <w:t>5</w:t>
        </w:r>
      </w:ins>
      <w:del w:id="101" w:author="Pierre-Yves" w:date="2012-10-09T16:20:00Z">
        <w:r w:rsidR="004204B1" w:rsidRPr="000A0ED6" w:rsidDel="000F3170">
          <w:delText>6</w:delText>
        </w:r>
      </w:del>
      <w:r w:rsidR="004204B1" w:rsidRPr="000A0ED6">
        <w:tab/>
        <w:t>Customer perception of the complaint management [OR]</w:t>
      </w:r>
    </w:p>
    <w:p w:rsidR="004204B1" w:rsidRPr="000A0ED6" w:rsidRDefault="000F3170" w:rsidP="004204B1">
      <w:pPr>
        <w:pStyle w:val="EW"/>
      </w:pPr>
      <w:r w:rsidRPr="000A0ED6">
        <w:t>P66</w:t>
      </w:r>
      <w:ins w:id="102" w:author="Pierre-Yves" w:date="2012-10-09T16:20:00Z">
        <w:r w:rsidRPr="000A0ED6">
          <w:t>6</w:t>
        </w:r>
      </w:ins>
      <w:del w:id="103" w:author="Pierre-Yves" w:date="2012-10-09T16:21:00Z">
        <w:r w:rsidR="004204B1" w:rsidRPr="000A0ED6" w:rsidDel="000F3170">
          <w:delText>7</w:delText>
        </w:r>
      </w:del>
      <w:r w:rsidR="004204B1" w:rsidRPr="000A0ED6">
        <w:tab/>
        <w:t>Overall quality of the complaint management process [OR]</w:t>
      </w:r>
    </w:p>
    <w:p w:rsidR="004204B1" w:rsidRPr="000A0ED6" w:rsidRDefault="000F3170" w:rsidP="004204B1">
      <w:pPr>
        <w:pStyle w:val="EW"/>
      </w:pPr>
      <w:r w:rsidRPr="000A0ED6">
        <w:t>P66</w:t>
      </w:r>
      <w:ins w:id="104" w:author="Pierre-Yves" w:date="2012-10-09T16:21:00Z">
        <w:r w:rsidRPr="000A0ED6">
          <w:t>7</w:t>
        </w:r>
      </w:ins>
      <w:del w:id="105" w:author="Pierre-Yves" w:date="2012-10-09T16:21:00Z">
        <w:r w:rsidR="004204B1" w:rsidRPr="000A0ED6" w:rsidDel="000F3170">
          <w:delText>8</w:delText>
        </w:r>
      </w:del>
      <w:r w:rsidR="004204B1" w:rsidRPr="000A0ED6">
        <w:tab/>
        <w:t>Response time of the complaint management desk [Time &amp; %]</w:t>
      </w:r>
    </w:p>
    <w:p w:rsidR="004204B1" w:rsidRPr="000A0ED6" w:rsidRDefault="000F3170" w:rsidP="004204B1">
      <w:pPr>
        <w:pStyle w:val="EW"/>
      </w:pPr>
      <w:r w:rsidRPr="000A0ED6">
        <w:t>P66</w:t>
      </w:r>
      <w:ins w:id="106" w:author="Pierre-Yves" w:date="2012-10-09T16:21:00Z">
        <w:r w:rsidRPr="000A0ED6">
          <w:t>8</w:t>
        </w:r>
      </w:ins>
      <w:del w:id="107" w:author="Pierre-Yves" w:date="2012-10-09T16:21:00Z">
        <w:r w:rsidR="004204B1" w:rsidRPr="000A0ED6" w:rsidDel="000F3170">
          <w:delText>9</w:delText>
        </w:r>
      </w:del>
      <w:r w:rsidR="004204B1" w:rsidRPr="000A0ED6">
        <w:tab/>
        <w:t>Customer complaints resolution time [Time &amp; %]</w:t>
      </w:r>
    </w:p>
    <w:p w:rsidR="004204B1" w:rsidRPr="000A0ED6" w:rsidRDefault="000F3170" w:rsidP="004204B1">
      <w:pPr>
        <w:pStyle w:val="EW"/>
      </w:pPr>
      <w:r w:rsidRPr="000A0ED6">
        <w:t>P6</w:t>
      </w:r>
      <w:ins w:id="108" w:author="Pierre-Yves" w:date="2012-10-09T16:27:00Z">
        <w:r>
          <w:t>6</w:t>
        </w:r>
      </w:ins>
      <w:ins w:id="109" w:author="Pierre-Yves" w:date="2012-10-09T16:21:00Z">
        <w:r w:rsidRPr="000A0ED6">
          <w:t>9</w:t>
        </w:r>
      </w:ins>
      <w:del w:id="110" w:author="Pierre-Yves" w:date="2012-10-09T16:21:00Z">
        <w:r w:rsidR="004204B1" w:rsidRPr="000A0ED6" w:rsidDel="000F3170">
          <w:delText>70</w:delText>
        </w:r>
      </w:del>
      <w:r w:rsidR="004204B1" w:rsidRPr="000A0ED6">
        <w:tab/>
      </w:r>
      <w:del w:id="111" w:author="Pierre-Yves" w:date="2012-10-09T16:28:00Z">
        <w:r w:rsidR="004204B1" w:rsidRPr="000A0ED6" w:rsidDel="000F3170">
          <w:delText xml:space="preserve">Frequency </w:delText>
        </w:r>
      </w:del>
      <w:ins w:id="112" w:author="Pierre-Yves" w:date="2012-10-09T16:28:00Z">
        <w:r>
          <w:t>Number</w:t>
        </w:r>
        <w:r w:rsidRPr="000A0ED6">
          <w:t xml:space="preserve"> </w:t>
        </w:r>
      </w:ins>
      <w:r w:rsidR="004204B1" w:rsidRPr="000A0ED6">
        <w:t>of customer complaints of any kind [Number</w:t>
      </w:r>
      <w:del w:id="113" w:author="Pierre-Yves" w:date="2012-10-10T10:12:00Z">
        <w:r w:rsidR="004204B1" w:rsidRPr="000A0ED6" w:rsidDel="00E35B0E">
          <w:delText>/Time</w:delText>
        </w:r>
      </w:del>
      <w:r w:rsidR="004204B1" w:rsidRPr="000A0ED6">
        <w:t>]</w:t>
      </w:r>
    </w:p>
    <w:p w:rsidR="004204B1" w:rsidRPr="000A0ED6" w:rsidRDefault="000F3170" w:rsidP="004204B1">
      <w:pPr>
        <w:pStyle w:val="EW"/>
      </w:pPr>
      <w:r w:rsidRPr="000A0ED6">
        <w:t>P67</w:t>
      </w:r>
      <w:ins w:id="114" w:author="Pierre-Yves" w:date="2012-10-09T16:21:00Z">
        <w:r w:rsidRPr="000A0ED6">
          <w:t>0</w:t>
        </w:r>
      </w:ins>
      <w:del w:id="115" w:author="Pierre-Yves" w:date="2012-10-09T16:21:00Z">
        <w:r w:rsidR="004204B1" w:rsidRPr="000A0ED6" w:rsidDel="000F3170">
          <w:delText>1</w:delText>
        </w:r>
      </w:del>
      <w:r w:rsidR="004204B1" w:rsidRPr="000A0ED6">
        <w:tab/>
        <w:t>Professionalism of the complaint management desk [OR]</w:t>
      </w:r>
    </w:p>
    <w:p w:rsidR="004204B1" w:rsidRPr="000A0ED6" w:rsidRDefault="000F3170" w:rsidP="004204B1">
      <w:pPr>
        <w:pStyle w:val="EW"/>
      </w:pPr>
      <w:r w:rsidRPr="000A0ED6">
        <w:t>P67</w:t>
      </w:r>
      <w:ins w:id="116" w:author="Pierre-Yves" w:date="2012-10-09T16:21:00Z">
        <w:r w:rsidRPr="000A0ED6">
          <w:t>1</w:t>
        </w:r>
      </w:ins>
      <w:del w:id="117" w:author="Pierre-Yves" w:date="2012-10-09T16:22:00Z">
        <w:r w:rsidR="004204B1" w:rsidRPr="000A0ED6" w:rsidDel="000F3170">
          <w:delText>2</w:delText>
        </w:r>
      </w:del>
      <w:r w:rsidR="004204B1" w:rsidRPr="000A0ED6">
        <w:tab/>
        <w:t>Organisation efficiency of complaint management system (SPO) [OR]</w:t>
      </w:r>
    </w:p>
    <w:p w:rsidR="004204B1" w:rsidRPr="000A0ED6" w:rsidRDefault="004204B1" w:rsidP="004204B1">
      <w:pPr>
        <w:pStyle w:val="EW"/>
      </w:pPr>
      <w:r w:rsidRPr="000A0ED6">
        <w:t>P701</w:t>
      </w:r>
      <w:r w:rsidRPr="000A0ED6">
        <w:tab/>
        <w:t>Accessibility of repair services [%]</w:t>
      </w:r>
    </w:p>
    <w:p w:rsidR="004204B1" w:rsidRPr="000A0ED6" w:rsidRDefault="004204B1" w:rsidP="004204B1">
      <w:pPr>
        <w:pStyle w:val="EW"/>
      </w:pPr>
      <w:r w:rsidRPr="000A0ED6">
        <w:t>P702</w:t>
      </w:r>
      <w:r w:rsidRPr="000A0ED6">
        <w:tab/>
        <w:t>Successful repairs carried out within a specified period [%]</w:t>
      </w:r>
    </w:p>
    <w:p w:rsidR="004204B1" w:rsidRPr="000A0ED6" w:rsidRDefault="004204B1" w:rsidP="004204B1">
      <w:pPr>
        <w:pStyle w:val="EW"/>
      </w:pPr>
      <w:r w:rsidRPr="000A0ED6">
        <w:t>P703</w:t>
      </w:r>
      <w:r w:rsidRPr="000A0ED6">
        <w:tab/>
        <w:t>Repairs not complete and correct first time [%]</w:t>
      </w:r>
    </w:p>
    <w:p w:rsidR="004204B1" w:rsidRPr="000A0ED6" w:rsidRDefault="004204B1" w:rsidP="004204B1">
      <w:pPr>
        <w:pStyle w:val="EW"/>
      </w:pPr>
      <w:r w:rsidRPr="000A0ED6">
        <w:t>P704</w:t>
      </w:r>
      <w:r w:rsidRPr="000A0ED6">
        <w:tab/>
        <w:t xml:space="preserve">Punctuality of appointments for repairs [OR &amp; Time] </w:t>
      </w:r>
    </w:p>
    <w:p w:rsidR="004204B1" w:rsidRPr="000A0ED6" w:rsidRDefault="004204B1" w:rsidP="004204B1">
      <w:pPr>
        <w:pStyle w:val="EW"/>
      </w:pPr>
      <w:r w:rsidRPr="000A0ED6">
        <w:t>P705</w:t>
      </w:r>
      <w:r w:rsidRPr="000A0ED6">
        <w:tab/>
        <w:t>Efficiency of the repair service [OR]</w:t>
      </w:r>
    </w:p>
    <w:p w:rsidR="004204B1" w:rsidRPr="000A0ED6" w:rsidRDefault="004204B1" w:rsidP="004204B1">
      <w:pPr>
        <w:pStyle w:val="EW"/>
      </w:pPr>
      <w:r w:rsidRPr="000A0ED6">
        <w:t>P706</w:t>
      </w:r>
      <w:r w:rsidRPr="000A0ED6">
        <w:tab/>
        <w:t>Fault repair time [Time &amp; %]</w:t>
      </w:r>
    </w:p>
    <w:p w:rsidR="004204B1" w:rsidRPr="000A0ED6" w:rsidRDefault="004204B1" w:rsidP="004204B1">
      <w:pPr>
        <w:pStyle w:val="EW"/>
      </w:pPr>
      <w:r w:rsidRPr="000A0ED6">
        <w:t>P707</w:t>
      </w:r>
      <w:r w:rsidRPr="000A0ED6">
        <w:tab/>
      </w:r>
      <w:del w:id="118" w:author="Pierre-Yves" w:date="2012-10-09T16:29:00Z">
        <w:r w:rsidRPr="000A0ED6" w:rsidDel="00CF7CF8">
          <w:delText xml:space="preserve">Frequency </w:delText>
        </w:r>
      </w:del>
      <w:ins w:id="119" w:author="Pierre-Yves" w:date="2012-10-09T16:29:00Z">
        <w:r w:rsidR="00CF7CF8">
          <w:t>Number</w:t>
        </w:r>
        <w:r w:rsidR="00CF7CF8" w:rsidRPr="000A0ED6">
          <w:t xml:space="preserve"> </w:t>
        </w:r>
      </w:ins>
      <w:r w:rsidRPr="000A0ED6">
        <w:t>of customer complaints related to repair services [Number</w:t>
      </w:r>
      <w:del w:id="120" w:author="Pierre-Yves" w:date="2012-10-10T10:12:00Z">
        <w:r w:rsidRPr="000A0ED6" w:rsidDel="00E35B0E">
          <w:delText>/Time</w:delText>
        </w:r>
      </w:del>
      <w:r w:rsidRPr="000A0ED6">
        <w:t>]</w:t>
      </w:r>
    </w:p>
    <w:p w:rsidR="004204B1" w:rsidRPr="000A0ED6" w:rsidRDefault="004204B1" w:rsidP="004204B1">
      <w:pPr>
        <w:pStyle w:val="EW"/>
      </w:pPr>
      <w:r w:rsidRPr="000A0ED6">
        <w:t>P708</w:t>
      </w:r>
      <w:r w:rsidRPr="000A0ED6">
        <w:tab/>
        <w:t>Professionalism of the repair staff [OR]</w:t>
      </w:r>
    </w:p>
    <w:p w:rsidR="004204B1" w:rsidRPr="000A0ED6" w:rsidRDefault="004204B1" w:rsidP="004204B1">
      <w:pPr>
        <w:pStyle w:val="EW"/>
      </w:pPr>
      <w:r w:rsidRPr="000A0ED6">
        <w:lastRenderedPageBreak/>
        <w:t>P709</w:t>
      </w:r>
      <w:r w:rsidRPr="000A0ED6">
        <w:tab/>
        <w:t>Provider ability to match the customer's wishes for conditions of achievement [OR]</w:t>
      </w:r>
    </w:p>
    <w:p w:rsidR="004204B1" w:rsidRPr="000A0ED6" w:rsidRDefault="004204B1" w:rsidP="004204B1">
      <w:pPr>
        <w:pStyle w:val="EW"/>
      </w:pPr>
      <w:r w:rsidRPr="000A0ED6">
        <w:t>P710</w:t>
      </w:r>
      <w:r w:rsidRPr="000A0ED6">
        <w:tab/>
        <w:t>User friendliness of the repair service [OR]</w:t>
      </w:r>
    </w:p>
    <w:p w:rsidR="004204B1" w:rsidRPr="000A0ED6" w:rsidRDefault="004204B1" w:rsidP="004204B1">
      <w:pPr>
        <w:pStyle w:val="EW"/>
      </w:pPr>
      <w:r w:rsidRPr="000A0ED6">
        <w:t>P711</w:t>
      </w:r>
      <w:r w:rsidRPr="000A0ED6">
        <w:tab/>
        <w:t>Organisational efficiency of repair service (SPO) [OR]</w:t>
      </w:r>
    </w:p>
    <w:p w:rsidR="004204B1" w:rsidRPr="000A0ED6" w:rsidRDefault="004204B1" w:rsidP="004204B1">
      <w:pPr>
        <w:pStyle w:val="EW"/>
      </w:pPr>
      <w:r w:rsidRPr="000A0ED6">
        <w:t>P801</w:t>
      </w:r>
      <w:r w:rsidRPr="000A0ED6">
        <w:tab/>
        <w:t>Accessibility of the tariff information [%]</w:t>
      </w:r>
    </w:p>
    <w:p w:rsidR="004204B1" w:rsidRPr="000A0ED6" w:rsidRDefault="004204B1" w:rsidP="004204B1">
      <w:pPr>
        <w:pStyle w:val="EW"/>
      </w:pPr>
      <w:r w:rsidRPr="000A0ED6">
        <w:t>P802</w:t>
      </w:r>
      <w:r w:rsidRPr="000A0ED6">
        <w:tab/>
        <w:t>Successful notification of exceeding billing budget [%]</w:t>
      </w:r>
    </w:p>
    <w:p w:rsidR="004204B1" w:rsidRPr="000A0ED6" w:rsidRDefault="004204B1" w:rsidP="004204B1">
      <w:pPr>
        <w:pStyle w:val="EW"/>
      </w:pPr>
      <w:r w:rsidRPr="000A0ED6">
        <w:t>P803</w:t>
      </w:r>
      <w:r w:rsidRPr="000A0ED6">
        <w:tab/>
        <w:t>Notification time (delay) of exceeding billing budget [Time]</w:t>
      </w:r>
    </w:p>
    <w:p w:rsidR="004204B1" w:rsidRPr="000A0ED6" w:rsidRDefault="004204B1" w:rsidP="004204B1">
      <w:pPr>
        <w:pStyle w:val="EW"/>
      </w:pPr>
      <w:r w:rsidRPr="000A0ED6">
        <w:t>P804</w:t>
      </w:r>
      <w:r w:rsidRPr="000A0ED6">
        <w:tab/>
        <w:t>Accessibility of the account management [%]</w:t>
      </w:r>
    </w:p>
    <w:p w:rsidR="004204B1" w:rsidRPr="000A0ED6" w:rsidRDefault="004204B1" w:rsidP="004204B1">
      <w:pPr>
        <w:pStyle w:val="EW"/>
      </w:pPr>
      <w:r w:rsidRPr="000A0ED6">
        <w:t>P805</w:t>
      </w:r>
      <w:r w:rsidRPr="000A0ED6">
        <w:tab/>
        <w:t>Time to update charging information [Time]</w:t>
      </w:r>
    </w:p>
    <w:p w:rsidR="004204B1" w:rsidRPr="000A0ED6" w:rsidRDefault="004204B1" w:rsidP="004204B1">
      <w:pPr>
        <w:pStyle w:val="EW"/>
      </w:pPr>
      <w:r w:rsidRPr="000A0ED6">
        <w:t>P806</w:t>
      </w:r>
      <w:r w:rsidRPr="000A0ED6">
        <w:tab/>
        <w:t>Timeliness of bill reception[%]</w:t>
      </w:r>
    </w:p>
    <w:p w:rsidR="004204B1" w:rsidRPr="000A0ED6" w:rsidRDefault="004204B1" w:rsidP="004204B1">
      <w:pPr>
        <w:pStyle w:val="EW"/>
      </w:pPr>
      <w:r w:rsidRPr="000A0ED6">
        <w:t>P807</w:t>
      </w:r>
      <w:r w:rsidRPr="000A0ED6">
        <w:tab/>
        <w:t>Bill delivery delay [Time]</w:t>
      </w:r>
    </w:p>
    <w:p w:rsidR="004204B1" w:rsidRPr="000A0ED6" w:rsidRDefault="004204B1" w:rsidP="004204B1">
      <w:pPr>
        <w:pStyle w:val="EW"/>
      </w:pPr>
      <w:r w:rsidRPr="000A0ED6">
        <w:t>P808</w:t>
      </w:r>
      <w:r w:rsidRPr="000A0ED6">
        <w:tab/>
        <w:t>Late notification of amount due [%]</w:t>
      </w:r>
    </w:p>
    <w:p w:rsidR="004204B1" w:rsidRPr="000A0ED6" w:rsidRDefault="004204B1" w:rsidP="004204B1">
      <w:pPr>
        <w:pStyle w:val="EW"/>
      </w:pPr>
      <w:r w:rsidRPr="000A0ED6">
        <w:t>P809</w:t>
      </w:r>
      <w:r w:rsidRPr="000A0ED6">
        <w:tab/>
        <w:t>Modes of billing information transfer [Number]</w:t>
      </w:r>
    </w:p>
    <w:p w:rsidR="004204B1" w:rsidRPr="000A0ED6" w:rsidRDefault="004204B1" w:rsidP="004204B1">
      <w:pPr>
        <w:pStyle w:val="EW"/>
      </w:pPr>
      <w:r w:rsidRPr="000A0ED6">
        <w:t>P810</w:t>
      </w:r>
      <w:r w:rsidRPr="000A0ED6">
        <w:tab/>
        <w:t>Bill correctness complaints [%]</w:t>
      </w:r>
    </w:p>
    <w:p w:rsidR="004204B1" w:rsidRPr="000A0ED6" w:rsidRDefault="004204B1" w:rsidP="004204B1">
      <w:pPr>
        <w:pStyle w:val="EW"/>
      </w:pPr>
      <w:r w:rsidRPr="000A0ED6">
        <w:t>P811</w:t>
      </w:r>
      <w:r w:rsidRPr="000A0ED6">
        <w:tab/>
        <w:t>Prepaid account credit correctness complaints [%]</w:t>
      </w:r>
    </w:p>
    <w:p w:rsidR="004204B1" w:rsidRPr="000A0ED6" w:rsidRDefault="004204B1" w:rsidP="004204B1">
      <w:pPr>
        <w:pStyle w:val="EW"/>
      </w:pPr>
      <w:r w:rsidRPr="000A0ED6">
        <w:t>P812</w:t>
      </w:r>
      <w:r w:rsidRPr="000A0ED6">
        <w:tab/>
        <w:t>Provider ability to match the customer's wishes for charging/billing conditions [OR]</w:t>
      </w:r>
    </w:p>
    <w:p w:rsidR="004204B1" w:rsidRPr="000A0ED6" w:rsidRDefault="004204B1" w:rsidP="004204B1">
      <w:pPr>
        <w:pStyle w:val="EW"/>
      </w:pPr>
      <w:r w:rsidRPr="000A0ED6">
        <w:t>P813</w:t>
      </w:r>
      <w:r w:rsidRPr="000A0ED6">
        <w:tab/>
        <w:t>User friendliness of the desk in charge of billing issues [OR]</w:t>
      </w:r>
    </w:p>
    <w:p w:rsidR="004204B1" w:rsidRPr="000A0ED6" w:rsidRDefault="004204B1" w:rsidP="004204B1">
      <w:pPr>
        <w:pStyle w:val="EW"/>
      </w:pPr>
      <w:r w:rsidRPr="000A0ED6">
        <w:t>P814</w:t>
      </w:r>
      <w:r w:rsidRPr="000A0ED6">
        <w:tab/>
        <w:t>Bill presentation quality [OR]</w:t>
      </w:r>
    </w:p>
    <w:p w:rsidR="004204B1" w:rsidRPr="000A0ED6" w:rsidRDefault="004204B1" w:rsidP="004204B1">
      <w:pPr>
        <w:pStyle w:val="EW"/>
      </w:pPr>
      <w:r w:rsidRPr="000A0ED6">
        <w:t>P815</w:t>
      </w:r>
      <w:r w:rsidRPr="000A0ED6">
        <w:tab/>
        <w:t>Organisational efficiency of the billing service (SPO) [OR]</w:t>
      </w:r>
    </w:p>
    <w:p w:rsidR="004204B1" w:rsidRPr="000A0ED6" w:rsidRDefault="004204B1" w:rsidP="004204B1">
      <w:pPr>
        <w:pStyle w:val="EW"/>
      </w:pPr>
      <w:r w:rsidRPr="000A0ED6">
        <w:t>P901</w:t>
      </w:r>
      <w:r w:rsidRPr="000A0ED6">
        <w:tab/>
        <w:t>Outage duration [Time]</w:t>
      </w:r>
    </w:p>
    <w:p w:rsidR="004204B1" w:rsidRPr="000A0ED6" w:rsidRDefault="004204B1" w:rsidP="004204B1">
      <w:pPr>
        <w:pStyle w:val="EW"/>
      </w:pPr>
      <w:r w:rsidRPr="000A0ED6">
        <w:t>P902</w:t>
      </w:r>
      <w:r w:rsidRPr="000A0ED6">
        <w:tab/>
      </w:r>
      <w:del w:id="121" w:author="Pierre-Yves" w:date="2012-10-10T11:17:00Z">
        <w:r w:rsidRPr="000A0ED6" w:rsidDel="009B6C3B">
          <w:delText>Frequency</w:delText>
        </w:r>
      </w:del>
      <w:ins w:id="122" w:author="Pierre-Yves" w:date="2012-10-10T11:17:00Z">
        <w:r w:rsidR="009B6C3B">
          <w:t>Number</w:t>
        </w:r>
      </w:ins>
      <w:r w:rsidRPr="000A0ED6">
        <w:t xml:space="preserve"> of outages [Number</w:t>
      </w:r>
      <w:del w:id="123" w:author="Pierre-Yves" w:date="2012-10-10T10:13:00Z">
        <w:r w:rsidRPr="000A0ED6" w:rsidDel="00E35B0E">
          <w:delText>/Time</w:delText>
        </w:r>
      </w:del>
      <w:r w:rsidRPr="000A0ED6">
        <w:t>]</w:t>
      </w:r>
    </w:p>
    <w:p w:rsidR="004204B1" w:rsidRPr="000A0ED6" w:rsidRDefault="004204B1" w:rsidP="004204B1">
      <w:pPr>
        <w:pStyle w:val="EW"/>
      </w:pPr>
      <w:r w:rsidRPr="000A0ED6">
        <w:t>P903</w:t>
      </w:r>
      <w:r w:rsidRPr="000A0ED6">
        <w:tab/>
        <w:t>Response time for reply to requests [Time]</w:t>
      </w:r>
    </w:p>
    <w:p w:rsidR="004204B1" w:rsidRPr="000A0ED6" w:rsidRDefault="004204B1" w:rsidP="004204B1">
      <w:pPr>
        <w:pStyle w:val="EW"/>
      </w:pPr>
      <w:r w:rsidRPr="000A0ED6">
        <w:t>P904</w:t>
      </w:r>
      <w:r w:rsidRPr="000A0ED6">
        <w:tab/>
        <w:t>Successful request response [%]</w:t>
      </w:r>
    </w:p>
    <w:p w:rsidR="004204B1" w:rsidRPr="000A0ED6" w:rsidRDefault="004204B1" w:rsidP="004204B1">
      <w:pPr>
        <w:pStyle w:val="EW"/>
      </w:pPr>
      <w:r w:rsidRPr="000A0ED6">
        <w:t>P905</w:t>
      </w:r>
      <w:r w:rsidRPr="000A0ED6">
        <w:tab/>
        <w:t>Overall reliability of Network/Service management service [OR]</w:t>
      </w:r>
    </w:p>
    <w:p w:rsidR="004204B1" w:rsidRPr="000A0ED6" w:rsidRDefault="004204B1" w:rsidP="004204B1">
      <w:pPr>
        <w:pStyle w:val="EW"/>
      </w:pPr>
      <w:r w:rsidRPr="000A0ED6">
        <w:t>P906</w:t>
      </w:r>
      <w:r w:rsidRPr="000A0ED6">
        <w:tab/>
        <w:t>Accessibility of the network/service management facility [Time &amp; %]</w:t>
      </w:r>
    </w:p>
    <w:p w:rsidR="004204B1" w:rsidRPr="000A0ED6" w:rsidRDefault="004204B1" w:rsidP="004204B1">
      <w:pPr>
        <w:pStyle w:val="EW"/>
      </w:pPr>
      <w:r w:rsidRPr="000A0ED6">
        <w:t>P907</w:t>
      </w:r>
      <w:r w:rsidRPr="000A0ED6">
        <w:tab/>
        <w:t>Response time of the operator of the network/service management facility [Time &amp; %]</w:t>
      </w:r>
    </w:p>
    <w:p w:rsidR="004204B1" w:rsidRPr="000A0ED6" w:rsidRDefault="004204B1" w:rsidP="004204B1">
      <w:pPr>
        <w:pStyle w:val="EW"/>
      </w:pPr>
      <w:r w:rsidRPr="000A0ED6">
        <w:t>P908</w:t>
      </w:r>
      <w:r w:rsidRPr="000A0ED6">
        <w:tab/>
        <w:t>Network/Service (N/S) Management access time [Time]</w:t>
      </w:r>
    </w:p>
    <w:p w:rsidR="004204B1" w:rsidRPr="000A0ED6" w:rsidRDefault="004204B1" w:rsidP="004204B1">
      <w:pPr>
        <w:pStyle w:val="EW"/>
      </w:pPr>
      <w:r w:rsidRPr="000A0ED6">
        <w:t>P909</w:t>
      </w:r>
      <w:r w:rsidRPr="000A0ED6">
        <w:tab/>
      </w:r>
      <w:del w:id="124" w:author="Pierre-Yves" w:date="2012-10-10T11:17:00Z">
        <w:r w:rsidRPr="000A0ED6" w:rsidDel="009B6C3B">
          <w:delText>Frequency</w:delText>
        </w:r>
      </w:del>
      <w:ins w:id="125" w:author="Pierre-Yves" w:date="2012-10-10T11:17:00Z">
        <w:r w:rsidR="009B6C3B">
          <w:t>Number</w:t>
        </w:r>
      </w:ins>
      <w:r w:rsidRPr="000A0ED6">
        <w:t xml:space="preserve"> of customer complaints related to network/service management by the customer [Number]</w:t>
      </w:r>
    </w:p>
    <w:p w:rsidR="004204B1" w:rsidRPr="000A0ED6" w:rsidRDefault="004204B1" w:rsidP="004204B1">
      <w:pPr>
        <w:pStyle w:val="EW"/>
      </w:pPr>
      <w:r w:rsidRPr="000A0ED6">
        <w:t>P910</w:t>
      </w:r>
      <w:r w:rsidRPr="000A0ED6">
        <w:tab/>
        <w:t>Overall quality of the network/service management process [OR]</w:t>
      </w:r>
    </w:p>
    <w:p w:rsidR="004204B1" w:rsidRPr="000A0ED6" w:rsidRDefault="004204B1" w:rsidP="004204B1">
      <w:pPr>
        <w:pStyle w:val="EW"/>
      </w:pPr>
      <w:r w:rsidRPr="000A0ED6">
        <w:t>P911</w:t>
      </w:r>
      <w:r w:rsidRPr="000A0ED6">
        <w:tab/>
        <w:t>Provider ability to match the customer's wishes for network/service management conditions [OR]</w:t>
      </w:r>
    </w:p>
    <w:p w:rsidR="004204B1" w:rsidRPr="000A0ED6" w:rsidRDefault="004204B1" w:rsidP="004204B1">
      <w:pPr>
        <w:pStyle w:val="EW"/>
      </w:pPr>
      <w:r w:rsidRPr="000A0ED6">
        <w:t>P912</w:t>
      </w:r>
      <w:r w:rsidRPr="000A0ED6">
        <w:tab/>
        <w:t>User friendliness of the means available to the customer for the operations he has to perform [OR]</w:t>
      </w:r>
    </w:p>
    <w:p w:rsidR="004204B1" w:rsidRPr="000A0ED6" w:rsidRDefault="004204B1" w:rsidP="004204B1">
      <w:pPr>
        <w:pStyle w:val="EW"/>
      </w:pPr>
      <w:r w:rsidRPr="000A0ED6">
        <w:t>P913</w:t>
      </w:r>
      <w:r w:rsidRPr="000A0ED6">
        <w:tab/>
        <w:t>Organizational efficiency of the network / service management service (SPO) [OR]</w:t>
      </w:r>
    </w:p>
    <w:p w:rsidR="004204B1" w:rsidRPr="000A0ED6" w:rsidRDefault="004204B1" w:rsidP="004204B1">
      <w:pPr>
        <w:pStyle w:val="EW"/>
      </w:pPr>
      <w:r w:rsidRPr="000A0ED6">
        <w:t>P1001</w:t>
      </w:r>
      <w:r w:rsidRPr="000A0ED6">
        <w:tab/>
        <w:t>Cessation acknowledgement time [Time]</w:t>
      </w:r>
    </w:p>
    <w:p w:rsidR="004204B1" w:rsidRPr="000A0ED6" w:rsidRDefault="004204B1" w:rsidP="004204B1">
      <w:pPr>
        <w:pStyle w:val="EW"/>
      </w:pPr>
      <w:r w:rsidRPr="000A0ED6">
        <w:t>P1002</w:t>
      </w:r>
      <w:r w:rsidRPr="000A0ED6">
        <w:tab/>
        <w:t>Cessation request acknowledgement [%]</w:t>
      </w:r>
    </w:p>
    <w:p w:rsidR="004204B1" w:rsidRPr="000A0ED6" w:rsidRDefault="004204B1" w:rsidP="004204B1">
      <w:pPr>
        <w:pStyle w:val="EW"/>
      </w:pPr>
      <w:r w:rsidRPr="000A0ED6">
        <w:t>P1003</w:t>
      </w:r>
      <w:r w:rsidRPr="000A0ED6">
        <w:tab/>
        <w:t>Accessibility of the cessation facility [%]</w:t>
      </w:r>
    </w:p>
    <w:p w:rsidR="004204B1" w:rsidRPr="000A0ED6" w:rsidRDefault="004204B1" w:rsidP="004204B1">
      <w:pPr>
        <w:pStyle w:val="EW"/>
      </w:pPr>
      <w:r w:rsidRPr="000A0ED6">
        <w:t>P1004</w:t>
      </w:r>
      <w:r w:rsidRPr="000A0ED6">
        <w:tab/>
        <w:t>Contractual cessation achieved [%]</w:t>
      </w:r>
    </w:p>
    <w:p w:rsidR="004204B1" w:rsidRPr="000A0ED6" w:rsidRDefault="004204B1" w:rsidP="004204B1">
      <w:pPr>
        <w:pStyle w:val="EW"/>
      </w:pPr>
      <w:r w:rsidRPr="000A0ED6">
        <w:t>P1005</w:t>
      </w:r>
      <w:r w:rsidRPr="000A0ED6">
        <w:tab/>
        <w:t xml:space="preserve">Correctness and completeness in taking the customer cessation request into account </w:t>
      </w:r>
      <w:r w:rsidR="008C39C6">
        <w:br/>
      </w:r>
      <w:r w:rsidRPr="000A0ED6">
        <w:t>[Number &amp; %]</w:t>
      </w:r>
    </w:p>
    <w:p w:rsidR="004204B1" w:rsidRPr="000A0ED6" w:rsidRDefault="004204B1" w:rsidP="004204B1">
      <w:pPr>
        <w:pStyle w:val="EW"/>
      </w:pPr>
      <w:r w:rsidRPr="000A0ED6">
        <w:t>P1006</w:t>
      </w:r>
      <w:r w:rsidRPr="000A0ED6">
        <w:tab/>
        <w:t>Response time of the cessation facility [Time &amp; %]</w:t>
      </w:r>
    </w:p>
    <w:p w:rsidR="004204B1" w:rsidRPr="000A0ED6" w:rsidRDefault="004204B1" w:rsidP="004204B1">
      <w:pPr>
        <w:pStyle w:val="EW"/>
      </w:pPr>
      <w:r w:rsidRPr="000A0ED6">
        <w:t>P1007</w:t>
      </w:r>
      <w:r w:rsidRPr="000A0ED6">
        <w:tab/>
        <w:t>Overall quality of the cessation process [OR]</w:t>
      </w:r>
    </w:p>
    <w:p w:rsidR="004204B1" w:rsidRPr="000A0ED6" w:rsidRDefault="004204B1" w:rsidP="004204B1">
      <w:pPr>
        <w:pStyle w:val="EW"/>
      </w:pPr>
      <w:r w:rsidRPr="000A0ED6">
        <w:t>P1008</w:t>
      </w:r>
      <w:r w:rsidRPr="000A0ED6">
        <w:tab/>
      </w:r>
      <w:del w:id="126" w:author="Pierre-Yves" w:date="2012-10-10T11:17:00Z">
        <w:r w:rsidRPr="000A0ED6" w:rsidDel="009B6C3B">
          <w:delText>Frequency</w:delText>
        </w:r>
      </w:del>
      <w:ins w:id="127" w:author="Pierre-Yves" w:date="2012-10-10T11:17:00Z">
        <w:r w:rsidR="009B6C3B">
          <w:t>Number</w:t>
        </w:r>
      </w:ins>
      <w:r w:rsidRPr="000A0ED6">
        <w:t xml:space="preserve"> of customer complaints related to cessation [Number]</w:t>
      </w:r>
    </w:p>
    <w:p w:rsidR="004204B1" w:rsidRPr="000A0ED6" w:rsidRDefault="004204B1" w:rsidP="004204B1">
      <w:pPr>
        <w:pStyle w:val="EW"/>
      </w:pPr>
      <w:r w:rsidRPr="000A0ED6">
        <w:t>P1009</w:t>
      </w:r>
      <w:r w:rsidRPr="000A0ED6">
        <w:tab/>
        <w:t>Ease of the cessation process [OR]</w:t>
      </w:r>
    </w:p>
    <w:p w:rsidR="004204B1" w:rsidRPr="000A0ED6" w:rsidRDefault="004204B1" w:rsidP="004204B1">
      <w:pPr>
        <w:pStyle w:val="EW"/>
        <w:rPr>
          <w:i/>
        </w:rPr>
      </w:pPr>
      <w:r w:rsidRPr="000A0ED6">
        <w:rPr>
          <w:i/>
        </w:rPr>
        <w:t>q</w:t>
      </w:r>
      <w:r w:rsidRPr="000A0ED6">
        <w:rPr>
          <w:i/>
        </w:rPr>
        <w:tab/>
      </w:r>
      <w:r w:rsidRPr="000A0ED6">
        <w:t>Weighting factor</w:t>
      </w:r>
    </w:p>
    <w:p w:rsidR="004204B1" w:rsidRPr="000A0ED6" w:rsidRDefault="004204B1" w:rsidP="004204B1">
      <w:pPr>
        <w:pStyle w:val="EW"/>
        <w:rPr>
          <w:i/>
        </w:rPr>
      </w:pPr>
      <w:r w:rsidRPr="000A0ED6">
        <w:rPr>
          <w:i/>
        </w:rPr>
        <w:t>r</w:t>
      </w:r>
      <w:r w:rsidRPr="000A0ED6">
        <w:rPr>
          <w:i/>
        </w:rPr>
        <w:tab/>
      </w:r>
      <w:r w:rsidRPr="000A0ED6">
        <w:t>Weighting factor</w:t>
      </w:r>
    </w:p>
    <w:p w:rsidR="004204B1" w:rsidRPr="000A0ED6" w:rsidRDefault="006F4E4D" w:rsidP="004204B1">
      <w:pPr>
        <w:pStyle w:val="EW"/>
      </w:pPr>
      <m:oMath>
        <m:r>
          <w:rPr>
            <w:rFonts w:ascii="Cambria Math" w:hAnsi="Cambria Math"/>
          </w:rPr>
          <m:t>S</m:t>
        </m:r>
      </m:oMath>
      <w:r w:rsidR="004204B1" w:rsidRPr="000A0ED6">
        <w:tab/>
        <w:t>Opinion rating for the style</w:t>
      </w:r>
    </w:p>
    <w:p w:rsidR="00ED4C8A" w:rsidRDefault="005E328E" w:rsidP="00D014D4">
      <w:pPr>
        <w:pStyle w:val="EX"/>
        <w:keepNext/>
      </w:pPr>
      <m:oMath>
        <m:sSub>
          <m:sSubPr>
            <m:ctrlPr>
              <w:rPr>
                <w:rFonts w:ascii="Cambria Math" w:hAnsi="Cambria Math"/>
                <w:i/>
              </w:rPr>
            </m:ctrlPr>
          </m:sSubPr>
          <m:e>
            <m:r>
              <w:rPr>
                <w:rFonts w:ascii="Cambria Math" w:hAnsi="Cambria Math"/>
              </w:rPr>
              <m:t>t</m:t>
            </m:r>
          </m:e>
          <m:sub>
            <m:r>
              <w:rPr>
                <w:rFonts w:ascii="Cambria Math" w:hAnsi="Cambria Math"/>
              </w:rPr>
              <m:t>y,i</m:t>
            </m:r>
          </m:sub>
        </m:sSub>
      </m:oMath>
      <w:r w:rsidR="004204B1" w:rsidRPr="000A0ED6">
        <w:tab/>
        <w:t xml:space="preserve">Point of time when a particular CRS event </w:t>
      </w:r>
      <w:r w:rsidR="004204B1" w:rsidRPr="000A0ED6">
        <w:rPr>
          <w:i/>
        </w:rPr>
        <w:t>i</w:t>
      </w:r>
      <w:r w:rsidR="00ED4C8A">
        <w:t xml:space="preserve"> actually occurs</w:t>
      </w:r>
    </w:p>
    <w:p w:rsidR="004204B1" w:rsidRPr="000A0ED6" w:rsidRDefault="00ED4C8A" w:rsidP="00ED4C8A">
      <w:pPr>
        <w:pStyle w:val="NO"/>
      </w:pPr>
      <w:r>
        <w:t>NOTE:</w:t>
      </w:r>
      <w:r>
        <w:tab/>
      </w:r>
      <w:r w:rsidR="004204B1" w:rsidRPr="000A0ED6">
        <w:t>y = asc</w:t>
      </w:r>
      <w:r>
        <w:t>ending number within this stage.</w:t>
      </w:r>
    </w:p>
    <w:p w:rsidR="00ED4C8A" w:rsidRDefault="004204B1" w:rsidP="00ED4C8A">
      <w:pPr>
        <w:pStyle w:val="EX"/>
      </w:pPr>
      <w:r w:rsidRPr="000A0ED6">
        <w:rPr>
          <w:rFonts w:ascii="Cambria Math" w:hAnsi="Cambria Math"/>
          <w:i/>
        </w:rPr>
        <w:t>t</w:t>
      </w:r>
      <w:r w:rsidRPr="000A0ED6">
        <w:rPr>
          <w:rFonts w:ascii="Cambria Math" w:hAnsi="Cambria Math"/>
          <w:i/>
          <w:vertAlign w:val="subscript"/>
        </w:rPr>
        <w:t>E</w:t>
      </w:r>
      <w:r w:rsidRPr="000A0ED6">
        <w:rPr>
          <w:i/>
        </w:rPr>
        <w:tab/>
      </w:r>
      <w:r w:rsidRPr="000A0ED6">
        <w:t>Point of time whithin the C</w:t>
      </w:r>
      <w:r w:rsidR="00ED4C8A">
        <w:t>RS linked to a particular event</w:t>
      </w:r>
    </w:p>
    <w:p w:rsidR="004204B1" w:rsidRPr="000A0ED6" w:rsidRDefault="00ED4C8A" w:rsidP="00ED4C8A">
      <w:pPr>
        <w:pStyle w:val="NO"/>
      </w:pPr>
      <w:r w:rsidRPr="00ED4C8A">
        <w:t>NOTE:</w:t>
      </w:r>
      <w:r>
        <w:rPr>
          <w:rFonts w:ascii="Cambria Math" w:hAnsi="Cambria Math"/>
          <w:i/>
        </w:rPr>
        <w:tab/>
      </w:r>
      <w:r w:rsidR="004204B1" w:rsidRPr="000A0ED6">
        <w:rPr>
          <w:i/>
        </w:rPr>
        <w:t>E</w:t>
      </w:r>
      <w:r>
        <w:t xml:space="preserve"> = event identification.</w:t>
      </w:r>
    </w:p>
    <w:p w:rsidR="00ED4C8A" w:rsidRDefault="004204B1" w:rsidP="00ED4C8A">
      <w:pPr>
        <w:pStyle w:val="EX"/>
      </w:pPr>
      <w:r w:rsidRPr="000A0ED6">
        <w:rPr>
          <w:rFonts w:ascii="Cambria Math" w:hAnsi="Cambria Math" w:cs="Arial"/>
          <w:i/>
        </w:rPr>
        <w:t>T</w:t>
      </w:r>
      <w:r w:rsidRPr="000A0ED6">
        <w:rPr>
          <w:rFonts w:ascii="Cambria Math" w:hAnsi="Cambria Math" w:cs="Arial"/>
          <w:i/>
          <w:vertAlign w:val="subscript"/>
        </w:rPr>
        <w:t>xy</w:t>
      </w:r>
      <w:r w:rsidRPr="000A0ED6">
        <w:tab/>
        <w:t>Specified period of time e.g. timeout</w:t>
      </w:r>
    </w:p>
    <w:p w:rsidR="004204B1" w:rsidRPr="008501D0" w:rsidRDefault="00ED4C8A" w:rsidP="00ED4C8A">
      <w:pPr>
        <w:pStyle w:val="NO"/>
      </w:pPr>
      <w:r w:rsidRPr="00ED4C8A">
        <w:t>NOTE:</w:t>
      </w:r>
      <w:r>
        <w:rPr>
          <w:rFonts w:ascii="Cambria Math" w:hAnsi="Cambria Math" w:cs="Arial"/>
          <w:i/>
        </w:rPr>
        <w:tab/>
      </w:r>
      <w:r w:rsidR="004204B1" w:rsidRPr="000A0ED6">
        <w:t xml:space="preserve"> x = customer relationship stage, y = asc</w:t>
      </w:r>
      <w:r>
        <w:t>ending number within this stage.</w:t>
      </w:r>
    </w:p>
    <w:p w:rsidR="004204B1" w:rsidRPr="000A0ED6" w:rsidRDefault="004204B1" w:rsidP="004204B1">
      <w:pPr>
        <w:pStyle w:val="Heading2"/>
      </w:pPr>
      <w:bookmarkStart w:id="128" w:name="_Toc274830959"/>
      <w:bookmarkStart w:id="129" w:name="_Toc275505406"/>
      <w:bookmarkStart w:id="130" w:name="_Toc275509903"/>
      <w:bookmarkStart w:id="131" w:name="_Toc337561974"/>
      <w:r w:rsidRPr="000A0ED6">
        <w:t>3.3</w:t>
      </w:r>
      <w:r w:rsidRPr="000A0ED6">
        <w:tab/>
        <w:t>Abbreviations</w:t>
      </w:r>
      <w:bookmarkEnd w:id="128"/>
      <w:bookmarkEnd w:id="129"/>
      <w:bookmarkEnd w:id="130"/>
      <w:bookmarkEnd w:id="131"/>
    </w:p>
    <w:p w:rsidR="004204B1" w:rsidRPr="000A0ED6" w:rsidRDefault="004204B1" w:rsidP="004204B1">
      <w:pPr>
        <w:keepNext/>
      </w:pPr>
      <w:r w:rsidRPr="000A0ED6">
        <w:t>For the purposes of the present document, the following abbreviations apply:</w:t>
      </w:r>
    </w:p>
    <w:p w:rsidR="00BC0EDA" w:rsidRPr="000A0ED6" w:rsidRDefault="00BC0EDA" w:rsidP="004204B1">
      <w:pPr>
        <w:pStyle w:val="EW"/>
      </w:pPr>
      <w:r w:rsidRPr="000A0ED6">
        <w:t>AR</w:t>
      </w:r>
      <w:r w:rsidRPr="000A0ED6">
        <w:tab/>
        <w:t>Aggregate Rating</w:t>
      </w:r>
    </w:p>
    <w:p w:rsidR="00BC0EDA" w:rsidRPr="000A0ED6" w:rsidRDefault="00BC0EDA" w:rsidP="004204B1">
      <w:pPr>
        <w:pStyle w:val="EW"/>
      </w:pPr>
      <w:r w:rsidRPr="000A0ED6">
        <w:t>CDF</w:t>
      </w:r>
      <w:r w:rsidRPr="000A0ED6">
        <w:tab/>
        <w:t>Cumulative Distribution Function</w:t>
      </w:r>
    </w:p>
    <w:p w:rsidR="00BC0EDA" w:rsidRPr="000A0ED6" w:rsidRDefault="00BC0EDA" w:rsidP="004204B1">
      <w:pPr>
        <w:pStyle w:val="EW"/>
      </w:pPr>
      <w:r w:rsidRPr="000A0ED6">
        <w:lastRenderedPageBreak/>
        <w:t>CM</w:t>
      </w:r>
      <w:r w:rsidRPr="000A0ED6">
        <w:tab/>
        <w:t>(Customer) Complaint Management</w:t>
      </w:r>
    </w:p>
    <w:p w:rsidR="00BC0EDA" w:rsidRPr="00BC0EDA" w:rsidRDefault="00BC0EDA" w:rsidP="00BC0EDA">
      <w:pPr>
        <w:pStyle w:val="EW"/>
      </w:pPr>
      <w:r w:rsidRPr="00BC0EDA">
        <w:t>IT</w:t>
      </w:r>
      <w:r w:rsidRPr="00BC0EDA">
        <w:tab/>
        <w:t>Information Technology</w:t>
      </w:r>
    </w:p>
    <w:p w:rsidR="00BC0EDA" w:rsidRPr="000A0ED6" w:rsidRDefault="00BC0EDA" w:rsidP="004204B1">
      <w:pPr>
        <w:pStyle w:val="EW"/>
      </w:pPr>
      <w:r w:rsidRPr="000A0ED6">
        <w:t>ITIL</w:t>
      </w:r>
      <w:r w:rsidRPr="000A0ED6">
        <w:tab/>
        <w:t>Information Technology Infrastructure Library</w:t>
      </w:r>
    </w:p>
    <w:p w:rsidR="00BC0EDA" w:rsidRDefault="00BC0EDA" w:rsidP="00BC0EDA">
      <w:pPr>
        <w:pStyle w:val="EX"/>
      </w:pPr>
      <w:r w:rsidRPr="000A0ED6">
        <w:t>MTBF</w:t>
      </w:r>
      <w:r w:rsidRPr="000A0ED6">
        <w:tab/>
        <w:t>Mean Time Between Failure</w:t>
      </w:r>
    </w:p>
    <w:p w:rsidR="00BC0EDA" w:rsidRPr="000A0ED6" w:rsidRDefault="00BC0EDA" w:rsidP="00BC0EDA">
      <w:pPr>
        <w:pStyle w:val="NO"/>
      </w:pPr>
      <w:r w:rsidRPr="000A0ED6">
        <w:t>NOTE:</w:t>
      </w:r>
      <w:r w:rsidRPr="000A0ED6">
        <w:tab/>
        <w:t>Sometimes MTBFSI - Mean Time between Service Incidents is used instead.</w:t>
      </w:r>
    </w:p>
    <w:p w:rsidR="00BC0EDA" w:rsidRPr="000A0ED6" w:rsidRDefault="00BC0EDA" w:rsidP="004204B1">
      <w:pPr>
        <w:pStyle w:val="EW"/>
      </w:pPr>
      <w:r w:rsidRPr="000A0ED6">
        <w:t>N/S</w:t>
      </w:r>
      <w:r w:rsidRPr="000A0ED6">
        <w:tab/>
        <w:t>Network/Services</w:t>
      </w:r>
    </w:p>
    <w:p w:rsidR="00BC0EDA" w:rsidRPr="000A0ED6" w:rsidRDefault="00BC0EDA" w:rsidP="004204B1">
      <w:pPr>
        <w:pStyle w:val="EW"/>
      </w:pPr>
      <w:r w:rsidRPr="000A0ED6">
        <w:t>OR</w:t>
      </w:r>
      <w:r w:rsidRPr="000A0ED6">
        <w:tab/>
        <w:t>Opinion Rating</w:t>
      </w:r>
    </w:p>
    <w:p w:rsidR="00BC0EDA" w:rsidRPr="00BC0EDA" w:rsidRDefault="00BC0EDA" w:rsidP="00BC0EDA">
      <w:pPr>
        <w:pStyle w:val="EW"/>
      </w:pPr>
      <w:r w:rsidRPr="00BC0EDA">
        <w:t>PABX</w:t>
      </w:r>
      <w:r w:rsidRPr="00BC0EDA">
        <w:tab/>
        <w:t>Private Automatic Branch eXchange</w:t>
      </w:r>
    </w:p>
    <w:p w:rsidR="00BC0EDA" w:rsidRPr="000A0ED6" w:rsidRDefault="00BC0EDA" w:rsidP="004204B1">
      <w:pPr>
        <w:pStyle w:val="EW"/>
      </w:pPr>
      <w:r w:rsidRPr="000A0ED6">
        <w:t>PDF</w:t>
      </w:r>
      <w:r w:rsidRPr="000A0ED6">
        <w:tab/>
        <w:t>Probability Distribution Function</w:t>
      </w:r>
    </w:p>
    <w:p w:rsidR="00BC0EDA" w:rsidRPr="000A0ED6" w:rsidRDefault="00BC0EDA" w:rsidP="004204B1">
      <w:pPr>
        <w:pStyle w:val="EW"/>
      </w:pPr>
      <w:r w:rsidRPr="000A0ED6">
        <w:t>PI</w:t>
      </w:r>
      <w:r w:rsidRPr="000A0ED6">
        <w:tab/>
        <w:t>Preliminary Information</w:t>
      </w:r>
    </w:p>
    <w:p w:rsidR="00BC0EDA" w:rsidRPr="000A0ED6" w:rsidRDefault="00BC0EDA" w:rsidP="00BC0EDA">
      <w:pPr>
        <w:pStyle w:val="EW"/>
      </w:pPr>
      <w:r w:rsidRPr="000A0ED6">
        <w:t>QoE</w:t>
      </w:r>
      <w:r w:rsidRPr="000A0ED6">
        <w:tab/>
        <w:t>Quality of Experience</w:t>
      </w:r>
    </w:p>
    <w:p w:rsidR="00BC0EDA" w:rsidRPr="000A0ED6" w:rsidRDefault="00BC0EDA" w:rsidP="00BC0EDA">
      <w:pPr>
        <w:pStyle w:val="EW"/>
      </w:pPr>
      <w:r w:rsidRPr="000A0ED6">
        <w:t>QoS</w:t>
      </w:r>
      <w:r w:rsidRPr="000A0ED6">
        <w:tab/>
        <w:t>Quality of Service</w:t>
      </w:r>
    </w:p>
    <w:p w:rsidR="00BC0EDA" w:rsidRPr="000A0ED6" w:rsidRDefault="00BC0EDA" w:rsidP="00BC0EDA">
      <w:pPr>
        <w:pStyle w:val="EW"/>
      </w:pPr>
      <w:r w:rsidRPr="000A0ED6">
        <w:t xml:space="preserve">QoSAP </w:t>
      </w:r>
      <w:r w:rsidRPr="000A0ED6">
        <w:tab/>
        <w:t>Quality of Service Assessment Party</w:t>
      </w:r>
    </w:p>
    <w:p w:rsidR="00BC0EDA" w:rsidRPr="00BC0EDA" w:rsidRDefault="00BC0EDA" w:rsidP="00BC0EDA">
      <w:pPr>
        <w:pStyle w:val="EW"/>
      </w:pPr>
      <w:r w:rsidRPr="00BC0EDA">
        <w:t>SME</w:t>
      </w:r>
      <w:r w:rsidRPr="00BC0EDA">
        <w:tab/>
        <w:t>Small and Medium Enterprise</w:t>
      </w:r>
    </w:p>
    <w:p w:rsidR="00BC0EDA" w:rsidRDefault="00BC0EDA" w:rsidP="00BC0EDA">
      <w:pPr>
        <w:pStyle w:val="EW"/>
      </w:pPr>
      <w:r w:rsidRPr="000A0ED6">
        <w:t>SP</w:t>
      </w:r>
      <w:r w:rsidRPr="000A0ED6">
        <w:tab/>
        <w:t>Service Provider</w:t>
      </w:r>
    </w:p>
    <w:p w:rsidR="00BC0EDA" w:rsidRPr="000A0ED6" w:rsidRDefault="00BC0EDA" w:rsidP="00BC0EDA">
      <w:pPr>
        <w:pStyle w:val="EX"/>
      </w:pPr>
      <w:r w:rsidRPr="00BC0EDA">
        <w:t>SPO</w:t>
      </w:r>
      <w:r w:rsidRPr="00BC0EDA">
        <w:tab/>
        <w:t>Service Provider Oriented (Parameter)</w:t>
      </w:r>
    </w:p>
    <w:bookmarkStart w:id="132" w:name="_Toc274830960"/>
    <w:p w:rsidR="004204B1" w:rsidRPr="000A0ED6" w:rsidRDefault="005E328E" w:rsidP="004204B1">
      <w:pPr>
        <w:pStyle w:val="Heading1"/>
      </w:pPr>
      <w:r w:rsidRPr="000A0ED6">
        <w:fldChar w:fldCharType="begin"/>
      </w:r>
      <w:r w:rsidR="004204B1" w:rsidRPr="000A0ED6">
        <w:instrText xml:space="preserve"> SEQ H1\* Arabic \* MERGEFORMAT \r4</w:instrText>
      </w:r>
      <w:r w:rsidRPr="000A0ED6">
        <w:fldChar w:fldCharType="separate"/>
      </w:r>
      <w:bookmarkStart w:id="133" w:name="_Toc275505407"/>
      <w:bookmarkStart w:id="134" w:name="_Toc275509904"/>
      <w:bookmarkStart w:id="135" w:name="_Toc337561975"/>
      <w:r w:rsidR="00306876">
        <w:rPr>
          <w:noProof/>
        </w:rPr>
        <w:t>4</w:t>
      </w:r>
      <w:r w:rsidRPr="000A0ED6">
        <w:fldChar w:fldCharType="end"/>
      </w:r>
      <w:r w:rsidR="004204B1" w:rsidRPr="000A0ED6">
        <w:tab/>
        <w:t>Common Basis for QoS parameter assessment</w:t>
      </w:r>
      <w:bookmarkEnd w:id="132"/>
      <w:bookmarkEnd w:id="133"/>
      <w:bookmarkEnd w:id="134"/>
      <w:bookmarkEnd w:id="135"/>
    </w:p>
    <w:p w:rsidR="004204B1" w:rsidRPr="000A0ED6" w:rsidRDefault="004204B1" w:rsidP="004204B1">
      <w:r w:rsidRPr="000A0ED6">
        <w:t>To ensure comparable and reproducible results, this clause discusses general topics which are relevant in terms of QoS parameter assessment.</w:t>
      </w:r>
    </w:p>
    <w:p w:rsidR="004204B1" w:rsidRPr="000A0ED6" w:rsidRDefault="004204B1" w:rsidP="004204B1">
      <w:r w:rsidRPr="000A0ED6">
        <w:t>First of all, to ensure the impartiality of its results, the QoS assessment process should be, as far as possible, performed by a party independent of the service provision. Such Quality of Service Assessment Party (QoSAP) can be an SP internal departement or an independent third party. The QoSAP is expected to manage the QoS assessment process, to analyze the data stored by the SP, to convene the exert panel, to launch the customer survey and to gather the results.</w:t>
      </w:r>
    </w:p>
    <w:p w:rsidR="004204B1" w:rsidRPr="000A0ED6" w:rsidRDefault="004204B1" w:rsidP="004204B1">
      <w:r w:rsidRPr="000A0ED6">
        <w:t>Starting with a definition of Opinion Rating procedures and recommendations related to this issue, the different available data sources for QoS parameter assessment are discussed. Each data source has its specific advantages and disadvantages which should be taken into account before carrying out an assessment.</w:t>
      </w:r>
    </w:p>
    <w:p w:rsidR="004204B1" w:rsidRPr="000A0ED6" w:rsidRDefault="004204B1" w:rsidP="004204B1">
      <w:r w:rsidRPr="000A0ED6">
        <w:t>Some of the most relevant issues which have to be considered from a statistical perspective are discussed as well. This includes the selection of samples sizes as well as the related measures like confidence intervals.</w:t>
      </w:r>
    </w:p>
    <w:p w:rsidR="004204B1" w:rsidRPr="000A0ED6" w:rsidRDefault="004204B1" w:rsidP="004204B1">
      <w:r w:rsidRPr="000A0ED6">
        <w:t>Finally, some hints related to the boundary conditions which are linked to QoS parameter assessments are given. It is important to keep these conditions constant throughout an evaluation to allow a comparison of generated results.</w:t>
      </w:r>
    </w:p>
    <w:bookmarkStart w:id="136" w:name="_Toc274830961"/>
    <w:p w:rsidR="004204B1" w:rsidRPr="000A0ED6" w:rsidRDefault="005E328E" w:rsidP="00032436">
      <w:pPr>
        <w:pStyle w:val="Heading2"/>
      </w:pPr>
      <w:r w:rsidRPr="000A0ED6">
        <w:fldChar w:fldCharType="begin"/>
      </w:r>
      <w:r w:rsidR="004204B1" w:rsidRPr="000A0ED6">
        <w:instrText xml:space="preserve"> SEQ H1\* Arabic \* MERGEFORMAT \c</w:instrText>
      </w:r>
      <w:r w:rsidRPr="000A0ED6">
        <w:fldChar w:fldCharType="separate"/>
      </w:r>
      <w:bookmarkStart w:id="137" w:name="_Toc275505408"/>
      <w:bookmarkStart w:id="138" w:name="_Toc275509905"/>
      <w:bookmarkStart w:id="139" w:name="_Toc337561976"/>
      <w:r w:rsidR="00306876">
        <w:rPr>
          <w:noProof/>
        </w:rPr>
        <w:t>4</w:t>
      </w:r>
      <w:r w:rsidRPr="000A0ED6">
        <w:fldChar w:fldCharType="end"/>
      </w:r>
      <w:r w:rsidR="004204B1" w:rsidRPr="000A0ED6">
        <w:t>.1</w:t>
      </w:r>
      <w:r w:rsidR="004204B1" w:rsidRPr="000A0ED6">
        <w:tab/>
        <w:t>Opinion Rating</w:t>
      </w:r>
      <w:bookmarkEnd w:id="136"/>
      <w:bookmarkEnd w:id="137"/>
      <w:bookmarkEnd w:id="138"/>
      <w:bookmarkEnd w:id="139"/>
    </w:p>
    <w:p w:rsidR="004204B1" w:rsidRPr="000A0ED6" w:rsidRDefault="004204B1" w:rsidP="00032436">
      <w:pPr>
        <w:keepNext/>
        <w:keepLines/>
      </w:pPr>
      <w:r w:rsidRPr="000A0ED6">
        <w:t xml:space="preserve">Opinion Rating [OR] is used in </w:t>
      </w:r>
      <w:r w:rsidR="007331F7" w:rsidRPr="000A0ED6">
        <w:t>the present document</w:t>
      </w:r>
      <w:r w:rsidRPr="000A0ED6">
        <w:t xml:space="preserve"> to give a quantitative value to a qualitative performance criterion. </w:t>
      </w:r>
    </w:p>
    <w:bookmarkStart w:id="140" w:name="_Toc27483096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41" w:name="_Toc275505409"/>
      <w:bookmarkStart w:id="142" w:name="_Toc275509906"/>
      <w:bookmarkStart w:id="143" w:name="_Toc337561977"/>
      <w:r w:rsidR="00306876">
        <w:rPr>
          <w:noProof/>
        </w:rPr>
        <w:t>4</w:t>
      </w:r>
      <w:r w:rsidRPr="000A0ED6">
        <w:fldChar w:fldCharType="end"/>
      </w:r>
      <w:r w:rsidR="004204B1" w:rsidRPr="000A0ED6">
        <w:t>.1.1</w:t>
      </w:r>
      <w:r w:rsidR="004204B1" w:rsidRPr="000A0ED6">
        <w:tab/>
        <w:t>Definition of OR</w:t>
      </w:r>
      <w:bookmarkEnd w:id="140"/>
      <w:bookmarkEnd w:id="141"/>
      <w:bookmarkEnd w:id="142"/>
      <w:bookmarkEnd w:id="143"/>
    </w:p>
    <w:p w:rsidR="004204B1" w:rsidRPr="000A0ED6" w:rsidRDefault="004204B1" w:rsidP="004204B1">
      <w:r w:rsidRPr="000A0ED6">
        <w:t>OR is a quantitative value (a number) assigned to a qualitative performance criterion on a predefined rating scale to reflect the merit of that criterion to a user/customer.</w:t>
      </w:r>
    </w:p>
    <w:p w:rsidR="004204B1" w:rsidRPr="000A0ED6" w:rsidRDefault="004204B1" w:rsidP="004204B1">
      <w:r w:rsidRPr="000A0ED6">
        <w:t xml:space="preserve">Examples of qualitative criteria in telecommunications are: </w:t>
      </w:r>
    </w:p>
    <w:p w:rsidR="004204B1" w:rsidRPr="000A0ED6" w:rsidRDefault="004204B1" w:rsidP="004204B1">
      <w:pPr>
        <w:pStyle w:val="B10"/>
      </w:pPr>
      <w:r w:rsidRPr="000A0ED6">
        <w:t>-</w:t>
      </w:r>
      <w:r w:rsidRPr="000A0ED6">
        <w:tab/>
        <w:t>User friendliness of man-machine interface of services.</w:t>
      </w:r>
    </w:p>
    <w:p w:rsidR="004204B1" w:rsidRPr="000A0ED6" w:rsidRDefault="004204B1" w:rsidP="004204B1">
      <w:pPr>
        <w:pStyle w:val="B10"/>
      </w:pPr>
      <w:r w:rsidRPr="000A0ED6">
        <w:t>-</w:t>
      </w:r>
      <w:r w:rsidRPr="000A0ED6">
        <w:tab/>
        <w:t>Empathy shown by service provider's employees towards customers.</w:t>
      </w:r>
    </w:p>
    <w:p w:rsidR="004204B1" w:rsidRPr="000A0ED6" w:rsidRDefault="004204B1" w:rsidP="004204B1">
      <w:pPr>
        <w:pStyle w:val="B10"/>
      </w:pPr>
      <w:r w:rsidRPr="000A0ED6">
        <w:t>-</w:t>
      </w:r>
      <w:r w:rsidRPr="000A0ED6">
        <w:tab/>
        <w:t>Ergonomics of terminal equipment, etc.</w:t>
      </w:r>
    </w:p>
    <w:p w:rsidR="004204B1" w:rsidRPr="000A0ED6" w:rsidRDefault="004204B1" w:rsidP="004204B1">
      <w:r w:rsidRPr="000A0ED6">
        <w:t xml:space="preserve">Predefined rating scales considered are usually 5, 7, 10 or 100. However, published literature (based on research) </w:t>
      </w:r>
      <w:r w:rsidR="008A0B3B" w:rsidRPr="000A0ED6">
        <w:t>[</w:t>
      </w:r>
      <w:r w:rsidR="005E328E">
        <w:fldChar w:fldCharType="begin"/>
      </w:r>
      <w:r w:rsidR="00A5798F">
        <w:instrText>REF REF_PUBLICOPINIONQUARTERLY49535_552</w:instrText>
      </w:r>
      <w:r w:rsidR="005E328E">
        <w:fldChar w:fldCharType="separate"/>
      </w:r>
      <w:r w:rsidR="00306876" w:rsidRPr="000A0ED6">
        <w:t>i.</w:t>
      </w:r>
      <w:r w:rsidR="00306876">
        <w:rPr>
          <w:noProof/>
        </w:rPr>
        <w:t>12</w:t>
      </w:r>
      <w:r w:rsidR="005E328E">
        <w:fldChar w:fldCharType="end"/>
      </w:r>
      <w:r w:rsidR="008A0B3B" w:rsidRPr="000A0ED6">
        <w:t xml:space="preserve">] </w:t>
      </w:r>
      <w:r w:rsidRPr="000A0ED6">
        <w:t xml:space="preserve">indicates a unipolar 7 scale is most suited for best recording opinion ratings. Therefore a 0-6 scale has been chosen for rating qualitative criteria in </w:t>
      </w:r>
      <w:r w:rsidR="007331F7" w:rsidRPr="000A0ED6">
        <w:t>the present document</w:t>
      </w:r>
      <w:r w:rsidRPr="000A0ED6">
        <w:t>, thus:</w:t>
      </w:r>
    </w:p>
    <w:p w:rsidR="004204B1" w:rsidRPr="000A0ED6" w:rsidRDefault="004204B1" w:rsidP="004204B1">
      <w:pPr>
        <w:pStyle w:val="TH"/>
      </w:pPr>
      <w:r w:rsidRPr="000A0ED6">
        <w:lastRenderedPageBreak/>
        <w:t xml:space="preserve">Table </w:t>
      </w:r>
      <w:r w:rsidR="005E328E">
        <w:fldChar w:fldCharType="begin"/>
      </w:r>
      <w:r w:rsidR="00A5798F">
        <w:instrText xml:space="preserve"> SEQ Table \* ARABIC </w:instrText>
      </w:r>
      <w:r w:rsidR="005E328E">
        <w:fldChar w:fldCharType="separate"/>
      </w:r>
      <w:r w:rsidR="00306876">
        <w:rPr>
          <w:noProof/>
        </w:rPr>
        <w:t>1</w:t>
      </w:r>
      <w:r w:rsidR="005E328E">
        <w:fldChar w:fldCharType="end"/>
      </w:r>
      <w:r w:rsidRPr="000A0ED6">
        <w:t xml:space="preserve">: 0-6 Unipolar scale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tblPr>
      <w:tblGrid>
        <w:gridCol w:w="1217"/>
        <w:gridCol w:w="1217"/>
        <w:gridCol w:w="1217"/>
        <w:gridCol w:w="1217"/>
        <w:gridCol w:w="1218"/>
        <w:gridCol w:w="1218"/>
        <w:gridCol w:w="1218"/>
      </w:tblGrid>
      <w:tr w:rsidR="004204B1" w:rsidRPr="000A0ED6" w:rsidTr="00442E5C">
        <w:trPr>
          <w:jc w:val="center"/>
        </w:trPr>
        <w:tc>
          <w:tcPr>
            <w:tcW w:w="1217" w:type="dxa"/>
            <w:vAlign w:val="center"/>
          </w:tcPr>
          <w:p w:rsidR="004204B1" w:rsidRPr="000A0ED6" w:rsidRDefault="004204B1" w:rsidP="00101B18">
            <w:pPr>
              <w:pStyle w:val="TAH"/>
            </w:pPr>
            <w:r w:rsidRPr="000A0ED6">
              <w:t>Very poor</w:t>
            </w:r>
          </w:p>
        </w:tc>
        <w:tc>
          <w:tcPr>
            <w:tcW w:w="1217" w:type="dxa"/>
            <w:vAlign w:val="center"/>
          </w:tcPr>
          <w:p w:rsidR="004204B1" w:rsidRPr="000A0ED6" w:rsidRDefault="004204B1" w:rsidP="00101B18">
            <w:pPr>
              <w:pStyle w:val="TAH"/>
            </w:pPr>
            <w:r w:rsidRPr="000A0ED6">
              <w:t>Poor</w:t>
            </w:r>
          </w:p>
        </w:tc>
        <w:tc>
          <w:tcPr>
            <w:tcW w:w="1217" w:type="dxa"/>
            <w:vAlign w:val="center"/>
          </w:tcPr>
          <w:p w:rsidR="004204B1" w:rsidRPr="000A0ED6" w:rsidRDefault="004204B1" w:rsidP="00101B18">
            <w:pPr>
              <w:pStyle w:val="TAH"/>
            </w:pPr>
            <w:r w:rsidRPr="000A0ED6">
              <w:t>Below average</w:t>
            </w:r>
          </w:p>
        </w:tc>
        <w:tc>
          <w:tcPr>
            <w:tcW w:w="1217" w:type="dxa"/>
            <w:vAlign w:val="center"/>
          </w:tcPr>
          <w:p w:rsidR="004204B1" w:rsidRPr="000A0ED6" w:rsidRDefault="004204B1" w:rsidP="00101B18">
            <w:pPr>
              <w:pStyle w:val="TAH"/>
            </w:pPr>
            <w:r w:rsidRPr="000A0ED6">
              <w:t>Average</w:t>
            </w:r>
          </w:p>
        </w:tc>
        <w:tc>
          <w:tcPr>
            <w:tcW w:w="1218" w:type="dxa"/>
            <w:vAlign w:val="center"/>
          </w:tcPr>
          <w:p w:rsidR="004204B1" w:rsidRPr="000A0ED6" w:rsidRDefault="004204B1" w:rsidP="00101B18">
            <w:pPr>
              <w:pStyle w:val="TAH"/>
            </w:pPr>
            <w:r w:rsidRPr="000A0ED6">
              <w:t>Above average</w:t>
            </w:r>
          </w:p>
        </w:tc>
        <w:tc>
          <w:tcPr>
            <w:tcW w:w="1218" w:type="dxa"/>
            <w:vAlign w:val="center"/>
          </w:tcPr>
          <w:p w:rsidR="004204B1" w:rsidRPr="000A0ED6" w:rsidRDefault="004204B1" w:rsidP="00101B18">
            <w:pPr>
              <w:pStyle w:val="TAH"/>
            </w:pPr>
            <w:r w:rsidRPr="000A0ED6">
              <w:t>Good</w:t>
            </w:r>
          </w:p>
        </w:tc>
        <w:tc>
          <w:tcPr>
            <w:tcW w:w="1218" w:type="dxa"/>
            <w:vAlign w:val="center"/>
          </w:tcPr>
          <w:p w:rsidR="004204B1" w:rsidRPr="000A0ED6" w:rsidRDefault="004204B1" w:rsidP="00101B18">
            <w:pPr>
              <w:pStyle w:val="TAH"/>
            </w:pPr>
            <w:r w:rsidRPr="000A0ED6">
              <w:t>Excellent</w:t>
            </w:r>
          </w:p>
        </w:tc>
      </w:tr>
      <w:tr w:rsidR="004204B1" w:rsidRPr="000A0ED6" w:rsidTr="00442E5C">
        <w:trPr>
          <w:jc w:val="center"/>
        </w:trPr>
        <w:tc>
          <w:tcPr>
            <w:tcW w:w="1217" w:type="dxa"/>
            <w:vAlign w:val="center"/>
          </w:tcPr>
          <w:p w:rsidR="004204B1" w:rsidRPr="000A0ED6" w:rsidRDefault="004204B1" w:rsidP="00101B18">
            <w:pPr>
              <w:pStyle w:val="TAC"/>
            </w:pPr>
            <w:r w:rsidRPr="000A0ED6">
              <w:t>0</w:t>
            </w:r>
          </w:p>
        </w:tc>
        <w:tc>
          <w:tcPr>
            <w:tcW w:w="1217" w:type="dxa"/>
            <w:vAlign w:val="center"/>
          </w:tcPr>
          <w:p w:rsidR="004204B1" w:rsidRPr="000A0ED6" w:rsidRDefault="004204B1" w:rsidP="00101B18">
            <w:pPr>
              <w:pStyle w:val="TAC"/>
            </w:pPr>
            <w:r w:rsidRPr="000A0ED6">
              <w:t>1</w:t>
            </w:r>
          </w:p>
        </w:tc>
        <w:tc>
          <w:tcPr>
            <w:tcW w:w="1217" w:type="dxa"/>
            <w:vAlign w:val="center"/>
          </w:tcPr>
          <w:p w:rsidR="004204B1" w:rsidRPr="000A0ED6" w:rsidRDefault="004204B1" w:rsidP="00101B18">
            <w:pPr>
              <w:pStyle w:val="TAC"/>
            </w:pPr>
            <w:r w:rsidRPr="000A0ED6">
              <w:t>2</w:t>
            </w:r>
          </w:p>
        </w:tc>
        <w:tc>
          <w:tcPr>
            <w:tcW w:w="1217" w:type="dxa"/>
            <w:vAlign w:val="center"/>
          </w:tcPr>
          <w:p w:rsidR="004204B1" w:rsidRPr="000A0ED6" w:rsidRDefault="004204B1" w:rsidP="00101B18">
            <w:pPr>
              <w:pStyle w:val="TAC"/>
            </w:pPr>
            <w:r w:rsidRPr="000A0ED6">
              <w:t>3</w:t>
            </w:r>
          </w:p>
        </w:tc>
        <w:tc>
          <w:tcPr>
            <w:tcW w:w="1218" w:type="dxa"/>
            <w:vAlign w:val="center"/>
          </w:tcPr>
          <w:p w:rsidR="004204B1" w:rsidRPr="000A0ED6" w:rsidRDefault="004204B1" w:rsidP="00101B18">
            <w:pPr>
              <w:pStyle w:val="TAC"/>
            </w:pPr>
            <w:r w:rsidRPr="000A0ED6">
              <w:t>4</w:t>
            </w:r>
          </w:p>
        </w:tc>
        <w:tc>
          <w:tcPr>
            <w:tcW w:w="1218" w:type="dxa"/>
            <w:vAlign w:val="center"/>
          </w:tcPr>
          <w:p w:rsidR="004204B1" w:rsidRPr="000A0ED6" w:rsidRDefault="004204B1" w:rsidP="00101B18">
            <w:pPr>
              <w:pStyle w:val="TAC"/>
            </w:pPr>
            <w:r w:rsidRPr="000A0ED6">
              <w:t>5</w:t>
            </w:r>
          </w:p>
        </w:tc>
        <w:tc>
          <w:tcPr>
            <w:tcW w:w="1218" w:type="dxa"/>
            <w:vAlign w:val="center"/>
          </w:tcPr>
          <w:p w:rsidR="004204B1" w:rsidRPr="000A0ED6" w:rsidRDefault="004204B1" w:rsidP="00101B18">
            <w:pPr>
              <w:pStyle w:val="TAC"/>
            </w:pPr>
            <w:r w:rsidRPr="000A0ED6">
              <w:t>6</w:t>
            </w:r>
          </w:p>
        </w:tc>
      </w:tr>
    </w:tbl>
    <w:p w:rsidR="004204B1" w:rsidRPr="000A0ED6" w:rsidRDefault="004204B1" w:rsidP="004204B1"/>
    <w:p w:rsidR="004204B1" w:rsidRPr="000A0ED6" w:rsidRDefault="004204B1" w:rsidP="004204B1">
      <w:r w:rsidRPr="000A0ED6">
        <w:t>Bipolar scales are numbered with the middle point as '0' and with positive and negative numbers on its either side as illustrated below:</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2</w:t>
      </w:r>
      <w:r w:rsidR="005E328E">
        <w:fldChar w:fldCharType="end"/>
      </w:r>
      <w:r w:rsidRPr="000A0ED6">
        <w:t>: Bipolar scale with a middle point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tblPr>
      <w:tblGrid>
        <w:gridCol w:w="1217"/>
        <w:gridCol w:w="1217"/>
        <w:gridCol w:w="1217"/>
        <w:gridCol w:w="1217"/>
        <w:gridCol w:w="1218"/>
        <w:gridCol w:w="1218"/>
        <w:gridCol w:w="1218"/>
      </w:tblGrid>
      <w:tr w:rsidR="004204B1" w:rsidRPr="000A0ED6" w:rsidTr="00442E5C">
        <w:trPr>
          <w:jc w:val="center"/>
        </w:trPr>
        <w:tc>
          <w:tcPr>
            <w:tcW w:w="1217" w:type="dxa"/>
            <w:vAlign w:val="center"/>
          </w:tcPr>
          <w:p w:rsidR="004204B1" w:rsidRPr="000A0ED6" w:rsidRDefault="004204B1" w:rsidP="00101B18">
            <w:pPr>
              <w:pStyle w:val="TAH"/>
            </w:pPr>
            <w:r w:rsidRPr="000A0ED6">
              <w:t>Very poor</w:t>
            </w:r>
          </w:p>
        </w:tc>
        <w:tc>
          <w:tcPr>
            <w:tcW w:w="1217" w:type="dxa"/>
            <w:vAlign w:val="center"/>
          </w:tcPr>
          <w:p w:rsidR="004204B1" w:rsidRPr="000A0ED6" w:rsidRDefault="004204B1" w:rsidP="00101B18">
            <w:pPr>
              <w:pStyle w:val="TAH"/>
            </w:pPr>
            <w:r w:rsidRPr="000A0ED6">
              <w:t>Poor</w:t>
            </w:r>
          </w:p>
        </w:tc>
        <w:tc>
          <w:tcPr>
            <w:tcW w:w="1217" w:type="dxa"/>
            <w:vAlign w:val="center"/>
          </w:tcPr>
          <w:p w:rsidR="004204B1" w:rsidRPr="000A0ED6" w:rsidRDefault="004204B1" w:rsidP="00101B18">
            <w:pPr>
              <w:pStyle w:val="TAH"/>
            </w:pPr>
            <w:r w:rsidRPr="000A0ED6">
              <w:t>Below average</w:t>
            </w:r>
          </w:p>
        </w:tc>
        <w:tc>
          <w:tcPr>
            <w:tcW w:w="1217" w:type="dxa"/>
            <w:vAlign w:val="center"/>
          </w:tcPr>
          <w:p w:rsidR="004204B1" w:rsidRPr="000A0ED6" w:rsidRDefault="004204B1" w:rsidP="00101B18">
            <w:pPr>
              <w:pStyle w:val="TAH"/>
            </w:pPr>
            <w:r w:rsidRPr="000A0ED6">
              <w:t>Average</w:t>
            </w:r>
          </w:p>
        </w:tc>
        <w:tc>
          <w:tcPr>
            <w:tcW w:w="1218" w:type="dxa"/>
            <w:vAlign w:val="center"/>
          </w:tcPr>
          <w:p w:rsidR="004204B1" w:rsidRPr="000A0ED6" w:rsidRDefault="004204B1" w:rsidP="00101B18">
            <w:pPr>
              <w:pStyle w:val="TAH"/>
            </w:pPr>
            <w:r w:rsidRPr="000A0ED6">
              <w:t>Above average</w:t>
            </w:r>
          </w:p>
        </w:tc>
        <w:tc>
          <w:tcPr>
            <w:tcW w:w="1218" w:type="dxa"/>
            <w:vAlign w:val="center"/>
          </w:tcPr>
          <w:p w:rsidR="004204B1" w:rsidRPr="000A0ED6" w:rsidRDefault="004204B1" w:rsidP="00101B18">
            <w:pPr>
              <w:pStyle w:val="TAH"/>
            </w:pPr>
            <w:r w:rsidRPr="000A0ED6">
              <w:t>Good</w:t>
            </w:r>
          </w:p>
        </w:tc>
        <w:tc>
          <w:tcPr>
            <w:tcW w:w="1218" w:type="dxa"/>
            <w:vAlign w:val="center"/>
          </w:tcPr>
          <w:p w:rsidR="004204B1" w:rsidRPr="000A0ED6" w:rsidRDefault="004204B1" w:rsidP="00101B18">
            <w:pPr>
              <w:pStyle w:val="TAH"/>
            </w:pPr>
            <w:r w:rsidRPr="000A0ED6">
              <w:t>Excellent</w:t>
            </w:r>
          </w:p>
        </w:tc>
      </w:tr>
      <w:tr w:rsidR="004204B1" w:rsidRPr="000A0ED6" w:rsidTr="00442E5C">
        <w:trPr>
          <w:jc w:val="center"/>
        </w:trPr>
        <w:tc>
          <w:tcPr>
            <w:tcW w:w="1217" w:type="dxa"/>
            <w:vAlign w:val="center"/>
          </w:tcPr>
          <w:p w:rsidR="004204B1" w:rsidRPr="000A0ED6" w:rsidRDefault="004204B1" w:rsidP="00101B18">
            <w:pPr>
              <w:pStyle w:val="TAC"/>
            </w:pPr>
            <w:r w:rsidRPr="000A0ED6">
              <w:t>-3</w:t>
            </w:r>
          </w:p>
        </w:tc>
        <w:tc>
          <w:tcPr>
            <w:tcW w:w="1217" w:type="dxa"/>
            <w:vAlign w:val="center"/>
          </w:tcPr>
          <w:p w:rsidR="004204B1" w:rsidRPr="000A0ED6" w:rsidRDefault="004204B1" w:rsidP="00101B18">
            <w:pPr>
              <w:pStyle w:val="TAC"/>
            </w:pPr>
            <w:r w:rsidRPr="000A0ED6">
              <w:t>-2</w:t>
            </w:r>
          </w:p>
        </w:tc>
        <w:tc>
          <w:tcPr>
            <w:tcW w:w="1217" w:type="dxa"/>
            <w:vAlign w:val="center"/>
          </w:tcPr>
          <w:p w:rsidR="004204B1" w:rsidRPr="000A0ED6" w:rsidRDefault="004204B1" w:rsidP="00101B18">
            <w:pPr>
              <w:pStyle w:val="TAC"/>
            </w:pPr>
            <w:r w:rsidRPr="000A0ED6">
              <w:t>-1</w:t>
            </w:r>
          </w:p>
        </w:tc>
        <w:tc>
          <w:tcPr>
            <w:tcW w:w="1217" w:type="dxa"/>
            <w:vAlign w:val="center"/>
          </w:tcPr>
          <w:p w:rsidR="004204B1" w:rsidRPr="000A0ED6" w:rsidRDefault="004204B1" w:rsidP="00101B18">
            <w:pPr>
              <w:pStyle w:val="TAC"/>
            </w:pPr>
            <w:r w:rsidRPr="000A0ED6">
              <w:t>0</w:t>
            </w:r>
          </w:p>
        </w:tc>
        <w:tc>
          <w:tcPr>
            <w:tcW w:w="1218" w:type="dxa"/>
            <w:vAlign w:val="center"/>
          </w:tcPr>
          <w:p w:rsidR="004204B1" w:rsidRPr="000A0ED6" w:rsidRDefault="004204B1" w:rsidP="00101B18">
            <w:pPr>
              <w:pStyle w:val="TAC"/>
            </w:pPr>
            <w:r w:rsidRPr="000A0ED6">
              <w:t>+1</w:t>
            </w:r>
          </w:p>
        </w:tc>
        <w:tc>
          <w:tcPr>
            <w:tcW w:w="1218" w:type="dxa"/>
            <w:vAlign w:val="center"/>
          </w:tcPr>
          <w:p w:rsidR="004204B1" w:rsidRPr="000A0ED6" w:rsidRDefault="004204B1" w:rsidP="00101B18">
            <w:pPr>
              <w:pStyle w:val="TAC"/>
            </w:pPr>
            <w:r w:rsidRPr="000A0ED6">
              <w:t>+2</w:t>
            </w:r>
          </w:p>
        </w:tc>
        <w:tc>
          <w:tcPr>
            <w:tcW w:w="1218" w:type="dxa"/>
            <w:vAlign w:val="center"/>
          </w:tcPr>
          <w:p w:rsidR="004204B1" w:rsidRPr="000A0ED6" w:rsidRDefault="004204B1" w:rsidP="00101B18">
            <w:pPr>
              <w:pStyle w:val="TAC"/>
            </w:pPr>
            <w:r w:rsidRPr="000A0ED6">
              <w:t>+3</w:t>
            </w:r>
          </w:p>
        </w:tc>
      </w:tr>
    </w:tbl>
    <w:p w:rsidR="004204B1" w:rsidRPr="000A0ED6" w:rsidRDefault="004204B1" w:rsidP="004204B1"/>
    <w:p w:rsidR="004204B1" w:rsidRPr="000A0ED6" w:rsidRDefault="004204B1" w:rsidP="004204B1">
      <w:r w:rsidRPr="000A0ED6">
        <w:t xml:space="preserve">In practice the wordings in the scoring boxes may be varied to suit the particular performance characteristics of the qualitative criterion being surveyed. </w:t>
      </w:r>
    </w:p>
    <w:p w:rsidR="004204B1" w:rsidRPr="000A0ED6" w:rsidRDefault="004204B1" w:rsidP="004204B1">
      <w:r w:rsidRPr="000A0ED6">
        <w:t>However all the wordings in the seven scoring boxes of the bipolar scale should be consistent and refer to same concepts or parameters.</w:t>
      </w:r>
    </w:p>
    <w:bookmarkStart w:id="144" w:name="_Toc274830963"/>
    <w:p w:rsidR="004204B1" w:rsidRPr="000A0ED6" w:rsidRDefault="005E328E" w:rsidP="004204B1">
      <w:pPr>
        <w:pStyle w:val="Heading3"/>
        <w:rPr>
          <w:sz w:val="24"/>
          <w:szCs w:val="24"/>
        </w:rPr>
      </w:pPr>
      <w:r w:rsidRPr="000A0ED6">
        <w:fldChar w:fldCharType="begin"/>
      </w:r>
      <w:r w:rsidR="004204B1" w:rsidRPr="000A0ED6">
        <w:instrText xml:space="preserve"> SEQ H1\* Arabic \* MERGEFORMAT \c</w:instrText>
      </w:r>
      <w:r w:rsidRPr="000A0ED6">
        <w:fldChar w:fldCharType="separate"/>
      </w:r>
      <w:bookmarkStart w:id="145" w:name="_Toc275505410"/>
      <w:bookmarkStart w:id="146" w:name="_Toc275509907"/>
      <w:bookmarkStart w:id="147" w:name="_Toc337561978"/>
      <w:r w:rsidR="00306876" w:rsidRPr="00306876">
        <w:rPr>
          <w:noProof/>
          <w:sz w:val="24"/>
          <w:szCs w:val="24"/>
        </w:rPr>
        <w:t>4</w:t>
      </w:r>
      <w:r w:rsidRPr="000A0ED6">
        <w:fldChar w:fldCharType="end"/>
      </w:r>
      <w:r w:rsidR="004204B1" w:rsidRPr="000A0ED6">
        <w:rPr>
          <w:sz w:val="24"/>
          <w:szCs w:val="24"/>
        </w:rPr>
        <w:t>.1.2</w:t>
      </w:r>
      <w:r w:rsidR="004204B1" w:rsidRPr="000A0ED6">
        <w:rPr>
          <w:sz w:val="24"/>
          <w:szCs w:val="24"/>
        </w:rPr>
        <w:tab/>
        <w:t>Example</w:t>
      </w:r>
      <w:bookmarkEnd w:id="144"/>
      <w:bookmarkEnd w:id="145"/>
      <w:bookmarkEnd w:id="146"/>
      <w:bookmarkEnd w:id="147"/>
    </w:p>
    <w:p w:rsidR="004204B1" w:rsidRPr="000A0ED6" w:rsidRDefault="004204B1" w:rsidP="004204B1">
      <w:pPr>
        <w:jc w:val="both"/>
      </w:pPr>
      <w:r w:rsidRPr="000A0ED6">
        <w:t>For statistical purposes the scale of -3 to +3 may be convert</w:t>
      </w:r>
      <w:r w:rsidRPr="00090369">
        <w:t>ed to 0</w:t>
      </w:r>
      <w:r w:rsidR="00090369" w:rsidRPr="00090369">
        <w:t xml:space="preserve"> to </w:t>
      </w:r>
      <w:r w:rsidRPr="00090369">
        <w:t>6 or 1</w:t>
      </w:r>
      <w:r w:rsidR="00090369" w:rsidRPr="00090369">
        <w:t xml:space="preserve"> to </w:t>
      </w:r>
      <w:r w:rsidRPr="00090369">
        <w:t>7 and whe</w:t>
      </w:r>
      <w:r w:rsidRPr="000A0ED6">
        <w:t>re necessary re-converted to -3 to +3 ratings.</w:t>
      </w:r>
    </w:p>
    <w:p w:rsidR="004204B1" w:rsidRPr="000A0ED6" w:rsidRDefault="004204B1" w:rsidP="008E65E6">
      <w:pPr>
        <w:pStyle w:val="H6"/>
      </w:pPr>
      <w:r w:rsidRPr="000A0ED6">
        <w:t>Preliminary Information</w:t>
      </w:r>
    </w:p>
    <w:p w:rsidR="004204B1" w:rsidRPr="000A0ED6" w:rsidRDefault="004204B1" w:rsidP="004204B1">
      <w:pPr>
        <w:pStyle w:val="B30"/>
        <w:rPr>
          <w:b/>
        </w:rPr>
      </w:pPr>
      <w:r w:rsidRPr="000A0ED6">
        <w:rPr>
          <w:b/>
        </w:rPr>
        <w:t>-3</w:t>
      </w:r>
      <w:r w:rsidRPr="000A0ED6">
        <w:rPr>
          <w:b/>
        </w:rPr>
        <w:tab/>
        <w:t xml:space="preserve">Definitely not </w:t>
      </w:r>
      <w:r w:rsidR="008E65E6">
        <w:rPr>
          <w:b/>
        </w:rPr>
        <w:t>satisfied with the PI provided</w:t>
      </w:r>
    </w:p>
    <w:p w:rsidR="004204B1" w:rsidRPr="000A0ED6" w:rsidRDefault="004204B1" w:rsidP="004204B1">
      <w:pPr>
        <w:pStyle w:val="B30"/>
      </w:pPr>
      <w:r w:rsidRPr="000A0ED6">
        <w:tab/>
        <w:t>i.e. Too many unanswered questions, contradictory and/or confusing information, etc. Evasive and unhelpful. Obvious lack of professionalism. Definitely not able to proceed further on deci</w:t>
      </w:r>
      <w:r w:rsidR="008E65E6">
        <w:t>sion making about this service.</w:t>
      </w:r>
    </w:p>
    <w:p w:rsidR="004204B1" w:rsidRPr="000A0ED6" w:rsidRDefault="008E65E6" w:rsidP="004204B1">
      <w:pPr>
        <w:pStyle w:val="B30"/>
        <w:rPr>
          <w:b/>
        </w:rPr>
      </w:pPr>
      <w:r>
        <w:rPr>
          <w:b/>
        </w:rPr>
        <w:t>-2</w:t>
      </w:r>
      <w:r>
        <w:rPr>
          <w:b/>
        </w:rPr>
        <w:tab/>
        <w:t>Quite dissatisfied</w:t>
      </w:r>
    </w:p>
    <w:p w:rsidR="004204B1" w:rsidRPr="000A0ED6" w:rsidRDefault="004204B1" w:rsidP="004204B1">
      <w:pPr>
        <w:pStyle w:val="B30"/>
      </w:pPr>
      <w:r w:rsidRPr="000A0ED6">
        <w:tab/>
        <w:t>i.e. Not forthcoming with all pertinent information unless specifically requested. I do</w:t>
      </w:r>
      <w:r w:rsidR="00C23A59" w:rsidRPr="000A0ED6">
        <w:t xml:space="preserve"> </w:t>
      </w:r>
      <w:r w:rsidRPr="000A0ED6">
        <w:t>n</w:t>
      </w:r>
      <w:r w:rsidR="00C23A59" w:rsidRPr="000A0ED6">
        <w:t>o</w:t>
      </w:r>
      <w:r w:rsidRPr="000A0ED6">
        <w:t>t know w</w:t>
      </w:r>
      <w:r w:rsidR="008E65E6">
        <w:t>hat questions I have not asked!</w:t>
      </w:r>
    </w:p>
    <w:p w:rsidR="004204B1" w:rsidRPr="000A0ED6" w:rsidRDefault="008E65E6" w:rsidP="00032436">
      <w:pPr>
        <w:pStyle w:val="B30"/>
        <w:keepNext/>
        <w:keepLines/>
        <w:rPr>
          <w:b/>
        </w:rPr>
      </w:pPr>
      <w:r>
        <w:rPr>
          <w:b/>
        </w:rPr>
        <w:t>-1</w:t>
      </w:r>
      <w:r>
        <w:rPr>
          <w:b/>
        </w:rPr>
        <w:tab/>
        <w:t>Somewhat dissatisfied</w:t>
      </w:r>
    </w:p>
    <w:p w:rsidR="004204B1" w:rsidRPr="000A0ED6" w:rsidRDefault="004204B1" w:rsidP="004204B1">
      <w:pPr>
        <w:pStyle w:val="B30"/>
      </w:pPr>
      <w:r w:rsidRPr="000A0ED6">
        <w:tab/>
        <w:t>i.e. Very little information provided. Need to make further enquiries to be in a position to make informed judgement about this service.</w:t>
      </w:r>
    </w:p>
    <w:p w:rsidR="004204B1" w:rsidRPr="000A0ED6" w:rsidRDefault="004204B1" w:rsidP="008E65E6">
      <w:pPr>
        <w:pStyle w:val="B30"/>
        <w:keepNext/>
        <w:keepLines/>
        <w:rPr>
          <w:b/>
        </w:rPr>
      </w:pPr>
      <w:r w:rsidRPr="000A0ED6">
        <w:rPr>
          <w:b/>
        </w:rPr>
        <w:t xml:space="preserve">  0</w:t>
      </w:r>
      <w:r w:rsidRPr="000A0ED6">
        <w:rPr>
          <w:b/>
        </w:rPr>
        <w:tab/>
        <w:t>Nei</w:t>
      </w:r>
      <w:r w:rsidR="008E65E6">
        <w:rPr>
          <w:b/>
        </w:rPr>
        <w:t>ther satisfied nor dissatisfied</w:t>
      </w:r>
    </w:p>
    <w:p w:rsidR="004204B1" w:rsidRPr="000A0ED6" w:rsidRDefault="004204B1" w:rsidP="008E65E6">
      <w:pPr>
        <w:pStyle w:val="B30"/>
        <w:keepNext/>
        <w:keepLines/>
      </w:pPr>
      <w:r w:rsidRPr="000A0ED6">
        <w:tab/>
        <w:t xml:space="preserve">i.e. Not made any enquiries. </w:t>
      </w:r>
      <w:r w:rsidR="006C7DEC">
        <w:t>F</w:t>
      </w:r>
      <w:r w:rsidRPr="000A0ED6">
        <w:t xml:space="preserve">urther information </w:t>
      </w:r>
      <w:r w:rsidR="006C7DEC">
        <w:t xml:space="preserve">is needed </w:t>
      </w:r>
      <w:r w:rsidRPr="000A0ED6">
        <w:t>before making a judgement on the PI available on this service.</w:t>
      </w:r>
    </w:p>
    <w:p w:rsidR="004204B1" w:rsidRPr="000A0ED6" w:rsidRDefault="008E65E6" w:rsidP="004204B1">
      <w:pPr>
        <w:pStyle w:val="B30"/>
        <w:rPr>
          <w:b/>
        </w:rPr>
      </w:pPr>
      <w:r>
        <w:rPr>
          <w:b/>
        </w:rPr>
        <w:t>+1</w:t>
      </w:r>
      <w:r>
        <w:rPr>
          <w:b/>
        </w:rPr>
        <w:tab/>
        <w:t>OK with basic information</w:t>
      </w:r>
    </w:p>
    <w:p w:rsidR="004204B1" w:rsidRPr="000A0ED6" w:rsidRDefault="004204B1" w:rsidP="004204B1">
      <w:pPr>
        <w:pStyle w:val="B30"/>
      </w:pPr>
      <w:r w:rsidRPr="000A0ED6">
        <w:tab/>
        <w:t>i.e. More queries to ensure I have all relevant information.</w:t>
      </w:r>
    </w:p>
    <w:p w:rsidR="004204B1" w:rsidRPr="000A0ED6" w:rsidRDefault="008E65E6" w:rsidP="004204B1">
      <w:pPr>
        <w:pStyle w:val="B30"/>
        <w:rPr>
          <w:b/>
        </w:rPr>
      </w:pPr>
      <w:r>
        <w:rPr>
          <w:b/>
        </w:rPr>
        <w:t>+2</w:t>
      </w:r>
      <w:r>
        <w:rPr>
          <w:b/>
        </w:rPr>
        <w:tab/>
        <w:t>Reasonably satisfied</w:t>
      </w:r>
    </w:p>
    <w:p w:rsidR="004204B1" w:rsidRPr="000A0ED6" w:rsidRDefault="004204B1" w:rsidP="004204B1">
      <w:pPr>
        <w:pStyle w:val="B30"/>
      </w:pPr>
      <w:r w:rsidRPr="000A0ED6">
        <w:tab/>
        <w:t>i.e. Ready to make a decision - just a few clarifications needed before making it.</w:t>
      </w:r>
    </w:p>
    <w:p w:rsidR="004204B1" w:rsidRPr="000A0ED6" w:rsidRDefault="008E65E6" w:rsidP="004204B1">
      <w:pPr>
        <w:pStyle w:val="B30"/>
        <w:rPr>
          <w:b/>
        </w:rPr>
      </w:pPr>
      <w:r>
        <w:rPr>
          <w:b/>
        </w:rPr>
        <w:t>+3</w:t>
      </w:r>
      <w:r>
        <w:rPr>
          <w:b/>
        </w:rPr>
        <w:tab/>
        <w:t>Fully satisfied</w:t>
      </w:r>
    </w:p>
    <w:p w:rsidR="004204B1" w:rsidRPr="000A0ED6" w:rsidRDefault="004204B1" w:rsidP="004204B1">
      <w:pPr>
        <w:pStyle w:val="B30"/>
      </w:pPr>
      <w:r w:rsidRPr="000A0ED6">
        <w:tab/>
        <w:t>i.e. Professionally handled all queries and provided all pertinent PI. I can now make an informed decision on this service.</w:t>
      </w:r>
    </w:p>
    <w:p w:rsidR="004204B1" w:rsidRPr="000A0ED6" w:rsidRDefault="004204B1" w:rsidP="004204B1">
      <w:pPr>
        <w:pStyle w:val="Heading2"/>
      </w:pPr>
      <w:bookmarkStart w:id="148" w:name="Data_source"/>
      <w:bookmarkStart w:id="149" w:name="_Toc274830964"/>
      <w:bookmarkStart w:id="150" w:name="_Toc275505411"/>
      <w:bookmarkStart w:id="151" w:name="_Toc275509908"/>
      <w:bookmarkStart w:id="152" w:name="_Toc337561979"/>
      <w:r w:rsidRPr="000A0ED6">
        <w:rPr>
          <w:rStyle w:val="Heading2Char"/>
        </w:rPr>
        <w:lastRenderedPageBreak/>
        <w:t>4.2</w:t>
      </w:r>
      <w:bookmarkEnd w:id="148"/>
      <w:r w:rsidRPr="000A0ED6">
        <w:tab/>
        <w:t>Selection of an appropriate data source</w:t>
      </w:r>
      <w:bookmarkEnd w:id="149"/>
      <w:bookmarkEnd w:id="150"/>
      <w:bookmarkEnd w:id="151"/>
      <w:bookmarkEnd w:id="152"/>
    </w:p>
    <w:p w:rsidR="004204B1" w:rsidRPr="000A0ED6" w:rsidRDefault="004204B1" w:rsidP="004204B1">
      <w:r w:rsidRPr="000A0ED6">
        <w:t>This clause describes how to select appropriate data sources and how to represent the data which are generated by these data sources in a meaningful manner.</w:t>
      </w:r>
      <w:r w:rsidRPr="000A0ED6" w:rsidDel="005904C2">
        <w:t xml:space="preserve"> </w:t>
      </w:r>
    </w:p>
    <w:p w:rsidR="004204B1" w:rsidRPr="000A0ED6" w:rsidRDefault="004204B1" w:rsidP="004204B1">
      <w:r w:rsidRPr="000A0ED6">
        <w:t xml:space="preserve">In general, the measures for the parameters defined in </w:t>
      </w:r>
      <w:r w:rsidR="007331F7" w:rsidRPr="000A0ED6">
        <w:t>the present document</w:t>
      </w:r>
      <w:r w:rsidRPr="000A0ED6">
        <w:t xml:space="preserve"> can be determined by various data sources. Depending on the type of data which is used as input data, the resulting parameter values might have a different significance. </w:t>
      </w:r>
    </w:p>
    <w:p w:rsidR="004204B1" w:rsidRPr="000A0ED6" w:rsidRDefault="004204B1" w:rsidP="004204B1">
      <w:pPr>
        <w:keepNext/>
      </w:pPr>
      <w:r w:rsidRPr="000A0ED6">
        <w:t>The most familiar data sources are the following:</w:t>
      </w:r>
    </w:p>
    <w:p w:rsidR="004204B1" w:rsidRPr="000A0ED6" w:rsidRDefault="004204B1" w:rsidP="004204B1">
      <w:pPr>
        <w:pStyle w:val="B1"/>
      </w:pPr>
      <w:r w:rsidRPr="000A0ED6">
        <w:t>Expert panel.</w:t>
      </w:r>
    </w:p>
    <w:p w:rsidR="004204B1" w:rsidRPr="000A0ED6" w:rsidRDefault="004204B1" w:rsidP="004204B1">
      <w:pPr>
        <w:pStyle w:val="B1"/>
      </w:pPr>
      <w:r w:rsidRPr="000A0ED6">
        <w:t>Customer survey.</w:t>
      </w:r>
    </w:p>
    <w:p w:rsidR="004204B1" w:rsidRPr="000A0ED6" w:rsidRDefault="004204B1" w:rsidP="004204B1">
      <w:pPr>
        <w:pStyle w:val="B1"/>
      </w:pPr>
      <w:r w:rsidRPr="000A0ED6">
        <w:t>Service provider (SP) data.</w:t>
      </w:r>
    </w:p>
    <w:p w:rsidR="004204B1" w:rsidRPr="000A0ED6" w:rsidRDefault="004204B1" w:rsidP="004204B1">
      <w:r w:rsidRPr="000A0ED6">
        <w:t xml:space="preserve">This list is not exclusive and may be extended by further data sources at any time; however the parameters defined in </w:t>
      </w:r>
      <w:r w:rsidR="007331F7" w:rsidRPr="000A0ED6">
        <w:t>the present document</w:t>
      </w:r>
      <w:r w:rsidRPr="000A0ED6">
        <w:t xml:space="preserve"> are assessed from the sources defined above.</w:t>
      </w:r>
    </w:p>
    <w:p w:rsidR="004204B1" w:rsidRPr="000A0ED6" w:rsidRDefault="004204B1" w:rsidP="004204B1">
      <w:r w:rsidRPr="000A0ED6">
        <w:t>For many parameters, different data sources can be taken into account. There is no rule of thumb that only data source A has to be applied to get a measure for topic B. In fact, the individual application of a specific data source has to be checked individually with the aims of an audit, the allowed cost range of this activity and the representativeness of the desired output. Besides these main points, other topics might also restrict the exploitation of a specific data source.</w:t>
      </w:r>
    </w:p>
    <w:p w:rsidR="004204B1" w:rsidRPr="000A0ED6" w:rsidRDefault="004204B1" w:rsidP="004204B1">
      <w:r w:rsidRPr="000A0ED6">
        <w:t>Therefore, the next clauses describe in brief the characteristics of the mentioned data sources and the advantages and limitations of their usage. Additionally, some hints related to an appropriate usage of these data sources are given.</w:t>
      </w:r>
    </w:p>
    <w:p w:rsidR="004204B1" w:rsidRPr="000A0ED6" w:rsidRDefault="004204B1" w:rsidP="004204B1">
      <w:pPr>
        <w:pStyle w:val="Heading3"/>
      </w:pPr>
      <w:bookmarkStart w:id="153" w:name="_Toc274830965"/>
      <w:bookmarkStart w:id="154" w:name="_Toc275505412"/>
      <w:bookmarkStart w:id="155" w:name="_Toc275509909"/>
      <w:bookmarkStart w:id="156" w:name="_Toc337561980"/>
      <w:r w:rsidRPr="000A0ED6">
        <w:t>4.2.1</w:t>
      </w:r>
      <w:r w:rsidRPr="000A0ED6">
        <w:tab/>
        <w:t>Expert panel</w:t>
      </w:r>
      <w:bookmarkEnd w:id="153"/>
      <w:bookmarkEnd w:id="154"/>
      <w:bookmarkEnd w:id="155"/>
      <w:bookmarkEnd w:id="156"/>
    </w:p>
    <w:p w:rsidR="004204B1" w:rsidRPr="000A0ED6" w:rsidRDefault="004204B1" w:rsidP="004204B1">
      <w:r w:rsidRPr="000A0ED6">
        <w:t>An expert panel is defined as a group of experts which are very familiar with the topic of interest. The expert panel will audit the topic of interest and give their expert opinion on this. Studies carried out on particular QoS aspects such as assessment of call centre QoS made using "mystery calls" or QoS of mobile communications by human operators belong to this category of data source.</w:t>
      </w:r>
    </w:p>
    <w:p w:rsidR="004204B1" w:rsidRPr="000A0ED6" w:rsidRDefault="004204B1" w:rsidP="004204B1">
      <w:r w:rsidRPr="000A0ED6">
        <w:t>Ideally, the selected experts bring a broad theoretical background and practical experience as well as a longer period of personal knowledge with them. Besides that, the selection of experts should take into consideration that all relevant aspects of the examined topic are covered by the combination of experts within the panel. In some cases detailed in the related clauses, experts' role can be played by trained customers.</w:t>
      </w:r>
    </w:p>
    <w:p w:rsidR="004204B1" w:rsidRPr="000A0ED6" w:rsidRDefault="004204B1" w:rsidP="00032436">
      <w:pPr>
        <w:keepNext/>
        <w:keepLines/>
      </w:pPr>
      <w:r w:rsidRPr="000A0ED6">
        <w:t>Advantages of this expert panel approach are:</w:t>
      </w:r>
    </w:p>
    <w:p w:rsidR="004204B1" w:rsidRPr="000A0ED6" w:rsidRDefault="004204B1" w:rsidP="004204B1">
      <w:pPr>
        <w:pStyle w:val="B1"/>
      </w:pPr>
      <w:r w:rsidRPr="000A0ED6">
        <w:t xml:space="preserve">Only few experts are required to address a certain topic. </w:t>
      </w:r>
    </w:p>
    <w:p w:rsidR="004204B1" w:rsidRPr="000A0ED6" w:rsidRDefault="004204B1" w:rsidP="004204B1">
      <w:pPr>
        <w:pStyle w:val="B1"/>
      </w:pPr>
      <w:r w:rsidRPr="000A0ED6">
        <w:t>The high level of expertise guarantees a high qualitative feedback.</w:t>
      </w:r>
    </w:p>
    <w:p w:rsidR="004204B1" w:rsidRPr="000A0ED6" w:rsidRDefault="004204B1" w:rsidP="004204B1">
      <w:pPr>
        <w:pStyle w:val="B1"/>
      </w:pPr>
      <w:r w:rsidRPr="000A0ED6">
        <w:t>Feedback to one specific subject can be collected rather quickly (during an experts' meeting).</w:t>
      </w:r>
    </w:p>
    <w:p w:rsidR="004204B1" w:rsidRPr="000A0ED6" w:rsidRDefault="004204B1" w:rsidP="004204B1">
      <w:pPr>
        <w:pStyle w:val="B1"/>
      </w:pPr>
      <w:r w:rsidRPr="000A0ED6">
        <w:t>Customers' point of view is reflected: Experts are used as highly-trained customers.</w:t>
      </w:r>
    </w:p>
    <w:p w:rsidR="004204B1" w:rsidRPr="000A0ED6" w:rsidRDefault="004204B1" w:rsidP="004204B1">
      <w:pPr>
        <w:pStyle w:val="B1"/>
      </w:pPr>
      <w:r w:rsidRPr="000A0ED6">
        <w:t>Subjective feedback might give additional information to objective feedback (emotions, first thoughts, etc.).</w:t>
      </w:r>
    </w:p>
    <w:p w:rsidR="004204B1" w:rsidRPr="000A0ED6" w:rsidRDefault="004204B1" w:rsidP="004204B1">
      <w:pPr>
        <w:pStyle w:val="B1"/>
      </w:pPr>
      <w:r w:rsidRPr="000A0ED6">
        <w:t>Data can be generated by anyone who is interested in a specific topic.</w:t>
      </w:r>
    </w:p>
    <w:p w:rsidR="004204B1" w:rsidRPr="000A0ED6" w:rsidRDefault="004204B1" w:rsidP="004204B1">
      <w:r w:rsidRPr="000A0ED6">
        <w:t>Limitations are:</w:t>
      </w:r>
    </w:p>
    <w:p w:rsidR="004204B1" w:rsidRPr="000A0ED6" w:rsidRDefault="004204B1" w:rsidP="004204B1">
      <w:pPr>
        <w:pStyle w:val="B1"/>
      </w:pPr>
      <w:r w:rsidRPr="000A0ED6">
        <w:t>High effort to find the right experts.</w:t>
      </w:r>
    </w:p>
    <w:p w:rsidR="004204B1" w:rsidRPr="000A0ED6" w:rsidRDefault="004204B1" w:rsidP="004204B1">
      <w:pPr>
        <w:pStyle w:val="B1"/>
      </w:pPr>
      <w:r w:rsidRPr="000A0ED6">
        <w:t>High organizational effort to gather all required experts together at the same place and time.</w:t>
      </w:r>
    </w:p>
    <w:p w:rsidR="004204B1" w:rsidRPr="000A0ED6" w:rsidRDefault="004204B1" w:rsidP="004204B1">
      <w:pPr>
        <w:pStyle w:val="B1"/>
      </w:pPr>
      <w:r w:rsidRPr="000A0ED6">
        <w:t>Additional expenses are generated by the involvement of experts.</w:t>
      </w:r>
    </w:p>
    <w:p w:rsidR="004204B1" w:rsidRPr="000A0ED6" w:rsidRDefault="004204B1" w:rsidP="004204B1">
      <w:pPr>
        <w:pStyle w:val="B1"/>
      </w:pPr>
      <w:r w:rsidRPr="000A0ED6">
        <w:t>Experts could be blinded by their routine. Their judgements may heavily differ from the feedback given by customers.</w:t>
      </w:r>
    </w:p>
    <w:p w:rsidR="004204B1" w:rsidRPr="000A0ED6" w:rsidRDefault="004204B1" w:rsidP="004204B1">
      <w:pPr>
        <w:pStyle w:val="Heading3"/>
      </w:pPr>
      <w:bookmarkStart w:id="157" w:name="Customer_panel_selection"/>
      <w:bookmarkStart w:id="158" w:name="_Toc274830966"/>
      <w:bookmarkStart w:id="159" w:name="_Toc275505413"/>
      <w:bookmarkStart w:id="160" w:name="_Toc275509910"/>
      <w:bookmarkStart w:id="161" w:name="_Toc337561981"/>
      <w:r w:rsidRPr="000A0ED6">
        <w:lastRenderedPageBreak/>
        <w:t>4.2.2</w:t>
      </w:r>
      <w:bookmarkEnd w:id="157"/>
      <w:r w:rsidRPr="000A0ED6">
        <w:tab/>
        <w:t>Customer survey</w:t>
      </w:r>
      <w:bookmarkEnd w:id="158"/>
      <w:bookmarkEnd w:id="159"/>
      <w:bookmarkEnd w:id="160"/>
      <w:bookmarkEnd w:id="161"/>
    </w:p>
    <w:p w:rsidR="004204B1" w:rsidRPr="000A0ED6" w:rsidRDefault="004204B1" w:rsidP="004204B1">
      <w:r w:rsidRPr="000A0ED6">
        <w:t>To get a broader basis of feedback, a survey of customer panels can be used. A customer panel consists of "usual" customers of products or services. The customers should be familiar with the topic they are asked for without reaching an expert level. For some stages, the customers involved in the survey should have had recent (e.g. 6 months) experience with the issue to assess.</w:t>
      </w:r>
    </w:p>
    <w:p w:rsidR="004204B1" w:rsidRPr="000A0ED6" w:rsidRDefault="004204B1" w:rsidP="004204B1">
      <w:r w:rsidRPr="000A0ED6">
        <w:t xml:space="preserve">In many cases, specialized institutes are engaged to deal with the panel recruitment. This is based on the fact that either a well-defined part of the population should be taken into consideration (e.g. only females aged 25 to 35 years with a certain net household income) or that the selected group of customers should be representative for the complete population of this country or for the complete population of customers of a service provider. </w:t>
      </w:r>
    </w:p>
    <w:p w:rsidR="004204B1" w:rsidRPr="000A0ED6" w:rsidRDefault="004204B1" w:rsidP="004204B1">
      <w:r w:rsidRPr="000A0ED6">
        <w:t>When selecting customer panel it may be useful to ask questions related to the user's background. Such examples are available in ITU-T Recommendation P.851 [</w:t>
      </w:r>
      <w:r w:rsidR="005E328E">
        <w:fldChar w:fldCharType="begin"/>
      </w:r>
      <w:r w:rsidR="00A5798F">
        <w:instrText xml:space="preserve">REF_ITU_T_P851 </w:instrText>
      </w:r>
      <w:r w:rsidR="005E328E">
        <w:fldChar w:fldCharType="separate"/>
      </w:r>
      <w:r w:rsidR="00306876" w:rsidRPr="000A0ED6">
        <w:t>i.</w:t>
      </w:r>
      <w:r w:rsidR="00306876">
        <w:rPr>
          <w:noProof/>
        </w:rPr>
        <w:t>18</w:t>
      </w:r>
      <w:r w:rsidR="005E328E">
        <w:fldChar w:fldCharType="end"/>
      </w:r>
      <w:r w:rsidRPr="000A0ED6">
        <w:t>] (clause 7.1).</w:t>
      </w:r>
    </w:p>
    <w:p w:rsidR="004204B1" w:rsidRPr="000A0ED6" w:rsidRDefault="004204B1" w:rsidP="004204B1">
      <w:r w:rsidRPr="000A0ED6">
        <w:t>Advantages of customer panel approach are:</w:t>
      </w:r>
    </w:p>
    <w:p w:rsidR="004204B1" w:rsidRPr="000A0ED6" w:rsidRDefault="004204B1" w:rsidP="004204B1">
      <w:pPr>
        <w:pStyle w:val="B1"/>
      </w:pPr>
      <w:r w:rsidRPr="000A0ED6">
        <w:t>Reflection of the "real" customer experience.</w:t>
      </w:r>
    </w:p>
    <w:p w:rsidR="004204B1" w:rsidRPr="000A0ED6" w:rsidRDefault="004204B1" w:rsidP="004204B1">
      <w:pPr>
        <w:pStyle w:val="B1"/>
      </w:pPr>
      <w:r w:rsidRPr="000A0ED6">
        <w:t>Subjective feedback might give more information than objective feedback (emotions, first thoughts, etc.).</w:t>
      </w:r>
    </w:p>
    <w:p w:rsidR="004204B1" w:rsidRPr="000A0ED6" w:rsidRDefault="004204B1" w:rsidP="004204B1">
      <w:pPr>
        <w:pStyle w:val="B1"/>
      </w:pPr>
      <w:r w:rsidRPr="000A0ED6">
        <w:t>Data can be generated by anyone who is interested in a specific topic.</w:t>
      </w:r>
    </w:p>
    <w:p w:rsidR="004204B1" w:rsidRPr="000A0ED6" w:rsidRDefault="004204B1" w:rsidP="004204B1">
      <w:r w:rsidRPr="000A0ED6">
        <w:t>Limitations are:</w:t>
      </w:r>
    </w:p>
    <w:p w:rsidR="004204B1" w:rsidRPr="000A0ED6" w:rsidRDefault="004204B1" w:rsidP="004204B1">
      <w:pPr>
        <w:pStyle w:val="B1"/>
      </w:pPr>
      <w:r w:rsidRPr="000A0ED6">
        <w:t>Additional expenses are generated by the involvement of market research institutions.</w:t>
      </w:r>
    </w:p>
    <w:p w:rsidR="004204B1" w:rsidRPr="000A0ED6" w:rsidRDefault="004204B1" w:rsidP="004204B1">
      <w:pPr>
        <w:pStyle w:val="B1"/>
      </w:pPr>
      <w:r w:rsidRPr="000A0ED6">
        <w:t>A certain level of customer attendance should be reached to assure the desired level of representativeness of data.</w:t>
      </w:r>
    </w:p>
    <w:p w:rsidR="004204B1" w:rsidRPr="000A0ED6" w:rsidRDefault="004204B1" w:rsidP="004204B1">
      <w:pPr>
        <w:pStyle w:val="B1"/>
      </w:pPr>
      <w:r w:rsidRPr="000A0ED6">
        <w:t>In general, customer panel interrogations need a longer period of time (up to several weeks).</w:t>
      </w:r>
    </w:p>
    <w:p w:rsidR="004204B1" w:rsidRPr="000A0ED6" w:rsidRDefault="004204B1" w:rsidP="004204B1">
      <w:r w:rsidRPr="000A0ED6">
        <w:t>When an OR is sought via both a customer survey and an expert panel, there may be discrepancy between the findings of these differing channels. Where the difference is significant, reason for this discrepancy should be investigated and any necessary changes incorporated either to the panel's ratings or the way the customer survey is carried out.</w:t>
      </w:r>
    </w:p>
    <w:p w:rsidR="004204B1" w:rsidRPr="000A0ED6" w:rsidRDefault="004204B1" w:rsidP="004204B1">
      <w:pPr>
        <w:pStyle w:val="Heading3"/>
      </w:pPr>
      <w:bookmarkStart w:id="162" w:name="_Toc274830967"/>
      <w:bookmarkStart w:id="163" w:name="_Toc275505414"/>
      <w:bookmarkStart w:id="164" w:name="_Toc275509911"/>
      <w:bookmarkStart w:id="165" w:name="_Toc337561982"/>
      <w:r w:rsidRPr="000A0ED6">
        <w:t>4.2.3</w:t>
      </w:r>
      <w:r w:rsidRPr="000A0ED6">
        <w:tab/>
        <w:t>Service provider data</w:t>
      </w:r>
      <w:bookmarkEnd w:id="162"/>
      <w:bookmarkEnd w:id="163"/>
      <w:bookmarkEnd w:id="164"/>
      <w:bookmarkEnd w:id="165"/>
    </w:p>
    <w:p w:rsidR="004204B1" w:rsidRPr="000A0ED6" w:rsidRDefault="004204B1" w:rsidP="004204B1">
      <w:r w:rsidRPr="000A0ED6">
        <w:t>For certain customer relevant processes, service providers (SP) may have available customer records for their own purposes or due to regulatory requirements. In these cases such data might be used for the determination of customer relevant parameters as well but in a well controlled process.</w:t>
      </w:r>
    </w:p>
    <w:p w:rsidR="004204B1" w:rsidRPr="008501D0" w:rsidRDefault="004204B1" w:rsidP="008E65E6">
      <w:pPr>
        <w:keepNext/>
        <w:keepLines/>
      </w:pPr>
      <w:r w:rsidRPr="000A0ED6">
        <w:t>However, two conditions have to be carefully checked in advance:</w:t>
      </w:r>
    </w:p>
    <w:p w:rsidR="004204B1" w:rsidRPr="000A0ED6" w:rsidRDefault="004204B1" w:rsidP="008E65E6">
      <w:pPr>
        <w:pStyle w:val="B1"/>
        <w:keepNext/>
        <w:keepLines/>
      </w:pPr>
      <w:r w:rsidRPr="000A0ED6">
        <w:t>For what purpose is this data collected? Does it really match the purpose it is now taken for?</w:t>
      </w:r>
    </w:p>
    <w:p w:rsidR="004204B1" w:rsidRPr="000A0ED6" w:rsidRDefault="004204B1" w:rsidP="008E65E6">
      <w:pPr>
        <w:pStyle w:val="B1"/>
        <w:keepNext/>
        <w:keepLines/>
      </w:pPr>
      <w:r w:rsidRPr="000A0ED6">
        <w:t>What are the measurement conditions? Or in a more detailed way: Which cases or events are caught in the data, which are not caught or even neglected?</w:t>
      </w:r>
    </w:p>
    <w:p w:rsidR="004204B1" w:rsidRPr="000A0ED6" w:rsidRDefault="004204B1" w:rsidP="004204B1">
      <w:r w:rsidRPr="000A0ED6">
        <w:t>Provider data can be used either by the QoSAP or an expert panel for further evaluation of customer relevant parameters, as soon as they fulfil the conditions described above.</w:t>
      </w:r>
    </w:p>
    <w:p w:rsidR="004204B1" w:rsidRPr="000A0ED6" w:rsidRDefault="004204B1" w:rsidP="004204B1">
      <w:r w:rsidRPr="000A0ED6">
        <w:t xml:space="preserve">In particular it is needed to check carefully if the purpose of the data collection and the measurement conditions are documented and if the purpose and conditions are compliant with the principles defined in </w:t>
      </w:r>
      <w:r w:rsidR="007331F7" w:rsidRPr="000A0ED6">
        <w:t>the present document</w:t>
      </w:r>
      <w:r w:rsidRPr="000A0ED6">
        <w:t>. Details of audit of data are describ</w:t>
      </w:r>
      <w:r w:rsidR="00AC69BF" w:rsidRPr="000A0ED6">
        <w:t>ed in clause 5.3 of TS 102 852</w:t>
      </w:r>
      <w:r w:rsidR="008A0B3B" w:rsidRPr="000A0ED6">
        <w:t xml:space="preserve"> [</w:t>
      </w:r>
      <w:r w:rsidR="005E328E">
        <w:fldChar w:fldCharType="begin"/>
      </w:r>
      <w:r w:rsidR="00A5798F">
        <w:instrText>REF REF_TS102852</w:instrText>
      </w:r>
      <w:r w:rsidR="005E328E">
        <w:fldChar w:fldCharType="separate"/>
      </w:r>
      <w:r w:rsidR="00306876" w:rsidRPr="000A0ED6">
        <w:t>i.</w:t>
      </w:r>
      <w:r w:rsidR="00306876">
        <w:rPr>
          <w:noProof/>
        </w:rPr>
        <w:t>11</w:t>
      </w:r>
      <w:r w:rsidR="005E328E">
        <w:fldChar w:fldCharType="end"/>
      </w:r>
      <w:r w:rsidR="008A0B3B" w:rsidRPr="000A0ED6">
        <w:t>]</w:t>
      </w:r>
      <w:r w:rsidR="00AC69BF" w:rsidRPr="000A0ED6">
        <w:t>.</w:t>
      </w:r>
    </w:p>
    <w:p w:rsidR="004204B1" w:rsidRPr="000A0ED6" w:rsidRDefault="004204B1" w:rsidP="004204B1">
      <w:r w:rsidRPr="000A0ED6">
        <w:t>The advantages of using SP data are:</w:t>
      </w:r>
    </w:p>
    <w:p w:rsidR="004204B1" w:rsidRPr="000A0ED6" w:rsidRDefault="004204B1" w:rsidP="004204B1">
      <w:pPr>
        <w:pStyle w:val="B1"/>
      </w:pPr>
      <w:r w:rsidRPr="000A0ED6">
        <w:t>No additional cost for data generation since the data is available from the usual day-to-day business.</w:t>
      </w:r>
    </w:p>
    <w:p w:rsidR="004204B1" w:rsidRPr="000A0ED6" w:rsidRDefault="004204B1" w:rsidP="004204B1">
      <w:pPr>
        <w:pStyle w:val="B1"/>
      </w:pPr>
      <w:r w:rsidRPr="000A0ED6">
        <w:t>A large amount of data sets may be available (mass data), depending on the number of customers the SP has and depending on their activity.</w:t>
      </w:r>
    </w:p>
    <w:p w:rsidR="004204B1" w:rsidRPr="000A0ED6" w:rsidRDefault="004204B1" w:rsidP="004204B1">
      <w:pPr>
        <w:pStyle w:val="B1"/>
      </w:pPr>
      <w:r w:rsidRPr="000A0ED6">
        <w:t>Automation of evaluation procedures may be achievable.</w:t>
      </w:r>
    </w:p>
    <w:p w:rsidR="004204B1" w:rsidRPr="000A0ED6" w:rsidRDefault="004204B1" w:rsidP="004204B1">
      <w:pPr>
        <w:pStyle w:val="B1"/>
      </w:pPr>
      <w:r w:rsidRPr="000A0ED6">
        <w:lastRenderedPageBreak/>
        <w:t>Objective data is free of individual and subjective influences.</w:t>
      </w:r>
    </w:p>
    <w:p w:rsidR="004204B1" w:rsidRPr="000A0ED6" w:rsidRDefault="004204B1" w:rsidP="004204B1">
      <w:r w:rsidRPr="000A0ED6">
        <w:t>Limitations are:</w:t>
      </w:r>
    </w:p>
    <w:p w:rsidR="004204B1" w:rsidRPr="000A0ED6" w:rsidRDefault="004204B1" w:rsidP="004204B1">
      <w:pPr>
        <w:pStyle w:val="B1"/>
      </w:pPr>
      <w:r w:rsidRPr="000A0ED6">
        <w:t>Limited reflection of the customer perspective since customer relevant processes are already mapped to numbers.</w:t>
      </w:r>
    </w:p>
    <w:p w:rsidR="004204B1" w:rsidRPr="000A0ED6" w:rsidRDefault="004204B1" w:rsidP="004204B1">
      <w:pPr>
        <w:pStyle w:val="B1"/>
      </w:pPr>
      <w:r w:rsidRPr="000A0ED6">
        <w:t>Data is only accessible after the SP released it for evaluations.</w:t>
      </w:r>
    </w:p>
    <w:p w:rsidR="004204B1" w:rsidRPr="000A0ED6" w:rsidRDefault="004204B1" w:rsidP="004204B1">
      <w:pPr>
        <w:pStyle w:val="B1"/>
      </w:pPr>
      <w:r w:rsidRPr="000A0ED6">
        <w:t>The conditions under which the data has been generated have to be carefully checked.</w:t>
      </w:r>
    </w:p>
    <w:p w:rsidR="004204B1" w:rsidRPr="000A0ED6" w:rsidRDefault="004204B1" w:rsidP="004204B1">
      <w:pPr>
        <w:pStyle w:val="B1"/>
      </w:pPr>
      <w:r w:rsidRPr="000A0ED6">
        <w:t xml:space="preserve">Representativeness of the data has to be considered. </w:t>
      </w:r>
    </w:p>
    <w:p w:rsidR="004204B1" w:rsidRPr="000A0ED6" w:rsidRDefault="004204B1" w:rsidP="004204B1">
      <w:pPr>
        <w:pStyle w:val="B1"/>
      </w:pPr>
      <w:r w:rsidRPr="000A0ED6">
        <w:t>Lack of data for sensitive areas where service providers do not release internal data.</w:t>
      </w:r>
    </w:p>
    <w:p w:rsidR="004204B1" w:rsidRPr="000A0ED6" w:rsidRDefault="004204B1" w:rsidP="004204B1">
      <w:pPr>
        <w:pStyle w:val="B1"/>
      </w:pPr>
      <w:r w:rsidRPr="000A0ED6">
        <w:t>Lack of data for areas which are not covered by the observation of internal processes.</w:t>
      </w:r>
    </w:p>
    <w:p w:rsidR="004204B1" w:rsidRPr="000A0ED6" w:rsidRDefault="004204B1" w:rsidP="004204B1">
      <w:pPr>
        <w:pStyle w:val="B1"/>
      </w:pPr>
      <w:r w:rsidRPr="000A0ED6">
        <w:t>In general, subjective components are missing.</w:t>
      </w:r>
    </w:p>
    <w:p w:rsidR="004204B1" w:rsidRPr="000A0ED6" w:rsidRDefault="004204B1" w:rsidP="004204B1">
      <w:pPr>
        <w:pStyle w:val="Heading2"/>
      </w:pPr>
      <w:bookmarkStart w:id="166" w:name="Sample_size"/>
      <w:bookmarkStart w:id="167" w:name="_Toc274830968"/>
      <w:bookmarkStart w:id="168" w:name="_Toc275505415"/>
      <w:bookmarkStart w:id="169" w:name="_Toc275509912"/>
      <w:bookmarkStart w:id="170" w:name="_Toc337561983"/>
      <w:r w:rsidRPr="000A0ED6">
        <w:t>4.3</w:t>
      </w:r>
      <w:bookmarkEnd w:id="166"/>
      <w:r w:rsidRPr="000A0ED6">
        <w:tab/>
        <w:t>Samples sizes and examples</w:t>
      </w:r>
      <w:bookmarkEnd w:id="167"/>
      <w:bookmarkEnd w:id="168"/>
      <w:bookmarkEnd w:id="169"/>
      <w:bookmarkEnd w:id="170"/>
    </w:p>
    <w:p w:rsidR="004204B1" w:rsidRPr="000A0ED6" w:rsidRDefault="004204B1" w:rsidP="004204B1">
      <w:r w:rsidRPr="000A0ED6">
        <w:t>Data for customer relationship stages can be of different kinds and should be presented in appropriate ways.</w:t>
      </w:r>
    </w:p>
    <w:p w:rsidR="004204B1" w:rsidRPr="000A0ED6" w:rsidRDefault="004204B1" w:rsidP="004204B1">
      <w:r w:rsidRPr="000A0ED6">
        <w:t>Each data set generated by data sources can be interpreted as a so called "sample". The entirety of all samples related to one specific assessment is defined to be the "sample size".</w:t>
      </w:r>
    </w:p>
    <w:p w:rsidR="004204B1" w:rsidRPr="000A0ED6" w:rsidRDefault="004204B1" w:rsidP="004204B1">
      <w:r w:rsidRPr="000A0ED6">
        <w:t>Besides the different nature of the mentioned data sources, the number of available samples for each of these data sources may also differ heavily:</w:t>
      </w:r>
    </w:p>
    <w:p w:rsidR="004204B1" w:rsidRPr="000A0ED6" w:rsidRDefault="004204B1" w:rsidP="004204B1">
      <w:pPr>
        <w:pStyle w:val="B1"/>
      </w:pPr>
      <w:r w:rsidRPr="000A0ED6">
        <w:t>To assess a special topic, only few but highly trained experts are required. This leads to a high quality feedback, but includes also very</w:t>
      </w:r>
      <w:r w:rsidR="0057370D">
        <w:t xml:space="preserve"> limited number of information.</w:t>
      </w:r>
    </w:p>
    <w:p w:rsidR="004204B1" w:rsidRPr="000A0ED6" w:rsidRDefault="004204B1" w:rsidP="004204B1">
      <w:pPr>
        <w:pStyle w:val="EX"/>
      </w:pPr>
      <w:r w:rsidRPr="0032119B">
        <w:t>E</w:t>
      </w:r>
      <w:r w:rsidR="0032119B" w:rsidRPr="0032119B">
        <w:t>XAMPLE</w:t>
      </w:r>
      <w:r w:rsidRPr="0032119B">
        <w:t xml:space="preserve"> 1:</w:t>
      </w:r>
      <w:r w:rsidRPr="000A0ED6">
        <w:tab/>
        <w:t>15 experts are requested to assess the " Integrity of Complaint Resolution". The outcome will be 15 differ</w:t>
      </w:r>
      <w:r w:rsidR="0057370D">
        <w:t>ent opinions on a chosen scale.</w:t>
      </w:r>
    </w:p>
    <w:p w:rsidR="004204B1" w:rsidRPr="000A0ED6" w:rsidRDefault="004204B1" w:rsidP="004204B1">
      <w:pPr>
        <w:pStyle w:val="B1"/>
      </w:pPr>
      <w:r w:rsidRPr="000A0ED6">
        <w:t>The assessment of topics which are more common to all customers and which do not require special expertise allows the involvement of a higher number of customers.</w:t>
      </w:r>
    </w:p>
    <w:p w:rsidR="004204B1" w:rsidRPr="000A0ED6" w:rsidRDefault="0032119B" w:rsidP="004204B1">
      <w:pPr>
        <w:pStyle w:val="EX"/>
      </w:pPr>
      <w:r w:rsidRPr="0032119B">
        <w:t>EXAMPLE</w:t>
      </w:r>
      <w:r w:rsidR="004204B1" w:rsidRPr="0032119B">
        <w:t xml:space="preserve"> 2:</w:t>
      </w:r>
      <w:r w:rsidR="004204B1" w:rsidRPr="000A0ED6">
        <w:rPr>
          <w:b/>
        </w:rPr>
        <w:tab/>
      </w:r>
      <w:r w:rsidR="004204B1" w:rsidRPr="000A0ED6">
        <w:t>150 customers of SP A who complained about a certain matter are selected to give their feedback on the "Customer Perception of the Complaint Management".</w:t>
      </w:r>
    </w:p>
    <w:p w:rsidR="004204B1" w:rsidRPr="000A0ED6" w:rsidRDefault="004204B1" w:rsidP="004204B1">
      <w:pPr>
        <w:pStyle w:val="B10"/>
      </w:pPr>
      <w:r w:rsidRPr="000A0ED6">
        <w:tab/>
        <w:t>Here, the quality of the feedback will not be on expert level, but represents the customer perception very clearly. Furthermore, the number of samples is higher than in the first case which improves the data basis for statistical operations.</w:t>
      </w:r>
    </w:p>
    <w:p w:rsidR="004204B1" w:rsidRPr="000A0ED6" w:rsidRDefault="004204B1" w:rsidP="004204B1">
      <w:pPr>
        <w:pStyle w:val="B1"/>
      </w:pPr>
      <w:r w:rsidRPr="000A0ED6">
        <w:t xml:space="preserve">Finally, if mass data from service provider's internal processes can be assessed, there are two advantages: The weight of each data set on the overall result is negligible, and most of the data will be measured objectively. </w:t>
      </w:r>
    </w:p>
    <w:p w:rsidR="004204B1" w:rsidRPr="000A0ED6" w:rsidRDefault="0032119B" w:rsidP="004204B1">
      <w:pPr>
        <w:pStyle w:val="EX"/>
      </w:pPr>
      <w:r w:rsidRPr="0032119B">
        <w:t xml:space="preserve">EXAMPLE </w:t>
      </w:r>
      <w:r w:rsidR="00B13C8A">
        <w:t>3</w:t>
      </w:r>
      <w:r w:rsidR="004204B1" w:rsidRPr="0032119B">
        <w:t>:</w:t>
      </w:r>
      <w:r w:rsidR="004204B1" w:rsidRPr="000A0ED6">
        <w:rPr>
          <w:b/>
        </w:rPr>
        <w:tab/>
      </w:r>
      <w:r w:rsidR="004204B1" w:rsidRPr="000A0ED6">
        <w:t>SP B delivers 10 000 data sets which allow to determine the parameter "Time for alteration" on a very broad basis.</w:t>
      </w:r>
    </w:p>
    <w:p w:rsidR="004204B1" w:rsidRPr="000A0ED6" w:rsidRDefault="004204B1" w:rsidP="004204B1">
      <w:pPr>
        <w:pStyle w:val="Heading3"/>
      </w:pPr>
      <w:bookmarkStart w:id="171" w:name="_Toc274830969"/>
      <w:bookmarkStart w:id="172" w:name="_Toc275505416"/>
      <w:bookmarkStart w:id="173" w:name="_Toc275509913"/>
      <w:bookmarkStart w:id="174" w:name="_Toc337561984"/>
      <w:r w:rsidRPr="000A0ED6">
        <w:t>4.3.1</w:t>
      </w:r>
      <w:r w:rsidRPr="000A0ED6">
        <w:tab/>
        <w:t>Statistical considerations</w:t>
      </w:r>
      <w:bookmarkEnd w:id="171"/>
      <w:bookmarkEnd w:id="172"/>
      <w:bookmarkEnd w:id="173"/>
      <w:bookmarkEnd w:id="174"/>
    </w:p>
    <w:p w:rsidR="004204B1" w:rsidRPr="000A0ED6" w:rsidRDefault="004204B1" w:rsidP="004204B1">
      <w:r w:rsidRPr="000A0ED6">
        <w:t>Having the above possible scenarios in mind, different kinds of meaningful data representation are considered.</w:t>
      </w:r>
    </w:p>
    <w:p w:rsidR="004204B1" w:rsidRPr="000A0ED6" w:rsidRDefault="004204B1" w:rsidP="004204B1">
      <w:pPr>
        <w:pStyle w:val="Heading4"/>
      </w:pPr>
      <w:bookmarkStart w:id="175" w:name="_Toc274830970"/>
      <w:bookmarkStart w:id="176" w:name="_Toc275505417"/>
      <w:bookmarkStart w:id="177" w:name="_Toc275509914"/>
      <w:bookmarkStart w:id="178" w:name="_Toc337561985"/>
      <w:r w:rsidRPr="000A0ED6">
        <w:t>4.3.1.1</w:t>
      </w:r>
      <w:r w:rsidRPr="000A0ED6">
        <w:tab/>
        <w:t>Low sample sizes</w:t>
      </w:r>
      <w:bookmarkEnd w:id="175"/>
      <w:bookmarkEnd w:id="176"/>
      <w:bookmarkEnd w:id="177"/>
      <w:bookmarkEnd w:id="178"/>
    </w:p>
    <w:p w:rsidR="004204B1" w:rsidRPr="000A0ED6" w:rsidRDefault="006F4E4D" w:rsidP="004204B1">
      <w:r>
        <w:rPr>
          <w:noProof/>
          <w:lang w:eastAsia="en-GB"/>
        </w:rPr>
        <w:lastRenderedPageBreak/>
        <w:drawing>
          <wp:anchor distT="0" distB="0" distL="114300" distR="114300" simplePos="0" relativeHeight="24" behindDoc="0" locked="0" layoutInCell="1" allowOverlap="1">
            <wp:simplePos x="0" y="0"/>
            <wp:positionH relativeFrom="column">
              <wp:posOffset>1223010</wp:posOffset>
            </wp:positionH>
            <wp:positionV relativeFrom="paragraph">
              <wp:posOffset>450215</wp:posOffset>
            </wp:positionV>
            <wp:extent cx="3080385" cy="2143760"/>
            <wp:effectExtent l="0" t="0" r="0" b="8890"/>
            <wp:wrapTopAndBottom/>
            <wp:docPr id="1748" name="Bild 1" descr="his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isto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474" b="6357"/>
                    <a:stretch>
                      <a:fillRect/>
                    </a:stretch>
                  </pic:blipFill>
                  <pic:spPr bwMode="auto">
                    <a:xfrm>
                      <a:off x="0" y="0"/>
                      <a:ext cx="3080385" cy="2143760"/>
                    </a:xfrm>
                    <a:prstGeom prst="rect">
                      <a:avLst/>
                    </a:prstGeom>
                    <a:noFill/>
                  </pic:spPr>
                </pic:pic>
              </a:graphicData>
            </a:graphic>
          </wp:anchor>
        </w:drawing>
      </w:r>
      <w:r w:rsidR="004204B1" w:rsidRPr="000A0ED6">
        <w:t>For low sample sizes (order of magnitude &lt; 100), discrete representations like histograms give the best impression of the results.</w:t>
      </w:r>
    </w:p>
    <w:p w:rsidR="004204B1" w:rsidRPr="000A0ED6" w:rsidRDefault="006F4E4D" w:rsidP="004204B1">
      <w:pPr>
        <w:pStyle w:val="FL"/>
      </w:pPr>
      <w:r>
        <w:rPr>
          <w:rFonts w:cs="Arial"/>
          <w:noProof/>
          <w:sz w:val="24"/>
          <w:szCs w:val="24"/>
          <w:lang w:eastAsia="en-GB"/>
        </w:rPr>
        <w:drawing>
          <wp:inline distT="0" distB="0" distL="0" distR="0">
            <wp:extent cx="2504440" cy="2504440"/>
            <wp:effectExtent l="0" t="0" r="0" b="0"/>
            <wp:docPr id="24" name="Grafik 0" descr="Histogram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istogram 2.bm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440" cy="2504440"/>
                    </a:xfrm>
                    <a:prstGeom prst="rect">
                      <a:avLst/>
                    </a:prstGeom>
                    <a:noFill/>
                    <a:ln>
                      <a:noFill/>
                    </a:ln>
                  </pic:spPr>
                </pic:pic>
              </a:graphicData>
            </a:graphic>
          </wp:inline>
        </w:drawing>
      </w:r>
      <w:r>
        <w:rPr>
          <w:rFonts w:cs="Arial"/>
          <w:noProof/>
          <w:sz w:val="24"/>
          <w:szCs w:val="24"/>
          <w:lang w:eastAsia="en-GB"/>
        </w:rPr>
        <w:drawing>
          <wp:inline distT="0" distB="0" distL="0" distR="0">
            <wp:extent cx="2512695" cy="2512695"/>
            <wp:effectExtent l="0" t="0" r="1905" b="1905"/>
            <wp:docPr id="25" name="Grafik 1" descr="Histogram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istogram 3.b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695" cy="2512695"/>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5E328E">
        <w:fldChar w:fldCharType="begin"/>
      </w:r>
      <w:r w:rsidR="00A5798F">
        <w:instrText xml:space="preserve"> SEQ Figure \* ARABIC </w:instrText>
      </w:r>
      <w:r w:rsidR="005E328E">
        <w:fldChar w:fldCharType="separate"/>
      </w:r>
      <w:r w:rsidR="00306876">
        <w:rPr>
          <w:noProof/>
        </w:rPr>
        <w:t>1</w:t>
      </w:r>
      <w:r w:rsidR="005E328E">
        <w:fldChar w:fldCharType="end"/>
      </w:r>
      <w:r w:rsidRPr="000A0ED6">
        <w:t>: Examples of histograms </w:t>
      </w:r>
      <w:r w:rsidR="0031424F" w:rsidRPr="000A0ED6">
        <w:t xml:space="preserve">TS 102 250-6 </w:t>
      </w:r>
      <w:r w:rsidR="008A0B3B" w:rsidRPr="000A0ED6">
        <w:t>[</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p>
    <w:p w:rsidR="004204B1" w:rsidRPr="000A0ED6" w:rsidRDefault="004204B1" w:rsidP="004204B1">
      <w:r w:rsidRPr="000A0ED6">
        <w:t xml:space="preserve">From a statistical point of view, each sample represents up to 1 % of the overall result. The less samples are available, the higher is the influence of each single sample. </w:t>
      </w:r>
    </w:p>
    <w:p w:rsidR="004204B1" w:rsidRPr="000A0ED6" w:rsidRDefault="004204B1" w:rsidP="004204B1">
      <w:r w:rsidRPr="000A0ED6">
        <w:t>Therefore, the complete information available should be given e.g. as a histogram figure. Statistical measures like mean values or quantile calculations are not recommended at all for this scenario.</w:t>
      </w:r>
    </w:p>
    <w:p w:rsidR="004204B1" w:rsidRPr="000A0ED6" w:rsidRDefault="004204B1" w:rsidP="004204B1">
      <w:r w:rsidRPr="000A0ED6">
        <w:t>As a consequence, single failures may be overestimated when only small sample sizes are considered.</w:t>
      </w:r>
    </w:p>
    <w:p w:rsidR="004204B1" w:rsidRPr="000A0ED6" w:rsidRDefault="004204B1" w:rsidP="004204B1">
      <w:pPr>
        <w:pStyle w:val="EX"/>
      </w:pPr>
      <w:r w:rsidRPr="000A0ED6">
        <w:t>E</w:t>
      </w:r>
      <w:r w:rsidR="00452AF8" w:rsidRPr="000A0ED6">
        <w:t>XAMPLE</w:t>
      </w:r>
      <w:r w:rsidRPr="000A0ED6">
        <w:t>:</w:t>
      </w:r>
      <w:r w:rsidRPr="000A0ED6">
        <w:tab/>
        <w:t>If only 10 samples are available and 1 represents a negative outcome of a process, the success rate will immediately be limited to only 90 % whereas a higher sample size may show that the success rate is in the range of 98 %.</w:t>
      </w:r>
    </w:p>
    <w:p w:rsidR="004204B1" w:rsidRPr="000A0ED6" w:rsidRDefault="004204B1" w:rsidP="004204B1">
      <w:pPr>
        <w:pStyle w:val="NO"/>
      </w:pPr>
      <w:r w:rsidRPr="000A0ED6">
        <w:t xml:space="preserve">NOTE: </w:t>
      </w:r>
      <w:r w:rsidRPr="000A0ED6">
        <w:tab/>
        <w:t xml:space="preserve">From a statistical point of view, the binomial distribution (representing binary decisions like "black or white" or "yes or no") can be replaced by Gaussian Normal Distribution (the "bell curve"), if the required condition defined in </w:t>
      </w:r>
      <w:r w:rsidR="0031424F" w:rsidRPr="000A0ED6">
        <w:t xml:space="preserve">TS 102 250-6 </w:t>
      </w:r>
      <w:r w:rsidR="008A0B3B" w:rsidRPr="000A0ED6">
        <w:t>[</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r w:rsidR="0031424F" w:rsidRPr="000A0ED6">
        <w:t xml:space="preserve"> </w:t>
      </w:r>
      <w:r w:rsidRPr="000A0ED6">
        <w:t>are fulfilled. For further information related to the transition between different kinds of distributions, please refer to TS 102 250-6</w:t>
      </w:r>
      <w:r w:rsidR="008A0B3B" w:rsidRPr="000A0ED6">
        <w:t xml:space="preserve"> [</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r w:rsidR="0031424F" w:rsidRPr="000A0ED6">
        <w:t>.</w:t>
      </w:r>
    </w:p>
    <w:p w:rsidR="004204B1" w:rsidRPr="000A0ED6" w:rsidRDefault="006F4E4D" w:rsidP="004204B1">
      <w:pPr>
        <w:pStyle w:val="FL"/>
        <w:rPr>
          <w:lang w:eastAsia="de-DE"/>
        </w:rPr>
      </w:pPr>
      <w:r>
        <w:rPr>
          <w:noProof/>
          <w:lang w:eastAsia="en-GB"/>
        </w:rPr>
        <w:lastRenderedPageBreak/>
        <w:drawing>
          <wp:inline distT="0" distB="0" distL="0" distR="0">
            <wp:extent cx="2059305" cy="2043430"/>
            <wp:effectExtent l="0" t="0" r="0" b="0"/>
            <wp:docPr id="26" name="Bild 20" descr="Binom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Binomial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2043430"/>
                    </a:xfrm>
                    <a:prstGeom prst="rect">
                      <a:avLst/>
                    </a:prstGeom>
                    <a:noFill/>
                    <a:ln>
                      <a:noFill/>
                    </a:ln>
                  </pic:spPr>
                </pic:pic>
              </a:graphicData>
            </a:graphic>
          </wp:inline>
        </w:drawing>
      </w:r>
      <w:r>
        <w:rPr>
          <w:noProof/>
          <w:lang w:eastAsia="en-GB"/>
        </w:rPr>
        <w:drawing>
          <wp:inline distT="0" distB="0" distL="0" distR="0">
            <wp:extent cx="2091055" cy="2083435"/>
            <wp:effectExtent l="0" t="0" r="0" b="0"/>
            <wp:docPr id="27" name="Bild 7" descr="figureExa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figureExample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1055" cy="2083435"/>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5E328E">
        <w:fldChar w:fldCharType="begin"/>
      </w:r>
      <w:r w:rsidR="00A5798F">
        <w:instrText xml:space="preserve"> SEQ Figure \* ARABIC </w:instrText>
      </w:r>
      <w:r w:rsidR="005E328E">
        <w:fldChar w:fldCharType="separate"/>
      </w:r>
      <w:r w:rsidR="00306876">
        <w:rPr>
          <w:noProof/>
        </w:rPr>
        <w:t>2</w:t>
      </w:r>
      <w:r w:rsidR="005E328E">
        <w:fldChar w:fldCharType="end"/>
      </w:r>
      <w:r w:rsidR="000A2A31" w:rsidRPr="000A0ED6">
        <w:t xml:space="preserve">: </w:t>
      </w:r>
      <w:r w:rsidRPr="000A0ED6">
        <w:t>Transition from binomial to normal distribution TS 102 250-6 </w:t>
      </w:r>
      <w:r w:rsidR="008A0B3B" w:rsidRPr="000A0ED6">
        <w:t>[</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p>
    <w:p w:rsidR="004204B1" w:rsidRPr="000A0ED6" w:rsidRDefault="004204B1" w:rsidP="004204B1">
      <w:pPr>
        <w:pStyle w:val="Heading4"/>
      </w:pPr>
      <w:bookmarkStart w:id="179" w:name="_Toc274830971"/>
      <w:bookmarkStart w:id="180" w:name="_Toc275505418"/>
      <w:bookmarkStart w:id="181" w:name="_Toc275509915"/>
      <w:bookmarkStart w:id="182" w:name="_Toc337561986"/>
      <w:r w:rsidRPr="000A0ED6">
        <w:t>4.3.1.2</w:t>
      </w:r>
      <w:r w:rsidRPr="000A0ED6">
        <w:tab/>
        <w:t>Medium sample sizes</w:t>
      </w:r>
      <w:bookmarkEnd w:id="179"/>
      <w:bookmarkEnd w:id="180"/>
      <w:bookmarkEnd w:id="181"/>
      <w:bookmarkEnd w:id="182"/>
    </w:p>
    <w:p w:rsidR="004204B1" w:rsidRPr="000A0ED6" w:rsidRDefault="004204B1" w:rsidP="004204B1">
      <w:r w:rsidRPr="000A0ED6">
        <w:t xml:space="preserve">If the order of available samples is higher (order of magnitude between 100 and 200), further statistical measures are meaningful. The calculation of success or failure rates based on these sample sizes is reasonable. </w:t>
      </w:r>
    </w:p>
    <w:p w:rsidR="004204B1" w:rsidRPr="000A0ED6" w:rsidRDefault="004204B1" w:rsidP="004204B1">
      <w:r w:rsidRPr="000A0ED6">
        <w:t xml:space="preserve">However, if mean rates should be calculated, the nature of the underlying distribution should also be taken into account. There are some cases where the mean rate may lead to wrong conclusions: </w:t>
      </w:r>
    </w:p>
    <w:p w:rsidR="004204B1" w:rsidRPr="000A0ED6" w:rsidRDefault="004204B1" w:rsidP="004204B1">
      <w:pPr>
        <w:pStyle w:val="EX"/>
      </w:pPr>
      <w:r w:rsidRPr="000A0ED6">
        <w:t>EXAMPLE:</w:t>
      </w:r>
      <w:r w:rsidRPr="000A0ED6">
        <w:tab/>
        <w:t xml:space="preserve">If 200 customers are asked to assess a certain issue and 100 of them are very satisfied (rating of 7) and the other 100 are very dissatisfied (rating of 1), the mean value of 4 would imply that all requested customers are somehow satisfied. In this case, the really poor perception of half of the customers is ignored! </w:t>
      </w:r>
    </w:p>
    <w:p w:rsidR="004204B1" w:rsidRPr="000A0ED6" w:rsidRDefault="004204B1" w:rsidP="004204B1">
      <w:r w:rsidRPr="000A0ED6">
        <w:t>For an in-depth analysis, the complete set of information related to the distribution of data should be available. On higher level, aggregated information like mean values could be provided. In this case, at least the number of used samples should be given as an additional piece of information.</w:t>
      </w:r>
    </w:p>
    <w:p w:rsidR="004204B1" w:rsidRPr="000A0ED6" w:rsidRDefault="004204B1" w:rsidP="004204B1">
      <w:r w:rsidRPr="000A0ED6">
        <w:t>The calculation of quantile values is not recommended for the scenario discussed in this clause.</w:t>
      </w:r>
    </w:p>
    <w:p w:rsidR="004204B1" w:rsidRPr="000A0ED6" w:rsidRDefault="004204B1" w:rsidP="004204B1">
      <w:pPr>
        <w:pStyle w:val="Heading4"/>
      </w:pPr>
      <w:bookmarkStart w:id="183" w:name="_Toc274830972"/>
      <w:bookmarkStart w:id="184" w:name="_Toc275505419"/>
      <w:bookmarkStart w:id="185" w:name="_Toc275509916"/>
      <w:bookmarkStart w:id="186" w:name="_Toc337561987"/>
      <w:r w:rsidRPr="000A0ED6">
        <w:t>4.3.1.3</w:t>
      </w:r>
      <w:r w:rsidRPr="000A0ED6">
        <w:tab/>
        <w:t>Large sample sizes</w:t>
      </w:r>
      <w:bookmarkEnd w:id="183"/>
      <w:bookmarkEnd w:id="184"/>
      <w:bookmarkEnd w:id="185"/>
      <w:bookmarkEnd w:id="186"/>
    </w:p>
    <w:p w:rsidR="004204B1" w:rsidRPr="000A0ED6" w:rsidRDefault="004204B1" w:rsidP="004204B1">
      <w:r w:rsidRPr="000A0ED6">
        <w:t>For large sample sizes (order of magnitude &gt; 300), the set of statistical measures can be further extended. In this range of samples the calculation of quantile values is also meaningful. By these calculations, questions like "What is the worst perception that 5 % of the customer base has?" or "What is the median of the delay time?" can be answered.</w:t>
      </w:r>
    </w:p>
    <w:p w:rsidR="004204B1" w:rsidRPr="000A0ED6" w:rsidRDefault="004204B1" w:rsidP="004204B1">
      <w:r w:rsidRPr="000A0ED6">
        <w:t xml:space="preserve">For representation, the complete information can be given by Probability Density Functions (PDF) or by Cumulative Distribution Functions (CDF). </w:t>
      </w:r>
    </w:p>
    <w:p w:rsidR="004204B1" w:rsidRPr="000A0ED6" w:rsidRDefault="004204B1" w:rsidP="004204B1">
      <w:r w:rsidRPr="000A0ED6">
        <w:t xml:space="preserve">The relationship between a PDF and a CDF is very simple: </w:t>
      </w:r>
    </w:p>
    <w:p w:rsidR="004204B1" w:rsidRPr="000A0ED6" w:rsidRDefault="004204B1" w:rsidP="00032436">
      <w:pPr>
        <w:keepNext/>
        <w:keepLines/>
      </w:pPr>
      <w:r w:rsidRPr="000A0ED6">
        <w:t>The PDF represents something like a spectral view on the data. It answers the question "Which part of the data is related to a dedicated value on the x axis?" and delivers expression of this kind:</w:t>
      </w:r>
    </w:p>
    <w:p w:rsidR="004204B1" w:rsidRPr="000A0ED6" w:rsidRDefault="00452AF8" w:rsidP="004204B1">
      <w:pPr>
        <w:pStyle w:val="EQ"/>
        <w:rPr>
          <w:noProof w:val="0"/>
        </w:rPr>
      </w:pPr>
      <w:r w:rsidRPr="000A0ED6">
        <w:rPr>
          <w:noProof w:val="0"/>
        </w:rPr>
        <w:tab/>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m:t>
        </m:r>
      </m:oMath>
    </w:p>
    <w:p w:rsidR="004204B1" w:rsidRPr="000A0ED6" w:rsidRDefault="004204B1" w:rsidP="004204B1">
      <w:r w:rsidRPr="000A0ED6">
        <w:t>However, the CDF represents the sum respectively the integral value of a PDF. With this representation, the question "What is the probability that values are smaller than or equal to x</w:t>
      </w:r>
      <w:r w:rsidRPr="000A0ED6">
        <w:rPr>
          <w:vertAlign w:val="subscript"/>
        </w:rPr>
        <w:t>0</w:t>
      </w:r>
      <w:r w:rsidRPr="000A0ED6">
        <w:t>?" can be answered. In a more formal way it looks like this:</w:t>
      </w:r>
    </w:p>
    <w:p w:rsidR="004204B1" w:rsidRPr="000A0ED6" w:rsidRDefault="00452AF8" w:rsidP="004204B1">
      <w:pPr>
        <w:pStyle w:val="EQ"/>
        <w:rPr>
          <w:noProof w:val="0"/>
        </w:rPr>
      </w:pPr>
      <w:r w:rsidRPr="000A0ED6">
        <w:rPr>
          <w:noProof w:val="0"/>
        </w:rPr>
        <w:tab/>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oMath>
    </w:p>
    <w:p w:rsidR="004204B1" w:rsidRPr="000A0ED6" w:rsidRDefault="006F4E4D" w:rsidP="004204B1">
      <w:pPr>
        <w:pStyle w:val="FL"/>
      </w:pPr>
      <w:r>
        <w:rPr>
          <w:noProof/>
          <w:lang w:eastAsia="en-GB"/>
        </w:rPr>
        <w:lastRenderedPageBreak/>
        <w:drawing>
          <wp:inline distT="0" distB="0" distL="0" distR="0">
            <wp:extent cx="1749425" cy="1749425"/>
            <wp:effectExtent l="0" t="0" r="0" b="0"/>
            <wp:docPr id="32" name="Bild 43" descr="figureEx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descr="figureExample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1749425"/>
                    </a:xfrm>
                    <a:prstGeom prst="rect">
                      <a:avLst/>
                    </a:prstGeom>
                    <a:noFill/>
                    <a:ln>
                      <a:noFill/>
                    </a:ln>
                  </pic:spPr>
                </pic:pic>
              </a:graphicData>
            </a:graphic>
          </wp:inline>
        </w:drawing>
      </w:r>
      <w:r>
        <w:rPr>
          <w:noProof/>
          <w:lang w:eastAsia="en-GB"/>
        </w:rPr>
        <w:drawing>
          <wp:inline distT="0" distB="0" distL="0" distR="0">
            <wp:extent cx="1741170" cy="1741170"/>
            <wp:effectExtent l="0" t="0" r="0" b="0"/>
            <wp:docPr id="33" name="Bild 46" descr="figureExa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figureExample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34" name="Bild 49" descr="figureExamp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figureExample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5E328E">
        <w:fldChar w:fldCharType="begin"/>
      </w:r>
      <w:r w:rsidR="00A5798F">
        <w:instrText xml:space="preserve"> SEQ Figure \* ARABIC </w:instrText>
      </w:r>
      <w:r w:rsidR="005E328E">
        <w:fldChar w:fldCharType="separate"/>
      </w:r>
      <w:r w:rsidR="00306876">
        <w:rPr>
          <w:noProof/>
        </w:rPr>
        <w:t>3</w:t>
      </w:r>
      <w:r w:rsidR="005E328E">
        <w:fldChar w:fldCharType="end"/>
      </w:r>
      <w:r w:rsidRPr="000A0ED6">
        <w:t>: Example Probability Distribution Functions TS 102 250-6 </w:t>
      </w:r>
      <w:r w:rsidR="008A0B3B" w:rsidRPr="000A0ED6">
        <w:t>[</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p>
    <w:p w:rsidR="004204B1" w:rsidRPr="000A0ED6" w:rsidRDefault="006F4E4D" w:rsidP="004204B1">
      <w:pPr>
        <w:pStyle w:val="FL"/>
      </w:pPr>
      <w:r>
        <w:rPr>
          <w:noProof/>
          <w:lang w:eastAsia="en-GB"/>
        </w:rPr>
        <w:drawing>
          <wp:inline distT="0" distB="0" distL="0" distR="0">
            <wp:extent cx="1741170" cy="1741170"/>
            <wp:effectExtent l="0" t="0" r="0" b="0"/>
            <wp:docPr id="35" name="Bild 52" descr="CDFEx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descr="CDFExample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36" name="Bild 55" descr="CDFExa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descr="CDFExample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37" name="Bild 58" descr="CDFExamp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CDFExample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5E328E">
        <w:fldChar w:fldCharType="begin"/>
      </w:r>
      <w:r w:rsidR="00A5798F">
        <w:instrText xml:space="preserve"> SEQ Figure \* ARABIC </w:instrText>
      </w:r>
      <w:r w:rsidR="005E328E">
        <w:fldChar w:fldCharType="separate"/>
      </w:r>
      <w:r w:rsidR="00306876">
        <w:rPr>
          <w:noProof/>
        </w:rPr>
        <w:t>4</w:t>
      </w:r>
      <w:r w:rsidR="005E328E">
        <w:fldChar w:fldCharType="end"/>
      </w:r>
      <w:r w:rsidRPr="000A0ED6">
        <w:t>: Example Cumulative Distribution Functions TS 102 250-6 </w:t>
      </w:r>
      <w:r w:rsidR="008A0B3B" w:rsidRPr="000A0ED6">
        <w:t>[</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p>
    <w:p w:rsidR="004204B1" w:rsidRPr="000A0ED6" w:rsidRDefault="004204B1" w:rsidP="004204B1">
      <w:r w:rsidRPr="000A0ED6">
        <w:t xml:space="preserve">The CDF representation allows reading all kinds of quantile value directly from the data. In this case, the desired quantile value is given (e.g.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=95%</m:t>
        </m:r>
      </m:oMath>
      <w:r w:rsidRPr="000A0ED6">
        <w:t xml:space="preserve">) and the corresponding value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0A0ED6">
        <w:t xml:space="preserve"> can be found in the CDF figure.</w:t>
      </w:r>
    </w:p>
    <w:p w:rsidR="004204B1" w:rsidRPr="000A0ED6" w:rsidRDefault="004204B1" w:rsidP="004204B1">
      <w:r w:rsidRPr="000A0ED6">
        <w:t>To catch the main points of a statistical distribution, a condensed view can be given by picking some quantile values from the CDF, e.g. the 5 %, 10 %, 50 %, 90 % and 95 % quantile (often abbreviated as q</w:t>
      </w:r>
      <w:r w:rsidRPr="000A0ED6">
        <w:rPr>
          <w:vertAlign w:val="subscript"/>
        </w:rPr>
        <w:t>p</w:t>
      </w:r>
      <w:r w:rsidRPr="000A0ED6">
        <w:t xml:space="preserve"> with p being the percentage considered). This set of quantile values gives a short description of the CDF.</w:t>
      </w:r>
    </w:p>
    <w:p w:rsidR="004204B1" w:rsidRPr="000A0ED6" w:rsidRDefault="006F4E4D" w:rsidP="004204B1">
      <w:pPr>
        <w:pStyle w:val="FL"/>
      </w:pPr>
      <w:r>
        <w:rPr>
          <w:noProof/>
          <w:lang w:eastAsia="en-GB"/>
        </w:rPr>
        <w:drawing>
          <wp:inline distT="0" distB="0" distL="0" distR="0">
            <wp:extent cx="1741170" cy="1741170"/>
            <wp:effectExtent l="0" t="0" r="0" b="0"/>
            <wp:docPr id="42" name="Bild 61" descr="QuantilesEx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1" descr="QuantilesExample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43" name="Bild 64" descr="QuantilesExa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QuantilesExample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44" name="Bild 67" descr="QuantilesExamp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descr="QuantilesExample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5E328E">
        <w:fldChar w:fldCharType="begin"/>
      </w:r>
      <w:r w:rsidR="00A5798F">
        <w:instrText xml:space="preserve"> SEQ Figure \* ARABIC </w:instrText>
      </w:r>
      <w:r w:rsidR="005E328E">
        <w:fldChar w:fldCharType="separate"/>
      </w:r>
      <w:r w:rsidR="00306876">
        <w:rPr>
          <w:noProof/>
        </w:rPr>
        <w:t>5</w:t>
      </w:r>
      <w:r w:rsidR="005E328E">
        <w:fldChar w:fldCharType="end"/>
      </w:r>
      <w:r w:rsidRPr="000A0ED6">
        <w:t>: Examples for the determination of quantile values TS 102 250-6 </w:t>
      </w:r>
      <w:r w:rsidR="008A0B3B" w:rsidRPr="000A0ED6">
        <w:t>[</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p>
    <w:p w:rsidR="004204B1" w:rsidRPr="000A0ED6" w:rsidRDefault="004204B1" w:rsidP="004204B1">
      <w:r w:rsidRPr="000A0ED6">
        <w:t>For in-depth analysis, again the complete data base should be accessible.</w:t>
      </w:r>
    </w:p>
    <w:p w:rsidR="004204B1" w:rsidRPr="000A0ED6" w:rsidRDefault="004204B1" w:rsidP="004204B1">
      <w:pPr>
        <w:pStyle w:val="Heading3"/>
      </w:pPr>
      <w:bookmarkStart w:id="187" w:name="_Toc274830973"/>
      <w:bookmarkStart w:id="188" w:name="_Toc275505420"/>
      <w:bookmarkStart w:id="189" w:name="_Toc275509917"/>
      <w:bookmarkStart w:id="190" w:name="_Toc337561988"/>
      <w:r w:rsidRPr="000A0ED6">
        <w:t>4.3.2</w:t>
      </w:r>
      <w:r w:rsidRPr="000A0ED6">
        <w:tab/>
        <w:t>Mean value versus Median</w:t>
      </w:r>
      <w:bookmarkEnd w:id="187"/>
      <w:bookmarkEnd w:id="188"/>
      <w:bookmarkEnd w:id="189"/>
      <w:bookmarkEnd w:id="190"/>
    </w:p>
    <w:p w:rsidR="004204B1" w:rsidRPr="000A0ED6" w:rsidRDefault="004204B1" w:rsidP="004204B1">
      <w:r w:rsidRPr="000A0ED6">
        <w:t>One important difference between the mean value and the median of a distribution should also be considered:</w:t>
      </w:r>
    </w:p>
    <w:p w:rsidR="004204B1" w:rsidRPr="000A0ED6" w:rsidRDefault="004204B1" w:rsidP="004204B1">
      <w:pPr>
        <w:pStyle w:val="EX"/>
        <w:rPr>
          <w:b/>
        </w:rPr>
      </w:pPr>
      <w:r w:rsidRPr="000A0ED6">
        <w:t>E</w:t>
      </w:r>
      <w:r w:rsidR="00452AF8" w:rsidRPr="000A0ED6">
        <w:t>XAMPLE</w:t>
      </w:r>
      <w:r w:rsidRPr="000A0ED6">
        <w:t xml:space="preserve">: </w:t>
      </w:r>
      <w:r w:rsidRPr="000A0ED6">
        <w:tab/>
        <w:t>If 10 samples are used to determine the delay of a certain process, a single outlier can make a big difference related to the mean and median values. Assuming that 9 samples give a delay of 1 hour and 1 sample gives a delay of 11 hours, the results would be like this:</w:t>
      </w:r>
      <w:r w:rsidRPr="000A0ED6">
        <w:br/>
      </w:r>
      <w:r w:rsidRPr="000A0ED6">
        <w:br/>
      </w:r>
      <w:r w:rsidRPr="000A0ED6">
        <w:rPr>
          <w:b/>
        </w:rPr>
        <w:t xml:space="preserve">Calculation of mean value: </w:t>
      </w:r>
    </w:p>
    <w:p w:rsidR="004204B1" w:rsidRPr="000A0ED6" w:rsidRDefault="009660A2" w:rsidP="009660A2">
      <w:pPr>
        <w:pStyle w:val="EQ"/>
        <w:tabs>
          <w:tab w:val="clear" w:pos="4536"/>
          <w:tab w:val="left" w:pos="2835"/>
        </w:tabs>
        <w:rPr>
          <w:noProof w:val="0"/>
        </w:rPr>
      </w:pPr>
      <w:r>
        <w:rPr>
          <w:noProof w:val="0"/>
        </w:rPr>
        <w:lastRenderedPageBreak/>
        <w:tab/>
      </w:r>
      <w:r w:rsidR="004204B1" w:rsidRPr="000A0ED6">
        <w:rPr>
          <w:noProof w:val="0"/>
        </w:rPr>
        <w:t>(9 × 1 hour + 1 × 11 hours) / 10 = 2 hours</w:t>
      </w:r>
    </w:p>
    <w:p w:rsidR="004204B1" w:rsidRPr="000A0ED6" w:rsidRDefault="004204B1" w:rsidP="004204B1">
      <w:pPr>
        <w:pStyle w:val="EX"/>
      </w:pPr>
      <w:r w:rsidRPr="000A0ED6">
        <w:tab/>
        <w:t>To make it clear: One sample with a higher value compared to the majority of samples can have a very great influence on the mean value!</w:t>
      </w:r>
    </w:p>
    <w:p w:rsidR="004204B1" w:rsidRPr="000A0ED6" w:rsidRDefault="004204B1" w:rsidP="004204B1">
      <w:pPr>
        <w:pStyle w:val="EX"/>
      </w:pPr>
      <w:r w:rsidRPr="000A0ED6">
        <w:tab/>
        <w:t>On the other side, the median is more "stable" against outliers:</w:t>
      </w:r>
    </w:p>
    <w:p w:rsidR="004204B1" w:rsidRPr="000A0ED6" w:rsidRDefault="004204B1" w:rsidP="004204B1">
      <w:pPr>
        <w:pStyle w:val="EX"/>
        <w:rPr>
          <w:b/>
        </w:rPr>
      </w:pPr>
      <w:r w:rsidRPr="000A0ED6">
        <w:tab/>
      </w:r>
      <w:r w:rsidRPr="000A0ED6">
        <w:rPr>
          <w:b/>
        </w:rPr>
        <w:t xml:space="preserve">Calculation of median value: </w:t>
      </w:r>
    </w:p>
    <w:p w:rsidR="004204B1" w:rsidRPr="000A0ED6" w:rsidRDefault="004204B1" w:rsidP="009660A2">
      <w:pPr>
        <w:pStyle w:val="EQ"/>
        <w:tabs>
          <w:tab w:val="clear" w:pos="4536"/>
          <w:tab w:val="left" w:pos="2835"/>
        </w:tabs>
        <w:rPr>
          <w:noProof w:val="0"/>
        </w:rPr>
      </w:pPr>
      <w:r w:rsidRPr="000A0ED6">
        <w:rPr>
          <w:noProof w:val="0"/>
        </w:rPr>
        <w:tab/>
        <w:t>9 samples with 1 hour each, 1 sample with 11 hours</w:t>
      </w:r>
    </w:p>
    <w:p w:rsidR="004204B1" w:rsidRPr="000A0ED6" w:rsidRDefault="004204B1" w:rsidP="004204B1">
      <w:pPr>
        <w:pStyle w:val="EX"/>
      </w:pPr>
      <w:r w:rsidRPr="000A0ED6">
        <w:tab/>
        <w:t>These samples are ordered in ascending order and then half of the samples is counted since the median is the 50 % quantile. The outcome of this procedure would be: The median value is 1 hour!</w:t>
      </w:r>
    </w:p>
    <w:p w:rsidR="004204B1" w:rsidRPr="000A0ED6" w:rsidRDefault="004204B1" w:rsidP="004204B1">
      <w:pPr>
        <w:pStyle w:val="EX"/>
      </w:pPr>
      <w:r w:rsidRPr="000A0ED6">
        <w:tab/>
        <w:t>In this case, the single outlier has no influence on the median, whereas the mean value was doubled. Therefore, the median (like all quantile values) is more robust to outlier effects and should be preferred to give the overall impression of some measure.</w:t>
      </w:r>
    </w:p>
    <w:p w:rsidR="004204B1" w:rsidRPr="000A0ED6" w:rsidRDefault="006F4E4D" w:rsidP="004204B1">
      <w:pPr>
        <w:pStyle w:val="FL"/>
      </w:pPr>
      <w:r>
        <w:rPr>
          <w:noProof/>
          <w:lang w:eastAsia="en-GB"/>
        </w:rPr>
        <w:drawing>
          <wp:inline distT="0" distB="0" distL="0" distR="0">
            <wp:extent cx="1741170" cy="1741170"/>
            <wp:effectExtent l="0" t="0" r="0" b="0"/>
            <wp:docPr id="45" name="Bild 70" descr="mm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descr="mmq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r>
        <w:rPr>
          <w:noProof/>
          <w:lang w:eastAsia="en-GB"/>
        </w:rPr>
        <w:drawing>
          <wp:inline distT="0" distB="0" distL="0" distR="0">
            <wp:extent cx="1741170" cy="1741170"/>
            <wp:effectExtent l="0" t="0" r="0" b="0"/>
            <wp:docPr id="46" name="Bild 76" descr="mm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6" descr="mmq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741170"/>
                    </a:xfrm>
                    <a:prstGeom prst="rect">
                      <a:avLst/>
                    </a:prstGeom>
                    <a:noFill/>
                    <a:ln>
                      <a:noFill/>
                    </a:ln>
                  </pic:spPr>
                </pic:pic>
              </a:graphicData>
            </a:graphic>
          </wp:inline>
        </w:drawing>
      </w:r>
    </w:p>
    <w:p w:rsidR="004204B1" w:rsidRPr="000A0ED6" w:rsidRDefault="004204B1" w:rsidP="004204B1">
      <w:pPr>
        <w:pStyle w:val="TF"/>
      </w:pPr>
      <w:r w:rsidRPr="000A0ED6">
        <w:t xml:space="preserve">Figure </w:t>
      </w:r>
      <w:bookmarkStart w:id="191" w:name="Fig_example_mean_and_median"/>
      <w:r w:rsidR="005E328E" w:rsidRPr="000A0ED6">
        <w:fldChar w:fldCharType="begin"/>
      </w:r>
      <w:r w:rsidRPr="000A0ED6">
        <w:instrText xml:space="preserve"> SEQ Figure \* ARABIC </w:instrText>
      </w:r>
      <w:r w:rsidR="005E328E" w:rsidRPr="000A0ED6">
        <w:fldChar w:fldCharType="separate"/>
      </w:r>
      <w:r w:rsidR="00306876">
        <w:rPr>
          <w:noProof/>
        </w:rPr>
        <w:t>6</w:t>
      </w:r>
      <w:r w:rsidR="005E328E" w:rsidRPr="000A0ED6">
        <w:fldChar w:fldCharType="end"/>
      </w:r>
      <w:bookmarkEnd w:id="191"/>
      <w:r w:rsidRPr="000A0ED6">
        <w:t>: Examples showing the behaviour of mean and median TS 102 250-6 </w:t>
      </w:r>
      <w:r w:rsidR="008A0B3B" w:rsidRPr="000A0ED6">
        <w:t>[</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p>
    <w:p w:rsidR="004204B1" w:rsidRPr="000A0ED6" w:rsidRDefault="004204B1" w:rsidP="004204B1">
      <w:r w:rsidRPr="000A0ED6">
        <w:t xml:space="preserve">Plot 3 in figure </w:t>
      </w:r>
      <w:r w:rsidR="005E328E" w:rsidRPr="000A0ED6">
        <w:fldChar w:fldCharType="begin"/>
      </w:r>
      <w:r w:rsidRPr="000A0ED6">
        <w:instrText xml:space="preserve"> REF Fig_example_mean_and_median \h </w:instrText>
      </w:r>
      <w:r w:rsidR="005E328E" w:rsidRPr="000A0ED6">
        <w:fldChar w:fldCharType="separate"/>
      </w:r>
      <w:r w:rsidR="00306876">
        <w:rPr>
          <w:noProof/>
        </w:rPr>
        <w:t>6</w:t>
      </w:r>
      <w:r w:rsidR="005E328E" w:rsidRPr="000A0ED6">
        <w:fldChar w:fldCharType="end"/>
      </w:r>
      <w:r w:rsidRPr="000A0ED6">
        <w:t xml:space="preserve"> gives a good example of robustness: Whereas the line representing the mean value shows a variation of several minutes from week to week, the median value remains on a rather constant level. This leads to the conclusion that the underlying data is influenced by outliers.</w:t>
      </w:r>
    </w:p>
    <w:p w:rsidR="004204B1" w:rsidRPr="000A0ED6" w:rsidRDefault="004204B1" w:rsidP="004204B1">
      <w:r w:rsidRPr="000A0ED6">
        <w:t>A further sophisticated way of representing statistical data is given by the use of so-called boxplots. Boxplots describe the main characteristics of a data set within a very condensed representation. See more in TS 102 250</w:t>
      </w:r>
      <w:r w:rsidRPr="000A0ED6">
        <w:noBreakHyphen/>
        <w:t>6 </w:t>
      </w:r>
      <w:r w:rsidR="008A0B3B" w:rsidRPr="000A0ED6">
        <w:t>[</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r w:rsidR="0031424F" w:rsidRPr="000A0ED6">
        <w:t>.</w:t>
      </w:r>
    </w:p>
    <w:p w:rsidR="004204B1" w:rsidRPr="000A0ED6" w:rsidRDefault="004204B1" w:rsidP="004204B1">
      <w:r w:rsidRPr="000A0ED6">
        <w:t>Considering the Web questionnaire used for the validation of the present ETSI guide, which results are spread on the whole range of the proposed assessment scale, it appears that, in most cases, the mean value hardly brings usable information to the consumer. Its use should be limited to specific cases, provided the standard deviation is low with respect of the assessment range (e.g. 10 %).</w:t>
      </w:r>
    </w:p>
    <w:p w:rsidR="004204B1" w:rsidRPr="000A0ED6" w:rsidRDefault="004204B1" w:rsidP="004204B1">
      <w:r w:rsidRPr="000A0ED6">
        <w:t xml:space="preserve">Only when an expert panel is asked for an OR then a mean value provides meaningful information. Under no other circumstance in this context, it should be used to define thresholds for an acceptable QoS level. </w:t>
      </w:r>
    </w:p>
    <w:p w:rsidR="004204B1" w:rsidRPr="000A0ED6" w:rsidRDefault="004204B1" w:rsidP="004204B1">
      <w:pPr>
        <w:pStyle w:val="Heading3"/>
      </w:pPr>
      <w:bookmarkStart w:id="192" w:name="Confidence_level"/>
      <w:bookmarkStart w:id="193" w:name="_Toc274830974"/>
      <w:bookmarkStart w:id="194" w:name="_Toc275505421"/>
      <w:bookmarkStart w:id="195" w:name="_Toc275509918"/>
      <w:bookmarkStart w:id="196" w:name="_Toc337561989"/>
      <w:r w:rsidRPr="000A0ED6">
        <w:t>4.3.3</w:t>
      </w:r>
      <w:bookmarkEnd w:id="192"/>
      <w:r w:rsidRPr="000A0ED6">
        <w:tab/>
        <w:t>Confidence level</w:t>
      </w:r>
      <w:bookmarkEnd w:id="193"/>
      <w:bookmarkEnd w:id="194"/>
      <w:bookmarkEnd w:id="195"/>
      <w:bookmarkEnd w:id="196"/>
    </w:p>
    <w:p w:rsidR="004204B1" w:rsidRPr="000A0ED6" w:rsidRDefault="004204B1" w:rsidP="004204B1">
      <w:r w:rsidRPr="000A0ED6">
        <w:t>To describe the quality of a given data set with respect to a certain statistical measure, often the terms "confidence level" or "confidence interval" are used. In general, only a smaller part of all available data sets are used for these considerations.</w:t>
      </w:r>
    </w:p>
    <w:p w:rsidR="004204B1" w:rsidRPr="000A0ED6" w:rsidRDefault="004204B1" w:rsidP="004204B1">
      <w:pPr>
        <w:pStyle w:val="EX"/>
      </w:pPr>
      <w:r w:rsidRPr="000A0ED6">
        <w:t>EXAMPLE 1:</w:t>
      </w:r>
      <w:r w:rsidRPr="000A0ED6">
        <w:tab/>
        <w:t>A network operator has 10 million customers, but he can only manage to ask 1</w:t>
      </w:r>
      <w:r w:rsidR="007E65EA">
        <w:t xml:space="preserve"> </w:t>
      </w:r>
      <w:r w:rsidRPr="000A0ED6">
        <w:t xml:space="preserve">000 of them. </w:t>
      </w:r>
    </w:p>
    <w:p w:rsidR="004204B1" w:rsidRPr="000A0ED6" w:rsidRDefault="004204B1" w:rsidP="004204B1">
      <w:r w:rsidRPr="000A0ED6">
        <w:t>In this scenario there is a certain chance that the customers to be asked are not really representative but something like an inappropriate selection of customers. Therefore, if some results are calculated, there is always a chance or probability that the overall population would generate a different outcome. This relationship is covered by the terms "confidence level" and "confidence interval".</w:t>
      </w:r>
    </w:p>
    <w:p w:rsidR="004204B1" w:rsidRPr="000A0ED6" w:rsidRDefault="004204B1" w:rsidP="004204B1">
      <w:r w:rsidRPr="000A0ED6">
        <w:t>The confidence level represents the probability (e.g. 95 %) that the actual value lies within a certain range which is called confidence interval. Based on a confidence level of 95 %, there is still a chance of 5 % that the actual value is not within the determined confidence interval.</w:t>
      </w:r>
    </w:p>
    <w:p w:rsidR="007E65EA" w:rsidRDefault="004204B1" w:rsidP="004204B1">
      <w:pPr>
        <w:pStyle w:val="EX"/>
      </w:pPr>
      <w:r w:rsidRPr="000A0ED6">
        <w:lastRenderedPageBreak/>
        <w:t xml:space="preserve">EXAMPLE 2: </w:t>
      </w:r>
      <w:r w:rsidRPr="000A0ED6">
        <w:tab/>
        <w:t>A mean value based on 200 values should be estimated to be 5 %. By using an appropriate method (e.g. the Pearson-Clopper algorithm, see TS 102 250-6 </w:t>
      </w:r>
      <w:r w:rsidR="008A0B3B" w:rsidRPr="000A0ED6">
        <w:t>[</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r w:rsidRPr="000A0ED6">
        <w:t>), the confidence interval based on a 95 % confidence level can be determined to be [2</w:t>
      </w:r>
      <w:proofErr w:type="gramStart"/>
      <w:r w:rsidRPr="000A0ED6">
        <w:t>,42</w:t>
      </w:r>
      <w:proofErr w:type="gramEnd"/>
      <w:r w:rsidRPr="000A0ED6">
        <w:t> % ; 9 %]. Then, the width of the confidence interval is 6,58 %.</w:t>
      </w:r>
    </w:p>
    <w:p w:rsidR="004204B1" w:rsidRPr="000A0ED6" w:rsidRDefault="007E65EA" w:rsidP="004204B1">
      <w:pPr>
        <w:pStyle w:val="EX"/>
      </w:pPr>
      <w:r>
        <w:tab/>
      </w:r>
      <w:r w:rsidR="004204B1" w:rsidRPr="000A0ED6">
        <w:t>In other words, the determined mean rate of 5 % lies with a probability of 95 % in fact in the interval [2,42 %; 9 %]. There is still a probability of 5 % that the real value is smaller than 2,42 % or higher than 9 %.</w:t>
      </w:r>
    </w:p>
    <w:p w:rsidR="004204B1" w:rsidRPr="000A0ED6" w:rsidRDefault="004204B1" w:rsidP="004204B1">
      <w:r w:rsidRPr="000A0ED6">
        <w:t>Following these examples, it is obvious that there is a relationship between the number of data sets ("samples") which are taken into consideration and the quality of the determined measures. Further information on this can be found in the annex A of TS 102 250-6</w:t>
      </w:r>
      <w:r w:rsidR="008A0B3B" w:rsidRPr="000A0ED6">
        <w:t xml:space="preserve"> [</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r w:rsidR="0031424F" w:rsidRPr="000A0ED6">
        <w:t>.</w:t>
      </w:r>
    </w:p>
    <w:p w:rsidR="004204B1" w:rsidRPr="000A0ED6" w:rsidRDefault="004204B1" w:rsidP="004204B1">
      <w:pPr>
        <w:pStyle w:val="Heading3"/>
      </w:pPr>
      <w:bookmarkStart w:id="197" w:name="Accuracy_of_indicators"/>
      <w:bookmarkStart w:id="198" w:name="_Toc274830975"/>
      <w:bookmarkStart w:id="199" w:name="_Toc275505422"/>
      <w:bookmarkStart w:id="200" w:name="_Toc275509919"/>
      <w:bookmarkStart w:id="201" w:name="_Toc337561990"/>
      <w:r w:rsidRPr="000A0ED6">
        <w:t>4.3.4</w:t>
      </w:r>
      <w:bookmarkEnd w:id="197"/>
      <w:r w:rsidRPr="000A0ED6">
        <w:tab/>
        <w:t>Accuracy of indicators</w:t>
      </w:r>
      <w:bookmarkEnd w:id="198"/>
      <w:bookmarkEnd w:id="199"/>
      <w:bookmarkEnd w:id="200"/>
      <w:bookmarkEnd w:id="201"/>
    </w:p>
    <w:p w:rsidR="004204B1" w:rsidRPr="000A0ED6" w:rsidRDefault="004204B1" w:rsidP="004204B1">
      <w:r w:rsidRPr="000A0ED6">
        <w:t xml:space="preserve">For parameters which estimate a ratio of two values, the width of the confidence interval can be determined like described in clause </w:t>
      </w:r>
      <w:r w:rsidR="005E328E" w:rsidRPr="000A0ED6">
        <w:fldChar w:fldCharType="begin"/>
      </w:r>
      <w:r w:rsidRPr="000A0ED6">
        <w:instrText xml:space="preserve"> REF Confidence_level \h </w:instrText>
      </w:r>
      <w:r w:rsidR="005E328E" w:rsidRPr="000A0ED6">
        <w:fldChar w:fldCharType="separate"/>
      </w:r>
      <w:r w:rsidR="00306876" w:rsidRPr="000A0ED6">
        <w:t>4.3.3</w:t>
      </w:r>
      <w:r w:rsidR="005E328E" w:rsidRPr="000A0ED6">
        <w:fldChar w:fldCharType="end"/>
      </w:r>
      <w:r w:rsidRPr="000A0ED6">
        <w:t>. The outcome of this calculation can be interpreted as the accuracy of the relevant</w:t>
      </w:r>
      <w:r w:rsidRPr="000A0ED6" w:rsidDel="002E104C">
        <w:t xml:space="preserve"> </w:t>
      </w:r>
      <w:r w:rsidRPr="000A0ED6">
        <w:t xml:space="preserve">indicator. For other parameters like time parameters or opinion rating parameters, the width of the confidence interval </w:t>
      </w:r>
      <w:r w:rsidR="006C7DEC">
        <w:t>is</w:t>
      </w:r>
      <w:r w:rsidRPr="000A0ED6">
        <w:t xml:space="preserve"> determined on an individual basis.</w:t>
      </w:r>
    </w:p>
    <w:p w:rsidR="004204B1" w:rsidRPr="000A0ED6" w:rsidRDefault="004204B1" w:rsidP="004204B1">
      <w:pPr>
        <w:pStyle w:val="Heading3"/>
      </w:pPr>
      <w:bookmarkStart w:id="202" w:name="_Toc274830976"/>
      <w:bookmarkStart w:id="203" w:name="_Toc275505423"/>
      <w:bookmarkStart w:id="204" w:name="_Toc275509920"/>
      <w:bookmarkStart w:id="205" w:name="_Toc337561991"/>
      <w:r w:rsidRPr="000A0ED6">
        <w:t>4.3.5</w:t>
      </w:r>
      <w:r w:rsidRPr="000A0ED6">
        <w:tab/>
        <w:t>Observation period</w:t>
      </w:r>
      <w:bookmarkEnd w:id="202"/>
      <w:bookmarkEnd w:id="203"/>
      <w:bookmarkEnd w:id="204"/>
      <w:bookmarkEnd w:id="205"/>
    </w:p>
    <w:p w:rsidR="004204B1" w:rsidRPr="000A0ED6" w:rsidRDefault="004204B1" w:rsidP="004204B1">
      <w:r w:rsidRPr="000A0ED6">
        <w:t>Many parameters defined in clause 5 make use of observation periods with a limited time duration. These periods are necessary to prevent measurements or data retrieval phases from infinite waiting for events which may never occur in the future. This continued waiting for outstanding events could cause deadlock situation and will hinder an effective application of defined parameters.</w:t>
      </w:r>
    </w:p>
    <w:p w:rsidR="004204B1" w:rsidRPr="000A0ED6" w:rsidRDefault="004204B1" w:rsidP="004204B1">
      <w:r w:rsidRPr="000A0ED6">
        <w:t>For this reason, the waiting periods or observation periods are limited in time. Every event which occurs after this timeout period are not taken into consideration for calculation of parameters. Furthermore, this concept allows to plan the duration of data retrieval phases which will reduce the organizational cost for these evaluations.</w:t>
      </w:r>
    </w:p>
    <w:p w:rsidR="004204B1" w:rsidRPr="000A0ED6" w:rsidRDefault="004204B1" w:rsidP="004204B1">
      <w:pPr>
        <w:pStyle w:val="Heading3"/>
      </w:pPr>
      <w:bookmarkStart w:id="206" w:name="_Toc274830977"/>
      <w:bookmarkStart w:id="207" w:name="_Toc275505424"/>
      <w:bookmarkStart w:id="208" w:name="_Toc275509921"/>
      <w:bookmarkStart w:id="209" w:name="_Toc337561992"/>
      <w:r w:rsidRPr="000A0ED6">
        <w:t>4.3.6</w:t>
      </w:r>
      <w:r w:rsidRPr="000A0ED6">
        <w:tab/>
        <w:t>Selection of Panels</w:t>
      </w:r>
      <w:bookmarkEnd w:id="206"/>
      <w:bookmarkEnd w:id="207"/>
      <w:bookmarkEnd w:id="208"/>
      <w:bookmarkEnd w:id="209"/>
    </w:p>
    <w:p w:rsidR="004204B1" w:rsidRPr="000A0ED6" w:rsidRDefault="004204B1" w:rsidP="004204B1">
      <w:r w:rsidRPr="000A0ED6">
        <w:t>Opinion ratings [OR] are a commonly used method to assess parameters which are based on an individual and subjective perception. The opinion ratings are to be presented on a segment basis to represent each distinctive customer group. The following segmentation is recommended:</w:t>
      </w:r>
    </w:p>
    <w:p w:rsidR="004204B1" w:rsidRPr="000A0ED6" w:rsidRDefault="004204B1" w:rsidP="004204B1">
      <w:r w:rsidRPr="000A0ED6">
        <w:rPr>
          <w:b/>
        </w:rPr>
        <w:t>Residential customers</w:t>
      </w:r>
      <w:r w:rsidRPr="007E65EA">
        <w:rPr>
          <w:b/>
        </w:rPr>
        <w:t>:</w:t>
      </w:r>
    </w:p>
    <w:p w:rsidR="004204B1" w:rsidRPr="000A0ED6" w:rsidRDefault="004204B1" w:rsidP="00F53318">
      <w:pPr>
        <w:pStyle w:val="B1"/>
      </w:pPr>
      <w:r w:rsidRPr="000A0ED6">
        <w:t>Young people aged between 11 and 21 years</w:t>
      </w:r>
      <w:r w:rsidR="00F53318" w:rsidRPr="000A0ED6">
        <w:t>.</w:t>
      </w:r>
    </w:p>
    <w:p w:rsidR="004204B1" w:rsidRPr="000A0ED6" w:rsidRDefault="004204B1" w:rsidP="00F53318">
      <w:pPr>
        <w:pStyle w:val="B1"/>
      </w:pPr>
      <w:r w:rsidRPr="000A0ED6">
        <w:t>Adul</w:t>
      </w:r>
      <w:r w:rsidR="00F53318" w:rsidRPr="000A0ED6">
        <w:t>ts aged between 21 and 65 years.</w:t>
      </w:r>
    </w:p>
    <w:p w:rsidR="004204B1" w:rsidRPr="000A0ED6" w:rsidRDefault="004204B1" w:rsidP="00F53318">
      <w:pPr>
        <w:pStyle w:val="B1"/>
      </w:pPr>
      <w:r w:rsidRPr="000A0ED6">
        <w:t>Elderly aged 65 and over.</w:t>
      </w:r>
    </w:p>
    <w:p w:rsidR="004204B1" w:rsidRPr="000A0ED6" w:rsidRDefault="004204B1" w:rsidP="004204B1">
      <w:pPr>
        <w:rPr>
          <w:b/>
        </w:rPr>
      </w:pPr>
      <w:r w:rsidRPr="000A0ED6">
        <w:rPr>
          <w:b/>
        </w:rPr>
        <w:t>Business customers:</w:t>
      </w:r>
    </w:p>
    <w:p w:rsidR="004204B1" w:rsidRPr="000A0ED6" w:rsidRDefault="004204B1" w:rsidP="00F53318">
      <w:pPr>
        <w:pStyle w:val="B1"/>
      </w:pPr>
      <w:r w:rsidRPr="000A0ED6">
        <w:t xml:space="preserve">Business customers aged 21 and above. </w:t>
      </w:r>
    </w:p>
    <w:p w:rsidR="004204B1" w:rsidRPr="000A0ED6" w:rsidRDefault="004204B1" w:rsidP="004204B1">
      <w:r w:rsidRPr="000A0ED6">
        <w:t>Where other user segments are selected opinion ratings for these may also be reported.</w:t>
      </w:r>
    </w:p>
    <w:p w:rsidR="004204B1" w:rsidRPr="000A0ED6" w:rsidRDefault="004204B1" w:rsidP="004204B1">
      <w:r w:rsidRPr="000A0ED6">
        <w:t>The selection of segmentation should ensure, as far as possible, comparability within the EU.</w:t>
      </w:r>
    </w:p>
    <w:p w:rsidR="004204B1" w:rsidRPr="000A0ED6" w:rsidRDefault="004204B1" w:rsidP="004204B1">
      <w:pPr>
        <w:pStyle w:val="Heading3"/>
      </w:pPr>
      <w:bookmarkStart w:id="210" w:name="_Toc274830978"/>
      <w:bookmarkStart w:id="211" w:name="_Toc275505425"/>
      <w:bookmarkStart w:id="212" w:name="_Toc275509922"/>
      <w:bookmarkStart w:id="213" w:name="_Toc337561993"/>
      <w:r w:rsidRPr="000A0ED6">
        <w:t>4.3.7</w:t>
      </w:r>
      <w:r w:rsidRPr="000A0ED6">
        <w:tab/>
        <w:t>Determination of boundary conditions prior to assessment of parameters</w:t>
      </w:r>
      <w:bookmarkEnd w:id="210"/>
      <w:bookmarkEnd w:id="211"/>
      <w:bookmarkEnd w:id="212"/>
      <w:bookmarkEnd w:id="213"/>
    </w:p>
    <w:p w:rsidR="004204B1" w:rsidRPr="000A0ED6" w:rsidRDefault="004204B1" w:rsidP="004204B1">
      <w:r w:rsidRPr="000A0ED6">
        <w:t>Comparability of results is a major issue when measures are generated. To achieve this comparability, the boundary conditions of assessments to compare need to be the same.</w:t>
      </w:r>
    </w:p>
    <w:p w:rsidR="004204B1" w:rsidRPr="000A0ED6" w:rsidRDefault="004204B1" w:rsidP="004204B1">
      <w:r w:rsidRPr="000A0ED6">
        <w:t>Typical conditions which should have been defined before an assessment, measurement or opinion rating takes place are the following ones:</w:t>
      </w:r>
    </w:p>
    <w:p w:rsidR="004204B1" w:rsidRPr="000A0ED6" w:rsidRDefault="004204B1" w:rsidP="004204B1">
      <w:pPr>
        <w:pStyle w:val="B1"/>
      </w:pPr>
      <w:r w:rsidRPr="000A0ED6">
        <w:t>Timeout values: Any kind of period that will be taken into account to terminate a measurement period in a predefined manner. This avoids deadlocks caused by infinite waiting of expected events which will not occur.</w:t>
      </w:r>
    </w:p>
    <w:p w:rsidR="004204B1" w:rsidRPr="000A0ED6" w:rsidRDefault="004204B1" w:rsidP="004204B1">
      <w:pPr>
        <w:pStyle w:val="B1"/>
      </w:pPr>
      <w:r w:rsidRPr="000A0ED6">
        <w:lastRenderedPageBreak/>
        <w:t>Weighting of results for compound parameters: If a parameter is a composite parameter consisting of different contributions, the weight of each contribution should be determined in advance.</w:t>
      </w:r>
    </w:p>
    <w:p w:rsidR="004204B1" w:rsidRPr="000A0ED6" w:rsidRDefault="004204B1" w:rsidP="004204B1">
      <w:r w:rsidRPr="000A0ED6">
        <w:t>Typically, the stakeholders of an assessment determine these variables prior to any activity. For example, a national regulator defines these parameter sets before the obliged operators start their activities.</w:t>
      </w:r>
    </w:p>
    <w:p w:rsidR="006C7DEC" w:rsidRPr="006C7DEC" w:rsidRDefault="006C7DEC" w:rsidP="004204B1">
      <w:r w:rsidRPr="006C7DEC">
        <w:t>The comparability of results is ensure only if the variable settings are kept constant over the period of time that is considered in such a comparison.</w:t>
      </w:r>
    </w:p>
    <w:p w:rsidR="004204B1" w:rsidRPr="000A0ED6" w:rsidRDefault="004204B1" w:rsidP="004204B1">
      <w:pPr>
        <w:pStyle w:val="Heading2"/>
      </w:pPr>
      <w:bookmarkStart w:id="214" w:name="_Toc274830979"/>
      <w:bookmarkStart w:id="215" w:name="_Toc275505426"/>
      <w:bookmarkStart w:id="216" w:name="_Toc275509923"/>
      <w:bookmarkStart w:id="217" w:name="_Toc337561994"/>
      <w:r w:rsidRPr="000A0ED6">
        <w:t>4.4</w:t>
      </w:r>
      <w:r w:rsidRPr="000A0ED6">
        <w:tab/>
        <w:t>Guidance on the presentation of the results</w:t>
      </w:r>
      <w:bookmarkEnd w:id="214"/>
      <w:bookmarkEnd w:id="215"/>
      <w:bookmarkEnd w:id="216"/>
      <w:bookmarkEnd w:id="217"/>
    </w:p>
    <w:p w:rsidR="004204B1" w:rsidRPr="000A0ED6" w:rsidRDefault="004204B1" w:rsidP="004204B1">
      <w:r w:rsidRPr="000A0ED6">
        <w:t>According to the previous clauses, the following statements are providing generic recommendations for the presentation of results.</w:t>
      </w:r>
    </w:p>
    <w:p w:rsidR="004204B1" w:rsidRPr="000A0ED6" w:rsidRDefault="004204B1" w:rsidP="004204B1">
      <w:r w:rsidRPr="000A0ED6">
        <w:t xml:space="preserve">Each of these measures may be presented in various combinations of elements. Hereafter are listed the preferred presentation modes for these various contexts. The clause on presentation of results for each parameter specifies which element/s are recommended for its presentation taking into consideration the various conditions of the assessment, in particular the type of the QoS parameters (Opinion Rating </w:t>
      </w:r>
      <w:del w:id="218" w:author="Pierre-Yves" w:date="2012-10-10T10:17:00Z">
        <w:r w:rsidRPr="000A0ED6" w:rsidDel="00E35B0E">
          <w:delText>(</w:delText>
        </w:r>
      </w:del>
      <w:ins w:id="219" w:author="Pierre-Yves" w:date="2012-10-10T10:17:00Z">
        <w:r w:rsidR="00E35B0E">
          <w:t>[</w:t>
        </w:r>
      </w:ins>
      <w:r w:rsidRPr="000A0ED6">
        <w:t>OR</w:t>
      </w:r>
      <w:del w:id="220" w:author="Pierre-Yves" w:date="2012-10-10T10:17:00Z">
        <w:r w:rsidRPr="000A0ED6" w:rsidDel="00E35B0E">
          <w:delText xml:space="preserve">), </w:delText>
        </w:r>
      </w:del>
      <w:ins w:id="221" w:author="Pierre-Yves" w:date="2012-10-10T10:17:00Z">
        <w:r w:rsidR="00E35B0E">
          <w:t>]</w:t>
        </w:r>
        <w:r w:rsidR="00E35B0E" w:rsidRPr="000A0ED6">
          <w:t xml:space="preserve">, </w:t>
        </w:r>
      </w:ins>
      <w:r w:rsidRPr="000A0ED6">
        <w:t xml:space="preserve">Percentage </w:t>
      </w:r>
      <w:del w:id="222" w:author="Pierre-Yves" w:date="2012-10-10T10:17:00Z">
        <w:r w:rsidRPr="000A0ED6" w:rsidDel="00E35B0E">
          <w:delText xml:space="preserve">(%), </w:delText>
        </w:r>
      </w:del>
      <w:ins w:id="223" w:author="Pierre-Yves" w:date="2012-10-10T10:17:00Z">
        <w:r w:rsidR="00E35B0E">
          <w:t>[</w:t>
        </w:r>
        <w:r w:rsidR="00E35B0E" w:rsidRPr="000A0ED6">
          <w:t>%</w:t>
        </w:r>
        <w:r w:rsidR="00E35B0E">
          <w:t>]</w:t>
        </w:r>
        <w:r w:rsidR="00E35B0E" w:rsidRPr="000A0ED6">
          <w:t xml:space="preserve">, </w:t>
        </w:r>
      </w:ins>
      <w:r w:rsidRPr="000A0ED6">
        <w:t xml:space="preserve">Time </w:t>
      </w:r>
      <w:del w:id="224" w:author="Pierre-Yves" w:date="2012-10-10T10:20:00Z">
        <w:r w:rsidRPr="000A0ED6" w:rsidDel="00E35B0E">
          <w:delText>(T),</w:delText>
        </w:r>
      </w:del>
      <w:ins w:id="225" w:author="Pierre-Yves" w:date="2012-10-10T10:20:00Z">
        <w:r w:rsidR="00E35B0E">
          <w:t>or</w:t>
        </w:r>
      </w:ins>
      <w:r w:rsidRPr="000A0ED6">
        <w:t xml:space="preserve"> Number</w:t>
      </w:r>
      <w:del w:id="226" w:author="Pierre-Yves" w:date="2012-10-10T10:21:00Z">
        <w:r w:rsidRPr="000A0ED6" w:rsidDel="00E35B0E">
          <w:delText xml:space="preserve"> </w:delText>
        </w:r>
      </w:del>
      <w:del w:id="227" w:author="Pierre-Yves" w:date="2012-10-10T10:19:00Z">
        <w:r w:rsidRPr="000A0ED6" w:rsidDel="00E35B0E">
          <w:delText>(N)</w:delText>
        </w:r>
      </w:del>
      <w:del w:id="228" w:author="Pierre-Yves" w:date="2012-10-10T10:13:00Z">
        <w:r w:rsidRPr="000A0ED6" w:rsidDel="00E35B0E">
          <w:delText xml:space="preserve"> or Frequency (Number/Time)</w:delText>
        </w:r>
      </w:del>
      <w:r w:rsidRPr="000A0ED6">
        <w:t xml:space="preserve">) and the mode of assessment (SP data audit, expert panel or customer survey). For example for parameter P 102 - Pricing Transparency the recommended elements for the presentation of Opinion Rating </w:t>
      </w:r>
      <w:del w:id="229" w:author="Pierre-Yves" w:date="2012-10-10T10:19:00Z">
        <w:r w:rsidRPr="000A0ED6" w:rsidDel="00E35B0E">
          <w:delText>(</w:delText>
        </w:r>
      </w:del>
      <w:ins w:id="230" w:author="Pierre-Yves" w:date="2012-10-10T10:19:00Z">
        <w:r w:rsidR="00E35B0E">
          <w:t>[</w:t>
        </w:r>
      </w:ins>
      <w:r w:rsidRPr="000A0ED6">
        <w:t>OR</w:t>
      </w:r>
      <w:del w:id="231" w:author="Pierre-Yves" w:date="2012-10-10T10:19:00Z">
        <w:r w:rsidRPr="000A0ED6" w:rsidDel="00E35B0E">
          <w:delText xml:space="preserve">) </w:delText>
        </w:r>
      </w:del>
      <w:ins w:id="232" w:author="Pierre-Yves" w:date="2012-10-10T10:19:00Z">
        <w:r w:rsidR="00E35B0E">
          <w:t>]</w:t>
        </w:r>
        <w:r w:rsidR="00E35B0E" w:rsidRPr="000A0ED6">
          <w:t xml:space="preserve"> </w:t>
        </w:r>
      </w:ins>
      <w:r w:rsidRPr="000A0ED6">
        <w:t>are: Histograms and Mean of Expert Panel and Customer panel assessment ratings.</w:t>
      </w:r>
    </w:p>
    <w:p w:rsidR="004204B1" w:rsidRPr="000A0ED6" w:rsidRDefault="004204B1" w:rsidP="004204B1">
      <w:r w:rsidRPr="000A0ED6">
        <w:t>As a principle, the presentation of the results should provide as detailed information as possible on the spread of the results, including those of the expert panel members, and not a single figure e.g. a mean value.</w:t>
      </w:r>
    </w:p>
    <w:p w:rsidR="004204B1" w:rsidRPr="000A0ED6" w:rsidRDefault="004204B1" w:rsidP="004204B1">
      <w:pPr>
        <w:pStyle w:val="Heading3"/>
      </w:pPr>
      <w:bookmarkStart w:id="233" w:name="_Toc274830980"/>
      <w:bookmarkStart w:id="234" w:name="_Toc275505427"/>
      <w:bookmarkStart w:id="235" w:name="_Toc275509924"/>
      <w:bookmarkStart w:id="236" w:name="_Toc337561995"/>
      <w:r w:rsidRPr="000A0ED6">
        <w:t>4.4.1</w:t>
      </w:r>
      <w:r w:rsidRPr="000A0ED6">
        <w:tab/>
        <w:t>Histogram</w:t>
      </w:r>
      <w:bookmarkEnd w:id="233"/>
      <w:bookmarkEnd w:id="234"/>
      <w:bookmarkEnd w:id="235"/>
      <w:bookmarkEnd w:id="236"/>
    </w:p>
    <w:p w:rsidR="004204B1" w:rsidRPr="000A0ED6" w:rsidRDefault="004204B1" w:rsidP="004204B1">
      <w:r w:rsidRPr="000A0ED6">
        <w:t>In most cases an histogram should be provided to highlight either the breakdown of the results (% or T) or the spread of the opinion of an audit team or of an expert panel (OR).</w:t>
      </w:r>
    </w:p>
    <w:p w:rsidR="004204B1" w:rsidRPr="000A0ED6" w:rsidRDefault="004204B1" w:rsidP="004204B1">
      <w:r w:rsidRPr="000A0ED6">
        <w:t xml:space="preserve">Main exceptions are where the result is a single figure </w:t>
      </w:r>
      <w:del w:id="237" w:author="Pierre-Yves" w:date="2012-10-10T10:23:00Z">
        <w:r w:rsidRPr="000A0ED6" w:rsidDel="00EC25EB">
          <w:delText>(</w:delText>
        </w:r>
      </w:del>
      <w:ins w:id="238" w:author="Pierre-Yves" w:date="2012-10-10T10:23:00Z">
        <w:r w:rsidR="00EC25EB">
          <w:t>[</w:t>
        </w:r>
      </w:ins>
      <w:r w:rsidRPr="000A0ED6">
        <w:t>Number</w:t>
      </w:r>
      <w:ins w:id="239" w:author="Pierre-Yves" w:date="2012-10-10T10:23:00Z">
        <w:r w:rsidR="00EC25EB">
          <w:t>]</w:t>
        </w:r>
      </w:ins>
      <w:del w:id="240" w:author="Pierre-Yves" w:date="2012-10-10T10:14:00Z">
        <w:r w:rsidRPr="000A0ED6" w:rsidDel="00E35B0E">
          <w:delText xml:space="preserve"> or Number/Time</w:delText>
        </w:r>
      </w:del>
      <w:del w:id="241" w:author="Pierre-Yves" w:date="2012-10-10T10:23:00Z">
        <w:r w:rsidRPr="000A0ED6" w:rsidDel="00EC25EB">
          <w:delText>)</w:delText>
        </w:r>
      </w:del>
      <w:r w:rsidRPr="000A0ED6">
        <w:t>.</w:t>
      </w:r>
    </w:p>
    <w:p w:rsidR="004204B1" w:rsidRPr="000A0ED6" w:rsidRDefault="004204B1" w:rsidP="004204B1">
      <w:pPr>
        <w:pStyle w:val="Heading3"/>
      </w:pPr>
      <w:bookmarkStart w:id="242" w:name="_Toc274830981"/>
      <w:bookmarkStart w:id="243" w:name="_Toc275505428"/>
      <w:bookmarkStart w:id="244" w:name="_Toc275509925"/>
      <w:bookmarkStart w:id="245" w:name="_Toc337561996"/>
      <w:r w:rsidRPr="000A0ED6">
        <w:t>4.4.2</w:t>
      </w:r>
      <w:r w:rsidRPr="000A0ED6">
        <w:tab/>
        <w:t>Distribution Functions</w:t>
      </w:r>
      <w:bookmarkEnd w:id="242"/>
      <w:bookmarkEnd w:id="243"/>
      <w:bookmarkEnd w:id="244"/>
      <w:bookmarkEnd w:id="245"/>
    </w:p>
    <w:p w:rsidR="004204B1" w:rsidRPr="000A0ED6" w:rsidRDefault="004204B1" w:rsidP="004204B1">
      <w:r w:rsidRPr="000A0ED6">
        <w:t>Probability Density Functions (PDF) and Cumulative Distribution Functions (CDF) should be given as soon as the size of the data set is large enough (i.e. &gt; 300) in order to provide a more comprehensive information on its spread.</w:t>
      </w:r>
    </w:p>
    <w:p w:rsidR="004204B1" w:rsidRPr="000A0ED6" w:rsidRDefault="004204B1" w:rsidP="004204B1">
      <w:pPr>
        <w:pStyle w:val="Heading3"/>
        <w:tabs>
          <w:tab w:val="left" w:pos="8744"/>
        </w:tabs>
      </w:pPr>
      <w:bookmarkStart w:id="246" w:name="_Toc274830982"/>
      <w:bookmarkStart w:id="247" w:name="_Toc275505429"/>
      <w:bookmarkStart w:id="248" w:name="_Toc275509926"/>
      <w:bookmarkStart w:id="249" w:name="_Toc337561997"/>
      <w:r w:rsidRPr="000A0ED6">
        <w:t>4.4.3</w:t>
      </w:r>
      <w:r w:rsidRPr="000A0ED6">
        <w:tab/>
        <w:t>Mean value</w:t>
      </w:r>
      <w:bookmarkEnd w:id="246"/>
      <w:bookmarkEnd w:id="247"/>
      <w:bookmarkEnd w:id="248"/>
      <w:bookmarkEnd w:id="249"/>
    </w:p>
    <w:p w:rsidR="004204B1" w:rsidRPr="000A0ED6" w:rsidRDefault="004204B1" w:rsidP="004204B1">
      <w:r w:rsidRPr="000A0ED6">
        <w:t xml:space="preserve">Mean can bring additional information to an histogram if the size of the data set is large enough (i.e. &gt; 100) in order, for instance, to monitor the QoS evolution from the SP viewpoint. </w:t>
      </w:r>
    </w:p>
    <w:p w:rsidR="004204B1" w:rsidRPr="000A0ED6" w:rsidRDefault="004204B1" w:rsidP="004204B1">
      <w:r w:rsidRPr="000A0ED6">
        <w:t xml:space="preserve">In any case, the mean value should not be provided alone but, as far as possible, with the value of the standard deviation and where appropriate boxplots for a condensed representation of the data set. </w:t>
      </w:r>
    </w:p>
    <w:p w:rsidR="004204B1" w:rsidRPr="000A0ED6" w:rsidRDefault="004204B1" w:rsidP="004204B1">
      <w:r w:rsidRPr="000A0ED6">
        <w:t>Where appropriate, the confidence level for mean value is given.</w:t>
      </w:r>
    </w:p>
    <w:p w:rsidR="004204B1" w:rsidRPr="000A0ED6" w:rsidRDefault="004204B1" w:rsidP="004204B1">
      <w:pPr>
        <w:pStyle w:val="Heading3"/>
      </w:pPr>
      <w:bookmarkStart w:id="250" w:name="_Toc274830983"/>
      <w:bookmarkStart w:id="251" w:name="_Toc275505430"/>
      <w:bookmarkStart w:id="252" w:name="_Toc275509927"/>
      <w:bookmarkStart w:id="253" w:name="_Toc337561998"/>
      <w:r w:rsidRPr="000A0ED6">
        <w:t>4.4.4</w:t>
      </w:r>
      <w:r w:rsidRPr="000A0ED6">
        <w:tab/>
        <w:t>Quantile</w:t>
      </w:r>
      <w:bookmarkEnd w:id="250"/>
      <w:bookmarkEnd w:id="251"/>
      <w:bookmarkEnd w:id="252"/>
      <w:bookmarkEnd w:id="253"/>
    </w:p>
    <w:p w:rsidR="004204B1" w:rsidRPr="000A0ED6" w:rsidRDefault="004204B1" w:rsidP="004204B1">
      <w:r w:rsidRPr="000A0ED6">
        <w:t>Quantile are meaningful provided the data set is large enough (i.e. &gt; 300). As explained in clause 4.3.2 the median value may, in some cases, have some advantages compared with the mean value.</w:t>
      </w:r>
    </w:p>
    <w:p w:rsidR="004204B1" w:rsidRPr="000A0ED6" w:rsidRDefault="004204B1" w:rsidP="004204B1">
      <w:pPr>
        <w:pStyle w:val="Heading3"/>
      </w:pPr>
      <w:bookmarkStart w:id="254" w:name="_Toc274830984"/>
      <w:bookmarkStart w:id="255" w:name="_Toc275505431"/>
      <w:bookmarkStart w:id="256" w:name="_Toc275509928"/>
      <w:bookmarkStart w:id="257" w:name="_Toc337561999"/>
      <w:r w:rsidRPr="000A0ED6">
        <w:t>4.4.5</w:t>
      </w:r>
      <w:r w:rsidRPr="000A0ED6">
        <w:tab/>
        <w:t>Chart</w:t>
      </w:r>
      <w:bookmarkEnd w:id="254"/>
      <w:bookmarkEnd w:id="255"/>
      <w:bookmarkEnd w:id="256"/>
      <w:bookmarkEnd w:id="257"/>
    </w:p>
    <w:p w:rsidR="004204B1" w:rsidRPr="000A0ED6" w:rsidRDefault="004204B1" w:rsidP="004204B1">
      <w:r w:rsidRPr="000A0ED6">
        <w:t>Charts are needed in particular for a complete information on QoS parameters like P507 or P616 resulting of an aggregation of several parameters or where assessment is carried out on several consumer segments.</w:t>
      </w:r>
    </w:p>
    <w:p w:rsidR="004204B1" w:rsidRPr="000A0ED6" w:rsidRDefault="004204B1" w:rsidP="004204B1">
      <w:pPr>
        <w:pStyle w:val="Heading3"/>
      </w:pPr>
      <w:bookmarkStart w:id="258" w:name="_Toc274830985"/>
      <w:bookmarkStart w:id="259" w:name="_Toc275505432"/>
      <w:bookmarkStart w:id="260" w:name="_Toc275509929"/>
      <w:bookmarkStart w:id="261" w:name="_Toc337562000"/>
      <w:r w:rsidRPr="000A0ED6">
        <w:t>4.4.6</w:t>
      </w:r>
      <w:r w:rsidRPr="000A0ED6">
        <w:tab/>
        <w:t>Choice of the best suited presentations</w:t>
      </w:r>
      <w:bookmarkEnd w:id="258"/>
      <w:bookmarkEnd w:id="259"/>
      <w:bookmarkEnd w:id="260"/>
      <w:bookmarkEnd w:id="261"/>
    </w:p>
    <w:p w:rsidR="004204B1" w:rsidRPr="000A0ED6" w:rsidRDefault="004204B1" w:rsidP="004204B1">
      <w:r w:rsidRPr="000A0ED6">
        <w:t>In most cases, histograms are providing the most useful statistical information to the consumers. Where applicable PDF CDF and quantile should be given to provide additional information.</w:t>
      </w:r>
    </w:p>
    <w:p w:rsidR="004204B1" w:rsidRPr="000A0ED6" w:rsidRDefault="004204B1" w:rsidP="004204B1">
      <w:r w:rsidRPr="000A0ED6">
        <w:t>Charts could help to visualize and better understand the results in particular for composite indicators.</w:t>
      </w:r>
    </w:p>
    <w:bookmarkStart w:id="262" w:name="_Toc274830986"/>
    <w:p w:rsidR="004204B1" w:rsidRPr="000A0ED6" w:rsidRDefault="005E328E" w:rsidP="004204B1">
      <w:pPr>
        <w:pStyle w:val="Heading1"/>
      </w:pPr>
      <w:r w:rsidRPr="000A0ED6">
        <w:lastRenderedPageBreak/>
        <w:fldChar w:fldCharType="begin"/>
      </w:r>
      <w:r w:rsidR="004204B1" w:rsidRPr="000A0ED6">
        <w:instrText xml:space="preserve"> SEQ H1\* Arabic \* MERGEFORMAT </w:instrText>
      </w:r>
      <w:r w:rsidRPr="000A0ED6">
        <w:fldChar w:fldCharType="separate"/>
      </w:r>
      <w:bookmarkStart w:id="263" w:name="_Toc275505433"/>
      <w:bookmarkStart w:id="264" w:name="_Toc275509930"/>
      <w:bookmarkStart w:id="265" w:name="_Toc337562001"/>
      <w:r w:rsidR="00306876">
        <w:rPr>
          <w:noProof/>
        </w:rPr>
        <w:t>5</w:t>
      </w:r>
      <w:r w:rsidRPr="000A0ED6">
        <w:fldChar w:fldCharType="end"/>
      </w:r>
      <w:r w:rsidR="004204B1" w:rsidRPr="000A0ED6">
        <w:tab/>
        <w:t>Parameter Definitions</w:t>
      </w:r>
      <w:bookmarkEnd w:id="262"/>
      <w:bookmarkEnd w:id="263"/>
      <w:bookmarkEnd w:id="264"/>
      <w:bookmarkEnd w:id="265"/>
    </w:p>
    <w:p w:rsidR="004204B1" w:rsidRPr="000A0ED6" w:rsidRDefault="004204B1" w:rsidP="004204B1">
      <w:r w:rsidRPr="000A0ED6">
        <w:t xml:space="preserve">For completeness and ease of understanding, this clause provides generic definitions of the QoS parameters listed in EG 202 009-2 </w:t>
      </w:r>
      <w:r w:rsidR="008A0B3B" w:rsidRPr="000A0ED6">
        <w:t>[</w:t>
      </w:r>
      <w:r w:rsidR="005E328E">
        <w:fldChar w:fldCharType="begin"/>
      </w:r>
      <w:r w:rsidR="00A5798F">
        <w:instrText>REF REF_EG202009_2</w:instrText>
      </w:r>
      <w:r w:rsidR="005E328E">
        <w:fldChar w:fldCharType="separate"/>
      </w:r>
      <w:r w:rsidR="00306876" w:rsidRPr="000A0ED6">
        <w:t>i.</w:t>
      </w:r>
      <w:r w:rsidR="00306876">
        <w:rPr>
          <w:noProof/>
        </w:rPr>
        <w:t>2</w:t>
      </w:r>
      <w:r w:rsidR="005E328E">
        <w:fldChar w:fldCharType="end"/>
      </w:r>
      <w:r w:rsidR="008A0B3B" w:rsidRPr="000A0ED6">
        <w:t>]</w:t>
      </w:r>
      <w:r w:rsidRPr="000A0ED6">
        <w:t xml:space="preserve"> for each stage of the Customer Relationship Course although, as explained in scope, the aim of </w:t>
      </w:r>
      <w:r w:rsidR="00EC3504">
        <w:t>the present document</w:t>
      </w:r>
      <w:r w:rsidRPr="000A0ED6">
        <w:t xml:space="preserve"> is to detail the testing method only for those where it is considered necessary. </w:t>
      </w:r>
    </w:p>
    <w:p w:rsidR="004204B1" w:rsidRPr="000A0ED6" w:rsidRDefault="004204B1" w:rsidP="004204B1">
      <w:r w:rsidRPr="000A0ED6">
        <w:t xml:space="preserve">The concept of </w:t>
      </w:r>
      <w:r w:rsidR="00EC3504">
        <w:t>the present document</w:t>
      </w:r>
      <w:r w:rsidRPr="000A0ED6">
        <w:t xml:space="preserve"> is based on the idea that QoS parameters can be defined in a very generic way if the perspective is shifted to the customer's one. Usually, the customer is not interested in details or procedures which are not obvious to him. Therefore, he knows when an activity is started and he expects an outcome of the started activity after some time. For this reason, this clause defines QoS parameters for all relevant customer relationship stages from the customer's perspective in a generic way.</w:t>
      </w:r>
    </w:p>
    <w:p w:rsidR="004204B1" w:rsidRPr="000A0ED6" w:rsidRDefault="004204B1" w:rsidP="004204B1">
      <w:r w:rsidRPr="000A0ED6">
        <w:t>More detailed information on evaluation specific topics can be found later on in clause 6. Basic background information related to the evaluation procedures can be found in clause 4.</w:t>
      </w:r>
    </w:p>
    <w:p w:rsidR="004204B1" w:rsidRPr="000A0ED6" w:rsidRDefault="004204B1" w:rsidP="004204B1">
      <w:r w:rsidRPr="000A0ED6">
        <w:t xml:space="preserve">To illustrate the sequences within the customer stages, this clause makes use of time line figures. Blue boxes (above the timeline) always show the observable events from the customer's point of view whereas the green boxes (below the timeline) represent the related parameters. </w:t>
      </w:r>
    </w:p>
    <w:p w:rsidR="004204B1" w:rsidRPr="000A0ED6" w:rsidRDefault="004204B1" w:rsidP="004204B1">
      <w:r w:rsidRPr="000A0ED6">
        <w:t xml:space="preserve">Dotted lines connect the parameters to the timeline and show: </w:t>
      </w:r>
    </w:p>
    <w:p w:rsidR="004204B1" w:rsidRPr="000A0ED6" w:rsidRDefault="004204B1" w:rsidP="004204B1">
      <w:pPr>
        <w:pStyle w:val="B1"/>
      </w:pPr>
      <w:r w:rsidRPr="000A0ED6">
        <w:t xml:space="preserve">either the start and end points in time (referred as "trigger points") which are relevant for a parameter; or </w:t>
      </w:r>
    </w:p>
    <w:p w:rsidR="004204B1" w:rsidRPr="000A0ED6" w:rsidRDefault="004204B1" w:rsidP="004204B1">
      <w:pPr>
        <w:pStyle w:val="B1"/>
      </w:pPr>
      <w:r w:rsidRPr="000A0ED6">
        <w:t>they are connected to a specific point of time after which a parameter can be determined.</w:t>
      </w:r>
    </w:p>
    <w:bookmarkStart w:id="266" w:name="_Toc274830987"/>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267" w:name="_Toc275505434"/>
      <w:bookmarkStart w:id="268" w:name="_Toc275509931"/>
      <w:bookmarkStart w:id="269" w:name="_Toc337562002"/>
      <w:r w:rsidR="00306876">
        <w:rPr>
          <w:noProof/>
        </w:rPr>
        <w:t>5</w:t>
      </w:r>
      <w:r w:rsidRPr="000A0ED6">
        <w:fldChar w:fldCharType="end"/>
      </w:r>
      <w:r w:rsidR="004204B1" w:rsidRPr="000A0ED6">
        <w:t>.</w:t>
      </w:r>
      <w:fldSimple w:instr=" SEQ CRC\* MERGEFORMAT \r1">
        <w:r w:rsidR="00306876">
          <w:rPr>
            <w:noProof/>
          </w:rPr>
          <w:t>1</w:t>
        </w:r>
      </w:fldSimple>
      <w:r w:rsidR="004204B1" w:rsidRPr="000A0ED6">
        <w:tab/>
        <w:t>Customer Relationship Stage: Preliminary information (PI)</w:t>
      </w:r>
      <w:bookmarkEnd w:id="266"/>
      <w:bookmarkEnd w:id="267"/>
      <w:bookmarkEnd w:id="268"/>
      <w:bookmarkEnd w:id="269"/>
    </w:p>
    <w:p w:rsidR="004204B1" w:rsidRPr="000A0ED6" w:rsidRDefault="004204B1" w:rsidP="004204B1">
      <w:r w:rsidRPr="000A0ED6">
        <w:t xml:space="preserve">Preliminary Information (PI) is often the first point of contact or interest for the potential customer/user for a telecommunication service. This should contain the main points - sufficient to inform and educate the enquirers to enable them to make an informed judgement. </w:t>
      </w:r>
    </w:p>
    <w:p w:rsidR="004204B1" w:rsidRPr="000A0ED6" w:rsidRDefault="004204B1" w:rsidP="004204B1">
      <w:pPr>
        <w:jc w:val="both"/>
      </w:pPr>
      <w:r w:rsidRPr="000A0ED6">
        <w:t>The timeline below illustrates the relation between customer request and receipt of PI and the parameters derived for this stage.</w:t>
      </w:r>
    </w:p>
    <w:p w:rsidR="004204B1" w:rsidRPr="000A0ED6" w:rsidRDefault="005E328E" w:rsidP="004204B1">
      <w:pPr>
        <w:pStyle w:val="FL"/>
      </w:pPr>
      <w:r w:rsidRPr="005E328E">
        <w:rPr>
          <w:noProof/>
          <w:lang w:val="fr-FR" w:eastAsia="fr-FR"/>
        </w:rPr>
      </w:r>
      <w:r w:rsidRPr="005E328E">
        <w:rPr>
          <w:noProof/>
          <w:lang w:val="fr-FR" w:eastAsia="fr-FR"/>
        </w:rPr>
        <w:pict>
          <v:group id="Zone de dessin 1749" o:spid="_x0000_s1026" editas="canvas" style="width:489pt;height:171.15pt;mso-position-horizontal-relative:char;mso-position-vertical-relative:line" coordsize="6210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oYnD8AAOUOAgAOAAAAZHJzL2Uyb0RvYy54bWzsfW1vHLmx7vcL3P8w0McDeD393m1EOdjY&#10;1sEFNvcuEt0fMJbGlhBJo8yMV06C/PfzFMlis6ZZTZ61rWzs9gf3aLqmWC9ksVisIn/3n5/u71a/&#10;bPeH293D+Vnxw/pstX242l3fPnw4P/v/lxcv+rPV4bh5uN7c7R6252d/2x7O/vP3//t//e7p8dW2&#10;3N3s7q63+xWQPBxePT2en90cj4+vXr48XN1s7zeHH3aP2we8fL/b32+O+HP/4eX1fvME7Pd3L8v1&#10;un35tNtfP+53V9vDAd++sS/Pfm/wv3+/vTr+v/fvD9vj6u78DLQdzf978/87+v/l73+3efVhv3m8&#10;ub1yZGx+BRX3m9sHNOpRvdkcN6uP+9sJqvvbq/3usHt//OFqd/9y9/797dXW8ABuivUJN683D79s&#10;DoaZK0iHCcSnL4j33Qei+2F3cXt3B2m8BPZX9B09n6CfLb58eoR2Do9eT4fPa//PN5vHrWHr8Orq&#10;//7y8351e31+Vq/74Wz1sLlHN7nYb7ek9FXRNQUpiSgA6J8ff94TuYfHn3ZXfzmsHnZvr2+PP+9u&#10;H46gyUCCgQCU/jjgR6t3T3/cXQPz5uNxZzT16f3+nlBBB6tP+G0BBdToIn/D53XbNJXrHNtPx9UV&#10;AOqmqsq2OVtdAaIvm8a8f7l5xYiuPh6O/7XdGaSbX346HG3fusYn0zOuHW+XaOT9/R262X+8XK1X&#10;T+CxtEyi+3igIgAqimF1s6qKxnVXD1SGQF3R1xq2KgQs6zi2OgSawwYheAaKoYxjawMglcsuACr6&#10;Lo4JJsQ3p2JC1/FAqryKUPRFOwytJrAilL8i/UKKH0pUsQn5N32cz0IoYJa6UAPVulXwhSoAt40q&#10;vCLUQzko/aMIFQF8banyG2qjrBW9lkIbXdGq2ihDbRSlIr9S6mMOn9CH1u/KE33o/JahPlqNvGx1&#10;lEIdRVy75Yk29L5chtoI+jJs1we2TpsbNlhXnx6cxcKn1Ybm8bUxmI+7AxlKMl+wgJfW2G5eAYrM&#10;mwIMlRBwRZYL7c0DQ94EbMxcEhjSJOAuCzNkRcBDFjBZCYKGDcihmsyAAc9jkka5Ac9js3B8Yohm&#10;EeM4LfJYpSFIxGCA5WCnEWbA81ilAWTA81gtHavo/lnEOFbRvQNw229cD97D/zv1/PZnK3h+7+g3&#10;m1ePmyN1fP64esLkb2bj1c35GU249OZ+98v2cmdgjjQCrMwwybh2x/d3DyFcQXOokUABSVgaGYKf&#10;jwZjADmUs5Cu7Z5FxHj4afGdUshvr+52B/LnpjyZydDQmuaKvBXSa9H0s7SOODFFnUBefXx3e/WH&#10;7d+FvNqht5R7V8eJB3MXbBiarDA2reKs3GhSMy8wabkWJGb5l0fnHL2yM3JEP2B0te2DZXP6orVd&#10;H5NZtB2WsENEk5mVEcx0QvMMmdCpmXANzvYUpcakJcFqKeTRCdmgCb5nUXpbIHSkNOIU41xTL0en&#10;yFNtDZYk7mMSJ/dODGEal2bC8AOUxnXgYB92d7fXtGShznzYf3j3+m6/+mVDqzzzzwldgN090Pi2&#10;k5l4kfn7/e7jw7XpfTfbzfVb9/m4ub2zn0HiHeZCswChNYddtbzbXf8N64/9zq49sVbGh5vd/u9n&#10;qyesO8/PDn/9uNlvz1Z3/+cBa5ihqKlzHs0fddORhd6Hb96FbzYPV0B1fnY8w0xNH18f7eL24+P+&#10;9sMNWiqMCXvY/Yh1z/tbWpMY+ixV7g8s7Z5tjTeAH7vG+xOMM9yLuy0t8ozVEyu3cJH3+gaA2x/3&#10;+90Tif6zl3pY7LnOXqzXXcFGhZd6RddR/6WFXgEv1667oF1e6T3u7UpvRR/Oz2iWMVLmVR91YAdi&#10;uufSV6kX/xv2Vcxzkb5qnJ9n6qtVWwxYXKAnlk29PglJDH3d93hLHbWt6grRCTvXfPGO+qZ4U1xw&#10;wEPYTrJ4YfjI2sDNK4wl51jRqDKhsH8M8IPWfyiHFxdt372oL+rmxdCt+xfrYvjD0K7roX5z8U8a&#10;SUX96ub2+nr78NPtw5bDckWdF3VyAUIbUDOBOTL7Q4NF2q8djfe3R0Qp727vEfnx08vmlTYNCPLN&#10;NAYZ8NNIZZkjKFqrxQHhA0figMbBU4fdl4oDVtWajBUNOPxzbg1PDAN6cMUDrsbMcTrgQheFZ4Ng&#10;lT2G99CED1eZsEyz7p0/NgKFUY+aogpDZ5cHYaAQsvKYAIRwYgxVGPBYK5iwVvGYgKRW6YIEPKCG&#10;DI6ehzEUaZSFsQ6VSRHrIP40bCLU0dUUyYoJTQYC53iVgUDIX8OYp4ciVARRpqELlaEqAv1vlPIw&#10;w26oDR1blipEFNAGnWIdDqvjLNJosPmOovdfEQEcEHtU5CZjgHOKLYUmZjCGmijqASpTxpiIAs5o&#10;g+IcnuV5jFkakZHAWZ6FUjQZYudjpE9XSRWaJ1UhVTgu9O5ShdpQzUAV6mIG2cywgG++BD0jUd0l&#10;6KmGsNGD4Q5cwmBY73o+iP2vCHqq4XcaykQ7xmoO7TRYDXgeqzQcDTi7QUYyGGF4fk4E1swnFIE1&#10;Uzc57WOI1UaYLFs1B8LG1zKiFAJjZoAIONzlItkiPgV0xA4vcySqkwAfWVkBze/lr1w8rFm3sOSM&#10;m2mwjhp9LWkbv/cMSqzclscO15HQ0Jzj9Mwg8ofTH3SmYwQUOUJHp8n/xjHMb0jNIkDITdofOGEG&#10;0Pxe/spCO3UwNNNjRTx0kkr+1jMrMXI7FvNJT+GXHGucdi0OUY6yHHsX/1qyCN/hROoSzvjSVkFJ&#10;UPIvNF2eYPWgvpcwAD8tmWHzs3Syyua5cfJJNDqVIhPFkqcg2RLlpZDvtxjlhTsXiZyZeUJdwn/Z&#10;KC+SO1zkrO0bhHON8eeFfIewE0WiKXJW9kPTstH/lZEznz7F4S//Bbq5DZGh6WlAbD287d/29Yu6&#10;bN++qNdv3rz48eJ1/aK9QEj8TfXm9es3hQyI0ZbH5wfE5uNgF+afMxVBsO/lGJezOy/gzQS2zGOJ&#10;8c3H+I6f3n1CH6Ten9wSekCuJG8IoZfazSB8sBtB+GA3gfAhN6h+eKQNoIvfwgYQnMaIaTCTzrOb&#10;BuzzYqRJ24AIYM9BvsU2nOyuLrbha8T/yTaYHFjjjS8mAvGbiIkwmRfPZCLqvuo72FfyDyI2oii7&#10;drERSgbGYiO+qo3wqRLfsRtR0EZYzEaYiNAz2YhxhVHXTQFzIJYY1bqpFxOxmIggT+1rpxF4N8Jn&#10;qHzfJiIehDDJh89kIsb0HSTLtuVpTVGYwIP8HnIpYEOwrP6VYYhgsX7it3dvL5BdM13Tc3QiM16x&#10;JPC4KM6SwKMn8GBy9mv8oJDPxtjUgfflE3gw5DAJn0zLYQpP2a4H5M/JIfcZKTyt20yJZ/BQpkxt&#10;a0q0/J2iaU0NGR7WmRgxhfvjCqZwc3wGU7g5DnriVIUpCjZhZEqSSE7QEIWZOxqiMCtB4U0m7GiI&#10;RLJOberiIhIXdXuNyeaYMicSdeq1IiZZstc0poItoj2RqKNjC6VeNLaeMIZNSF5lMxT9HLZQ/E28&#10;O4gsHeDS+BRpOoWiS9rs8/kvmvxFeo6KSXR5rVeIvByNQSF6FZMqeMzZS1rJklaCcNFvuZYOvfRz&#10;UzNgKSkzg8yqnpjBu2nazjnNTia2xoC8OcxP3rl2YM6Ig3wG4KfY5LeTawLqtEnej55mAriUKMwj&#10;zkXQ2MGMCsXDrDs4Jo6fzE0DI5MHaKUztsyY+OkxWkD2Yfg1Pz2YbRgMWV+H3/PTwlk2EkBOKIkW&#10;beR0Sj8LGzpaNv/DQi67s+eKv+zunksLyN3h+62UeMH7j4bvrYuluv9fa/O/aKv1uj5ZBKDka9ni&#10;CwJTogByCd9/1fC9L2P5vmNzmJGmW3wossYE9Uw2ounapqADfTAlFyg+w5k/1LpNZjEn/iAkh9dL&#10;jlCkynoxEl/VSJieSOPg+zYSWG5HjITf3YgeCPZlHQlyFFqX+YwTP9rhNFuob9ZLIuGyyxc4U8+2&#10;y+dT5r5vI4EwZ8RIeDfrOYwEjgwqXbJx1Egs6UKv9K3JxZX4qq6Ez5r7vq0ENjkiVsL7Wc9hJdqi&#10;HHCEh80pnD3Mo64rlyuAQNkXzwVYDvNYDvN4rgOfih5RcTfywlwA77tEB96XygUosMGPudkOufnj&#10;POp6cFVCwZD71bkAXWOLE8ONfsjB73qW5ohVjHIbcRi3+cOtUQA9rWKYTnMBcPTPBFG4M4rjtWhH&#10;M4YKsvFE0XZtDFW4NUo4FFTh3qjKX7gnPYMr3JKucDC0QhltRnjyZ7gUeQHEooYvS/wiNWAOW6gD&#10;TQEiM2CO1VALKrIsHYgTPMz5DrGeIQ7wmCFMpAaoXVYkBlQVTqqO9zWRGzCjUZEeMIcv1EGHIJ/S&#10;eUWOwBy3oRrm8GVpQpzcMcdtOB7M6RixcSrO7VA1IY7t0HGFI0HtI+LUDnXMi1M7dFyhKTrRAEzy&#10;kl2xZFf8xrMr1FM4aJgb2v25p7NnZv9bHtphphBzajI5I3pqiD8JeUymkMc3PIozlq1/ZL+jWRxi&#10;NEkMfEKEO22FExskKpneQPZ1RACTwq/lj2xbXeMONxGtWSZpv8jlZzIwvD2zrOPjNyRKbugEmowc&#10;8ZckxWGvanlOiKdxnAy4Bccpv0ALcxQ5IQbQTLH8lcXu1MDQrAkr21Ma+VvPqcTI7VjMFtj3EH7J&#10;SSPTDB13YkUgyLFX8a8tamYRnseJyCWc7yTkU8xDwpkwSg9aZ1z8dOpgyAlnJ3DcQRNnazheElBO&#10;Nok2pxJkmljq6DtLqs43mqrTr+HmRcJiPmYYXZ1/4R22tqOdeDOUIid1NG3XLhtsywbbv2KDzReT&#10;fs+h834dLaOzlxA8U6oOguENbINmI4quX0ptgwGypPO9erZNeF9N+n3bCKx/In6EF84z+xHRIzvq&#10;uljS+RZHIrCTz2YkbE3F957P168xg0+tBI7Zeb6k36LHcoOO5UAQJ2olKBMYcYgl6XdJ+nW3Sz2f&#10;lTBBxcVKIKwWsRJeOM/gS5Rr3A9FO7OKlSj7Hqk8i5WIXsC25PN91Xw+nF7gpsvve8URrQ3ovHCe&#10;wUpgBwSuhNu0iN3O1eKkBGskloQ+vut+uZ3LHd7771re22Mrz83PQUJfN1+U86US+mjTkQ7sNRNz&#10;LKEP87Yfcl8yoa/qOpOyqCX0FZRShmt8J0BhHg2AnlYxTKcJfTFEYSJT1bWUhRdDBe59Rhwl9MVQ&#10;hTlMhENBFaYwqfyFCX0zuMIEpqJbU/pXjDKR0DfDpUjoI0Qavizxi4S+OWyhDigHL6YAkdA3x2qo&#10;BRVZlg5EQl+p9QyR0DdDmEjoU7usSOjD3cRq/w81MKNRkdA3hy/UQYXtekUNIqFvjttQDXP4sjQh&#10;EvrmuA3HAzQWHw0ioU/VhEjo03GFelD7iEjoU8e8SOjTcYWm6EQDSCpYEvqWhD4sr3/LxyV91wl9&#10;Zm6jhD4zT+sJfXY9igE9pl7JHK/HIKHPuUf2K1hedACRYEdH8/F3iaQ1sq4C2CcuiVupbFNgJpI8&#10;aFlEe4Is/63nTPLD7XjMlg+ycCcJY/J3E3iZROhJHP0i/oVjlF8kBONkGEAzxTF6mHj2XG2bdlEL&#10;FCLPkb/1jEqE3IxAYRbkoJhfclpZ2F/sD1xaWyDHsUfxry0kcwiv40TiEs53EfInEpC4gZ56XtA6&#10;4+KnbZtcBAuZwui0lkjAc7wkoFg2820yVKQn3u0OW5tquiTzfbPJfHAqI4FzY5WeKVGnqgfcSG/t&#10;RCSZr1j24Jc6eHkUwPPtrvkI1XcdN6cIS8RIPGchfNX2A527TfNtzEgsW/CLkfhXGQk/WX7fRsLX&#10;7P9pe3VEnOJui3CtjYD/CzyJWKJOW/RLok6Qy7bk/D5fzi9C/MsWfNHT0jXiSjxn8VCFg7dqd08f&#10;jurD3qRRzXiG53LylpxJFzPxjGbChBW/+3w+2l2NmAlfXPUMmTpFcPQW/IZ1j3pDWPDRTJRl21a0&#10;c2vyfimXhyvKv/jpW8tNXMvpW893+hZdUGQHX5isM1+X86WSdcLTt3CMrqnjPRl1HcYdj7p2Tcl0&#10;NkjNo+5XH8BVNZ1hUsvXsVcTub2n+PFbhIKSCyKYTvN1alvgETYm0hR0TOEeObAgESCCK0xRMJki&#10;EZLC9AQVUZisoyEKMxMUekSWDoiOC0nk6NRre/HSROLkRPqEJboMKiZvkaAD4xwXk7iMC2hMIkxE&#10;VCJDR8cWSr1qWq0vFELyKpuh6OewheJXRCYSdGb4lCk6itDEgVua/GVyjoYp7PJqrxB5ORqDoeh1&#10;TKrgsd24ZJcs2SUIL/+Ws0toG//Tw0+HIzmie8TZVneUDbE6mv/352f7s9W787N31lOlbVsHSx9X&#10;T+dnxlLay7jWMycu8Zyq7aZbNBAWA/KGNz/dxjdZUgrZuwkq2NOXgHb3Lw/qtEk9O4DmHGoc6b3W&#10;RdDYsfsK7nhdlUgymw7hKQ2SG7LVJy0zAD9ZPg6QCeTX/GQw17B1GVQCLRsJICeU+RYnkmOCWNig&#10;YUkK+FaTAsjZma6+e9PpnymUXwQn/CBGV0+u4yqwUuhA0lJ160pOlyjdM0bpfLz6+97yg88dsRPP&#10;WXUronRN103u2in6sqwpu8hF6VoU8st4weP+cPyv7e5+RR/gQcGrMp7R5hf4ThaUQcjr0vfZlyjd&#10;EqV7xigdlrKTKF1vkj3VOfqrROngFfc29D3GxjHqsLHGow4n6ts9NniNnx2lI8R2eTOG4MJj8m2k&#10;weUgjyBhyIhQIGoUwzSN0k0whSGLGUwySqfcBR8GLTSSRMiiUBCFoSINURgmUqREfr+PrJkoSkxI&#10;J1E6KqRzty2H0cxJlC6KKhS4fsm9lHlHMacoNiH0tSIrpK2PTJZ9p8nrJEqnsRmKfg5bKH7tRvlQ&#10;/MCl8RmL0k366SRKF5NYLEo3xRSKX+0VkSjdFFMoeh2T6PLrQPAwIEuUbonSfetROjNSbZSu+Iwo&#10;nUWTjNJ5MGfE1fgSrJOJ5ZlhnYA6jZBx4Ghaw+NjTSb1AWhTUbr55slsuuBbEtAxtOaWOcrFTxt+&#10;I6NuMPLKgV/z04PZhsGQXTbwe35auCwgJ5T5FieS44ZY2BDmEqX7ZqN0cDwiq29fsvAsOTLjOdxF&#10;WxZ0dg26frAOwIklyLdbonTLqVfXLILnq97x6WLfd5QOC4+InfBVC89gJ+p12aFK1kyiBTbHOqQj&#10;SDtRlbgnGwA2SldVNtkO8xfHCzgEt0TpzoYGFnU+FGlOk2M3REQsv/boSw61w18/bvbbs9WdmZcH&#10;lHdC7cdvdZKmvJtplM7Mkl89SodRVw18xXSDpDkcZX0y6qp2TeK3o27obJFCMOp+dS5diYI829gY&#10;gptE6daTdDsRpQMKivNEMIVBIxPJmmIKQxaEQsEE18THu+r1QJGsKa4waGGCRRGSZMhCQRSGijRE&#10;YZhI4Y38fk+1jaJEKDqJ0tGBQRHeplG6GKpQ4OhTCioh8zXA4toTuXQ6tlDq5XrQNHgSpdPYDEU/&#10;hy0Uv4nSTbsDjWkvfuDS+IxE6SLIwi5v4n0R+UeidBFMofjVXjGN0kUwhaLXMckuHwgeBmSJ0i1R&#10;um8+Skcj1UTpMITIHxsDVzbSAzsRBN/GtxymcXEjgyYA5Nf8PAFzRhyDjAH4GbaaB8UuImPgwNGU&#10;Fx9rMtM6GtfYseEtmHWa/lUiyWwa6WQAQsgUdvQnCDGx/HTywRRhAOdjZr5hMDRHoGUjAeSEMt/i&#10;RHJMNwsbQlqidN/sAiBaFt/7Mr9nWX0Pa9TJmMFB+TLlaSXbgJPpl1S65Zqb4GiArx0mOH5692l1&#10;e43D03xdWTJy8LB72HLcAFOrjRngw97YDnx4xx82D1c3O2TDH89W9uPrI/4CxMfH/e2HG2R52W21&#10;w+OPH4+7i1uT5jUW3WLeoj+eDs+XzUOb9ZEgnc8zfBYzEQTp+qps7eQ3BvPLddsXFE9YgnQ/XO3u&#10;l9Ppz89c+M4OvH/b0+lpeT0N0vndg+jY+1KpdCJIh3mYLqUUQbpy3dUUueMg3dqmv8Fp5ND4rw7S&#10;YYwbAyOytoLYhg0/GTmEIGHEglAgzBPDFMaMFExw2H0gZQYTmPdgKMQ30acJVWHMgmJrMZJkxEJB&#10;FEaKNERhlEjhjdx+T7UJosQoigbpJrxNgnRRVKHAOaw2RXUic3MWeqwfhELXsYVSx0av1heiQbop&#10;baHo57CF4rdBugkuEaSDuDQ+Y0G6KbKwy5uC14jEYkG6KaZQ/GqviATppphC0euYZJe3QTqDCwZk&#10;CdItQbpvPUhnLKUN0vWfEaSzaJJBOg+GaWo2vITJwcS0cqBOA1UcNwpjcDYGNgk1fV6QjsymoTMV&#10;pCNb7Rji8CAHufhpCfSA8yEz37BdgqhRRMxRkGICyAllvsWJ5JhuFvYSpOMVt3Pz7ar7W1gAIFSO&#10;uTSy+vahiegK4PUNZo/tj/v97ulmu7k+UFCBIspiX5/+ODz+vF+9e/rj7np7frZBwMHYIfbed+/f&#10;rz5ReDsI0iGFdZpKRyfVUQ6NWX33Q9OyXWBM/8MUmQcEPu7uzFrj7oG2L/wXZry5ND53fsD203H1&#10;cX97fvaPYT287d/29Yu6bN++qNdv3rz48eJ1/aK9wCVbb6o3r1+/Kf5JHBb1q5vb6+vtAzWz+nR/&#10;93B4hS/Pz26Ox8dXL18erm6295vDD/e3V/vdYff+OL+oJnpEJstS8Pp8Ba/wptFRxgjZar9DEA2d&#10;8ZftHh8QbPv72eppv3k8P/t2o3QYopjlJoECpK052UTNxJcKFOAau6qmOADNeAVSe+z4H8NzTT+U&#10;HMXHmfnDxD78qjhB1WMtDcTEYxgECJN5SlpWtDCiJzDhqolW0hE04ZqV1uMRLOGKySzjImjCxWpN&#10;14pF8ITrpZ4WqhE84Wqpq+J4wkWqRk+4QNXoIZdjDBDUlEUSoUgECIp1F6dJBAgKFAnGcYXSHqg6&#10;LiImcSJWASHEUYUSL0pahMdwhTIvTKJMjMVQ6kgPVXCFctfpCiWv0iWCA2Wr9E0ZGhgozhPhUZTZ&#10;laUiLxkcwDFjcVxhXy97SnmKyEtEB0oTD4vRFcq+MgGCGK5Q9kgXVOgKZa/TFcpepUtcUFd1FJeJ&#10;0CUvqNOGYhVaGJhHBVfY7SlGFZW9uKCuGijKE6Mr7PelNoaqUPZ1qQzHKpR9VSpmqwplr9MlZK/R&#10;Rbme3uTUvdJX69C24yyjuLzqUPaYmOLyqkPZV7Uyhuqw3zcwclHZ0+Tnqa+0MVSHsm8qjcdQ9rUp&#10;MY2MoTqUvU5XKHuVLjqDwlPfmHTGSP9qQtnX2nik66RGXNBQVF5NKPsalina75tQ9jghX8EVyh4r&#10;QAVXKPu2VsYjxQo89XWv2JwmlL1OVyh7lS64QmOLHc5bjMqrDWXfaOORQiKe+rZV5NWGsqeeE5U9&#10;XfflcXWl4gLQaaceCucMK7hC2XeNxmMo+wbWN05XKHudrlD2Kl20ZPXU94UytumqPQ/VmhMxI+MR&#10;V7WPUDjsJa5H3Cs9QjXavE1HqvkWccCUgiuUfauNIdxyEeBqlfHYhbJvoaGo7LtQ9jpdoexVumg5&#10;4HmEtYnz2AvZ94objqNFRlw9pBodQ30o+zact5f9hk8PyEb5QMtmWko97g4U97l0kcdLOPpYPkFK&#10;OOCR3uMRBYcasAK8xPG2WeDo5Qacw58J7OjIBtzsC6eJQV814JzsOY+d3G4Ch2OdQzt51gY8j1V3&#10;k+El3OMs7I7VMo9VuqXZEJPHKnm5BA4/NocYcmQNeB6r5Ksa8DxWyR014HmsksdpwPNYJaeSwOE2&#10;5rBKfqMBz2OVXEMDnscqeX8GPI9VcvAMeB6r7pbCS3hpOay6Wz8v4YhlgTtWbRF1cvA1jlW4U1nY&#10;HatNHqvkMpFk4BTlYHcbRZfwe7LAHau+zHPecLSOVZuukpRM61jF4ao5xLjC1Ev4IFngrgPDzcgC&#10;d6ziVIoscMcqnIUscMeqPbk+KRlyCEirmPJzsNOcb8AFq7aVzziEmNY9tCVLHh5NdeMupd0ltCLg&#10;7Y3xLe/Jub1Ey3riFlxnWfGwDDMOflpcVizzm7GSKv497w9GuLDCg72zLWt8DHCZIGQ/FBgzPy2F&#10;PZxHQPlOx2/5aaGcTai54/NbflooN1g9ZfxW56WgBB40D/dunpkCTRMgIpWzAi8oMEBwvuSUieCn&#10;JRWxTAM3cIfl1/xksBP6+PUMS7RMIAq8v6ApqMT50QYSs8VcJ0KA08JBC7NwMGMGX8XSZGr56Zia&#10;UMjvda7K0tEAkzmvKYQ9LRV2/wKDmrHz01JRUoCA5DTMc4/Qp4XDwmqO+ymF3N4MV72lAUHFBFcV&#10;He4GakvveDF2flquEBB1cPNDpaTlGOGzd53rUppQyO3pXCEcZnH74ar1QIRJLWRi+Fduoiy9fWcq&#10;+Om4dw4kpW3M6WpKIeOZ4cpVnCM4mtBVDdebZEuXKM1RgQCqhcOCYA6uogMkSFeJ2jMEUR0cU5jm&#10;qqbAHNHqJxJNVwirWsiEFagpHEAYEQSa44r3/EgXs3ATCtNcITBlafBjVuOqqaxdqRJWAAFXgxEh&#10;1Vlqm7WTpz2xVB1XUwozuOL5zfcrlStXMohA6zy1vbUCdT0/Xhqef2EL53TVTChMc4UQqJWsH7Ma&#10;V61bptQJK4AArcXYz3OPkjELl3BRphRmcOXmONwB7ySmcYWwraECgdlZ2bZuFm6wBJ/TAUK3Fl/C&#10;U0EQy3LvKUxzhZCpxe3HrMoVBZ1hBZqEFUBA18JhJpjjqnOzcJPwVaYUZnDl7t9u/JjVuEKY11CL&#10;QO4stb3z7lofzWIq+GnnK4R6LfcJX6WbUMh49PkKIVZLqx+zKlduFm4TVqB3szBCvPPcu1kYtwjO&#10;w00ozOCKUtrQr+iqNNtfNK7MYowgYePmetbgwnEuLK9abISGbcsJX6WfUHjKFZpY6qK/zbpopFLB&#10;+k5TqcxAEAmUSPp7/Gl39ZfD6mH3pVKpwksGsbw5PbwcVwSgC1OaJZJR8JZHEOdZ/qo8KtovwZoD&#10;I0zLojIbe2VtI2ghEGZfv4lj8jimeDBFeRCcZ32ziuHBbO+B4uRgjvEQKhoYFg+kkAPrP4J0tKEU&#10;owc9YISKEwSzP4KY3fAYIlrLebA4IpFGVdYaSTKPSkEVCrvsaGs3SlRa3OIgpBlMGRIXBVZVTzkb&#10;UaIyZI6K7FGaVa3xJ3Ko4pISCVS12fCMEUUTi1ef0qPIrfEwdU97p1FUaaGL7KkZTBlCp/WrJ4pS&#10;OhSiMoRODuOIqtFQieSpuNBF5hRuKFaIoriob1AROq3lPEw7qKjSQqfTJ3IwZQhdZE31a8pgiPUE&#10;kTal8RcKvUMuZxwVuV+e+LjQRcpU31FqZYwokTOlECUyplAToKFKC13kS81gyhA6PN5RBMXaHJQX&#10;ZTCjq1OE2ItzUKcZkS8Vl7pIlkLEWbPqIl1KEbtIlkJ+tYorLXdaqnkG51BlCF7kShUl0mfiPUtk&#10;S2kshoJHRF/DJbKl4pIXqVJFqc43FOcYRaHgCq1MgQCuwqJIllJQCcnPoMqQPAXpR9Jrk+Ic6/IU&#10;RhjhFLqE5Ct1+hK5UnFUIlEKuy3aTCFSpZQOQZGNkfSmVHGl+zyduZ+FKkPyIk+qaCvNLotMKY1F&#10;IflGncNEplRc8iJNCqcZa2SJRCmFLJEmhWR2bcKgXQUvVoUsIfkZVBmSp01G31xByWdxa0Ph0BFO&#10;oUtIHpdBKbgoXOBxxVFhJ2EEKVCApqHKsDa02+qbKwZ1TUGRYQ+nkCUkP4MqQ/JUWeSbK9fqAoWW&#10;zR5O6VwUAPUw5VqdyjCPB4BxHguK04/IMGsoskdFUgCoUFasQ+mXhbq4MEci+mY10kL5zyLLUABt&#10;WAeMlupqBa5BAKgyKnSA3UNNbFlrV6ED1FCryHJ0gFhrwGilrjUKUQmk6EAuYeeQ5ehArGJpslUZ&#10;zdGBWMiWtZjeEFtcTr9YslER41uyUScpyS5n6tLnp8xn5y3ZqFqy9pKNqkmG1qs0+JZs1NN6gCUb&#10;Vesz8WxUtVLCZWRd+qtn560YjuQ1PRJrILsNmgB3HdjnTsyDu03RS58UlQCHI0fDA6uVHGJcGssl&#10;EpuywB2rWHRkgTtWfVrVPO1mWUHE09ohB79ZOtgf5LHLB6ajhTyGC2QjGXmOaakpHhzPhb0dAe5i&#10;4gfkxxsecut4XFIN6n4ymSZ33LaQybRLhUQLeXouXIYRfsAJQYZpy/xn5HuTbJDubaJnsXxvJzvO&#10;19EyFRyYz6nhfAF+2lwRq4csIG6QEfDTIjqhil/qmSTuBzDgttcn+Bi7FqPmZ8hIHpRvk1HwU7Ay&#10;gUryUvjEuBQzCMZZrrllfgpm8qB8o4yDn4KbkTZ+nWQnnT/sdIgd4gx2MqF80jLTyU/Bzkgbv06z&#10;44tEEtqpvAVg3PwMtZMHhX3qWdGwBCdgSXaw15w3crC/PUuCNQGZUL5RFgk/hXZG2vh1kp3ap4wn&#10;tIOd8Qx2MqF8o0wnPwU7I238Os2O96MS7NDtdGlTkAeF/flZXK6zTcGS7DQoa8gy09jXnyXBdrZM&#10;KN8oi52fQjsjbfw6yQ5KwPPYQUZABjuZUL5RppOfgp2RNn6dZsc7vonOhttlM9jJg0KGwywu19mm&#10;YEl2kFuQpx3kM8ySYDtbHtTYKIudn0I7U7AkO71PWE1oB5kQOezkQflGmQ1+CnZG2vh1kh2kRuRp&#10;Z8jyKjOhfKNMJz8FOyNt/DrNjnfzEtqhPI4M9WSCIZNjFpkbPVOwJEPYNWI6kxzlOZhIFZml1Q6z&#10;oF0WPj+FjiJwaZ5oGylr/sE2DENy6/y0VDhic8F8u4yFn5KnkT5+n8GT9/lSekIiS44CMsGQyjKL&#10;zXU9Snk5gUvzVHr/MMlTlldKyTInRLCAhTrHdvk1P6WepnBpnqhIMq/vVVmuaZEL5ttlXvgpeRrp&#10;4/cZPHlPMaUnpPLkKCATDMk8s9i4703h0jzh3o9MPSEPaJYKZyNywXy7LH9+Sj2N9PH7NE/IMsrk&#10;qcnyVJGiP++1OdbHdplWfkqepnAZPHnHMdX3kMyUo6dMMKQzzWLjvjeFS/PU5rqslAk1S4VTQCbY&#10;2C7rh59ST1O4NE9Ijsrse12WS4r5hBEykfy0xDLrvl1+zU/J00gfv0/zhMSqTJ6o0C29Lqesryww&#10;3y7Tyk/J00gfv8/gybuSqfGEXLAcYjPB6Hj1OQnxeJrCpXlCepjDneTJn+XCEuOn6FRDJphvl7Hw&#10;U+pppI/fJ3mi1LI8niihbVaydqBkg/l2mVZ+Cp4C+vh9Bk/eR0zoqRy3VRg7P0M95YKtfbuMhZ8n&#10;PE3g0jwhzy5TT0WWc1rmgvl2mRd+Sp5G+vh9mqfxQI6UnpDKl9P3csHyfNhypO9/wJP3JVM8IQcw&#10;h6dMsNK3y7TyU+ppCpfWE1ICM/teleXD4oxqRshE8lMMu7Fdfs1PydMULs0TUgkzeXLVnNhB5db5&#10;KYjNBfPtMhZ+Sp5G+vg98wRClpLqb7akGjnH05Jq45x/9ZJq3E6BYA0SspGhsJRUI7fYaeIyzFFX&#10;a90ycqPD7PRCrXRD1orPmldS08PEdGyhaxnW8Mg8Ji33OwBZSqrPz/7jJSr842X+odCXkuoZSS0l&#10;1fe4JOySUqoTw28pqTaSWkqq0V2Wkmrr91zS+Wt+3CjGeCmp9s7JUlJNxhZB3KDTLCXV93ebOWeG&#10;zmIbx9hSUj0vraWk2lsbBG7GjhN3lOlk1rFvLSXVoTTiEltKqikUFx6XhhNXArEpUpPngS0l1aj5&#10;yIgdUGHIOD6XkmoXBU6UBtnNLUg4D9yVfuWWBXFVEG8IJIjhQijeEUqAcxkUb17Ogy8X/Gi1i0tJ&#10;tSaZ5YIfTTLuMPFLf+D3/OBbSqo1QSKtw1RO+mydeUG6Y54v/QHGCXBngb+dC36WkmpUXjutLiXV&#10;yj2ES0l1zm2NS0n15Y6WZyJB4TTLjrMTpndouYw7n5eXyIvJK5bOg/Jtcg4FPwUrE6gkL2PZcoqZ&#10;vCKVPKjMLMAJWJKdsWw5wU5msXRmouB8OqHrNiNtrLs0Oz69LsFOXrF0HtRSUm2NRFI7Y9lyQjuZ&#10;xdJZmYFjo9yL+CkswRQszY7Pu0uwk1csnQc1rZWOs+Np49dJdsay5RQ7WSl8S0m1mTlZ/KKzLSXV&#10;Y9lyorPlFUvnQY2Nslb4KbQzBUuOnbFsOcWOX8Ry0/y0JNilbmbhdV5dykgbN5VkZyxbTrCTWSyd&#10;VZMyNsp08lNoZwqWZse7eQl2MmulM8GmtdJxhjx1/DrJUFCynOQoz8FcSqrVJG8uG1pKqk0YrhhL&#10;llN9L7dWOqtqJWiXxwk/hX2IwKXH01iynOIpt1Y6yzel6xLcrhLzwk/J0xQugyfvAqZ4yqyVzgSb&#10;lkorPHn6+H2ap7FkOclTlpNKNzDMKsDOx8XYLtPKT6mnKVyap7FkOcVTbq30UlKtFeywLV9Kqq0t&#10;H0uWU30vt1Y6y7+lKzNmhx3raQqXHk9jyXKKp9xa6Sz3tRjbZdvAT2kjpnAZPHkfMcVTZq10Jti0&#10;VFrhydPH79M8jSXLSZ4ya6UzwSZRUqZZ6mmkj98neQpKlhM8ZddKZwZUl5LqwH9P62ksWU7pKbdW&#10;OsuHpVtOcuxeBC7N01iynOIpt1Y6y4eNlErzeBHjKQKXwZP3EVM8ZdZKZ4JNS6UVnjx9/D7N01iy&#10;nOQpyzldSqp/F4x91oPse0tJ9eppv3k8Pzv89eNmvz1b3Zkq6qGo4dusjt9oSTXidFxS/aft1RH3&#10;5dxtV0Vnj11Sa6pf3wBw++N+v3u62W6uD7hH2ths8QP64/D483717umPu2uUoWw+HndntFXO10zv&#10;3r9ffcJv23Xd0lWeqKwGPR2lN5uM5+2n4+qKALqObq8z91UPbYkbmfAaHZrxPO4Px//a7u5X9OH8&#10;bA9GTDubX3CkuwVlEGr+sLu7vb64vbszf+w/vHt9t1/9srnDPRXmn8MuwO4eVk98j4V4ccj7/X73&#10;8eHaMEUCe+s+Hze3d/azGZ5gioX2+9/Rp3e7679BgPsduIIAftnu8eFmt//72ffZV1HGZMvgRF81&#10;4QnR9cIr1b9sX63qsltTDcfSV5e+erh9+PDnm83jFtbG9T+M1tvr87Pa3PgR6avGdD1TXy0GOJTO&#10;rrZNV9oTdTav2KyWfb+u6CpcMqxlPzT4/FmG9WFHVtVYubsHMq7+C2feTNvumg2i4uP+9vzsH1ho&#10;v+3f9vWLumzfvqjXb968+PHidf2ivcB5G2+qN69fvyn+SQa9qF/d3F5fbx+omdWn+7uHwyt8CZN4&#10;PD6+evnycHWzvd8cfri/vdrvDrv3xx+udvcvMcvcXm1fXu83T9DXy3JdrF/eb24fzBSh2/IL8286&#10;F7yUZJiJCLwQuwFLCLGv/1AOLy7avntRX9TNC2x19S/WxfCHAdPdUL+5kCz9dPuw/XyWaJIaKEvC&#10;TG2/Yp67vz1u96u72/vzMwRh8I8EsHmlTVpeI0T+KAqoG7Iwij6xEsdP7z6ZEVIajyFrknvYPXh3&#10;DL3VumL4sDc+GT684w+bhyvMjudnx7OV/fj6iL8A8fFxf/vhBpNnYSXz+CN8kYtb4xyMNLj59+nw&#10;aMczPjiVACavlz3t9te2i9Gnx/3uanuYNRO4qjJiJsyWxzOZCRw3VXZ0yyVNacXQDjbNe7QTRdm1&#10;dBbDYiYiLuNiJr6umfCHOyV94W/aTCBXP2ImTKTsucwEAt0UGlo832WVNj+loY/Yvnqx327f7/b3&#10;FFAw6czxrko+p3hDf+RGDtqmwfyOqatvyt5eljfOXGXZDS29N1NXU3bVqYd79dGGDsjJ4XBBcHHy&#10;eMoZkPiy/YqOwOqqxtgmUZgdABVdXeLoMVzAbo6wDsHCO6xLU74dQxZeYo2rD+h2+RgyWAZPGG4b&#10;VyiDTjxUUbYasvBwmb7RkImT2taDxqYot65qDVtYcD30dCF2jE3a7hw5wPFwCqOi7H0wt8xH0YU6&#10;QNdRtSDuEkcun0ZeqIa+WRcqfaEmhppOp4vSJzVR6l0uVAYWfBq+UBl9U6u6FfXvfavhozpor46+&#10;6QaNX/j5IyCWQAp9pdBHu25VfOGwqAe6KD4mP5wjOjYLNkoVX6gPLNo0fEIfbafTF+pDxSa0gR18&#10;lbpwcJR1oVAHsxZw2+lmADkFI2A9tBo+oY2uU8cubNuIr8NxVHFtiMPeEHVQe4s48q1vNe1WQhvI&#10;3tXkV4Xa0EdHJfQBc6DiC/Whj17aMRhHR1+po7cO9aFbF3kEXIewiEZgHSpEN39Uku4JLLqyUDVC&#10;8SMPqZtnugfcgwFhqxpobO8GkOtes4DY1Q/gMHOrQ06cDVeUjYaRHIGAxkpXSxOqBRvSKsZwnMAj&#10;gDlXpqUm1AtcA20k4yzpkEY6dFTDGCqGTKAy9uSBcR2ONFExCs20jWYdqAw/kGOpG1fcfR5A1oVG&#10;IwUhA4zgRqOxFZrBMe0K17jbQ2BsVDkiEzCAXPcqRqmZAipUNNMKzawbzSq2cszg3iQVo9DMWnUs&#10;21AzfQ/paCQKxegIkbM0CqfvWtW/lCfMrQvNb6CTB7ym+w7zrUIhjiYYAYdOxRdqpW/hD2j4QqX0&#10;da30my7USd+2qpJRRTnSh+i6hk9opK10AYYaqVU/jvZBR/m1pcpvLwaK6mfSjfMjvq5U6etDfRRq&#10;n6Yr6QN8hWq0kRUyAtbwb+OeA3KGRjDoVzVe4hS6Vp0DeqkP3Szg1vug4VqzhXTr/chvW6ie0hDq&#10;Q+/Pg9BH06vyww792DDuodcGCPJjRri+qdQOIw+m003CEGoEe0ragBvCAYL77FUCQ42UmCKUATyE&#10;Cil0q2oyGrxKikG1gRBaIBqUrmh90OzljRh1myBPqiuQbab0aogjbFr3X8FnCFirai7osIqRxkK1&#10;W8Va6AXhE5XGUDGgWFMMHTYQNC09EewEfbh2O36bG5uOYQ5fcd/h4Bls1Xzg1IrH3YEyQi4xqhDS&#10;ueQM6PnjaTBkCJhvCpsHhuAJmFNI5oEhUwLmhMR5YIiLgPPOEXPZ28uRaRPVUySA5OhvXp6XOi30&#10;DXieRkunUpzCbre6E9idUss8rdI6nIjxqfvz2Jcj07TzrJYj0zTJLEemaZKhxQ8NvjZvrNLShsB9&#10;Nc78WF2OTNPkTi4/CdLnec8Lkjx6A55ngclhN+B5WiV/nMDhbufYd3K3DXie80DOtAHPm2zIVTbg&#10;eaxij8yC57FqHF1CT45sDrPGj7U/yGPXuKn2B3kMGy/U/iCPZSoYNzyPJ1aZ3gO3EU/nI1I+74qy&#10;c5H7Y/5HTs8eWT/nZ+9sdhJd+OVg6SMlQdntudUNPtEGHG3vjaUENvHd9hS8Ntt4aHEEOMmQNyQW&#10;PaLOVsz8mp8WHxZkYJ22/WbBLMNFixjjHDbadyJ0qYJW2oghOGwQzuIrXbt14i5bipgTvgo/mKOP&#10;wrgEh73EWTh3ZicSi+bxUQCJ8CGuNouP4gYEh23HWThaLho4RH3n+ChQXm4B/XHErFZ+ujoJ2sQA&#10;RsTATxBefXx3e/WH7d/FOXBOjoNViz8ejnYGCAniTKBq/NpqexgP5BQ4TyihsCohwVOyFqWErsAw&#10;0CZP2jfpBD5Y+Yxf236CrQOHW+I8ocQZxAHbDhmUOJ0MVsXcJOr8LIGQTSCTkpaVRLf9mizCjExo&#10;C/cEnEnlp1Uj9ma5uVOaTwEZI3aHJHOngBRIMJSe6uMUsLCDZsA2VwIjayEFiFWSaRqrpnmMtK9L&#10;NPqVDNPGTxaP6+Y94jfzGF1mMTZXE4B0HQ2aRjg6AQjPjQARZk4A0gUdBJgo6ewb5w60KZvcuLkX&#10;WdLzTWNn2jSNnecEYGFdi7qYPz2hb90BmlVKM9jENk1jkzrRtOsUqUpKaM4OBZvIghHGfUGONNcz&#10;EGy27Ztxw6O3b2mjDsoQg7fHDvn47WTsRvF3FOuaIOrcxGXDAb5V/tqTLlEyI470DrIl1Jgl50VH&#10;xfQEiK32FKAltvIZRdwkP7lpYCKMta9aYgB+ekA7TLArn2gaNaeEsfGTBWPiJ2N0lr/Fanp2KGOD&#10;32DEBn4C0M2+nV9jcZP85KYp+gsae9jQ2aaRC2ABsWk2D+h6/5DwX/qe5+nUeKJDv4hGpAUkmqbN&#10;bQKExZunkSf9lH3HbOUwJmYMpA5YwNQc1NMmuKExMat5jAkrUnQofHQoT3Uox5pVOcEzCcIU4AVt&#10;ahvazKDiMUwv+BdMtMQsOxXg3fWro3PCEPJ3niLatKKGT32cgnZ3zItTn8iVdo2ulcTM7XELpYvj&#10;jo4bQ8jfjfBOFCf+HzIwnGtw4i9SaoYl1budEjO351tw3Z8KKWd7K5I0XC/EMm++Y5t8DkMF1mvz&#10;PRagtKUI2RbjMcBMIz89rc59pKqDBK1I/7BYkd6RAmWPvkKwd268Yo3owsFF7ZfQTCM/mVZki1gC&#10;kA2SwoqhZSTQJFwjyhixthzLwdNBNiHADS9KHkkRQPkrpII+YYjcKplAx2UwN8xPlgAdb2ywuozW&#10;wF+YgtreDALmJ1x0F2dcwVayE1IaFNGK1JSEBErKECPQxof3mEZ+erZc0B6+QUqxyHSxWJHJkiIA&#10;bp8hANdGp0DXrmclD0nuoCWLFYkvCawFJQCQBIqENw2z6vzuovB7LiwkfrKwCl7OI08mRQBHCNaJ&#10;s7ZAgNsICc5s5Ib56Qlw7hRtAKcI8MUKicANCHBTHSxhymgiS8fKFTvaKQJGrAkHjCdltH8KKa29&#10;FUPfj0SICQwvXAdxiHiupVygU7IlZilo5Gi6rr6GTyONqPydo6jzNdHW5PiGOxfAhW7F7N93bnJG&#10;VJJHs8R8QhGtCk2HRq5DFkXO+8VEaMb1SBHlkNHIWGNOAWvjC9+5vY85TxElWwLRMJkR5M9YRM58&#10;DfYA9rFZ16UHeOGCHDeNIFnE8SvRnsrHqT4ZXED9uiG7t4c8qGacsqks4KRTnjTduim/QxKO7Cun&#10;gC7oBNcjAeh0hMSqBKDzYRrvHnGT/HTSp0UQKauxNSIzXDsnHjlYiaad1argcc1zTVd+o+kyMRVg&#10;Pe68AUz1CYyOmfm5pfer5CScG1sJowqElsIy1SXgtxqeq4QHgmOc7UyNFLB5nrnbJhXYOdPVYGNq&#10;Xopu9wfZYglA7t8+a4A7Fz+5k7lNxS7hSiCz3ZrjHt7PPI2u2/YJDxl9x2Icw6VMGz+ZRueZjGaF&#10;AaR58eBs5KR1aqnQxhg/M0K9NWv9ioiFKtFyYw594+cNb3MZQv7Ow/MEd2K8OdQ3MffIoTOEUo6c&#10;k7XEzO1xC7wTMc5LDCF/x/CU7gtBTCa4xq1u8cJYOy+iht3zcW6VmLk9bgG/ty1MXA75Ow/v1h+n&#10;TgAdDOAQSWVy8DzwPyRmSRGH5gNwBuCnJYWOnFAoPwF0c1LSASu955Nw6pBJ6JpO2DTv1K8Thx7y&#10;Wh+u5/ykRFtdluvEpFTwZlaRCJNhnWYxYukzay8K9m3Gk+5Y0Py0mkEGr8WI2v55jLyYrVLLThdO&#10;wwYejzNukp+uafZRkwuugmelydGZJxidLYJ0EuKh5Ecaq11i/jJ5lwTYT9zfk6bdbpLZZZ6z5E7c&#10;02U2n4YHj4Q2r80hGn5DG19eBRWq+mklpgifV0QCbDm56rdwzAfmoGlNtJkhReXzBnXPP+2u/nJY&#10;PezeXt8ef97dPhw/83i1CnUbax7FMLDudoixShqHe6B3Uon00CM9mIcQn64WdsDsEmmUAiKP2wWC&#10;xypq+Aw+SbkyVVUoRSX7o5VHx9HAGno0promggUesodRqMHk5EFajRpozgPFqYFN8RDIS6B86gg9&#10;mBMCqKh0sC7zICo95F95KIUxUQRdoFg6ThJtUXpUcd5oFvUgRaViypA2HTHjUeHiMo2otMBpXhgx&#10;odpVYS9D5KLcWSeKUgF8i4rQRaUzbiNQqKIYokcVFzpNkB4EUUENU4bQyQHzqCpbxhLpnBQH92AK&#10;UaHQKxSmxIVO/pnHpEkq7Og6UaKqWUFFTodvDneiKVTRUt2DxfkTpczYrdUwZQid/HXfGm4j01Cl&#10;hU6xCI8JtyBomDKEDu92RKUTRROFb1EROgWsPAzuCVCooniXB4sLnSJoHgS3q2mYMoROOykeFW4P&#10;01ClhU6B6xFTq2LKEDrt2YyoVKJo/vVgitBFTTJ2rhT+KB7mUcWFLmqRqaQuPpJlKbKCKhQ6LgXT&#10;UKWFTklCnu4e52coRGUIndbdHpVOlCw6jvMnyo1xAJJClag2VjCFPZ1OLIjzR0FrT7vSE0R9Mbw5&#10;DVVa6BRS96254wcis4MoK9aICoWuEyUKihVUFIDxVFE8R2FQ1BLHpS6riFWfivJfghajzhnlHgQw&#10;qitEiU8eTqEqFDs8bs0Vwr1kIypNWKHcEWrScInCYQWXrBlG+pgieFE0HGeRNne8FHCgs0pWhuQp&#10;ShLgUv0hUSuskCUk7wo0Iz1elAlr0hKSxxnVirREibCCS1QHY4tR865EeXCcRVkYjO11jawMyVNw&#10;dpR8pTpFVOjg4RSyhORxRZhGVkafl6XAOlmwHQFdiuhPyoBxDL5CmSwDjnOJARi2+N/sXc1uFjEM&#10;fKYi4NADJx5hX6AqFa2EVFRx4PGZbDzOuvslMwiJ0x4qq8p8sSfO/k68wT5f086M4X9f/Tu9P6rV&#10;v7PQSgY+Tm/b9pqMzOZ01Mrsx6ZeM6Le82o55eOAnPamb2+w8OiYg0/lrgsv1K565BsF16HaXPXI&#10;Vz0yypcpxa4r+WKl4ZYSr4DjIoF3jFu+URdwXAh2eOqIv/dviuNXt74YEC84t1Qp1r3HWowtJXkB&#10;x9m6BZNr1AQ8qOZqIgEPqin7r+Eh3WxZQSbgOGW22PHY1wUKAQ+qKaUIeFBNTUzAg2pK7mt4e0Zr&#10;seM5zIm9PYftcI9qrBDaUlQTwQTVXFAn4EE118qv4Vc98rTAOLKaaup6IK965NlAttv0dnhkadd6&#10;IK965LbJ0HqM2l5F+5jeQXNxTlFYZMsflJNU9/QvFc8IpJU7t6fZW+XOESg14mmxc+cj1kL8BYgO&#10;qZvTxmKA3tN7EEXxY1F2+UGeVAWPUVdOv7S9u+7eQ6VPdkF7OzK2Si6Q1WLqKDLeRvUeKp0yTtrC&#10;ZsTGZkkHKppHZ+ySzr5pj7kxUemUfdAWOiM2Nms6fbkujk+RnfMG5PRxpOOhZClAn7dnmKQDuc3L&#10;DiS+AJIGbaHjodIp+6At2RmxsVnSGWWVIjvQBg06JkrUcsapdsTm08G7zn4VEXTGjujsm/aYHQ8F&#10;MXA5NKRzgsnsQNEz6Yi16H26n7ckv0k6nbKVtky2ERubJR2oih6dz6LkpdMxUemUcdIWOiM2Nms6&#10;+QkNMdmgNi4nSKfjoaA3LvuKyXaGSTpQ+rzsQF1chtDpeKjhlMNOW7Jzhkk6rTzZOhWoDciDjlhD&#10;Gah0Shq0hc6Ijc2STqw605dRtYC9B2qi+v5lcMo4aQudERubNZ28GRTHDtejT2PofEwYdudaTt04&#10;es4wSahJh958a4LlMggyMmHpl4NPW3J0iI/tmlOTMqxjCJ8dWq/pDk4uLP0yVtrKacTHdoOTez/a&#10;vj/r5MmEQeBc9hZT7+6M05xaEbCXJ0ijyygiTy4s/XL8aWueRnxs15wgS5qcIIY6nFxY+mWstJXT&#10;iI/tBqe8BVRnvfNu4vTSo4g8mTDoqMsR4tw74zQnSJdmniCZLqMgJxOWfjkytDVPIz62a07QPE1O&#10;sfZBXZ1cWPplrLSV04iP7eSEQK4qiP++1zy2X3u8x99efPL97eHn88vj14dfD8f/903a7p8+vD6/&#10;/vj29PblDwAAAP//AwBQSwMEFAAGAAgAAAAhAGhZY/vdAAAABQEAAA8AAABkcnMvZG93bnJldi54&#10;bWxMj0FPwkAQhe8m/ofNkHgxsKUYoLVbohISD5hA8Qcs3aGtdmeb7gL13zt60cskL2/y3vey1WBb&#10;ccHeN44UTCcRCKTSmYYqBe+HzXgJwgdNRreOUMEXeljltzeZTo270h4vRagEh5BPtYI6hC6V0pc1&#10;Wu0nrkNi7+R6qwPLvpKm11cOt62Mo2gurW6IG2rd4UuN5Wdxttz7ut66t/U8uf/YTJNdvEiK+Dko&#10;dTcanh5BBBzC3zP84DM65Mx0dGcyXrQKeEj4vewliyXLo4LZQzwDmWfyP33+DQAA//8DAFBLAQIt&#10;ABQABgAIAAAAIQC2gziS/gAAAOEBAAATAAAAAAAAAAAAAAAAAAAAAABbQ29udGVudF9UeXBlc10u&#10;eG1sUEsBAi0AFAAGAAgAAAAhADj9If/WAAAAlAEAAAsAAAAAAAAAAAAAAAAALwEAAF9yZWxzLy5y&#10;ZWxzUEsBAi0AFAAGAAgAAAAhAB1IChicPwAA5Q4CAA4AAAAAAAAAAAAAAAAALgIAAGRycy9lMm9E&#10;b2MueG1sUEsBAi0AFAAGAAgAAAAhAGhZY/vdAAAABQEAAA8AAAAAAAAAAAAAAAAA9kEAAGRycy9k&#10;b3ducmV2LnhtbFBLBQYAAAAABAAEAPMAAAAA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103;height:21736;visibility:visible">
              <v:fill o:detectmouseclick="t"/>
              <v:path o:connecttype="none"/>
            </v:shape>
            <v:shape id="Freeform 1751" o:spid="_x0000_s1028" style="position:absolute;left:11201;top:10655;width:45333;height:825;visibility:visible;mso-wrap-style:square;v-text-anchor:top" coordsize="1725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LDMMA&#10;AADdAAAADwAAAGRycy9kb3ducmV2LnhtbESPWYvCMBSF3wf8D+EKvo2pCy7VKCI4iMyA6/ulubbF&#10;5qY2GW3/vRkQ5vFwlo8zX9amEA+qXG5ZQa8bgSBOrM45VXA+bT4nIJxH1lhYJgUNOVguWh9zjLV9&#10;8oEeR5+KMMIuRgWZ92UspUsyMui6tiQO3tVWBn2QVSp1hc8wbgrZj6KRNJhzIGRY0jqj5Hb8NYG7&#10;s64c3/0PNfTdDL72+9XFpUp12vVqBsJT7f/D7/ZWKxhGkyn8vQ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LDMMAAADdAAAADwAAAAAAAAAAAAAAAACYAgAAZHJzL2Rv&#10;d25yZXYueG1sUEsFBgAAAAAEAAQA9QAAAIgDAAAAAA==&#10;" path="m,119r17184,5l17184,192,,187,,119xm16996,9r255,149l16996,306v-16,9,-37,4,-46,-12c16940,277,16946,257,16962,247r204,-119l17166,187,16962,68v-16,-10,-22,-30,-12,-47c16959,5,16980,,16996,9xe" fillcolor="black" strokeweight="0">
              <v:path arrowok="t" o:connecttype="custom" o:connectlocs="0,31186;4515659,32496;4515659,50316;0,49006;0,31186;4466255,2359;4533265,41406;4466255,80191;4454167,77047;4457321,64730;4510928,33544;4510928,49006;4457321,17820;4454167,5503;4466255,2359" o:connectangles="0,0,0,0,0,0,0,0,0,0,0,0,0,0,0"/>
              <o:lock v:ext="edit" verticies="t"/>
            </v:shape>
            <v:rect id="Rectangle 1752" o:spid="_x0000_s1029" style="position:absolute;left:11112;top:10071;width:178;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D0sMA&#10;AADdAAAADwAAAGRycy9kb3ducmV2LnhtbERPy4rCMBTdC/5DuMLsxtQHPmpTEUUZnNWoC5eX5tpW&#10;m5vSZLT69ZPFgMvDeSfL1lTiTo0rLSsY9CMQxJnVJecKTsft5wyE88gaK8uk4EkOlmm3k2Cs7YN/&#10;6H7wuQgh7GJUUHhfx1K6rCCDrm9r4sBdbGPQB9jkUjf4COGmksMomkiDJYeGAmtaF5TdDr9Gwfl7&#10;OLrZnczda2svm/30+szOL6U+eu1qAcJT69/if/eXVjCO5mF/eBOe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CD0sMAAADdAAAADwAAAAAAAAAAAAAAAACYAgAAZHJzL2Rv&#10;d25yZXYueG1sUEsFBgAAAAAEAAQA9QAAAIgDAAAAAA==&#10;" fillcolor="black" strokeweight="0">
              <v:stroke joinstyle="round"/>
            </v:rect>
            <v:rect id="Rectangle 1753" o:spid="_x0000_s1030" style="position:absolute;left:361;top:254;width:9849;height:6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9JsYA&#10;AADdAAAADwAAAGRycy9kb3ducmV2LnhtbESPW2sCMRSE3wX/QzhC3zSxFLGrUYpQvDwUvFB8PGxO&#10;s8tuTpZNdNd/bwqFPg4z8w2zXPeuFndqQ+lZw3SiQBDn3pRsNVzOn+M5iBCRDdaeScODAqxXw8ES&#10;M+M7PtL9FK1IEA4ZaihibDIpQ16QwzDxDXHyfnzrMCbZWmla7BLc1fJVqZl0WHJaKLChTUF5dbo5&#10;DRvu/P66PVy+HhYrq3az7+p80Ppl1H8sQETq43/4r70zGt7U+xR+36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D9JsYAAADdAAAADwAAAAAAAAAAAAAAAACYAgAAZHJz&#10;L2Rvd25yZXYueG1sUEsFBgAAAAAEAAQA9QAAAIsDAAAAAA==&#10;" fillcolor="#d1d1f0" stroked="f"/>
            <v:shape id="Freeform 1754" o:spid="_x0000_s1031" style="position:absolute;left:330;top:222;width:9912;height:6407;visibility:visible;mso-wrap-style:square;v-text-anchor:top" coordsize="15088,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JWsUA&#10;AADdAAAADwAAAGRycy9kb3ducmV2LnhtbESPT4vCMBTE7wt+h/AEb5r6Z6VbjSKCKHpRV3avj+bZ&#10;FpuX2kSt394sCHscZuY3zHTemFLcqXaFZQX9XgSCOLW64EzB6XvVjUE4j6yxtEwKnuRgPmt9TDHR&#10;9sEHuh99JgKEXYIKcu+rREqX5mTQ9WxFHLyzrQ36IOtM6hofAW5KOYiisTRYcFjIsaJlTunleDMK&#10;rmu/T0+LePj7ud7ultfKcJz9KNVpN4sJCE+N/w+/2xutYBR9DeDvTX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YlaxQAAAN0AAAAPAAAAAAAAAAAAAAAAAJgCAABkcnMv&#10;ZG93bnJldi54bWxQSwUGAAAAAAQABAD1AAAAigMAAAAA&#10;" path="m,48c,22,22,,48,l15040,v27,,48,22,48,48l15088,9744v,27,-21,48,-48,48l48,9792c22,9792,,9771,,9744l,48xm96,9744l48,9696r14992,l14992,9744r,-9696l15040,96,48,96,96,48r,9696xe" fillcolor="black" strokeweight="0">
              <v:path arrowok="t" o:connecttype="custom" o:connectlocs="0,3141;3153,0;988082,0;991235,3141;991235,637574;988082,640715;3153,640715;0,637574;0,3141;6307,637574;3153,634433;988082,634433;984928,637574;984928,3141;988082,6282;3153,6282;6307,3141;6307,637574" o:connectangles="0,0,0,0,0,0,0,0,0,0,0,0,0,0,0,0,0,0"/>
              <o:lock v:ext="edit" verticies="t"/>
            </v:shape>
            <v:rect id="Rectangle 1755" o:spid="_x0000_s1032" style="position:absolute;left:996;top:685;width:770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wAsMA&#10;AADdAAAADwAAAGRycy9kb3ducmV2LnhtbESP3WoCMRSE7wt9h3AKvatJrYhdjVIKghVvXPsAh83Z&#10;H0xOliR117c3BcHLYWa+YVab0VlxoRA7zxreJwoEceVNx42G39P2bQEiJmSD1jNpuFKEzfr5aYWF&#10;8QMf6VKmRmQIxwI1tCn1hZSxaslhnPieOHu1Dw5TlqGRJuCQ4c7KqVJz6bDjvNBiT98tVefyz2mQ&#10;p3I7LEoblN9P64P92R1r8lq/voxfSxCJxvQI39s7o2Gm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wAs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4"/>
                        <w:szCs w:val="24"/>
                        <w:lang w:val="en-US"/>
                      </w:rPr>
                      <w:t>Customer‘s</w:t>
                    </w:r>
                  </w:p>
                </w:txbxContent>
              </v:textbox>
            </v:rect>
            <v:rect id="Rectangle 1756" o:spid="_x0000_s1033" style="position:absolute;left:996;top:2571;width:330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odsMA&#10;AADdAAAADwAAAGRycy9kb3ducmV2LnhtbESP3WoCMRSE7wu+QzhC72qiSL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Gods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4"/>
                        <w:szCs w:val="24"/>
                        <w:lang w:val="en-US"/>
                      </w:rPr>
                      <w:t>point</w:t>
                    </w:r>
                    <w:proofErr w:type="gramEnd"/>
                  </w:p>
                </w:txbxContent>
              </v:textbox>
            </v:rect>
            <v:rect id="Rectangle 1757" o:spid="_x0000_s1034" style="position:absolute;left:4838;top:2571;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N7cMA&#10;AADdAAAADwAAAGRycy9kb3ducmV2LnhtbESP3WoCMRSE7wt9h3AKvatJpYp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0N7c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4"/>
                        <w:szCs w:val="24"/>
                        <w:lang w:val="en-US"/>
                      </w:rPr>
                      <w:t>of</w:t>
                    </w:r>
                    <w:proofErr w:type="gramEnd"/>
                  </w:p>
                </w:txbxContent>
              </v:textbox>
            </v:rect>
            <v:rect id="Rectangle 1758" o:spid="_x0000_s1035" style="position:absolute;left:996;top:4451;width:305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fz8EA&#10;AADdAAAADwAAAGRycy9kb3ducmV2LnhtbERPzWoCMRC+F3yHMIK3mnUPVlejiCBo6cXVBxg2sz+Y&#10;TJYkdbdvbwqF3ubj+53tfrRGPMmHzrGCxTwDQVw53XGj4H47va9AhIis0TgmBT8UYL+bvG2x0G7g&#10;Kz3L2IgUwqFABW2MfSFlqFqyGOauJ05c7bzFmKBvpPY4pHBrZJ5lS2mx49TQYk/HlqpH+W0VyFt5&#10;Glal8Zn7zOsvczlfa3JKzabjYQMi0hj/xX/us07zP9Y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38/BAAAA3QAAAA8AAAAAAAAAAAAAAAAAmAIAAGRycy9kb3du&#10;cmV2LnhtbFBLBQYAAAAABAAEAPUAAACGAwAAAAA=&#10;" filled="f" stroked="f">
              <v:textbox style="mso-fit-shape-to-text:t" inset="0,0,0,0">
                <w:txbxContent>
                  <w:p w:rsidR="00921DDC" w:rsidRDefault="00921DDC" w:rsidP="003861C5">
                    <w:proofErr w:type="gramStart"/>
                    <w:r>
                      <w:rPr>
                        <w:rFonts w:ascii="Arial" w:hAnsi="Arial" w:cs="Arial"/>
                        <w:color w:val="000000"/>
                        <w:sz w:val="24"/>
                        <w:szCs w:val="24"/>
                        <w:lang w:val="en-US"/>
                      </w:rPr>
                      <w:t>view</w:t>
                    </w:r>
                    <w:proofErr w:type="gramEnd"/>
                  </w:p>
                </w:txbxContent>
              </v:textbox>
            </v:rect>
            <v:rect id="Rectangle 1759" o:spid="_x0000_s1036" style="position:absolute;left:361;top:15862;width:9849;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v48QA&#10;AADdAAAADwAAAGRycy9kb3ducmV2LnhtbERP22rCQBB9F/yHZYS+6aYpeImuQYRCKYSitvg6ZMck&#10;NDu7ZFcT+/XdQsG3OZzrbPLBtOJGnW8sK3ieJSCIS6sbrhR8nl6nSxA+IGtsLZOCO3nIt+PRBjNt&#10;ez7Q7RgqEUPYZ6igDsFlUvqyJoN+Zh1x5C62Mxgi7CqpO+xjuGllmiRzabDh2FCjo31N5ffxahQc&#10;7rws3OL952t+Tq4hPV+Kk/tQ6mky7NYgAg3hIf53v+k4f7F6gb9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b+PEAAAA3QAAAA8AAAAAAAAAAAAAAAAAmAIAAGRycy9k&#10;b3ducmV2LnhtbFBLBQYAAAAABAAEAPUAAACJAwAAAAA=&#10;" fillcolor="#7ef94d" stroked="f"/>
            <v:shape id="Freeform 1760" o:spid="_x0000_s1037" style="position:absolute;left:330;top:15830;width:9912;height:2610;visibility:visible;mso-wrap-style:square;v-text-anchor:top" coordsize="156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f4sUA&#10;AADdAAAADwAAAGRycy9kb3ducmV2LnhtbESP3YrCMBCF74V9hzALe6fpqvhTjbLsogiCUO0DjM3Y&#10;FptJabLavr0RBO9mOGfOd2a5bk0lbtS40rKC70EEgjizuuRcQXra9GcgnEfWWFkmBR05WK8+ekuM&#10;tb1zQrejz0UIYRejgsL7OpbSZQUZdANbEwftYhuDPqxNLnWD9xBuKjmMook0WHIgFFjTb0HZ9fhv&#10;FOy7dNMF4igZ/yXb4fnApUlHSn19tj8LEJ5a/za/rnc61J/Ox/D8Jo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J/ixQAAAN0AAAAPAAAAAAAAAAAAAAAAAJgCAABkcnMv&#10;ZG93bnJldi54bWxQSwUGAAAAAAQABAD1AAAAigMAAAAA&#10;" path="m,l1561,r,411l,411,,xm10,406l5,401r1551,l1551,406r,-401l1556,10,5,10,10,5r,401xe" fillcolor="black" strokeweight="0">
              <v:path arrowok="t" o:connecttype="custom" o:connectlocs="0,0;991235,0;991235,260985;0,260985;0,0;6350,257810;3175,254635;988060,254635;984885,257810;984885,3175;988060,6350;3175,6350;6350,3175;6350,257810" o:connectangles="0,0,0,0,0,0,0,0,0,0,0,0,0,0"/>
              <o:lock v:ext="edit" verticies="t"/>
            </v:shape>
            <v:rect id="Rectangle 1761" o:spid="_x0000_s1038" style="position:absolute;left:996;top:16300;width:711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u8EA&#10;AADdAAAADwAAAGRycy9kb3ducmV2LnhtbERP22oCMRB9L/gPYQTfalbB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ZR7vBAAAA3QAAAA8AAAAAAAAAAAAAAAAAmAIAAGRycy9kb3du&#10;cmV2LnhtbFBLBQYAAAAABAAEAPUAAACGAwAAAAA=&#10;" filled="f" stroked="f">
              <v:textbox style="mso-fit-shape-to-text:t" inset="0,0,0,0">
                <w:txbxContent>
                  <w:p w:rsidR="00921DDC" w:rsidRDefault="00921DDC" w:rsidP="003861C5">
                    <w:r>
                      <w:rPr>
                        <w:rFonts w:ascii="Arial" w:hAnsi="Arial" w:cs="Arial"/>
                        <w:color w:val="000000"/>
                        <w:sz w:val="24"/>
                        <w:szCs w:val="24"/>
                        <w:lang w:val="en-US"/>
                      </w:rPr>
                      <w:t>Parameter</w:t>
                    </w:r>
                  </w:p>
                </w:txbxContent>
              </v:textbox>
            </v:rect>
            <v:rect id="Rectangle 1762" o:spid="_x0000_s1039" style="position:absolute;left:57651;top:10496;width:42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ZzMAA&#10;AADdAAAADwAAAGRycy9kb3ducmV2LnhtbERPzYrCMBC+L/gOYQRva6oH161GEUFQ2Yt1H2Bopj+Y&#10;TEoSbX17IyzsbT6+31lvB2vEg3xoHSuYTTMQxKXTLdcKfq+HzyWIEJE1Gsek4EkBtpvRxxpz7Xq+&#10;0KOItUghHHJU0MTY5VKGsiGLYeo64sRVzluMCfpaao99CrdGzrNsIS22nBoa7GjfUHkr7laBvBaH&#10;flkYn7nzvPoxp+OlIqfUZDzsViAiDfFf/Oc+6jT/63sB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vZzM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4"/>
                        <w:szCs w:val="24"/>
                        <w:lang w:val="en-US"/>
                      </w:rPr>
                      <w:t>t</w:t>
                    </w:r>
                    <w:proofErr w:type="gramEnd"/>
                  </w:p>
                </w:txbxContent>
              </v:textbox>
            </v:rect>
            <v:rect id="Rectangle 1763" o:spid="_x0000_s1040" style="position:absolute;left:11836;top:11969;width:85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8V8AA&#10;AADdAAAADwAAAGRycy9kb3ducmV2LnhtbERPzYrCMBC+C75DGMGbpnpQtxpFBEGXvVj3AYZm+oPJ&#10;pCTR1rffLCzsbT6+39kdBmvEi3xoHStYzDMQxKXTLdcKvu/n2QZEiMgajWNS8KYAh/14tMNcu55v&#10;9CpiLVIIhxwVNDF2uZShbMhimLuOOHGV8xZjgr6W2mOfwq2RyyxbSYstp4YGOzo1VD6Kp1Ug78W5&#10;3xTGZ+5zWX2Z6+VWkVNqOhmOWxCRhvgv/nNfdJq//l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8V8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4"/>
                        <w:szCs w:val="24"/>
                        <w:lang w:val="en-US"/>
                      </w:rPr>
                      <w:t>0</w:t>
                    </w:r>
                  </w:p>
                </w:txbxContent>
              </v:textbox>
            </v:rect>
            <v:rect id="Rectangle 1764" o:spid="_x0000_s1041" style="position:absolute;left:17252;top:11969;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JcQA&#10;AADdAAAADwAAAGRycy9kb3ducmV2LnhtbESPzW4CMQyE70h9h8iVeoNsORS6JaCqEhJFXFj6ANbG&#10;+6MmzipJ2e3b4wMSN1sznvm82U3eqSvF1Ac28LooQBHXwfbcGvi57OdrUCkjW3SBycA/Jdhtn2Yb&#10;LG0Y+UzXKrdKQjiVaKDLeSi1TnVHHtMiDMSiNSF6zLLGVtuIo4R7p5dF8aY99iwNHQ701VH9W/15&#10;A/pS7cd15WIRjsvm5L4P54aCMS/P0+cHqExTfpjv1wcr+Kt3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6CXEAAAA3QAAAA8AAAAAAAAAAAAAAAAAmAIAAGRycy9k&#10;b3ducmV2LnhtbFBLBQYAAAAABAAEAPUAAACJAwAAAAA=&#10;" filled="f" stroked="f">
              <v:textbox style="mso-fit-shape-to-text:t" inset="0,0,0,0">
                <w:txbxContent>
                  <w:p w:rsidR="00921DDC" w:rsidRDefault="00921DDC" w:rsidP="003861C5">
                    <w:r>
                      <w:rPr>
                        <w:rFonts w:ascii="Arial" w:hAnsi="Arial" w:cs="Arial"/>
                        <w:color w:val="000000"/>
                        <w:sz w:val="24"/>
                        <w:szCs w:val="24"/>
                        <w:lang w:val="en-US"/>
                      </w:rPr>
                      <w:t>t1</w:t>
                    </w:r>
                  </w:p>
                </w:txbxContent>
              </v:textbox>
            </v:rect>
            <v:rect id="Rectangle 1765" o:spid="_x0000_s1042" style="position:absolute;left:16129;top:254;width:9848;height:4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7dsMA&#10;AADdAAAADwAAAGRycy9kb3ducmV2LnhtbERPS4vCMBC+C/sfwix409Q9+KhGEWFZ9bDgA/E4NGNa&#10;2kxKk7X135sFwdt8fM9ZrDpbiTs1vnCsYDRMQBBnThdsFJxP34MpCB+QNVaOScGDPKyWH70Fptq1&#10;fKD7MRgRQ9inqCAPoU6l9FlOFv3Q1cSRu7nGYoiwMVI32MZwW8mvJBlLiwXHhhxr2uSUlcc/q2DD&#10;rdtdf/bn34fB0iTb8aU87ZXqf3brOYhAXXiLX+6tjvMnsxn8fx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7dsMAAADdAAAADwAAAAAAAAAAAAAAAACYAgAAZHJzL2Rv&#10;d25yZXYueG1sUEsFBgAAAAAEAAQA9QAAAIgDAAAAAA==&#10;" fillcolor="#d1d1f0" stroked="f"/>
            <v:shape id="Freeform 1766" o:spid="_x0000_s1043" style="position:absolute;left:16097;top:222;width:9912;height:4496;visibility:visible;mso-wrap-style:square;v-text-anchor:top" coordsize="7544,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ixMIA&#10;AADdAAAADwAAAGRycy9kb3ducmV2LnhtbERPS4vCMBC+L+x/CLPgZVkTPYh0TYsrCIIHnwePYzO2&#10;xWZSmqyt/94Igrf5+J4zy3pbixu1vnKsYTRUIIhzZyouNBwPy58pCB+QDdaOScOdPGTp58cME+M6&#10;3tFtHwoRQ9gnqKEMoUmk9HlJFv3QNcSRu7jWYoiwLaRpsYvhtpZjpSbSYsWxocSGFiXl1/2/1bBc&#10;LTo6rSdGrY/fZ7nd/KkT9loPvvr5L4hAfXiLX+6VifOnagTPb+IJ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qLEwgAAAN0AAAAPAAAAAAAAAAAAAAAAAJgCAABkcnMvZG93&#10;bnJldi54bWxQSwUGAAAAAAQABAD1AAAAhwMAAAAA&#10;" path="m,24c,11,11,,24,l7520,v14,,24,11,24,24l7544,3408v,14,-10,24,-24,24l24,3432c11,3432,,3422,,3408l,24xm48,3408l24,3384r7496,l7496,3408r,-3384l7520,48,24,48,48,24r,3384xe" fillcolor="black" strokeweight="0">
              <v:path arrowok="t" o:connecttype="custom" o:connectlocs="0,3144;3153,0;988082,0;991235,3144;991235,446436;988082,449580;3153,449580;0,446436;0,3144;6307,446436;3153,443292;988082,443292;984928,446436;984928,3144;988082,6288;3153,6288;6307,3144;6307,446436" o:connectangles="0,0,0,0,0,0,0,0,0,0,0,0,0,0,0,0,0,0"/>
              <o:lock v:ext="edit" verticies="t"/>
            </v:shape>
            <v:rect id="Rectangle 1767" o:spid="_x0000_s1044" style="position:absolute;left:16757;top:685;width:56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eHsAA&#10;AADdAAAADwAAAGRycy9kb3ducmV2LnhtbERPzWoCMRC+C32HMAVvmnQPsqxGKQXBll5cfYBhM/tD&#10;k8mSpO727RtB8DYf3+/sDrOz4kYhDp41vK0VCOLGm4E7DdfLcVWCiAnZoPVMGv4owmH/sthhZfzE&#10;Z7rVqRM5hGOFGvqUxkrK2PTkMK79SJy51geHKcPQSRNwyuHOykKpjXQ4cG7ocaSPnpqf+tdpkJf6&#10;OJW1Dcp/Fe23/TydW/JaL1/n9y2IRHN6ih/uk8nzS1X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7eHs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4"/>
                        <w:szCs w:val="24"/>
                        <w:lang w:val="en-US"/>
                      </w:rPr>
                      <w:t xml:space="preserve">Request </w:t>
                    </w:r>
                  </w:p>
                </w:txbxContent>
              </v:textbox>
            </v:rect>
            <v:rect id="Rectangle 1768" o:spid="_x0000_s1045" style="position:absolute;left:23056;top:685;width:178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7hcAA&#10;AADdAAAADwAAAGRycy9kb3ducmV2LnhtbERP22oCMRB9L/QfwhT6VhMt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J7hc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4"/>
                        <w:szCs w:val="24"/>
                        <w:lang w:val="en-US"/>
                      </w:rPr>
                      <w:t>for</w:t>
                    </w:r>
                    <w:proofErr w:type="gramEnd"/>
                  </w:p>
                </w:txbxContent>
              </v:textbox>
            </v:rect>
            <v:rect id="Rectangle 1769" o:spid="_x0000_s1046" style="position:absolute;left:16757;top:2571;width:144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8cAA&#10;AADdAAAADwAAAGRycy9kb3ducmV2LnhtbERP22oCMRB9L/QfwhT6VhOl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j8c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4"/>
                        <w:szCs w:val="24"/>
                        <w:lang w:val="en-US"/>
                      </w:rPr>
                      <w:t xml:space="preserve">PI </w:t>
                    </w:r>
                  </w:p>
                </w:txbxContent>
              </v:textbox>
            </v:rect>
            <v:rect id="Rectangle 1770" o:spid="_x0000_s1047" style="position:absolute;left:18675;top:2571;width:110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GasAA&#10;AADdAAAADwAAAGRycy9kb3ducmV2LnhtbERP22oCMRB9L/QfwhT6VhOFyr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dGas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4"/>
                        <w:szCs w:val="24"/>
                        <w:lang w:val="en-US"/>
                      </w:rPr>
                      <w:t>is</w:t>
                    </w:r>
                    <w:proofErr w:type="gramEnd"/>
                  </w:p>
                </w:txbxContent>
              </v:textbox>
            </v:rect>
            <v:rect id="Rectangle 1771" o:spid="_x0000_s1048" style="position:absolute;left:20250;top:2571;width:288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YHcAA&#10;AADdAAAADwAAAGRycy9kb3ducmV2LnhtbERPzWoCMRC+F/oOYQq9dZN6kGU1igiCll5cfYBhM/uD&#10;yWRJUnd9+6ZQ8DYf3++st7Oz4k4hDp41fBYKBHHjzcCdhuvl8FGCiAnZoPVMGh4UYbt5fVljZfzE&#10;Z7rXqRM5hGOFGvqUxkrK2PTkMBZ+JM5c64PDlGHopAk45XBn5UKppXQ4cG7ocaR9T82t/nEa5KU+&#10;TGVtg/Jfi/bbno7nlrzW72/zbgUi0Zye4n/30eT5pVr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XYHc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4"/>
                        <w:szCs w:val="24"/>
                        <w:lang w:val="en-US"/>
                      </w:rPr>
                      <w:t>sent</w:t>
                    </w:r>
                    <w:proofErr w:type="gramEnd"/>
                  </w:p>
                </w:txbxContent>
              </v:textbox>
            </v:rect>
            <v:rect id="Rectangle 1772" o:spid="_x0000_s1049" style="position:absolute;left:34353;top:254;width:9862;height:4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TsMA&#10;AADdAAAADwAAAGRycy9kb3ducmV2LnhtbERPS2sCMRC+F/wPYQrealIPVlajFEF8HAp1RTwOm2l2&#10;2c1k2UR3/femUOhtPr7nLNeDa8SdulB51vA+USCIC28qthrO+fZtDiJEZIONZ9LwoADr1ehliZnx&#10;PX/T/RStSCEcMtRQxthmUoaiJIdh4lvixP34zmFMsLPSdNincNfIqVIz6bDi1FBiS5uSivp0cxo2&#10;3PvDdXc8fz0s1lbtZ5c6P2o9fh0+FyAiDfFf/OfemzR/rj7g95t0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TsMAAADdAAAADwAAAAAAAAAAAAAAAACYAgAAZHJzL2Rv&#10;d25yZXYueG1sUEsFBgAAAAAEAAQA9QAAAIgDAAAAAA==&#10;" fillcolor="#d1d1f0" stroked="f"/>
            <v:shape id="Freeform 1773" o:spid="_x0000_s1050" style="position:absolute;left:34321;top:222;width:9925;height:4496;visibility:visible;mso-wrap-style:square;v-text-anchor:top" coordsize="3776,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f6f8IA&#10;AADdAAAADwAAAGRycy9kb3ducmV2LnhtbESPQYvCMBCF78L+hzALe9NUD6Jdo4iw6LUqeh2a2abY&#10;TEqTte2/3zkI3mZ4b977ZrMbfKOe1MU6sIH5LANFXAZbc2XgevmZrkDFhGyxCUwGRoqw235MNpjb&#10;0HNBz3OqlIRwzNGAS6nNtY6lI49xFlpi0X5D5zHJ2lXadthLuG/0IsuW2mPN0uCwpYOj8nH+8waK&#10;4/J0d8XY39Yam/LQX8f69jDm63PYf4NKNKS3+XV9soK/ygRXvpER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p/wgAAAN0AAAAPAAAAAAAAAAAAAAAAAJgCAABkcnMvZG93&#10;bnJldi54bWxQSwUGAAAAAAQABAD1AAAAhwMAAAAA&#10;" path="m,12c,6,6,,12,l3764,v7,,12,6,12,12l3776,1704v,7,-5,12,-12,12l12,1716c6,1716,,1711,,1704l,12xm24,1704l12,1692r3752,l3752,1704r,-1692l3764,24,12,24,24,12r,1692xe" fillcolor="black" strokeweight="0">
              <v:path arrowok="t" o:connecttype="custom" o:connectlocs="0,3144;3154,0;989351,0;992505,3144;992505,446436;989351,449580;3154,449580;0,446436;0,3144;6308,446436;3154,443292;989351,443292;986197,446436;986197,3144;989351,6288;3154,6288;6308,3144;6308,446436" o:connectangles="0,0,0,0,0,0,0,0,0,0,0,0,0,0,0,0,0,0"/>
              <o:lock v:ext="edit" verticies="t"/>
            </v:shape>
            <v:rect id="Rectangle 1774" o:spid="_x0000_s1051" style="position:absolute;left:34988;top:685;width:144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b8AA&#10;AADdAAAADwAAAGRycy9kb3ducmV2LnhtbERPzWoCMRC+F/oOYQq91UQPZV2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pMb8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4"/>
                        <w:szCs w:val="24"/>
                        <w:lang w:val="en-US"/>
                      </w:rPr>
                      <w:t xml:space="preserve">PI </w:t>
                    </w:r>
                  </w:p>
                </w:txbxContent>
              </v:textbox>
            </v:rect>
            <v:rect id="Rectangle 1775" o:spid="_x0000_s1052" style="position:absolute;left:36899;top:685;width:110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zL8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zL8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4"/>
                        <w:szCs w:val="24"/>
                        <w:lang w:val="en-US"/>
                      </w:rPr>
                      <w:t>is</w:t>
                    </w:r>
                    <w:proofErr w:type="gramEnd"/>
                  </w:p>
                </w:txbxContent>
              </v:textbox>
            </v:rect>
            <v:rect id="Rectangle 1776" o:spid="_x0000_s1053" style="position:absolute;left:34988;top:2571;width:618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WtMAA&#10;AADdAAAADwAAAGRycy9kb3ducmV2LnhtbERPzYrCMBC+C75DGGFvmtbDUrpGEUHQxYt1H2Bopj9s&#10;MilJtN23N4Kwt/n4fmezm6wRD/Khd6wgX2UgiGune24V/NyOywJEiMgajWNS8EcBdtv5bIOldiNf&#10;6VHFVqQQDiUq6GIcSilD3ZHFsHIDceIa5y3GBH0rtccxhVsj11n2KS32nBo6HOjQUf1b3a0CeauO&#10;Y1EZn7nvdXMx59O1IafUx2Laf4GINMV/8dt90m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XWtM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4"/>
                        <w:szCs w:val="24"/>
                        <w:lang w:val="en-US"/>
                      </w:rPr>
                      <w:t>delivered</w:t>
                    </w:r>
                    <w:proofErr w:type="gramEnd"/>
                  </w:p>
                </w:txbxContent>
              </v:textbox>
            </v:rect>
            <v:rect id="Rectangle 1777" o:spid="_x0000_s1054" style="position:absolute;left:32524;top:11880;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Iw8AA&#10;AADdAAAADwAAAGRycy9kb3ducmV2LnhtbERPzYrCMBC+C/sOYRa8aWoPUrpGWRYEFS/WfYChmf6w&#10;yaQk0da3N4Kwt/n4fmezm6wRd/Khd6xgtcxAENdO99wq+L3uFwWIEJE1Gsek4EEBdtuP2QZL7Ua+&#10;0L2KrUghHEpU0MU4lFKGuiOLYekG4sQ1zluMCfpWao9jCrdG5lm2lhZ7Tg0dDvTTUf1X3awCea32&#10;Y1EZn7lT3pzN8XBpyCk1/5y+v0BEmuK/+O0+6DS/WOX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dIw8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4"/>
                        <w:szCs w:val="24"/>
                        <w:lang w:val="en-US"/>
                      </w:rPr>
                      <w:t>t2</w:t>
                    </w:r>
                  </w:p>
                </w:txbxContent>
              </v:textbox>
            </v:rect>
            <v:rect id="Rectangle 1778" o:spid="_x0000_s1055" style="position:absolute;left:16129;top:18408;width:22663;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j478IA&#10;AADdAAAADwAAAGRycy9kb3ducmV2LnhtbERPTYvCMBC9L+x/CCN4W1MVtHSNIguCCLJoFa9DM7Zl&#10;m0loolZ//UYQvM3jfc5s0ZlGXKn1tWUFw0ECgriwuuZSwSFffaUgfEDW2FgmBXfysJh/fsww0/bG&#10;O7ruQyliCPsMFVQhuExKX1Rk0A+sI47c2bYGQ4RtKXWLtxhuGjlKkok0WHNsqNDRT0XF3/5iFOzu&#10;nG7ddPM4Tk7JJYxO523ufpXq97rlN4hAXXiLX+61jvPT4Rie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PjvwgAAAN0AAAAPAAAAAAAAAAAAAAAAAJgCAABkcnMvZG93&#10;bnJldi54bWxQSwUGAAAAAAQABAD1AAAAhwMAAAAA&#10;" fillcolor="#7ef94d" stroked="f"/>
            <v:shape id="Freeform 1779" o:spid="_x0000_s1056" style="position:absolute;left:16097;top:18376;width:22726;height:2604;visibility:visible;mso-wrap-style:square;v-text-anchor:top" coordsize="357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e+MUA&#10;AADdAAAADwAAAGRycy9kb3ducmV2LnhtbERPS2vCQBC+C/6HZQRvurFKkegqWlprH4eqpedpdpoE&#10;s7Nhd2Piv+8Khd7m43vOct2ZSlzI+dKygsk4AUGcWV1yruDz9DSag/ABWWNlmRRcycN61e8tMdW2&#10;5QNdjiEXMYR9igqKEOpUSp8VZNCPbU0cuR/rDIYIXS61wzaGm0reJcm9NFhybCiwpoeCsvOxMQre&#10;314zd9juXh7P39OPZ7Nrvsq2UWo46DYLEIG68C/+c+91nD+fzOD2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974xQAAAN0AAAAPAAAAAAAAAAAAAAAAAJgCAABkcnMv&#10;ZG93bnJldi54bWxQSwUGAAAAAAQABAD1AAAAigMAAAAA&#10;" path="m,l3579,r,410l,410,,xm10,405l5,400r3569,l3569,405r,-400l3574,10,5,10,10,5r,400xe" fillcolor="black" strokeweight="0">
              <v:path arrowok="t" o:connecttype="custom" o:connectlocs="0,0;2272665,0;2272665,260350;0,260350;0,0;6350,257175;3175,254000;2269490,254000;2266315,257175;2266315,3175;2269490,6350;3175,6350;6350,3175;6350,257175" o:connectangles="0,0,0,0,0,0,0,0,0,0,0,0,0,0"/>
              <o:lock v:ext="edit" verticies="t"/>
            </v:shape>
            <v:rect id="Rectangle 1780" o:spid="_x0000_s1057" style="position:absolute;left:16757;top:18840;width:116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Qt8AA&#10;AADdAAAADwAAAGRycy9kb3ducmV2LnhtbERP24rCMBB9X/Afwgi+ramC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7Qt8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4"/>
                        <w:szCs w:val="24"/>
                        <w:lang w:val="en-US"/>
                      </w:rPr>
                      <w:t>P103: Availability</w:t>
                    </w:r>
                  </w:p>
                </w:txbxContent>
              </v:textbox>
            </v:rect>
            <v:rect id="Rectangle 1781" o:spid="_x0000_s1058" style="position:absolute;left:16129;top:15779;width:18224;height:2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bd8IA&#10;AADdAAAADwAAAGRycy9kb3ducmV2LnhtbERPS4vCMBC+L/gfwgje1lQP3VKNIoKwLIj4wuvQjG2x&#10;mYQmavXXmwXB23x8z5nOO9OIG7W+tqxgNExAEBdW11wqOOxX3xkIH5A1NpZJwYM8zGe9rynm2t55&#10;S7ddKEUMYZ+jgioEl0vpi4oM+qF1xJE729ZgiLAtpW7xHsNNI8dJkkqDNceGCh0tKyouu6tRsH1w&#10;tnY/f89jekquYXw6r/duo9Sg3y0mIAJ14SN+u391nJ+NUvj/Jp4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1t3wgAAAN0AAAAPAAAAAAAAAAAAAAAAAJgCAABkcnMvZG93&#10;bnJldi54bWxQSwUGAAAAAAQABAD1AAAAhwMAAAAA&#10;" fillcolor="#7ef94d" stroked="f"/>
            <v:shape id="Freeform 1782" o:spid="_x0000_s1059" style="position:absolute;left:16097;top:15748;width:18288;height:2609;visibility:visible;mso-wrap-style:square;v-text-anchor:top" coordsize="288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zhMQA&#10;AADdAAAADwAAAGRycy9kb3ducmV2LnhtbERPTWsCMRC9F/wPYQq9FM1a2iqrUURa8CK1qxdvw2bc&#10;LN1MliTurv++EQq9zeN9znI92EZ05EPtWMF0koEgLp2uuVJwOn6O5yBCRNbYOCYFNwqwXo0elphr&#10;1/M3dUWsRArhkKMCE2ObSxlKQxbDxLXEibs4bzEm6CupPfYp3DbyJcvepcWaU4PBlraGyp/iahX0&#10;z/XpYwjn1/1sy74zX4fi7bxR6ulx2CxARBriv/jPvdNp/nw6g/s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t84TEAAAA3QAAAA8AAAAAAAAAAAAAAAAAmAIAAGRycy9k&#10;b3ducmV2LnhtbFBLBQYAAAAABAAEAPUAAACJAwAAAAA=&#10;" path="m,l2880,r,411l,411,,xm10,406l5,401r2870,l2870,406r,-401l2875,10,5,10,10,5r,401xe" fillcolor="black" strokeweight="0">
              <v:path arrowok="t" o:connecttype="custom" o:connectlocs="0,0;1828800,0;1828800,260985;0,260985;0,0;6350,257810;3175,254635;1825625,254635;1822450,257810;1822450,3175;1825625,6350;3175,6350;6350,3175;6350,257810" o:connectangles="0,0,0,0,0,0,0,0,0,0,0,0,0,0"/>
              <o:lock v:ext="edit" verticies="t"/>
            </v:shape>
            <v:rect id="Rectangle 1783" o:spid="_x0000_s1060" style="position:absolute;left:16757;top:16211;width:1457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Kc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9/Kc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4"/>
                        <w:szCs w:val="24"/>
                        <w:lang w:val="en-US"/>
                      </w:rPr>
                      <w:t>P104: Response time</w:t>
                    </w:r>
                  </w:p>
                </w:txbxContent>
              </v:textbox>
            </v:rect>
            <v:rect id="Rectangle 1784" o:spid="_x0000_s1061" style="position:absolute;left:40271;top:15697;width:13297;height:2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PBcQA&#10;AADdAAAADwAAAGRycy9kb3ducmV2LnhtbERPTWvCQBC9F/wPywi91U1ysGl0lSIIpSCiVrwO2TEJ&#10;zc4u2U2M/fVuodDbPN7nLNejacVAnW8sK0hnCQji0uqGKwVfp+1LDsIHZI2tZVJwJw/r1eRpiYW2&#10;Nz7QcAyViCHsC1RQh+AKKX1Zk0E/s444clfbGQwRdpXUHd5iuGllliRzabDh2FCjo01N5fexNwoO&#10;d8537vXz5zy/JH3ILtfdye2Vep6O7wsQgcbwL/5zf+g4P0/f4Pebe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zwXEAAAA3QAAAA8AAAAAAAAAAAAAAAAAmAIAAGRycy9k&#10;b3ducmV2LnhtbFBLBQYAAAAABAAEAPUAAACJAwAAAAA=&#10;" fillcolor="#7ef94d" stroked="f"/>
            <v:shape id="Freeform 1785" o:spid="_x0000_s1062" style="position:absolute;left:40239;top:15665;width:13361;height:2597;visibility:visible;mso-wrap-style:square;v-text-anchor:top" coordsize="210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6ecUA&#10;AADdAAAADwAAAGRycy9kb3ducmV2LnhtbESPQWvCQBCF7wX/wzKCl6KbCq0huoqUWkpvVcHrkB2z&#10;0exskt1q+u87h0JvM7w3732z2gy+UTfqYx3YwNMsA0VcBltzZeB42E1zUDEhW2wCk4EfirBZjx5W&#10;WNhw5y+67VOlJIRjgQZcSm2hdSwdeYyz0BKLdg69xyRrX2nb413CfaPnWfaiPdYsDQ5benVUXvff&#10;3kDIXfepL6c3Vz2646J77tz70BkzGQ/bJahEQ/o3/11/WMHP58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Pp5xQAAAN0AAAAPAAAAAAAAAAAAAAAAAJgCAABkcnMv&#10;ZG93bnJldi54bWxQSwUGAAAAAAQABAD1AAAAigMAAAAA&#10;" path="m,l2104,r,409l,409,,xm10,404l5,399r2094,l2094,404r,-399l2099,10,5,10,10,5r,399xe" fillcolor="black" strokeweight="0">
              <v:path arrowok="t" o:connecttype="custom" o:connectlocs="0,0;1336040,0;1336040,259715;0,259715;0,0;6350,256540;3175,253365;1332865,253365;1329690,256540;1329690,3175;1332865,6350;3175,6350;6350,3175;6350,256540" o:connectangles="0,0,0,0,0,0,0,0,0,0,0,0,0,0"/>
              <o:lock v:ext="edit" verticies="t"/>
            </v:shape>
            <v:rect id="Rectangle 1786" o:spid="_x0000_s1063" style="position:absolute;left:40900;top:16122;width:983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cCcAA&#10;AADdAAAADwAAAGRycy9kb3ducmV2LnhtbERPzYrCMBC+C/sOYRa8aWoPUrpGWRYEFS/WfYChmf6w&#10;yaQk0da3N4Kwt/n4fmezm6wRd/Khd6xgtcxAENdO99wq+L3uFwWIEJE1Gsek4EEBdtuP2QZL7Ua+&#10;0L2KrUghHEpU0MU4lFKGuiOLYekG4sQ1zluMCfpWao9jCrdG5lm2lhZ7Tg0dDvTTUf1X3awCea32&#10;Y1EZn7lT3pzN8XBpyCk1/5y+v0BEmuK/+O0+6DS/yF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kcCc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4"/>
                        <w:szCs w:val="24"/>
                        <w:lang w:val="en-US"/>
                      </w:rPr>
                      <w:t>P101: Integrity</w:t>
                    </w:r>
                  </w:p>
                </w:txbxContent>
              </v:textbox>
            </v:rect>
            <v:rect id="Rectangle 1787" o:spid="_x0000_s1064" style="position:absolute;left:40271;top:18326;width:20682;height:2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XycQA&#10;AADdAAAADwAAAGRycy9kb3ducmV2LnhtbERPTWvDMAy9D/YfjAa7rc5y6EJaJ5TCoBTKSLuRq4jV&#10;JDSWTey2yX79PBjspsf71LqczCBuNPresoLXRQKCuLG651bB5+n9JQPhA7LGwTIpmMlDWTw+rDHX&#10;9s4V3Y6hFTGEfY4KuhBcLqVvOjLoF9YRR+5sR4MhwrGVesR7DDeDTJNkKQ32HBs6dLTtqLkcr0ZB&#10;NXN2cG/7769lnVxDWp8PJ/eh1PPTtFmBCDSFf/Gfe6fj/CxN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l8nEAAAA3QAAAA8AAAAAAAAAAAAAAAAAmAIAAGRycy9k&#10;b3ducmV2LnhtbFBLBQYAAAAABAAEAPUAAACJAwAAAAA=&#10;" fillcolor="#7ef94d" stroked="f"/>
            <v:shape id="Freeform 1788" o:spid="_x0000_s1065" style="position:absolute;left:40239;top:18294;width:20746;height:2591;visibility:visible;mso-wrap-style:square;v-text-anchor:top" coordsize="326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AMsIA&#10;AADdAAAADwAAAGRycy9kb3ducmV2LnhtbERPTYvCMBC9C/sfwizsRTRdi6VUo4iwqCexCl6HZrYt&#10;20xKE7XrrzeC4G0e73Pmy9404kqdqy0r+B5HIIgLq2suFZyOP6MUhPPIGhvLpOCfHCwXH4M5Ztre&#10;+EDX3JcihLDLUEHlfZtJ6YqKDLqxbYkD92s7gz7ArpS6w1sIN42cRFEiDdYcGipsaV1R8ZdfjILp&#10;ZbVLsGjvw+icyDileL3Zb5T6+uxXMxCeev8Wv9xbHeankx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0AywgAAAN0AAAAPAAAAAAAAAAAAAAAAAJgCAABkcnMvZG93&#10;bnJldi54bWxQSwUGAAAAAAQABAD1AAAAhwMAAAAA&#10;" path="m,l3267,r,408l,408,,xm10,404l5,399r3257,l3257,404r,-399l3262,10,5,10,10,5r,399xe" fillcolor="black" strokeweight="0">
              <v:path arrowok="t" o:connecttype="custom" o:connectlocs="0,0;2074545,0;2074545,259080;0,259080;0,0;6350,256540;3175,253365;2071370,253365;2068195,256540;2068195,3175;2071370,6350;3175,6350;6350,3175;6350,256540" o:connectangles="0,0,0,0,0,0,0,0,0,0,0,0,0,0"/>
              <o:lock v:ext="edit" verticies="t"/>
            </v:shape>
            <v:rect id="Rectangle 1789" o:spid="_x0000_s1066" style="position:absolute;left:40900;top:18751;width:1880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msMA&#10;AADdAAAADwAAAGRycy9kb3ducmV2LnhtbESP3WoCMRSE7wt9h3AK3tVEE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Tms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4"/>
                        <w:szCs w:val="24"/>
                        <w:lang w:val="en-US"/>
                      </w:rPr>
                      <w:t>P102: Pricing Transparency</w:t>
                    </w:r>
                  </w:p>
                </w:txbxContent>
              </v:textbox>
            </v:rect>
            <v:shape id="Freeform 1790" o:spid="_x0000_s1067" style="position:absolute;left:34334;top:11023;width:5893;height:4420;visibility:visible;mso-wrap-style:square;v-text-anchor:top" coordsize="92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JbsUA&#10;AADdAAAADwAAAGRycy9kb3ducmV2LnhtbESPT2vCQBTE7wW/w/KE3upGK/6JriKFYk8tGlG8PbLP&#10;bDD7NmRXk377bkHwOMzMb5jlurOVuFPjS8cKhoMEBHHudMmFgkP2+TYD4QOyxsoxKfglD+tV72WJ&#10;qXYt7+i+D4WIEPYpKjAh1KmUPjdk0Q9cTRy9i2sshiibQuoG2wi3lRwlyURaLDkuGKzpw1B+3d+s&#10;gm1b/RzDSc+u4+9sat4vGdI5U+q1320WIAJ14Rl+tL+0gnEyn8L/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EluxQAAAN0AAAAPAAAAAAAAAAAAAAAAAJgCAABkcnMv&#10;ZG93bnJldi54bWxQSwUGAAAAAAQABAD1AAAAigMAAAAA&#10;" path="m6,l38,24r-6,8l,8,6,xm62,42l93,65r-6,8l56,49r6,-7xm117,83r32,24l143,115,111,91r6,-8xm173,125r32,23l199,156,167,133r6,-8xm229,166r31,24l254,198,223,174r6,-8xm284,208r32,23l310,239,278,216r6,-8xm340,249r32,24l366,281,334,257r6,-8xm395,291r32,24l421,322,390,299r5,-8xm451,332r32,24l477,364,445,340r6,-8xm507,374r32,24l533,406,501,382r6,-8xm562,415r32,24l588,447,556,423r6,-8xm618,457r32,24l644,489,612,465r6,-8xm673,498r32,24l699,530,668,507r5,-9xm729,540r32,24l755,572,723,548r6,-8xm785,582r32,23l811,613,779,590r6,-8xm840,623r32,24l866,655,834,631r6,-8xm896,665r32,23l922,696,890,673r6,-8xe" fillcolor="black" strokeweight="0">
              <v:path arrowok="t" o:connecttype="custom" o:connectlocs="24130,15240;0,5080;39370,26670;55245,46355;39370,26670;94615,67945;70485,57785;109855,79375;126365,99060;109855,79375;165100,120650;141605,110490;180340,132080;196850,151765;180340,132080;236220,173355;212090,163195;250825,184785;267335,204470;250825,184785;306705,226060;282575,215900;321945,237490;338455,257810;321945,237490;377190,278765;353060,268605;392430,290195;408940,310515;392430,290195;447675,331470;424180,321945;462915,342900;479425,363220;462915,342900;518795,384175;494665,374650;533400,395605;549910,415925;533400,395605;589280,436880;565150,427355" o:connectangles="0,0,0,0,0,0,0,0,0,0,0,0,0,0,0,0,0,0,0,0,0,0,0,0,0,0,0,0,0,0,0,0,0,0,0,0,0,0,0,0,0,0"/>
              <o:lock v:ext="edit" verticies="t"/>
            </v:shape>
            <v:shape id="Freeform 1791" o:spid="_x0000_s1068" style="position:absolute;left:16097;top:254;width:63;height:15640;visibility:visible;mso-wrap-style:square;v-text-anchor:top" coordsize="1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8RMMA&#10;AADdAAAADwAAAGRycy9kb3ducmV2LnhtbERPz2vCMBS+D/Y/hDfYbaYdw23VVFzB6Wlg52W3R/Ns&#10;i81LSWJb99ebg+Dx4/u9XE2mEwM531pWkM4SEMSV1S3XCg6/m5cPED4ga+wsk4ILeVjljw9LzLQd&#10;eU9DGWoRQ9hnqKAJoc+k9FVDBv3M9sSRO1pnMEToaqkdjjHcdPI1SebSYMuxocGeioaqU3k2Crr/&#10;i5vev47fRcHpdv13QPrZzZV6fprWCxCBpnAX39w7reAt+Yxz45v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r8RMMAAADdAAAADwAAAAAAAAAAAAAAAACYAgAAZHJzL2Rv&#10;d25yZXYueG1sUEsFBgAAAAAEAAQA9QAAAIgDAAAAAA==&#10;" path="m10,r,40l,40,,,10,xm10,70r,39l,109,,70r10,xm10,139r,39l,178,,139r10,xm10,208r,40l,248,,208r10,xm10,277r,40l,317,,277r10,xm10,347r,39l,386,,347r10,xm10,416r,39l,455,,416r10,xm10,485r,40l,525,,485r10,xm10,554r,40l,594,,554r10,xm10,623r,40l,663,,623r10,xm10,693r,39l,732,,693r10,xm10,762r,40l,802,,762r10,xm10,831r,40l,871,,831r10,xm10,900r,40l,940,,900r10,xm10,970r,39l,1009,,970r10,xm10,1039r,39l,1078r,-39l10,1039xm10,1108r,40l,1148r,-40l10,1108xm10,1177r,40l,1217r,-40l10,1177xm10,1247r,39l,1286r,-39l10,1247xm10,1316r,39l,1355r,-39l10,1316xm10,1385r,40l,1425r,-40l10,1385xm10,1454r,40l,1494r,-40l10,1454xm10,1524r,39l,1563r,-39l10,1524xm10,1593r,39l,1632r,-39l10,1593xm10,1662r,40l,1702r,-40l10,1662xm10,1731r,40l,1771r,-40l10,1731xm10,1800r,40l,1840r,-40l10,1800xm10,1870r,39l,1909r,-39l10,1870xm10,1939r,40l,1979r,-40l10,1939xm10,2008r,40l,2048r,-40l10,2008xm10,2077r,40l,2117r,-40l10,2077xm10,2147r,39l,2186r,-39l10,2147xm10,2216r,39l,2255r,-39l10,2216xm10,2285r,40l,2325r,-40l10,2285xm10,2354r,40l,2394r,-40l10,2354xm10,2424r,39l,2463r,-39l10,2424xe" fillcolor="black" strokeweight="0">
              <v:path arrowok="t" o:connecttype="custom" o:connectlocs="0,25400;6350,44450;0,44450;6350,113030;6350,88265;0,157480;6350,175895;0,175895;6350,245110;6350,220345;0,288925;6350,307975;0,307975;6350,377190;6350,351790;0,421005;6350,440055;0,440055;6350,509270;6350,483870;0,553085;6350,571500;0,571500;6350,640715;6350,615950;0,684530;6350,703580;0,703580;6350,772795;6350,747395;0,816610;6350,835660;0,835660;6350,904875;6350,879475;0,948690;6350,967740;0,967740;6350,1036320;6350,1011555;0,1080770;6350,1099185;0,1099185;6350,1168400;6350,1143000;0,1212215;6350,1231265;0,1231265;6350,1300480;6350,1275080;0,1344295;6350,1363345;0,1363345;6350,1431925;6350,1407160;0,1476375;6350,1494790;0,1494790;6350,1564005;6350,1539240" o:connectangles="0,0,0,0,0,0,0,0,0,0,0,0,0,0,0,0,0,0,0,0,0,0,0,0,0,0,0,0,0,0,0,0,0,0,0,0,0,0,0,0,0,0,0,0,0,0,0,0,0,0,0,0,0,0,0,0,0,0,0,0"/>
              <o:lock v:ext="edit" verticies="t"/>
            </v:shape>
            <v:shape id="Freeform 1792" o:spid="_x0000_s1069" style="position:absolute;left:34321;top:254;width:64;height:15640;visibility:visible;mso-wrap-style:square;v-text-anchor:top" coordsize="1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Z38QA&#10;AADdAAAADwAAAGRycy9kb3ducmV2LnhtbESPQYvCMBSE78L+h/AEb5oqi65do7iFVU+Crpe9PZpn&#10;W2xeShK1+uuNIHgcZuYbZrZoTS0u5HxlWcFwkIAgzq2uuFBw+Pvtf4HwAVljbZkU3MjDYv7RmWGq&#10;7ZV3dNmHQkQI+xQVlCE0qZQ+L8mgH9iGOHpH6wyGKF0htcNrhJtajpJkLA1WHBdKbCgrKT/tz0ZB&#10;fb+5dvJzXGUZD9fL/wPSdjNWqtdtl98gArXhHX61N1rBZzKd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Wd/EAAAA3QAAAA8AAAAAAAAAAAAAAAAAmAIAAGRycy9k&#10;b3ducmV2LnhtbFBLBQYAAAAABAAEAPUAAACJAwAAAAA=&#10;" path="m10,r,40l,40,,,10,xm10,70r,39l,109,,70r10,xm10,139r,39l,178,,139r10,xm10,208r,40l,248,,208r10,xm10,277r,40l,317,,277r10,xm10,347r,39l,386,,347r10,xm10,416r,39l,455,,416r10,xm10,485r,40l,525,,485r10,xm10,554r,40l,594,,554r10,xm10,623r,40l,663,,623r10,xm10,693r,39l,732,,693r10,xm10,762r,40l,802,,762r10,xm10,831r,40l,871,,831r10,xm10,900r,40l,940,,900r10,xm10,970r,39l,1009,,970r10,xm10,1039r,39l,1078r,-39l10,1039xm10,1108r,40l,1148r,-40l10,1108xm10,1177r,40l,1217r,-40l10,1177xm10,1247r,39l,1286r,-39l10,1247xm10,1316r,39l,1355r,-39l10,1316xm10,1385r,40l,1425r,-40l10,1385xm10,1454r,40l,1494r,-40l10,1454xm10,1524r,39l,1563r,-39l10,1524xm10,1593r,39l,1632r,-39l10,1593xm10,1662r,40l,1702r,-40l10,1662xm10,1731r,40l,1771r,-40l10,1731xm10,1800r,40l,1840r,-40l10,1800xm10,1870r,39l,1909r,-39l10,1870xm10,1939r,40l,1979r,-40l10,1939xm10,2008r,40l,2048r,-40l10,2008xm10,2077r,40l,2117r,-40l10,2077xm10,2147r,39l,2186r,-39l10,2147xm10,2216r,39l,2255r,-39l10,2216xm10,2285r,40l,2325r,-40l10,2285xm10,2354r,40l,2394r,-40l10,2354xm10,2424r,39l,2463r,-39l10,2424xe" fillcolor="black" strokeweight="0">
              <v:path arrowok="t" o:connecttype="custom" o:connectlocs="0,25400;6350,44450;0,44450;6350,113030;6350,88265;0,157480;6350,175895;0,175895;6350,245110;6350,220345;0,288925;6350,307975;0,307975;6350,377190;6350,351790;0,421005;6350,440055;0,440055;6350,509270;6350,483870;0,553085;6350,571500;0,571500;6350,640715;6350,615950;0,684530;6350,703580;0,703580;6350,772795;6350,747395;0,816610;6350,835660;0,835660;6350,904875;6350,879475;0,948690;6350,967740;0,967740;6350,1036320;6350,1011555;0,1080770;6350,1099185;0,1099185;6350,1168400;6350,1143000;0,1212215;6350,1231265;0,1231265;6350,1300480;6350,1275080;0,1344295;6350,1363345;0,1363345;6350,1431925;6350,1407160;0,1476375;6350,1494790;0,1494790;6350,1564005;6350,1539240" o:connectangles="0,0,0,0,0,0,0,0,0,0,0,0,0,0,0,0,0,0,0,0,0,0,0,0,0,0,0,0,0,0,0,0,0,0,0,0,0,0,0,0,0,0,0,0,0,0,0,0,0,0,0,0,0,0,0,0,0,0,0,0"/>
              <o:lock v:ext="edit" verticies="t"/>
            </v:shape>
            <v:rect id="Rectangle 1793" o:spid="_x0000_s1070" style="position:absolute;left:16046;top:10071;width:178;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ZyMQA&#10;AADdAAAADwAAAGRycy9kb3ducmV2LnhtbERPy2rCQBTdF/oPwy24M5NY0ZJmIqVFEV1pu8jykrl5&#10;1MydkJlq9OudhdDl4byz1Wg6cabBtZYVJFEMgri0uuVawc/3evoGwnlkjZ1lUnAlB6v8+SnDVNsL&#10;H+h89LUIIexSVNB436dSurIhgy6yPXHgKjsY9AEOtdQDXkK46eQsjhfSYMuhocGePhsqT8c/o6DY&#10;z15PdiNrd1vb6mu3/L2WxU2pycv48Q7C0+j/xQ/3ViuYJ3HYH96EJ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7GcjEAAAA3QAAAA8AAAAAAAAAAAAAAAAAmAIAAGRycy9k&#10;b3ducmV2LnhtbFBLBQYAAAAABAAEAPUAAACJAwAAAAA=&#10;" fillcolor="black" strokeweight="0">
              <v:stroke joinstyle="round"/>
            </v:rect>
            <v:rect id="Rectangle 1794" o:spid="_x0000_s1071" style="position:absolute;left:34270;top:10071;width:178;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8U8UA&#10;AADdAAAADwAAAGRycy9kb3ducmV2LnhtbESPT4vCMBTE78J+h/AWvGlaXVS6RhFFET355+Dx0Tzb&#10;rs1LaaJWP/1GEDwOM/MbZjxtTCluVLvCsoK4G4EgTq0uOFNwPCw7IxDOI2ssLZOCBzmYTr5aY0y0&#10;vfOObnufiQBhl6CC3PsqkdKlORl0XVsRB+9sa4M+yDqTusZ7gJtS9qJoIA0WHBZyrGieU3rZX42C&#10;07bXv9iVzNxzac+LzfDvkZ6eSrW/m9kvCE+N/4Tf7bVW8BNHMbzehCc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7xTxQAAAN0AAAAPAAAAAAAAAAAAAAAAAJgCAABkcnMv&#10;ZG93bnJldi54bWxQSwUGAAAAAAQABAD1AAAAigMAAAAA&#10;" fillcolor="black" strokeweight="0">
              <v:stroke joinstyle="round"/>
            </v:rect>
            <v:rect id="Rectangle 1795" o:spid="_x0000_s1072" style="position:absolute;left:19221;top:6572;width:2880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Pg8MA&#10;AADdAAAADwAAAGRycy9kb3ducmV2LnhtbESP3WoCMRSE74W+QzgF7zRxE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8Pg8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4"/>
                        <w:szCs w:val="24"/>
                        <w:lang w:val="en-US"/>
                      </w:rPr>
                      <w:t xml:space="preserve">Expected period of delivery </w:t>
                    </w:r>
                    <w:proofErr w:type="gramStart"/>
                    <w:r>
                      <w:rPr>
                        <w:rFonts w:ascii="Arial" w:hAnsi="Arial" w:cs="Arial"/>
                        <w:color w:val="000000"/>
                        <w:sz w:val="24"/>
                        <w:szCs w:val="24"/>
                        <w:lang w:val="en-US"/>
                      </w:rPr>
                      <w:t>( Timeout</w:t>
                    </w:r>
                    <w:proofErr w:type="gramEnd"/>
                    <w:r>
                      <w:rPr>
                        <w:rFonts w:ascii="Arial" w:hAnsi="Arial" w:cs="Arial"/>
                        <w:color w:val="000000"/>
                        <w:sz w:val="24"/>
                        <w:szCs w:val="24"/>
                        <w:lang w:val="en-US"/>
                      </w:rPr>
                      <w:t xml:space="preserve"> T11)</w:t>
                    </w:r>
                  </w:p>
                </w:txbxContent>
              </v:textbox>
            </v:rect>
            <v:rect id="Rectangle 1796" o:spid="_x0000_s1073" style="position:absolute;left:39427;top:11969;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qGMQA&#10;AADdAAAADwAAAGRycy9kb3ducmV2LnhtbESPzWrDMBCE74W+g9hCb42UtJTgRjahEEhCL3H6AIu1&#10;/iHSykhq7Lx9VCj0OMzMN8ymmp0VVwpx8KxhuVAgiBtvBu40fJ93L2sQMSEbtJ5Jw40iVOXjwwYL&#10;4yc+0bVOncgQjgVq6FMaCylj05PDuPAjcfZaHxymLEMnTcApw52VK6XepcOB80KPI3321FzqH6dB&#10;nuvdtK5tUP64ar/sYX9qyWv9/DRvP0AkmtN/+K+9Nxrelu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DqhjEAAAA3QAAAA8AAAAAAAAAAAAAAAAAmAIAAGRycy9k&#10;b3ducmV2LnhtbFBLBQYAAAAABAAEAPUAAACJAwAAAAA=&#10;" filled="f" stroked="f">
              <v:textbox style="mso-fit-shape-to-text:t" inset="0,0,0,0">
                <w:txbxContent>
                  <w:p w:rsidR="00921DDC" w:rsidRDefault="00921DDC" w:rsidP="003861C5">
                    <w:r>
                      <w:rPr>
                        <w:rFonts w:ascii="Arial" w:hAnsi="Arial" w:cs="Arial"/>
                        <w:color w:val="000000"/>
                        <w:sz w:val="24"/>
                        <w:szCs w:val="24"/>
                        <w:lang w:val="en-US"/>
                      </w:rPr>
                      <w:t>t3</w:t>
                    </w:r>
                  </w:p>
                </w:txbxContent>
              </v:textbox>
            </v:rect>
            <v:rect id="Rectangle 1797" o:spid="_x0000_s1074" style="position:absolute;left:38703;top:10071;width:178;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fy8YA&#10;AADdAAAADwAAAGRycy9kb3ducmV2LnhtbESPQWvCQBSE7wX/w/IKvdVNVKxEN0EUi+iptgePj+wz&#10;SZN9G7KrRn+9KxR6HGbmG2aR9aYRF+pcZVlBPIxAEOdWV1wo+PnevM9AOI+ssbFMCm7kIEsHLwtM&#10;tL3yF10OvhABwi5BBaX3bSKly0sy6Ia2JQ7eyXYGfZBdIXWH1wA3jRxF0VQarDgslNjSqqS8PpyN&#10;guN+NK7tpyzcfWNP693H7y0/3pV6e+2XcxCeev8f/mtvtYJJHE3g+SY8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Afy8YAAADdAAAADwAAAAAAAAAAAAAAAACYAgAAZHJz&#10;L2Rvd25yZXYueG1sUEsFBgAAAAAEAAQA9QAAAIsDAAAAAA==&#10;" fillcolor="black" strokeweight="0">
              <v:stroke joinstyle="round"/>
            </v:rect>
            <v:shape id="Freeform 1798" o:spid="_x0000_s1075" style="position:absolute;left:16065;top:8528;width:22797;height:2527;visibility:visible;mso-wrap-style:square;v-text-anchor:top" coordsize="1735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k7MYA&#10;AADdAAAADwAAAGRycy9kb3ducmV2LnhtbESPQWvCQBSE7wX/w/IKvTUbU7UluooIQj2Uohbt8Zl9&#10;zQazb2N2q+m/d4WCx2FmvmEms87W4kytrxwr6CcpCOLC6YpLBV/b5fMbCB+QNdaOScEfeZhNew8T&#10;zLW78JrOm1CKCGGfowITQpNL6QtDFn3iGuLo/bjWYoiyLaVu8RLhtpZZmo6kxYrjgsGGFoaK4+bX&#10;KtgNlxyyl+5Vzk+r/ce3NYfPzCj19NjNxyACdeEe/m+/awWDfjq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k7MYAAADdAAAADwAAAAAAAAAAAAAAAACYAgAAZHJz&#10;L2Rvd25yZXYueG1sUEsFBgAAAAAEAAQA9QAAAIsDAAAAAA==&#10;" path="m,1932r1,-96l3,1742r5,-91l13,1563r7,-83l28,1402r9,-74l47,1260r11,-62l71,1141r14,-49l99,1050r17,-37l134,983v3,-3,6,-7,9,-10l159,959v5,-5,12,-9,19,-11l194,943v5,-2,10,-3,15,-3l8520,940r-16,3l8520,938r-19,11l8517,935r-9,10l8523,922r-4,7l8534,897r11,-35l8557,818r12,-51l8579,708r11,-66l8598,572r8,-77l8612,414r6,-85l8622,240r1,-93l8624,52c8625,23,8648,,8676,v29,,52,23,52,52l8729,148r2,93l8735,330r6,85l8747,496r8,77l8764,644r10,66l8785,769r12,51l8809,865r13,37l8834,929r-3,-7l8846,945r-9,-10l8852,949r-19,-11l8849,943r-16,-3l17144,940v5,,10,1,15,3l17175,948v8,2,14,6,20,11l17210,973v4,3,7,7,9,10l17234,1007r18,38l17268,1089r14,50l17294,1196r12,63l17316,1326r10,75l17333,1479r7,83l17345,1650r4,91l17351,1835r1,97l17248,1933r-1,-95l17246,1745r-4,-89l17236,1571r-6,-82l17222,1413r-8,-70l17203,1277r-10,-59l17181,1167r-12,-44l17158,1088r-11,-25l17132,1039r9,11l17125,1036r19,11l17128,1042r16,2l8833,1044v-5,,-10,,-15,-2l8802,1037v-7,-2,-14,-6,-19,-11l8767,1012v-3,-3,-6,-6,-9,-10l8743,979v-1,-2,-2,-5,-3,-7l8723,935r-14,-42l8695,844r-13,-57l8671,725r-10,-68l8652,583r-8,-78l8637,422r-5,-88l8627,243r-2,-94l8624,53r104,l8727,150r-2,94l8721,335r-5,88l8709,505r-7,79l8692,659r-10,68l8670,789r-12,57l8644,896r-16,44l8614,972v-1,2,-3,5,-4,7l8595,1002v-2,4,-5,7,-9,10l8571,1026v-6,5,-12,9,-20,11l8535,1042v-5,2,-10,2,-15,2l209,1044r16,-2l209,1047r19,-11l213,1050r9,-11l210,1057r-12,26l185,1120r-12,45l161,1216r-11,60l140,1341r-9,71l123,1489r-6,81l111,1655r-4,89l105,1837r-1,96l,1932xe" fillcolor="black" strokeweight="0">
              <v:path arrowok="t" o:connecttype="custom" o:connectlocs="394,227758;2628,193503;6175,164739;11167,142773;17604,128522;23385,123946;1119330,122900;1116834,124077;1119724,120547;1122615,112702;1127081,92567;1130629,64719;1132731,31379;1139825,0;1147051,31510;1149153,64849;1152700,92829;1157298,113094;1160188,120547;1162947,124077;1160451,122900;2256396,123946;2262177,128522;2268614,142381;2273607,164608;2277154,193372;2279256,227627;2265987,252730;2265199,216514;2262571,184743;2258761,159247;2254163,142251;2251929,137282;2250222,136236;1158481,136236;1151780,132314;1148233,127084;1142321,110349;1137854,85899;1134701,55174;1133125,19481;1146525,19612;1145080,55305;1141927,86161;1137460,110610;1131680,127084;1128001,132314;1121301,136236;29560,136236;27983,137282;26013,141597;21152,158986;17210,184612;14583,216383;13663,252730" o:connectangles="0,0,0,0,0,0,0,0,0,0,0,0,0,0,0,0,0,0,0,0,0,0,0,0,0,0,0,0,0,0,0,0,0,0,0,0,0,0,0,0,0,0,0,0,0,0,0,0,0,0,0,0,0,0,0"/>
            </v:shape>
            <v:shape id="Freeform 1799" o:spid="_x0000_s1076" style="position:absolute;left:38760;top:11049;width:63;height:9810;visibility:visible;mso-wrap-style:square;v-text-anchor:top" coordsize="1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27sYA&#10;AADdAAAADwAAAGRycy9kb3ducmV2LnhtbESPQWvCQBSE74L/YXmCF6mbiEiJriKK7R5t6qHH1+wz&#10;CWbfhuzWpP31XaHQ4zAz3zCb3WAbcafO144VpPMEBHHhTM2lgsv76ekZhA/IBhvHpOCbPOy249EG&#10;M+N6fqN7HkoRIewzVFCF0GZS+qIii37uWuLoXV1nMUTZldJ02Ee4beQiSVbSYs1xocKWDhUVt/zL&#10;KnBGv/R60O5yXl7z2evnj/5Ij0pNJ8N+DSLQEP7Df21tFCzTZAWP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27sYAAADdAAAADwAAAAAAAAAAAAAAAACYAgAAZHJz&#10;L2Rvd25yZXYueG1sUEsFBgAAAAAEAAQA9QAAAIsDAAAAAA==&#10;" path="m10,r,39l,39,,,10,xm10,69r,40l,109,,69r10,xm10,138r,40l,178,,138r10,xm10,208r,39l,247,,208r10,xm10,277r,39l,316,,277r10,xm10,346r,40l,386,,346r10,xm10,415r,40l,455,,415r10,xm10,485r,39l,524,,485r10,xm10,554r,39l,593,,554r10,xm10,623r,40l,663,,623r10,xm10,692r,40l,732,,692r10,xm10,762r,39l,801,,762r10,xm10,831r,39l,870,,831r10,xm10,900r,40l,940,,900r10,xm10,969r,40l,1009,,969r10,xm10,1038r,40l,1078r,-40l10,1038xm10,1108r,39l,1147r,-39l10,1108xm10,1177r,39l,1216r,-39l10,1177xm10,1246r,40l,1286r,-40l10,1246xm10,1315r,40l,1355r,-40l10,1315xm10,1385r,39l,1424r,-39l10,1385xm10,1454r,39l,1493r,-39l10,1454xm10,1523r,22l,1545r,-22l10,1523xe" fillcolor="black" strokeweight="0">
              <v:path arrowok="t" o:connecttype="custom" o:connectlocs="6350,24765;0,0;6350,43815;0,69215;6350,43815;6350,113030;0,87630;6350,132080;0,156845;6350,132080;6350,200660;0,175895;6350,219710;0,245110;6350,219710;6350,288925;0,263525;6350,307975;0,332740;6350,307975;6350,376555;0,351790;6350,395605;0,421005;6350,395605;6350,464820;0,439420;6350,483870;0,508635;6350,483870;6350,552450;0,527685;6350,571500;0,596900;6350,571500;6350,640715;0,615315;6350,659130;0,684530;6350,659130;6350,728345;0,703580;6350,747395;0,772160;6350,747395;6350,816610;0,791210;6350,835025;0,860425;6350,835025;6350,904240;0,879475;6350,923290;0,948055;6350,923290;6350,981075;0,967105" o:connectangles="0,0,0,0,0,0,0,0,0,0,0,0,0,0,0,0,0,0,0,0,0,0,0,0,0,0,0,0,0,0,0,0,0,0,0,0,0,0,0,0,0,0,0,0,0,0,0,0,0,0,0,0,0,0,0,0,0"/>
              <o:lock v:ext="edit" verticies="t"/>
            </v:shape>
            <w10:wrap type="none"/>
            <w10:anchorlock/>
          </v:group>
        </w:pict>
      </w:r>
    </w:p>
    <w:p w:rsidR="004204B1" w:rsidRPr="000A0ED6" w:rsidRDefault="004204B1" w:rsidP="004204B1">
      <w:pPr>
        <w:pStyle w:val="TF"/>
      </w:pPr>
      <w:r w:rsidRPr="000A0ED6">
        <w:t xml:space="preserve">Figure </w:t>
      </w:r>
      <w:bookmarkStart w:id="270" w:name="Fig_EandP_for_PI"/>
      <w:r w:rsidR="005E328E" w:rsidRPr="000A0ED6">
        <w:fldChar w:fldCharType="begin"/>
      </w:r>
      <w:r w:rsidRPr="000A0ED6">
        <w:instrText xml:space="preserve"> SEQ Figure \* ARABIC </w:instrText>
      </w:r>
      <w:r w:rsidR="005E328E" w:rsidRPr="000A0ED6">
        <w:fldChar w:fldCharType="separate"/>
      </w:r>
      <w:r w:rsidR="00306876">
        <w:rPr>
          <w:noProof/>
        </w:rPr>
        <w:t>7</w:t>
      </w:r>
      <w:r w:rsidR="005E328E" w:rsidRPr="000A0ED6">
        <w:fldChar w:fldCharType="end"/>
      </w:r>
      <w:bookmarkEnd w:id="270"/>
      <w:r w:rsidRPr="000A0ED6">
        <w:t>: Events and parameters for Preliminary information</w:t>
      </w:r>
    </w:p>
    <w:p w:rsidR="004204B1" w:rsidRPr="000A0ED6" w:rsidRDefault="004204B1" w:rsidP="007E65EA">
      <w:r w:rsidRPr="000A0ED6">
        <w:t>The user oriented parameters identified for this stage are:</w:t>
      </w:r>
    </w:p>
    <w:p w:rsidR="004204B1" w:rsidRPr="000A0ED6" w:rsidRDefault="004204B1" w:rsidP="004204B1">
      <w:pPr>
        <w:pStyle w:val="NW"/>
      </w:pPr>
      <w:bookmarkStart w:id="271" w:name="P101"/>
      <w:r w:rsidRPr="000A0ED6">
        <w:t>P101: Integrity of PI [OR]</w:t>
      </w:r>
      <w:bookmarkEnd w:id="271"/>
    </w:p>
    <w:p w:rsidR="004204B1" w:rsidRPr="000A0ED6" w:rsidRDefault="004204B1" w:rsidP="004204B1">
      <w:pPr>
        <w:pStyle w:val="NW"/>
      </w:pPr>
      <w:bookmarkStart w:id="272" w:name="P102"/>
      <w:r w:rsidRPr="000A0ED6">
        <w:t>P102: Pricing transparency [OR]</w:t>
      </w:r>
      <w:bookmarkEnd w:id="272"/>
    </w:p>
    <w:p w:rsidR="004204B1" w:rsidRPr="000A0ED6" w:rsidRDefault="004204B1" w:rsidP="004204B1">
      <w:pPr>
        <w:pStyle w:val="NW"/>
      </w:pPr>
      <w:bookmarkStart w:id="273" w:name="P103"/>
      <w:r w:rsidRPr="000A0ED6">
        <w:t>P103: Availability of PI [%]</w:t>
      </w:r>
      <w:bookmarkEnd w:id="273"/>
    </w:p>
    <w:p w:rsidR="004204B1" w:rsidRPr="000A0ED6" w:rsidRDefault="004204B1" w:rsidP="004204B1">
      <w:pPr>
        <w:pStyle w:val="NW"/>
      </w:pPr>
      <w:bookmarkStart w:id="274" w:name="P104"/>
      <w:r w:rsidRPr="000A0ED6">
        <w:t>P104: Response time for the provision of PI [Time]</w:t>
      </w:r>
      <w:bookmarkEnd w:id="274"/>
      <w:r w:rsidRPr="000A0ED6">
        <w:t xml:space="preserve"> </w:t>
      </w:r>
    </w:p>
    <w:p w:rsidR="004204B1" w:rsidRPr="000A0ED6" w:rsidRDefault="004204B1" w:rsidP="004204B1">
      <w:pPr>
        <w:pStyle w:val="NW"/>
      </w:pPr>
      <w:bookmarkStart w:id="275" w:name="P105"/>
      <w:r w:rsidRPr="000A0ED6">
        <w:t>P105: Response time of the commercial desk [Time &amp;%]</w:t>
      </w:r>
      <w:bookmarkEnd w:id="275"/>
    </w:p>
    <w:p w:rsidR="004204B1" w:rsidRPr="000A0ED6" w:rsidRDefault="004204B1" w:rsidP="004204B1">
      <w:pPr>
        <w:pStyle w:val="NW"/>
      </w:pPr>
      <w:bookmarkStart w:id="276" w:name="P106"/>
      <w:r w:rsidRPr="000A0ED6">
        <w:t>P106: Overall rating of the responsiveness of the service desk [OR]</w:t>
      </w:r>
      <w:bookmarkEnd w:id="276"/>
      <w:r w:rsidRPr="000A0ED6">
        <w:t xml:space="preserve"> </w:t>
      </w:r>
    </w:p>
    <w:p w:rsidR="004204B1" w:rsidRPr="000A0ED6" w:rsidRDefault="004204B1" w:rsidP="004204B1">
      <w:pPr>
        <w:pStyle w:val="NW"/>
      </w:pPr>
      <w:bookmarkStart w:id="277" w:name="P107"/>
      <w:r w:rsidRPr="000A0ED6">
        <w:t>P107: User friendliness of the Internet user interface [OR]</w:t>
      </w:r>
      <w:bookmarkEnd w:id="277"/>
    </w:p>
    <w:p w:rsidR="004204B1" w:rsidRPr="000A0ED6" w:rsidRDefault="004204B1" w:rsidP="004204B1">
      <w:pPr>
        <w:pStyle w:val="NW"/>
      </w:pPr>
      <w:bookmarkStart w:id="278" w:name="P108"/>
      <w:r w:rsidRPr="000A0ED6">
        <w:t>P108: User friendliness of the service desk operators [OR]</w:t>
      </w:r>
      <w:bookmarkEnd w:id="278"/>
    </w:p>
    <w:p w:rsidR="00F53318" w:rsidRPr="000A0ED6" w:rsidRDefault="00F53318" w:rsidP="004204B1">
      <w:pPr>
        <w:pStyle w:val="NW"/>
      </w:pPr>
    </w:p>
    <w:bookmarkStart w:id="279" w:name="_Toc274830988"/>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280" w:name="_Toc275505435"/>
      <w:bookmarkStart w:id="281" w:name="_Toc275509932"/>
      <w:bookmarkStart w:id="282" w:name="_Toc337562003"/>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r1">
        <w:r w:rsidR="00306876">
          <w:rPr>
            <w:noProof/>
          </w:rPr>
          <w:t>1</w:t>
        </w:r>
      </w:fldSimple>
      <w:r w:rsidR="004204B1" w:rsidRPr="000A0ED6">
        <w:tab/>
      </w:r>
      <w:r w:rsidRPr="000A0ED6">
        <w:fldChar w:fldCharType="begin"/>
      </w:r>
      <w:r w:rsidR="004204B1" w:rsidRPr="000A0ED6">
        <w:instrText xml:space="preserve"> REF P101 \h </w:instrText>
      </w:r>
      <w:r w:rsidRPr="000A0ED6">
        <w:fldChar w:fldCharType="separate"/>
      </w:r>
      <w:r w:rsidR="00306876" w:rsidRPr="000A0ED6">
        <w:t>P101: Integrity of PI [OR]</w:t>
      </w:r>
      <w:bookmarkEnd w:id="280"/>
      <w:bookmarkEnd w:id="281"/>
      <w:bookmarkEnd w:id="282"/>
      <w:r w:rsidRPr="000A0ED6">
        <w:fldChar w:fldCharType="end"/>
      </w:r>
      <w:bookmarkEnd w:id="279"/>
    </w:p>
    <w:bookmarkStart w:id="283" w:name="_Toc27483098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4" w:name="_Toc275505436"/>
      <w:bookmarkStart w:id="285" w:name="_Toc275509933"/>
      <w:bookmarkStart w:id="286" w:name="_Toc337562004"/>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c">
        <w:r w:rsidR="00306876">
          <w:rPr>
            <w:noProof/>
          </w:rPr>
          <w:t>1</w:t>
        </w:r>
      </w:fldSimple>
      <w:r w:rsidR="004204B1" w:rsidRPr="000A0ED6">
        <w:t>.1</w:t>
      </w:r>
      <w:r w:rsidR="004204B1" w:rsidRPr="000A0ED6">
        <w:tab/>
        <w:t>Definition of Parameter</w:t>
      </w:r>
      <w:bookmarkEnd w:id="283"/>
      <w:bookmarkEnd w:id="284"/>
      <w:bookmarkEnd w:id="285"/>
      <w:bookmarkEnd w:id="286"/>
    </w:p>
    <w:p w:rsidR="004204B1" w:rsidRPr="000A0ED6" w:rsidRDefault="004204B1" w:rsidP="004204B1">
      <w:r w:rsidRPr="000A0ED6">
        <w:t>The parameter "integrity of PI" is expressed by a true and fair view of the main points of a telecommunications service provided by a SP for the attention of the potential user/customer.</w:t>
      </w:r>
    </w:p>
    <w:bookmarkStart w:id="287" w:name="_Toc274830990"/>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288" w:name="_Toc275505437"/>
      <w:bookmarkStart w:id="289" w:name="_Toc275509934"/>
      <w:bookmarkStart w:id="290" w:name="_Toc337562005"/>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1</w:t>
        </w:r>
      </w:fldSimple>
      <w:r w:rsidR="004204B1" w:rsidRPr="000A0ED6">
        <w:rPr>
          <w:sz w:val="24"/>
          <w:szCs w:val="24"/>
        </w:rPr>
        <w:t>.</w:t>
      </w:r>
      <w:fldSimple w:instr=" SEQ parameter \* MERGEFORMAT \c">
        <w:r w:rsidR="00306876" w:rsidRPr="00306876">
          <w:rPr>
            <w:noProof/>
            <w:sz w:val="24"/>
            <w:szCs w:val="24"/>
          </w:rPr>
          <w:t>1</w:t>
        </w:r>
      </w:fldSimple>
      <w:r w:rsidR="004204B1" w:rsidRPr="000A0ED6">
        <w:rPr>
          <w:sz w:val="24"/>
          <w:szCs w:val="24"/>
        </w:rPr>
        <w:t>.1.1</w:t>
      </w:r>
      <w:r w:rsidR="004204B1" w:rsidRPr="000A0ED6">
        <w:rPr>
          <w:sz w:val="24"/>
          <w:szCs w:val="24"/>
        </w:rPr>
        <w:tab/>
        <w:t>Explanation on Parameter Definition</w:t>
      </w:r>
      <w:bookmarkEnd w:id="287"/>
      <w:bookmarkEnd w:id="288"/>
      <w:bookmarkEnd w:id="289"/>
      <w:bookmarkEnd w:id="290"/>
    </w:p>
    <w:p w:rsidR="004204B1" w:rsidRPr="000A0ED6" w:rsidRDefault="004204B1" w:rsidP="004204B1">
      <w:r w:rsidRPr="000A0ED6">
        <w:t>For integrity of PI all points made by the SP should be unambiguous, without misleading statements, implied or obvious.</w:t>
      </w:r>
    </w:p>
    <w:p w:rsidR="004204B1" w:rsidRPr="000A0ED6" w:rsidRDefault="004204B1" w:rsidP="004204B1">
      <w:r w:rsidRPr="000A0ED6">
        <w:t xml:space="preserve">The following issues are relevant to the integrity of the PI requested of a service or an application (clauses 6.1.1.1, 6.1.1.2 and 6.1.1.3 of EG 202 009-1 </w:t>
      </w:r>
      <w:r w:rsidR="008A0B3B" w:rsidRPr="000A0ED6">
        <w:t>[</w:t>
      </w:r>
      <w:r w:rsidR="005E328E">
        <w:fldChar w:fldCharType="begin"/>
      </w:r>
      <w:r w:rsidR="00A5798F">
        <w:instrText>REF REF_EG202009_1</w:instrText>
      </w:r>
      <w:r w:rsidR="005E328E">
        <w:fldChar w:fldCharType="separate"/>
      </w:r>
      <w:r w:rsidR="00306876" w:rsidRPr="000A0ED6">
        <w:t>i.</w:t>
      </w:r>
      <w:r w:rsidR="00306876">
        <w:rPr>
          <w:noProof/>
        </w:rPr>
        <w:t>1</w:t>
      </w:r>
      <w:r w:rsidR="005E328E">
        <w:fldChar w:fldCharType="end"/>
      </w:r>
      <w:r w:rsidR="008A0B3B" w:rsidRPr="000A0ED6">
        <w:t>]</w:t>
      </w:r>
      <w:r w:rsidRPr="000A0ED6">
        <w:t xml:space="preserve"> provides details on what PI should provide):</w:t>
      </w:r>
    </w:p>
    <w:p w:rsidR="004204B1" w:rsidRPr="000A0ED6" w:rsidRDefault="004204B1" w:rsidP="004204B1">
      <w:pPr>
        <w:pStyle w:val="B10"/>
      </w:pPr>
      <w:r w:rsidRPr="000A0ED6">
        <w:t>1)</w:t>
      </w:r>
      <w:r w:rsidRPr="000A0ED6">
        <w:tab/>
      </w:r>
      <w:r w:rsidRPr="000A0ED6">
        <w:rPr>
          <w:b/>
        </w:rPr>
        <w:t>Content:</w:t>
      </w:r>
      <w:r w:rsidRPr="000A0ED6">
        <w:t xml:space="preserve"> All information relevant to the customer regarding a service or an application should be contained in the PI. </w:t>
      </w:r>
      <w:r w:rsidRPr="000A0ED6">
        <w:br/>
        <w:t>All pertinent information should be clearly stated and should not be hidden/masked: e.g. when a SP indicates the maximum speed of transmission of Broadband it should state under what conditions this can be achieved and the probable frequency of achievement</w:t>
      </w:r>
      <w:r w:rsidR="00EC3504">
        <w:t>.</w:t>
      </w:r>
    </w:p>
    <w:p w:rsidR="004204B1" w:rsidRPr="000A0ED6" w:rsidRDefault="004204B1" w:rsidP="004204B1">
      <w:pPr>
        <w:pStyle w:val="B10"/>
      </w:pPr>
      <w:r w:rsidRPr="000A0ED6">
        <w:t>2)</w:t>
      </w:r>
      <w:r w:rsidRPr="000A0ED6">
        <w:tab/>
      </w:r>
      <w:r w:rsidRPr="000A0ED6">
        <w:rPr>
          <w:b/>
        </w:rPr>
        <w:t>Language:</w:t>
      </w:r>
      <w:r w:rsidRPr="000A0ED6">
        <w:t xml:space="preserve"> The phrasing and expressions used should target the customer segment the (PI) is aimed at.</w:t>
      </w:r>
    </w:p>
    <w:p w:rsidR="004204B1" w:rsidRPr="000A0ED6" w:rsidRDefault="004204B1" w:rsidP="004204B1">
      <w:pPr>
        <w:pStyle w:val="B10"/>
      </w:pPr>
      <w:r w:rsidRPr="000A0ED6">
        <w:t>3)</w:t>
      </w:r>
      <w:r w:rsidRPr="000A0ED6">
        <w:tab/>
      </w:r>
      <w:r w:rsidRPr="000A0ED6">
        <w:rPr>
          <w:b/>
        </w:rPr>
        <w:t>Style:</w:t>
      </w:r>
      <w:r w:rsidRPr="000A0ED6">
        <w:t xml:space="preserve"> The style of presentation used should be legible and the context of text provided should be easy to read. For example, badly contrasted text in unsuitable backgrounds will make it difficult to read and assimilate the meaning of the text.</w:t>
      </w:r>
    </w:p>
    <w:p w:rsidR="004204B1" w:rsidRPr="000A0ED6" w:rsidRDefault="004204B1" w:rsidP="004204B1">
      <w:r w:rsidRPr="000A0ED6">
        <w:t>Where there are modes of provision of information the prominent one - or a few of these - should be assessed for integrity.</w:t>
      </w:r>
    </w:p>
    <w:p w:rsidR="004204B1" w:rsidRPr="000A0ED6" w:rsidRDefault="004204B1" w:rsidP="004204B1">
      <w:r w:rsidRPr="000A0ED6">
        <w:t xml:space="preserve">All modes of conveying the PI e.g. telephone, Internet, hard copy (post or pick up brochures), person to person information, video or Multi Media (including avatar), should comply with the guidelines stated above. </w:t>
      </w:r>
    </w:p>
    <w:bookmarkStart w:id="291" w:name="_Toc27483099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2" w:name="_Toc275505438"/>
      <w:bookmarkStart w:id="293" w:name="_Toc275509935"/>
      <w:bookmarkStart w:id="294" w:name="_Toc337562006"/>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c">
        <w:r w:rsidR="00306876">
          <w:rPr>
            <w:noProof/>
          </w:rPr>
          <w:t>1</w:t>
        </w:r>
      </w:fldSimple>
      <w:r w:rsidR="004204B1" w:rsidRPr="000A0ED6">
        <w:t>.2</w:t>
      </w:r>
      <w:r w:rsidR="004204B1" w:rsidRPr="000A0ED6">
        <w:tab/>
        <w:t>Equation</w:t>
      </w:r>
      <w:bookmarkEnd w:id="291"/>
      <w:bookmarkEnd w:id="292"/>
      <w:bookmarkEnd w:id="293"/>
      <w:bookmarkEnd w:id="294"/>
    </w:p>
    <w:p w:rsidR="004204B1" w:rsidRPr="000A0ED6" w:rsidRDefault="004204B1" w:rsidP="004204B1">
      <w:pPr>
        <w:pStyle w:val="EQ"/>
        <w:rPr>
          <w:noProof w:val="0"/>
        </w:rPr>
      </w:pPr>
      <w:r w:rsidRPr="000A0ED6">
        <w:rPr>
          <w:noProof w:val="0"/>
        </w:rPr>
        <w:tab/>
      </w:r>
      <m:oMath>
        <m:sSub>
          <m:sSubPr>
            <m:ctrlPr>
              <w:rPr>
                <w:rFonts w:ascii="Cambria Math" w:hAnsi="Cambria Math"/>
              </w:rPr>
            </m:ctrlPr>
          </m:sSubPr>
          <m:e>
            <m:r>
              <m:rPr>
                <m:sty m:val="p"/>
              </m:rPr>
              <w:rPr>
                <w:rFonts w:ascii="Cambria Math" w:hAnsi="Cambria Math"/>
              </w:rPr>
              <m:t>P101[OR]</m:t>
            </m:r>
          </m:e>
          <m:sub>
            <m:r>
              <m:rPr>
                <m:sty m:val="p"/>
              </m:rPr>
              <w:rPr>
                <w:rFonts w:ascii="Cambria Math" w:hAnsi="Cambria Math"/>
              </w:rPr>
              <m:t>Cs</m:t>
            </m:r>
          </m:sub>
        </m:sSub>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w:rPr>
                        <w:rFonts w:ascii="Cambria Math" w:hAnsi="Cambria Math"/>
                      </w:rPr>
                      <m:t>Cs</m:t>
                    </m:r>
                    <m:r>
                      <m:rPr>
                        <m:sty m:val="p"/>
                      </m:rPr>
                      <w:rPr>
                        <w:rFonts w:ascii="Cambria Math" w:hAnsi="Cambria Math"/>
                      </w:rPr>
                      <m:t>,i</m:t>
                    </m:r>
                  </m:sub>
                </m:sSub>
                <m:d>
                  <m:dPr>
                    <m:ctrlPr>
                      <w:rPr>
                        <w:rFonts w:ascii="Cambria Math" w:hAnsi="Cambria Math"/>
                      </w:rPr>
                    </m:ctrlPr>
                  </m:dPr>
                  <m:e>
                    <m:r>
                      <m:rPr>
                        <m:sty m:val="p"/>
                      </m:rPr>
                      <w:rPr>
                        <w:rFonts w:ascii="Cambria Math" w:hAnsi="Cambria Math"/>
                      </w:rPr>
                      <m:t>C</m:t>
                    </m:r>
                  </m:e>
                </m:d>
                <m:r>
                  <m:rPr>
                    <m:sty m:val="p"/>
                  </m:rPr>
                  <w:rPr>
                    <w:rFonts w:ascii="Cambria Math" w:hAnsi="Cambria Math"/>
                  </w:rPr>
                  <m:t>×p%</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w:rPr>
                        <w:rFonts w:ascii="Cambria Math" w:hAnsi="Cambria Math"/>
                      </w:rPr>
                      <m:t>Cs</m:t>
                    </m:r>
                    <m:r>
                      <m:rPr>
                        <m:sty m:val="p"/>
                      </m:rPr>
                      <w:rPr>
                        <w:rFonts w:ascii="Cambria Math" w:hAnsi="Cambria Math"/>
                      </w:rPr>
                      <m:t>,i</m:t>
                    </m:r>
                  </m:sub>
                </m:sSub>
                <m:d>
                  <m:dPr>
                    <m:ctrlPr>
                      <w:rPr>
                        <w:rFonts w:ascii="Cambria Math" w:hAnsi="Cambria Math"/>
                      </w:rPr>
                    </m:ctrlPr>
                  </m:dPr>
                  <m:e>
                    <m:r>
                      <m:rPr>
                        <m:sty m:val="p"/>
                      </m:rPr>
                      <w:rPr>
                        <w:rFonts w:ascii="Cambria Math" w:hAnsi="Cambria Math"/>
                      </w:rPr>
                      <m:t>L</m:t>
                    </m:r>
                  </m:e>
                </m:d>
                <m:r>
                  <m:rPr>
                    <m:sty m:val="p"/>
                  </m:rPr>
                  <w:rPr>
                    <w:rFonts w:ascii="Cambria Math" w:hAnsi="Cambria Math"/>
                  </w:rPr>
                  <m:t>×q%</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w:rPr>
                        <w:rFonts w:ascii="Cambria Math" w:hAnsi="Cambria Math"/>
                      </w:rPr>
                      <m:t>Cs</m:t>
                    </m:r>
                    <m:r>
                      <m:rPr>
                        <m:sty m:val="p"/>
                      </m:rPr>
                      <w:rPr>
                        <w:rFonts w:ascii="Cambria Math" w:hAnsi="Cambria Math"/>
                      </w:rPr>
                      <m:t>,i</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×r%</m:t>
                </m:r>
              </m:e>
            </m:nary>
          </m:num>
          <m:den>
            <m:r>
              <m:rPr>
                <m:sty m:val="p"/>
              </m:rPr>
              <w:rPr>
                <w:rFonts w:ascii="Cambria Math" w:hAnsi="Cambria Math"/>
              </w:rPr>
              <m:t>N</m:t>
            </m:r>
          </m:den>
        </m:f>
      </m:oMath>
    </w:p>
    <w:p w:rsidR="004204B1" w:rsidRPr="000A0ED6" w:rsidRDefault="004204B1" w:rsidP="004204B1">
      <w:r w:rsidRPr="000A0ED6">
        <w:t>Where OR is the weighted opinion rating comprising:</w:t>
      </w:r>
    </w:p>
    <w:p w:rsidR="004204B1" w:rsidRPr="000A0ED6" w:rsidRDefault="006F4E4D" w:rsidP="004204B1">
      <w:pPr>
        <w:pStyle w:val="EW"/>
      </w:pPr>
      <m:oMath>
        <m:r>
          <w:rPr>
            <w:rFonts w:ascii="Cambria Math" w:hAnsi="Cambria Math"/>
          </w:rPr>
          <m:t>i</m:t>
        </m:r>
      </m:oMath>
      <w:r w:rsidR="004204B1" w:rsidRPr="000A0ED6">
        <w:t xml:space="preserve"> </w:t>
      </w:r>
      <w:r w:rsidR="004204B1" w:rsidRPr="000A0ED6">
        <w:tab/>
        <w:t>Index of expert/customer</w:t>
      </w:r>
    </w:p>
    <w:p w:rsidR="004204B1" w:rsidRPr="000A0ED6" w:rsidRDefault="006F4E4D" w:rsidP="004204B1">
      <w:pPr>
        <w:pStyle w:val="EW"/>
      </w:pPr>
      <m:oMath>
        <m:r>
          <w:rPr>
            <w:rFonts w:ascii="Cambria Math" w:hAnsi="Cambria Math"/>
          </w:rPr>
          <m:t>N</m:t>
        </m:r>
      </m:oMath>
      <w:r w:rsidR="004204B1" w:rsidRPr="000A0ED6">
        <w:tab/>
        <w:t>Number of experts/customers in the panel</w:t>
      </w:r>
    </w:p>
    <w:p w:rsidR="004204B1" w:rsidRPr="000A0ED6" w:rsidRDefault="006F4E4D" w:rsidP="004204B1">
      <w:pPr>
        <w:pStyle w:val="EW"/>
      </w:pPr>
      <m:oMath>
        <m:r>
          <w:rPr>
            <w:rFonts w:ascii="Cambria Math" w:hAnsi="Cambria Math"/>
          </w:rPr>
          <m:t>Cs</m:t>
        </m:r>
      </m:oMath>
      <w:r w:rsidR="004204B1" w:rsidRPr="000A0ED6">
        <w:tab/>
        <w:t>Customer segment</w:t>
      </w:r>
    </w:p>
    <w:p w:rsidR="004204B1" w:rsidRPr="000A0ED6" w:rsidRDefault="006F4E4D" w:rsidP="004204B1">
      <w:pPr>
        <w:pStyle w:val="EW"/>
      </w:pPr>
      <m:oMath>
        <m:r>
          <w:rPr>
            <w:rFonts w:ascii="Cambria Math" w:hAnsi="Cambria Math"/>
          </w:rPr>
          <m:t>p</m:t>
        </m:r>
        <m:r>
          <m:rPr>
            <m:sty m:val="p"/>
          </m:rPr>
          <w:rPr>
            <w:rFonts w:ascii="Cambria Math" w:hAnsi="Cambria Math"/>
          </w:rPr>
          <m:t xml:space="preserve">, </m:t>
        </m:r>
        <m:r>
          <w:rPr>
            <w:rFonts w:ascii="Cambria Math" w:hAnsi="Cambria Math"/>
          </w:rPr>
          <m:t>q</m:t>
        </m:r>
        <m:r>
          <m:rPr>
            <m:sty m:val="p"/>
          </m:rPr>
          <w:rPr>
            <w:rFonts w:ascii="Cambria Math" w:hAnsi="Cambria Math"/>
          </w:rPr>
          <m:t xml:space="preserve">, </m:t>
        </m:r>
        <m:r>
          <w:rPr>
            <w:rFonts w:ascii="Cambria Math" w:hAnsi="Cambria Math"/>
          </w:rPr>
          <m:t>r</m:t>
        </m:r>
      </m:oMath>
      <w:r w:rsidR="004204B1" w:rsidRPr="000A0ED6">
        <w:tab/>
        <w:t>Weighting factors</w:t>
      </w:r>
    </w:p>
    <w:p w:rsidR="004204B1" w:rsidRPr="000A0ED6" w:rsidRDefault="006F4E4D" w:rsidP="004204B1">
      <w:pPr>
        <w:pStyle w:val="EW"/>
      </w:pPr>
      <m:oMath>
        <m:r>
          <w:rPr>
            <w:rFonts w:ascii="Cambria Math" w:hAnsi="Cambria Math"/>
          </w:rPr>
          <m:t>C</m:t>
        </m:r>
      </m:oMath>
      <w:r w:rsidR="004204B1" w:rsidRPr="000A0ED6">
        <w:tab/>
        <w:t>Opinion rating for contents</w:t>
      </w:r>
    </w:p>
    <w:p w:rsidR="004204B1" w:rsidRPr="000A0ED6" w:rsidRDefault="006F4E4D" w:rsidP="004204B1">
      <w:pPr>
        <w:pStyle w:val="EW"/>
      </w:pPr>
      <m:oMath>
        <m:r>
          <w:rPr>
            <w:rFonts w:ascii="Cambria Math" w:hAnsi="Cambria Math"/>
          </w:rPr>
          <m:t>L</m:t>
        </m:r>
      </m:oMath>
      <w:r w:rsidR="004204B1" w:rsidRPr="000A0ED6">
        <w:tab/>
        <w:t>Opinion rating for the language</w:t>
      </w:r>
    </w:p>
    <w:p w:rsidR="004204B1" w:rsidRPr="000A0ED6" w:rsidRDefault="006F4E4D" w:rsidP="00452AF8">
      <w:pPr>
        <w:pStyle w:val="EX"/>
      </w:pPr>
      <m:oMath>
        <m:r>
          <w:rPr>
            <w:rFonts w:ascii="Cambria Math" w:hAnsi="Cambria Math"/>
          </w:rPr>
          <m:t>S</m:t>
        </m:r>
      </m:oMath>
      <w:r w:rsidR="004204B1" w:rsidRPr="000A0ED6">
        <w:t xml:space="preserve"> </w:t>
      </w:r>
      <w:r w:rsidR="004204B1" w:rsidRPr="000A0ED6">
        <w:tab/>
        <w:t>Opinion rating for the style</w:t>
      </w:r>
    </w:p>
    <w:p w:rsidR="004204B1" w:rsidRPr="000A0ED6" w:rsidRDefault="004204B1" w:rsidP="004204B1">
      <w:r w:rsidRPr="000A0ED6">
        <w:rPr>
          <w:i/>
        </w:rPr>
        <w:t>p,</w:t>
      </w:r>
      <w:r w:rsidRPr="000A0ED6" w:rsidDel="00A75913">
        <w:rPr>
          <w:i/>
        </w:rPr>
        <w:t xml:space="preserve"> q </w:t>
      </w:r>
      <w:r w:rsidRPr="000A0ED6" w:rsidDel="00A75913">
        <w:t xml:space="preserve">and </w:t>
      </w:r>
      <w:r w:rsidRPr="000A0ED6" w:rsidDel="00A75913">
        <w:rPr>
          <w:i/>
        </w:rPr>
        <w:t>r</w:t>
      </w:r>
      <w:r w:rsidRPr="000A0ED6">
        <w:t xml:space="preserve"> are the weighting for content, language and style expressed in % and together total 100. The weighting may differ or be equal. The weighting could change with time; however if changes to weighting are implemented it should be born in mind comparability may be affected.</w:t>
      </w:r>
    </w:p>
    <w:p w:rsidR="004204B1" w:rsidRPr="000A0ED6" w:rsidRDefault="004204B1" w:rsidP="004204B1">
      <w:r w:rsidRPr="000A0ED6">
        <w:t xml:space="preserve">The values of </w:t>
      </w:r>
      <w:r w:rsidRPr="000A0ED6">
        <w:rPr>
          <w:i/>
        </w:rPr>
        <w:t>p,</w:t>
      </w:r>
      <w:r w:rsidRPr="000A0ED6" w:rsidDel="00A75913">
        <w:rPr>
          <w:i/>
        </w:rPr>
        <w:t xml:space="preserve"> q </w:t>
      </w:r>
      <w:r w:rsidRPr="000A0ED6" w:rsidDel="00A75913">
        <w:t xml:space="preserve">and </w:t>
      </w:r>
      <w:r w:rsidRPr="000A0ED6" w:rsidDel="00A75913">
        <w:rPr>
          <w:i/>
        </w:rPr>
        <w:t>r</w:t>
      </w:r>
      <w:r w:rsidRPr="000A0ED6">
        <w:t xml:space="preserve"> should be defined by the stakeholders (e.g. regulators) as well as the duration of their applicability for the sake of comparability.</w:t>
      </w:r>
    </w:p>
    <w:p w:rsidR="004204B1" w:rsidRPr="000A0ED6" w:rsidRDefault="004204B1" w:rsidP="004204B1">
      <w:r w:rsidRPr="000A0ED6">
        <w:t xml:space="preserve">If no customer segmentation is required, the calculation can be simplified by leaving out the </w:t>
      </w:r>
      <w:r w:rsidRPr="000A0ED6">
        <w:rPr>
          <w:rFonts w:ascii="Cambria Math" w:hAnsi="Cambria Math"/>
          <w:i/>
        </w:rPr>
        <w:t>Cs</w:t>
      </w:r>
      <w:r w:rsidRPr="000A0ED6">
        <w:t xml:space="preserve"> parameter so that the equation becomes: </w:t>
      </w:r>
    </w:p>
    <w:p w:rsidR="004204B1" w:rsidRPr="000A0ED6" w:rsidRDefault="004204B1" w:rsidP="004204B1">
      <w:pPr>
        <w:pStyle w:val="EQ"/>
        <w:rPr>
          <w:noProof w:val="0"/>
        </w:rPr>
      </w:pPr>
      <w:r w:rsidRPr="000A0ED6">
        <w:rPr>
          <w:noProof w:val="0"/>
        </w:rPr>
        <w:tab/>
      </w:r>
      <m:oMath>
        <m:r>
          <m:rPr>
            <m:sty m:val="p"/>
          </m:rPr>
          <w:rPr>
            <w:rFonts w:ascii="Cambria Math" w:hAnsi="Cambria Math"/>
          </w:rPr>
          <m:t>P101[OR]=</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C</m:t>
                    </m:r>
                  </m:e>
                </m:d>
                <m:r>
                  <m:rPr>
                    <m:sty m:val="p"/>
                  </m:rPr>
                  <w:rPr>
                    <w:rFonts w:ascii="Cambria Math" w:hAnsi="Cambria Math"/>
                  </w:rPr>
                  <m:t>×p%</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L</m:t>
                    </m:r>
                  </m:e>
                </m:d>
                <m:r>
                  <m:rPr>
                    <m:sty m:val="p"/>
                  </m:rPr>
                  <w:rPr>
                    <w:rFonts w:ascii="Cambria Math" w:hAnsi="Cambria Math"/>
                  </w:rPr>
                  <m:t>×q%</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×r%</m:t>
                </m:r>
              </m:e>
            </m:nary>
          </m:num>
          <m:den>
            <m:r>
              <m:rPr>
                <m:sty m:val="p"/>
              </m:rPr>
              <w:rPr>
                <w:rFonts w:ascii="Cambria Math" w:hAnsi="Cambria Math"/>
              </w:rPr>
              <m:t>N</m:t>
            </m:r>
          </m:den>
        </m:f>
      </m:oMath>
    </w:p>
    <w:bookmarkStart w:id="295" w:name="_Toc27483099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6" w:name="_Toc275505439"/>
      <w:bookmarkStart w:id="297" w:name="_Toc275509936"/>
      <w:bookmarkStart w:id="298" w:name="_Toc337562007"/>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c">
        <w:r w:rsidR="00306876">
          <w:rPr>
            <w:noProof/>
          </w:rPr>
          <w:t>1</w:t>
        </w:r>
      </w:fldSimple>
      <w:r w:rsidR="004204B1" w:rsidRPr="000A0ED6">
        <w:t>.3</w:t>
      </w:r>
      <w:r w:rsidR="004204B1" w:rsidRPr="000A0ED6">
        <w:tab/>
        <w:t>Measure</w:t>
      </w:r>
      <w:bookmarkEnd w:id="296"/>
      <w:bookmarkEnd w:id="297"/>
      <w:bookmarkEnd w:id="298"/>
      <w:r w:rsidR="004204B1" w:rsidRPr="000A0ED6">
        <w:t xml:space="preserve"> </w:t>
      </w:r>
      <w:bookmarkEnd w:id="295"/>
    </w:p>
    <w:p w:rsidR="004204B1" w:rsidRPr="000A0ED6" w:rsidRDefault="004204B1" w:rsidP="004204B1">
      <w:r w:rsidRPr="000A0ED6">
        <w:t>Opinion Rating [OR] as defined in clause 4.1.</w:t>
      </w:r>
    </w:p>
    <w:bookmarkStart w:id="299" w:name="_Toc274830993"/>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300" w:name="_Toc275505440"/>
      <w:bookmarkStart w:id="301" w:name="_Toc275509937"/>
      <w:bookmarkStart w:id="302" w:name="_Toc337562008"/>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
        <w:r w:rsidR="00306876">
          <w:rPr>
            <w:noProof/>
          </w:rPr>
          <w:t>2</w:t>
        </w:r>
      </w:fldSimple>
      <w:r w:rsidR="004204B1" w:rsidRPr="000A0ED6">
        <w:tab/>
      </w:r>
      <w:r w:rsidRPr="000A0ED6">
        <w:fldChar w:fldCharType="begin"/>
      </w:r>
      <w:r w:rsidR="004204B1" w:rsidRPr="000A0ED6">
        <w:instrText xml:space="preserve"> REF P102 \h </w:instrText>
      </w:r>
      <w:r w:rsidRPr="000A0ED6">
        <w:fldChar w:fldCharType="separate"/>
      </w:r>
      <w:r w:rsidR="00306876" w:rsidRPr="000A0ED6">
        <w:t>P102: Pricing transparency [OR]</w:t>
      </w:r>
      <w:bookmarkEnd w:id="300"/>
      <w:bookmarkEnd w:id="301"/>
      <w:bookmarkEnd w:id="302"/>
      <w:r w:rsidRPr="000A0ED6">
        <w:fldChar w:fldCharType="end"/>
      </w:r>
      <w:bookmarkEnd w:id="299"/>
    </w:p>
    <w:bookmarkStart w:id="303" w:name="_Toc27483099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4" w:name="_Toc275505441"/>
      <w:bookmarkStart w:id="305" w:name="_Toc275509938"/>
      <w:bookmarkStart w:id="306" w:name="_Toc337562009"/>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c">
        <w:r w:rsidR="00306876">
          <w:rPr>
            <w:noProof/>
          </w:rPr>
          <w:t>2</w:t>
        </w:r>
      </w:fldSimple>
      <w:r w:rsidR="004204B1" w:rsidRPr="000A0ED6">
        <w:t>.1</w:t>
      </w:r>
      <w:r w:rsidR="004204B1" w:rsidRPr="000A0ED6">
        <w:tab/>
        <w:t>Definition of Parameter</w:t>
      </w:r>
      <w:bookmarkEnd w:id="303"/>
      <w:bookmarkEnd w:id="304"/>
      <w:bookmarkEnd w:id="305"/>
      <w:bookmarkEnd w:id="306"/>
    </w:p>
    <w:p w:rsidR="004204B1" w:rsidRPr="000A0ED6" w:rsidRDefault="004204B1" w:rsidP="004204B1">
      <w:r w:rsidRPr="000A0ED6">
        <w:t>The "pricing transparency" parameter is expressed by OR on clarity, conciseness and unambiguity for all usage conditions in every tariff structure for every service provided by the SP given by an expert panel.</w:t>
      </w:r>
    </w:p>
    <w:bookmarkStart w:id="307" w:name="_Toc274830995"/>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308" w:name="_Toc275505442"/>
      <w:bookmarkStart w:id="309" w:name="_Toc275509939"/>
      <w:bookmarkStart w:id="310" w:name="_Toc337562010"/>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1</w:t>
        </w:r>
      </w:fldSimple>
      <w:r w:rsidR="004204B1" w:rsidRPr="000A0ED6">
        <w:rPr>
          <w:sz w:val="24"/>
          <w:szCs w:val="24"/>
        </w:rPr>
        <w:t>.</w:t>
      </w:r>
      <w:fldSimple w:instr=" SEQ parameter \* MERGEFORMAT \c">
        <w:r w:rsidR="00306876" w:rsidRPr="00306876">
          <w:rPr>
            <w:noProof/>
            <w:sz w:val="24"/>
            <w:szCs w:val="24"/>
          </w:rPr>
          <w:t>2</w:t>
        </w:r>
      </w:fldSimple>
      <w:r w:rsidR="004204B1" w:rsidRPr="000A0ED6">
        <w:rPr>
          <w:sz w:val="24"/>
          <w:szCs w:val="24"/>
        </w:rPr>
        <w:t>.1.1</w:t>
      </w:r>
      <w:r w:rsidR="004204B1" w:rsidRPr="000A0ED6">
        <w:rPr>
          <w:sz w:val="24"/>
          <w:szCs w:val="24"/>
        </w:rPr>
        <w:tab/>
        <w:t>Explanation on Parameter Definition</w:t>
      </w:r>
      <w:bookmarkEnd w:id="307"/>
      <w:bookmarkEnd w:id="308"/>
      <w:bookmarkEnd w:id="309"/>
      <w:bookmarkEnd w:id="310"/>
    </w:p>
    <w:p w:rsidR="004204B1" w:rsidRPr="000A0ED6" w:rsidRDefault="004204B1" w:rsidP="004204B1">
      <w:r w:rsidRPr="000A0ED6">
        <w:t xml:space="preserve">Pricing information states clearly the rules for the calculation of the amount the customer has to pay under specified conditions of use and for exceeding the conditions e.g. exceeding the usage time where there is limited allocation for a given tariff. All relevant information should be provided to enable the customer to calculate precisely the amount due to the SP. The pricing structure should include all forms of usage conditions. </w:t>
      </w:r>
    </w:p>
    <w:bookmarkStart w:id="311" w:name="_Toc27483099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2" w:name="_Toc275505443"/>
      <w:bookmarkStart w:id="313" w:name="_Toc275509940"/>
      <w:bookmarkStart w:id="314" w:name="_Toc337562011"/>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c">
        <w:r w:rsidR="00306876">
          <w:rPr>
            <w:noProof/>
          </w:rPr>
          <w:t>2</w:t>
        </w:r>
      </w:fldSimple>
      <w:r w:rsidR="004204B1" w:rsidRPr="000A0ED6">
        <w:t>.2</w:t>
      </w:r>
      <w:r w:rsidR="004204B1" w:rsidRPr="000A0ED6">
        <w:tab/>
        <w:t>Equation</w:t>
      </w:r>
      <w:bookmarkEnd w:id="311"/>
      <w:bookmarkEnd w:id="312"/>
      <w:bookmarkEnd w:id="313"/>
      <w:bookmarkEnd w:id="314"/>
    </w:p>
    <w:p w:rsidR="004204B1" w:rsidRPr="000A0ED6" w:rsidRDefault="004204B1" w:rsidP="004204B1">
      <w:pPr>
        <w:pStyle w:val="EQ"/>
        <w:rPr>
          <w:noProof w:val="0"/>
        </w:rPr>
      </w:pPr>
      <w:r w:rsidRPr="000A0ED6">
        <w:rPr>
          <w:noProof w:val="0"/>
        </w:rPr>
        <w:tab/>
      </w:r>
      <m:oMath>
        <m:r>
          <w:rPr>
            <w:rFonts w:ascii="Cambria Math" w:hAnsi="Cambria Math"/>
          </w:rPr>
          <m:t>P102[</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4204B1" w:rsidRPr="000A0ED6" w:rsidRDefault="004204B1" w:rsidP="004204B1">
      <w:r w:rsidRPr="000A0ED6">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0A0ED6" w:rsidDel="00914A00">
        <w:t xml:space="preserve"> </w:t>
      </w:r>
      <w:r w:rsidRPr="000A0ED6">
        <w:t>(</w:t>
      </w:r>
      <w:r w:rsidRPr="000A0ED6">
        <w:rPr>
          <w:i/>
        </w:rPr>
        <w:t>i</w:t>
      </w:r>
      <w:r w:rsidRPr="000A0ED6">
        <w:t xml:space="preserve"> = 1…N) being the individual opinion ratings for the N members of the audit panel.</w:t>
      </w:r>
    </w:p>
    <w:p w:rsidR="004204B1" w:rsidRPr="000A0ED6" w:rsidRDefault="006F4E4D" w:rsidP="004204B1">
      <w:pPr>
        <w:pStyle w:val="EW"/>
      </w:pPr>
      <m:oMath>
        <m:r>
          <w:rPr>
            <w:rFonts w:ascii="Cambria Math" w:hAnsi="Cambria Math"/>
          </w:rPr>
          <m:t>i</m:t>
        </m:r>
      </m:oMath>
      <w:r w:rsidR="004204B1" w:rsidRPr="000A0ED6">
        <w:rPr>
          <w:i/>
        </w:rPr>
        <w:t xml:space="preserve"> </w:t>
      </w:r>
      <w:r w:rsidR="004204B1" w:rsidRPr="000A0ED6">
        <w:tab/>
        <w:t>Index of expert/customer</w:t>
      </w:r>
    </w:p>
    <w:p w:rsidR="004204B1" w:rsidRPr="000A0ED6" w:rsidRDefault="006F4E4D" w:rsidP="00452AF8">
      <w:pPr>
        <w:pStyle w:val="EX"/>
      </w:pPr>
      <m:oMath>
        <m:r>
          <w:rPr>
            <w:rFonts w:ascii="Cambria Math" w:hAnsi="Cambria Math"/>
          </w:rPr>
          <m:t>N</m:t>
        </m:r>
      </m:oMath>
      <w:r w:rsidR="004204B1" w:rsidRPr="000A0ED6">
        <w:tab/>
        <w:t>Number of experts/customers in the panel.</w:t>
      </w:r>
    </w:p>
    <w:bookmarkStart w:id="315" w:name="_Toc27483099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6" w:name="_Toc275505444"/>
      <w:bookmarkStart w:id="317" w:name="_Toc275509941"/>
      <w:bookmarkStart w:id="318" w:name="_Toc337562012"/>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c">
        <w:r w:rsidR="00306876">
          <w:rPr>
            <w:noProof/>
          </w:rPr>
          <w:t>2</w:t>
        </w:r>
      </w:fldSimple>
      <w:r w:rsidR="004204B1" w:rsidRPr="000A0ED6">
        <w:t>.3</w:t>
      </w:r>
      <w:r w:rsidR="004204B1" w:rsidRPr="000A0ED6">
        <w:tab/>
        <w:t>Measure</w:t>
      </w:r>
      <w:bookmarkEnd w:id="315"/>
      <w:bookmarkEnd w:id="316"/>
      <w:bookmarkEnd w:id="317"/>
      <w:bookmarkEnd w:id="318"/>
    </w:p>
    <w:p w:rsidR="004204B1" w:rsidRPr="000A0ED6" w:rsidRDefault="004204B1" w:rsidP="004204B1">
      <w:r w:rsidRPr="000A0ED6">
        <w:t>Opinion rating [OR] as defined in clause 4.1.</w:t>
      </w:r>
    </w:p>
    <w:bookmarkStart w:id="319" w:name="_Toc27483099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20" w:name="_Toc275505445"/>
      <w:bookmarkStart w:id="321" w:name="_Toc275509942"/>
      <w:bookmarkStart w:id="322" w:name="_Toc337562013"/>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P103 \h </w:instrText>
      </w:r>
      <w:r w:rsidRPr="000A0ED6">
        <w:fldChar w:fldCharType="separate"/>
      </w:r>
      <w:r w:rsidR="00306876" w:rsidRPr="000A0ED6">
        <w:t>P103: Availability of PI [%]</w:t>
      </w:r>
      <w:bookmarkEnd w:id="320"/>
      <w:bookmarkEnd w:id="321"/>
      <w:bookmarkEnd w:id="322"/>
      <w:r w:rsidRPr="000A0ED6">
        <w:fldChar w:fldCharType="end"/>
      </w:r>
      <w:bookmarkEnd w:id="319"/>
    </w:p>
    <w:bookmarkStart w:id="323" w:name="_Toc27483099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4" w:name="_Toc275505446"/>
      <w:bookmarkStart w:id="325" w:name="_Toc275509943"/>
      <w:bookmarkStart w:id="326" w:name="_Toc337562014"/>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c">
        <w:r w:rsidR="00306876">
          <w:rPr>
            <w:noProof/>
          </w:rPr>
          <w:t>3</w:t>
        </w:r>
      </w:fldSimple>
      <w:r w:rsidR="004204B1" w:rsidRPr="000A0ED6">
        <w:t>.1</w:t>
      </w:r>
      <w:r w:rsidR="004204B1" w:rsidRPr="000A0ED6">
        <w:tab/>
        <w:t>Definition of Parameter</w:t>
      </w:r>
      <w:bookmarkEnd w:id="323"/>
      <w:bookmarkEnd w:id="324"/>
      <w:bookmarkEnd w:id="325"/>
      <w:bookmarkEnd w:id="326"/>
    </w:p>
    <w:p w:rsidR="004204B1" w:rsidRPr="000A0ED6" w:rsidRDefault="004204B1" w:rsidP="004204B1">
      <w:r w:rsidRPr="000A0ED6">
        <w:t>The parameter "availability of PI" is expressed as the ratio of the number of requests from potential users and customers for PI which has been delivered to the total number of requests within the pre-defined timeout interval T</w:t>
      </w:r>
      <w:r w:rsidRPr="000A0ED6">
        <w:rPr>
          <w:vertAlign w:val="subscript"/>
        </w:rPr>
        <w:t>11</w:t>
      </w:r>
      <w:r w:rsidRPr="000A0ED6">
        <w:t>.</w:t>
      </w:r>
    </w:p>
    <w:bookmarkStart w:id="327" w:name="_Toc274831000"/>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328" w:name="_Toc275505447"/>
      <w:bookmarkStart w:id="329" w:name="_Toc275509944"/>
      <w:bookmarkStart w:id="330" w:name="_Toc337562015"/>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1</w:t>
        </w:r>
      </w:fldSimple>
      <w:r w:rsidR="004204B1" w:rsidRPr="000A0ED6">
        <w:rPr>
          <w:sz w:val="24"/>
          <w:szCs w:val="24"/>
        </w:rPr>
        <w:t>.</w:t>
      </w:r>
      <w:fldSimple w:instr=" SEQ parameter \* MERGEFORMAT \c">
        <w:r w:rsidR="00306876" w:rsidRPr="00306876">
          <w:rPr>
            <w:noProof/>
            <w:sz w:val="24"/>
            <w:szCs w:val="24"/>
          </w:rPr>
          <w:t>3</w:t>
        </w:r>
      </w:fldSimple>
      <w:r w:rsidR="004204B1" w:rsidRPr="000A0ED6">
        <w:rPr>
          <w:sz w:val="24"/>
          <w:szCs w:val="24"/>
        </w:rPr>
        <w:t>.1.1</w:t>
      </w:r>
      <w:r w:rsidR="004204B1" w:rsidRPr="000A0ED6">
        <w:rPr>
          <w:sz w:val="24"/>
          <w:szCs w:val="24"/>
        </w:rPr>
        <w:tab/>
        <w:t>Explanation on Parameter Definition</w:t>
      </w:r>
      <w:bookmarkEnd w:id="327"/>
      <w:bookmarkEnd w:id="328"/>
      <w:bookmarkEnd w:id="329"/>
      <w:bookmarkEnd w:id="330"/>
    </w:p>
    <w:p w:rsidR="004204B1" w:rsidRPr="000A0ED6" w:rsidRDefault="004204B1" w:rsidP="004204B1">
      <w:r w:rsidRPr="000A0ED6">
        <w:t xml:space="preserve">This parameter describes the percentage of requests for PI by customers that are successfully fulfilled by an in-time delivery. </w:t>
      </w:r>
    </w:p>
    <w:p w:rsidR="004204B1" w:rsidRPr="000A0ED6" w:rsidRDefault="004204B1" w:rsidP="004204B1">
      <w:r w:rsidRPr="000A0ED6">
        <w:t>The delivery of other than the PI information or a too late delivery of the requested PI would be counted as failed attempts.</w:t>
      </w:r>
    </w:p>
    <w:p w:rsidR="004204B1" w:rsidRPr="000A0ED6" w:rsidRDefault="004204B1" w:rsidP="004204B1">
      <w:r w:rsidRPr="000A0ED6">
        <w:t>The pre defined period will take into account the mode of requesting the PI and the mode in which the PI is delivered to the enquirer.</w:t>
      </w:r>
    </w:p>
    <w:p w:rsidR="004204B1" w:rsidRPr="000A0ED6" w:rsidRDefault="004204B1" w:rsidP="004204B1">
      <w:r w:rsidRPr="000A0ED6">
        <w:t>The available modes of provision or availability of the PI are to be stated by the SP.</w:t>
      </w:r>
    </w:p>
    <w:p w:rsidR="004204B1" w:rsidRPr="000A0ED6" w:rsidRDefault="004204B1" w:rsidP="004204B1">
      <w:r w:rsidRPr="000A0ED6">
        <w:t>Examples of modes are: printed matter, electronic versions such as web pages either as text or video (with or without audio), voice (recorded or live) etc.</w:t>
      </w:r>
    </w:p>
    <w:p w:rsidR="004204B1" w:rsidRPr="000A0ED6" w:rsidRDefault="004204B1" w:rsidP="004204B1">
      <w:r w:rsidRPr="000A0ED6">
        <w:t>The timeout value T</w:t>
      </w:r>
      <w:r w:rsidRPr="000A0ED6">
        <w:rPr>
          <w:vertAlign w:val="subscript"/>
        </w:rPr>
        <w:t xml:space="preserve">11 </w:t>
      </w:r>
      <w:r w:rsidRPr="000A0ED6">
        <w:t>is required to prevent from permanent waiting for the PI delivery event. Delivery that do not occur within the timeout period are counted as unsuccessful which means, that they deliver no contribution to this parameter.</w:t>
      </w:r>
    </w:p>
    <w:p w:rsidR="004204B1" w:rsidRPr="000A0ED6" w:rsidRDefault="004204B1" w:rsidP="004204B1">
      <w:r w:rsidRPr="000A0ED6">
        <w:t>The PI is normally made available to the whole of the population. Where there is an issue on geographical or technological factors the provider could endeavour to make alternative provisions, with different mode/s to make PI available to the potential customers and users in the affected areas.</w:t>
      </w:r>
    </w:p>
    <w:bookmarkStart w:id="331" w:name="_Toc27483100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2" w:name="_Toc275505448"/>
      <w:bookmarkStart w:id="333" w:name="_Toc275509945"/>
      <w:bookmarkStart w:id="334" w:name="_Toc337562016"/>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c">
        <w:r w:rsidR="00306876">
          <w:rPr>
            <w:noProof/>
          </w:rPr>
          <w:t>3</w:t>
        </w:r>
      </w:fldSimple>
      <w:r w:rsidR="004204B1" w:rsidRPr="000A0ED6">
        <w:t>.2</w:t>
      </w:r>
      <w:r w:rsidR="004204B1" w:rsidRPr="000A0ED6">
        <w:tab/>
        <w:t>Equation</w:t>
      </w:r>
      <w:bookmarkEnd w:id="331"/>
      <w:bookmarkEnd w:id="332"/>
      <w:bookmarkEnd w:id="333"/>
      <w:bookmarkEnd w:id="334"/>
    </w:p>
    <w:p w:rsidR="00EA3263" w:rsidRPr="006F4E4D" w:rsidRDefault="006F4E4D" w:rsidP="00EA3263">
      <w:pPr>
        <w:pStyle w:val="EQ"/>
      </w:pPr>
      <m:oMathPara>
        <m:oMath>
          <w:bookmarkStart w:id="335" w:name="_Toc274831002"/>
          <m:r>
            <w:rPr>
              <w:rFonts w:ascii="Cambria Math" w:hAnsi="Cambria Math"/>
            </w:rPr>
            <m:t>P103</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PI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den>
          </m:f>
        </m:oMath>
      </m:oMathPara>
    </w:p>
    <w:p w:rsidR="00EA3263" w:rsidRPr="00AB56A3" w:rsidRDefault="00EA3263" w:rsidP="00EA3263">
      <w:pPr>
        <w:pStyle w:val="EQ"/>
      </w:pPr>
      <w:r w:rsidRPr="00AB56A3">
        <w:lastRenderedPageBreak/>
        <w:t>With</w:t>
      </w:r>
      <w:r w:rsidRPr="00AB56A3">
        <w:tab/>
      </w:r>
      <m:oMath>
        <m:sSub>
          <m:sSubPr>
            <m:ctrlPr>
              <w:rPr>
                <w:rFonts w:ascii="Cambria Math" w:hAnsi="Cambria Math"/>
              </w:rPr>
            </m:ctrlPr>
          </m:sSubPr>
          <m:e>
            <m:r>
              <w:rPr>
                <w:rFonts w:ascii="Cambria Math" w:hAnsi="Cambria Math"/>
              </w:rPr>
              <m:t>N</m:t>
            </m:r>
          </m:e>
          <m:sub>
            <m:r>
              <w:rPr>
                <w:rFonts w:ascii="Cambria Math" w:hAnsi="Cambria Math"/>
              </w:rPr>
              <m:t>PI</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 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PI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11</m:t>
                      </m:r>
                    </m:sub>
                  </m:sSub>
                </m:e>
              </m:mr>
              <m:mr>
                <m:e>
                  <m:r>
                    <m:rPr>
                      <m:sty m:val="p"/>
                    </m:rPr>
                    <w:rPr>
                      <w:rFonts w:ascii="Cambria Math" w:hAnsi="Cambria Math"/>
                    </w:rPr>
                    <m:t>0 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PI</m:t>
                      </m:r>
                    </m:sub>
                  </m:sSub>
                  <m:r>
                    <m:rPr>
                      <m:sty m:val="p"/>
                    </m:rPr>
                    <w:rPr>
                      <w:rFonts w:ascii="Cambria Math" w:hAnsi="Cambria Math"/>
                    </w:rPr>
                    <m:t>&gt;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11</m:t>
                      </m:r>
                    </m:sub>
                  </m:sSub>
                </m:e>
              </m:mr>
            </m:m>
          </m:e>
        </m:d>
      </m:oMath>
    </w:p>
    <w:p w:rsidR="00EA3263" w:rsidRPr="00AB56A3" w:rsidRDefault="00EA3263" w:rsidP="00EA3263">
      <w:pPr>
        <w:pStyle w:val="EQ"/>
      </w:pPr>
      <w:r w:rsidRPr="00AB56A3">
        <w:t xml:space="preserve">and </w:t>
      </w:r>
      <w:r w:rsidRPr="00AB56A3">
        <w:tab/>
      </w:r>
      <m:oMath>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 xml:space="preserve">1 if PI is requested </m:t>
                  </m:r>
                  <m:r>
                    <m:rPr>
                      <m:sty m:val="p"/>
                    </m:rPr>
                    <w:rPr>
                      <w:rFonts w:ascii="Cambria Math" w:hAnsi="Cambria Math"/>
                    </w:rPr>
                    <m:t xml:space="preserve">      </m:t>
                  </m:r>
                </m:e>
              </m:mr>
              <m:mr>
                <m:e>
                  <m:r>
                    <w:rPr>
                      <w:rFonts w:ascii="Cambria Math" w:hAnsi="Cambria Math"/>
                    </w:rPr>
                    <m:t>0 if PI is not requested</m:t>
                  </m:r>
                </m:e>
              </m:mr>
            </m:m>
          </m:e>
        </m:d>
      </m:oMath>
      <w:r w:rsidR="005E328E" w:rsidRPr="00AB56A3">
        <w:fldChar w:fldCharType="begin"/>
      </w:r>
      <w:r w:rsidRPr="00AB56A3">
        <w:instrText xml:space="preserve"> QUOTE </w:instrText>
      </w:r>
      <w:r w:rsidR="00EC77C3">
        <w:pict>
          <v:shape id="_x0000_i1049" type="#_x0000_t75" style="width:146.3pt;height:27.65pt" equationxml="&lt;">
            <v:imagedata r:id="rId28" o:title="" chromakey="white"/>
          </v:shape>
        </w:pict>
      </w:r>
      <w:r w:rsidRPr="00AB56A3">
        <w:instrText xml:space="preserve"> </w:instrText>
      </w:r>
      <w:r w:rsidR="005E328E" w:rsidRPr="00AB56A3">
        <w:fldChar w:fldCharType="end"/>
      </w:r>
    </w:p>
    <w:p w:rsidR="00EA3263" w:rsidRPr="00AB56A3" w:rsidRDefault="00EA3263" w:rsidP="00EA3263">
      <w:pPr>
        <w:pStyle w:val="EQ"/>
      </w:pPr>
      <w:r w:rsidRPr="008311EC">
        <w:t>and</w:t>
      </w:r>
      <w:r w:rsidRPr="008311EC">
        <w:tab/>
      </w:r>
      <m:oMath>
        <m:sSub>
          <m:sSubPr>
            <m:ctrlPr>
              <w:rPr>
                <w:rFonts w:ascii="Cambria Math" w:hAnsi="Cambria Math"/>
                <w:i/>
              </w:rPr>
            </m:ctrlPr>
          </m:sSubPr>
          <m:e>
            <m:r>
              <w:rPr>
                <w:rFonts w:ascii="Cambria Math" w:hAnsi="Cambria Math"/>
              </w:rPr>
              <m:t xml:space="preserve">  0≤</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 t</m:t>
            </m:r>
          </m:e>
          <m:sub>
            <m:r>
              <w:rPr>
                <w:rFonts w:ascii="Cambria Math" w:hAnsi="Cambria Math"/>
              </w:rPr>
              <m:t>PI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+T</m:t>
            </m:r>
          </m:e>
          <m:sub>
            <m:r>
              <w:rPr>
                <w:rFonts w:ascii="Cambria Math" w:hAnsi="Cambria Math"/>
              </w:rPr>
              <m:t>11</m:t>
            </m:r>
          </m:sub>
        </m:sSub>
      </m:oMath>
      <w:r w:rsidR="005E328E" w:rsidRPr="008311EC">
        <w:fldChar w:fldCharType="begin"/>
      </w:r>
      <w:r w:rsidRPr="008311EC">
        <w:instrText xml:space="preserve"> QUOTE </w:instrText>
      </w:r>
      <w:r w:rsidR="00EC77C3">
        <w:pict>
          <v:shape id="_x0000_i1050" type="#_x0000_t75" style="width:106.55pt;height:15.55pt" equationxml="&lt;">
            <v:imagedata r:id="rId29" o:title="" chromakey="white"/>
          </v:shape>
        </w:pict>
      </w:r>
      <w:r w:rsidRPr="008311EC">
        <w:instrText xml:space="preserve"> </w:instrText>
      </w:r>
      <w:r w:rsidR="005E328E" w:rsidRPr="008311EC">
        <w:fldChar w:fldCharType="end"/>
      </w:r>
    </w:p>
    <w:p w:rsidR="00EA3263" w:rsidRPr="00AB56A3" w:rsidRDefault="00EA3263" w:rsidP="00EA3263">
      <w:r w:rsidRPr="00AB56A3">
        <w:t xml:space="preserve">where </w:t>
      </w:r>
    </w:p>
    <w:p w:rsidR="00EA3263" w:rsidRPr="00AB56A3" w:rsidRDefault="005E328E" w:rsidP="00EA3263">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PI</m:t>
                </m:r>
              </m:sub>
            </m:sSub>
          </m:e>
        </m:nary>
      </m:oMath>
      <w:r w:rsidR="00EA3263" w:rsidRPr="00AB56A3">
        <w:tab/>
        <w:t xml:space="preserve">Number of requests with PI delivery within time period </w:t>
      </w:r>
      <w:r w:rsidR="00EA3263" w:rsidRPr="00AB56A3">
        <w:rPr>
          <w:i/>
        </w:rPr>
        <w:t>T</w:t>
      </w:r>
      <w:r w:rsidR="00EA3263" w:rsidRPr="00AB56A3">
        <w:rPr>
          <w:i/>
          <w:vertAlign w:val="subscript"/>
        </w:rPr>
        <w:t>11</w:t>
      </w:r>
      <w:r w:rsidR="00EA3263" w:rsidRPr="00AB56A3">
        <w:t xml:space="preserve"> after </w:t>
      </w:r>
      <w:r w:rsidR="00EA3263" w:rsidRPr="00AB56A3">
        <w:rPr>
          <w:i/>
        </w:rPr>
        <w:t>t</w:t>
      </w:r>
      <w:r w:rsidR="00EA3263" w:rsidRPr="00AB56A3">
        <w:rPr>
          <w:i/>
          <w:vertAlign w:val="subscript"/>
        </w:rPr>
        <w:t>R</w:t>
      </w:r>
    </w:p>
    <w:p w:rsidR="00EA3263" w:rsidRPr="00AB56A3" w:rsidRDefault="005E328E" w:rsidP="00EA3263">
      <w:pPr>
        <w:pStyle w:val="EW"/>
        <w:rPr>
          <w:rFonts w:ascii="Cambria Math" w:hAnsi="Cambria Math"/>
          <w:i/>
        </w:rPr>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EA3263" w:rsidRPr="00AB56A3">
        <w:rPr>
          <w:rFonts w:ascii="Cambria Math" w:hAnsi="Cambria Math"/>
          <w:i/>
        </w:rPr>
        <w:tab/>
      </w:r>
      <w:r w:rsidR="00EA3263" w:rsidRPr="00AB56A3">
        <w:rPr>
          <w:rFonts w:ascii="Cambria Math" w:hAnsi="Cambria Math"/>
        </w:rPr>
        <w:t xml:space="preserve">Number of requests for PI delivery </w:t>
      </w:r>
    </w:p>
    <w:p w:rsidR="00EA3263" w:rsidRPr="00AB56A3" w:rsidRDefault="005E328E" w:rsidP="00EA3263">
      <w:pPr>
        <w:pStyle w:val="EW"/>
      </w:pPr>
      <m:oMath>
        <m:sSub>
          <m:sSubPr>
            <m:ctrlPr>
              <w:rPr>
                <w:rFonts w:ascii="Cambria Math" w:hAnsi="Cambria Math"/>
                <w:i/>
              </w:rPr>
            </m:ctrlPr>
          </m:sSubPr>
          <m:e>
            <m:r>
              <w:rPr>
                <w:rFonts w:ascii="Cambria Math" w:hAnsi="Cambria Math"/>
              </w:rPr>
              <m:t>t</m:t>
            </m:r>
          </m:e>
          <m:sub>
            <m:r>
              <w:rPr>
                <w:rFonts w:ascii="Cambria Math" w:hAnsi="Cambria Math"/>
              </w:rPr>
              <m:t>PI</m:t>
            </m:r>
          </m:sub>
        </m:sSub>
      </m:oMath>
      <w:r w:rsidR="00EA3263" w:rsidRPr="00AB56A3">
        <w:tab/>
        <w:t>Point of time when expected PI delivery period expires (</w:t>
      </w:r>
      <w:r w:rsidR="00EA3263" w:rsidRPr="00AB56A3">
        <w:rPr>
          <w:i/>
        </w:rPr>
        <w:t>t</w:t>
      </w:r>
      <w:r w:rsidR="00EA3263" w:rsidRPr="00AB56A3">
        <w:rPr>
          <w:i/>
          <w:vertAlign w:val="subscript"/>
        </w:rPr>
        <w:t>3</w:t>
      </w:r>
      <w:r w:rsidR="00EA3263" w:rsidRPr="00AB56A3">
        <w:t xml:space="preserve"> in fig. </w:t>
      </w:r>
      <w:fldSimple w:instr=" REF Fig_EandP_for_PI \h  \* MERGEFORMAT ">
        <w:r w:rsidR="00306876">
          <w:t>7</w:t>
        </w:r>
      </w:fldSimple>
      <w:r w:rsidR="00EA3263" w:rsidRPr="00AB56A3">
        <w:t>)</w:t>
      </w:r>
    </w:p>
    <w:p w:rsidR="00EA3263" w:rsidRPr="00AB56A3" w:rsidRDefault="005E328E" w:rsidP="00EA3263">
      <w:pPr>
        <w:pStyle w:val="EW"/>
      </w:pPr>
      <m:oMath>
        <m:sSub>
          <m:sSubPr>
            <m:ctrlPr>
              <w:rPr>
                <w:rFonts w:ascii="Cambria Math" w:hAnsi="Cambria Math"/>
                <w:i/>
              </w:rPr>
            </m:ctrlPr>
          </m:sSubPr>
          <m:e>
            <m:r>
              <w:rPr>
                <w:rFonts w:ascii="Cambria Math" w:hAnsi="Cambria Math"/>
              </w:rPr>
              <m:t>t</m:t>
            </m:r>
          </m:e>
          <m:sub>
            <m:r>
              <w:rPr>
                <w:rFonts w:ascii="Cambria Math" w:hAnsi="Cambria Math"/>
              </w:rPr>
              <m:t>R</m:t>
            </m:r>
          </m:sub>
        </m:sSub>
      </m:oMath>
      <w:r w:rsidR="00EA3263" w:rsidRPr="00AB56A3">
        <w:tab/>
        <w:t>Point of time when PI is requested (</w:t>
      </w:r>
      <m:oMath>
        <m:sSub>
          <m:sSubPr>
            <m:ctrlPr>
              <w:rPr>
                <w:rFonts w:ascii="Cambria Math" w:hAnsi="Cambria Math"/>
                <w:i/>
              </w:rPr>
            </m:ctrlPr>
          </m:sSubPr>
          <m:e>
            <m:r>
              <w:rPr>
                <w:rFonts w:ascii="Cambria Math" w:hAnsi="Cambria Math"/>
              </w:rPr>
              <m:t>t</m:t>
            </m:r>
          </m:e>
          <m:sub>
            <m:r>
              <m:rPr>
                <m:sty m:val="p"/>
              </m:rPr>
              <w:rPr>
                <w:rFonts w:ascii="Cambria Math" w:hAnsi="Cambria Math"/>
              </w:rPr>
              <m:t>1</m:t>
            </m:r>
          </m:sub>
        </m:sSub>
      </m:oMath>
      <w:r w:rsidR="00EA3263" w:rsidRPr="00AB56A3">
        <w:t>in fig. </w:t>
      </w:r>
      <w:fldSimple w:instr=" REF Fig_EandP_for_PI \h  \* MERGEFORMAT ">
        <w:r w:rsidR="00306876">
          <w:t>7</w:t>
        </w:r>
      </w:fldSimple>
      <w:r w:rsidR="00EA3263" w:rsidRPr="00AB56A3">
        <w:t xml:space="preserve">) </w:t>
      </w:r>
    </w:p>
    <w:p w:rsidR="00EA3263" w:rsidRPr="00AB56A3" w:rsidRDefault="005E328E" w:rsidP="00EA3263">
      <w:pPr>
        <w:pStyle w:val="EW"/>
      </w:pPr>
      <m:oMath>
        <m:sSub>
          <m:sSubPr>
            <m:ctrlPr>
              <w:rPr>
                <w:rFonts w:ascii="Cambria Math" w:hAnsi="Cambria Math"/>
                <w:i/>
              </w:rPr>
            </m:ctrlPr>
          </m:sSubPr>
          <m:e>
            <m:r>
              <w:rPr>
                <w:rFonts w:ascii="Cambria Math" w:hAnsi="Cambria Math"/>
              </w:rPr>
              <m:t>T</m:t>
            </m:r>
          </m:e>
          <m:sub>
            <m:r>
              <w:rPr>
                <w:rFonts w:ascii="Cambria Math" w:hAnsi="Cambria Math"/>
              </w:rPr>
              <m:t>11</m:t>
            </m:r>
          </m:sub>
        </m:sSub>
      </m:oMath>
      <w:r w:rsidR="00EA3263" w:rsidRPr="00AB56A3">
        <w:tab/>
        <w:t xml:space="preserve">Maximum expected time for PI delivery, timeout (between </w:t>
      </w:r>
      <w:r w:rsidR="00EA3263" w:rsidRPr="00AB56A3">
        <w:rPr>
          <w:i/>
        </w:rPr>
        <w:t>t</w:t>
      </w:r>
      <w:r w:rsidR="00EA3263" w:rsidRPr="00AB56A3">
        <w:rPr>
          <w:i/>
          <w:vertAlign w:val="subscript"/>
        </w:rPr>
        <w:t>1</w:t>
      </w:r>
      <w:r w:rsidR="00EA3263" w:rsidRPr="00AB56A3">
        <w:t xml:space="preserve"> and </w:t>
      </w:r>
      <w:r w:rsidR="00EA3263" w:rsidRPr="00AB56A3">
        <w:rPr>
          <w:i/>
        </w:rPr>
        <w:t>t</w:t>
      </w:r>
      <w:r w:rsidR="00EA3263" w:rsidRPr="00AB56A3">
        <w:rPr>
          <w:i/>
          <w:vertAlign w:val="subscript"/>
        </w:rPr>
        <w:t>3</w:t>
      </w:r>
      <w:r w:rsidR="00EA3263" w:rsidRPr="00AB56A3">
        <w:t xml:space="preserve"> in fig. </w:t>
      </w:r>
      <w:fldSimple w:instr=" REF Fig_EandP_for_PI \h  \* MERGEFORMAT ">
        <w:r w:rsidR="00306876">
          <w:t>7</w:t>
        </w:r>
      </w:fldSimple>
      <w:r w:rsidR="00EA3263" w:rsidRPr="00AB56A3">
        <w:t>)</w:t>
      </w:r>
    </w:p>
    <w:p w:rsidR="00EA3263" w:rsidRPr="00AB56A3" w:rsidRDefault="00EA3263" w:rsidP="00EA3263">
      <w:pPr>
        <w:pStyle w:val="EW"/>
      </w:pPr>
    </w:p>
    <w:p w:rsidR="00EA3263" w:rsidRPr="00AB56A3" w:rsidRDefault="00EA3263" w:rsidP="00EA3263">
      <w:r w:rsidRPr="00AB56A3">
        <w:t>All measures are related to the reporting period.</w:t>
      </w:r>
    </w:p>
    <w:p w:rsidR="004204B1" w:rsidRPr="000A0ED6" w:rsidRDefault="005E328E" w:rsidP="004204B1">
      <w:pPr>
        <w:pStyle w:val="Heading4"/>
      </w:pPr>
      <w:fldSimple w:instr=" SEQ H1\* Arabic \* MERGEFORMAT \c">
        <w:bookmarkStart w:id="336" w:name="_Toc275505449"/>
        <w:bookmarkStart w:id="337" w:name="_Toc275509946"/>
        <w:bookmarkStart w:id="338" w:name="_Toc337562017"/>
        <w:r w:rsidR="00306876">
          <w:rPr>
            <w:noProof/>
          </w:rPr>
          <w:t>5</w:t>
        </w:r>
      </w:fldSimple>
      <w:r w:rsidR="004204B1" w:rsidRPr="000A0ED6">
        <w:t>.</w:t>
      </w:r>
      <w:fldSimple w:instr=" SEQ CRC \* MERGEFORMAT \c">
        <w:r w:rsidR="00306876">
          <w:rPr>
            <w:noProof/>
          </w:rPr>
          <w:t>1</w:t>
        </w:r>
      </w:fldSimple>
      <w:r w:rsidR="004204B1" w:rsidRPr="000A0ED6">
        <w:t>.</w:t>
      </w:r>
      <w:fldSimple w:instr=" SEQ parameter \* MERGEFORMAT \c">
        <w:r w:rsidR="00306876">
          <w:rPr>
            <w:noProof/>
          </w:rPr>
          <w:t>3</w:t>
        </w:r>
      </w:fldSimple>
      <w:r w:rsidR="004204B1" w:rsidRPr="000A0ED6">
        <w:t>.3</w:t>
      </w:r>
      <w:r w:rsidR="004204B1" w:rsidRPr="000A0ED6">
        <w:tab/>
        <w:t>Measure</w:t>
      </w:r>
      <w:bookmarkEnd w:id="335"/>
      <w:bookmarkEnd w:id="336"/>
      <w:bookmarkEnd w:id="337"/>
      <w:bookmarkEnd w:id="338"/>
    </w:p>
    <w:p w:rsidR="004204B1" w:rsidRPr="000A0ED6" w:rsidRDefault="004204B1" w:rsidP="004204B1">
      <w:r w:rsidRPr="000A0ED6">
        <w:t>This parameter is expressed as a percentage.</w:t>
      </w:r>
    </w:p>
    <w:bookmarkStart w:id="339" w:name="_Toc27483100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40" w:name="_Toc275505450"/>
      <w:bookmarkStart w:id="341" w:name="_Toc275509947"/>
      <w:bookmarkStart w:id="342" w:name="_Toc337562018"/>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P104 \h </w:instrText>
      </w:r>
      <w:r w:rsidRPr="000A0ED6">
        <w:fldChar w:fldCharType="separate"/>
      </w:r>
      <w:r w:rsidR="00306876" w:rsidRPr="000A0ED6">
        <w:t>P104: Response time for the provision of PI [Time]</w:t>
      </w:r>
      <w:bookmarkEnd w:id="340"/>
      <w:bookmarkEnd w:id="341"/>
      <w:bookmarkEnd w:id="342"/>
      <w:r w:rsidRPr="000A0ED6">
        <w:fldChar w:fldCharType="end"/>
      </w:r>
      <w:bookmarkEnd w:id="339"/>
    </w:p>
    <w:bookmarkStart w:id="343" w:name="_Toc27483100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44" w:name="_Toc275505451"/>
      <w:bookmarkStart w:id="345" w:name="_Toc275509948"/>
      <w:bookmarkStart w:id="346" w:name="_Toc337562019"/>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c">
        <w:r w:rsidR="00306876">
          <w:rPr>
            <w:noProof/>
          </w:rPr>
          <w:t>4</w:t>
        </w:r>
      </w:fldSimple>
      <w:r w:rsidR="004204B1" w:rsidRPr="000A0ED6">
        <w:t>.1</w:t>
      </w:r>
      <w:r w:rsidR="004204B1" w:rsidRPr="000A0ED6">
        <w:tab/>
        <w:t>Definition of Parameter</w:t>
      </w:r>
      <w:bookmarkEnd w:id="343"/>
      <w:bookmarkEnd w:id="344"/>
      <w:bookmarkEnd w:id="345"/>
      <w:bookmarkEnd w:id="346"/>
    </w:p>
    <w:p w:rsidR="004204B1" w:rsidRPr="000A0ED6" w:rsidRDefault="004204B1" w:rsidP="004204B1">
      <w:r w:rsidRPr="000A0ED6">
        <w:t>The parameter "response time for the provision of PI" is expressed as the time taken from the instant a request for PI was sent to the SP to the instant all requested information was delivered to the customer</w:t>
      </w:r>
      <w:r w:rsidRPr="000A0ED6" w:rsidDel="005A6015">
        <w:t xml:space="preserve"> </w:t>
      </w:r>
      <w:r w:rsidRPr="000A0ED6">
        <w:t>requesting the information.</w:t>
      </w:r>
    </w:p>
    <w:bookmarkStart w:id="347" w:name="_Toc274831005"/>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348" w:name="_Toc275505452"/>
      <w:bookmarkStart w:id="349" w:name="_Toc275509949"/>
      <w:bookmarkStart w:id="350" w:name="_Toc337562020"/>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1</w:t>
        </w:r>
      </w:fldSimple>
      <w:r w:rsidR="004204B1" w:rsidRPr="000A0ED6">
        <w:rPr>
          <w:sz w:val="24"/>
          <w:szCs w:val="24"/>
        </w:rPr>
        <w:t>.</w:t>
      </w:r>
      <w:fldSimple w:instr=" SEQ parameter \* MERGEFORMAT \c">
        <w:r w:rsidR="00306876" w:rsidRPr="00306876">
          <w:rPr>
            <w:noProof/>
            <w:sz w:val="24"/>
            <w:szCs w:val="24"/>
          </w:rPr>
          <w:t>4</w:t>
        </w:r>
      </w:fldSimple>
      <w:r w:rsidR="004204B1" w:rsidRPr="000A0ED6">
        <w:rPr>
          <w:sz w:val="24"/>
          <w:szCs w:val="24"/>
        </w:rPr>
        <w:t>.1.1</w:t>
      </w:r>
      <w:r w:rsidR="004204B1" w:rsidRPr="000A0ED6">
        <w:rPr>
          <w:sz w:val="24"/>
          <w:szCs w:val="24"/>
        </w:rPr>
        <w:tab/>
        <w:t>Explanation on Parameter Definition</w:t>
      </w:r>
      <w:bookmarkEnd w:id="347"/>
      <w:bookmarkEnd w:id="348"/>
      <w:bookmarkEnd w:id="349"/>
      <w:bookmarkEnd w:id="350"/>
    </w:p>
    <w:p w:rsidR="004204B1" w:rsidRPr="000A0ED6" w:rsidRDefault="004204B1" w:rsidP="004204B1">
      <w:r w:rsidRPr="000A0ED6">
        <w:t xml:space="preserve">Time to provide PI is to be measured for each of the main modes. Examples of modes of providing PI are: post (for printed material), electronic mail, telephone (two way live conversation) and Internet web pages. Response by the SP to a request for PI may be made in any of the other modes available. </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3</w:t>
      </w:r>
      <w:r w:rsidR="005E328E">
        <w:fldChar w:fldCharType="end"/>
      </w:r>
      <w:r w:rsidRPr="000A0ED6">
        <w:t>: Provision mode of PI</w:t>
      </w:r>
    </w:p>
    <w:tbl>
      <w:tblPr>
        <w:tblW w:w="0" w:type="auto"/>
        <w:jc w:val="center"/>
        <w:tblCellMar>
          <w:left w:w="28" w:type="dxa"/>
        </w:tblCellMar>
        <w:tblLook w:val="04A0"/>
      </w:tblPr>
      <w:tblGrid>
        <w:gridCol w:w="2139"/>
        <w:gridCol w:w="1985"/>
      </w:tblGrid>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H"/>
              <w:rPr>
                <w:bCs/>
              </w:rPr>
            </w:pPr>
            <w:r w:rsidRPr="000A0ED6">
              <w:t>Mode of request</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H"/>
              <w:rPr>
                <w:bCs/>
              </w:rPr>
            </w:pPr>
            <w:r w:rsidRPr="000A0ED6">
              <w:t>Mode of response</w:t>
            </w:r>
          </w:p>
        </w:tc>
      </w:tr>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1 - Email</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ab/>
              <w:t>1, 2 or 3</w:t>
            </w:r>
          </w:p>
        </w:tc>
      </w:tr>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2 - Voice</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ab/>
              <w:t>2 or 3</w:t>
            </w:r>
          </w:p>
        </w:tc>
      </w:tr>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3 - Letter</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ab/>
              <w:t>2 or 3</w:t>
            </w:r>
          </w:p>
        </w:tc>
      </w:tr>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4 - Web page</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ab/>
              <w:t>1, 2, 3 or 5</w:t>
            </w:r>
          </w:p>
        </w:tc>
      </w:tr>
      <w:tr w:rsidR="004204B1" w:rsidRPr="000A0ED6" w:rsidTr="00101B18">
        <w:trPr>
          <w:jc w:val="center"/>
        </w:trPr>
        <w:tc>
          <w:tcPr>
            <w:tcW w:w="2139"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5 - In person</w:t>
            </w:r>
          </w:p>
        </w:tc>
        <w:tc>
          <w:tcPr>
            <w:tcW w:w="1985" w:type="dxa"/>
            <w:tcBorders>
              <w:top w:val="single" w:sz="4" w:space="0" w:color="auto"/>
              <w:left w:val="single" w:sz="4" w:space="0" w:color="auto"/>
              <w:bottom w:val="single" w:sz="4" w:space="0" w:color="auto"/>
              <w:right w:val="single" w:sz="4" w:space="0" w:color="auto"/>
            </w:tcBorders>
            <w:vAlign w:val="center"/>
          </w:tcPr>
          <w:p w:rsidR="004204B1" w:rsidRPr="000A0ED6" w:rsidRDefault="004204B1" w:rsidP="00101B18">
            <w:pPr>
              <w:pStyle w:val="TAL"/>
            </w:pPr>
            <w:r w:rsidRPr="000A0ED6">
              <w:tab/>
              <w:t>2, 3 or 5</w:t>
            </w:r>
          </w:p>
        </w:tc>
      </w:tr>
    </w:tbl>
    <w:p w:rsidR="004204B1" w:rsidRPr="000A0ED6" w:rsidRDefault="004204B1" w:rsidP="00C94FAF"/>
    <w:p w:rsidR="004204B1" w:rsidRPr="000A0ED6" w:rsidRDefault="004204B1" w:rsidP="004204B1">
      <w:r w:rsidRPr="000A0ED6">
        <w:t>The modes of response shown are the most commonly encountered but not necessarily constrained to these.</w:t>
      </w:r>
    </w:p>
    <w:p w:rsidR="004204B1" w:rsidRPr="000A0ED6" w:rsidRDefault="004204B1" w:rsidP="004204B1">
      <w:r w:rsidRPr="000A0ED6">
        <w:t>When estimating response times to report a selection from the above combinations ought to be considered.</w:t>
      </w:r>
    </w:p>
    <w:bookmarkStart w:id="351" w:name="_Toc27483100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52" w:name="_Toc275505453"/>
      <w:bookmarkStart w:id="353" w:name="_Toc275509950"/>
      <w:bookmarkStart w:id="354" w:name="_Toc337562021"/>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c">
        <w:r w:rsidR="00306876">
          <w:rPr>
            <w:noProof/>
          </w:rPr>
          <w:t>4</w:t>
        </w:r>
      </w:fldSimple>
      <w:r w:rsidR="004204B1" w:rsidRPr="000A0ED6">
        <w:t>.2</w:t>
      </w:r>
      <w:r w:rsidR="004204B1" w:rsidRPr="000A0ED6">
        <w:tab/>
        <w:t>Equation</w:t>
      </w:r>
      <w:bookmarkEnd w:id="351"/>
      <w:bookmarkEnd w:id="352"/>
      <w:bookmarkEnd w:id="353"/>
      <w:bookmarkEnd w:id="354"/>
    </w:p>
    <w:p w:rsidR="00EA3263" w:rsidRPr="00AB56A3" w:rsidRDefault="00396D5E" w:rsidP="00EA3263">
      <w:pPr>
        <w:pStyle w:val="EQ"/>
      </w:pPr>
      <w:bookmarkStart w:id="355" w:name="_Toc274831007"/>
      <w:r>
        <w:rPr>
          <w:rFonts w:ascii="Arial" w:hAnsi="Arial"/>
          <w:noProof w:val="0"/>
        </w:rPr>
        <w:tab/>
      </w:r>
      <m:oMath>
        <m:r>
          <w:rPr>
            <w:rFonts w:ascii="Cambria Math" w:hAnsi="Cambria Math"/>
          </w:rPr>
          <m:t>P</m:t>
        </m:r>
        <m:r>
          <m:rPr>
            <m:sty m:val="p"/>
          </m:rPr>
          <w:rPr>
            <w:rFonts w:ascii="Cambria Math" w:hAnsi="Cambria Math"/>
          </w:rPr>
          <m:t xml:space="preserve">104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p>
    <w:p w:rsidR="00EA3263" w:rsidRPr="00AB56A3" w:rsidRDefault="00396D5E" w:rsidP="00EA3263">
      <w:r>
        <w:t>where</w:t>
      </w:r>
    </w:p>
    <w:p w:rsidR="00EA3263" w:rsidRPr="00AB56A3" w:rsidRDefault="006F4E4D" w:rsidP="00EA3263">
      <w:pPr>
        <w:pStyle w:val="EW"/>
      </w:pPr>
      <m:oMath>
        <m:r>
          <w:rPr>
            <w:rFonts w:ascii="Cambria Math" w:hAnsi="Cambria Math"/>
          </w:rPr>
          <m:t>N</m:t>
        </m:r>
      </m:oMath>
      <w:r w:rsidR="00EA3263" w:rsidRPr="00AB56A3">
        <w:tab/>
        <w:t>Number of PI delivery events</w:t>
      </w:r>
    </w:p>
    <w:p w:rsidR="00EA3263" w:rsidRPr="00AB56A3" w:rsidRDefault="006F4E4D" w:rsidP="00EA3263">
      <w:pPr>
        <w:pStyle w:val="EW"/>
      </w:pPr>
      <m:oMath>
        <m:r>
          <w:rPr>
            <w:rFonts w:ascii="Cambria Math" w:hAnsi="Cambria Math"/>
          </w:rPr>
          <m:t>i</m:t>
        </m:r>
      </m:oMath>
      <w:r w:rsidR="00EA3263" w:rsidRPr="00AB56A3">
        <w:tab/>
        <w:t>Index of each PI delivery event</w:t>
      </w:r>
    </w:p>
    <w:p w:rsidR="00EA3263" w:rsidRPr="00AB56A3" w:rsidRDefault="005E328E" w:rsidP="00EA3263">
      <w:pPr>
        <w:pStyle w:val="EW"/>
      </w:pPr>
      <m:oMath>
        <m:sSub>
          <m:sSubPr>
            <m:ctrlPr>
              <w:rPr>
                <w:rFonts w:ascii="Cambria Math" w:hAnsi="Cambria Math"/>
              </w:rPr>
            </m:ctrlPr>
          </m:sSubPr>
          <m:e>
            <m:r>
              <w:rPr>
                <w:rFonts w:ascii="Cambria Math" w:hAnsi="Cambria Math"/>
              </w:rPr>
              <m:t>t</m:t>
            </m:r>
          </m:e>
          <m:sub>
            <m:r>
              <m:rPr>
                <m:sty m:val="p"/>
              </m:rPr>
              <w:rPr>
                <w:rFonts w:ascii="Cambria Math" w:hAnsi="Cambria Math"/>
              </w:rPr>
              <m:t>1,i</m:t>
            </m:r>
          </m:sub>
        </m:sSub>
      </m:oMath>
      <w:r w:rsidR="00EA3263" w:rsidRPr="00AB56A3">
        <w:tab/>
        <w:t xml:space="preserve">Point of time when PI delivery request </w:t>
      </w:r>
      <w:r w:rsidR="00EA3263" w:rsidRPr="00AB56A3">
        <w:rPr>
          <w:i/>
        </w:rPr>
        <w:t>i</w:t>
      </w:r>
      <w:r w:rsidR="00EA3263" w:rsidRPr="00AB56A3">
        <w:t xml:space="preserve"> is sent</w:t>
      </w:r>
    </w:p>
    <w:p w:rsidR="00EA3263" w:rsidRPr="00AB56A3" w:rsidRDefault="005E328E" w:rsidP="00396D5E">
      <w:pPr>
        <w:pStyle w:val="EW"/>
        <w:spacing w:after="240"/>
      </w:pPr>
      <m:oMath>
        <m:sSub>
          <m:sSubPr>
            <m:ctrlPr>
              <w:rPr>
                <w:rFonts w:ascii="Cambria Math" w:hAnsi="Cambria Math"/>
              </w:rPr>
            </m:ctrlPr>
          </m:sSubPr>
          <m:e>
            <m:r>
              <w:rPr>
                <w:rFonts w:ascii="Cambria Math" w:hAnsi="Cambria Math"/>
              </w:rPr>
              <m:t>t</m:t>
            </m:r>
          </m:e>
          <m:sub>
            <m:r>
              <m:rPr>
                <m:sty m:val="p"/>
              </m:rPr>
              <w:rPr>
                <w:rFonts w:ascii="Cambria Math" w:hAnsi="Cambria Math"/>
              </w:rPr>
              <m:t>2,i</m:t>
            </m:r>
          </m:sub>
        </m:sSub>
      </m:oMath>
      <w:r w:rsidR="00EA3263" w:rsidRPr="00AB56A3">
        <w:tab/>
        <w:t xml:space="preserve">Point of time when PI delivery event </w:t>
      </w:r>
      <w:r w:rsidR="00EA3263" w:rsidRPr="00AB56A3">
        <w:rPr>
          <w:i/>
        </w:rPr>
        <w:t>i</w:t>
      </w:r>
      <w:r w:rsidR="00EA3263" w:rsidRPr="00AB56A3">
        <w:t xml:space="preserve"> actually occurs</w:t>
      </w:r>
    </w:p>
    <w:p w:rsidR="004204B1" w:rsidRPr="000A0ED6" w:rsidRDefault="005E328E" w:rsidP="004204B1">
      <w:pPr>
        <w:pStyle w:val="Heading4"/>
      </w:pPr>
      <w:fldSimple w:instr=" SEQ H1\* Arabic \* MERGEFORMAT \c">
        <w:bookmarkStart w:id="356" w:name="_Toc275505454"/>
        <w:bookmarkStart w:id="357" w:name="_Toc275509951"/>
        <w:bookmarkStart w:id="358" w:name="_Toc337562022"/>
        <w:r w:rsidR="00306876">
          <w:rPr>
            <w:noProof/>
          </w:rPr>
          <w:t>5</w:t>
        </w:r>
      </w:fldSimple>
      <w:r w:rsidR="004204B1" w:rsidRPr="000A0ED6">
        <w:t>.</w:t>
      </w:r>
      <w:fldSimple w:instr=" SEQ CRC \* MERGEFORMAT \c">
        <w:r w:rsidR="00306876">
          <w:rPr>
            <w:noProof/>
          </w:rPr>
          <w:t>1</w:t>
        </w:r>
      </w:fldSimple>
      <w:r w:rsidR="004204B1" w:rsidRPr="000A0ED6">
        <w:t>.</w:t>
      </w:r>
      <w:fldSimple w:instr=" SEQ parameter \* MERGEFORMAT \c">
        <w:r w:rsidR="00306876">
          <w:rPr>
            <w:noProof/>
          </w:rPr>
          <w:t>4</w:t>
        </w:r>
      </w:fldSimple>
      <w:r w:rsidR="004204B1" w:rsidRPr="000A0ED6">
        <w:t>.3</w:t>
      </w:r>
      <w:r w:rsidR="004204B1" w:rsidRPr="000A0ED6">
        <w:tab/>
        <w:t>Measure</w:t>
      </w:r>
      <w:bookmarkEnd w:id="355"/>
      <w:bookmarkEnd w:id="356"/>
      <w:bookmarkEnd w:id="357"/>
      <w:bookmarkEnd w:id="358"/>
    </w:p>
    <w:p w:rsidR="004204B1" w:rsidRPr="00C94FAF" w:rsidRDefault="004204B1" w:rsidP="004204B1">
      <w:r w:rsidRPr="000A0ED6">
        <w:t xml:space="preserve">Mean of the </w:t>
      </w:r>
      <m:oMath>
        <m:r>
          <w:rPr>
            <w:rFonts w:ascii="Cambria Math" w:hAnsi="Cambria Math"/>
          </w:rPr>
          <m:t>N</m:t>
        </m:r>
      </m:oMath>
      <w:r w:rsidRPr="000A0ED6">
        <w:rPr>
          <w:sz w:val="24"/>
          <w:szCs w:val="24"/>
        </w:rPr>
        <w:t xml:space="preserve"> </w:t>
      </w:r>
      <w:r w:rsidRPr="000A0ED6">
        <w:t xml:space="preserve">measurements taken for the supply of </w:t>
      </w:r>
      <w:r w:rsidRPr="000A0ED6">
        <w:rPr>
          <w:sz w:val="24"/>
          <w:szCs w:val="24"/>
        </w:rPr>
        <w:t>PI</w:t>
      </w:r>
      <w:r w:rsidRPr="000A0ED6">
        <w:t xml:space="preserve"> for a given number of modes.</w:t>
      </w:r>
    </w:p>
    <w:bookmarkStart w:id="359" w:name="_Toc274831008"/>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360" w:name="_Toc275505455"/>
      <w:bookmarkStart w:id="361" w:name="_Toc275509952"/>
      <w:bookmarkStart w:id="362" w:name="_Toc337562023"/>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
        <w:r w:rsidR="00306876">
          <w:rPr>
            <w:noProof/>
          </w:rPr>
          <w:t>5</w:t>
        </w:r>
      </w:fldSimple>
      <w:r w:rsidR="004204B1" w:rsidRPr="000A0ED6">
        <w:tab/>
      </w:r>
      <w:r w:rsidRPr="000A0ED6">
        <w:fldChar w:fldCharType="begin"/>
      </w:r>
      <w:r w:rsidR="004204B1" w:rsidRPr="000A0ED6">
        <w:instrText xml:space="preserve"> REF P105 \h </w:instrText>
      </w:r>
      <w:r w:rsidRPr="000A0ED6">
        <w:fldChar w:fldCharType="separate"/>
      </w:r>
      <w:r w:rsidR="00306876" w:rsidRPr="000A0ED6">
        <w:t>P105: Response time of the commercial desk [Time &amp;%]</w:t>
      </w:r>
      <w:bookmarkEnd w:id="360"/>
      <w:bookmarkEnd w:id="361"/>
      <w:bookmarkEnd w:id="362"/>
      <w:r w:rsidRPr="000A0ED6">
        <w:fldChar w:fldCharType="end"/>
      </w:r>
      <w:r w:rsidR="004204B1" w:rsidRPr="000A0ED6">
        <w:t xml:space="preserve"> </w:t>
      </w:r>
      <w:bookmarkEnd w:id="359"/>
    </w:p>
    <w:p w:rsidR="004204B1" w:rsidRPr="000A0ED6" w:rsidRDefault="004204B1" w:rsidP="004204B1">
      <w:r w:rsidRPr="000A0ED6">
        <w:t>Time elapsed between the end of dialling and reaching a commercial operator:</w:t>
      </w:r>
    </w:p>
    <w:p w:rsidR="004204B1" w:rsidRPr="000A0ED6" w:rsidRDefault="004204B1" w:rsidP="004204B1">
      <w:pPr>
        <w:pStyle w:val="EW"/>
      </w:pPr>
      <w:r w:rsidRPr="000A0ED6">
        <w:t>P105a[Time]</w:t>
      </w:r>
      <w:r w:rsidRPr="000A0ED6">
        <w:tab/>
        <w:t>mean time to answer; and</w:t>
      </w:r>
    </w:p>
    <w:p w:rsidR="004204B1" w:rsidRPr="000A0ED6" w:rsidRDefault="004204B1" w:rsidP="00452AF8">
      <w:pPr>
        <w:pStyle w:val="EX"/>
      </w:pPr>
      <w:r w:rsidRPr="000A0ED6">
        <w:t>P105b[%]</w:t>
      </w:r>
      <w:r w:rsidRPr="000A0ED6">
        <w:tab/>
        <w:t xml:space="preserve">percentage of calls answered within 20 seconds. </w:t>
      </w:r>
    </w:p>
    <w:p w:rsidR="004204B1" w:rsidRPr="000A0ED6" w:rsidRDefault="004204B1" w:rsidP="004204B1">
      <w:r w:rsidRPr="000A0ED6">
        <w:t>Reference: Response time for admin/billing enquiries; EG 202 009-2</w:t>
      </w:r>
      <w:r w:rsidR="008A0B3B" w:rsidRPr="000A0ED6">
        <w:t xml:space="preserve"> [</w:t>
      </w:r>
      <w:fldSimple w:instr="REF REF_EG202009_2 \* MERGEFORMAT ">
        <w:r w:rsidR="00306876" w:rsidRPr="000A0ED6">
          <w:t>i.</w:t>
        </w:r>
        <w:r w:rsidR="00306876">
          <w:t>2</w:t>
        </w:r>
      </w:fldSimple>
      <w:r w:rsidR="008A0B3B" w:rsidRPr="000A0ED6">
        <w:t>]</w:t>
      </w:r>
      <w:r w:rsidRPr="000A0ED6">
        <w:t xml:space="preserve">, </w:t>
      </w:r>
      <w:r w:rsidR="00306876">
        <w:t>ES 202 057-1</w:t>
      </w:r>
      <w:r w:rsidR="002B46CC" w:rsidRPr="000A0ED6">
        <w:t xml:space="preserve"> </w:t>
      </w:r>
      <w:r w:rsidR="00D75AF6" w:rsidRPr="000A0ED6">
        <w:t>[</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363" w:name="_Toc274831009"/>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64" w:name="_Toc275505456"/>
      <w:bookmarkStart w:id="365" w:name="_Toc275509953"/>
      <w:bookmarkStart w:id="366" w:name="_Toc337562024"/>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
        <w:r w:rsidR="00306876">
          <w:rPr>
            <w:noProof/>
          </w:rPr>
          <w:t>6</w:t>
        </w:r>
      </w:fldSimple>
      <w:r w:rsidR="004204B1" w:rsidRPr="000A0ED6">
        <w:tab/>
      </w:r>
      <w:fldSimple w:instr=" REF P106 \h  \* MERGEFORMAT ">
        <w:r w:rsidR="00306876" w:rsidRPr="000A0ED6">
          <w:t>P106: Overall rating of the responsiveness of the service desk [OR]</w:t>
        </w:r>
        <w:bookmarkEnd w:id="364"/>
        <w:bookmarkEnd w:id="365"/>
        <w:bookmarkEnd w:id="366"/>
      </w:fldSimple>
      <w:bookmarkEnd w:id="363"/>
    </w:p>
    <w:p w:rsidR="004204B1" w:rsidRPr="000A0ED6" w:rsidRDefault="004204B1" w:rsidP="00452AF8">
      <w:pPr>
        <w:pStyle w:val="EX"/>
      </w:pPr>
      <w:r w:rsidRPr="000A0ED6">
        <w:t>P106[OR]</w:t>
      </w:r>
      <w:r w:rsidRPr="000A0ED6">
        <w:tab/>
        <w:t>Assessment of the responsiveness of the service desk by a representative user panel</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306876" w:rsidRPr="000A0ED6">
          <w:t>i.</w:t>
        </w:r>
        <w:r w:rsidR="00306876">
          <w:t>2</w:t>
        </w:r>
      </w:fldSimple>
      <w:r w:rsidR="008A0B3B" w:rsidRPr="000A0ED6">
        <w:t>]</w:t>
      </w:r>
      <w:r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367" w:name="_Toc27483101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68" w:name="_Toc275505457"/>
      <w:bookmarkStart w:id="369" w:name="_Toc275509954"/>
      <w:bookmarkStart w:id="370" w:name="_Toc337562025"/>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
        <w:r w:rsidR="00306876">
          <w:rPr>
            <w:noProof/>
          </w:rPr>
          <w:t>7</w:t>
        </w:r>
      </w:fldSimple>
      <w:r w:rsidR="004204B1" w:rsidRPr="000A0ED6">
        <w:tab/>
      </w:r>
      <w:fldSimple w:instr=" REF P107 \h  \* MERGEFORMAT ">
        <w:r w:rsidR="00306876" w:rsidRPr="000A0ED6">
          <w:t>P107: User friendliness of the Internet user interface [OR]</w:t>
        </w:r>
        <w:bookmarkEnd w:id="368"/>
        <w:bookmarkEnd w:id="369"/>
        <w:bookmarkEnd w:id="370"/>
      </w:fldSimple>
      <w:bookmarkEnd w:id="367"/>
    </w:p>
    <w:p w:rsidR="004204B1" w:rsidRPr="000A0ED6" w:rsidRDefault="004204B1" w:rsidP="00452AF8">
      <w:pPr>
        <w:pStyle w:val="EX"/>
      </w:pPr>
      <w:r w:rsidRPr="000A0ED6">
        <w:t>P107[OR]</w:t>
      </w:r>
      <w:r w:rsidRPr="000A0ED6">
        <w:tab/>
        <w:t>Assessment of the user friendliness of the Internet user interface by a representative user panel.</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306876" w:rsidRPr="000A0ED6">
          <w:t>i.</w:t>
        </w:r>
        <w:r w:rsidR="00306876">
          <w:t>2</w:t>
        </w:r>
      </w:fldSimple>
      <w:r w:rsidR="008A0B3B" w:rsidRPr="000A0ED6">
        <w:t>]</w:t>
      </w:r>
      <w:r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371" w:name="_Toc27483101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72" w:name="_Toc275505458"/>
      <w:bookmarkStart w:id="373" w:name="_Toc275509955"/>
      <w:bookmarkStart w:id="374" w:name="_Toc337562026"/>
      <w:r w:rsidR="00306876">
        <w:rPr>
          <w:noProof/>
        </w:rPr>
        <w:t>5</w:t>
      </w:r>
      <w:r w:rsidRPr="000A0ED6">
        <w:fldChar w:fldCharType="end"/>
      </w:r>
      <w:r w:rsidR="004204B1" w:rsidRPr="000A0ED6">
        <w:t>.</w:t>
      </w:r>
      <w:fldSimple w:instr=" SEQ CRC \* MERGEFORMAT \c">
        <w:r w:rsidR="00306876">
          <w:rPr>
            <w:noProof/>
          </w:rPr>
          <w:t>1</w:t>
        </w:r>
      </w:fldSimple>
      <w:r w:rsidR="004204B1" w:rsidRPr="000A0ED6">
        <w:t>.</w:t>
      </w:r>
      <w:fldSimple w:instr=" SEQ parameter \* MERGEFORMAT ">
        <w:r w:rsidR="00306876">
          <w:rPr>
            <w:noProof/>
          </w:rPr>
          <w:t>8</w:t>
        </w:r>
      </w:fldSimple>
      <w:r w:rsidR="004204B1" w:rsidRPr="000A0ED6">
        <w:tab/>
      </w:r>
      <w:fldSimple w:instr=" REF P108 \h  \* MERGEFORMAT ">
        <w:r w:rsidR="00306876" w:rsidRPr="000A0ED6">
          <w:t>P108: User friendliness of the service desk operators [OR]</w:t>
        </w:r>
        <w:bookmarkEnd w:id="372"/>
        <w:bookmarkEnd w:id="373"/>
        <w:bookmarkEnd w:id="374"/>
      </w:fldSimple>
      <w:bookmarkEnd w:id="371"/>
    </w:p>
    <w:p w:rsidR="004204B1" w:rsidRPr="000A0ED6" w:rsidRDefault="004204B1" w:rsidP="00452AF8">
      <w:pPr>
        <w:pStyle w:val="EX"/>
      </w:pPr>
      <w:r w:rsidRPr="000A0ED6">
        <w:t>P108[OR]</w:t>
      </w:r>
      <w:r w:rsidRPr="000A0ED6">
        <w:tab/>
        <w:t>Assessment of the assurance, empathy and responsiveness of the service desk operators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375" w:name="_Toc274831012"/>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376" w:name="_Toc275505459"/>
      <w:bookmarkStart w:id="377" w:name="_Toc275509956"/>
      <w:bookmarkStart w:id="378" w:name="_Toc337562027"/>
      <w:r w:rsidR="00306876">
        <w:rPr>
          <w:noProof/>
        </w:rPr>
        <w:t>5</w:t>
      </w:r>
      <w:r w:rsidRPr="000A0ED6">
        <w:fldChar w:fldCharType="end"/>
      </w:r>
      <w:r w:rsidR="004204B1" w:rsidRPr="000A0ED6">
        <w:t>.</w:t>
      </w:r>
      <w:fldSimple w:instr=" SEQ CRC \* MERGEFORMAT ">
        <w:r w:rsidR="00306876">
          <w:rPr>
            <w:noProof/>
          </w:rPr>
          <w:t>2</w:t>
        </w:r>
      </w:fldSimple>
      <w:r w:rsidR="004204B1" w:rsidRPr="000A0ED6">
        <w:tab/>
        <w:t>Customer Relationship Stage: Contract Establishment</w:t>
      </w:r>
      <w:bookmarkEnd w:id="375"/>
      <w:bookmarkEnd w:id="376"/>
      <w:bookmarkEnd w:id="377"/>
      <w:bookmarkEnd w:id="378"/>
    </w:p>
    <w:p w:rsidR="004204B1" w:rsidRPr="000A0ED6" w:rsidRDefault="004204B1" w:rsidP="004204B1">
      <w:r w:rsidRPr="000A0ED6">
        <w:t>There is a contract between the SP and the customer. When the customer is a business, small or large, a formal contract is entered into between the two parties. Three ca</w:t>
      </w:r>
      <w:r w:rsidR="009F6390">
        <w:t>tegories of contracts exist:</w:t>
      </w:r>
    </w:p>
    <w:p w:rsidR="004204B1" w:rsidRPr="000A0ED6" w:rsidRDefault="004204B1" w:rsidP="004204B1">
      <w:pPr>
        <w:pStyle w:val="B10"/>
      </w:pPr>
      <w:r w:rsidRPr="000A0ED6">
        <w:t>1)</w:t>
      </w:r>
      <w:r w:rsidRPr="000A0ED6">
        <w:tab/>
      </w:r>
      <w:r w:rsidR="009F6390">
        <w:t>f</w:t>
      </w:r>
      <w:r w:rsidRPr="000A0ED6">
        <w:t>irstly, straightforward con</w:t>
      </w:r>
      <w:r w:rsidR="009F6390">
        <w:t>tract without any customisation;</w:t>
      </w:r>
    </w:p>
    <w:p w:rsidR="004204B1" w:rsidRPr="000A0ED6" w:rsidRDefault="004204B1" w:rsidP="004204B1">
      <w:pPr>
        <w:pStyle w:val="B10"/>
      </w:pPr>
      <w:r w:rsidRPr="000A0ED6">
        <w:t>2)</w:t>
      </w:r>
      <w:r w:rsidRPr="000A0ED6">
        <w:tab/>
      </w:r>
      <w:r w:rsidR="009F6390">
        <w:t>s</w:t>
      </w:r>
      <w:r w:rsidRPr="000A0ED6">
        <w:t>econdly, contracts with customisation of terms and conditions and QoS aspects, negotiated before signing the contract</w:t>
      </w:r>
      <w:r w:rsidR="009F6390">
        <w:t>;</w:t>
      </w:r>
      <w:r w:rsidRPr="000A0ED6">
        <w:t xml:space="preserve"> and</w:t>
      </w:r>
    </w:p>
    <w:p w:rsidR="004204B1" w:rsidRPr="000A0ED6" w:rsidRDefault="004204B1" w:rsidP="004204B1">
      <w:pPr>
        <w:pStyle w:val="B10"/>
      </w:pPr>
      <w:r w:rsidRPr="000A0ED6">
        <w:t>3)</w:t>
      </w:r>
      <w:r w:rsidRPr="000A0ED6">
        <w:tab/>
      </w:r>
      <w:r w:rsidR="009F6390">
        <w:t>t</w:t>
      </w:r>
      <w:r w:rsidRPr="000A0ED6">
        <w:t>hirdly further customization after a contract was signed.</w:t>
      </w:r>
    </w:p>
    <w:p w:rsidR="004204B1" w:rsidRPr="000A0ED6" w:rsidRDefault="004204B1" w:rsidP="004204B1">
      <w:r w:rsidRPr="000A0ED6">
        <w:t>QoS parameters have been identified to take into account the performance characteristics of this contractual stage.</w:t>
      </w:r>
    </w:p>
    <w:p w:rsidR="004204B1" w:rsidRPr="000A0ED6" w:rsidRDefault="005E328E" w:rsidP="004204B1">
      <w:pPr>
        <w:pStyle w:val="FL"/>
      </w:pPr>
      <w:r w:rsidRPr="005E328E">
        <w:rPr>
          <w:noProof/>
          <w:lang w:val="fr-FR" w:eastAsia="fr-FR"/>
        </w:rPr>
      </w:r>
      <w:r w:rsidRPr="005E328E">
        <w:rPr>
          <w:noProof/>
          <w:lang w:val="fr-FR" w:eastAsia="fr-FR"/>
        </w:rPr>
        <w:pict>
          <v:group id="Zone de dessin 1800" o:spid="_x0000_s1077" editas="canvas" style="width:481.5pt;height:263pt;mso-position-horizontal-relative:char;mso-position-vertical-relative:line" coordsize="61150,3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yfLTYAAEIqAgAOAAAAZHJzL2Uyb0RvYy54bWzsfetuHDuS5v8F9h0K+jmA25WXyso0xj04&#10;7ctgge7ZxrT3AcpS2RJGUmmq5EvPYN59vyAZTEYlI0nbcvm0xINuU3aGghFBMkjGjf/8L19vrhef&#10;t/vD1e725Vn1h+XZYnt7vru4uv348uz/vXv7rD9bHO43txeb693t9uXZ37eHs3/54//+X//85e7F&#10;tt5d7q4vtvsFkNweXny5e3l2eX9/9+L588P55fZmc/jD7m57i48fdvubzT3+uv/4/GK/+QLsN9fP&#10;6+Wye/5lt7+42+/Ot4cD/vW1/Xj2R4P/w4ft+f3//fDhsL1fXL88A2335s+9+fM9/fn8j/+8efFx&#10;v7m7vDp3ZGy+g4qbzdUtOvWoXm/uN4tP+6sJqpur8/3usPtw/4fz3c3z3YcPV+dbwwO4qZZH3Lza&#10;3H7eHAwz55AOE4ifHhDv+49E9+3u7dX1NaTxHNhf0L9R+wXjs8U/frnD6Bzu/Dgdfqz/v11u7raG&#10;rcOL83/7/Nf94uri5Vm7XFVni9vNDabJ2/12S4O+qPplTYNEFAD0b3d/3RO5h7s/787/47C43b25&#10;uLr/6+7q9h40VQQJBgJQ+ssBv7R4/+Uvuwtg3ny635mR+vphf0OoMAaLr/jdZlhjgvydfqq6ZrWy&#10;U2P79X5xjs+rvsd0W50tzgEx1Mu1+f5884LRnH863P/rdmdQbj7/+XAPUjAdLvCT/cFx9g6dfLi5&#10;xiT7p+eL5eLLYqi7xk3DC4aBHDzMqltcLqrW0fPRw9QBzFA3GqomANNQtQHMDCpw76nqhzhVXQCj&#10;kbQOYDQ8UBu+Lw3PEMBorFWhuIdKFVMVinwZ562SIu8abfRCmXdrBZkQ+gxhodQxDRRsodyHqho0&#10;0kLZ69hC6Q/VstewhSNQNW2ctloOgUpbHQ5BVVUKNjkIOrZwELTZUYtBqHVk4SBoU7bOHIM6HIO6&#10;VtjMHII6HAJl3jZyANQ10IQDoOES4tenbROKP8AFjel14uaS1eT511unJ/HTYkNnh6VR0ne7Ayln&#10;UprQu++sgt+8ABQpVQUYJBKw0arobx4YM4CAWZ3PA2OECXht9pkUZowgAQ9ZwKSnCBp6iPawFG5S&#10;RQY8j8nKcVnlsVk5Pqs8RivHaZXHKukDoh3rPYfV2rFa57FKS9pgz2OVFq0Bz2O1dqxi2eXQTiuP&#10;sGNlZYHzzBWs2sng1sceJ9rjs+z+bIGz7HvqYvPibnNPy4p/XHyh4wpOGItLnGxwiqAPN7vP23c7&#10;A3JPy8tSueockePn69sQjI4Ghh8Pyd+5vTPoPFzPUuLv3Fo4iywLaNLj+fXuQCfTKTO0yRsqzeEe&#10;wtPZIbFgeDoeeyaPW8cOIyTx2WFkAG4ZECuAEKYBl3YeYc/MxOj1AnfJLYvcdT0RlAKXkDodIQwr&#10;WH3zLDtOWNjcHbcsmaMx4c88jBgmmrhG8/kZTBM/OFUfdtdXF3RLoVE/7D++f3W9X3ze0MXO/OcI&#10;FWDXt7QA7F4iPmT+/n736fbCTLPL7ebijfv5fnN1bX8GidfYisyd42DuJnTheL+7+DuuHPudvW7i&#10;eowfLnf7/zpbfMFV8+XZ4T8/bfbbs8X1/7nFtWWo2hZT9t78pV2tSUHuwy/vwy+b23Ogenl2f4aN&#10;kn58dW/vs5/u9lcfL9FTZRb57e43XHU+XNFFxNBnqXJ/wW3udNc6qDV7rft3aC/s7tdbutcZJScu&#10;a+G97tUlALe/7fe7LyT6H7zddUOPIxwtzXpV98eXu3o54J/M1a6u8BeezHy3u9vbu92Cfnh5RjrY&#10;iJjveTR7HYiZm79got5c3cOOcn118/Ks96th86LM2qSRRTVGYHOIzFqjsE80a1fDamhhabATt131&#10;sFAYZcRWidYYKszEbZZt1fH+9J0T1xuBrFYLrUL8L+jZnS6IBmPh+u9hObzp3/Tts7bu3jxrl69f&#10;P/vt7av2Wfe2Wq9eN69fvXpd/Q8tmKp9cXl1cbG9JS3O1raqzTMmObuftZN5e5uu1N+a/6abwnNJ&#10;htlywAst3IClqm6Xf6qHZ2+7fv2sfduunsE81D9bVsOfhm7ZDu3rt5KlP1/dbn+cJXNcW9X2mKbz&#10;pm9436gH/IgQ+aMooNB4oI+2tvuv778aa509jmftdrew/PJe5/c5v8fhB7u/4Yfcve1wR3vb29/D&#10;3obrRkRLmIV4Ii0xNDV2Uz54rjE9pZKomvV6cNtb0RJHR8eiJTJOCz+gJfx2mTwTP2otgeUX0RLm&#10;wn0iLdFXNZ0P6CiBA7B1X9gdj9wbFbbummxQ5N6olkPX+bvud54l9M3rdfW6estHbAFGV6nsQ0fZ&#10;od1R7GiHTi60J3b5hIHPLr3Qp2gsPurKeyifYmrNNU3FG3NVLZsORhJrbOE1F5o/+LIZGNBHZyBW&#10;rnCX1fXKsEjAjn0Yz0MY+BTXTW9PCiMMbupJPBPLfgQPTkUeT123HRxIMZKgjzyYcRJEUGH8PAzh&#10;UFCFThUNFYxuOahCl0q1ro0DL0KYcC3OMClciyR08vjE8OUIvwqlP4csHAFyoMbED3fAKJA5TsMx&#10;UJHljAC5CvwQwMWn0JU5AmQo89g0uqRbUR9O8jN4ZDPDiYvPCDcjNOFbnMOXOQjCvTiHL2ccyI+R&#10;xawYCeOSjcxcMu56bNo4CO+i9e7GUIWjoE6QqXcxhipcAjqqGfHjGlyclRFvbHFWqq5nTF+coN89&#10;WWelcVzHPPjwdBnJNGyjNJ52rDC0P+DbNNua8W2SBqDrw+jus74n6CaMCJ+sxq/sgopB8TduLQwp&#10;XYGMP3PLYDh7hX3yZ26PwGgPcec+huCWIV2/fGqA1BiCWwtpec0GS/QrJcc9sctuKmk66ND1ceRn&#10;XtoBICPndsJ4gtTsoWFJskOeO+RWyHEeyLHLM4sxcGsxTWXC31mOGMzi+gwdnI/K9QlNEDH8mHuX&#10;ev18WNdnv151zvCz7iuEsAoPUle3NYe1FuNwMQ7TBvptruQfMA57L0nSZvWojcO4i0V0hImdOpGO&#10;qFYrOJHsfh9REggGasjDRMbhoiSKkjipkvBOkqetJGCImSoJLFns5idSEsFBou6NuignCZO0VYJR&#10;4EN2N1jhzzvdScL7c560kkDkR0xJmGvsiZREtVq2DfkVcFSIaYkSsSZWiAhDLrEoPzcWxd+6n7aS&#10;gJUucpKYz7L9aSaJtu9JXciTxHpoV+W6Ec91KEri5yoJf+1+2koCfqyIkjhlykbVLYc1IqHpJBHT&#10;EiWs9UU5SkgRnOy+YQO16Ej9tLVENEUGyca/xCjRDQ18GfIogZSZhhJoiuUykjZZjhI/9Shhk76f&#10;uJKoemQkx44S3vcTrerzsPeNalX1CHo3R4molqgbpHsVLRFNri5a4udqCX/xfsJHCWiJaKAECpH8&#10;kqNEj3RxXD2kVaJu+6IklAoMRUn8XCXhL95PW0lEIyVslaIT+TcGnCRcoESFkoAVNILQElUDlyCF&#10;W9GNA7njS5uyjyA/zunhShE/XExi/eYt0tCpe2AXpoCSR2drtoR1Wr45TCm50p5SHh02aB+AEOTR&#10;IZ1nbn9+qDy6jEW3huPRLboBhUTN3h0suvOgjtC3JdK5ajCziXTLwejnECZMY6GKMpTpFEEV5hKZ&#10;rLUIqjCNZQYVdI7PwUEGb0NZZhFsk1SuCFVhBtEMqjCHSGMwzB/SGCR9OpJuksIiRMk0umVvCidG&#10;GBRVOjWyZBrdDDIp/DXV1YyNo8ykm8EXih9VZFV8cgh0ZsMxmMOXMw4inW4Gmcyo08ZB5NNp4yCT&#10;6VRU4SjYTK7IBCFfgZ9G2lwTWXQ6qhnxQ6uUpLCSFIbj3e+5giVm6Q8mVtEKM4lVpGO/P7HKaMuM&#10;bCjTHYTKexYY4EwZbkVujtP8CTAOS2MUnHSjJy9Bd7sjdSJ5aQRk5Ny65CVod5sPlQ15TK2GkCnk&#10;79wKAc0DfVPy0pQBliPEX5KXHmfyUtUr4YQ+QuIElvuhr9Z83R6QfgkjvrxuL7u25xoaJTWhpCac&#10;MjXBFu998g6+LhpQaD3xp7LKjWqiRrXm9th2v0btRjrOlDCAEgbgCkifLlbIe7qTFsXHm+WIw0Q0&#10;otC+AfALtESDF35sFNdYBA9KpEbZu6IlYjXWi4fv53r4vKf7aWuJaEShfYTgVFpi9PDVKyQnIPFZ&#10;Xjmkh69rfUWb4uG7/RiU5/7d17JOrrSn5eHrYGW3Mf+Bh28s8x297f8ED5+26EIPHwf6wvzEi+5n&#10;e/iMOe1hPHwTVKF7I9/D57wlE2yhi0nzu0j/xqChCr1LGqqIZ2lC0vd5+Ey5weUwxRY6VzWyjj18&#10;KjIpfN0jF3qX8CSeii8U/4wTDVEro7dqDl84BnP4csbh+zx8Gqvf4eFTUYWjoLvlwjFwHr7J7Pg+&#10;D19IGLRK8fAVD99T8vDVp/XwmUWbcN3BEZgDduwzY8/UnIeP6/olPXwMyA42bqcevkzIY2o1hPPo&#10;YMkkT+k80Dd6+I6RsRyLh+/RvswGoxw21GmaLypXz0X1PWxuTuDhwxMUePzuyMOHaiJ40KwY5Upu&#10;jq+HcDrTfSkrhG2m73CliWgJ79eIWgZ+npbomyX+d2SUQ8hvg1D7YrsvtnvWlKdTEz4KPmlRfNQe&#10;Plg0ImrCOzZOqyaaZbMarGl+9PBVVT0s6bWKEghQAgFOHgjgA+eetpqAQTOiJvxR6wRqol+iIIC7&#10;RJf3oE3+YHnFfHe+PRyubj/+7XJzt4U5zLmb8Y771YU5BcPAHpm3fu8/wbxtqrYa3MSNPeIIz7S/&#10;K/dDtbLJqYGT7MFyT8sbjt/y2nrJPf1w/4fz3Xc+xV7Rs+du6YWeab+dRlfeQ3mm02tuvabSMnSi&#10;HMtGBGvuRxzTxigbOp0nbzi2XDxz5g3H5TDBM8k7jeAJXXKkWGzq4wTVxCcXQSV9ooNL8ZygCl2i&#10;xr0XQSXdoSqq0BuKJP2WsmEj2IRjeoZJmXwKRBq+iGt6wqZ0Tc8gC0dAE7/MPJ3hNBwDFVnOCMg3&#10;HGtlWlSZIyBc0hpdMuNUZ1J4pGeGU6adzuALR2AOX7gIZqab8E3P4csZB/mGo75AazESxtEdWQl0&#10;Kw6yZ02a82TmRt5wjKEKF0GlTZDpG44xVOEA6KhmxA9NXJz5xZn/O3fmq88m0iI3tJvTDiazeTZR&#10;BadVTOC29mAaHCvVgJv6FWlwrEYDbkz/DG7bH3nDkQ4oJtWYNMD3pxpb3lMudnd/SoERSeA1E4x0&#10;PnkkIAt26XPLsQJscHBaToW0XPBhJQmW6DcuE3buR4Ik7IwI+EkESXwD4wlSaT/MkjlL0mxPKQHN&#10;A1GxkOQoO6BAJjy2LEcQUdKgH2sa9BpzZGr4sR7IE+UkwLDTVXTSx1yNvM+2btquJEGX0oTXowhO&#10;5vy0NkZaB0/aq7GOJi6NJaCjNqqHjZFohnaNRxM0JVFeXhI1EsvLS6d76LU1h7CiI3B9ihwkTJTz&#10;LzhIxJ5nW637lq3ZpZxKKadyynIqrV8IT/skgWN+REv4CtCnOEkE143Y00urVWXiJ0oUVYmiOnUU&#10;VesXwtPWEtGY7LEi1Sm0RF81FT2uBKNETEs0/aot5VTGK3m5cZzwxuFTmJ62loiGZNuo6F9w44i9&#10;vdSVx16LXUI+X3E626VPYXraWiIakd2cMnGjQXnGjg4LOEvEtMRqVSqzBdb9cpQ44VHCr4OnrSSi&#10;4e/NKdM2mmHoOirjqiiJpqrpAdiS3FVyQE+eA9r6hfCktQSF5kSMl6dMkqmHtm0pGgJaompXeET+&#10;qKJEeTheHrfLYeKEhwm/Ep62mvAl44OEnub0CT1rFJU8Ljiz7vgMUcHLUU+qu35XPo8JXUccoakk&#10;O6bqhOk8rclRWaOa/hEQws9EYP4UzSSbJ4JlEkg/RQOd6Tta95ThEsFznEYyRRPmLlS1KS0ZwRPm&#10;8SjSCfMWVHpEBo+CSGTv1EuTWhQhCayMAqBUlClvMnVn1SlCqjKkLRJ36kYbfTyBnCQqlHitSypD&#10;5CJrRydKJO0oQhc5O40qKpGyExe6yNbBIV8ROspWjZLSiArneINnGeOTXOTpKESFQm/V4RNJOhpR&#10;4UTXiRIZOgoqkaCzUkXVpGe6SM/BwzuKpOBxSgodKnSEWbXaooHBaQSLCx3XzRFkpQ5fkzHTsdsE&#10;qFSi6MVvrxQVoSO8aYTpVFEhvmEEi/MH5+YI0tWaTmgzhE7GNE/4eqktmjYtdFxtAky6pDKE3oZC&#10;14mip1w97YrQV6HQe1VUq7TQV6HQ18hzjeuEVYbQ8e7sSHi/0hbNKi30VSj0QR2+VYbQ6eVeL02d&#10;KIoc9WCK0OmpHw+Dyn2KqOitDw8Wn+ldKPSh0XQC1ST3mDSiQqFXy0pbNVTGzONSqAqlXi1Xg8Zg&#10;hti7UOwzZFFyuydLYXEdyr3CBVahi1IVPK44ixSo7EGoxqqGKkPy5PwfcVVrbems05JfC8nXNsE6&#10;ckZbZ0ie3l3MIYuMFSMc5alOD3y9kHxtn1WO0IVXI0dcccn3QvJ1q2mHPkPyFKM5kt7U2vrp05Lv&#10;heSbtbao+wzJ90LyOllkxB3Jj0ueEvBGGJh0lImKKsEjXFzyeMB0BOH07MggDhmSJ8tSQJZ9mTmG&#10;Ky35QUh+VWuresiQ/CAk36pkVVRLdaQ/LnpoqxCoW5pyBxEmq2Va+NVSSH/VaVqiQn5gBmlC/l2j&#10;raJqmR6AailGoOvNo+lRPjOGAMo0pH+GtLw7qxgDEKXMf9S0C7qNLwBsGQEMntQM9QWSF0uGfMmQ&#10;h7n89/ygtZry/g+QIa/STldekrt1o2IhJrL7oYUMeF4xALq7ErhNv0lip/upAc8rBkCXUAMuigGo&#10;rNJF04AbR1maGMcqbow2rX5eMnRjJOy4FWaBO1Zx9csCd6ziepcF7ljFHS4L3LGKe1oOuMvwe2cN&#10;xUlB0l2MJIMLVxZ2xyoqw2eBO1a7PFY7xyruRjnY6WpEtOP6kwXuWMUVJwvcsWr9g0lB0iXGEJPH&#10;Kl1UDHgeq66mwTvcN3Jop+sGYcedIgvcsWqfz06ySrcGgz2PVboZGPA8Vl0ExztblSxJDJ3vCTsO&#10;8Tms0hnegOdN4MGxirN4FnbHKo7bOeDmtE3U0Ik67xcct3RqzvsFxy+sFZm/4Dimw29eD45nOt9m&#10;/QIdbw3T/oWSeeVtTrD2FwTTdmr8QGEZOhlfIgqATvSxsjL0Hf1yjRet0okDw4Zn2efqH9zaCi+W&#10;6Swg7pARcGsRHVHFH7nWiFqzBRrH0pfgAz65DEbyoHyfTCW3gpUJVJKXCibSLGbgzctgJg9q7JS5&#10;4FZwMwVLsgNPWiY7E1FJEuwkg48vh2nfKePgVrAz0safk+zAB5fHDtx+GYRmQvlOmU5uBTsjbfw5&#10;zQ52pKzJBjdfBjt5UPDzzeJyWmAKlmQHzro8duAfnCXBTrY8qLFTFju3YnSmYEl24DDMZCchUcdO&#10;HpTvlNngVrAz0safk+zAq5fHDhyJGaOTCeU7ZTq5FeyMtPHnJDtw4uWxs05I1I5OJpTvlOnkVrAz&#10;0saf0+zgHJ6lCuBxzBidPCj4HGdxOVUwBUuyA29fHjvwMM6SYEcnD2rslMXOrRidKViSHfgJM9nx&#10;1yjumltLgmMnD8p3yji4FeyMtPHnJDvkFMzjh1yRGeOTDeb7ZVq5FSwF9PH3DJ78q42pYyjcmDk8&#10;ZYKlXot0iyjyqmSaJ3g2M8cJjsscnjLBxn5Z/tzKcZrCpXmC/zGXJ3/z5t65DRcTXtbhyxt/5laC&#10;+X75M7eSp5E+/p7mCQ7HTJ7g5swZp1ww3y/Tyq3kaaSPv6d5GutrptYTXKQ5POWCJap18noa6fsG&#10;nmC+ytplEZ2bpSMyweAWnZWQ52kClx4n+DUzeYI7dZYKuzmhklsW2Ngvy59bOfemcGme4MLM5ckb&#10;Irl3bsXih4c1i3XfL2PhVvI00sff0zzB95nJk/MDwwrF2LkVPOWC+X4ZC7eSp5E+/s48gZBSZPax&#10;Fpklg/40cWosrnmKei5V0w6cOBV9FqtCyK1Nr6yreukv0l8/7G/IvPpgrwstzX9umYrqCNe3iy9k&#10;sKXuxAeRxKT//jeWFsDKR01vqpRxuPvr3r4JlUzcOfznp81+e7a4NnN1qFryw94/2omLyJLIxDXH&#10;qxOVGGlXXd8jjYds+bFnsXB58uXKur5rJyk9DzZxy7NY5VmsO6smvhzuFl9vrm8PL7AKXp5d3t/f&#10;vXj+/HB+ub3ZHP5wc3W+3x12P/YsFgWK2qUXZNGNVRSjW8ZDPYuVXHNdV9Hr8lQicCzogSMMbxbf&#10;lUZnottQMYi2htlnsZw1IITBBuvjHjU8YZScCVOM4IHQPZ6Ksj0QNhwhKQxT1FDBExugWg8KqjBI&#10;UUMFH20OKhGhuLQB/BEeZYCizqRIrONg8hi+HOHLGEVgoYDHGLJwBLSRFNl11Qyn4RioyHJGQD6L&#10;RU+cxaaFSLCboUtk2Gl0iRS7OWSh+GfmrEi0m8MXjsAcvnARzOELB2EOX844yIw7fe5GnsWKTDaR&#10;dKeNg8i6q0ygbgyVGAVtgoi8O221y6w7FdWM+KGJS9BvCfqlqBtoEWuMm4/SoURdA84mnAQ4dIQB&#10;ZytWAtxFJXl7XwLcxSRhEefQ/g/5LJbZPkz8EimTWPyStRSm7I4Siq1K3DrrE/mRw1go/swtg1Fu&#10;FYaV++TP3B6Bkc53A8QQ3DKk65c3+pS1zenVJFii37hM2NIWCbFCMgbYDvjRrPEWcwDIDHM7YTxB&#10;Ku2HWTJnSc5L3NE3D0TnuvQoT2TCLLIcMUrFYvloDT84XUQMP2Z3OJXhp2uGxkWbRp7F6tZL8nqU&#10;enClHtzp68GZgwmtg6S9+HZ3u2VrMWartRTjh73RHPjhPf+wuT2/3O1fnt2fLeyPr+7xN0B8uttf&#10;fby8xwZlLeN3v3263729uqez0UiD+wssU6czUeFYF1ESJuzlFyiJ6JM3/bqhRPbymEV5zOLUj1kg&#10;bQ1LdFyhi/0OixgL+vN2jx+w2P/rbPFlv7l7efaotQTsOhEtYW6Ov0BLxB6zQGhsjYCMoiXKWeLk&#10;Zwmb1PrEtUSL+vBRLWHCeU6lJZr1EpcKawsotWX3my9Xtx+f18tq+fxmc3WbCMt4a/5z9qAgeuP5&#10;pmpfXF5dXGxv7dqC3WD79Z4sXmgWn/ZXL8/+e0Bx7+Wf6uHZ265fP2vftqtnw3rZP1tWw5+GbtkO&#10;7eu3/0MEeFx/vrrdOhcs/jHPBXsxYYniTQYqEkrkBEQfvQ34YCEngnzzoLwRhRWJyYU8ike5//r+&#10;6+Lq4uUZSp2VwwTUBJbn1CtuwkhVLfEzvOKoPF3buHE7jc+/kiecH9esVm2ztMc/DO2PO8WNPS90&#10;d4fVY1qq31OjQ5ogIdDUIzXBE7rETWnRGJ7QH2icZBM0GBTvn1bRCDeg8WpN8IQeQOgdhS/hDY8j&#10;Ep5wU500xphwhMc5Ez7wGk78uKgptthLAD5CuIcnzAkPuC10GiUqLW7h/p7BlCHxKhQ5Yqc0/jJk&#10;LpzfttBpjL+p73siKeH5XlVUtymKKUPowum9aqkIVxRVWugUguaHeAZThtDhBhtR4dELjagMoQs/&#10;d1dr4zd1dE+ELtzca1VSorisMtOFlxumW4U/4eeOLz9RXHYGU4bQRXXZYalNKlldNr6SRXXZ3tSR&#10;jE0qUV02zp8oLmtLbkYxZcx0UV0WyV3aVBDlZRWqwqk+hypD7KK+rCtuGWUxY7KLArPwKWpjKCrM&#10;xlkUBWYrW5EyRpaoMKtMd1FiFgdZbT2LGrMKWULyM6gyJC+KzCLPTluGsspsfMaLKrNVU2t6VJSZ&#10;jbMoqswifFqTligzq0he1JmtWlPhLzaKotCsQpaQ/AyqDMmjXtKo3ynVR1GA5NP1W4rG4tFRRhtF&#10;UWg2zqKsM2vrIcakJerMKmTJQrPrSpsQ6/TGKuvMzqDKkLwsNNs32uRCiY2k5GWh2fWgjaIoNBuX&#10;PIIAgu4GVVqUJ5KaELLQ7LDSJoQoNKuQJeb8DKoMyYtCs/VyrelmWWg2rm1Eodl6WWujSPkqXlxx&#10;FkWdWah5TVqizqwy50Wh2brqtQkhCs0qZIWSn0OVIXlRaLZultpSlIVm45IXhWbrutNGURaajfOI&#10;g0MwPDUejFbUoKwzqwhfFpqt20qbFLLQrEaakL9Ehht7CZ4swZOIkCrBkx85He9ud1jAxPWOrn8k&#10;GVzxKPwgWdMU278Bz4sTLRVTqUYswj8mckddBSNIXwVgPoK2VEzVBFkqpmqSoaM6rdVSMfVY6ZWK&#10;qdqcoTMlzZnffcVUu1P9SLVRHGZRbdTcl8nNMkaIu5BvfIckOHR+/Mxh0wIM7zfZ7ZO/cmuhcK8B&#10;riwg7pARcCu6OwbiEG6VDV+CMsFHBft6mpE8KN8ns8CtYGUCleRlrOiZYAYepwxm8qDGTpkLbgU3&#10;U7AkO2NFzxQ7NpMWM5+75jacZPBp5TCdqI3pUgpG2rirJDtjRc8EO40vuM64uQ3ZyYSCv25u2jp2&#10;Rtq4qzQ7vm5Ggp2xTgHj5jZkJw9qWkZU4mJ2PG38OcnOWNEzwQ68dLMStRotD2rslOnkVqydKViS&#10;HbjtHJUpdnz5cu6a23B0UHkih2nfKePgVrAz0safk+zA35fHDnyMGYRmQvlOmU5uBTsjbfw5yc7a&#10;V0VPjA68kxnsZEL5TplObgU7I238Oc2OT/1KsEPVTea0kV07eVDwkc7icqpgCpZkB35OhznBDnyr&#10;syRYdvKgxk5Z7NyK0ZmCJdkZfH3KFDsJiTp28qB8p8wGt4KdkTb+nGSHvLR5w5NdRtSPNxPBraXV&#10;8h30y5+5FSxF4DJ48kUnE2NEfuWMOZcLBs/yLDa3iMgDfQSX5gnPc2WOU2YZ0UywsV8eH27lOE3h&#10;0jzBT53L00Rikgo3qbKrjXK/jIVbydNIH39P8wQfdyZPuWVE/cAzEdyK9TT2y5+5lTxN4dI8tb7o&#10;ZGo95ZYR9QPPRHIreBr75c/cSp6mcBk8+aKTKZ4yy4hmgiFC4GjtKzxN4NI8rfzrTymeMsuIZoKN&#10;/TIv3MpxmsKleUIyb+Z6yi0jOhGsJNapkrFf/syt5GkKl+YJsQqZPOWWEfUDz0RyK9bT2C9/5lby&#10;NIXL4Ak1Iu1hNDX3EF0xuwLcAGSCIb5iFhvvuVO4NE/IAc3kCaEZs1Q4njLBxn55fLiV4zSFS/OE&#10;aI1cnhKSZZ4ywXy/zAu3kqeRPv6e5IkiPfJ4oviSjHHKBvP9Mq3cCp4C+vh7mqfxIa7EeqLglBye&#10;csH8A2BMK7eSp5E+/p7Bk39pLsVTnZCsnXt1JhhCbmYl5HQExdMcwaV5QqyL+50UT4iwOcLOkrOS&#10;dTxlgo39MhZu5ThN4dI8Nf5t0CRPE4lJKpinTDDfL2PhVvI00sff0zwhVidznFxGTMr+nQvm+2Va&#10;uZU8jfTxd+YJhJR6OY+zXg7y0hCoF0lyNxX21cS0V5eI9Nj+tt/vvlxuNxcoJGt3APEL9BeqT714&#10;/+Uvu4vty7MNqn+YfEXOK9t9+ECxOSjaWvXuVeAqWuF7OeCNW5PkXip867UYnlKFb0xcxKpPEyqN&#10;jhXTEBmxd3/enf/HYXG7e6iEyh6JF5TQCV931az6wb72OCZUVkuk/roZu6rgUeBtnWf+d5UZtgGm&#10;9k3jMF0yjFal0py9dWmFINPw7CmaMKWybeN4JkHxUzRhgKqGJgwONoGuUzRhJoLC1DQUfoomTEJQ&#10;0Ihkyrq2FXJpqw4FSCc0H7FtMkUjUhbJlE2jYArljOdM44LGU1hjfypRoax1VKG01TkUylvlL5S4&#10;SlQocg2TyKXUJCWyKRFwEJcUFQD1I4MJZwocHw+fyKbEs6sKqlDoKlWh0HVUodA1UYl0Sp3BUOoq&#10;VaHUVVQim3K1istK5FMiMCIuK5FOqaIK5zqeh1VQhWLXRlAkVOqoQrGrqMK5rjMYil1lMBS7ikrk&#10;U3bruNhFRmVjcsgjKgZ19MfZDoFGZ7vIqGxMmn0MVSh2lapwtuNF3PgI4hHNkSpNViKh0iZ/x6gK&#10;xa5SFYpdlZXIptRkJfIpG5MnH6FKZFP2riL+sZIR6ZRtTSkoMVSh2FWqQrHrqEKxa7IS2ZQ2uz1G&#10;VSh2lSohdk1WIpUS+TbxOSqyKdsV5f5EyDrKpTS5P9NNXmRTrrSlI3IpdbpCyeu4Qslr8wGEjqtC&#10;ZzGUvE5WKHoVl8ilrLS9XqRTrkzphIjoZTKltoWJdMqVNiVEMqVOlxC9iisUvSovkU+p8yhkr8or&#10;lL2KS2RTVto+jWiLcU50pkJERPYynVLFFe6unbaERDolHRKjWwbsYwFdKi4hexVXOO91HoXsVR5D&#10;2au4RD4lUrPjPIqUym6gjMqI7GVCpbaZIRxglNdaW0MioVKnK5S9jkvIXpOXyKnUeRSyV+UlZK/J&#10;C0swEEWlCUwmVa5N7ZCI9I9SKrVNTSZVAk98LGVK5Qxt4QjMYBNDoImNHBPB3NA5FYOgyy0cBSE3&#10;2GVLvmck5cyV3n6HO7t1CM+nnLnnVd/5QOAEOM5vlDniw9YS4JgzBpx9LwlwTAoDzs6CeXC6RxM4&#10;rso5rJbHMrR8ICrpQ4L0j/DNy73ke2qCLPmemmToXkRTzIfKzE+xku+pCbLke2qSKfmemmT+YfI9&#10;TWGCWCI9fEruaODDOOYVCB774V8QhwkcG/GLP5JRSoYNpJTS8f0BMkrNqwuJYAfUfrPnG45N4DaM&#10;XDlOFpUwLsbmGIiDHKYZpe6w5PM2tVAUKhoIvY6r9SyNDl0KzJHpe2UmuLUMH9PGX3VumMpV6p15&#10;KrMHduDZmGXH4UuBMde+W6aUW8vPhDr+rDNEEQFEp0/w1MaHARMiZb4zwXy3TCm3liHudAKmM0Sr&#10;CgzBnO0ErzEECg1gIs2a8SVE7yidpoxKhhibp44/6wwxnT5RV2OIymaBc9i5Z6ecw5cCY0onSaNM&#10;sR2hCXX8WWfImDqIUJ/Rq3EEG6dhCQbkWZYYYwqOJeQ7ZmK5tTwxupFA/j7DFJPqrz4qU24xw8w7&#10;zxRjTMGR5QjihEk1D98EboYrp1FgMnS4Va4YMiVbxz0MrfPUMpzvmceAWzdW3O8EboYrp6Rg2Etx&#10;5ZY1zInz1DqMSTim1vfM3HDruJpQyN9nuGJafbKvOlZubTvDoXpogKXPzKwkHHPve2ZquXVcTSjk&#10;78wVSCkxko82RhIb7jRG0pbJV2PNHjZGsqkQn0suJujLqu+HNawJJkSJnqKgGv5VW3c9x5whwbPr&#10;/PGAg87u9of7f93ubhb0w8uz/fb83pzfN59xGbDHawahY73+qsT6zVu8a+H0igC7vqXfvMUjb9fX&#10;fGCnfwGV7sJRns4w0uAnNIxUjp7OSD7N98QCPXE6nAR62pQTdfE9VKBnxrJrmp7Cquidvgpuqc4+&#10;Z4H9gJfdd8V6UtREXaPCtVnkHy+cBN6F7mOKYqvWqPt+BBOGCBEOBVXowdRQhbEqM6hC9xlRpBAW&#10;us80BkPf2QwqaGQf9KehCh1nGoMi+LMi53hU6qHYq3VN0SoxyYsAUI0snPdG2ueQSeHjYQOFOCl9&#10;nbhQ/HWt45NDoOMLx2AOX844iIDQGWQyJpRc+LFxoCN4cnqImFDEfiiowlFQJ4h4Y0Oba3U4ADqq&#10;GfFDqxSPb/H4Yqv5PXt8MUt/zMBsVDBZmM3ajpmY7UGYLZTaddHigbQYkG9t3NrbnQdjVQIGGIJb&#10;C+nO327PTYAdd8pXxaml2UUg0F7gDtUaR0yAB2T6uGWOKNiWTiQjSobg9gjymFoFDKYdPte/29HI&#10;SDhH3zyQY3e+x6lMuCeWI8RfrtyP9cpNkayRK7d/S/D83z7/DbmFNAPH9K4HvnLXy66iF8toHQ3N&#10;UFuDcpDlVa1XeBygvL7LT88e9h/fv7reLz5vrl+elWc1zeOb9nJGWbJvbi/MRe1+c3Vtfw5eGKVX&#10;QdkmwG3MNjA+q2ns2nQBTpoLHu8b3e2SYtkjesIL58R6okaQb2PrkYx6ol+u13S/IRNBs2wpc9Tu&#10;oWwhYKtbpmHOm9do9yUN6P/BnEjoX6L2tuXwpn/Tt89gKXzzrF2+fv3st7ev2mfdW+ix183rV69e&#10;V/KpWlrXP/5UrdHRu+uri6ImvAhuru63+8X11Q2iKH6umjCBE0VNwCAQURNeOKdWE007rI6TxgdU&#10;8mJLYlETRw9Zl9PEz1UTZksqagKm2Yia8MI5tZpYrVpXATE4TTSrJZkby2ni+tocLcql43SnCRM8&#10;WNQEfAIRNeGFc2o1sV4NaziyzO2S4wFWqM1ID5QWNVHUBK5xpClPpyaMGbuoCSy/iJrwwjmBmmi7&#10;dduTLZVsmNGwIZTjrqhQBumJer1a+ajZ7zROiHAgYRAsUUM/9cqfNAM+raihNZztdvG93W+3H3b7&#10;mwWqq86XNXyoqKGMVYcKoojMtasOD6T4pwt51Z1/srF6pLc5Pi9w/o8BQVi6MtKBEu3NSWCECaNX&#10;KDihtaGBYX2zMGCiBgqKNYlgCkNXFExhvMQMJjDv6QY9carCgAkTThMhKQyXUBGFoSoaouMwlYiU&#10;ZLSQJiQKfx95MwW0YrhCkWs0iVihVkUlZL4cVGxC6Cq2UOr1DDYheRVbKPo5bBnil0FCOmXTIKGI&#10;/KcxQpHJNY0RimEKxW+KyMSWziREKIYpFL2OSRU87P8lPqjEB+Eo97jjg2ilUnwQLSFzs9l93tpw&#10;lDBOhwNMtGAas0rpZMyAHGHCrQuRMb0BzC3YRNhPHtRxlxzUEgkOAqvUuc8k1Nixp/wRjrng1nED&#10;tXmEkAG4PQI8JlUBe5DIIMvrfI8uu2zKKMuwBAadLe4fbWAQNr/IpXq+7vPDBga16xYpizhLYVnG&#10;A4OWXdsjCqAY35zlSdgBiivv57ry/B03aRF41IFBuHdM7v82aY4Mk1Hb24Pd/1ddT6+eGgVR6sPT&#10;CW00Rog7qFJcOrwG0WW2Qt7vkU0jvAORJcKl+oY9hTdPrbbn8a0zgkZc+rWal+LOj/q5UYJEepBW&#10;wVFc+fWi7uGdUyUqlLWOKpS2Jic8LzbaNFT+QomrRIUi1zCJm74mKXnN12pTi3u+VrNR3PP1ou6h&#10;0FWqQqHrqEKha6Iq9eFv8GzMO9x8xrmnjSBZU73R7R+6PnwXV3i/uD68RlUo9tPXh9eoCnVMqQ//&#10;8uyfni86RVYoZzIunFIf/npjpIVKOvFlSM/+eD1T6sOzuLQtrNSHd7eQd6U+vJdEqHHUmu59eJjU&#10;6+mHml7FRSZPv2j1Ouyh306vnR767dSS4qU+PI+2qUk2Cl+vcx5KX9Q5D+90pT780T0YpX6CuS3k&#10;VryBX2/jlVSNZabUh/9Iri+yztztDvQQ5ztXuu6dL8Q4X2G2xsUMNvB3MHVhVmK6JcBx5zXgnOWe&#10;AMcGYMC52uA8OKXOEDieL8shht4vM+BcHzCB3bHqy+klwB2rTR6rqOFjiclj1b2V+s6/VjxPDL0Z&#10;RqziWbAcybiaeO98/bAEdscqKg5kYXestnmsUmgi0e6fGJ8nht7pMuB5rK7cqMKZk0M7Kqla7Hms&#10;ItrMguexWurDa8W76SkqGlVcJnKGqdSH1wRZ6sNrkin14f3+bfdxV66RikQuUM0BahglI/HnHoUj&#10;zxbvX569p7VoS7A4WKrGsvgCnzhVaUV0DvlSYtE5LoCDozy0eBaO88gp/Y49y2oGDk7hNhYPxN+4&#10;tTBHVPFHDiqZBua4wxLqSNuuNT5c5dxU4XeHLgXmyPS9Mp3cuuAdqzEnUDo3TKWvFq6x444HqcLv&#10;Dl8KjLn23TIf3Fp+JtTxZ50hF6DxiOrD29PHw9WHd/gSondyTNaHP6YuPUKTCuzalOPq5/5awri5&#10;tZPE4UvWh3eU+kwXxsKtwIYnYY9Uiz7lpuXXNY5KfXic55J15Et9eEhprGDP83NmAjrlXOrD802B&#10;ZcatXdulPjzX4tnvPrmyVFqJKlNjqFSoPlzdfvzb5eZuiyOtCyD7635xdYHI7CW2CGft/nccl5F/&#10;cL1Fspl9500NNnvgmNQg0bOuVn1ji0yNZSOqMNGz67vWW7I45ewbq1CVRE+EcbqjgZDFz06zToZ1&#10;Pq1ET/KrTgM95wtFPligZ3rVBYme3dC0CGyzt0VedT810RPOISOI0IOGm6H3xs3kZx5nesZQhXFZ&#10;M6jCiAlCg+DIGDYcyz1hWgZj6DmeQQXDaxJV6DYzFbsjshKhn2o+Hl3JfXd4dc+UEo9hC0WvcSjD&#10;P2eQCeHruZBUwDSLuFD8c3macgh0ZsMxmMOXMw5YNSMTM8hkRKg2DmRz8CLRxkFEhGLo43OWPGAe&#10;lTpBJqmfsekvq8NrucUyJFROj+LvLf5eLBTylGAh2G1m3l3mrG8n9ff+sHnZpm1SdXjSsTEDsxUC&#10;77SaDcbigbQYkO+I3Nq7ogfjRQsGGIJbC2m7zQQ77nTmUm+TImljcYOqccQEeECmj1vHEaeABigZ&#10;gtsjyGNqFTDshGkzfALIGbjne3RAEQZYjhilUh3+sSaBYoLHLtzG6HOqC3eQBFrDyzEcF2Brmwql&#10;fUsOKFuaSg7oCQuwGZ8FrYSkseAx54D2OOhPc8W7U1Z9DnPF63bZLXEfwxY52uX6NcpS4Y5W6jSW&#10;Oo2nrtM4pkM/bTURrfpsDegnOk2sujXekoEawHUkqiaqZr0uFSXKGxLBMxo/28/gn5oZHVlPW03A&#10;1hc5TZyy6rM4TeBxqsq6E8bTRKn6PPNsdSk881MLz3Te5/a01QR28YiaMCkDpzpNNP16oOLvdJqI&#10;qYl6aJfLcunwzzEV28TpbBOdt9I9bTUBf2tETfjiXdECVQ8bM7RaN+3SJVhF1US16uD9KLaJYsL0&#10;mvJ0lw5vpXvaagLhFhE14e27J1ATzdCuK5ecOKy7Dom2woI54AWJ4ugopolfYprwT7M9bS2BYCur&#10;JYLHLvDsC9Zp/MpBXnrxhf5ywIPai/df/rK7QNW1zaf7nQmu4EDF3YcPVCOgqfB2JVkicbeA+73u&#10;7NMVowkC5VUQqeAuF/W6q311AMb0/SGPdWcUXxjOGMbeNW2HOC0X2RwChQFfNkorgimMeKzXQxxT&#10;GO9VN/RKRgQTmPdBYcg/i2MS8XYapjDYrq4ocjLCXRhph97iNIVhdiomGe/oggojDFL4xcihRpco&#10;d1mhirpCmgh5rAEW5bIKRT+HTUhfxRaKfw5bOAKVKVcZGYEqHAIyy2mchqNQYf5EORXRjkCmTY5p&#10;tGOENBHsWFVYIfH5MY13jCGTY6AjC8dA51OOwWqtkZY1BrUcAx1bOAbqbKNqIn6GV1XXK7Sh2sgI&#10;p2OTCkjHJnSQtq5EPcy6rrUlL0tiqtjCUajrZqVxGo6CqkGokomXG0jTxrQRo6DpSCp0EmBbaaMg&#10;amPqujscBWxLKrZwFNQ9hVLtAtpUTlFGZYTDmoqv+TZzFFBlZcSGnFwFmxwFdYagCMuIrTYVdCOr&#10;nkwEAacqNtRoCeDsm042yyjci6lESxa2cBTUXZQquATYKk1XUojFCKfNNyrw4qGqStUhomYm1kx8&#10;FKj+S4BN1ZYrMQoaNrqB5WCDt26EUzUSjPUjVIW3yJRVD2tdAKfNEITUBFD6jiWKZ/bKEauTg6CK&#10;japMBAKJj0Enx0DnMxwDdceilxSDLtWdeR2OQYX3uKL7PJW1ycIWjoGqeanqTYBNPYOQX8DDqXOX&#10;ns/zUAhpNmkSkZPgOhwEdZVSZr7HBsUQP4JQGqWHUikTdTRVXBQhmoErHAH16NwL+Wu6ow/lr86M&#10;Xkhfu2VQnZ6Rek2n9aHs1X1K1NHUhpEqLPgOxSZVkkpKUgm0Hm77v+ekElN6MFbrkW4Fhnau4jGf&#10;EFOKCGoFskoRQU0ypYigJhk6ydHis6+32MQvin3GGoytVTqrGfC8teqetX6HwxaZM1PVR0sRQU3u&#10;dHIhueNskiPIBykiaIfrB4rMGbureQMSV0w9CdBdZ9HdfNIcjk+OeU5t49ZmwtktMFUEy6WlwQIx&#10;i4zBEpW3yCSHcRkrmDFJ3FrSGAzmVjt8/JlbC0ZWI8KWACNzRQYYXQnyAPn1TFxFZ+n7CRi5a9ht&#10;57uGkdUwg4CHTEAIfU7YZAM2GHGwnodzo4cpMQ/ngsNTaZFkR8LwJdE5uCR5jC/JLwMmJUi2E6Iw&#10;OSYOMDlvYJw1GFMzm6y4FjA1Ez1gYq3UNbkuMlYLGWkzAd04p5gh06rF6N+F5eXOrdMOHjAxMmQQ&#10;tRgT2ssDprThCIjJMTe7rS6HHEdtzUxwe8RMGtDJMaXXYWawCi/NDI9MUjw81kmBM2ByCBnQl+Rm&#10;sXDL4uH5mFiu43xMdp2NkQETGMdVmARkBZBghpxaduJmAybW9YgxqSncpICNb3aGk4XV0JjeYcCE&#10;0Y9JZhxgUoUzwtQOwxo8Bec4SfbLHCcZYcDEeiFPqBVNUtgOML11MGByQrjtHOoiMc70MjntCClA&#10;f35KLAM+j2WCJbp9WGygyfCaUEsMlmCBwRLTgIcspYbtXEmqdQeW2qEsWGrbsUfiKVQpSnF4eTZQ&#10;ZNCveJkckU7nL/B/YyT4uN/cXV6dv97cb8K/m3ioF9t6d7m7vtju//j/BQAAAP//AwBQSwMEFAAG&#10;AAgAAAAhAH5ZCnfaAAAABQEAAA8AAABkcnMvZG93bnJldi54bWxMjsFOwzAQRO9I/IO1SNyoTRER&#10;DXGqCgkEhx7aIs5uvE3S2usodprw9yxc6GWl0YzevmI5eSfO2Mc2kIb7mQKBVAXbUq3hc/d69wQi&#10;JkPWuECo4RsjLMvrq8LkNoy0wfM21YIhFHOjoUmpy6WMVYPexFnokLg7hN6bxLGvpe3NyHDv5Fyp&#10;THrTEn9oTIcvDVan7eA1qLfTLnVrXC+OU/jYrMbhy72j1rc30+oZRMIp/Y/hV5/VoWSnfRjIRuGY&#10;wbu/y90ie+C41/A4zxTIspCX9uUPAAAA//8DAFBLAQItABQABgAIAAAAIQC2gziS/gAAAOEBAAAT&#10;AAAAAAAAAAAAAAAAAAAAAABbQ29udGVudF9UeXBlc10ueG1sUEsBAi0AFAAGAAgAAAAhADj9If/W&#10;AAAAlAEAAAsAAAAAAAAAAAAAAAAALwEAAF9yZWxzLy5yZWxzUEsBAi0AFAAGAAgAAAAhACCQHJ8t&#10;NgAAQioCAA4AAAAAAAAAAAAAAAAALgIAAGRycy9lMm9Eb2MueG1sUEsBAi0AFAAGAAgAAAAhAH5Z&#10;CnfaAAAABQEAAA8AAAAAAAAAAAAAAAAAhzgAAGRycy9kb3ducmV2LnhtbFBLBQYAAAAABAAEAPMA&#10;AACOOQAAAAA=&#10;">
            <v:shape id="_x0000_s1078" type="#_x0000_t75" style="position:absolute;width:61150;height:33401;visibility:visible">
              <v:fill o:detectmouseclick="t"/>
              <v:path o:connecttype="none"/>
            </v:shape>
            <v:shape id="Freeform 1802" o:spid="_x0000_s1079" style="position:absolute;left:139;top:13163;width:58820;height:921;visibility:visible;mso-wrap-style:square;v-text-anchor:top" coordsize="926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DMcA&#10;AADdAAAADwAAAGRycy9kb3ducmV2LnhtbESPT2vCQBTE74LfYXlCb3UT/1RJXSUILfYkTXvx9sg+&#10;k9Ts27C7xrSfvlsoeBxm5jfMZjeYVvTkfGNZQTpNQBCXVjdcKfj8eHlcg/ABWWNrmRR8k4fddjza&#10;YKbtjd+pL0IlIoR9hgrqELpMSl/WZNBPbUccvbN1BkOUrpLa4S3CTStnSfIkDTYcF2rsaF9TeSmu&#10;RsHMrtOf/PWt7Fdunqfd/Hi6fJ2VepgM+TOIQEO4h//bB61gkSxT+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2pgzHAAAA3QAAAA8AAAAAAAAAAAAAAAAAmAIAAGRy&#10;cy9kb3ducmV2LnhtbFBLBQYAAAAABAAEAPUAAACMAwAAAAA=&#10;" path="m,56r9230,l9230,89,,89,,56xm9130,r133,67l9130,145r-11,l9108,134r11,-23l9219,56r,33l9119,22,9108,r22,xe" fillcolor="black" strokeweight="0">
              <v:path arrowok="t" o:connecttype="custom" o:connectlocs="0,35560;5861050,35560;5861050,56515;0,56515;0,35560;5797550,0;5882005,42545;5797550,92075;5790565,92075;5783580,85090;5790565,70485;5854065,35560;5854065,56515;5790565,13970;5783580,0;5797550,0;5797550,0" o:connectangles="0,0,0,0,0,0,0,0,0,0,0,0,0,0,0,0,0"/>
              <o:lock v:ext="edit" verticies="t"/>
            </v:shape>
            <v:rect id="Rectangle 1803" o:spid="_x0000_s1080" style="position:absolute;left:69;top:12528;width:210;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CpMcA&#10;AADdAAAADwAAAGRycy9kb3ducmV2LnhtbESPT2vCQBTE7wW/w/KE3nRj+kdJ3QRpUUo9VT14fGSf&#10;SZrs25BdY/TTdwtCj8PM/IZZZoNpRE+dqywrmE0jEMS51RUXCg779WQBwnlkjY1lUnAlB1k6elhi&#10;ou2Fv6nf+UIECLsEFZTet4mULi/JoJvaljh4J9sZ9EF2hdQdXgLcNDKOoldpsOKwUGJL7yXl9e5s&#10;FBy38VNtN7Jwt7U9fXzNf6758abU43hYvYHwNPj/8L39qRU8Ry8x/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3AqTHAAAA3QAAAA8AAAAAAAAAAAAAAAAAmAIAAGRy&#10;cy9kb3ducmV2LnhtbFBLBQYAAAAABAAEAPUAAACMAwAAAAA=&#10;" fillcolor="black" strokeweight="0"/>
            <v:rect id="Rectangle 1804" o:spid="_x0000_s1081" style="position:absolute;left:59594;top:12458;width:46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KmMMA&#10;AADdAAAADwAAAGRycy9kb3ducmV2LnhtbESP3WoCMRSE7wt9h3CE3tVEq0W2RikFwYo3rn2Aw+bs&#10;D01OliR117c3BcHLYWa+Ydbb0VlxoRA7zxpmUwWCuPKm40bDz3n3ugIRE7JB65k0XCnCdvP8tMbC&#10;+IFPdClTIzKEY4Ea2pT6QspYteQwTn1PnL3aB4cpy9BIE3DIcGflXKl36bDjvNBiT18tVb/ln9Mg&#10;z+VuWJU2KH+Y10f7vT/V5LV+mYyfHyASjekRvrf3RsNCLd/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KmM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6"/>
                        <w:szCs w:val="26"/>
                        <w:lang w:val="en-US"/>
                      </w:rPr>
                      <w:t>t</w:t>
                    </w:r>
                    <w:proofErr w:type="gramEnd"/>
                  </w:p>
                </w:txbxContent>
              </v:textbox>
            </v:rect>
            <v:rect id="Rectangle 1805" o:spid="_x0000_s1082" style="position:absolute;left:9321;top:14579;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S7MQA&#10;AADdAAAADwAAAGRycy9kb3ducmV2LnhtbESPzWrDMBCE74W+g9hCbo3Uk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EuzEAAAA3QAAAA8AAAAAAAAAAAAAAAAAmAIAAGRycy9k&#10;b3ducmV2LnhtbFBLBQYAAAAABAAEAPUAAACJAwAAAAA=&#10;" filled="f" stroked="f">
              <v:textbox style="mso-fit-shape-to-text:t" inset="0,0,0,0">
                <w:txbxContent>
                  <w:p w:rsidR="00921DDC" w:rsidRDefault="00921DDC" w:rsidP="003861C5">
                    <w:r>
                      <w:rPr>
                        <w:rFonts w:ascii="Arial" w:hAnsi="Arial" w:cs="Arial"/>
                        <w:color w:val="000000"/>
                        <w:sz w:val="26"/>
                        <w:szCs w:val="26"/>
                        <w:lang w:val="en-US"/>
                      </w:rPr>
                      <w:t>t3</w:t>
                    </w:r>
                  </w:p>
                </w:txbxContent>
              </v:textbox>
            </v:rect>
            <v:rect id="Rectangle 1806" o:spid="_x0000_s1083" style="position:absolute;left:8121;top:285;width:14262;height:10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Bv8UA&#10;AADdAAAADwAAAGRycy9kb3ducmV2LnhtbESPT2sCMRTE74LfIbxCb5q0VCmrUYogtR4E/1A8Pjav&#10;2WU3L8smdddvbwTB4zAzv2Hmy97V4kJtKD1reBsrEMS5NyVbDafjevQJIkRkg7Vn0nClAMvFcDDH&#10;zPiO93Q5RCsShEOGGooYm0zKkBfkMIx9Q5y8P986jEm2VpoWuwR3tXxXaiodlpwWCmxoVVBeHf6d&#10;hhV3/uf8vT3trhYrqzbT3+q41fr1pf+agYjUx2f40d4YDR9qM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kG/xQAAAN0AAAAPAAAAAAAAAAAAAAAAAJgCAABkcnMv&#10;ZG93bnJldi54bWxQSwUGAAAAAAQABAD1AAAAigMAAAAA&#10;" fillcolor="#d1d1f0" stroked="f"/>
            <v:shape id="Freeform 1807" o:spid="_x0000_s1084" style="position:absolute;left:8121;top:285;width:14332;height:11037;visibility:visible;mso-wrap-style:square;v-text-anchor:top" coordsize="2257,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bAMUA&#10;AADdAAAADwAAAGRycy9kb3ducmV2LnhtbESPQWvCQBSE74X+h+UVvNWNoiLRVYxgW7w1lqK3R/aZ&#10;DWbfhuw2Sf99Vyh4HGbmG2a9HWwtOmp95VjBZJyAIC6crrhU8HU6vC5B+ICssXZMCn7Jw3bz/LTG&#10;VLueP6nLQykihH2KCkwITSqlLwxZ9GPXEEfv6lqLIcq2lLrFPsJtLadJspAWK44LBhvaGypu+Y9V&#10;kGff2XGO587sssFNun56e7+8KTV6GXYrEIGG8Aj/tz+0glkyX8D9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RsAxQAAAN0AAAAPAAAAAAAAAAAAAAAAAJgCAABkcnMv&#10;ZG93bnJldi54bWxQSwUGAAAAAAQABAD1AAAAigMAAAAA&#10;" path="m,l,,2246,r11,l2257,1727r-11,11l,1738r,-11l,xm11,1727r-11,l2246,1727,2246,r,11l,11,11,r,1727xe" fillcolor="black" strokeweight="0">
              <v:path arrowok="t" o:connecttype="custom" o:connectlocs="0,0;0,0;1426210,0;1433195,0;1433195,1096645;1426210,1103630;0,1103630;0,1096645;0,0;6985,1096645;0,1096645;1426210,1096645;1426210,1096645;1426210,0;1426210,6985;0,6985;6985,0;6985,1096645" o:connectangles="0,0,0,0,0,0,0,0,0,0,0,0,0,0,0,0,0,0"/>
              <o:lock v:ext="edit" verticies="t"/>
            </v:shape>
            <v:rect id="Rectangle 1808" o:spid="_x0000_s1085" style="position:absolute;left:8756;top:781;width:624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Mm8MA&#10;AADdAAAADwAAAGRycy9kb3ducmV2LnhtbESP3WoCMRSE7wt9h3CE3tVEqV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Mm8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6"/>
                        <w:szCs w:val="26"/>
                        <w:lang w:val="en-US"/>
                      </w:rPr>
                      <w:t>Contract</w:t>
                    </w:r>
                  </w:p>
                </w:txbxContent>
              </v:textbox>
            </v:rect>
            <v:rect id="Rectangle 1809" o:spid="_x0000_s1086" style="position:absolute;left:15532;top:781;width:119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Y6b8A&#10;AADdAAAADwAAAGRycy9kb3ducmV2LnhtbERPy2oCMRTdF/yHcAV3NVFs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RjpvwAAAN0AAAAPAAAAAAAAAAAAAAAAAJgCAABkcnMvZG93bnJl&#10;di54bWxQSwUGAAAAAAQABAD1AAAAhAMAAAAA&#10;" filled="f" stroked="f">
              <v:textbox style="mso-fit-shape-to-text:t" inset="0,0,0,0">
                <w:txbxContent>
                  <w:p w:rsidR="00921DDC" w:rsidRDefault="00921DDC" w:rsidP="003861C5">
                    <w:proofErr w:type="gramStart"/>
                    <w:r>
                      <w:rPr>
                        <w:rFonts w:ascii="Arial" w:hAnsi="Arial" w:cs="Arial"/>
                        <w:color w:val="000000"/>
                        <w:sz w:val="26"/>
                        <w:szCs w:val="26"/>
                        <w:lang w:val="en-US"/>
                      </w:rPr>
                      <w:t>is</w:t>
                    </w:r>
                    <w:proofErr w:type="gramEnd"/>
                  </w:p>
                </w:txbxContent>
              </v:textbox>
            </v:rect>
            <v:rect id="Rectangle 1810" o:spid="_x0000_s1087" style="position:absolute;left:8756;top:2832;width:624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csMA&#10;AADdAAAADwAAAGRycy9kb3ducmV2LnhtbESP3WoCMRSE7wt9h3AKvatJp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cs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6"/>
                        <w:szCs w:val="26"/>
                        <w:lang w:val="en-US"/>
                      </w:rPr>
                      <w:t>received</w:t>
                    </w:r>
                    <w:proofErr w:type="gramEnd"/>
                  </w:p>
                </w:txbxContent>
              </v:textbox>
            </v:rect>
            <v:rect id="Rectangle 1811" o:spid="_x0000_s1088" style="position:absolute;left:15043;top:2832;width:46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Ur8A&#10;AADdAAAADwAAAGRycy9kb3ducmV2LnhtbERPy2oCMRTdF/oP4Rbc1UQR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95SvwAAAN0AAAAPAAAAAAAAAAAAAAAAAJgCAABkcnMvZG93bnJl&#10;di54bWxQSwUGAAAAAAQABAD1AAAAhAMAAAAA&#10;" filled="f" stroked="f">
              <v:textbox style="mso-fit-shape-to-text:t" inset="0,0,0,0">
                <w:txbxContent>
                  <w:p w:rsidR="00921DDC" w:rsidRDefault="00921DDC" w:rsidP="003861C5">
                    <w:r>
                      <w:rPr>
                        <w:rFonts w:ascii="Arial" w:hAnsi="Arial" w:cs="Arial"/>
                        <w:color w:val="000000"/>
                        <w:sz w:val="26"/>
                        <w:szCs w:val="26"/>
                        <w:lang w:val="en-US"/>
                      </w:rPr>
                      <w:t xml:space="preserve">, </w:t>
                    </w:r>
                  </w:p>
                </w:txbxContent>
              </v:textbox>
            </v:rect>
            <v:rect id="Rectangle 1812" o:spid="_x0000_s1089" style="position:absolute;left:8756;top:4883;width:679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cMA&#10;AADdAAAADwAAAGRycy9kb3ducmV2LnhtbESP3WoCMRSE7wt9h3AKvesmShF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c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6"/>
                        <w:szCs w:val="26"/>
                        <w:lang w:val="en-US"/>
                      </w:rPr>
                      <w:t>signature</w:t>
                    </w:r>
                    <w:proofErr w:type="gramEnd"/>
                  </w:p>
                </w:txbxContent>
              </v:textbox>
            </v:rect>
            <v:rect id="Rectangle 1813" o:spid="_x0000_s1090" style="position:absolute;left:16097;top:4883;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lvsMA&#10;AADdAAAADwAAAGRycy9kb3ducmV2LnhtbESP3WoCMRSE74W+QziF3mnSp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lvs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6"/>
                        <w:szCs w:val="26"/>
                        <w:lang w:val="en-US"/>
                      </w:rPr>
                      <w:t>of</w:t>
                    </w:r>
                    <w:proofErr w:type="gramEnd"/>
                  </w:p>
                </w:txbxContent>
              </v:textbox>
            </v:rect>
            <v:rect id="Rectangle 1814" o:spid="_x0000_s1091" style="position:absolute;left:8756;top:6934;width:587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AJcMA&#10;AADdAAAADwAAAGRycy9kb3ducmV2LnhtbESP3WoCMRSE74W+QziF3mlSLSKrUUpB0OKNqw9w2Jz9&#10;ocnJkkR3ffumIPRymJlvmM1udFbcKcTOs4b3mQJBXHnTcaPhetlPVyBiQjZoPZOGB0XYbV8mGyyM&#10;H/hM9zI1IkM4FqihTakvpIxVSw7jzPfE2at9cJiyDI00AYcMd1bOlVpKhx3nhRZ7+mqp+ilvToO8&#10;lPthVdqg/Pe8Ptnj4VyT1/rtdfxcg0g0pv/ws30wGj7U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1AJc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6"/>
                        <w:szCs w:val="26"/>
                        <w:lang w:val="en-US"/>
                      </w:rPr>
                      <w:t>contract</w:t>
                    </w:r>
                    <w:proofErr w:type="gramEnd"/>
                  </w:p>
                </w:txbxContent>
              </v:textbox>
            </v:rect>
            <v:rect id="Rectangle 1815" o:spid="_x0000_s1092" style="position:absolute;left:15182;top:6934;width:523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3AMAA&#10;AADdAAAADwAAAGRycy9kb3ducmV2LnhtbERP24rCMBB9X/Afwgi+ramC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b3AM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6"/>
                        <w:szCs w:val="26"/>
                        <w:lang w:val="en-US"/>
                      </w:rPr>
                      <w:t>without</w:t>
                    </w:r>
                    <w:proofErr w:type="gramEnd"/>
                  </w:p>
                </w:txbxContent>
              </v:textbox>
            </v:rect>
            <v:rect id="Rectangle 1816" o:spid="_x0000_s1093" style="position:absolute;left:8756;top:8985;width:6249;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Sm8AA&#10;AADdAAAADwAAAGRycy9kb3ducmV2LnhtbERP22oCMRB9F/oPYQq+abaC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Sm8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6"/>
                        <w:szCs w:val="26"/>
                        <w:lang w:val="en-US"/>
                      </w:rPr>
                      <w:t>changes</w:t>
                    </w:r>
                    <w:proofErr w:type="gramEnd"/>
                  </w:p>
                </w:txbxContent>
              </v:textbox>
            </v:rect>
            <v:rect id="Rectangle 1817" o:spid="_x0000_s1094" style="position:absolute;left:9182;top:18821;width:13201;height:6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TXsYA&#10;AADdAAAADwAAAGRycy9kb3ducmV2LnhtbESPT2vCQBDF74V+h2UK3upGQQ2pq0ihIIIU/+F1yI5J&#10;aHZ2ya4a++k7h4K3Gd6b934zX/auVTfqYuPZwGiYgSIuvW24MnA8fL3noGJCtth6JgMPirBcvL7M&#10;sbD+zju67VOlJIRjgQbqlEKhdSxrchiHPhCLdvGdwyRrV2nb4V3CXavHWTbVDhuWhhoDfdZU/uyv&#10;zsDuwfk2zDa/p+k5u6bx+bI9hG9jBm/96gNUoj49zf/Xayv4+UR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bTXsYAAADdAAAADwAAAAAAAAAAAAAAAACYAgAAZHJz&#10;L2Rvd25yZXYueG1sUEsFBgAAAAAEAAQA9QAAAIsDAAAAAA==&#10;" fillcolor="#7ef94d" stroked="f"/>
            <v:shape id="Freeform 1818" o:spid="_x0000_s1095" style="position:absolute;left:9182;top:18821;width:13271;height:6940;visibility:visible;mso-wrap-style:square;v-text-anchor:top" coordsize="2090,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7KsQA&#10;AADdAAAADwAAAGRycy9kb3ducmV2LnhtbERPTWvCQBC9F/oflin0ppu2WjV1FSkI0ouaiuQ4ZqdJ&#10;aHY27K4a++tdQehtHu9zpvPONOJEzteWFbz0ExDEhdU1lwp238veGIQPyBoby6TgQh7ms8eHKaba&#10;nnlLpyyUIoawT1FBFUKbSumLigz6vm2JI/djncEQoSuldniO4aaRr0nyLg3WHBsqbOmzouI3OxoF&#10;m4ULf/lhsLvs8zz7qrV8w9FaqeenbvEBIlAX/sV390rH+ePhBG7fx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eyrEAAAA3QAAAA8AAAAAAAAAAAAAAAAAmAIAAGRycy9k&#10;b3ducmV2LnhtbFBLBQYAAAAABAAEAPUAAACJAwAAAAA=&#10;" path="m,l2090,r,1093l,1093,,xm11,1082r-11,l2079,1082,2079,r,12l,12,11,r,1082xe" fillcolor="black" strokeweight="0">
              <v:path arrowok="t" o:connecttype="custom" o:connectlocs="0,0;1327150,0;1327150,694055;0,694055;0,0;6985,687070;0,687070;1320165,687070;1320165,687070;1320165,0;1320165,7620;0,7620;6985,0;6985,687070" o:connectangles="0,0,0,0,0,0,0,0,0,0,0,0,0,0"/>
              <o:lock v:ext="edit" verticies="t"/>
            </v:shape>
            <v:rect id="Rectangle 1819" o:spid="_x0000_s1096" style="position:absolute;left:9817;top:19246;width:1064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6"/>
                        <w:szCs w:val="26"/>
                        <w:lang w:val="en-US"/>
                      </w:rPr>
                      <w:t xml:space="preserve">P201: Integrity </w:t>
                    </w:r>
                  </w:p>
                </w:txbxContent>
              </v:textbox>
            </v:rect>
            <v:rect id="Rectangle 1820" o:spid="_x0000_s1097" style="position:absolute;left:9817;top:21304;width:7709;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lyb8A&#10;AADdAAAADwAAAGRycy9kb3ducmV2LnhtbERPzYrCMBC+C/sOYQRvmupBSjWKCIIuXqz7AEMz/cFk&#10;UpKsrW+/EYS9zcf3O9v9aI14kg+dYwXLRQaCuHK640bBz/00z0GEiKzROCYFLwqw331NtlhoN/CN&#10;nmVsRArhUKCCNsa+kDJULVkMC9cTJ6523mJM0DdSexxSuDVylWVrabHj1NBiT8eWqkf5axXIe3ka&#10;8tL4zH2v6qu5nG81OaVm0/GwARFpjP/ij/us0/x8vY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Q6XJvwAAAN0AAAAPAAAAAAAAAAAAAAAAAJgCAABkcnMvZG93bnJl&#10;di54bWxQSwUGAAAAAAQABAD1AAAAhAMAAAAA&#10;" filled="f" stroked="f">
              <v:textbox style="mso-fit-shape-to-text:t" inset="0,0,0,0">
                <w:txbxContent>
                  <w:p w:rsidR="00921DDC" w:rsidRDefault="00921DDC" w:rsidP="003861C5">
                    <w:proofErr w:type="gramStart"/>
                    <w:r>
                      <w:rPr>
                        <w:rFonts w:ascii="Arial" w:hAnsi="Arial" w:cs="Arial"/>
                        <w:color w:val="000000"/>
                        <w:sz w:val="26"/>
                        <w:szCs w:val="26"/>
                        <w:lang w:val="en-US"/>
                      </w:rPr>
                      <w:t>of</w:t>
                    </w:r>
                    <w:proofErr w:type="gramEnd"/>
                    <w:r>
                      <w:rPr>
                        <w:rFonts w:ascii="Arial" w:hAnsi="Arial" w:cs="Arial"/>
                        <w:color w:val="000000"/>
                        <w:sz w:val="26"/>
                        <w:szCs w:val="26"/>
                        <w:lang w:val="en-US"/>
                      </w:rPr>
                      <w:t xml:space="preserve"> contract </w:t>
                    </w:r>
                  </w:p>
                </w:txbxContent>
              </v:textbox>
            </v:rect>
            <v:rect id="Rectangle 1821" o:spid="_x0000_s1098" style="position:absolute;left:9817;top:23355;width:817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7vsAA&#10;AADdAAAADwAAAGRycy9kb3ducmV2LnhtbERPzYrCMBC+C75DmAVvmm4PUrpGWRYEFS/WfYChmf6w&#10;yaQk0da3N4Kwt/n4fmezm6wRd/Khd6zgc5WBIK6d7rlV8HvdLwsQISJrNI5JwYMC7Lbz2QZL7Ua+&#10;0L2KrUghHEpU0MU4lFKGuiOLYeUG4sQ1zluMCfpWao9jCrdG5lm2lhZ7Tg0dDvTTUf1X3awCea32&#10;Y1EZn7lT3pzN8XBpyCm1+Ji+v0BEmuK/+O0+6DS/WO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E7vs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6"/>
                        <w:szCs w:val="26"/>
                        <w:lang w:val="en-US"/>
                      </w:rPr>
                      <w:t>information</w:t>
                    </w:r>
                    <w:proofErr w:type="gramEnd"/>
                  </w:p>
                </w:txbxContent>
              </v:textbox>
            </v:rect>
            <v:rect id="Rectangle 1822" o:spid="_x0000_s1099" style="position:absolute;left:9182;top:25831;width:13201;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LksIA&#10;AADdAAAADwAAAGRycy9kb3ducmV2LnhtbERP24rCMBB9X/Afwgi+raku1FKNIsLCsiDiDV+HZmyL&#10;zSQ0UatfbxYWfJvDuc5s0ZlG3Kj1tWUFo2ECgriwuuZSwWH//ZmB8AFZY2OZFDzIw2Le+5hhru2d&#10;t3TbhVLEEPY5KqhCcLmUvqjIoB9aRxy5s20NhgjbUuoW7zHcNHKcJKk0WHNsqNDRqqLisrsaBdsH&#10;Z2s3+X0e01NyDePTeb13G6UG/W45BRGoC2/xv/tHx/lZ+gV/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ouSwgAAAN0AAAAPAAAAAAAAAAAAAAAAAJgCAABkcnMvZG93&#10;bnJldi54bWxQSwUGAAAAAAQABAD1AAAAhwMAAAAA&#10;" fillcolor="#7ef94d" stroked="f"/>
            <v:shape id="Freeform 1823" o:spid="_x0000_s1100" style="position:absolute;left:9182;top:25831;width:13271;height:6935;visibility:visible;mso-wrap-style:square;v-text-anchor:top" coordsize="2090,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4acUA&#10;AADdAAAADwAAAGRycy9kb3ducmV2LnhtbERP22rCQBB9L/gPywh9EbNpEQlpNsELQqGgVC30cchO&#10;k2B2Ns2uJv37bkHo2xzOdbJiNK24Ue8aywqeohgEcWl1w5WC82k3T0A4j6yxtUwKfshBkU8eMky1&#10;HfidbkdfiRDCLkUFtfddKqUrazLoItsRB+7L9gZ9gH0ldY9DCDetfI7jpTTYcGiosaNNTeXleDUK&#10;ZuNw/visFodZ4tffeNju364dKfU4HVcvIDyN/l98d7/qMD9ZLuDvm3CC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DhpxQAAAN0AAAAPAAAAAAAAAAAAAAAAAJgCAABkcnMv&#10;ZG93bnJldi54bWxQSwUGAAAAAAQABAD1AAAAigMAAAAA&#10;" path="m,l2090,r,1092l,1092,,xm11,1081r-11,l2079,1081,2079,r,11l,11,11,r,1081xe" fillcolor="black" strokeweight="0">
              <v:path arrowok="t" o:connecttype="custom" o:connectlocs="0,0;1327150,0;1327150,693420;0,693420;0,0;6985,686435;0,686435;1320165,686435;1320165,686435;1320165,0;1320165,6985;0,6985;6985,0;6985,686435" o:connectangles="0,0,0,0,0,0,0,0,0,0,0,0,0,0"/>
              <o:lock v:ext="edit" verticies="t"/>
            </v:shape>
            <v:rect id="Rectangle 1824" o:spid="_x0000_s1101" style="position:absolute;left:9817;top:26257;width:431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jysAA&#10;AADdAAAADwAAAGRycy9kb3ducmV2LnhtbERP24rCMBB9X/Afwgi+ramC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ijys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6"/>
                        <w:szCs w:val="26"/>
                        <w:lang w:val="en-US"/>
                      </w:rPr>
                      <w:t xml:space="preserve">P202: </w:t>
                    </w:r>
                  </w:p>
                </w:txbxContent>
              </v:textbox>
            </v:rect>
            <v:rect id="Rectangle 1825" o:spid="_x0000_s1102" style="position:absolute;left:9817;top:28308;width:1055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9vcAA&#10;AADdAAAADwAAAGRycy9kb3ducmV2LnhtbERPzYrCMBC+C75DmAVvmq6HUrpGWRYEFS/WfYChmf6w&#10;yaQk0da3N4Kwt/n4fmezm6wRd/Khd6zgc5WBIK6d7rlV8HvdLwsQISJrNI5JwYMC7Lbz2QZL7Ua+&#10;0L2KrUghHEpU0MU4lFKGuiOLYeUG4sQ1zluMCfpWao9jCrdGrrMslxZ7Tg0dDvTTUf1X3awCea32&#10;Y1EZn7nTujmb4+HSkFNq8TF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o9vc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6"/>
                        <w:szCs w:val="26"/>
                        <w:lang w:val="en-US"/>
                      </w:rPr>
                      <w:t xml:space="preserve">Compliance of </w:t>
                    </w:r>
                  </w:p>
                </w:txbxContent>
              </v:textbox>
            </v:rect>
            <v:rect id="Rectangle 1826" o:spid="_x0000_s1103" style="position:absolute;left:9817;top:30359;width:11290;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YJsAA&#10;AADdAAAADwAAAGRycy9kb3ducmV2LnhtbERPzYrCMBC+L/gOYQRva6oHt1S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aYJs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6"/>
                        <w:szCs w:val="26"/>
                        <w:lang w:val="en-US"/>
                      </w:rPr>
                      <w:t>contract</w:t>
                    </w:r>
                    <w:proofErr w:type="gramEnd"/>
                    <w:r>
                      <w:rPr>
                        <w:rFonts w:ascii="Arial" w:hAnsi="Arial" w:cs="Arial"/>
                        <w:color w:val="000000"/>
                        <w:sz w:val="26"/>
                        <w:szCs w:val="26"/>
                        <w:lang w:val="en-US"/>
                      </w:rPr>
                      <w:t xml:space="preserve"> with PI </w:t>
                    </w:r>
                  </w:p>
                </w:txbxContent>
              </v:textbox>
            </v:rect>
            <v:rect id="Rectangle 1827" o:spid="_x0000_s1104" style="position:absolute;left:8051;top:12528;width:210;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h88cA&#10;AADdAAAADwAAAGRycy9kb3ducmV2LnhtbESPQWvCQBCF70L/wzKF3sxGCyrRVaTFUtqTtocch+yY&#10;RLOzIbs1ib++cyj0NsN78943m93gGnWjLtSeDcySFBRx4W3NpYHvr8N0BSpEZIuNZzIwUoDd9mGy&#10;wcz6no90O8VSSQiHDA1UMbaZ1qGoyGFIfEss2tl3DqOsXalth72Eu0bP03ShHdYsDRW29FJRcT39&#10;OAP55/z56t90Ge4Hf379WF7GIr8b8/Q47NegIg3x3/x3/W4Ff7UQ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IfPHAAAA3QAAAA8AAAAAAAAAAAAAAAAAmAIAAGRy&#10;cy9kb3ducmV2LnhtbFBLBQYAAAAABAAEAPUAAACMAwAAAAA=&#10;" fillcolor="black" strokeweight="0"/>
            <v:rect id="Rectangle 1828" o:spid="_x0000_s1105" style="position:absolute;left:31419;top:285;width:13208;height:8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fB8IA&#10;AADdAAAADwAAAGRycy9kb3ducmV2LnhtbERPTYvCMBC9C/sfwgjeNHUPRbtGEWFZ9SCsiuxxaMa0&#10;tJmUJtr6742w4G0e73MWq97W4k6tLx0rmE4SEMS50yUbBefT93gGwgdkjbVjUvAgD6vlx2CBmXYd&#10;/9L9GIyIIewzVFCE0GRS+rwgi37iGuLIXV1rMUTYGqlb7GK4reVnkqTSYsmxocCGNgXl1fFmFWy4&#10;c7u/n/358DBYmWSbXqrTXqnRsF9/gQjUh7f4373Vcf4sncPr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18HwgAAAN0AAAAPAAAAAAAAAAAAAAAAAJgCAABkcnMvZG93&#10;bnJldi54bWxQSwUGAAAAAAQABAD1AAAAhwMAAAAA&#10;" fillcolor="#d1d1f0" stroked="f"/>
            <v:shape id="Freeform 1829" o:spid="_x0000_s1106" style="position:absolute;left:31419;top:285;width:13278;height:8986;visibility:visible;mso-wrap-style:square;v-text-anchor:top" coordsize="2091,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C0MgA&#10;AADdAAAADwAAAGRycy9kb3ducmV2LnhtbESPT2/CMAzF75P2HSJP2mUa6TgAKgTEkJB62YE/Qjta&#10;jWkDjdM1GRQ+PT5M2s3We37v59mi9426UBddYAMfgwwUcRms48rAfrd+n4CKCdliE5gM3CjCYv78&#10;NMPchitv6LJNlZIQjjkaqFNqc61jWZPHOAgtsWjH0HlMsnaVth1eJdw3ephlI+3RsTTU2NKqpvK8&#10;/fUGMvdVlOvb4fu02hWfy/EPDe/uzZjXl345BZWoT//mv+vCCv5kLPzyjY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8sLQyAAAAN0AAAAPAAAAAAAAAAAAAAAAAJgCAABk&#10;cnMvZG93bnJldi54bWxQSwUGAAAAAAQABAD1AAAAjQMAAAAA&#10;" path="m,l,,2080,r11,l2091,1404r-11,11l,1415r,-11l,xm12,1404r-12,l2080,1404,2080,r,11l,11,12,r,1404xe" fillcolor="black" strokeweight="0">
              <v:path arrowok="t" o:connecttype="custom" o:connectlocs="0,0;0,0;1320800,0;1327785,0;1327785,891540;1320800,898525;0,898525;0,891540;0,0;7620,891540;0,891540;1320800,891540;1320800,891540;1320800,0;1320800,6985;0,6985;7620,0;7620,891540" o:connectangles="0,0,0,0,0,0,0,0,0,0,0,0,0,0,0,0,0,0"/>
              <o:lock v:ext="edit" verticies="t"/>
            </v:shape>
            <v:rect id="Rectangle 1830" o:spid="_x0000_s1107" style="position:absolute;left:32061;top:781;width:734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tY8EA&#10;AADdAAAADwAAAGRycy9kb3ducmV2LnhtbERPS2rDMBDdB3IHMYHuYrleNMa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rWPBAAAA3QAAAA8AAAAAAAAAAAAAAAAAmAIAAGRycy9kb3du&#10;cmV2LnhtbFBLBQYAAAAABAAEAPUAAACGAwAAAAA=&#10;" filled="f" stroked="f">
              <v:textbox style="mso-fit-shape-to-text:t" inset="0,0,0,0">
                <w:txbxContent>
                  <w:p w:rsidR="00921DDC" w:rsidRDefault="00921DDC" w:rsidP="003861C5">
                    <w:r>
                      <w:rPr>
                        <w:rFonts w:ascii="Arial" w:hAnsi="Arial" w:cs="Arial"/>
                        <w:color w:val="000000"/>
                        <w:sz w:val="26"/>
                        <w:szCs w:val="26"/>
                        <w:lang w:val="en-US"/>
                      </w:rPr>
                      <w:t>Optionally</w:t>
                    </w:r>
                  </w:p>
                </w:txbxContent>
              </v:textbox>
            </v:rect>
            <v:rect id="Rectangle 1831" o:spid="_x0000_s1108" style="position:absolute;left:39471;top:781;width:46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I+MAA&#10;AADdAAAADwAAAGRycy9kb3ducmV2LnhtbERP22oCMRB9F/oPYQq+abYK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I+M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6"/>
                        <w:szCs w:val="26"/>
                        <w:lang w:val="en-US"/>
                      </w:rPr>
                      <w:t xml:space="preserve">: </w:t>
                    </w:r>
                  </w:p>
                </w:txbxContent>
              </v:textbox>
            </v:rect>
            <v:rect id="Rectangle 1832" o:spid="_x0000_s1109" style="position:absolute;left:32061;top:2832;width:578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jMAA&#10;AADdAAAADwAAAGRycy9kb3ducmV2LnhtbERP22oCMRB9F/oPYQq+abYi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QjM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6"/>
                        <w:szCs w:val="26"/>
                        <w:lang w:val="en-US"/>
                      </w:rPr>
                      <w:t xml:space="preserve">Change </w:t>
                    </w:r>
                  </w:p>
                </w:txbxContent>
              </v:textbox>
            </v:rect>
            <v:rect id="Rectangle 1833" o:spid="_x0000_s1110" style="position:absolute;left:32061;top:4883;width:551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1F8AA&#10;AADdAAAADwAAAGRycy9kb3ducmV2LnhtbERP22oCMRB9F/oPYQq+abaC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E1F8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6"/>
                        <w:szCs w:val="26"/>
                        <w:lang w:val="en-US"/>
                      </w:rPr>
                      <w:t>request</w:t>
                    </w:r>
                    <w:proofErr w:type="gramEnd"/>
                  </w:p>
                </w:txbxContent>
              </v:textbox>
            </v:rect>
            <v:rect id="Rectangle 1834" o:spid="_x0000_s1111" style="position:absolute;left:38131;top:4883;width:385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rYMAA&#10;AADdAAAADwAAAGRycy9kb3ducmV2LnhtbERPzYrCMBC+L/gOYQRva6oHt1S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OrYM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6"/>
                        <w:szCs w:val="26"/>
                        <w:lang w:val="en-US"/>
                      </w:rPr>
                      <w:t>(</w:t>
                    </w:r>
                    <w:proofErr w:type="gramStart"/>
                    <w:r>
                      <w:rPr>
                        <w:rFonts w:ascii="Arial" w:hAnsi="Arial" w:cs="Arial"/>
                        <w:color w:val="000000"/>
                        <w:sz w:val="26"/>
                        <w:szCs w:val="26"/>
                        <w:lang w:val="en-US"/>
                      </w:rPr>
                      <w:t>after</w:t>
                    </w:r>
                    <w:proofErr w:type="gramEnd"/>
                    <w:r>
                      <w:rPr>
                        <w:rFonts w:ascii="Arial" w:hAnsi="Arial" w:cs="Arial"/>
                        <w:color w:val="000000"/>
                        <w:sz w:val="26"/>
                        <w:szCs w:val="26"/>
                        <w:lang w:val="en-US"/>
                      </w:rPr>
                      <w:t xml:space="preserve"> </w:t>
                    </w:r>
                  </w:p>
                </w:txbxContent>
              </v:textbox>
            </v:rect>
            <v:rect id="Rectangle 1835" o:spid="_x0000_s1112" style="position:absolute;left:32061;top:6934;width:679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O+8AA&#10;AADdAAAADwAAAGRycy9kb3ducmV2LnhtbERPzYrCMBC+L/gOYQRva6oHL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O+8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6"/>
                        <w:szCs w:val="26"/>
                        <w:lang w:val="en-US"/>
                      </w:rPr>
                      <w:t>signature</w:t>
                    </w:r>
                    <w:proofErr w:type="gramEnd"/>
                  </w:p>
                </w:txbxContent>
              </v:textbox>
            </v:rect>
            <v:rect id="Rectangle 1836" o:spid="_x0000_s1113" style="position:absolute;left:38906;top:6934;width:55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icQA&#10;AADdAAAADwAAAGRycy9kb3ducmV2LnhtbESPzWoDMQyE74W+g1Ggt8abHNpl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monEAAAA3QAAAA8AAAAAAAAAAAAAAAAAmAIAAGRycy9k&#10;b3ducmV2LnhtbFBLBQYAAAAABAAEAPUAAACJAwAAAAA=&#10;" filled="f" stroked="f">
              <v:textbox style="mso-fit-shape-to-text:t" inset="0,0,0,0">
                <w:txbxContent>
                  <w:p w:rsidR="00921DDC" w:rsidRDefault="00921DDC" w:rsidP="003861C5">
                    <w:r>
                      <w:rPr>
                        <w:rFonts w:ascii="Arial" w:hAnsi="Arial" w:cs="Arial"/>
                        <w:color w:val="000000"/>
                        <w:sz w:val="26"/>
                        <w:szCs w:val="26"/>
                        <w:lang w:val="en-US"/>
                      </w:rPr>
                      <w:t xml:space="preserve">) </w:t>
                    </w:r>
                  </w:p>
                </w:txbxContent>
              </v:textbox>
            </v:rect>
            <v:rect id="Rectangle 1837" o:spid="_x0000_s1114" style="position:absolute;left:39966;top:6934;width:312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rsidR="00921DDC" w:rsidRDefault="00921DDC" w:rsidP="003861C5">
                    <w:proofErr w:type="gramStart"/>
                    <w:r>
                      <w:rPr>
                        <w:rFonts w:ascii="Arial" w:hAnsi="Arial" w:cs="Arial"/>
                        <w:color w:val="000000"/>
                        <w:sz w:val="26"/>
                        <w:szCs w:val="26"/>
                        <w:lang w:val="en-US"/>
                      </w:rPr>
                      <w:t>sent</w:t>
                    </w:r>
                    <w:proofErr w:type="gramEnd"/>
                  </w:p>
                </w:txbxContent>
              </v:textbox>
            </v:rect>
            <v:rect id="Rectangle 1838" o:spid="_x0000_s1115" style="position:absolute;left:29444;top:14509;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mqMMA&#10;AADdAAAADwAAAGRycy9kb3ducmV2LnhtbESPzWoDMQyE74G8g1Ght8TbHMKyjRNKIZCGXLLpA4i1&#10;9ofa8mI72e3bR4dCbxIzmvm0O8zeqQfFNAQ28LYuQBE3wQ7cGfi+HVclqJSRLbrAZOCXEhz2y8UO&#10;KxsmvtKjzp2SEE4VGuhzHiutU9OTx7QOI7FobYges6yx0zbiJOHe6U1RbLXHgaWhx5E+e2p+6rs3&#10;oG/1cSprF4tw3rQX93W6thSMeX2ZP95BZZrzv/nv+mQFvyyFX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mqM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6"/>
                        <w:szCs w:val="26"/>
                        <w:lang w:val="en-US"/>
                      </w:rPr>
                      <w:t>t4</w:t>
                    </w:r>
                  </w:p>
                </w:txbxContent>
              </v:textbox>
            </v:rect>
            <v:shape id="Freeform 1839" o:spid="_x0000_s1116" style="position:absolute;left:31419;top:7715;width:77;height:11182;visibility:visible;mso-wrap-style:square;v-text-anchor:top" coordsize="12,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3VcMA&#10;AADdAAAADwAAAGRycy9kb3ducmV2LnhtbERPTWvCQBC9F/oflil4qxsjbUN0lRIQxIJQ20tvY3bM&#10;BrOzaXY18d+7guBtHu9z5svBNuJMna8dK5iMExDEpdM1Vwp+f1avGQgfkDU2jknBhTwsF89Pc8y1&#10;6/mbzrtQiRjCPkcFJoQ2l9KXhiz6sWuJI3dwncUQYVdJ3WEfw20j0yR5lxZrjg0GWyoMlcfdySqY&#10;0na6d+3q1Js/+5Z+fP37ImyUGr0MnzMQgYbwEN/dax3nZ9kEbt/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y3VcMAAADdAAAADwAAAAAAAAAAAAAAAACYAgAAZHJzL2Rv&#10;d25yZXYueG1sUEsFBgAAAAAEAAQA9QAAAIgDAAAAAA==&#10;" path="m12,r,44l,44,,,12,xm12,78r,44l,122,,78r12,xm12,156r,44l,200,,156r12,xm12,234r,44l,278,,234r12,xm12,312r,44l,356,,312r12,xm12,390r,44l,434,,390r12,xm12,468r,44l,512,,468r12,xm12,546r,44l,590,,546r12,xm12,624r,44l,668,,624r12,xm12,702r,44l,746,,702r12,xm12,780r,44l,824,,780r12,xm12,858r,44l,902,,858r12,xm12,936r,45l,981,,936r12,xm12,1014r,45l,1059r,-45l12,1014xm12,1092r,45l,1137r,-45l12,1092xm12,1170r,45l,1215r,-45l12,1170xm12,1248r,45l,1293r,-45l12,1248xm12,1326r,45l,1371r,-45l12,1326xm12,1404r,45l,1449r,-45l12,1404xm12,1482r,45l,1527r,-45l12,1482xm12,1560r,45l,1605r,-45l12,1560xm12,1638r,45l,1683r,-45l12,1638xm12,1716r,45l,1761r,-45l12,1716xe" fillcolor="black" strokeweight="0">
              <v:path arrowok="t" o:connecttype="custom" o:connectlocs="7620,27940;0,0;7620,49530;0,77470;7620,49530;7620,127000;0,99060;7620,148590;0,176530;7620,148590;7620,226060;0,198120;7620,247650;0,275590;7620,247650;7620,325120;0,297180;7620,346710;0,374650;7620,346710;7620,424180;0,396240;7620,445770;0,473710;7620,445770;7620,523240;0,495300;7620,544830;0,572770;7620,544830;7620,622935;0,594360;7620,643890;0,672465;7620,643890;7620,721995;0,693420;7620,742950;0,771525;7620,742950;7620,821055;0,792480;7620,842010;0,870585;7620,842010;7620,920115;0,891540;7620,941070;0,969645;7620,941070;7620,1019175;0,990600;7620,1040130;0,1068705;7620,1040130;7620,1118235;0,1089660" o:connectangles="0,0,0,0,0,0,0,0,0,0,0,0,0,0,0,0,0,0,0,0,0,0,0,0,0,0,0,0,0,0,0,0,0,0,0,0,0,0,0,0,0,0,0,0,0,0,0,0,0,0,0,0,0,0,0,0,0"/>
              <o:lock v:ext="edit" verticies="t"/>
            </v:shape>
            <v:rect id="Rectangle 1840" o:spid="_x0000_s1117" style="position:absolute;left:31349;top:12528;width:216;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w48QA&#10;AADdAAAADwAAAGRycy9kb3ducmV2LnhtbERPS2vCQBC+C/0PyxS86aYptCG6SmlJkfZU9ZDjkB2T&#10;1OxsyG7z8Nd3BcHbfHzPWW9H04ieOldbVvC0jEAQF1bXXCo4HrJFAsJ5ZI2NZVIwkYPt5mG2xlTb&#10;gX+o3/tShBB2KSqovG9TKV1RkUG3tC1x4E62M+gD7EqpOxxCuGlkHEUv0mDNoaHClt4rKs77P6Mg&#10;/46fz/ZTlu6S2dPH1+vvVOQXpeaP49sKhKfR38U3906H+UkSw/Wbc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38OPEAAAA3QAAAA8AAAAAAAAAAAAAAAAAmAIAAGRycy9k&#10;b3ducmV2LnhtbFBLBQYAAAAABAAEAPUAAACJAwAAAAA=&#10;" fillcolor="black" strokeweight="0"/>
            <v:rect id="Rectangle 1841" o:spid="_x0000_s1118" style="position:absolute;left:45688;top:285;width:10592;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OF8IA&#10;AADdAAAADwAAAGRycy9kb3ducmV2LnhtbERPTYvCMBC9C/sfwgjeNHUFKV2jiLCsehBWRfY4NGNa&#10;2kxKE23990YQ9jaP9zmLVW9rcafWl44VTCcJCOLc6ZKNgvPpe5yC8AFZY+2YFDzIw2r5MVhgpl3H&#10;v3Q/BiNiCPsMFRQhNJmUPi/Iop+4hjhyV9daDBG2RuoWuxhua/mZJHNpseTYUGBDm4Ly6nizCjbc&#10;ud3fz/58eBisTLKdX6rTXqnRsF9/gQjUh3/x273VcX6azu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44XwgAAAN0AAAAPAAAAAAAAAAAAAAAAAJgCAABkcnMvZG93&#10;bnJldi54bWxQSwUGAAAAAAQABAD1AAAAhwMAAAAA&#10;" fillcolor="#d1d1f0" stroked="f"/>
            <v:shape id="Freeform 1842" o:spid="_x0000_s1119" style="position:absolute;left:45688;top:285;width:10661;height:6934;visibility:visible;mso-wrap-style:square;v-text-anchor:top" coordsize="1679,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dA8QA&#10;AADdAAAADwAAAGRycy9kb3ducmV2LnhtbERPTWvCQBC9C/0PyxR6002lSBrdBCsWRRAb66W3aXaa&#10;hGZnQ3Zr4r93BaG3ebzPWWSDacSZOldbVvA8iUAQF1bXXCo4fb6PYxDOI2tsLJOCCznI0ofRAhNt&#10;e87pfPSlCCHsElRQed8mUrqiIoNuYlviwP3YzqAPsCul7rAP4aaR0yiaSYM1h4YKW1pVVPwe/4yC&#10;2S7/3pfrJa0Hesv7r1e5+fAHpZ4eh+UchKfB/4vv7q0O8+P4BW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4HQPEAAAA3QAAAA8AAAAAAAAAAAAAAAAAmAIAAGRycy9k&#10;b3ducmV2LnhtbFBLBQYAAAAABAAEAPUAAACJAwAAAAA=&#10;" path="m,l,,1668,r11,l1679,1081r-11,11l,1092r,-11l,xm11,1081r-11,l1668,1081,1668,r,11l,11,11,r,1081xe" fillcolor="black" strokeweight="0">
              <v:path arrowok="t" o:connecttype="custom" o:connectlocs="0,0;0,0;1059180,0;1066165,0;1066165,686435;1059180,693420;0,693420;0,686435;0,0;6985,686435;0,686435;1059180,686435;1059180,686435;1059180,0;1059180,6985;0,6985;6985,0;6985,686435" o:connectangles="0,0,0,0,0,0,0,0,0,0,0,0,0,0,0,0,0,0"/>
              <o:lock v:ext="edit" verticies="t"/>
            </v:shape>
            <v:rect id="Rectangle 1843" o:spid="_x0000_s1120" style="position:absolute;left:46393;top:781;width:670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rsidR="00921DDC" w:rsidRDefault="00921DDC" w:rsidP="003861C5">
                    <w:r>
                      <w:rPr>
                        <w:rFonts w:ascii="Arial" w:hAnsi="Arial" w:cs="Arial"/>
                        <w:color w:val="000000"/>
                        <w:sz w:val="26"/>
                        <w:szCs w:val="26"/>
                        <w:lang w:val="en-US"/>
                      </w:rPr>
                      <w:t>Changed</w:t>
                    </w:r>
                  </w:p>
                </w:txbxContent>
              </v:textbox>
            </v:rect>
            <v:rect id="Rectangle 1844" o:spid="_x0000_s1121" style="position:absolute;left:46393;top:2832;width:587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rsidR="00921DDC" w:rsidRDefault="00921DDC" w:rsidP="003861C5">
                    <w:proofErr w:type="gramStart"/>
                    <w:r>
                      <w:rPr>
                        <w:rFonts w:ascii="Arial" w:hAnsi="Arial" w:cs="Arial"/>
                        <w:color w:val="000000"/>
                        <w:sz w:val="26"/>
                        <w:szCs w:val="26"/>
                        <w:lang w:val="en-US"/>
                      </w:rPr>
                      <w:t>contract</w:t>
                    </w:r>
                    <w:proofErr w:type="gramEnd"/>
                  </w:p>
                </w:txbxContent>
              </v:textbox>
            </v:rect>
            <v:rect id="Rectangle 1845" o:spid="_x0000_s1122" style="position:absolute;left:46393;top:4883;width:624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rsidR="00921DDC" w:rsidRDefault="00921DDC" w:rsidP="003861C5">
                    <w:proofErr w:type="gramStart"/>
                    <w:r>
                      <w:rPr>
                        <w:rFonts w:ascii="Arial" w:hAnsi="Arial" w:cs="Arial"/>
                        <w:color w:val="000000"/>
                        <w:sz w:val="26"/>
                        <w:szCs w:val="26"/>
                        <w:lang w:val="en-US"/>
                      </w:rPr>
                      <w:t>received</w:t>
                    </w:r>
                    <w:proofErr w:type="gramEnd"/>
                  </w:p>
                </w:txbxContent>
              </v:textbox>
            </v:rect>
            <v:rect id="Rectangle 1846" o:spid="_x0000_s1123" style="position:absolute;left:43707;top:14509;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YUcIA&#10;AADdAAAADwAAAGRycy9kb3ducmV2LnhtbESP3WoCMRSE74W+QzgF7zSpiM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NhRwgAAAN0AAAAPAAAAAAAAAAAAAAAAAJgCAABkcnMvZG93&#10;bnJldi54bWxQSwUGAAAAAAQABAD1AAAAhwMAAAAA&#10;" filled="f" stroked="f">
              <v:textbox style="mso-fit-shape-to-text:t" inset="0,0,0,0">
                <w:txbxContent>
                  <w:p w:rsidR="00921DDC" w:rsidRDefault="00921DDC" w:rsidP="003861C5">
                    <w:r>
                      <w:rPr>
                        <w:rFonts w:ascii="Arial" w:hAnsi="Arial" w:cs="Arial"/>
                        <w:color w:val="000000"/>
                        <w:sz w:val="26"/>
                        <w:szCs w:val="26"/>
                        <w:lang w:val="en-US"/>
                      </w:rPr>
                      <w:t>t5</w:t>
                    </w:r>
                  </w:p>
                </w:txbxContent>
              </v:textbox>
            </v:rect>
            <v:shape id="Freeform 1847" o:spid="_x0000_s1124" style="position:absolute;left:45688;top:5092;width:70;height:15431;visibility:visible;mso-wrap-style:square;v-text-anchor:top" coordsize="11,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F1sQA&#10;AADdAAAADwAAAGRycy9kb3ducmV2LnhtbESPQWvCQBSE7wX/w/IEb3WjNUGiq6ggejUW8fiafSbB&#10;7Nuwu9X033eFQo/DzHzDLNe9acWDnG8sK5iMExDEpdUNVwo+z/v3OQgfkDW2lknBD3lYrwZvS8y1&#10;ffKJHkWoRISwz1FBHUKXS+nLmgz6se2Io3ezzmCI0lVSO3xGuGnlNEkyabDhuFBjR7uaynvxbRSc&#10;+kt28JdtSK9fbp82H8d5W1yVGg37zQJEoD78h//aR61glmQpvN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dbEAAAA3QAAAA8AAAAAAAAAAAAAAAAAmAIAAGRycy9k&#10;b3ducmV2LnhtbFBLBQYAAAAABAAEAPUAAACJAwAAAAA=&#10;" path="m11,r,45l,45,,,11,xm11,78r,45l,123,,78r11,xm11,156r,45l,201,,156r11,xm11,234r,45l,279,,234r11,xm11,312r,45l,357,,312r11,xm11,390r,45l,435,,390r11,xm11,468r,45l,513,,468r11,xm11,547r,44l,591,,547r11,xm11,625r,44l,669,,625r11,xm11,703r,44l,747,,703r11,xm11,781r,44l,825,,781r11,xm11,859r,44l,903,,859r11,xm11,937r,44l,981,,937r11,xm11,1015r,44l,1059r,-44l11,1015xm11,1093r,44l,1137r,-44l11,1093xm11,1171r,44l,1215r,-44l11,1171xm11,1249r,44l,1293r,-44l11,1249xm11,1327r,44l,1371r,-44l11,1327xm11,1405r,44l,1449r,-44l11,1405xm11,1483r,44l,1527r,-44l11,1483xm11,1561r,44l,1605r,-44l11,1561xm11,1639r,44l,1683r,-44l11,1639xm11,1717r,44l,1761r,-44l11,1717xm11,1795r,44l,1839r,-44l11,1795xm11,1873r,44l,1917r,-44l11,1873xm11,1951r,44l,1995r,-44l11,1951xm11,2029r,44l,2073r,-44l11,2029xm11,2107r,44l,2151r,-44l11,2107xm11,2185r,44l,2229r,-44l11,2185xm11,2263r,44l,2307r,-44l11,2263xm11,2341r,44l,2385r,-44l11,2341xm11,2419r,11l,2430r,-11l11,2419xe" fillcolor="black" strokeweight="0">
              <v:path arrowok="t" o:connecttype="custom" o:connectlocs="0,28575;6985,49530;0,49530;6985,127635;6985,99060;0,177165;6985,198120;0,198120;6985,276225;6985,247650;0,325755;6985,347345;0,347345;6985,424815;6985,396875;0,474345;6985,495935;0,495935;6985,573405;6985,545465;0,622935;6985,644525;0,644525;6985,721995;6985,694055;0,771525;6985,793115;0,793115;6985,870585;6985,842645;0,920115;6985,941705;0,941705;6985,1019175;6985,991235;0,1068705;6985,1090295;0,1090295;6985,1167765;6985,1139825;0,1217295;6985,1238885;0,1238885;6985,1316355;6985,1288415;0,1365885;6985,1387475;0,1387475;6985,1464945;6985,1437005;0,1514475;6985,1536065;0,1536065" o:connectangles="0,0,0,0,0,0,0,0,0,0,0,0,0,0,0,0,0,0,0,0,0,0,0,0,0,0,0,0,0,0,0,0,0,0,0,0,0,0,0,0,0,0,0,0,0,0,0,0,0,0,0,0,0"/>
              <o:lock v:ext="edit" verticies="t"/>
            </v:shape>
            <v:rect id="Rectangle 1848" o:spid="_x0000_s1125" style="position:absolute;left:45618;top:12528;width:209;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OGscA&#10;AADdAAAADwAAAGRycy9kb3ducmV2LnhtbESPT2vCQBTE7wW/w/IKvdVNY4mSugZRLKWe/HPw+Mg+&#10;k9Ts25BdTeKn7wqFHoeZ+Q0zz3pTixu1rrKs4G0cgSDOra64UHA8bF5nIJxH1lhbJgUDOcgWo6c5&#10;ptp2vKPb3hciQNilqKD0vkmldHlJBt3YNsTBO9vWoA+yLaRusQtwU8s4ihJpsOKwUGJDq5Lyy/5q&#10;FJy28eRiP2Xh7ht7Xn9Pf4b8dFfq5blffoDw1Pv/8F/7Syt4j5IEH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gzhrHAAAA3QAAAA8AAAAAAAAAAAAAAAAAmAIAAGRy&#10;cy9kb3ducmV2LnhtbFBLBQYAAAAABAAEAPUAAACMAwAAAAA=&#10;" fillcolor="black" strokeweight="0"/>
            <v:shape id="Freeform 1849" o:spid="_x0000_s1126" style="position:absolute;left:8121;top:13589;width:1061;height:5162;visibility:visible;mso-wrap-style:square;v-text-anchor:top" coordsize="1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l88QA&#10;AADdAAAADwAAAGRycy9kb3ducmV2LnhtbESPT2sCMRTE74V+h/AK3mq2tdiyNYoUhJ7Ef+D1NXlu&#10;Fjcvyybuxm9vCoLHYWZ+w8wWyTWipy7UnhW8jQsQxNqbmisFh/3q9QtEiMgGG8+k4EoBFvPnpxmW&#10;xg+8pX4XK5EhHEpUYGNsSymDtuQwjH1LnL2T7xzGLLtKmg6HDHeNfC+KqXRYc16w2NKPJX3eXZwC&#10;TjrZ42VYryb7/m9brzf6elwqNXpJy28QkVJ8hO/tX6Pgo5h+wv+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UZfPEAAAA3QAAAA8AAAAAAAAAAAAAAAAAmAIAAGRycy9k&#10;b3ducmV2LnhtbFBLBQYAAAAABAAEAPUAAACJAwAAAAA=&#10;" path="m11,r,44l,44,,,11,xm22,78r11,44l22,122,11,78r11,xm33,156r11,44l33,200,22,156r11,xm55,234r,44l44,278r,-44l55,234xm67,301r11,44l67,356,55,312,67,301xm78,379r11,44l78,423,67,390,78,379xm100,457r11,44l100,501,89,457r11,xm111,535r11,44l111,579,100,535r11,xm133,613r,44l122,657r,-44l133,613xm144,691r11,44l144,735,133,691r11,xm155,769r12,44l155,813,144,769r11,xe" fillcolor="black" strokeweight="0">
              <v:path arrowok="t" o:connecttype="custom" o:connectlocs="6985,0;6985,27940;0,27940;0,0;6985,0;13970,49530;20955,77470;13970,77470;6985,49530;13970,49530;20955,99060;27940,127000;20955,127000;13970,99060;20955,99060;34925,148590;34925,176530;27940,176530;27940,148590;34925,148590;42545,191135;49530,219075;42545,226060;34925,198120;42545,191135;49530,240665;56515,268605;49530,268605;42545,247650;49530,240665;63500,290195;70485,318135;63500,318135;56515,290195;63500,290195;70485,339725;77470,367665;70485,367665;63500,339725;70485,339725;84455,389255;84455,417195;77470,417195;77470,389255;84455,389255;91440,438785;98425,466725;91440,466725;84455,438785;91440,438785;98425,488315;106045,516255;98425,516255;91440,488315;98425,488315" o:connectangles="0,0,0,0,0,0,0,0,0,0,0,0,0,0,0,0,0,0,0,0,0,0,0,0,0,0,0,0,0,0,0,0,0,0,0,0,0,0,0,0,0,0,0,0,0,0,0,0,0,0,0,0,0,0,0"/>
              <o:lock v:ext="edit" verticies="t"/>
            </v:shape>
            <v:rect id="Rectangle 1850" o:spid="_x0000_s1127" style="position:absolute;left:31419;top:18897;width:14269;height:10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H48IA&#10;AADdAAAADwAAAGRycy9kb3ducmV2LnhtbERPTYvCMBC9L/gfwgje1kSRrlSjiCCIIIu6i9ehGdti&#10;MwlN1OqvN4eFPT7e93zZ2UbcqQ21Yw2joQJBXDhTc6nh57T5nIIIEdlg45g0PCnActH7mGNu3IMP&#10;dD/GUqQQDjlqqGL0uZShqMhiGDpPnLiLay3GBNtSmhYfKdw2cqxUJi3WnBoq9LSuqLgeb1bD4cnT&#10;vf/avX6zs7rF8fmyP/lvrQf9bjUDEamL/+I/99ZomKgszU1v0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sfjwgAAAN0AAAAPAAAAAAAAAAAAAAAAAJgCAABkcnMvZG93&#10;bnJldi54bWxQSwUGAAAAAAQABAD1AAAAhwMAAAAA&#10;" fillcolor="#7ef94d" stroked="f"/>
            <v:shape id="Freeform 1851" o:spid="_x0000_s1128" style="position:absolute;left:31419;top:18897;width:14339;height:11036;visibility:visible;mso-wrap-style:square;v-text-anchor:top" coordsize="2258,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9JccA&#10;AADdAAAADwAAAGRycy9kb3ducmV2LnhtbESPT2sCMRTE70K/Q3iF3jSrVLFboyxCoSDi3x56e2ye&#10;u9HNy7KJuvrpG6HgcZiZ3zCTWWsrcaHGG8cK+r0EBHHutOFCwX731R2D8AFZY+WYFNzIw2z60plg&#10;qt2VN3TZhkJECPsUFZQh1KmUPi/Jou+5mjh6B9dYDFE2hdQNXiPcVnKQJCNp0XBcKLGmeUn5aXu2&#10;CshkJjv9LJZ2tTwfjuth/ntfj5V6e22zTxCB2vAM/7e/tYL3ZPQBjzfx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l/SXHAAAA3QAAAA8AAAAAAAAAAAAAAAAAmAIAAGRy&#10;cy9kb3ducmV2LnhtbFBLBQYAAAAABAAEAPUAAACMAwAAAAA=&#10;" path="m,l2258,r,1738l,1738,,xm12,1727r-12,l2247,1727,2247,r,11l,11,12,r,1727xe" fillcolor="black" strokeweight="0">
              <v:path arrowok="t" o:connecttype="custom" o:connectlocs="0,0;1433830,0;1433830,1103630;0,1103630;0,0;7620,1096645;0,1096645;1426845,1096645;1426845,1096645;1426845,0;1426845,6985;0,6985;7620,0;7620,1096645" o:connectangles="0,0,0,0,0,0,0,0,0,0,0,0,0,0"/>
              <o:lock v:ext="edit" verticies="t"/>
            </v:shape>
            <v:rect id="Rectangle 1852" o:spid="_x0000_s1129" style="position:absolute;left:32061;top:19392;width:1175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Ij78A&#10;AADdAAAADwAAAGRycy9kb3ducmV2LnhtbERPy2oCMRTdF/yHcAV3NVGk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kiPvwAAAN0AAAAPAAAAAAAAAAAAAAAAAJgCAABkcnMvZG93bnJl&#10;di54bWxQSwUGAAAAAAQABAD1AAAAhAMAAAAA&#10;" filled="f" stroked="f">
              <v:textbox style="mso-fit-shape-to-text:t" inset="0,0,0,0">
                <w:txbxContent>
                  <w:p w:rsidR="00921DDC" w:rsidRDefault="00921DDC" w:rsidP="003861C5">
                    <w:r>
                      <w:rPr>
                        <w:rFonts w:ascii="Arial" w:hAnsi="Arial" w:cs="Arial"/>
                        <w:color w:val="000000"/>
                        <w:sz w:val="26"/>
                        <w:szCs w:val="26"/>
                        <w:lang w:val="en-US"/>
                      </w:rPr>
                      <w:t xml:space="preserve">P204: Ease and </w:t>
                    </w:r>
                  </w:p>
                </w:txbxContent>
              </v:textbox>
            </v:rect>
            <v:rect id="Rectangle 1853" o:spid="_x0000_s1130" style="position:absolute;left:32061;top:21443;width:8077;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tFMQA&#10;AADdAAAADwAAAGRycy9kb3ducmV2LnhtbESPzWrDMBCE74W+g9hCb42UUNr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67RTEAAAA3QAAAA8AAAAAAAAAAAAAAAAAmAIAAGRycy9k&#10;b3ducmV2LnhtbFBLBQYAAAAABAAEAPUAAACJAwAAAAA=&#10;" filled="f" stroked="f">
              <v:textbox style="mso-fit-shape-to-text:t" inset="0,0,0,0">
                <w:txbxContent>
                  <w:p w:rsidR="00921DDC" w:rsidRDefault="00921DDC" w:rsidP="003861C5">
                    <w:proofErr w:type="gramStart"/>
                    <w:r>
                      <w:rPr>
                        <w:rFonts w:ascii="Arial" w:hAnsi="Arial" w:cs="Arial"/>
                        <w:color w:val="000000"/>
                        <w:sz w:val="26"/>
                        <w:szCs w:val="26"/>
                        <w:lang w:val="en-US"/>
                      </w:rPr>
                      <w:t>flexibility</w:t>
                    </w:r>
                    <w:proofErr w:type="gramEnd"/>
                    <w:r>
                      <w:rPr>
                        <w:rFonts w:ascii="Arial" w:hAnsi="Arial" w:cs="Arial"/>
                        <w:color w:val="000000"/>
                        <w:sz w:val="26"/>
                        <w:szCs w:val="26"/>
                        <w:lang w:val="en-US"/>
                      </w:rPr>
                      <w:t xml:space="preserve"> to </w:t>
                    </w:r>
                  </w:p>
                </w:txbxContent>
              </v:textbox>
            </v:rect>
            <v:rect id="Rectangle 1854" o:spid="_x0000_s1131" style="position:absolute;left:32061;top:23495;width:9639;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zY8MA&#10;AADdAAAADwAAAGRycy9kb3ducmV2LnhtbESP3WoCMRSE7wu+QzhC72riU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zY8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6"/>
                        <w:szCs w:val="26"/>
                        <w:lang w:val="en-US"/>
                      </w:rPr>
                      <w:t>amend</w:t>
                    </w:r>
                    <w:proofErr w:type="gramEnd"/>
                    <w:r>
                      <w:rPr>
                        <w:rFonts w:ascii="Arial" w:hAnsi="Arial" w:cs="Arial"/>
                        <w:color w:val="000000"/>
                        <w:sz w:val="26"/>
                        <w:szCs w:val="26"/>
                        <w:lang w:val="en-US"/>
                      </w:rPr>
                      <w:t xml:space="preserve"> terms </w:t>
                    </w:r>
                  </w:p>
                </w:txbxContent>
              </v:textbox>
            </v:rect>
            <v:rect id="Rectangle 1855" o:spid="_x0000_s1132" style="position:absolute;left:32061;top:25546;width:835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W+MMA&#10;AADdAAAADwAAAGRycy9kb3ducmV2LnhtbESP3WoCMRSE7wt9h3CE3tVEK1a2RikFwYo3rn2Aw+bs&#10;D01OliR117c3BcHLYWa+Ydbb0VlxoRA7zxpmUwWCuPKm40bDz3n3ugIRE7JB65k0XCnCdvP8tMbC&#10;+IFPdClTIzKEY4Ea2pT6QspYteQwTn1PnL3aB4cpy9BIE3DIcGflXKmldNhxXmixp6+Wqt/yz2mQ&#10;53I3rEoblD/M66P93p9q8lq/TMbPDxCJxvQI39t7o2Gh3t/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W+M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6"/>
                        <w:szCs w:val="26"/>
                        <w:lang w:val="en-US"/>
                      </w:rPr>
                      <w:t>after</w:t>
                    </w:r>
                    <w:proofErr w:type="gramEnd"/>
                    <w:r>
                      <w:rPr>
                        <w:rFonts w:ascii="Arial" w:hAnsi="Arial" w:cs="Arial"/>
                        <w:color w:val="000000"/>
                        <w:sz w:val="26"/>
                        <w:szCs w:val="26"/>
                        <w:lang w:val="en-US"/>
                      </w:rPr>
                      <w:t xml:space="preserve"> formal </w:t>
                    </w:r>
                  </w:p>
                </w:txbxContent>
              </v:textbox>
            </v:rect>
            <v:rect id="Rectangle 1856" o:spid="_x0000_s1133" style="position:absolute;left:32061;top:27597;width:587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OjMQA&#10;AADdAAAADwAAAGRycy9kb3ducmV2LnhtbESPzWrDMBCE74W+g9hCbo3UENrgRDalEEhCL3HyAIu1&#10;/qHSykhq7L59VCj0OMzMN8yump0VNwpx8KzhZalAEDfeDNxpuF72zxsQMSEbtJ5Jww9FqMrHhx0W&#10;xk98pludOpEhHAvU0Kc0FlLGpieHcelH4uy1PjhMWYZOmoBThjsrV0q9SocD54UeR/roqfmqv50G&#10;ean306a2QfnTqv20x8O5Ja/14ml+34JINKf/8F/7YDSs1d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NTozEAAAA3QAAAA8AAAAAAAAAAAAAAAAAmAIAAGRycy9k&#10;b3ducmV2LnhtbFBLBQYAAAAABAAEAPUAAACJAwAAAAA=&#10;" filled="f" stroked="f">
              <v:textbox style="mso-fit-shape-to-text:t" inset="0,0,0,0">
                <w:txbxContent>
                  <w:p w:rsidR="00921DDC" w:rsidRDefault="00921DDC" w:rsidP="003861C5">
                    <w:proofErr w:type="gramStart"/>
                    <w:r>
                      <w:rPr>
                        <w:rFonts w:ascii="Arial" w:hAnsi="Arial" w:cs="Arial"/>
                        <w:color w:val="000000"/>
                        <w:sz w:val="26"/>
                        <w:szCs w:val="26"/>
                        <w:lang w:val="en-US"/>
                      </w:rPr>
                      <w:t>contract</w:t>
                    </w:r>
                    <w:proofErr w:type="gramEnd"/>
                  </w:p>
                </w:txbxContent>
              </v:textbox>
            </v:rect>
            <v:rect id="Rectangle 1857" o:spid="_x0000_s1134" style="position:absolute;left:46748;top:18897;width:13272;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oMUA&#10;AADdAAAADwAAAGRycy9kb3ducmV2LnhtbESPQWsCMRSE74X+h/AEbzVRrCtboxRBEEGK2uL1sXnu&#10;Lt28hE3Utb++EQSPw8x8w8wWnW3EhdpQO9YwHCgQxIUzNZcavg+rtymIEJENNo5Jw40CLOavLzPM&#10;jbvyji77WIoE4ZCjhipGn0sZiooshoHzxMk7udZiTLItpWnxmuC2kSOlJtJizWmhQk/Liorf/dlq&#10;2N14uvXZ5u9nclTnODqetgf/pXW/131+gIjUxWf40V4bDWOVvcP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v6gxQAAAN0AAAAPAAAAAAAAAAAAAAAAAJgCAABkcnMv&#10;ZG93bnJldi54bWxQSwUGAAAAAAQABAD1AAAAigMAAAAA&#10;" fillcolor="#7ef94d" stroked="f"/>
            <v:shape id="Freeform 1858" o:spid="_x0000_s1135" style="position:absolute;left:46748;top:18897;width:13342;height:2826;visibility:visible;mso-wrap-style:square;v-text-anchor:top" coordsize="210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54MUA&#10;AADdAAAADwAAAGRycy9kb3ducmV2LnhtbESP0YrCMBRE3xf8h3AFXxZNlV0r1SgiCOKD2OoHXJtr&#10;W2xuShO1/r1ZEPZxmJkzzGLVmVo8qHWVZQXjUQSCOLe64kLB+bQdzkA4j6yxtkwKXuRgtex9LTDR&#10;9skpPTJfiABhl6CC0vsmkdLlJRl0I9sQB+9qW4M+yLaQusVngJtaTqJoKg1WHBZKbGhTUn7L7kbB&#10;pogvcfq7fh332X139unhWDffSg363XoOwlPn/8Of9k4r+IniKfy9C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TngxQAAAN0AAAAPAAAAAAAAAAAAAAAAAJgCAABkcnMv&#10;ZG93bnJldi54bWxQSwUGAAAAAAQABAD1AAAAigMAAAAA&#10;" path="m,l2101,r,445l,445,,xm11,434l,434r2090,l2090,r,11l,11,11,r,434xe" fillcolor="black" strokeweight="0">
              <v:path arrowok="t" o:connecttype="custom" o:connectlocs="0,0;1334135,0;1334135,282575;0,282575;0,0;6985,275590;0,275590;1327150,275590;1327150,275590;1327150,0;1327150,6985;0,6985;6985,0;6985,275590" o:connectangles="0,0,0,0,0,0,0,0,0,0,0,0,0,0"/>
              <o:lock v:ext="edit" verticies="t"/>
            </v:shape>
            <v:rect id="Rectangle 1859" o:spid="_x0000_s1136" style="position:absolute;left:47453;top:19392;width:1064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8MA&#10;AADdAAAADwAAAGRycy9kb3ducmV2LnhtbESP3WoCMRSE74W+QziF3mlSk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8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6"/>
                        <w:szCs w:val="26"/>
                        <w:lang w:val="en-US"/>
                      </w:rPr>
                      <w:t>P201: Integrity</w:t>
                    </w:r>
                  </w:p>
                </w:txbxContent>
              </v:textbox>
            </v:rect>
            <v:shape id="Freeform 1860" o:spid="_x0000_s1137" style="position:absolute;left:45688;top:13589;width:1060;height:5162;visibility:visible;mso-wrap-style:square;v-text-anchor:top" coordsize="1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nXMEA&#10;AADdAAAADwAAAGRycy9kb3ducmV2LnhtbERPy2oCMRTdF/oP4Rbc1Uyr2DI1ihSErsQXuL1NrpPB&#10;yc0wiTPx781CcHk47/kyuUb01IXas4KPcQGCWHtTc6XgeFi/f4MIEdlg45kU3CjAcvH6MsfS+IF3&#10;1O9jJXIIhxIV2BjbUsqgLTkMY98SZ+7sO4cxw66SpsMhh7tGfhbFTDqsOTdYbOnXkr7sr04BJ53s&#10;6Tps1pND/7+rN1t9O62UGr2l1Q+ISCk+xQ/3n1EwLb7y3P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Z1zBAAAA3QAAAA8AAAAAAAAAAAAAAAAAmAIAAGRycy9kb3du&#10;cmV2LnhtbFBLBQYAAAAABAAEAPUAAACGAwAAAAA=&#10;" path="m11,r,44l,44,,,11,xm22,78r11,44l22,122,11,78r11,xm33,156r11,44l33,200,22,156r11,xm55,234r,44l44,278r,-44l55,234xm66,301r12,44l66,356,55,312,66,301xm78,379r11,44l78,423,66,390,78,379xm100,457r11,44l100,501,89,457r11,xm111,535r11,44l111,579,100,535r11,xm133,613r,44l122,657r,-44l133,613xm144,691r11,44l144,735,133,691r11,xm155,769r12,44l155,813,144,769r11,xe" fillcolor="black" strokeweight="0">
              <v:path arrowok="t" o:connecttype="custom" o:connectlocs="6985,0;6985,27940;0,27940;0,0;6985,0;13970,49530;20955,77470;13970,77470;6985,49530;13970,49530;20955,99060;27940,127000;20955,127000;13970,99060;20955,99060;34925,148590;34925,176530;27940,176530;27940,148590;34925,148590;41910,191135;49530,219075;41910,226060;34925,198120;41910,191135;49530,240665;56515,268605;49530,268605;41910,247650;49530,240665;63500,290195;70485,318135;63500,318135;56515,290195;63500,290195;70485,339725;77470,367665;70485,367665;63500,339725;70485,339725;84455,389255;84455,417195;77470,417195;77470,389255;84455,389255;91440,438785;98425,466725;91440,466725;84455,438785;91440,438785;98425,488315;106045,516255;98425,516255;91440,488315;98425,488315" o:connectangles="0,0,0,0,0,0,0,0,0,0,0,0,0,0,0,0,0,0,0,0,0,0,0,0,0,0,0,0,0,0,0,0,0,0,0,0,0,0,0,0,0,0,0,0,0,0,0,0,0,0,0,0,0,0,0"/>
              <o:lock v:ext="edit" verticies="t"/>
            </v:shape>
            <v:rect id="Rectangle 1861" o:spid="_x0000_s1138" style="position:absolute;left:46748;top:21583;width:13272;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0pcYA&#10;AADdAAAADwAAAGRycy9kb3ducmV2LnhtbESP3WoCMRSE7wu+QziCdzWpiG63RhGhUAoi/uHtYXPc&#10;Xbo5CZuoa5/eFApeDjPzDTNbdLYRV2pD7VjD21CBIC6cqbnUcNh/vmYgQkQ22DgmDXcKsJj3XmaY&#10;G3fjLV13sRQJwiFHDVWMPpcyFBVZDEPniZN3dq3FmGRbStPiLcFtI0dKTaTFmtNChZ5WFRU/u4vV&#10;sL1ztvbT79/j5KQucXQ6r/d+o/Wg3y0/QETq4jP83/4yGsZq+g5/b9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0pcYAAADdAAAADwAAAAAAAAAAAAAAAACYAgAAZHJz&#10;L2Rvd25yZXYueG1sUEsFBgAAAAAEAAQA9QAAAIsDAAAAAA==&#10;" fillcolor="#7ef94d" stroked="f"/>
            <v:shape id="Freeform 1862" o:spid="_x0000_s1139" style="position:absolute;left:46748;top:21583;width:13342;height:6934;visibility:visible;mso-wrap-style:square;v-text-anchor:top" coordsize="210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mG8IA&#10;AADdAAAADwAAAGRycy9kb3ducmV2LnhtbERPS2rDMBDdF3IHMYHsGilJW4wTJZhAoXRRWrsHmFgT&#10;28QaOZb86e2rRaHLx/sfTrNtxUi9bxxr2KwVCOLSmYYrDd/F62MCwgdkg61j0vBDHk7HxcMBU+Mm&#10;/qIxD5WIIexT1FCH0KVS+rImi37tOuLIXV1vMUTYV9L0OMVw28qtUi/SYsOxocaOzjWVt3ywGu4f&#10;N7/Lmov93IxYvvuhelZFpvVqOWd7EIHm8C/+c78ZDU8qifvj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SYbwgAAAN0AAAAPAAAAAAAAAAAAAAAAAJgCAABkcnMvZG93&#10;bnJldi54bWxQSwUGAAAAAAQABAD1AAAAhwMAAAAA&#10;" path="m,l2101,r,1092l,1092,,xm11,1081r-11,l2090,1081,2090,r,11l,11,11,r,1081xe" fillcolor="black" strokeweight="0">
              <v:path arrowok="t" o:connecttype="custom" o:connectlocs="0,0;1334135,0;1334135,693420;0,693420;0,0;6985,686435;0,686435;1327150,686435;1327150,686435;1327150,0;1327150,6985;0,6985;6985,0;6985,686435" o:connectangles="0,0,0,0,0,0,0,0,0,0,0,0,0,0"/>
              <o:lock v:ext="edit" verticies="t"/>
            </v:shape>
            <v:rect id="Rectangle 1863" o:spid="_x0000_s1140" style="position:absolute;left:47453;top:22009;width:431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8MA&#10;AADdAAAADwAAAGRycy9kb3ducmV2LnhtbESP3WoCMRSE74W+QzgF7zRRRJatUUpBsNIbVx/gsDn7&#10;Q5OTJUnd7ds3QsHLYWa+YXaHyVlxpxB7zxpWSwWCuPam51bD7XpcFCBiQjZoPZOGX4pw2L/Mdlga&#10;P/KF7lVqRYZwLFFDl9JQShnrjhzGpR+Is9f44DBlGVppAo4Z7qxcK7WVDnvOCx0O9NFR/V39OA3y&#10;Wh3HorJB+fO6+bKfp0tDXuv56/T+BiLRlJ7h//bJaNio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M8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6"/>
                        <w:szCs w:val="26"/>
                        <w:lang w:val="en-US"/>
                      </w:rPr>
                      <w:t xml:space="preserve">P202: </w:t>
                    </w:r>
                  </w:p>
                </w:txbxContent>
              </v:textbox>
            </v:rect>
            <v:rect id="Rectangle 1864" o:spid="_x0000_s1141" style="position:absolute;left:47453;top:24060;width:8719;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DRMMA&#10;AADdAAAADwAAAGRycy9kb3ducmV2LnhtbESPzWrDMBCE74G+g9hCbolUE4Jxo4RSCKShlzh9gMVa&#10;/1BpZSQ1dt++ChRyHGbmG2Z3mJ0VNwpx8KzhZa1AEDfeDNxp+LoeVyWImJANWs+k4ZciHPZPix1W&#10;xk98oVudOpEhHCvU0Kc0VlLGpieHce1H4uy1PjhMWYZOmoBThjsrC6W20uHAeaHHkd57ar7rH6dB&#10;XuvjVNY2KH8u2k/7cbq05LVePs9vryASzekR/m+fjIaNKg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0DRM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6"/>
                        <w:szCs w:val="26"/>
                        <w:lang w:val="en-US"/>
                      </w:rPr>
                      <w:t xml:space="preserve">Compliance </w:t>
                    </w:r>
                  </w:p>
                </w:txbxContent>
              </v:textbox>
            </v:rect>
            <v:rect id="Rectangle 1865" o:spid="_x0000_s1142" style="position:absolute;left:56775;top:24060;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m38MA&#10;AADdAAAADwAAAGRycy9kb3ducmV2LnhtbESP3WoCMRSE7wt9h3AKvatJrciyNUopCCreuPoAh83Z&#10;H5qcLEnqrm9vCgUvh5n5hlltJmfFlULsPWt4nykQxLU3PbcaLuftWwEiJmSD1jNpuFGEzfr5aYWl&#10;8SOf6FqlVmQIxxI1dCkNpZSx7shhnPmBOHuNDw5TlqGVJuCY4c7KuVJL6bDnvNDhQN8d1T/Vr9Mg&#10;z9V2LCoblD/Mm6Pd704Nea1fX6avTxCJpvQI/7d3RsNC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Gm38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6"/>
                        <w:szCs w:val="26"/>
                        <w:lang w:val="en-US"/>
                      </w:rPr>
                      <w:t>of</w:t>
                    </w:r>
                    <w:proofErr w:type="gramEnd"/>
                  </w:p>
                </w:txbxContent>
              </v:textbox>
            </v:rect>
            <v:rect id="Rectangle 1866" o:spid="_x0000_s1143" style="position:absolute;left:47453;top:26111;width:587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q8MA&#10;AADdAAAADwAAAGRycy9kb3ducmV2LnhtbESP3WoCMRSE7wt9h3AKvatJRWT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q8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6"/>
                        <w:szCs w:val="26"/>
                        <w:lang w:val="en-US"/>
                      </w:rPr>
                      <w:t>contract</w:t>
                    </w:r>
                    <w:proofErr w:type="gramEnd"/>
                  </w:p>
                </w:txbxContent>
              </v:textbox>
            </v:rect>
            <v:rect id="Rectangle 1867" o:spid="_x0000_s1144" style="position:absolute;left:53879;top:26111;width:294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bMMMA&#10;AADdAAAADwAAAGRycy9kb3ducmV2LnhtbESP3WoCMRSE7wt9h3AKvatJp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bMMMAAADdAAAADwAAAAAAAAAAAAAAAACYAgAAZHJzL2Rv&#10;d25yZXYueG1sUEsFBgAAAAAEAAQA9QAAAIgDAAAAAA==&#10;" filled="f" stroked="f">
              <v:textbox style="mso-fit-shape-to-text:t" inset="0,0,0,0">
                <w:txbxContent>
                  <w:p w:rsidR="00921DDC" w:rsidRDefault="00921DDC" w:rsidP="003861C5">
                    <w:proofErr w:type="gramStart"/>
                    <w:r>
                      <w:rPr>
                        <w:rFonts w:ascii="Arial" w:hAnsi="Arial" w:cs="Arial"/>
                        <w:color w:val="000000"/>
                        <w:sz w:val="26"/>
                        <w:szCs w:val="26"/>
                        <w:lang w:val="en-US"/>
                      </w:rPr>
                      <w:t>with</w:t>
                    </w:r>
                    <w:proofErr w:type="gramEnd"/>
                  </w:p>
                </w:txbxContent>
              </v:textbox>
            </v:rect>
            <v:rect id="Rectangle 1868" o:spid="_x0000_s1145" style="position:absolute;left:57340;top:26111;width:156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FR8MA&#10;AADdAAAADwAAAGRycy9kb3ducmV2LnhtbESP3WoCMRSE74W+QziF3mlSKb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FR8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6"/>
                        <w:szCs w:val="26"/>
                        <w:lang w:val="en-US"/>
                      </w:rPr>
                      <w:t>PI</w:t>
                    </w:r>
                  </w:p>
                </w:txbxContent>
              </v:textbox>
            </v:rect>
            <v:rect id="Rectangle 1869" o:spid="_x0000_s1146" style="position:absolute;left:39471;top:9766;width:927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g3MMA&#10;AADdAAAADwAAAGRycy9kb3ducmV2LnhtbESP3WoCMRSE7wt9h3AKvatJp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g3MMAAADdAAAADwAAAAAAAAAAAAAAAACYAgAAZHJzL2Rv&#10;d25yZXYueG1sUEsFBgAAAAAEAAQA9QAAAIgDAAAAAA==&#10;" filled="f" stroked="f">
              <v:textbox style="mso-fit-shape-to-text:t" inset="0,0,0,0">
                <w:txbxContent>
                  <w:p w:rsidR="00921DDC" w:rsidRDefault="00921DDC" w:rsidP="003861C5">
                    <w:r>
                      <w:rPr>
                        <w:rFonts w:ascii="Arial" w:hAnsi="Arial" w:cs="Arial"/>
                        <w:color w:val="000000"/>
                        <w:sz w:val="26"/>
                        <w:szCs w:val="26"/>
                        <w:lang w:val="en-US"/>
                      </w:rPr>
                      <w:t>Timeout T22</w:t>
                    </w:r>
                  </w:p>
                </w:txbxContent>
              </v:textbox>
            </v:rect>
            <v:shape id="Freeform 1870" o:spid="_x0000_s1147" style="position:absolute;left:31349;top:10826;width:14409;height:2763;visibility:visible;mso-wrap-style:square;v-text-anchor:top" coordsize="22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sEcIA&#10;AADdAAAADwAAAGRycy9kb3ducmV2LnhtbERPz2vCMBS+D/wfwhvsNpOK1NIZy1CEXWRod+nt0bw1&#10;Zc1LaaLW/345DHb8+H5vq9kN4kZT6D1ryJYKBHHrTc+dhq/6+FqACBHZ4OCZNDwoQLVbPG2xNP7O&#10;Z7pdYidSCIcSNdgYx1LK0FpyGJZ+JE7ct58cxgSnTpoJ7yncDXKlVC4d9pwaLI60t9T+XK5OQ3HI&#10;69OjUV1j68+T34Qxy9eN1i/P8/sbiEhz/Bf/uT+MhrUq0tz0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KwRwgAAAN0AAAAPAAAAAAAAAAAAAAAAAJgCAABkcnMvZG93&#10;bnJldi54bWxQSwUGAAAAAAQABAD1AAAAhwMAAAAA&#10;" path="m,435l,346,,312,11,279r,-23l23,234r,-22l34,212r11,l1090,212r11,-11l1090,212r11,-11l1101,178r11,-22l1112,123r,-34l1123,11,1135,r11,11l1146,89r,34l1146,156r11,22l1157,201r11,11l1168,201r,11l2213,212r11,l2235,212r12,22l2247,256r11,23l2258,312r,34l2269,435r-22,l2235,346r,-34l2235,279r-11,-23l2224,234r,11l2213,223r11,11l2213,223r,11l1168,234r-11,-11l1146,223r,-11l1146,201r-11,-11l1135,156r-12,-33l1123,89r,-78l1146,11r-11,78l1135,123r,33l1123,190r,11l1123,212r-11,11l1101,223r-11,11l45,234r,-11l45,234r,-11l34,245r,-11l34,256,23,279r,33l23,346r,89l,435xe" fillcolor="black" strokeweight="0">
              <v:path arrowok="t" o:connecttype="custom" o:connectlocs="0,219710;6985,177165;14605,148590;14605,134620;21590,134620;692150,134620;699135,127635;699135,127635;699135,113030;706120,78105;713105,6985;727710,6985;727710,78105;734695,113030;734695,127635;741680,127635;741680,134620;1412240,134620;1419225,134620;1426845,148590;1433830,177165;1433830,219710;1426845,276225;1419225,198120;1412240,162560;1412240,155575;1412240,148590;1405255,148590;734695,141605;727710,141605;727710,127635;720725,99060;713105,56515;727710,6985;720725,78105;713105,120650;713105,134620;706120,141605;692150,148590;28575,141605;28575,141605;21590,148590;14605,177165;14605,219710;0,276225"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379" w:name="Fig_EandP_for_CEa"/>
      <w:r w:rsidR="005E328E" w:rsidRPr="000A0ED6">
        <w:fldChar w:fldCharType="begin"/>
      </w:r>
      <w:r w:rsidRPr="000A0ED6">
        <w:instrText xml:space="preserve"> SEQ Figure \* ARABIC </w:instrText>
      </w:r>
      <w:r w:rsidR="005E328E" w:rsidRPr="000A0ED6">
        <w:fldChar w:fldCharType="separate"/>
      </w:r>
      <w:r w:rsidR="00306876">
        <w:rPr>
          <w:noProof/>
        </w:rPr>
        <w:t>8</w:t>
      </w:r>
      <w:r w:rsidR="005E328E" w:rsidRPr="000A0ED6">
        <w:fldChar w:fldCharType="end"/>
      </w:r>
      <w:r w:rsidRPr="000A0ED6">
        <w:t>a</w:t>
      </w:r>
      <w:bookmarkEnd w:id="379"/>
      <w:r w:rsidRPr="000A0ED6">
        <w:t xml:space="preserve">: Events and parameters for contract establishment </w:t>
      </w:r>
      <w:r w:rsidRPr="000A0ED6">
        <w:br/>
        <w:t>(without customisation before signature)</w:t>
      </w:r>
    </w:p>
    <w:p w:rsidR="004204B1" w:rsidRPr="000A0ED6" w:rsidRDefault="006F4E4D" w:rsidP="004204B1">
      <w:pPr>
        <w:pStyle w:val="TF"/>
      </w:pPr>
      <w:r>
        <w:rPr>
          <w:noProof/>
          <w:lang w:eastAsia="en-GB"/>
        </w:rPr>
        <w:drawing>
          <wp:inline distT="0" distB="0" distL="0" distR="0">
            <wp:extent cx="6122670" cy="2989580"/>
            <wp:effectExtent l="0" t="0" r="0" b="1270"/>
            <wp:docPr id="108"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2989580"/>
                    </a:xfrm>
                    <a:prstGeom prst="rect">
                      <a:avLst/>
                    </a:prstGeom>
                    <a:noFill/>
                    <a:ln>
                      <a:noFill/>
                    </a:ln>
                  </pic:spPr>
                </pic:pic>
              </a:graphicData>
            </a:graphic>
          </wp:inline>
        </w:drawing>
      </w:r>
    </w:p>
    <w:p w:rsidR="004204B1" w:rsidRPr="000A0ED6" w:rsidRDefault="004204B1" w:rsidP="004204B1">
      <w:pPr>
        <w:pStyle w:val="TF"/>
      </w:pPr>
      <w:r w:rsidRPr="000A0ED6">
        <w:t xml:space="preserve">Figure </w:t>
      </w:r>
      <w:bookmarkStart w:id="380" w:name="Fig_EandP_for_CEb"/>
      <w:r w:rsidR="005E328E" w:rsidRPr="000A0ED6">
        <w:fldChar w:fldCharType="begin"/>
      </w:r>
      <w:r w:rsidRPr="000A0ED6">
        <w:instrText xml:space="preserve"> SEQ Figure\* Arabic\c  \* MERGEFORMAT </w:instrText>
      </w:r>
      <w:r w:rsidR="005E328E" w:rsidRPr="000A0ED6">
        <w:fldChar w:fldCharType="separate"/>
      </w:r>
      <w:r w:rsidR="00306876">
        <w:rPr>
          <w:noProof/>
        </w:rPr>
        <w:t>8</w:t>
      </w:r>
      <w:r w:rsidR="005E328E" w:rsidRPr="000A0ED6">
        <w:fldChar w:fldCharType="end"/>
      </w:r>
      <w:r w:rsidRPr="000A0ED6">
        <w:t>b</w:t>
      </w:r>
      <w:bookmarkEnd w:id="380"/>
      <w:r w:rsidRPr="000A0ED6">
        <w:t>: Events and parameters for contract establishment (with customisation before signature)</w:t>
      </w:r>
    </w:p>
    <w:p w:rsidR="004204B1" w:rsidRPr="000A0ED6" w:rsidRDefault="004204B1" w:rsidP="00452AF8">
      <w:r w:rsidRPr="000A0ED6">
        <w:t>The user oriented parameters identified for this stage are:</w:t>
      </w:r>
    </w:p>
    <w:p w:rsidR="004204B1" w:rsidRPr="000A0ED6" w:rsidRDefault="004204B1" w:rsidP="004204B1">
      <w:pPr>
        <w:pStyle w:val="NW"/>
      </w:pPr>
      <w:bookmarkStart w:id="381" w:name="P201"/>
      <w:r w:rsidRPr="000A0ED6">
        <w:t>P201: Integrity of contract information [OR]</w:t>
      </w:r>
      <w:bookmarkEnd w:id="381"/>
      <w:r w:rsidRPr="000A0ED6">
        <w:t xml:space="preserve"> </w:t>
      </w:r>
    </w:p>
    <w:p w:rsidR="004204B1" w:rsidRPr="000A0ED6" w:rsidRDefault="004204B1" w:rsidP="004204B1">
      <w:pPr>
        <w:pStyle w:val="NW"/>
      </w:pPr>
      <w:bookmarkStart w:id="382" w:name="P202"/>
      <w:r w:rsidRPr="000A0ED6">
        <w:t>P202: Compliance of contractual terms with PI [%]</w:t>
      </w:r>
      <w:bookmarkEnd w:id="382"/>
      <w:r w:rsidRPr="000A0ED6">
        <w:t xml:space="preserve"> </w:t>
      </w:r>
    </w:p>
    <w:p w:rsidR="004204B1" w:rsidRPr="000A0ED6" w:rsidRDefault="004204B1" w:rsidP="004204B1">
      <w:pPr>
        <w:pStyle w:val="NW"/>
      </w:pPr>
      <w:bookmarkStart w:id="383" w:name="P203"/>
      <w:r w:rsidRPr="000A0ED6">
        <w:t>P203: Flexibility for customisation before contract [OR]</w:t>
      </w:r>
      <w:bookmarkEnd w:id="383"/>
      <w:r w:rsidRPr="000A0ED6">
        <w:t xml:space="preserve"> </w:t>
      </w:r>
    </w:p>
    <w:p w:rsidR="004204B1" w:rsidRPr="000A0ED6" w:rsidRDefault="004204B1" w:rsidP="004204B1">
      <w:pPr>
        <w:pStyle w:val="NW"/>
      </w:pPr>
      <w:bookmarkStart w:id="384" w:name="P204"/>
      <w:r w:rsidRPr="000A0ED6">
        <w:t>P204: Ease and flexibility to amend terms after formal contract [OR]</w:t>
      </w:r>
      <w:bookmarkEnd w:id="384"/>
    </w:p>
    <w:p w:rsidR="004204B1" w:rsidRPr="000A0ED6" w:rsidRDefault="004204B1" w:rsidP="004204B1">
      <w:pPr>
        <w:pStyle w:val="NW"/>
      </w:pPr>
      <w:bookmarkStart w:id="385" w:name="P205"/>
      <w:r w:rsidRPr="000A0ED6">
        <w:t>P205: Response time of the commercial desk [Time &amp; %]</w:t>
      </w:r>
      <w:bookmarkEnd w:id="385"/>
    </w:p>
    <w:p w:rsidR="004204B1" w:rsidRPr="000A0ED6" w:rsidRDefault="004204B1" w:rsidP="004204B1">
      <w:pPr>
        <w:pStyle w:val="NW"/>
      </w:pPr>
      <w:bookmarkStart w:id="386" w:name="P206"/>
      <w:r w:rsidRPr="000A0ED6">
        <w:t>P206: Delay to settle a contract [Time &amp; %]</w:t>
      </w:r>
      <w:bookmarkEnd w:id="386"/>
    </w:p>
    <w:p w:rsidR="004204B1" w:rsidRPr="000A0ED6" w:rsidRDefault="004204B1" w:rsidP="004204B1">
      <w:pPr>
        <w:pStyle w:val="NW"/>
      </w:pPr>
      <w:bookmarkStart w:id="387" w:name="P207"/>
      <w:r w:rsidRPr="000A0ED6">
        <w:t>P207: Delay for a contract acknowledgment [Time &amp; %]</w:t>
      </w:r>
      <w:bookmarkEnd w:id="387"/>
    </w:p>
    <w:p w:rsidR="004204B1" w:rsidRPr="000A0ED6" w:rsidRDefault="004204B1" w:rsidP="004204B1">
      <w:pPr>
        <w:pStyle w:val="NW"/>
      </w:pPr>
      <w:bookmarkStart w:id="388" w:name="P210"/>
      <w:r w:rsidRPr="000A0ED6">
        <w:t>P208: Overall rating of the responsiveness of the sales desk [OR]</w:t>
      </w:r>
      <w:bookmarkEnd w:id="388"/>
    </w:p>
    <w:p w:rsidR="004204B1" w:rsidRPr="000A0ED6" w:rsidRDefault="004204B1" w:rsidP="004204B1">
      <w:pPr>
        <w:pStyle w:val="NW"/>
      </w:pPr>
      <w:bookmarkStart w:id="389" w:name="P211"/>
      <w:r w:rsidRPr="000A0ED6">
        <w:t>P209: Ease of the subscription process [OR]</w:t>
      </w:r>
      <w:bookmarkEnd w:id="389"/>
    </w:p>
    <w:p w:rsidR="004204B1" w:rsidRPr="000A0ED6" w:rsidRDefault="004204B1" w:rsidP="004204B1">
      <w:pPr>
        <w:pStyle w:val="NW"/>
      </w:pPr>
      <w:bookmarkStart w:id="390" w:name="P212"/>
      <w:r w:rsidRPr="000A0ED6">
        <w:t>P210: Vendors empathy and responsiveness [OR]</w:t>
      </w:r>
      <w:bookmarkEnd w:id="390"/>
    </w:p>
    <w:p w:rsidR="00F53318" w:rsidRPr="000A0ED6" w:rsidRDefault="00F53318" w:rsidP="004204B1">
      <w:pPr>
        <w:pStyle w:val="NW"/>
      </w:pPr>
    </w:p>
    <w:bookmarkStart w:id="391" w:name="_Toc27483101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92" w:name="_Toc275505460"/>
      <w:bookmarkStart w:id="393" w:name="_Toc275509957"/>
      <w:bookmarkStart w:id="394" w:name="_Toc337562028"/>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r1">
        <w:r w:rsidR="00306876">
          <w:rPr>
            <w:noProof/>
          </w:rPr>
          <w:t>1</w:t>
        </w:r>
      </w:fldSimple>
      <w:r w:rsidR="004204B1" w:rsidRPr="000A0ED6">
        <w:tab/>
      </w:r>
      <w:r w:rsidRPr="000A0ED6">
        <w:fldChar w:fldCharType="begin"/>
      </w:r>
      <w:r w:rsidR="004204B1" w:rsidRPr="000A0ED6">
        <w:instrText xml:space="preserve"> REF P201 \h </w:instrText>
      </w:r>
      <w:r w:rsidRPr="000A0ED6">
        <w:fldChar w:fldCharType="separate"/>
      </w:r>
      <w:r w:rsidR="00306876" w:rsidRPr="000A0ED6">
        <w:t>P201: Integrity of contract information [OR]</w:t>
      </w:r>
      <w:bookmarkEnd w:id="392"/>
      <w:bookmarkEnd w:id="393"/>
      <w:bookmarkEnd w:id="394"/>
      <w:r w:rsidRPr="000A0ED6">
        <w:fldChar w:fldCharType="end"/>
      </w:r>
      <w:bookmarkEnd w:id="391"/>
    </w:p>
    <w:bookmarkStart w:id="395" w:name="_Toc27483101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96" w:name="_Toc275505461"/>
      <w:bookmarkStart w:id="397" w:name="_Toc275509958"/>
      <w:bookmarkStart w:id="398" w:name="_Toc337562029"/>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1</w:t>
        </w:r>
      </w:fldSimple>
      <w:r w:rsidR="004204B1" w:rsidRPr="000A0ED6">
        <w:t>.1</w:t>
      </w:r>
      <w:r w:rsidR="004204B1" w:rsidRPr="000A0ED6">
        <w:tab/>
        <w:t>Definition of Parameter</w:t>
      </w:r>
      <w:bookmarkEnd w:id="395"/>
      <w:bookmarkEnd w:id="396"/>
      <w:bookmarkEnd w:id="397"/>
      <w:bookmarkEnd w:id="398"/>
    </w:p>
    <w:p w:rsidR="004204B1" w:rsidRPr="000A0ED6" w:rsidRDefault="004204B1" w:rsidP="004204B1">
      <w:r w:rsidRPr="000A0ED6">
        <w:t>The parameter "integrity of contract information" is expressed by a true and fair view of the information on supply, maintenance and cessation for a telecommunications service provided by a SP.</w:t>
      </w:r>
    </w:p>
    <w:p w:rsidR="004204B1" w:rsidRPr="000A0ED6" w:rsidRDefault="004204B1" w:rsidP="004204B1">
      <w:pPr>
        <w:pStyle w:val="NO"/>
      </w:pPr>
      <w:r w:rsidRPr="000A0ED6">
        <w:t>NOTE 1:</w:t>
      </w:r>
      <w:r w:rsidRPr="000A0ED6">
        <w:tab/>
        <w:t xml:space="preserve">A contractual document describing the supply, maintenance and cessation for a telecommunication service by a SP is clear, accurate, complete, understandable and unambiguous. </w:t>
      </w:r>
    </w:p>
    <w:p w:rsidR="004204B1" w:rsidRPr="000A0ED6" w:rsidRDefault="004204B1" w:rsidP="004204B1">
      <w:pPr>
        <w:pStyle w:val="NO"/>
      </w:pPr>
      <w:r w:rsidRPr="000A0ED6">
        <w:t>NOTE 2:</w:t>
      </w:r>
      <w:r w:rsidRPr="000A0ED6">
        <w:tab/>
        <w:t>The language, phrasing and expressions chosen are aimed at maximum understanding for the target customer segment.</w:t>
      </w:r>
    </w:p>
    <w:bookmarkStart w:id="399" w:name="_Toc27483101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400" w:name="_Toc275505462"/>
      <w:bookmarkStart w:id="401" w:name="_Toc275509959"/>
      <w:bookmarkStart w:id="402" w:name="_Toc337562030"/>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1</w:t>
        </w:r>
      </w:fldSimple>
      <w:r w:rsidR="004204B1" w:rsidRPr="000A0ED6">
        <w:t>.1.1</w:t>
      </w:r>
      <w:r w:rsidR="004204B1" w:rsidRPr="000A0ED6">
        <w:tab/>
        <w:t>Explanation on Parameter Definition</w:t>
      </w:r>
      <w:bookmarkEnd w:id="399"/>
      <w:bookmarkEnd w:id="400"/>
      <w:bookmarkEnd w:id="401"/>
      <w:bookmarkEnd w:id="402"/>
    </w:p>
    <w:p w:rsidR="004204B1" w:rsidRPr="000A0ED6" w:rsidRDefault="004204B1" w:rsidP="004204B1">
      <w:r w:rsidRPr="000A0ED6">
        <w:t>The contractual document lists all pertinent terms and conditions that affect both the customer and the SP. These include escalation procedures and any compensation schemes that may apply when the implied or agreed pe</w:t>
      </w:r>
      <w:r w:rsidR="00664532">
        <w:t>rformance of the SP is not met.</w:t>
      </w:r>
    </w:p>
    <w:p w:rsidR="004204B1" w:rsidRPr="000A0ED6" w:rsidRDefault="004204B1" w:rsidP="004204B1">
      <w:r w:rsidRPr="000A0ED6">
        <w:t>The terms and conditions stated are both fair and reasonable to both parties.</w:t>
      </w:r>
    </w:p>
    <w:bookmarkStart w:id="403" w:name="_Toc274831016"/>
    <w:p w:rsidR="004204B1" w:rsidRDefault="005E328E" w:rsidP="000E50ED">
      <w:pPr>
        <w:pStyle w:val="Heading4"/>
      </w:pPr>
      <w:r w:rsidRPr="000A0ED6">
        <w:fldChar w:fldCharType="begin"/>
      </w:r>
      <w:r w:rsidR="004204B1" w:rsidRPr="000A0ED6">
        <w:instrText xml:space="preserve"> SEQ H1\* Arabic \* MERGEFORMAT \c</w:instrText>
      </w:r>
      <w:r w:rsidRPr="000A0ED6">
        <w:fldChar w:fldCharType="separate"/>
      </w:r>
      <w:bookmarkStart w:id="404" w:name="_Toc275505463"/>
      <w:bookmarkStart w:id="405" w:name="_Toc275509960"/>
      <w:bookmarkStart w:id="406" w:name="_Toc337562031"/>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1</w:t>
        </w:r>
      </w:fldSimple>
      <w:r w:rsidR="004204B1" w:rsidRPr="000A0ED6">
        <w:t>.2</w:t>
      </w:r>
      <w:r w:rsidR="004204B1" w:rsidRPr="000A0ED6">
        <w:tab/>
        <w:t>Equation</w:t>
      </w:r>
      <w:bookmarkEnd w:id="403"/>
      <w:bookmarkEnd w:id="404"/>
      <w:bookmarkEnd w:id="405"/>
      <w:bookmarkEnd w:id="406"/>
    </w:p>
    <w:p w:rsidR="00396D5E" w:rsidRPr="00396D5E" w:rsidRDefault="00396D5E" w:rsidP="00396D5E">
      <w:pPr>
        <w:jc w:val="center"/>
      </w:pPr>
      <w:r>
        <w:rPr>
          <w:rFonts w:ascii="Arial" w:hAnsi="Arial"/>
        </w:rPr>
        <w:tab/>
      </w:r>
      <m:oMath>
        <m:r>
          <w:rPr>
            <w:rFonts w:ascii="Cambria Math" w:hAnsi="Cambria Math"/>
          </w:rPr>
          <m:t>P201[</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4204B1" w:rsidRPr="000A0ED6" w:rsidRDefault="004204B1" w:rsidP="00396D5E">
      <w:pPr>
        <w:pStyle w:val="EQ"/>
        <w:keepNext/>
        <w:rPr>
          <w:sz w:val="24"/>
          <w:szCs w:val="24"/>
        </w:rPr>
      </w:pPr>
      <w:r w:rsidRPr="000A0ED6">
        <w:rPr>
          <w:noProof w:val="0"/>
        </w:rPr>
        <w:tab/>
      </w:r>
      <w:r w:rsidRPr="008311EC">
        <w:t>where OR is the mean opinion rating, with</w:t>
      </w:r>
      <w:r w:rsidR="008311EC" w:rsidRPr="008311EC">
        <w:t xml:space="preserve"> </w:t>
      </w:r>
      <w:r w:rsidR="008311EC" w:rsidRPr="000A0ED6">
        <w:t>OR</w:t>
      </w:r>
      <w:r w:rsidR="008311EC" w:rsidRPr="000A0ED6">
        <w:rPr>
          <w:vertAlign w:val="subscript"/>
        </w:rPr>
        <w:t>i</w:t>
      </w:r>
      <w:r w:rsidRPr="008311EC">
        <w:t xml:space="preserve"> </w:t>
      </w:r>
      <w:r w:rsidR="005E328E" w:rsidRPr="008311EC">
        <w:fldChar w:fldCharType="begin"/>
      </w:r>
      <w:r w:rsidRPr="008311EC">
        <w:instrText xml:space="preserve"> QUOTE </w:instrTex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8311EC">
        <w:instrText xml:space="preserve"> </w:instrText>
      </w:r>
      <w:r w:rsidR="005E328E" w:rsidRPr="008311EC">
        <w:fldChar w:fldCharType="end"/>
      </w:r>
      <w:r w:rsidRPr="008311EC">
        <w:t>(i = 1…N) being the individual opinion ratings for the N members of the</w:t>
      </w:r>
      <w:r w:rsidRPr="000A0ED6">
        <w:t xml:space="preserve"> audit panel.</w:t>
      </w:r>
    </w:p>
    <w:p w:rsidR="004204B1" w:rsidRPr="000A0ED6" w:rsidRDefault="006F4E4D" w:rsidP="004204B1">
      <w:pPr>
        <w:pStyle w:val="EW"/>
      </w:pPr>
      <m:oMath>
        <m:r>
          <w:rPr>
            <w:rFonts w:ascii="Cambria Math" w:hAnsi="Cambria Math"/>
          </w:rPr>
          <m:t>i</m:t>
        </m:r>
      </m:oMath>
      <w:r w:rsidR="004204B1" w:rsidRPr="000A0ED6">
        <w:tab/>
        <w:t>Index of expert</w:t>
      </w:r>
    </w:p>
    <w:p w:rsidR="004204B1" w:rsidRPr="000A0ED6" w:rsidRDefault="006F4E4D" w:rsidP="00452AF8">
      <w:pPr>
        <w:pStyle w:val="EX"/>
      </w:pPr>
      <m:oMath>
        <m:r>
          <w:rPr>
            <w:rFonts w:ascii="Cambria Math" w:hAnsi="Cambria Math"/>
          </w:rPr>
          <m:t>N</m:t>
        </m:r>
      </m:oMath>
      <w:r w:rsidR="004204B1" w:rsidRPr="000A0ED6">
        <w:tab/>
        <w:t>Number of experts in the panel</w:t>
      </w:r>
    </w:p>
    <w:bookmarkStart w:id="407" w:name="_Toc27483101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8" w:name="_Toc275505464"/>
      <w:bookmarkStart w:id="409" w:name="_Toc275509961"/>
      <w:bookmarkStart w:id="410" w:name="_Toc337562032"/>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1</w:t>
        </w:r>
      </w:fldSimple>
      <w:r w:rsidR="004204B1" w:rsidRPr="000A0ED6">
        <w:t>.3</w:t>
      </w:r>
      <w:r w:rsidR="004204B1" w:rsidRPr="000A0ED6">
        <w:tab/>
        <w:t>Measure</w:t>
      </w:r>
      <w:bookmarkEnd w:id="407"/>
      <w:bookmarkEnd w:id="408"/>
      <w:bookmarkEnd w:id="409"/>
      <w:bookmarkEnd w:id="410"/>
    </w:p>
    <w:p w:rsidR="004204B1" w:rsidRPr="000A0ED6" w:rsidRDefault="004204B1" w:rsidP="004204B1">
      <w:r w:rsidRPr="000A0ED6">
        <w:t>Opinion rating [OR] as defined in clause 4.1.</w:t>
      </w:r>
    </w:p>
    <w:bookmarkStart w:id="411" w:name="_Toc27483101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12" w:name="_Toc275505465"/>
      <w:bookmarkStart w:id="413" w:name="_Toc275509962"/>
      <w:bookmarkStart w:id="414" w:name="_Toc337562033"/>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
        <w:r w:rsidR="00306876">
          <w:rPr>
            <w:noProof/>
          </w:rPr>
          <w:t>2</w:t>
        </w:r>
      </w:fldSimple>
      <w:r w:rsidR="004204B1" w:rsidRPr="000A0ED6">
        <w:tab/>
      </w:r>
      <w:r w:rsidRPr="000A0ED6">
        <w:fldChar w:fldCharType="begin"/>
      </w:r>
      <w:r w:rsidR="004204B1" w:rsidRPr="000A0ED6">
        <w:instrText xml:space="preserve"> REF P202 \h </w:instrText>
      </w:r>
      <w:r w:rsidRPr="000A0ED6">
        <w:fldChar w:fldCharType="separate"/>
      </w:r>
      <w:r w:rsidR="00306876" w:rsidRPr="000A0ED6">
        <w:t>P202: Compliance of contractual terms with PI [%]</w:t>
      </w:r>
      <w:bookmarkEnd w:id="412"/>
      <w:bookmarkEnd w:id="413"/>
      <w:bookmarkEnd w:id="414"/>
      <w:r w:rsidRPr="000A0ED6">
        <w:fldChar w:fldCharType="end"/>
      </w:r>
      <w:bookmarkEnd w:id="411"/>
    </w:p>
    <w:bookmarkStart w:id="415" w:name="_Toc27483101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6" w:name="_Toc275505466"/>
      <w:bookmarkStart w:id="417" w:name="_Toc275509963"/>
      <w:bookmarkStart w:id="418" w:name="_Toc337562034"/>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2</w:t>
        </w:r>
      </w:fldSimple>
      <w:r w:rsidR="004204B1" w:rsidRPr="000A0ED6">
        <w:t>.1</w:t>
      </w:r>
      <w:r w:rsidR="004204B1" w:rsidRPr="000A0ED6">
        <w:tab/>
        <w:t>Definition of Parameter</w:t>
      </w:r>
      <w:bookmarkEnd w:id="415"/>
      <w:bookmarkEnd w:id="416"/>
      <w:bookmarkEnd w:id="417"/>
      <w:bookmarkEnd w:id="418"/>
    </w:p>
    <w:p w:rsidR="004204B1" w:rsidRPr="000A0ED6" w:rsidRDefault="004204B1" w:rsidP="004204B1">
      <w:r w:rsidRPr="000A0ED6">
        <w:t>The parameter "compliance of contractual terms with that offered in the PI" is expressed as the degree of concurrence of the contents of the contractual document to the PI. This comparison between contractual terms and PI should be based on the PI in force during the period of the contract. Contractual document could have detailed terms which were only implicit in the PI. Such differences are not to be considered as errors as long as additional and not contradictory information is provided.</w:t>
      </w:r>
    </w:p>
    <w:bookmarkStart w:id="419" w:name="_Toc27483102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420" w:name="_Toc275505467"/>
      <w:bookmarkStart w:id="421" w:name="_Toc275509964"/>
      <w:bookmarkStart w:id="422" w:name="_Toc337562035"/>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2</w:t>
        </w:r>
      </w:fldSimple>
      <w:r w:rsidR="004204B1" w:rsidRPr="000A0ED6">
        <w:t>.1.1</w:t>
      </w:r>
      <w:r w:rsidR="004204B1" w:rsidRPr="000A0ED6">
        <w:tab/>
        <w:t>Explanation on Parameter Definition</w:t>
      </w:r>
      <w:bookmarkEnd w:id="419"/>
      <w:bookmarkEnd w:id="420"/>
      <w:bookmarkEnd w:id="421"/>
      <w:bookmarkEnd w:id="422"/>
    </w:p>
    <w:p w:rsidR="004204B1" w:rsidRPr="000A0ED6" w:rsidRDefault="004204B1" w:rsidP="004204B1">
      <w:r w:rsidRPr="000A0ED6">
        <w:t xml:space="preserve">Terms and conditions stated in the contract should reflect the PI provided to the customer by the SP. It should be without any ambiguous information. </w:t>
      </w:r>
    </w:p>
    <w:p w:rsidR="004204B1" w:rsidRPr="000A0ED6" w:rsidRDefault="004204B1" w:rsidP="004204B1">
      <w:r w:rsidRPr="000A0ED6">
        <w:t>A pre defined catalogue of criteria is used to assess the matching of contract information to the PI.</w:t>
      </w:r>
    </w:p>
    <w:bookmarkStart w:id="423" w:name="_Toc27483102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4" w:name="_Toc275505468"/>
      <w:bookmarkStart w:id="425" w:name="_Toc275509965"/>
      <w:bookmarkStart w:id="426" w:name="_Toc337562036"/>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2</w:t>
        </w:r>
      </w:fldSimple>
      <w:r w:rsidR="004204B1" w:rsidRPr="000A0ED6">
        <w:t>.2</w:t>
      </w:r>
      <w:r w:rsidR="004204B1" w:rsidRPr="000A0ED6">
        <w:tab/>
        <w:t>Equation</w:t>
      </w:r>
      <w:bookmarkEnd w:id="423"/>
      <w:bookmarkEnd w:id="424"/>
      <w:bookmarkEnd w:id="425"/>
      <w:bookmarkEnd w:id="426"/>
    </w:p>
    <w:p w:rsidR="004204B1" w:rsidRPr="000A0ED6" w:rsidRDefault="004204B1" w:rsidP="004204B1">
      <w:pPr>
        <w:pStyle w:val="EQ"/>
        <w:rPr>
          <w:noProof w:val="0"/>
        </w:rPr>
      </w:pPr>
      <w:r w:rsidRPr="000A0ED6">
        <w:rPr>
          <w:noProof w:val="0"/>
        </w:rPr>
        <w:tab/>
      </w:r>
      <m:oMath>
        <m:r>
          <m:rPr>
            <m:sty m:val="p"/>
          </m:rPr>
          <w:rPr>
            <w:rFonts w:ascii="Cambria Math" w:hAnsi="Cambria Math"/>
          </w:rPr>
          <m:t xml:space="preserve">P202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EF</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e>
            </m:nary>
          </m:den>
        </m:f>
      </m:oMath>
    </w:p>
    <w:p w:rsidR="004204B1" w:rsidRPr="000A0ED6" w:rsidRDefault="004204B1" w:rsidP="004204B1">
      <w:pPr>
        <w:pStyle w:val="EQ"/>
        <w:rPr>
          <w:noProof w:val="0"/>
        </w:rPr>
      </w:pPr>
      <w:r w:rsidRPr="000A0ED6">
        <w:rPr>
          <w:noProof w:val="0"/>
        </w:rPr>
        <w:t>with</w:t>
      </w:r>
      <w:r w:rsidRPr="000A0ED6">
        <w:rPr>
          <w:noProof w:val="0"/>
        </w:rPr>
        <w:tab/>
      </w:r>
      <m:oMath>
        <m:sSub>
          <m:sSubPr>
            <m:ctrlPr>
              <w:rPr>
                <w:rFonts w:ascii="Cambria Math" w:hAnsi="Cambria Math"/>
              </w:rPr>
            </m:ctrlPr>
          </m:sSubPr>
          <m:e>
            <m:r>
              <w:rPr>
                <w:rFonts w:ascii="Cambria Math" w:hAnsi="Cambria Math"/>
              </w:rPr>
              <m:t>N</m:t>
            </m:r>
          </m:e>
          <m:sub>
            <m:r>
              <w:rPr>
                <w:rFonts w:ascii="Cambria Math" w:hAnsi="Cambria Math"/>
              </w:rPr>
              <m:t>EF</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contract is error-free</m:t>
                </m:r>
              </m:e>
              <m:e>
                <m:r>
                  <m:rPr>
                    <m:sty m:val="p"/>
                  </m:rPr>
                  <w:rPr>
                    <w:rFonts w:ascii="Cambria Math" w:hAnsi="Cambria Math"/>
                  </w:rPr>
                  <m:t xml:space="preserve">0,  </m:t>
                </m:r>
                <m:r>
                  <w:rPr>
                    <w:rFonts w:ascii="Cambria Math" w:hAnsi="Cambria Math"/>
                  </w:rPr>
                  <m:t>&amp;else</m:t>
                </m:r>
              </m:e>
            </m:eqArr>
          </m:e>
        </m:d>
      </m:oMath>
    </w:p>
    <w:p w:rsidR="004204B1" w:rsidRPr="000A0ED6" w:rsidRDefault="004204B1" w:rsidP="004204B1">
      <w:pPr>
        <w:pStyle w:val="EQ"/>
        <w:rPr>
          <w:noProof w:val="0"/>
        </w:rPr>
      </w:pPr>
      <w:r w:rsidRPr="000A0ED6">
        <w:rPr>
          <w:noProof w:val="0"/>
        </w:rPr>
        <w:t xml:space="preserve">and </w:t>
      </w:r>
      <w:r w:rsidRPr="000A0ED6">
        <w:rPr>
          <w:noProof w:val="0"/>
        </w:rPr>
        <w:tab/>
      </w:r>
      <m:oMath>
        <m:sSub>
          <m:sSubPr>
            <m:ctrlPr>
              <w:rPr>
                <w:rFonts w:ascii="Cambria Math" w:hAnsi="Cambria Math"/>
              </w:rPr>
            </m:ctrlPr>
          </m:sSubPr>
          <m:e>
            <m:r>
              <w:rPr>
                <w:rFonts w:ascii="Cambria Math" w:hAnsi="Cambria Math"/>
              </w:rPr>
              <m:t>N</m:t>
            </m:r>
          </m:e>
          <m:sub>
            <m:r>
              <w:rPr>
                <w:rFonts w:ascii="Cambria Math" w:hAnsi="Cambria Math"/>
              </w:rPr>
              <m:t>C</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contract proposal is received</m:t>
                </m:r>
              </m:e>
              <m:e>
                <m:r>
                  <m:rPr>
                    <m:sty m:val="p"/>
                  </m:rPr>
                  <w:rPr>
                    <w:rFonts w:ascii="Cambria Math" w:hAnsi="Cambria Math"/>
                  </w:rPr>
                  <m:t xml:space="preserve">0,  </m:t>
                </m:r>
                <m:r>
                  <w:rPr>
                    <w:rFonts w:ascii="Cambria Math" w:hAnsi="Cambria Math"/>
                  </w:rPr>
                  <m:t>&amp;else</m:t>
                </m:r>
              </m:e>
            </m:eqArr>
          </m:e>
        </m:d>
      </m:oMath>
    </w:p>
    <w:p w:rsidR="004204B1" w:rsidRPr="000A0ED6" w:rsidRDefault="00A56DF5" w:rsidP="004204B1">
      <w:r>
        <w:lastRenderedPageBreak/>
        <w:t>where</w:t>
      </w:r>
      <w:r w:rsidR="004204B1" w:rsidRPr="000A0ED6">
        <w:t xml:space="preserve"> </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EF</m:t>
                </m:r>
              </m:sub>
            </m:sSub>
          </m:e>
        </m:nary>
      </m:oMath>
      <w:r w:rsidR="004204B1" w:rsidRPr="000A0ED6">
        <w:tab/>
        <w:t>Number of delivered contract proposals without errors</w:t>
      </w:r>
    </w:p>
    <w:p w:rsidR="004204B1" w:rsidRPr="000A0ED6" w:rsidRDefault="005E328E" w:rsidP="00452AF8">
      <w:pPr>
        <w:pStyle w:val="EX"/>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004204B1" w:rsidRPr="000A0ED6">
        <w:tab/>
        <w:t>Number of delivered contract proposals</w:t>
      </w:r>
    </w:p>
    <w:p w:rsidR="004204B1" w:rsidRPr="000A0ED6" w:rsidRDefault="004204B1" w:rsidP="004204B1">
      <w:r w:rsidRPr="000A0ED6">
        <w:t>All measures are related to the reporting period.</w:t>
      </w:r>
    </w:p>
    <w:bookmarkStart w:id="427" w:name="_Toc27483102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8" w:name="_Toc275505469"/>
      <w:bookmarkStart w:id="429" w:name="_Toc275509966"/>
      <w:bookmarkStart w:id="430" w:name="_Toc337562037"/>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2</w:t>
        </w:r>
      </w:fldSimple>
      <w:r w:rsidR="004204B1" w:rsidRPr="000A0ED6">
        <w:t>.3</w:t>
      </w:r>
      <w:r w:rsidR="004204B1" w:rsidRPr="000A0ED6">
        <w:tab/>
        <w:t>Measure</w:t>
      </w:r>
      <w:bookmarkEnd w:id="427"/>
      <w:bookmarkEnd w:id="428"/>
      <w:bookmarkEnd w:id="429"/>
      <w:bookmarkEnd w:id="430"/>
    </w:p>
    <w:p w:rsidR="004204B1" w:rsidRPr="000A0ED6" w:rsidRDefault="004204B1" w:rsidP="004204B1">
      <w:r w:rsidRPr="000A0ED6">
        <w:t>Error free rate expressed as a percentage.</w:t>
      </w:r>
    </w:p>
    <w:bookmarkStart w:id="431" w:name="_Toc27483102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32" w:name="_Toc275505470"/>
      <w:bookmarkStart w:id="433" w:name="_Toc275509967"/>
      <w:bookmarkStart w:id="434" w:name="_Toc337562038"/>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P203 \h </w:instrText>
      </w:r>
      <w:r w:rsidRPr="000A0ED6">
        <w:fldChar w:fldCharType="separate"/>
      </w:r>
      <w:r w:rsidR="00306876" w:rsidRPr="000A0ED6">
        <w:t>P203: Flexibility for customisation before contract [OR]</w:t>
      </w:r>
      <w:bookmarkEnd w:id="432"/>
      <w:bookmarkEnd w:id="433"/>
      <w:bookmarkEnd w:id="434"/>
      <w:r w:rsidRPr="000A0ED6">
        <w:fldChar w:fldCharType="end"/>
      </w:r>
      <w:bookmarkEnd w:id="431"/>
    </w:p>
    <w:bookmarkStart w:id="435" w:name="_Toc27483102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6" w:name="_Toc275505471"/>
      <w:bookmarkStart w:id="437" w:name="_Toc275509968"/>
      <w:bookmarkStart w:id="438" w:name="_Toc337562039"/>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3</w:t>
        </w:r>
      </w:fldSimple>
      <w:r w:rsidR="004204B1" w:rsidRPr="000A0ED6">
        <w:t>.1</w:t>
      </w:r>
      <w:r w:rsidR="004204B1" w:rsidRPr="000A0ED6">
        <w:tab/>
        <w:t>Definition of Parameter</w:t>
      </w:r>
      <w:bookmarkEnd w:id="435"/>
      <w:bookmarkEnd w:id="436"/>
      <w:bookmarkEnd w:id="437"/>
      <w:bookmarkEnd w:id="438"/>
    </w:p>
    <w:p w:rsidR="004204B1" w:rsidRPr="000A0ED6" w:rsidRDefault="004204B1" w:rsidP="004204B1">
      <w:r w:rsidRPr="000A0ED6">
        <w:t>The parameter "flexibility for customisation in a contract" with the SP is expressed by the scope and boundary to meet individual customer's specific requirements of service feature/s, service performance/s and terms and conditions before formal signature on the contract.</w:t>
      </w:r>
    </w:p>
    <w:p w:rsidR="004204B1" w:rsidRPr="000A0ED6" w:rsidRDefault="004204B1" w:rsidP="004204B1">
      <w:pPr>
        <w:pStyle w:val="NO"/>
      </w:pPr>
      <w:r w:rsidRPr="000A0ED6">
        <w:t>NOTE:</w:t>
      </w:r>
      <w:r w:rsidRPr="000A0ED6">
        <w:tab/>
        <w:t>These specific requirements would be departures from the standard service features, performance and terms and conditions normally offered by the SP.</w:t>
      </w:r>
    </w:p>
    <w:bookmarkStart w:id="439" w:name="_Toc27483102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440" w:name="_Toc275505472"/>
      <w:bookmarkStart w:id="441" w:name="_Toc275509969"/>
      <w:bookmarkStart w:id="442" w:name="_Toc337562040"/>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3</w:t>
        </w:r>
      </w:fldSimple>
      <w:r w:rsidR="004204B1" w:rsidRPr="000A0ED6">
        <w:t>.1.1</w:t>
      </w:r>
      <w:r w:rsidR="004204B1" w:rsidRPr="000A0ED6">
        <w:tab/>
        <w:t>Explanation on Parameter Definition</w:t>
      </w:r>
      <w:bookmarkEnd w:id="439"/>
      <w:bookmarkEnd w:id="440"/>
      <w:bookmarkEnd w:id="441"/>
      <w:bookmarkEnd w:id="442"/>
    </w:p>
    <w:p w:rsidR="004204B1" w:rsidRPr="000A0ED6" w:rsidRDefault="004204B1" w:rsidP="004204B1">
      <w:r w:rsidRPr="000A0ED6">
        <w:t>Certain customers may require customisation of service features, service performance and perhaps also terms and conditions of contract from that offered in the standard package by the SP. Such changes are usually motivated by the specific needs of their business and are negotiated on a bilateral basis between the SP and the customer.</w:t>
      </w:r>
    </w:p>
    <w:bookmarkStart w:id="443" w:name="_Toc27483102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4" w:name="_Toc275505473"/>
      <w:bookmarkStart w:id="445" w:name="_Toc275509970"/>
      <w:bookmarkStart w:id="446" w:name="_Toc337562041"/>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3</w:t>
        </w:r>
      </w:fldSimple>
      <w:r w:rsidR="004204B1" w:rsidRPr="000A0ED6">
        <w:t>.2</w:t>
      </w:r>
      <w:r w:rsidR="004204B1" w:rsidRPr="000A0ED6">
        <w:tab/>
        <w:t>Equation</w:t>
      </w:r>
      <w:bookmarkEnd w:id="443"/>
      <w:bookmarkEnd w:id="444"/>
      <w:bookmarkEnd w:id="445"/>
      <w:bookmarkEnd w:id="446"/>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203[OR]=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4204B1" w:rsidRPr="000A0ED6" w:rsidRDefault="004204B1" w:rsidP="004204B1">
      <w:r w:rsidRPr="000A0ED6">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0A0ED6">
        <w:t>(i = 1…N) being the individual opinion ratings for the N members of the audit panel.</w:t>
      </w:r>
    </w:p>
    <w:p w:rsidR="004204B1" w:rsidRPr="000A0ED6" w:rsidRDefault="006F4E4D" w:rsidP="004204B1">
      <w:pPr>
        <w:pStyle w:val="EW"/>
      </w:pPr>
      <m:oMath>
        <m:r>
          <w:rPr>
            <w:rFonts w:ascii="Cambria Math" w:hAnsi="Cambria Math"/>
          </w:rPr>
          <m:t>i</m:t>
        </m:r>
      </m:oMath>
      <w:r w:rsidR="004204B1" w:rsidRPr="000A0ED6">
        <w:rPr>
          <w:i/>
        </w:rPr>
        <w:t xml:space="preserve"> </w:t>
      </w:r>
      <w:r w:rsidR="004204B1" w:rsidRPr="000A0ED6">
        <w:tab/>
        <w:t>Index of expert/experienced user</w:t>
      </w:r>
    </w:p>
    <w:p w:rsidR="004204B1" w:rsidRPr="000A0ED6" w:rsidRDefault="006F4E4D" w:rsidP="00452AF8">
      <w:pPr>
        <w:pStyle w:val="EX"/>
      </w:pPr>
      <m:oMath>
        <m:r>
          <w:rPr>
            <w:rFonts w:ascii="Cambria Math" w:hAnsi="Cambria Math"/>
          </w:rPr>
          <m:t>N</m:t>
        </m:r>
      </m:oMath>
      <w:r w:rsidR="004204B1" w:rsidRPr="000A0ED6">
        <w:tab/>
        <w:t>Number of experts/experienced users in the panel</w:t>
      </w:r>
    </w:p>
    <w:bookmarkStart w:id="447" w:name="_Toc27483102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8" w:name="_Toc275505474"/>
      <w:bookmarkStart w:id="449" w:name="_Toc275509971"/>
      <w:bookmarkStart w:id="450" w:name="_Toc337562042"/>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3</w:t>
        </w:r>
      </w:fldSimple>
      <w:r w:rsidR="004204B1" w:rsidRPr="000A0ED6">
        <w:t>.3</w:t>
      </w:r>
      <w:r w:rsidR="004204B1" w:rsidRPr="000A0ED6">
        <w:tab/>
        <w:t>Measure</w:t>
      </w:r>
      <w:bookmarkEnd w:id="447"/>
      <w:bookmarkEnd w:id="448"/>
      <w:bookmarkEnd w:id="449"/>
      <w:bookmarkEnd w:id="450"/>
    </w:p>
    <w:p w:rsidR="004204B1" w:rsidRPr="000A0ED6" w:rsidRDefault="004204B1" w:rsidP="004204B1">
      <w:r w:rsidRPr="000A0ED6">
        <w:t>Opinion rating [OR] as defined in clause 4.1.</w:t>
      </w:r>
    </w:p>
    <w:bookmarkStart w:id="451" w:name="_Toc27483102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52" w:name="_Toc275505475"/>
      <w:bookmarkStart w:id="453" w:name="_Toc275509972"/>
      <w:bookmarkStart w:id="454" w:name="_Toc337562043"/>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P204 \h </w:instrText>
      </w:r>
      <w:r w:rsidRPr="000A0ED6">
        <w:fldChar w:fldCharType="separate"/>
      </w:r>
      <w:r w:rsidR="00306876" w:rsidRPr="000A0ED6">
        <w:t>P204: Ease and flexibility to amend terms after formal contract [OR]</w:t>
      </w:r>
      <w:bookmarkEnd w:id="452"/>
      <w:bookmarkEnd w:id="453"/>
      <w:bookmarkEnd w:id="454"/>
      <w:r w:rsidRPr="000A0ED6">
        <w:fldChar w:fldCharType="end"/>
      </w:r>
      <w:bookmarkEnd w:id="451"/>
    </w:p>
    <w:bookmarkStart w:id="455" w:name="_Toc27483102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6" w:name="_Toc275505476"/>
      <w:bookmarkStart w:id="457" w:name="_Toc275509973"/>
      <w:bookmarkStart w:id="458" w:name="_Toc337562044"/>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4</w:t>
        </w:r>
      </w:fldSimple>
      <w:r w:rsidR="004204B1" w:rsidRPr="000A0ED6">
        <w:t>.1</w:t>
      </w:r>
      <w:r w:rsidR="004204B1" w:rsidRPr="000A0ED6">
        <w:tab/>
        <w:t>Definition of Parameter</w:t>
      </w:r>
      <w:bookmarkEnd w:id="455"/>
      <w:bookmarkEnd w:id="456"/>
      <w:bookmarkEnd w:id="457"/>
      <w:bookmarkEnd w:id="458"/>
    </w:p>
    <w:p w:rsidR="004204B1" w:rsidRPr="000A0ED6" w:rsidRDefault="004204B1" w:rsidP="004204B1">
      <w:r w:rsidRPr="000A0ED6">
        <w:t>The parameter "Ease and flexibility available from the SP to amend terms after contract is signed" is expressed by the scope and boundary of the amendments that could be accommodated to contractual terms to satisfy the post contractual amendments sought by a customer.</w:t>
      </w:r>
    </w:p>
    <w:p w:rsidR="004204B1" w:rsidRPr="000A0ED6" w:rsidRDefault="004204B1" w:rsidP="004204B1">
      <w:r w:rsidRPr="000A0ED6">
        <w:t>This excludes contracts which the provider has specifically stated as not considered for amendments.</w:t>
      </w:r>
    </w:p>
    <w:bookmarkStart w:id="459" w:name="_Toc27483103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460" w:name="_Toc275505477"/>
      <w:bookmarkStart w:id="461" w:name="_Toc275509974"/>
      <w:bookmarkStart w:id="462" w:name="_Toc337562045"/>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4</w:t>
        </w:r>
      </w:fldSimple>
      <w:r w:rsidR="004204B1" w:rsidRPr="000A0ED6">
        <w:t>.1.1</w:t>
      </w:r>
      <w:r w:rsidR="004204B1" w:rsidRPr="000A0ED6">
        <w:tab/>
        <w:t>Explanation on Parameter Definition</w:t>
      </w:r>
      <w:bookmarkEnd w:id="459"/>
      <w:bookmarkEnd w:id="460"/>
      <w:bookmarkEnd w:id="461"/>
      <w:bookmarkEnd w:id="462"/>
    </w:p>
    <w:p w:rsidR="004204B1" w:rsidRPr="000A0ED6" w:rsidRDefault="004204B1" w:rsidP="004204B1">
      <w:r w:rsidRPr="000A0ED6">
        <w:t>Certain customers may require amendments to terms and conditions of contract after formal agreement. These may include tariff, payment options, QoS levels etc. to suit the specific requirements of the organisation seeking changes. Such changes are usually motivated by the specific needs of their business and are negotiated on a bilateral basis between the SP and the customer once the need for such amendments becomes apparent to the customer.</w:t>
      </w:r>
    </w:p>
    <w:bookmarkStart w:id="463" w:name="_Toc27483103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64" w:name="_Toc275505478"/>
      <w:bookmarkStart w:id="465" w:name="_Toc275509975"/>
      <w:bookmarkStart w:id="466" w:name="_Toc337562046"/>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4</w:t>
        </w:r>
      </w:fldSimple>
      <w:r w:rsidR="004204B1" w:rsidRPr="000A0ED6">
        <w:t>.2</w:t>
      </w:r>
      <w:r w:rsidR="004204B1" w:rsidRPr="000A0ED6">
        <w:tab/>
        <w:t>Equation</w:t>
      </w:r>
      <w:bookmarkEnd w:id="463"/>
      <w:bookmarkEnd w:id="464"/>
      <w:bookmarkEnd w:id="465"/>
      <w:bookmarkEnd w:id="466"/>
    </w:p>
    <w:p w:rsidR="004204B1" w:rsidRPr="000A0ED6" w:rsidRDefault="004204B1" w:rsidP="004204B1">
      <w:pPr>
        <w:pStyle w:val="EQ"/>
        <w:rPr>
          <w:noProof w:val="0"/>
        </w:rPr>
      </w:pPr>
      <w:r w:rsidRPr="000A0ED6">
        <w:rPr>
          <w:noProof w:val="0"/>
        </w:rPr>
        <w:tab/>
      </w:r>
      <m:oMath>
        <m:r>
          <w:rPr>
            <w:rFonts w:ascii="Cambria Math" w:hAnsi="Cambria Math"/>
          </w:rPr>
          <m:t>P204[</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4204B1" w:rsidRPr="000A0ED6" w:rsidRDefault="004204B1" w:rsidP="004204B1">
      <w:r w:rsidRPr="000A0ED6">
        <w:lastRenderedPageBreak/>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0A0ED6">
        <w:t>(i = 1…N) being the individual opinion ratings for the N members of the audit panel.</w:t>
      </w:r>
    </w:p>
    <w:p w:rsidR="004204B1" w:rsidRPr="000A0ED6" w:rsidRDefault="005E328E" w:rsidP="004204B1">
      <w:pPr>
        <w:pStyle w:val="EW"/>
      </w:pPr>
      <w:r w:rsidRPr="000A0ED6">
        <w:fldChar w:fldCharType="begin"/>
      </w:r>
      <w:r w:rsidR="004204B1" w:rsidRPr="000A0ED6">
        <w:instrText xml:space="preserve"> QUOTE </w:instrText>
      </w:r>
      <m:oMath>
        <m:r>
          <m:rPr>
            <m:sty m:val="p"/>
          </m:rPr>
          <w:rPr>
            <w:rFonts w:ascii="Cambria Math" w:hAnsi="Cambria Math"/>
          </w:rPr>
          <m:t>i</m:t>
        </m:r>
      </m:oMath>
      <w:r w:rsidR="004204B1" w:rsidRPr="000A0ED6">
        <w:instrText xml:space="preserve"> </w:instrText>
      </w:r>
      <w:r w:rsidRPr="000A0ED6">
        <w:fldChar w:fldCharType="end"/>
      </w:r>
      <m:oMath>
        <m:r>
          <w:rPr>
            <w:rFonts w:ascii="Cambria Math" w:hAnsi="Cambria Math"/>
          </w:rPr>
          <m:t>i</m:t>
        </m:r>
      </m:oMath>
      <w:r w:rsidR="004204B1" w:rsidRPr="000A0ED6">
        <w:tab/>
        <w:t>Index of expert/user</w:t>
      </w:r>
    </w:p>
    <w:p w:rsidR="004204B1" w:rsidRPr="000A0ED6" w:rsidRDefault="006F4E4D" w:rsidP="00452AF8">
      <w:pPr>
        <w:pStyle w:val="EX"/>
      </w:pPr>
      <m:oMath>
        <m:r>
          <w:rPr>
            <w:rFonts w:ascii="Cambria Math" w:hAnsi="Cambria Math"/>
          </w:rPr>
          <m:t>N</m:t>
        </m:r>
      </m:oMath>
      <w:r w:rsidR="004204B1" w:rsidRPr="000A0ED6">
        <w:tab/>
        <w:t>Number of experts/users in the panel</w:t>
      </w:r>
    </w:p>
    <w:bookmarkStart w:id="467" w:name="_Toc27483103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68" w:name="_Toc275505479"/>
      <w:bookmarkStart w:id="469" w:name="_Toc275509976"/>
      <w:bookmarkStart w:id="470" w:name="_Toc337562047"/>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c">
        <w:r w:rsidR="00306876">
          <w:rPr>
            <w:noProof/>
          </w:rPr>
          <w:t>4</w:t>
        </w:r>
      </w:fldSimple>
      <w:r w:rsidR="004204B1" w:rsidRPr="000A0ED6">
        <w:t>.3</w:t>
      </w:r>
      <w:r w:rsidR="004204B1" w:rsidRPr="000A0ED6">
        <w:tab/>
        <w:t>Measure</w:t>
      </w:r>
      <w:bookmarkEnd w:id="467"/>
      <w:bookmarkEnd w:id="468"/>
      <w:bookmarkEnd w:id="469"/>
      <w:bookmarkEnd w:id="470"/>
    </w:p>
    <w:p w:rsidR="004204B1" w:rsidRPr="000A0ED6" w:rsidRDefault="004204B1" w:rsidP="004204B1">
      <w:r w:rsidRPr="000A0ED6">
        <w:t>Opinion rating [OR] as defined in clause 4.1.</w:t>
      </w:r>
    </w:p>
    <w:bookmarkStart w:id="471" w:name="_Toc27483103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72" w:name="_Toc275505480"/>
      <w:bookmarkStart w:id="473" w:name="_Toc275509977"/>
      <w:bookmarkStart w:id="474" w:name="_Toc337562048"/>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
        <w:r w:rsidR="00306876">
          <w:rPr>
            <w:noProof/>
          </w:rPr>
          <w:t>5</w:t>
        </w:r>
      </w:fldSimple>
      <w:r w:rsidR="004204B1" w:rsidRPr="000A0ED6">
        <w:tab/>
      </w:r>
      <w:r w:rsidRPr="000A0ED6">
        <w:fldChar w:fldCharType="begin"/>
      </w:r>
      <w:r w:rsidR="004204B1" w:rsidRPr="000A0ED6">
        <w:instrText xml:space="preserve"> REF P205 \h </w:instrText>
      </w:r>
      <w:r w:rsidRPr="000A0ED6">
        <w:fldChar w:fldCharType="separate"/>
      </w:r>
      <w:r w:rsidR="00306876" w:rsidRPr="000A0ED6">
        <w:t>P205: Response time of the commercial desk [Time &amp; %]</w:t>
      </w:r>
      <w:bookmarkEnd w:id="472"/>
      <w:bookmarkEnd w:id="473"/>
      <w:bookmarkEnd w:id="474"/>
      <w:r w:rsidRPr="000A0ED6">
        <w:fldChar w:fldCharType="end"/>
      </w:r>
      <w:bookmarkEnd w:id="471"/>
    </w:p>
    <w:p w:rsidR="004204B1" w:rsidRPr="000A0ED6" w:rsidRDefault="004204B1" w:rsidP="004204B1">
      <w:r w:rsidRPr="000A0ED6">
        <w:t>Time elapsed between the end of dialling and reaching a commercial operator:</w:t>
      </w:r>
    </w:p>
    <w:p w:rsidR="004204B1" w:rsidRPr="000A0ED6" w:rsidRDefault="004204B1" w:rsidP="004204B1">
      <w:pPr>
        <w:pStyle w:val="EW"/>
      </w:pPr>
      <w:r w:rsidRPr="000A0ED6">
        <w:t>P205a[Time]</w:t>
      </w:r>
      <w:r w:rsidRPr="000A0ED6">
        <w:tab/>
        <w:t>mean time to answer, and</w:t>
      </w:r>
    </w:p>
    <w:p w:rsidR="004204B1" w:rsidRPr="000A0ED6" w:rsidRDefault="004204B1" w:rsidP="00452AF8">
      <w:pPr>
        <w:pStyle w:val="EX"/>
      </w:pPr>
      <w:r w:rsidRPr="000A0ED6">
        <w:t>P205b[%]</w:t>
      </w:r>
      <w:r w:rsidRPr="000A0ED6">
        <w:tab/>
        <w:t xml:space="preserve">percentage of calls answered within 20 seconds. </w:t>
      </w:r>
    </w:p>
    <w:p w:rsidR="004204B1" w:rsidRPr="000A0ED6" w:rsidRDefault="004204B1" w:rsidP="004204B1">
      <w:r w:rsidRPr="000A0ED6">
        <w:t>Reference: Response time for admin/billing enquiries; EG 202 009-2</w:t>
      </w:r>
      <w:r w:rsidR="008A0B3B" w:rsidRPr="000A0ED6">
        <w:t xml:space="preserve"> [</w:t>
      </w:r>
      <w:fldSimple w:instr="REF REF_EG202009_2 \* MERGEFORMAT ">
        <w:r w:rsidR="00306876" w:rsidRPr="000A0ED6">
          <w:t>i.</w:t>
        </w:r>
        <w:r w:rsidR="00306876">
          <w:t>2</w:t>
        </w:r>
      </w:fldSimple>
      <w:r w:rsidR="008A0B3B" w:rsidRPr="000A0ED6">
        <w:t>]</w:t>
      </w:r>
      <w:r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475" w:name="_Toc27483103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76" w:name="_Toc275505481"/>
      <w:bookmarkStart w:id="477" w:name="_Toc275509978"/>
      <w:bookmarkStart w:id="478" w:name="_Toc337562049"/>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
        <w:r w:rsidR="00306876">
          <w:rPr>
            <w:noProof/>
          </w:rPr>
          <w:t>6</w:t>
        </w:r>
      </w:fldSimple>
      <w:r w:rsidR="004204B1" w:rsidRPr="000A0ED6">
        <w:tab/>
      </w:r>
      <w:r w:rsidRPr="000A0ED6">
        <w:fldChar w:fldCharType="begin"/>
      </w:r>
      <w:r w:rsidR="004204B1" w:rsidRPr="000A0ED6">
        <w:instrText xml:space="preserve"> REF P206 \h </w:instrText>
      </w:r>
      <w:r w:rsidRPr="000A0ED6">
        <w:fldChar w:fldCharType="separate"/>
      </w:r>
      <w:r w:rsidR="00306876" w:rsidRPr="000A0ED6">
        <w:t>P206: Delay to settle a contract [Time &amp; %]</w:t>
      </w:r>
      <w:bookmarkEnd w:id="476"/>
      <w:bookmarkEnd w:id="477"/>
      <w:bookmarkEnd w:id="478"/>
      <w:r w:rsidRPr="000A0ED6">
        <w:fldChar w:fldCharType="end"/>
      </w:r>
      <w:bookmarkEnd w:id="475"/>
    </w:p>
    <w:p w:rsidR="004204B1" w:rsidRPr="000A0ED6" w:rsidRDefault="004204B1" w:rsidP="004204B1">
      <w:r w:rsidRPr="000A0ED6">
        <w:t>Time taken from the initial contact between the customer and the commercial operator to the instant the contract is placed for a service.</w:t>
      </w:r>
    </w:p>
    <w:p w:rsidR="004204B1" w:rsidRPr="000A0ED6" w:rsidRDefault="004204B1" w:rsidP="004204B1">
      <w:pPr>
        <w:pStyle w:val="EW"/>
      </w:pPr>
      <w:r w:rsidRPr="000A0ED6">
        <w:t>P206a[Time]</w:t>
      </w:r>
      <w:r w:rsidRPr="000A0ED6">
        <w:tab/>
        <w:t>the time by which the fastest 50 %, 95 % and 99 % of contract settlement have been completed (expressed in clock hours); or</w:t>
      </w:r>
    </w:p>
    <w:p w:rsidR="004204B1" w:rsidRPr="000A0ED6" w:rsidRDefault="004204B1" w:rsidP="00F53318">
      <w:pPr>
        <w:pStyle w:val="EX"/>
      </w:pPr>
      <w:r w:rsidRPr="000A0ED6">
        <w:t>P206b[%]</w:t>
      </w:r>
      <w:r w:rsidRPr="000A0ED6">
        <w:tab/>
        <w:t>the percentage of contract settlement completed any time stated as an objective by the service provider.</w:t>
      </w:r>
    </w:p>
    <w:p w:rsidR="004204B1" w:rsidRPr="000A0ED6" w:rsidRDefault="004204B1" w:rsidP="004204B1">
      <w:r w:rsidRPr="000A0ED6">
        <w:t>Reference: Response time for admin/billing enquiries; EG 202 009-2</w:t>
      </w:r>
      <w:r w:rsidR="008A0B3B" w:rsidRPr="000A0ED6">
        <w:t xml:space="preserve"> [</w:t>
      </w:r>
      <w:r w:rsidR="005E328E">
        <w:fldChar w:fldCharType="begin"/>
      </w:r>
      <w:r w:rsidR="00A5798F">
        <w:instrText>REF REF_EG202009_2</w:instrText>
      </w:r>
      <w:r w:rsidR="005E328E">
        <w:fldChar w:fldCharType="separate"/>
      </w:r>
      <w:r w:rsidR="00306876" w:rsidRPr="000A0ED6">
        <w:t>i.</w:t>
      </w:r>
      <w:r w:rsidR="00306876">
        <w:rPr>
          <w:noProof/>
        </w:rPr>
        <w:t>2</w:t>
      </w:r>
      <w:r w:rsidR="005E328E">
        <w:fldChar w:fldCharType="end"/>
      </w:r>
      <w:r w:rsidR="008A0B3B" w:rsidRPr="000A0ED6">
        <w:t>]</w:t>
      </w:r>
      <w:r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479" w:name="_Toc27483103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80" w:name="_Toc275505482"/>
      <w:bookmarkStart w:id="481" w:name="_Toc275509979"/>
      <w:bookmarkStart w:id="482" w:name="_Toc337562050"/>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
        <w:r w:rsidR="00306876">
          <w:rPr>
            <w:noProof/>
          </w:rPr>
          <w:t>7</w:t>
        </w:r>
      </w:fldSimple>
      <w:r w:rsidR="004204B1" w:rsidRPr="000A0ED6">
        <w:tab/>
      </w:r>
      <w:r w:rsidRPr="000A0ED6">
        <w:fldChar w:fldCharType="begin"/>
      </w:r>
      <w:r w:rsidR="004204B1" w:rsidRPr="000A0ED6">
        <w:instrText xml:space="preserve"> REF P207 \h </w:instrText>
      </w:r>
      <w:r w:rsidRPr="000A0ED6">
        <w:fldChar w:fldCharType="separate"/>
      </w:r>
      <w:r w:rsidR="00306876" w:rsidRPr="000A0ED6">
        <w:t>P207: Delay for a contract acknowledgment [Time &amp; %]</w:t>
      </w:r>
      <w:bookmarkEnd w:id="480"/>
      <w:bookmarkEnd w:id="481"/>
      <w:bookmarkEnd w:id="482"/>
      <w:r w:rsidRPr="000A0ED6">
        <w:fldChar w:fldCharType="end"/>
      </w:r>
      <w:bookmarkEnd w:id="479"/>
    </w:p>
    <w:p w:rsidR="004204B1" w:rsidRPr="000A0ED6" w:rsidRDefault="004204B1" w:rsidP="004204B1">
      <w:r w:rsidRPr="000A0ED6">
        <w:t>Time taken from the registration by the prospect to the acknowledgment received by the customer.</w:t>
      </w:r>
    </w:p>
    <w:p w:rsidR="004204B1" w:rsidRPr="000A0ED6" w:rsidRDefault="004204B1" w:rsidP="004204B1">
      <w:pPr>
        <w:pStyle w:val="EW"/>
      </w:pPr>
      <w:r w:rsidRPr="000A0ED6">
        <w:t>P207a[Time]</w:t>
      </w:r>
      <w:r w:rsidRPr="000A0ED6">
        <w:tab/>
        <w:t>the time by which the fastest 50 %, 95 % and 99 % of acknowledgments have been sent (expressed in clock hours); or</w:t>
      </w:r>
    </w:p>
    <w:p w:rsidR="00F53318" w:rsidRPr="000A0ED6" w:rsidRDefault="004204B1" w:rsidP="00F53318">
      <w:pPr>
        <w:pStyle w:val="EX"/>
      </w:pPr>
      <w:r w:rsidRPr="000A0ED6">
        <w:t>P207b[%]</w:t>
      </w:r>
      <w:r w:rsidRPr="000A0ED6">
        <w:tab/>
        <w:t>the percentage of acknowledgments sent any time stated as an objective by the service provider.</w:t>
      </w:r>
    </w:p>
    <w:p w:rsidR="004204B1" w:rsidRPr="000A0ED6" w:rsidRDefault="004204B1" w:rsidP="00F53318">
      <w:r w:rsidRPr="000A0ED6">
        <w:t>Reference: Response time for admin/billing enquiries; EG 202 009-2</w:t>
      </w:r>
      <w:r w:rsidR="008A0B3B" w:rsidRPr="000A0ED6">
        <w:t xml:space="preserve"> [</w:t>
      </w:r>
      <w:r w:rsidR="005E328E">
        <w:fldChar w:fldCharType="begin"/>
      </w:r>
      <w:r w:rsidR="00A5798F">
        <w:instrText>REF REF_EG202009_2</w:instrText>
      </w:r>
      <w:r w:rsidR="005E328E">
        <w:fldChar w:fldCharType="separate"/>
      </w:r>
      <w:r w:rsidR="00306876" w:rsidRPr="000A0ED6">
        <w:t>i.</w:t>
      </w:r>
      <w:r w:rsidR="00306876">
        <w:rPr>
          <w:noProof/>
        </w:rPr>
        <w:t>2</w:t>
      </w:r>
      <w:r w:rsidR="005E328E">
        <w:fldChar w:fldCharType="end"/>
      </w:r>
      <w:r w:rsidR="008A0B3B" w:rsidRPr="000A0ED6">
        <w:t>]</w:t>
      </w:r>
      <w:r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483" w:name="_Toc27483103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84" w:name="_Toc275505483"/>
      <w:bookmarkStart w:id="485" w:name="_Toc275509980"/>
      <w:bookmarkStart w:id="486" w:name="_Toc337562051"/>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
        <w:r w:rsidR="00306876">
          <w:rPr>
            <w:noProof/>
          </w:rPr>
          <w:t>8</w:t>
        </w:r>
      </w:fldSimple>
      <w:r w:rsidR="004204B1" w:rsidRPr="000A0ED6">
        <w:tab/>
      </w:r>
      <w:r w:rsidRPr="000A0ED6">
        <w:fldChar w:fldCharType="begin"/>
      </w:r>
      <w:r w:rsidR="004204B1" w:rsidRPr="000A0ED6">
        <w:instrText xml:space="preserve"> REF P210 \h </w:instrText>
      </w:r>
      <w:r w:rsidRPr="000A0ED6">
        <w:fldChar w:fldCharType="separate"/>
      </w:r>
      <w:r w:rsidR="00306876" w:rsidRPr="000A0ED6">
        <w:t>P208: Overall rating of the responsiveness of the sales desk [OR]</w:t>
      </w:r>
      <w:bookmarkEnd w:id="484"/>
      <w:bookmarkEnd w:id="485"/>
      <w:bookmarkEnd w:id="486"/>
      <w:r w:rsidRPr="000A0ED6">
        <w:fldChar w:fldCharType="end"/>
      </w:r>
      <w:bookmarkEnd w:id="483"/>
    </w:p>
    <w:p w:rsidR="004204B1" w:rsidRPr="000A0ED6" w:rsidRDefault="004204B1" w:rsidP="00F53318">
      <w:pPr>
        <w:pStyle w:val="EX"/>
      </w:pPr>
      <w:r w:rsidRPr="000A0ED6">
        <w:t>P208[OR]</w:t>
      </w:r>
      <w:r w:rsidRPr="000A0ED6">
        <w:tab/>
        <w:t>Assessment of the responsiveness of the sales desk by a representative user panel.</w:t>
      </w:r>
    </w:p>
    <w:p w:rsidR="004204B1" w:rsidRPr="000A0ED6" w:rsidRDefault="004204B1" w:rsidP="004204B1">
      <w:r w:rsidRPr="000A0ED6">
        <w:t>Reference: Quality of customer relations; EG 202 009-2</w:t>
      </w:r>
      <w:r w:rsidR="008A0B3B" w:rsidRPr="000A0ED6">
        <w:t xml:space="preserve"> [</w:t>
      </w:r>
      <w:r w:rsidR="005E328E">
        <w:fldChar w:fldCharType="begin"/>
      </w:r>
      <w:r w:rsidR="00A5798F">
        <w:instrText>REF REF_EG202009_2</w:instrText>
      </w:r>
      <w:r w:rsidR="005E328E">
        <w:fldChar w:fldCharType="separate"/>
      </w:r>
      <w:r w:rsidR="00306876" w:rsidRPr="000A0ED6">
        <w:t>i.</w:t>
      </w:r>
      <w:r w:rsidR="00306876">
        <w:rPr>
          <w:noProof/>
        </w:rPr>
        <w:t>2</w:t>
      </w:r>
      <w:r w:rsidR="005E328E">
        <w:fldChar w:fldCharType="end"/>
      </w:r>
      <w:r w:rsidR="008A0B3B" w:rsidRPr="000A0ED6">
        <w:t>]</w:t>
      </w:r>
      <w:r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487" w:name="_Toc27483103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88" w:name="_Toc275505484"/>
      <w:bookmarkStart w:id="489" w:name="_Toc275509981"/>
      <w:bookmarkStart w:id="490" w:name="_Toc337562052"/>
      <w:r w:rsidR="00306876">
        <w:rPr>
          <w:noProof/>
        </w:rPr>
        <w:t>5</w:t>
      </w:r>
      <w:r w:rsidRPr="000A0ED6">
        <w:fldChar w:fldCharType="end"/>
      </w:r>
      <w:r w:rsidR="004204B1" w:rsidRPr="000A0ED6">
        <w:t>.</w:t>
      </w:r>
      <w:fldSimple w:instr=" SEQ CRC \* MERGEFORMAT \c">
        <w:r w:rsidR="00306876">
          <w:rPr>
            <w:noProof/>
          </w:rPr>
          <w:t>2</w:t>
        </w:r>
      </w:fldSimple>
      <w:r w:rsidR="004204B1" w:rsidRPr="000A0ED6">
        <w:t>.</w:t>
      </w:r>
      <w:fldSimple w:instr=" SEQ parameter \* MERGEFORMAT ">
        <w:r w:rsidR="00306876">
          <w:rPr>
            <w:noProof/>
          </w:rPr>
          <w:t>9</w:t>
        </w:r>
      </w:fldSimple>
      <w:r w:rsidR="004204B1" w:rsidRPr="000A0ED6">
        <w:tab/>
      </w:r>
      <w:r w:rsidRPr="000A0ED6">
        <w:fldChar w:fldCharType="begin"/>
      </w:r>
      <w:r w:rsidR="004204B1" w:rsidRPr="000A0ED6">
        <w:instrText xml:space="preserve"> REF P211 \h </w:instrText>
      </w:r>
      <w:r w:rsidRPr="000A0ED6">
        <w:fldChar w:fldCharType="separate"/>
      </w:r>
      <w:r w:rsidR="00306876" w:rsidRPr="000A0ED6">
        <w:t>P209: Ease of the subscription process [OR]</w:t>
      </w:r>
      <w:bookmarkEnd w:id="488"/>
      <w:bookmarkEnd w:id="489"/>
      <w:bookmarkEnd w:id="490"/>
      <w:r w:rsidRPr="000A0ED6">
        <w:fldChar w:fldCharType="end"/>
      </w:r>
      <w:bookmarkEnd w:id="487"/>
    </w:p>
    <w:p w:rsidR="004204B1" w:rsidRPr="000A0ED6" w:rsidRDefault="004204B1" w:rsidP="004204B1">
      <w:pPr>
        <w:pStyle w:val="EW"/>
      </w:pPr>
      <w:r w:rsidRPr="000A0ED6">
        <w:t>P209a[OR]</w:t>
      </w:r>
      <w:r w:rsidRPr="000A0ED6">
        <w:tab/>
        <w:t>Assessment of the ease of the subscription process by a representative user panel.</w:t>
      </w:r>
    </w:p>
    <w:p w:rsidR="004204B1" w:rsidRPr="000A0ED6" w:rsidRDefault="004204B1" w:rsidP="004204B1">
      <w:pPr>
        <w:pStyle w:val="EW"/>
      </w:pPr>
      <w:r w:rsidRPr="000A0ED6">
        <w:t>P209b[OR]</w:t>
      </w:r>
      <w:r w:rsidRPr="000A0ED6">
        <w:tab/>
        <w:t>Ease with which all activities associated with the establishment of the contract may be carried out with the provider.</w:t>
      </w:r>
    </w:p>
    <w:p w:rsidR="004204B1" w:rsidRPr="000A0ED6" w:rsidRDefault="004204B1" w:rsidP="00F53318">
      <w:pPr>
        <w:pStyle w:val="EX"/>
      </w:pPr>
      <w:r w:rsidRPr="000A0ED6">
        <w:t>P209c[OR]</w:t>
      </w:r>
      <w:r w:rsidRPr="000A0ED6">
        <w:tab/>
        <w:t>Ease with which forms can be filled and ease with which orders can be placed.</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306876" w:rsidRPr="000A0ED6">
          <w:t>i.</w:t>
        </w:r>
        <w:r w:rsidR="00306876">
          <w:t>2</w:t>
        </w:r>
      </w:fldSimple>
      <w:r w:rsidR="008A0B3B" w:rsidRPr="000A0ED6">
        <w:t>]</w:t>
      </w:r>
      <w:r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491" w:name="_Toc274831038"/>
    <w:p w:rsidR="004204B1" w:rsidRPr="000A0ED6" w:rsidRDefault="005E328E" w:rsidP="004204B1">
      <w:pPr>
        <w:pStyle w:val="Heading3"/>
      </w:pPr>
      <w:r w:rsidRPr="000A0ED6">
        <w:rPr>
          <w:color w:val="FF00FF"/>
        </w:rPr>
        <w:fldChar w:fldCharType="begin"/>
      </w:r>
      <w:r w:rsidR="004204B1" w:rsidRPr="000A0ED6">
        <w:rPr>
          <w:color w:val="FF00FF"/>
        </w:rPr>
        <w:instrText xml:space="preserve"> SEQ H1\* Arabic \* MERGEFORMAT \c</w:instrText>
      </w:r>
      <w:r w:rsidRPr="000A0ED6">
        <w:rPr>
          <w:color w:val="FF00FF"/>
        </w:rPr>
        <w:fldChar w:fldCharType="separate"/>
      </w:r>
      <w:bookmarkStart w:id="492" w:name="_Toc275505485"/>
      <w:bookmarkStart w:id="493" w:name="_Toc275509982"/>
      <w:bookmarkStart w:id="494" w:name="_Toc337562053"/>
      <w:r w:rsidR="00306876" w:rsidRPr="00306876">
        <w:rPr>
          <w:noProof/>
        </w:rPr>
        <w:t>5</w:t>
      </w:r>
      <w:r w:rsidRPr="000A0ED6">
        <w:rPr>
          <w:color w:val="FF00FF"/>
        </w:rPr>
        <w:fldChar w:fldCharType="end"/>
      </w:r>
      <w:r w:rsidR="004204B1" w:rsidRPr="000A0ED6">
        <w:t>.</w:t>
      </w:r>
      <w:fldSimple w:instr=" SEQ CRC \* MERGEFORMAT \c">
        <w:r w:rsidR="00306876">
          <w:rPr>
            <w:noProof/>
          </w:rPr>
          <w:t>2</w:t>
        </w:r>
      </w:fldSimple>
      <w:r w:rsidR="004204B1" w:rsidRPr="000A0ED6">
        <w:t>.</w:t>
      </w:r>
      <w:fldSimple w:instr=" SEQ parameter \* MERGEFORMAT ">
        <w:r w:rsidR="00306876">
          <w:rPr>
            <w:noProof/>
          </w:rPr>
          <w:t>10</w:t>
        </w:r>
      </w:fldSimple>
      <w:r w:rsidR="004204B1" w:rsidRPr="000A0ED6">
        <w:tab/>
      </w:r>
      <w:r w:rsidRPr="000A0ED6">
        <w:fldChar w:fldCharType="begin"/>
      </w:r>
      <w:r w:rsidR="004204B1" w:rsidRPr="000A0ED6">
        <w:instrText xml:space="preserve"> REF P212 \h </w:instrText>
      </w:r>
      <w:r w:rsidRPr="000A0ED6">
        <w:fldChar w:fldCharType="separate"/>
      </w:r>
      <w:r w:rsidR="00306876" w:rsidRPr="000A0ED6">
        <w:t>P210: Vendors empathy and responsiveness [OR]</w:t>
      </w:r>
      <w:bookmarkEnd w:id="492"/>
      <w:bookmarkEnd w:id="493"/>
      <w:bookmarkEnd w:id="494"/>
      <w:r w:rsidRPr="000A0ED6">
        <w:fldChar w:fldCharType="end"/>
      </w:r>
      <w:bookmarkEnd w:id="491"/>
    </w:p>
    <w:p w:rsidR="004204B1" w:rsidRPr="000A0ED6" w:rsidRDefault="004204B1" w:rsidP="00F53318">
      <w:pPr>
        <w:pStyle w:val="EX"/>
      </w:pPr>
      <w:r w:rsidRPr="000A0ED6">
        <w:t>P210[OR]</w:t>
      </w:r>
      <w:r w:rsidRPr="000A0ED6">
        <w:tab/>
        <w:t xml:space="preserve">Assessment of the empathy and responsiveness of the service desk operators by a representative user panel. </w:t>
      </w:r>
    </w:p>
    <w:p w:rsidR="004204B1" w:rsidRPr="000A0ED6" w:rsidRDefault="004204B1" w:rsidP="004204B1">
      <w:r w:rsidRPr="000A0ED6">
        <w:t>Reference: Quality of customer relations; EG 202 009-2</w:t>
      </w:r>
      <w:r w:rsidR="008A0B3B" w:rsidRPr="000A0ED6">
        <w:t xml:space="preserve"> [</w:t>
      </w:r>
      <w:r w:rsidR="005E328E">
        <w:fldChar w:fldCharType="begin"/>
      </w:r>
      <w:r w:rsidR="00A5798F">
        <w:instrText>REF REF_EG202009_2</w:instrText>
      </w:r>
      <w:r w:rsidR="005E328E">
        <w:fldChar w:fldCharType="separate"/>
      </w:r>
      <w:r w:rsidR="00306876" w:rsidRPr="000A0ED6">
        <w:t>i.</w:t>
      </w:r>
      <w:r w:rsidR="00306876">
        <w:rPr>
          <w:noProof/>
        </w:rPr>
        <w:t>2</w:t>
      </w:r>
      <w:r w:rsidR="005E328E">
        <w:fldChar w:fldCharType="end"/>
      </w:r>
      <w:r w:rsidR="008A0B3B" w:rsidRPr="000A0ED6">
        <w:t>]</w:t>
      </w:r>
      <w:r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495" w:name="_Toc274831039"/>
    <w:p w:rsidR="004204B1" w:rsidRPr="000A0ED6" w:rsidRDefault="005E328E" w:rsidP="004204B1">
      <w:pPr>
        <w:pStyle w:val="Heading2"/>
      </w:pPr>
      <w:r w:rsidRPr="000A0ED6">
        <w:lastRenderedPageBreak/>
        <w:fldChar w:fldCharType="begin"/>
      </w:r>
      <w:r w:rsidR="004204B1" w:rsidRPr="000A0ED6">
        <w:instrText xml:space="preserve"> SEQ H1\* Arabic \* MERGEFORMAT \c</w:instrText>
      </w:r>
      <w:r w:rsidRPr="000A0ED6">
        <w:fldChar w:fldCharType="separate"/>
      </w:r>
      <w:bookmarkStart w:id="496" w:name="_Toc275505486"/>
      <w:bookmarkStart w:id="497" w:name="_Toc275509983"/>
      <w:bookmarkStart w:id="498" w:name="_Toc337562054"/>
      <w:r w:rsidR="00306876">
        <w:rPr>
          <w:noProof/>
        </w:rPr>
        <w:t>5</w:t>
      </w:r>
      <w:r w:rsidRPr="000A0ED6">
        <w:fldChar w:fldCharType="end"/>
      </w:r>
      <w:r w:rsidR="004204B1" w:rsidRPr="000A0ED6">
        <w:t>.</w:t>
      </w:r>
      <w:fldSimple w:instr=" SEQ CRC \* MERGEFORMAT ">
        <w:r w:rsidR="00306876">
          <w:rPr>
            <w:noProof/>
          </w:rPr>
          <w:t>3</w:t>
        </w:r>
      </w:fldSimple>
      <w:r w:rsidR="004204B1" w:rsidRPr="000A0ED6">
        <w:tab/>
        <w:t>Customer Relationship Stage: Service provisioning</w:t>
      </w:r>
      <w:bookmarkEnd w:id="495"/>
      <w:bookmarkEnd w:id="496"/>
      <w:bookmarkEnd w:id="497"/>
      <w:bookmarkEnd w:id="498"/>
    </w:p>
    <w:p w:rsidR="004204B1" w:rsidRPr="000A0ED6" w:rsidRDefault="004204B1" w:rsidP="004204B1">
      <w:r w:rsidRPr="000A0ED6">
        <w:t>This clause defines parameters related to service provisioning procedures. Important points are the complete and correct provisioning of the desired services or service features as well as the in-time provisioning. If one of these elements failed during provisioning, the affected customer can be considered to be unsatisfied.</w:t>
      </w:r>
    </w:p>
    <w:p w:rsidR="004204B1" w:rsidRPr="000A0ED6" w:rsidRDefault="004204B1" w:rsidP="004204B1">
      <w:r w:rsidRPr="000A0ED6">
        <w:t>The service provisioning stage takes two different modes of provisioning procedures into account:</w:t>
      </w:r>
    </w:p>
    <w:p w:rsidR="004204B1" w:rsidRPr="000A0ED6" w:rsidRDefault="004204B1" w:rsidP="004204B1">
      <w:pPr>
        <w:pStyle w:val="B1"/>
      </w:pPr>
      <w:r w:rsidRPr="000A0ED6">
        <w:t>Version A ("Fixed Date"): The SP communicates one specific date when the service provisioning will take place. This is to ensure that telecommunications services are available as long as they are required at some distinct location. For example, if a company changes its premises, services at the old location are required up to the day of the movement, and the same services are promptly required at the new location.</w:t>
      </w:r>
    </w:p>
    <w:p w:rsidR="004204B1" w:rsidRPr="000A0ED6" w:rsidRDefault="004204B1" w:rsidP="00C94FAF">
      <w:pPr>
        <w:pStyle w:val="B1"/>
        <w:keepNext/>
        <w:keepLines/>
      </w:pPr>
      <w:r w:rsidRPr="000A0ED6">
        <w:t>Version B ("Announced Period"): In this case, the SP announces a time frame in which the service provisioning should take place. The expectations and requirements related to the exact point of time of the service provisioning procedure are more relaxed. However, an upper threshold of this time frame is defined to reflect the customer's expectation to not to wait too long before he can access the desired service or service features (timeout).</w:t>
      </w:r>
    </w:p>
    <w:p w:rsidR="004204B1" w:rsidRPr="000A0ED6" w:rsidRDefault="004204B1" w:rsidP="004204B1">
      <w:r w:rsidRPr="000A0ED6">
        <w:t>In both versions, the deviation of the time of service provisioning with the scheduled time is evaluated. This applies also to the scheduled delivery of needed equipment and the actual delivery of the equipment.</w:t>
      </w:r>
    </w:p>
    <w:p w:rsidR="004204B1" w:rsidRPr="000A0ED6" w:rsidRDefault="005E328E" w:rsidP="004204B1">
      <w:pPr>
        <w:pStyle w:val="FL"/>
      </w:pPr>
      <w:r w:rsidRPr="005E328E">
        <w:rPr>
          <w:noProof/>
          <w:lang w:val="fr-FR" w:eastAsia="fr-FR"/>
        </w:rPr>
      </w:r>
      <w:r w:rsidRPr="005E328E">
        <w:rPr>
          <w:noProof/>
          <w:lang w:val="fr-FR" w:eastAsia="fr-FR"/>
        </w:rPr>
        <w:pict>
          <v:group id="Zone de dessin 1871" o:spid="_x0000_s1148" editas="canvas" style="width:763.8pt;height:304.35pt;mso-position-horizontal-relative:char;mso-position-vertical-relative:line" coordsize="97002,3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B0LzUAAE/4AQAOAAAAZHJzL2Uyb0RvYy54bWzsff9vHLmO5+8H3P/Q8I8L+LnrS1d3GeNZ&#10;zIvjxQGzd4N7vj+gY3diY+1uv+7OJG8f9n+/DyVRJXaJJcVxembtGmAiJ0VTJCVREkmRP/3r18eH&#10;ye+r7e5+s744Kf4yPZms1jeb2/v1p4uT/3d9dbo4mez2y/Xt8mGzXl2c/GO1O/nXn//n//jpy9P5&#10;qtzcbR5uV9sJkKx351+eLk7u9vun87Oz3c3d6nG5+8vmabXGx4+b7eNyj79uP53dbpdfgP3x4ayc&#10;TpuzL5vt7dN2c7Pa7fCvl/bjyc8G/8ePq5v9//n4cbfaTx4uTkDb3vy5NX9+oD/Pfv5pef5pu3y6&#10;u79xZCyfQcXj8n6NTj2qy+V+Ofm8ve+hery/2W52m4/7v9xsHs82Hz/e36wMD+CmmB5w8265/n25&#10;M8zcQDpMIH56QbwfPhHd683V/cMDpHEG7Of0b9R+wfis8I9fnjA6uyc/Trvv6/9vd8unlWFrd37z&#10;v3//bTu5v704gQBmJ5P18hHT5Gq7WtGgT4rFvKJBIgoA+ren37ZE7u7p183Nf+wm68372/v9b5v7&#10;9R40FQQJBgJQ+ssOvzT58OXfN7fAvPy835iR+vpx+0ioMAaTrxcnddEWmCD/uDhp62I+ndmZsfq6&#10;n9zg62w+mzU1vt8AYNHOKvP9bHnOWG4+7/b/ttoYjMvff93tQQlmwy1+sj84xq6B4+PjA+bYv5xN&#10;ppMvk3ba1G4W3jJMEcDM6sndpKgNa4SQYcoApp1WhYKqCsA0VHUAM4AKg+MpX8zjVDUBjMbdPIDR&#10;8EBr+L40PG0Ao7FGQ+oRLdqqUsRUhCKfxnkrpMibWsMVyryZKchCoQ8RFkod00DBFsp90ZalRloo&#10;ex1bKP1FW2hzqwhHoMAUjE9UOQQqbWU4BMW0VbDJQSi1yVGGg6DNjjIchHaqIwsHQZuyZeYYlOEY&#10;QBpxoWUOQRkOgTJvKzkA6hqowgHQcIXiH5i2VSj+ABc0pteJyztWkzdf105P4qfJko4OU6OjnzY7&#10;0s2kNKF3r61+X54DipSqAgwSCdhsG+hvGBgzgIBZnQ8DY4QJeG62mRRmjCABt1nAbuu5hh6iLSyF&#10;m1QRIS/ymCwcl9hfs7A7Pos8RgvHKdRBDvbSDSbWexa4YxULOgvcsVrmsUqLlgSJRZmF3bGKZZcD&#10;TiuPsGNlZYHzzBWs2sng1scWB9rDo+z2ZIKj7AfqYnn+tNzTsuIfJ19wnqETxuQOxyOcIujD4+b3&#10;1fXGgOxpeVkqZ+YYgt66zw/rEIyOBoYfD8nfuX0y6DzcgoXK37m1cLbbLKBejzcPmx0dTENqLVZS&#10;SoZKc7YfZIfEguFpeKowedweICTx2WFkAG4ZsLQDmAak4wZ6xp6ZiXHKE4675NZ2TXtX3tA4uITU&#10;6Qhh8KEZZtlxwsJmsrhlyRyMCX/mYcQw0cQ1ms/PYJr4wal6t3m4v6VLCo36bvvpw7uH7eT3Jd3r&#10;zH+OUAH2sKYFYPcS8SHz97ebz+tbM83uVsvb9+7n/fL+wf4MEh+wFZkrB90y7D3lw+b2H7hxbDf2&#10;tonbMX6422z/82TyBTfNi5Pd3z8vt6uTycP/WuPW0hY13Sz25i/1bE5DtA2/fAi/LNc3QHVxsj/B&#10;Rkk/vtvb6+znp+39pzv0ZBf5evMLbjof7+kiYuizVLm/4DJ3pFtd0RI/9lb3f6G9sLs/rOhaZ9SN&#10;uKuF17p3dwBc/bLdbr6Q6L/zclfVLTYEWnKLeVvPzYJfnvPlrpxWRCNd7crpvKlZH/Dd7mlr73YT&#10;+uHihHSw0aN8z6PZ60DM3PwDJurj/R5mlIf7R3DoV8PyfJy1SRtL3BaBWQsVHZm1Zm4cadbOFrN2&#10;vsDMpK1iOm9nU2ev4olbN9UM05ombjWtC7+RPXPiehuQ1WqhUYj/BT270wXRYAxc/2yn7fvF+0V9&#10;WpfN+9N6enl5+svVu/q0uSrms8vq8t27y+K/aMEU9fnd/e3tak1anI1tRZ1nS3JmP2sm8+Y2Xalf&#10;mf/6m8KZJMNsOeCFFm7AUlHW07+W7elVs5if1lf17LSdTxen06L9a9tM67a+vJIs/Xq/Xn0/S+a4&#10;NoOqeq4e+UY94EeEyO9EAYXGA32wte2/fvhqjHVNQ6KlhZDc7dYw/PJeh8ls9zn8YPc4/GD3N/yQ&#10;u7ftnmhvu/oz7G04JkW0hBdO1GT5snsb5KbpB2y92OtG/RA7NI76IeOc8B36wdz9Rv2Au2hEP3jh&#10;HEE/VLNiWvIpYjYt5r3jb7Wo5i3UCJ0j6qZt7TEDm8AzzxH6pjx/f4Wts78p8/HCn0Dcxarbh8bd&#10;mayC5qCi787JrfiNXTyx99nFF7oTF3xwia69l3InZqy6dkpL0a66ebNYHF47Q+MHXzUD83nnCsTS&#10;9T4u8odUc3sTCN2Fh7b9+cyYnkIQHGU8GkKhYDq07Ecwwa6WgwnMezBggSckgiv0qmjMhR4VFVHo&#10;UdEQHXpTIvQIj6JxjUXFHcp7XpMHJIYrFLlGE2z8gZhUVFLm8Hgp80AIXcUWSr2a69iE5FVsoeiH&#10;sGWInww1ftIM4JLeRGVukZHTI9PkLzyJGPDoSApPojoryAYV9BfHFIpex6QKHrvD6GGLuBBHD5vq&#10;L8UqwMnv+pgeNsxSuFq/w6lllC45tUitkrWk81pZn4O9FrNfovvKrgcLZdGAewbkz9wegDklDvIZ&#10;gNuw1zyowy7ZGdLnxTlZsI+4o7PGjmW6g2PiuGVu4E+jIc8G5H4ZD7cH+Lz3mr9zGwonAZTlUOoJ&#10;hDtiGWKARodS6DZ6VQ4lbJGRS7VxkR7JNF/BCFw2drkVMxjmbUCgvaVSwGAJI7Gx3RvjfDOdfq9X&#10;yV+Nv/GuPBrnV+s3Z5z3d9xvtAhgQr+Aef5P5HrGMbmvKWAMc76LqAngZc3zDXx0dM3HdluUc9Nz&#10;pyWKum1LqA5neoM3j3faFze9XRaXxRVjFxY6imDI9vWNjjHnAT1wjH3jQnv1MR+48vdMbwtjclJ3&#10;6JcyvQ2vuNm0KTnao0ac/8tF8pfV3ERLhTa10AxkjEDDgfxkg4ihCU1ACprQ/lNWDcVsxzD1LBB9&#10;gkIDBKFQMIUWCIWm0O4zgCk0+8wrBZewuw0wSFcDb2OZm4B5/EkKX4zLoeUnJqsDy5sx/URQhZLX&#10;BpBetnRUqTyGoldRZQieQnJ9d8aIFOUvS/DC4qYRJcxt6hgKe9vAGAqTm44tFPwQtizZi/D9IWwZ&#10;4i9D8Q/hCgfAmhb780uE72vyF7H7KqZw0quzohe6H1k+VSh6HZMq+NFIGX/nMBop/0xGSmOjjD1H&#10;ofVtLKYclT38bORFngGoxNBaJGL8QcYQ890GVrNhGAMrVNLzDazSDMtmOm6tXZA0pOGBryf8mVsG&#10;w/mKWM0Ew8bhzKWMh1vG57p1Ci5l1LWqOQWV6DQuDzZb6qZfjzZh+vVwzCu3hzznAmbKMGHVdZay&#10;4ecO32T67dHPMsQAjabfV2v6xYkpYtAx9y71YvmyBp15OVvgeTgporqcWbNuZ9FZtC0CtceYy+hD&#10;nTHm8sfGXHoPSNIa9ZpjsrEzxHSEeVR5JB1RNM2s0ZVEVRYtFMcYmD0GZrOePNrDDeuCoHXwtpUE&#10;bhyRg8QxHyUGB4myxgvEg1eJTVnTv41KYlQSx1cS3lPztpUE7A0RJXHMN6BVPW1MmDiuGxH/MRRH&#10;Recd+3Rj9B/bfGr9t6J/+oeVyXX2tp5ukBOi7z8eflb5Uv7j1JKbIQ+K25df1oFctI25wQlHZeDI&#10;UzyjoVeH/EMxNN/oQC7a2ULBBM69Z1EhKPRiEjEKpgxHWuhHG8AUutFUd6FwIA8w+EwHckzqz3Qg&#10;R1GFctd5DEWvzQWkdUoOYd+BHCUqS/A9B3IM1TMcyANj+AwH8hC2LNkLB/IQtgzxCwfyEK5wAFS3&#10;L84HwZJVFEQYNqFiClWNcfvGhvJ5DuQoJlXwMPKPr1zGVy7k94TmoBRHxj9Kfkq4P6M+W+s7POor&#10;F52YN+BANgv6OA5k0pAZnmFLUdKB7MFSDmTf7RtyIHc89xyw0tPsAYcdyB5sdCCnktmNyei+IXW6&#10;ltaLomUiJp2jJuRAAjok2Rg9yMh837fU0BYunieIVI2jB/mHepBtAPvoHMK9I6Ik/KuqIzwbqgIl&#10;EfMOVc0cPubRO8SukVFLnB/PhexDKZJW61cdZwJjW0RL+CCcI2gJRJnM3Ekinti25fygY2LbMR0z&#10;Fdkp2gr2x/60xSw63pvYIPIhmte2qOZjEKWW7Xw8Av/YI7APAXrbmxsMahEt4eNCjrC5VRXFUtt7&#10;cnx3G9O2Z0TxvbHAgegDgfaYDwQqFK+a0RsACtlBrABSidvnx5RfnHLDjNvbaOE5MHId7+7mg9fe&#10;9PZGBVfs9hakhm39vTa6u71UfFGQn4JqNiCLlElOwNqhaZEJ1gT0lcV0gRqnzr3JGWGenRbWeliG&#10;gosq2lAPMiWELn8TUWKOACGWMLaoKKhuXwxP78V4nxyw7eMU4IRTEIUhLjYGoUdRGGFRlgsFkQgu&#10;onwZfYrC8AodkYgsissIqDveUKtDIUmUmFQwheKuSxVThrxFUgrkMNOIypC4iCmaocRgfBJEwop6&#10;gyeqSuqo+lFFPUwipqgxFSVjM1NkpYgLXcYTldoc72eB7U8pkQMWDwkVScloovjsFJUkF5U2z2Uw&#10;kYIqnOk6Kgo19ks0LiqRiQJpjhT+qgy9Es50HKRUVBlTnXJsecKLotDmepUx18mAEuCqtcleZSiY&#10;KpR7Uai4aL/yfcYFj+fpHUiBF2aK5Ou05GshedzDNFQZkqd3bp5yVMbTJnydIflaSL6uqQhxbEXX&#10;GZKvheR1XMjI1tEflzwy0HYgxUzVybO05GdC8o06HyiBayfV+Jom028Hg7JyirRmGZKfCcnPZ1S2&#10;NiZ5isPp+lToEpLXcVF6TY8rLnlK4OBBioW61TdpyTdC8m2taVMqGtl1GeeQHHMeppyqEwJFlDo4&#10;5SzThJLHgzBtzjcZkkd4edffAC68Eezg4pKfh5IvC3XHp5QdXhQKqlDyZTnT9CkqBnaoFGlRpkXf&#10;XVmpO/U8Q/JzIfmq0eb8PEPycyF5HRfVafH0x8WFLHodCFzD2kRdpCW/EJKfIeY/vqoXGZKnS4un&#10;vGzU3XqRIXlUJw1xNdqcX2RIfiEk36i4yNDo6Y9LvhWSn6vKGdamJCoh+UWjzfk2Q/JkavKUl626&#10;W7cZkm+F5Ns55byL6fk2Q/KtkLyOq8AVt2MgLvpiGsoeFyhtqqLWUQayUPpVoc6JYpoh/oIe6Xr5&#10;V2WtnVOLacYAwB8msM21azBsAwGgog5hiQyAqlJgG2Po45HiYxK2MYb+mu6n9LoAj1lyXhfEk7Cp&#10;8f90zTTYuUJ6IoEclroBz8s3R5dFAvcJy4ax04XQgOexWkMnGnCuV5XA7ljF3S1HkHR1M9jzWKXb&#10;GYHbalbJRyB0AzPgeay6MhnXuEnl0E4XKYM9j1X3ZuF6lseqqzZwjTtPDjF05SFicK/JAnej6msI&#10;D48q3VwM9jxW6XJiwPNYpfsHgeOSkUO7Swt4Pc9jle4RBnveqNJVwYDnsUq3AQOex6orzHhtc2Mn&#10;JzAd6gk7Tu45kqGDuwHPY5XO5gY8j1U6fhvwPFadK/8ax+gc2ukUTditVyYpGTopG/A8VukwbMDz&#10;WKXzrgHPY9UcaQmezq05zJpjq/2FvJE1R1P7C3kMm9On/YU8ls0B0/6CYNqOxHeUbiJfCAo3mWtF&#10;LLEofUe/7PfSEl46MNgqrYD5+RG3NuGl1SRZQNwhI+DWIjqgij9y1kk9c6dJWgChJfiA5yyDkTwo&#10;qKwhmThWelBJXmDbdIhTzGB5DVFgRwU+vhwo3ynLnFsxMB1t/DnJDjx6eeyU9l0EBpFxcxtOskwo&#10;3ynj4Faw09HGn5Ps4Facx06FQ1Z6dDKhfKdMJ7eCnY42/pxmx2+JickGJ2gGO3lQle+U6eRWstMD&#10;S7JTw4RuhZ5gB47YDHbyoLpOmQ1uBTt9sCQ7cMxmsgMzanqyzfKgfKfMBreCnY42/pxkB97hPHYa&#10;eGjS7GRC+U6ZTm4FOx1t/DnNji8mnJhs85L5ZtzcWhKsos6DanynjINbyU4PLMnOHJeZrLVDiXnT&#10;o5MH1XXKbHAr2OmDJdmBfz2TnZ6akSTY0VnkQflOGQe3gp2ONv6cZAdO/jx26JV+enQyoXynTCe3&#10;gp2ONv6cZsc+hcg4sSEkIYMfilzIAKMXwUPCcYe2PliSIZz8+ZyV0AYUGDFIhDu3ZYJ1/bLwuRVj&#10;FNDH39M8IVTCUZrkCbfaIcEyT5lgvl+mlVvJU0cff0/zhJiNTJ5KrxAZO7eWCsdTLpjvl7FwK3nq&#10;6OPvGTzBO2WlnxonhJnkjFMmWOn7ZVq5PeCpB5fmqfJ2qRRPCHfJ4SkTrOuXeeFW8tSHS/OEAJjM&#10;caq9/YZ751bMvVww3y9j4Vby1NHH39M8IRInk6cZoiwydEQumO+XaeVW8tTRx9/TPKGSbCZPCB7K&#10;4SkXzPfLtHIreero4+8ZPHlLRGo9IYgph6dMMDyhH8Tmtlz4hw/h0jwhrClznOZ5VpBcMN8vy59b&#10;OU4dffw9zRPiqzJ5WmQZTIpcMN8v08qt5Kmjj7+neWr9jSE19xASNjhb3J6bC+b7ZVq5lTx19PH3&#10;DJ78hSDBE4WmZfCUCVa0vl+mldsDnnpwSZ4oWC1v7uHRBJvcuXduLRV2nHLBun4ZC7eCp4A+/p7m&#10;CVFzuTxlmUfKIhPM98u0cit56ujj72meSm/TSM09BPrlzL1cMN8v08qt5Kmjj79n8OSvBimeEHCY&#10;w1MmWOn7ZVq5PeCpB5fmCSGImXOvTmgqt54ywbp+mRduJU99uDRPiIXM5Ql+1PR5r6wzwXy/zAu3&#10;kqeOPv6e5mnm7RypuYfwzRyecsF8v0wrt5Knjj7+nsGTN3WkeEIYaQ5PmWCUKmVo1N15r+zDpXlC&#10;YKnDneJpnmVjKTPBun5Z/tzKcerDpXlChGsuTz0NJKlwOmKeCeb7ZSzcSp46+vh7mqeFt3WkxglB&#10;uYOzxfGUC+b7ZVq5lTx19PH3DJ68DSPFE4KDc3jKBFv4fplWbg946sGleUK4cN7cq6ZZNpZMsLLr&#10;l3nhVvLUh0vyRFHLuTxl2ViqaSaY75d54VbwFNDH39M8IbtBJk+4RmfMPYrGzgLz/TKt3EqeOvr4&#10;e5qn7s11Yj1RsHcOsblgeTYWPNI+3McyePI2jBRP7g14ItiBHwWkwBByPight+dSaPoBHPOEHsZ6&#10;rq+1nis9Wu3nYTCLKl6qkc5v4gv9Zff023by4cu/b25XFyfLz/uNKVjNCRM2Hz9OkHWlrJumpfdh&#10;iC1rmnpxWLkVLy+mDcX+Uy0leE4W/rTIiJ6feaGxB58wa4J4z1LSC6faHrlDIIRA+pcl9olHBFP4&#10;mAV0xzEhOtJjKktKdhDBFD5kKQt6YhOhCYGTaUzhIxakHoxjQkylx4QHhHGawgcsNilEhCYaNo+K&#10;HtXHcZGy8WA6slDqA8hCuevIQsEPIAtFXyzo0U+MzVD2i6LR2AylX8zpxXUMWSj+RTnXkIkBMI+I&#10;I8hENgYdmcjIgAkdJUzkY1jUpnxQZLKKnAwqLiH+mYpLiF9lUohfR5Ylfti0u7m4mJtnbzEuhfi1&#10;iSHyMujIRG4GdcqK1AwDyLLmPz2M6ZYcPWiPL02ZoMEkf4lMM5meoZnVGrZwCFT9A7NNSFujqQ2R&#10;pEHViyJFA/mMFNpEngZdX4dKaAhbOAo4RcWXFL3ZCUZB5VQka4D8FWzhOkAGI20URLqGstWwyVFQ&#10;Z4hI2FDOFOUh0jUU+nwTORtK8048Mt/gTAvlptIm0jaoM0QmbWgqdRsOtZGOLRwFfZmKzA06snAQ&#10;Fqpqw1OlTh7quhKJG3QFLpM3aEue3jH5qUuZaeL6Q6ZvMDkEIuMpkjfo25TI37DQzkFC/uo2hets&#10;R7+2TYnkDQMSC8VfaNuUyN6gS0xkcFBPCSJ/gy4xPL0KuNTGUmRw0M8vMomDdg7FhbHrUj9ZwSXW&#10;ganzX+RwUJe5zOKgESZyOKi44APNoEskcVDPyDKPg6bMRBYH9Q4g8zjMKTFBZCHhPhNQrykykcdB&#10;3ZxEFgftHCTSOIidCfaBsRTcWAqOXqqNpeDo2Ry9qXva7MjmMT5jV5/gj8/YtSwP4zN2TTLjM3ZN&#10;Mq/vGTuOFUiB8D3PnMmaQw+d6fgUe+dsHcjucIXuNMeMhcPx6cBBwg4t6/CyULhlD0JxiIOP/mEk&#10;3ArvmctcDtr4M7cWjCx1ZCxHWtehuAoGQ2qjITBEpRlseWAwXw1iQwwBYUuB4eKQBTd3+QVeCp/v&#10;NxESgVuSpQ+XoiHheThkcxmEo6SxJJdEJDWuegYOh/MsdOyt5wnCrZ0o9KqMej30Wx5AkYmHaEsg&#10;c2Ap0shYkcMpwyXiEWEVsfhSI+Gyl8CKPyw6hktMZHreZ/hIwWXiK2B4ykJI1rNMQJcoBxahQZYL&#10;U7IOY5LSGB0grKpD848so4bG1FOnDjClIRljSuEaBxoNTKfBeTpz65Qpc50GdHJMd80CTzLDgD43&#10;DtPGLdPoxhqG1YTAGTAR6uqnWXqsGWNiG8nGCGOonRMJhLyiUxR6uMT0huEua72wNoTRbVDWHi6l&#10;mZx2PbJOZ26HJwwLJaWtGVtqX2Jec2WSkjHvhynt6uBSKo734eSccueOFFzm2uCzU2JRMlhCq/KB&#10;LaE0GCyhhBxYSqk5sJSSPDw1sx4bw4V2Fyd47k5uyP2rDRfCySVSlcyoUREVhPI6T79ubv5jN1lv&#10;3t3BOrr6ZbvdfLlbLW8hJquxxC/khxHNIGTyVmPnr6Yz+hEHlOV5V74FUc74TFFEiKiEe9TpeI4i&#10;etru9v+22jxO6IeLk+3qZm+uh8vfcdm0Zx0GIbzrDZW4NV08rMU/mGuZ69rdU4mIz9v7i5N/ttP2&#10;/eL9oj6ty+b9aT29vDz95epdfdpcYde5rC7fvbss/ov6Lerzu/vb29Waupl8fXxY787xjxcnd/v9&#10;0/nZ2e7mbvW43P3l8T5SfX0s3/3h3cN28vvyAXcbX5YQAyMqmB+vuJO5cdBUftvFnXBtiWgJL5xo&#10;dacfpyVmU2TwOdASVd2WFKowaomHB1JhY/nuI5bvNpf0UUsgJqofeuxlE1USL1UCrqqnzRw3E2s+&#10;GGvAfbp1Q3ENmfhoHxuhyC8NwrjoMPrAxkWbI10IIsI+1MIwYdiTggh3ek/RWAPu5F/OUCePgrB6&#10;Eh9rwOH1wTXeJXXzRZHUWAPukUQlAo3jdT/IYOFX31gDrpNFXFwitnisAdfNnLjGIptjBzPWgHtY&#10;XgzodxFJDCuCVg9rrAFHyk3EEI814PwyiysuET881oDrtFJcXDJ4eKwB9zisuUTwcDnWgBuW1lgD&#10;LrxHjjXgIrHl1gl3zZ7f4VpBNtrkmrOpDAPj9gTHCcwA1hMyDGxDP6456GQY2EYgXXMClGFgelBM&#10;dPhQpAS447HIYxIBgRZ7HpsuBOwaF+wcqVCRdUN7HqtwuBvwMXh+DJ6/RrhBzhQbg+e1QOgxeF6T&#10;zBg8r0nm9QXPq69ukFPFbDY+cdXwvjrWgDMhHxDSJHIKG2vAuecMftfiYDBubXCrnXNZQIloYxuJ&#10;fQjEoWfhEw4XVmt/wee20p54OD7yqrvlQfk+WRbcxinjr0leujprKWYSEZV2VFLvKRxUZlbzHliS&#10;na7OWoKdzOpuWYnPu05Z7NyKwemDJdnp6qwl2Mms7pbIHGhHp+uU2eBWsNMHS7PjM4Un2Mmr7pYH&#10;NdaAu95QTE5ydLo6a4nRyazulpW9vOuUJxm3YrL1wZLsdHXWEuxkVndLRKjbtdN1ymxwK9jpg6XZ&#10;8XXWEuzkVXfLgxprwGWuHXrbYW/aidHJrO7mFSVPH27tNLKTreuUv3IrJlsfLDnZujprCXYyq7tl&#10;5TLvOmU2uBXs9MHS7Pjcjwl2Mou7ZYL1i7vFGfLU8eckQ0GNtRRHmcXdMsHGGnA/Bc+n0+PU1VhL&#10;jVPqxaM7OeeC5eUnp5gSp7fy515Xiy3FU2Zxt0ywrl+mlVuhH4o+XHqcuhprKZ4yi7tlgnX9Mi/c&#10;Sp76cGmeuhprSZ68/YZ759ZS4ebeWAMuWPtSQnzjH2vAGYOgeZ6ddR4qMou7ZYL1a7vFx6kPl15P&#10;XY211HrKLe6WZ1Lp+mVeuJU6og+X5qmrsZbiKbe4W5bFpOj6ZV64lTz14dI8dTXWUjzlFnfLMpsU&#10;Xb/MC7eSpz5cBk/+QpDgKbO4WybYWAMO+em7dDnJcSq7Gmupccot7pZlRQn65TnHrZh7Ebg0T12N&#10;tRRPucXdskwpZdcv88Kt5KkPl8GTz+aS4imzuFsm2FgD7tvWU1djLTVOucXdxhpwnT6Lr6exBpw5&#10;w1JgaZ5NL7e421gDLthL43NvrAFn515Xiy2l9zKLu2WCdf3y+HAr99w+XHrP7WqsJXjKLO6WCTbW&#10;gPu2M2zV1VhLjROu+QfWQzlbrN1orAEXnnmkhJzdaKwBZ+ZoWJFLpFwR+ST0zCwP68kXjvp9zu9v&#10;N5/XtzBbLc8ps9B79/N+ef9gfzbbl6tYRkXKfv4pK+3C7u+fl9vVyeTB5HGC/+p1J3XCm/9+Igbj&#10;HiVpHS0RQ7soW4RimuHkbE5w3M0oUxvlaZmhfideblsrJWdzCmcgZ3AKChJ0iQ2g2vwbOPss3NaX&#10;FW9NApgpCi/MOW1MhwYPDZJowjfTNVXdieAJX6mbN2Z9asJUDBqaMBGDgiZMxKAw1c/C0KcmfKqr&#10;oBFV4Erz5LePhxSolyCKNEWlU4RidnV6TGS8GK1QzrYaS0TQ9NbD96cSFcpaRxVKW51DobxV/kKJ&#10;q0SFItcw0esRz54mKVn2zRTniUiKEgB6VK5uSk/osuqbKTQTQxUKXaVKCF1FFQpdExUlh/SkFyqD&#10;odRVqkKpq6hEwTdXgKsnK1Huzda4ishKZGFQUYVzHaGQ8WUjir1pIygqvemoQrGrqEKx6wyGYlcZ&#10;DMWuoqJ92I+zq6LWE7tIwmDLnkXEjjzdHSpXLK6PKhR7heJXUW0lqrupVIWzHenHFFSh2DVZibpu&#10;yIGooArFrlIlxG5KxEVkJYq6abISFd0qFFSMykpUdFvYopc9scPc3I0NEpIqqEIlo1IVil1HFYpd&#10;k5XIv4AgVYWqUOwqVaHYVVmJOm6trbzWk5Wo4mZTaERGUFRxK6a2Dmcfl5B7qwyhKOKmkiXkrqIK&#10;5a7NBlHBTecwlLtKVSh3FRWlr/ZaRhWWqN82K6lQV0Twon4bXg6Y8nk9wYv0C7NGORWJ8m06XaHk&#10;dVyh5DVxidptOouh5HWyQtGruETttqJSjrQi/cKsVXSpqN2m4wrnPNWrjA6jqN2mDqOo3abjCkWv&#10;4wr3Vp1HIXtVXkL2mrzobVg37Wvl/I7Iow6qMcWNI9OeHo51uJCqhqpG9qZ9G8p+jsURlT1V/uhw&#10;qXSF017HJWSvyUtkYNB5FLJX6Qplr+IqpkL4msCKaSj9uSnCGpF+MRXib2zR3574cbkOJAs8cfkf&#10;ZGDQaRMjoGMTQ6CJDdXgQ9p0TsUg6LSFoyDkBhPRWL4w+rjRvhTFfd1aXIZfitKN3SQ9MLMMQk2A&#10;Y00bcLbnJMAxZww4m68T4JgUBpxjZYfBxwwM2stoV6nmGmkAcyYB3T9J7jYne3ISUDVxA543qq7y&#10;xDXKgecQQ3dFwo7rYBa4m8D+merwnBkzMGhzZszAoElmzMCgSWbMwKBJZszA8FozMOA6RNUp6fhO&#10;DszOdS8CNzjXQfc56o/GdmQ3Of7KrUVmt8IsIO6QEXAbpYo/6rEk5HrALuyzIWh8cE28RPkphy5V&#10;act56X2vTCe3lplD2virzg1T6eNhNXZwiiC2U9kVGF/iXQFz7btlSrm1/DC2HpjOEJen83WrNIYY&#10;MPFawPGdStbAYL5bZoRbyxB32gPTGaK0rxB8V4dVYwhzgwBh1B9cOQ4fDPaDYI5SGOMHwXrUMb86&#10;Q0wnjJJ2hWsMLXBhBkOp+l0OXwqM+fbPGJhSbu0I9ajjzzpDrb2cZTx2m+LSThz1nttyJ5YGRpgA&#10;Y/nAezKkKhlbD0znCDZPQyismokxotQxxBLMsoNEeIwJOEds1zFLhlsrIY/OE8jfB5giFyeR2vLM&#10;1yYeTKsGksqVDkmWmc+F63pmarl1XPUo5O8DXJFzEFzBEJcaKvJUARKmxGGuHMYkHEvJ98zUcuu4&#10;6lHI3we4Ylp98VB1rOjUQVzZyBYTH2UzJnAvjgrGmIJj7n3PjIfbA3w9OOYKpDwt93cmrIx+MBXV&#10;yITw2ZZrM1WKNg/3t1Qnzfxl+ymn+NcYYnZvqtp98VXJXDzcl92TDYfDD67uHGDy6s592Wxvz8pp&#10;MT2jn562m5vVbne//vS3u+XTCsdZ6gxxY79tJ/e3dAqqsdlGKoKZleVg/2bC835c3cBqBqu4u2eW&#10;TV2Wh4UDy2pRzckHQrFmzXw6g/vVqjOONeOygJmVA/WAxvn7q7a+dNgF2DeVGETc7/SvZXt61Szm&#10;p/VVPTtt59PF6bRo/9o20xpdXMkSg7/er1ffX2KQQjbbGSLxnrskf3Q9vmTxvTcW34mD4WF8Zwt/&#10;Eya3uvZerNBWetW1U1OJy666+azmjZlXXbgBZEd4kuO4muMQCyZFzGDgVKLwBuRlMcfBECb0nREO&#10;BVXoO9NQhZ7LAVSh44woUgiDEvV+UI3B0Gs2gCr0mmmoQpeZxqAI+TQhkVGph17LAppVYVCEfWpk&#10;Icd3J4YhZFL4JpgqSpyUvk5cKP4KE1WZF6IM1xB94RgM4csZBxkGqhNHlgQ/hzBeygoIl4A2DjIS&#10;VEUVjoI6QURBLm2uleEA6KjkChDDiePk6Osdfb04311jIdjD3bCbzxVFv/YX5wS4c4D6ZwoJcMxo&#10;QwybJAw4XXq+rl1FaSpPPaHqxqgqbv7comT1yeTDxckHu7f5u5K9P9HhzGg5si2b3Y02wO46aK9j&#10;9sLO59vuq7y0WTwgkAH5M7cWmQfjzRQMMAS3YbeZYIed8kWxz42z9pKudYOqcWT5DgCZPm6ZI2fP&#10;y4c8pFZDyNOOv3MrBDQM5Ngd7rEvE+6J5YhRGi/c5oFXPaNkRZNt+NrrQ/hlub6522Dh7U+QBpx+&#10;fLfH3/Arn5+295/usDALcxlab375vN98/DNcuHG46F24W0SPDR36X7YEdzWbtzXMR6ThyqbFfdSd&#10;xvltV1kWBa7ZYxHuqEXryvzn9FlgIzhbFvX53f3t7Wptfw/rGBIlLU+C/by9vzj5ZzuaBr7urQWR&#10;rrg7//Rz//XDV2OTmvv3jUlrwXqzXvFbUKz5vdEMXl/gB6sr8EOuntg9kZ64+jPoCVwuInqi/KP0&#10;xAK5tqCLza3d64npvCazgDHMIYl5Ya/1mPdsIvhGw9waon94MH18k71t2r5fvF/Up3XZvD+tp5eX&#10;p79cvatPmysU47ysLt+9uyykvY26+X5727CZbdQT5nm5nTLaK3CvMskCalwMRmVa1TmsJ7yN+k3r&#10;CXoBFtETxuGnGhF/3HmimrZF0XsrDgejfyw+6gm4UkIP2agnfqiesJORlsLb1hOwL0b0hIlOO5qe&#10;6Bx9VVW080M9IRx9dVO2xaHL4RvPE8Hp/GDRjY6+1XbycP94cbL4EasvudTekqOvnlL8n118V9vV&#10;6uNm+zjhHLfq2vsRjj5l1QWOvrpBqQU2YPEp/oc6+uZ4DmJO/PFULmTDVPw5obuJXBMRTKGPYwAT&#10;rjDe9wIscVyhk0NzvYQuDhVR6F7SEB26liK8PcPDh1I1cd6+3b+no5Iy171xQugqYaHUh3xxQvIq&#10;tlD0Q9gyxE+GST9pBnD1HXuRsRQZXrQ50ffrxTCF4td9caHwlfn+DK+emBS4w40+vdGnZ9xo7DdJ&#10;eN2wTRpwDldNgGOqG3A+JSbAf7BPjxbj8Vx6buljkbH7iNvQYZUHxfs9Y2BHlOrQ60qeDfvzOjhG&#10;ze2BOy8b8JBUBR+cbDhTJISTAPoWb16ffpYhaBideaHL7vU483CuxxE0cqk2zm71YP8DjW9VA7/4&#10;gTMPRvmypMQ5FMc3Gt8O7ACj8e1HXP+9M88+UnrjxjfoCZxUInrCBBf9EXpiBj3RM76NTv9z3V44&#10;6okfqye8XztpOXy9Tn/oCVzLI3rCR0REMz6/7HkCZZeQ2BnHBZwWitkUtZUOzxOLZtbQkzk6T0TN&#10;haOR/nF5vz4ZX+P8d4rMw+KDfaBvpPdRBtG191JG+oxVNy8buMPsqps3C1/D/LuN9HiRb5gMX9qE&#10;jxGMedC+Dg1BwpcIhAJG+himnpG+jym0WA5gCk2WLlFcH1doLiY7aowkYSq2+ev6iEJLsYaoZyXu&#10;o+kb6WMUkanB25JhsyEjfQRXKHKNJvEIR0clZY78yXFR0YzLICyUetnq2ITkVTZD0Q9hyxC/MNIP&#10;4IoY6fvy7xnpY0MZMdJHMIXiN0b6KKpQ+Mqc6Bvpo5hUwY9G+q9rRId+oqBxMt4+bXaTr3iFQuuW&#10;bMveRjhsWx6TLGppskpMdRLkH/vwxiwKk9QJi/H5RnqLBuwMm6E9mFPiCTt0HtRhl2xg1o301rGO&#10;zhNGeg/HxnRurZGe1KYZw5QzwQMekqrg82uLv3MbejASQLRzJsfDAfXpZxmORnqOnn91L25wrsfm&#10;179UQ8HDQ3Qk41tRT1HZEts5pmoxw/X6MMVFgUqhNW7ao5E+lkNmNL79WOObDxZ/28Y37HIRPXHM&#10;l3lCT8yhJ2ymG/uA7Abn0nbaosDhqCbGh3k+29aPztnT+fJ8rPjbVhMwO/TMhLj/DZ0mXspMiKD5&#10;lpP6xYoylkXtTfOzYtHlkvsuIyGV10LSHpuPMzQBhlYrsk8skGFlKJS3aOJ4QhuhqacYQRRaTKiy&#10;VpSg0GCiIQptVVVJda4inIX2EoWz0EqlSujQRBVhTFgIVc7oCtMZ4ihNTwxVaCAsF1RcJMKbsBBS&#10;VaA4rlDgOq5Q4jquUOa4HCt0hUI3lZZiLAqxa/OAknkmpSVtg6jcF5WWtAzWVN8vQpYwDcJQr+AK&#10;J3qxoKouMVxC8rBPx+kSkldxCcmrdIWSL1QeQ9FTecI4XaHoVVzkP/QDVGo8yjKNBRX5i8iLHld0&#10;uBD6HaWLQrU6KGP1j+ESskePcVyh7In6OF1C9rB2x3GFsi+nlGEsRpeQvSqvUPalJi+YewJJaDxS&#10;+tBOXtAlUbpErUaiPsojJZX2uEjnxnGFskd+bgVXKHsdl5C9SpeQvcqjkL0qLyF7DZeo16jyCBtl&#10;IK+ZoqFFwcZirmhVUbGxahX9RVl1/AgVjYZLyF7FFcqetFx0TsiajabqZmTez0LZ6/IKZV9p8hJF&#10;G1UeZdXGUtHRsmojNGaUR0rp66VaN4r+ElUbi0rR95T2OwOXkD3K7cbpCud9rfIoZK/NiSaUvYpL&#10;Fm7UeJSFG6eKXpWFG0tFr8rCjbUyjpHCjZETExnmvOxnFVU9jcxVyrjuoahUdVT2onIjEqgruITs&#10;VXmFskesThwXAv0CukyF0QiPsnKjdvwSlRtNWdAYqnDaI9JQIStUOaYcawxVKHkdVSh5UzIzhiqc&#10;9Lb6ZmQQF0LwqrCE4DVhibKNGoeyaqOpchkhS1RtRH/RqSWKNjYL5ZIgijbOFO1M2aH8XLa1EWNU&#10;hXJXqQrl3qC4d3TxUL5836Eqq1DstopnhCpZsVHj8KBg41RRzrJgY6Uo1IN6jdqJUNZrLJVdAyH8&#10;oSx0ZKH0cduNzomDao06m6H8dZmFA4CM1vGxLMSVVmVTXmkXilYtxNNU+6AxYokQl1pMCo2yUOko&#10;GroQQS8DuEL564SF038+V87RyJkSjLkuMiH/UGRjHMcYx4F93kRa8Nu34ZCVPyKBqsmfGgu3KTH9&#10;De0mEhGTeZh2V7HjGgYC+8wvAQ4LAWEfi2UehjmNxTK1uKWxWKYmmbFYpiYZummRnvGluYbVEl2m&#10;DHjec3eqdG/A8567L3A8MeAihbWqgeniY8DzNDDdbQgc15ccDTwWy/xzFstUp4M5w9MAFzim54yw&#10;OafbX8ibzkXh5jOdt/N6cDMayYkzf8HNaapvFvRgjxffk8adAiKRxZ0un7FgUrI+0OrgOEgt/rIq&#10;LEeJ8p9Uu5DQpcBKXDWCXjmakluXcuGANv7KoZBhtKj7Ddc97FtWiBo78BIaAqionYVk5NxyQKkd&#10;+UQJPWbb98tYdFKpuiWJAH6nFK1k5yVI/46GsXPraCVbfA4c4/M9Mx5uHb4ehfx9gCtHAzw6Ka5Q&#10;j5OohU9qeAToupkDR74igpvyimNquZVS6ijk7wNcMQ2YNYl5hd6JCnh7Brmimq45cMSN4cr3zNRy&#10;67jqUcjfda48DTNeA9pqgcfGUou9cWi1wFORB4eZbLhPFETtU5jBlaMB9v3EWNHKIyrg7Rjminy7&#10;OXDkvyI43zNTy60dK5ZSH25grBwNsJynuKJYAVDR1cDi3rl1VHC9UTz4HxxThy9VQBXeINuvp5D7&#10;G+CKafDqVZuBru4qzOqDxLpKsikwrnjqu2VSuT0QUQ9OZ4kp8GVMNY6Ak4YJtu9BjpAixYAlCn4y&#10;NgQYDA1mjzpmWGfIEQALqsOsMURRC2Ao9ULE2XJSYO6233XLlHJrh6hHHX/WGWICcEcZ1uXuKYYz&#10;2+Mkxri5tSTY5ZaCcshgVR0coB5x3BfzAzLGHE2vNUcTHWEiYd1myhzp+UfToOSK1TlIcdxUMF9i&#10;lXRR3eW8RlQ36KSUCmVTotaCm9ActzmmVBhTKmQXMfmzFDuqURGE116Q9xj3fsx+dem9VKx0etHh&#10;3EdnZrvo2oU/DfCie3ba4xp5lu0K73IaQxLev00REe6gGoZT4+TsQQgFPLoxTGF0hYIJN4YcTGC+&#10;AzNhQBGqcKTyQOQxjZEU+jiBIs4erpxJRKF/U+FNOJeN2zVGkXAu1wU5lyO8Cd+yxpxwLeuopMxN&#10;+E+UMCF0lbBQ6rQ5KIIXJU112kLRD2HLEL+Imh7AJeOmKTQpIn86mSXnRD+jQgxTKH51VuASGfYX&#10;pykUvY5JTPlwGHGYHNMejxkVcJJ71aVMjW4jIzgtxpgR3F7h+CCrXXAtGgiLAfluxq29D3owt/QT&#10;F8c8qMMu+TrYN4G7iyYUrDuXa+xYpjs45oJb5obtPx4hA3B7AHhIqgIGOocsFZa6BJDjdbjHnkCY&#10;IJbheKV+xRkVyMYbuVIb27B6rn/ZNIXzcrZwfqmyLucNfpZX6um0pdSFY0KFMaECPxY/3ktpvxLe&#10;9EtpevYVURPHzY7elRxDwbECoewHeqJaVHMKZiErQIOixzbjArYvtgKMprfR9Pbf0fSGC3E/TYFx&#10;oKtb9EuZ3qpZctUFJcca7NMoImwPrrzqnm17oypfdonrtrdi2hhBaMa3gUphh8a3GKrQFDGAKrRF&#10;EBqYSGLYQnOEebEQYTA0RgygCs1AGqpDE1CMpL4JLir10OSJRy30HimK7dAIFEUWCn4ImRR+XvWx&#10;IXyh+AeqfAlD3BC+cAyG8OWMg7DFDSDr2+Ji49AzxsXGoW+Mi6IKR8E+jYnM2p41LooqHAAdlVwB&#10;Yq6NBrnxaYy1fLxqg5xZrWSQM6vo+RY5iydpkfNgvGgTJrlMsEOzE9uTVJsc6Vp3dhg2ygWAbKzi&#10;1hrbSIGaaJt8yENqNYRHNstFGGA5jna512yXw5EycuE+ZvkQBLqgFgDogAIpp0XZIuOJMMwhUBPh&#10;8e7CPZYjG8uRIQ7qeIY5b3t624Y5nKkjesJErKvGgZe13ws9URZUuPBAT8zKGllvRwM+W693208f&#10;3j1sJ78vHy5OxozIPzYjsreTvW09gVt1X0/A6oAd/Uh6YjZtUbzUXt/KmJ6YQU+Mbj6fDXjUEkc8&#10;TfiD9dvWEjBpRrSEufMeSUuI00SN08RYX+F+/ekMF7DpmfHekTloLG4qRXC8W4c/WL9tPQGXRkRP&#10;DGdOf9lbR1k3Tete4iA7OlVcEcaJctrS4zfzImA6b3peyReLBTCnV7YeioX5sKa6obYYmfggdnb9&#10;979xVuP93c8/nZGa3j39trXHuuQs3f3983K7Opk8mDdjLUrX4IC2f60PyChnb2TeHvMBWTWripKK&#10;A8OqFp+3vioIHreP85YW0OT31XZ/cXK32f7nyeTLdvl0cfInmbdYbjfn+B8LDxEIoOzu/uZyuV+G&#10;fzeL8nxVbu42D7er7c//XwAAAAD//wMAUEsDBBQABgAIAAAAIQBoQi+s3AAAAAYBAAAPAAAAZHJz&#10;L2Rvd25yZXYueG1sTI/BTsMwDIbvSLxDZCRuLOkQ3VSaThMIJDigscHda0xTrXGqJlvL25NxgYsl&#10;6//1+XO5mlwnTjSE1rOGbKZAENfetNxo+Ng93SxBhIhssPNMGr4pwKq6vCixMH7kdzptYyMShEOB&#10;GmyMfSFlqC05DDPfE6fsyw8OY1qHRpoBxwR3nZwrlUuHLacLFnt6sFQftkeXKIe8fjWPu/Xby2Yz&#10;2ufPTN32mdbXV9P6HkSkKf6V4ayf1KFKTnt/ZBNEpyE9En/nObubL3IQew25Wi5AVqX8r1/9AAAA&#10;//8DAFBLAQItABQABgAIAAAAIQC2gziS/gAAAOEBAAATAAAAAAAAAAAAAAAAAAAAAABbQ29udGVu&#10;dF9UeXBlc10ueG1sUEsBAi0AFAAGAAgAAAAhADj9If/WAAAAlAEAAAsAAAAAAAAAAAAAAAAALwEA&#10;AF9yZWxzLy5yZWxzUEsBAi0AFAAGAAgAAAAhAJjuUHQvNQAAT/gBAA4AAAAAAAAAAAAAAAAALgIA&#10;AGRycy9lMm9Eb2MueG1sUEsBAi0AFAAGAAgAAAAhAGhCL6zcAAAABgEAAA8AAAAAAAAAAAAAAAAA&#10;iTcAAGRycy9kb3ducmV2LnhtbFBLBQYAAAAABAAEAPMAAACSOAAAAAA=&#10;">
            <v:shape id="_x0000_s1149" type="#_x0000_t75" style="position:absolute;width:97002;height:38652;visibility:visible">
              <v:fill o:detectmouseclick="t"/>
              <v:path o:connecttype="none"/>
            </v:shape>
            <v:shape id="Freeform 1873" o:spid="_x0000_s1150" style="position:absolute;left:419;top:9417;width:57556;height:895;visibility:visible;mso-wrap-style:square;v-text-anchor:top" coordsize="906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8SsUA&#10;AADdAAAADwAAAGRycy9kb3ducmV2LnhtbESPQWvCQBSE70L/w/IK3uom0pYS3YRSUHrwYhR7fWSf&#10;STT7Nt3dxuiv7xYKHoeZ+YZZFqPpxEDOt5YVpLMEBHFldcu1gv1u9fQGwgdkjZ1lUnAlD0X+MFli&#10;pu2FtzSUoRYRwj5DBU0IfSalrxoy6Ge2J47e0TqDIUpXS+3wEuGmk/MkeZUGW44LDfb00VB1Ln+M&#10;gq/Nqko3vFvTYehKd2LzfPteKzV9HN8XIAKN4R7+b39qBfMkfYG/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xKxQAAAN0AAAAPAAAAAAAAAAAAAAAAAJgCAABkcnMv&#10;ZG93bnJldi54bWxQSwUGAAAAAAQABAD1AAAAigMAAAAA&#10;" path="m,54r9031,l9031,87,,87,,54xm8933,r131,65l8933,141r-11,l8911,131r11,-22l9020,54r,33l8922,22,8911,r22,xe" fillcolor="black" strokeweight="0">
              <v:path arrowok="t" o:connecttype="custom" o:connectlocs="0,34290;5734685,34290;5734685,55245;0,55245;0,34290;5672455,0;5755640,41275;5672455,89535;5665470,89535;5658485,83185;5665470,69215;5727700,34290;5727700,55245;5665470,13970;5658485,0;5672455,0;5672455,0" o:connectangles="0,0,0,0,0,0,0,0,0,0,0,0,0,0,0,0,0"/>
              <o:lock v:ext="edit" verticies="t"/>
            </v:shape>
            <v:rect id="Rectangle 1874" o:spid="_x0000_s1151" style="position:absolute;left:349;top:8794;width:203;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qMYA&#10;AADdAAAADwAAAGRycy9kb3ducmV2LnhtbESPQW/CMAyF70j7D5EncYN0nTRYIaAJBJrYCdiBo9WY&#10;ttA4VZNB4dfjwyRutt7ze5+n887V6kJtqDwbeBsmoIhzbysuDPzuV4MxqBCRLdaeycCNAsxnL70p&#10;ZtZfeUuXXSyUhHDI0EAZY5NpHfKSHIahb4hFO/rWYZS1LbRt8SrhrtZpknxohxVLQ4kNLUrKz7s/&#10;Z+Dwk76f/VoX4b7yx+VmdLrlh7sx/dfuawIqUhef5v/rbyv4n6nwyzcygp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bqMYAAADdAAAADwAAAAAAAAAAAAAAAACYAgAAZHJz&#10;L2Rvd25yZXYueG1sUEsFBgAAAAAEAAQA9QAAAIsDAAAAAA==&#10;" fillcolor="black" strokeweight="0"/>
            <v:rect id="Rectangle 1875" o:spid="_x0000_s1152" style="position:absolute;left:58597;top:10795;width:46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TlMAA&#10;AADdAAAADwAAAGRycy9kb3ducmV2LnhtbERPzYrCMBC+L/gOYQRva2oP4na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TlMAAAADdAAAADwAAAAAAAAAAAAAAAACYAgAAZHJzL2Rvd25y&#10;ZXYueG1sUEsFBgAAAAAEAAQA9QAAAIUDAAAAAA==&#10;" filled="f" stroked="f">
              <v:textbox style="mso-fit-shape-to-text:t" inset="0,0,0,0">
                <w:txbxContent>
                  <w:p w:rsidR="00921DDC" w:rsidRDefault="00921DDC" w:rsidP="00262B8E">
                    <w:proofErr w:type="gramStart"/>
                    <w:r>
                      <w:rPr>
                        <w:rFonts w:ascii="Arial" w:hAnsi="Arial" w:cs="Arial"/>
                        <w:color w:val="000000"/>
                        <w:sz w:val="26"/>
                        <w:szCs w:val="26"/>
                        <w:lang w:val="en-US"/>
                      </w:rPr>
                      <w:t>t</w:t>
                    </w:r>
                    <w:proofErr w:type="gramEnd"/>
                  </w:p>
                </w:txbxContent>
              </v:textbox>
            </v:rect>
            <v:rect id="Rectangle 1876" o:spid="_x0000_s1153" style="position:absolute;top:10795;width:92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48AA&#10;AADdAAAADwAAAGRycy9kb3ducmV2LnhtbERPzYrCMBC+L/gOYYS9rak9iHaNIoKgshfrPsDQTH8w&#10;mZQk2vr2ZmHB23x8v7PejtaIB/nQOVYwn2UgiCunO24U/F4PX0sQISJrNI5JwZMCbDeTjzUW2g18&#10;oUcZG5FCOBSooI2xL6QMVUsWw8z1xImrnbcYE/SN1B6HFG6NzLNsIS12nBpa7GnfUnUr71aBvJaH&#10;YVkan7lzXv+Y0/FSk1PqczruvkFEGuNb/O8+6jR/le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N48AAAADdAAAADwAAAAAAAAAAAAAAAACYAgAAZHJzL2Rvd25y&#10;ZXYueG1sUEsFBgAAAAAEAAQA9QAAAIUDAAAAAA==&#10;" filled="f" stroked="f">
              <v:textbox style="mso-fit-shape-to-text:t" inset="0,0,0,0">
                <w:txbxContent>
                  <w:p w:rsidR="00921DDC" w:rsidRDefault="00921DDC" w:rsidP="00262B8E">
                    <w:r>
                      <w:rPr>
                        <w:rFonts w:ascii="Arial" w:hAnsi="Arial" w:cs="Arial"/>
                        <w:color w:val="000000"/>
                        <w:sz w:val="26"/>
                        <w:szCs w:val="26"/>
                        <w:lang w:val="en-US"/>
                      </w:rPr>
                      <w:t>0</w:t>
                    </w:r>
                  </w:p>
                </w:txbxContent>
              </v:textbox>
            </v:rect>
            <v:rect id="Rectangle 1877" o:spid="_x0000_s1154" style="position:absolute;left:35102;top:15017;width:23838;height:4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z8QA&#10;AADdAAAADwAAAGRycy9kb3ducmV2LnhtbERP32vCMBB+H+x/CCfsbaZ2UF01yhCEMShD3fD1aM62&#10;2FxCE227v34ZCHu7j+/nrTaDacWNOt9YVjCbJiCIS6sbrhR8HXfPCxA+IGtsLZOCkTxs1o8PK8y1&#10;7XlPt0OoRAxhn6OCOgSXS+nLmgz6qXXEkTvbzmCIsKuk7rCP4aaVaZJk0mDDsaFGR9uaysvhahTs&#10;R14Ubv7x852dkmtIT+fi6D6VepoMb0sQgYbwL76733Wc/5q+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Pc/EAAAA3QAAAA8AAAAAAAAAAAAAAAAAmAIAAGRycy9k&#10;b3ducmV2LnhtbFBLBQYAAAAABAAEAPUAAACJAwAAAAA=&#10;" fillcolor="#7ef94d" stroked="f"/>
            <v:shape id="Freeform 1878" o:spid="_x0000_s1155" style="position:absolute;left:35102;top:15017;width:23908;height:4769;visibility:visible;mso-wrap-style:square;v-text-anchor:top" coordsize="3765,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EDsMA&#10;AADdAAAADwAAAGRycy9kb3ducmV2LnhtbERPS2vCQBC+C/6HZYTezEaxVaOrBEuht9YX6m3ITh6Y&#10;nQ3Zrab/3hUKvc3H95zlujO1uFHrKssKRlEMgjizuuJCwWH/MZyBcB5ZY22ZFPySg/Wq31tiou2d&#10;t3Tb+UKEEHYJKii9bxIpXVaSQRfZhjhwuW0N+gDbQuoW7yHc1HIcx2/SYMWhocSGNiVl192PUXBO&#10;30+Y51/HnLPJZWJNOt3Ov5V6GXTpAoSnzv+L/9yfOsyfj1/h+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4EDsMAAADdAAAADwAAAAAAAAAAAAAAAACYAgAAZHJzL2Rv&#10;d25yZXYueG1sUEsFBgAAAAAEAAQA9QAAAIgDAAAAAA==&#10;" path="m,l3765,r,751l,751,,xm11,740l,740r3754,l3754,r,11l,11,11,r,740xe" fillcolor="black" strokeweight="0">
              <v:path arrowok="t" o:connecttype="custom" o:connectlocs="0,0;2390775,0;2390775,476885;0,476885;0,0;6985,469900;0,469900;2383790,469900;2383790,469900;2383790,0;2383790,6985;0,6985;6985,0;6985,469900" o:connectangles="0,0,0,0,0,0,0,0,0,0,0,0,0,0"/>
              <o:lock v:ext="edit" verticies="t"/>
            </v:shape>
            <v:rect id="Rectangle 1879" o:spid="_x0000_s1156" style="position:absolute;left:36042;top:15500;width:20498;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qMQA&#10;AADdAAAADwAAAGRycy9kb3ducmV2LnhtbERPTWvCQBC9F/wPywi91U1zEBPdhNBW9NiqoN6G7JgE&#10;s7Mhu5q0v75bKHibx/ucVT6aVtypd41lBa+zCARxaXXDlYLDfv2yAOE8ssbWMin4Jgd5NnlaYart&#10;wF903/lKhBB2KSqove9SKV1Zk0E3sx1x4C62N+gD7CupexxCuGllHEVzabDh0FBjR281ldfdzSjY&#10;LLritLU/Q9V+nDfHz2Pyvk+8Us/TsViC8DT6h/jfvdVhfhL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najEAAAA3QAAAA8AAAAAAAAAAAAAAAAAmAIAAGRycy9k&#10;b3ducmV2LnhtbFBLBQYAAAAABAAEAPUAAACJAwAAAAA=&#10;" filled="f" stroked="f">
              <v:textbox inset="0,0,0,0">
                <w:txbxContent>
                  <w:p w:rsidR="00921DDC" w:rsidRDefault="00921DDC" w:rsidP="00262B8E">
                    <w:r>
                      <w:rPr>
                        <w:rFonts w:ascii="Arial" w:hAnsi="Arial" w:cs="Arial"/>
                        <w:color w:val="000000"/>
                        <w:sz w:val="26"/>
                        <w:szCs w:val="26"/>
                        <w:lang w:val="en-US"/>
                      </w:rPr>
                      <w:t>P301: Meeting</w:t>
                    </w:r>
                    <w:r w:rsidRPr="00F8454B">
                      <w:t xml:space="preserve"> </w:t>
                    </w:r>
                    <w:r w:rsidRPr="00F8454B">
                      <w:rPr>
                        <w:rFonts w:ascii="Arial" w:hAnsi="Arial" w:cs="Arial"/>
                        <w:color w:val="000000"/>
                        <w:sz w:val="26"/>
                        <w:szCs w:val="26"/>
                        <w:lang w:val="en-US"/>
                      </w:rPr>
                      <w:t xml:space="preserve">promised </w:t>
                    </w:r>
                    <w:r>
                      <w:rPr>
                        <w:rFonts w:ascii="Arial" w:hAnsi="Arial" w:cs="Arial"/>
                        <w:color w:val="000000"/>
                        <w:sz w:val="26"/>
                        <w:szCs w:val="26"/>
                        <w:lang w:val="en-US"/>
                      </w:rPr>
                      <w:br/>
                    </w:r>
                    <w:r w:rsidRPr="00F8454B">
                      <w:rPr>
                        <w:rFonts w:ascii="Arial" w:hAnsi="Arial" w:cs="Arial"/>
                        <w:color w:val="000000"/>
                        <w:sz w:val="26"/>
                        <w:szCs w:val="26"/>
                        <w:lang w:val="en-US"/>
                      </w:rPr>
                      <w:t>provisioning date</w:t>
                    </w:r>
                    <w:r>
                      <w:rPr>
                        <w:rFonts w:ascii="Arial" w:hAnsi="Arial" w:cs="Arial"/>
                        <w:color w:val="000000"/>
                        <w:sz w:val="26"/>
                        <w:szCs w:val="26"/>
                        <w:lang w:val="en-US"/>
                      </w:rPr>
                      <w:t xml:space="preserve"> </w:t>
                    </w:r>
                  </w:p>
                </w:txbxContent>
              </v:textbox>
            </v:rect>
            <v:rect id="Rectangle 1880" o:spid="_x0000_s1157" style="position:absolute;left:6635;top:12;width:14993;height:4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Ys8QA&#10;AADdAAAADwAAAGRycy9kb3ducmV2LnhtbERPTWvCQBC9F/wPywjemo0e0jZ1lSJI1YNQDaXHITvd&#10;hGRnQ3abxH/fFQq9zeN9zno72VYM1PvasYJlkoIgLp2u2SgorvvHZxA+IGtsHZOCG3nYbmYPa8y1&#10;G/mDhkswIoawz1FBFUKXS+nLiiz6xHXEkft2vcUQYW+k7nGM4baVqzTNpMWaY0OFHe0qKpvLj1Ww&#10;49Edv95PxflmsDHpIftsrielFvPp7RVEoCn8i//cBx3nv6ye4P5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2LPEAAAA3QAAAA8AAAAAAAAAAAAAAAAAmAIAAGRycy9k&#10;b3ducmV2LnhtbFBLBQYAAAAABAAEAPUAAACJAwAAAAA=&#10;" fillcolor="#d1d1f0" stroked="f"/>
            <v:shape id="Freeform 1881" o:spid="_x0000_s1158" style="position:absolute;left:6635;top:12;width:15062;height:4706;visibility:visible;mso-wrap-style:square;v-text-anchor:top" coordsize="237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Pp8QA&#10;AADdAAAADwAAAGRycy9kb3ducmV2LnhtbESPQW/CMAyF70j8h8iTuEE6DtNWCGga3ZjEaYULNysx&#10;bbfGqZqslH+PD5N2s/We3/u83o6+VQP1sQls4HGRgSK2wTVcGTgd3+fPoGJCdtgGJgM3irDdTCdr&#10;zF248hcNZaqUhHDM0UCdUpdrHW1NHuMidMSiXULvMcnaV9r1eJVw3+pllj1pjw1LQ40dvdVkf8pf&#10;byAdDnGPu3g622MRcPgo7DcXxswextcVqERj+jf/XX86wX9ZCq58Iy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j6fEAAAA3QAAAA8AAAAAAAAAAAAAAAAAmAIAAGRycy9k&#10;b3ducmV2LnhtbFBLBQYAAAAABAAEAPUAAACJAwAAAAA=&#10;" path="m,l,,2361,r11,l2372,730r-11,11l,741,,730,,xm11,730l,730r2361,l2361,r,11l,11,11,r,730xe" fillcolor="black" strokeweight="0">
              <v:path arrowok="t" o:connecttype="custom" o:connectlocs="0,0;0,0;1499235,0;1506220,0;1506220,463550;1499235,470535;0,470535;0,463550;0,0;6985,463550;0,463550;1499235,463550;1499235,463550;1499235,0;1499235,6985;0,6985;6985,0;6985,463550" o:connectangles="0,0,0,0,0,0,0,0,0,0,0,0,0,0,0,0,0,0"/>
              <o:lock v:ext="edit" verticies="t"/>
            </v:shape>
            <v:rect id="Rectangle 1882" o:spid="_x0000_s1159" style="position:absolute;left:7258;top:425;width:899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fksAA&#10;AADdAAAADwAAAGRycy9kb3ducmV2LnhtbERPzYrCMBC+L/gOYRa8ren2IFqNsiwIKnux+gBDM/3B&#10;ZFKSaOvbmwXB23x8v7PejtaIO/nQOVbwPctAEFdOd9wouJx3XwsQISJrNI5JwYMCbDeTjzUW2g18&#10;onsZG5FCOBSooI2xL6QMVUsWw8z1xImrnbcYE/SN1B6HFG6NzLNsLi12nBpa7Om3pepa3qwCeS53&#10;w6I0PnPHvP4zh/2pJqfU9HP8WYGINMa3+OXe6zR/mS/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4fksAAAADdAAAADwAAAAAAAAAAAAAAAACYAgAAZHJzL2Rvd25y&#10;ZXYueG1sUEsFBgAAAAAEAAQA9QAAAIUDAAAAAA==&#10;" filled="f" stroked="f">
              <v:textbox style="mso-fit-shape-to-text:t" inset="0,0,0,0">
                <w:txbxContent>
                  <w:p w:rsidR="00921DDC" w:rsidRDefault="00921DDC" w:rsidP="00262B8E">
                    <w:r>
                      <w:rPr>
                        <w:rFonts w:ascii="Arial" w:hAnsi="Arial" w:cs="Arial"/>
                        <w:color w:val="000000"/>
                        <w:sz w:val="26"/>
                        <w:szCs w:val="26"/>
                        <w:lang w:val="en-US"/>
                      </w:rPr>
                      <w:t>Provisioning</w:t>
                    </w:r>
                  </w:p>
                </w:txbxContent>
              </v:textbox>
            </v:rect>
            <v:rect id="Rectangle 1883" o:spid="_x0000_s1160" style="position:absolute;left:16656;top:425;width:321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g0sQA&#10;AADdAAAADwAAAGRycy9kb3ducmV2LnhtbESP3WoCMRCF74W+Q5hC7zRbC2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INLEAAAA3QAAAA8AAAAAAAAAAAAAAAAAmAIAAGRycy9k&#10;b3ducmV2LnhtbFBLBQYAAAAABAAEAPUAAACJAwAAAAA=&#10;" filled="f" stroked="f">
              <v:textbox style="mso-fit-shape-to-text:t" inset="0,0,0,0">
                <w:txbxContent>
                  <w:p w:rsidR="00921DDC" w:rsidRDefault="00921DDC" w:rsidP="00262B8E">
                    <w:proofErr w:type="gramStart"/>
                    <w:r>
                      <w:rPr>
                        <w:rFonts w:ascii="Arial" w:hAnsi="Arial" w:cs="Arial"/>
                        <w:color w:val="000000"/>
                        <w:sz w:val="26"/>
                        <w:szCs w:val="26"/>
                        <w:lang w:val="en-US"/>
                      </w:rPr>
                      <w:t>date</w:t>
                    </w:r>
                    <w:proofErr w:type="gramEnd"/>
                  </w:p>
                </w:txbxContent>
              </v:textbox>
            </v:rect>
            <v:rect id="Rectangle 1884" o:spid="_x0000_s1161" style="position:absolute;left:7258;top:2432;width:624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FScAA&#10;AADdAAAADwAAAGRycy9kb3ducmV2LnhtbERP24rCMBB9F/yHMIJvmqqw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GFScAAAADdAAAADwAAAAAAAAAAAAAAAACYAgAAZHJzL2Rvd25y&#10;ZXYueG1sUEsFBgAAAAAEAAQA9QAAAIUDAAAAAA==&#10;" filled="f" stroked="f">
              <v:textbox style="mso-fit-shape-to-text:t" inset="0,0,0,0">
                <w:txbxContent>
                  <w:p w:rsidR="00921DDC" w:rsidRDefault="00921DDC" w:rsidP="00262B8E">
                    <w:proofErr w:type="gramStart"/>
                    <w:r>
                      <w:rPr>
                        <w:rFonts w:ascii="Arial" w:hAnsi="Arial" w:cs="Arial"/>
                        <w:color w:val="000000"/>
                        <w:sz w:val="26"/>
                        <w:szCs w:val="26"/>
                        <w:lang w:val="en-US"/>
                      </w:rPr>
                      <w:t>received</w:t>
                    </w:r>
                    <w:proofErr w:type="gramEnd"/>
                  </w:p>
                </w:txbxContent>
              </v:textbox>
            </v:rect>
            <v:rect id="Rectangle 1885" o:spid="_x0000_s1162" style="position:absolute;left:34067;top:12;width:12434;height:4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t9sQA&#10;AADdAAAADwAAAGRycy9kb3ducmV2LnhtbERPS2vCQBC+F/oflin01mxqQWp0FRGK1kOhGsTjkB03&#10;IdnZkF3z+PfdQqG3+fies9qMthE9db5yrOA1SUEQF05XbBTk54+XdxA+IGtsHJOCiTxs1o8PK8y0&#10;G/ib+lMwIoawz1BBGUKbSemLkiz6xLXEkbu5zmKIsDNSdzjEcNvIWZrOpcWKY0OJLe1KKurT3SrY&#10;8eA+r/tj/jUZrE16mF/q81Gp56dxuwQRaAz/4j/3Qcf5i7cZ/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7fbEAAAA3QAAAA8AAAAAAAAAAAAAAAAAmAIAAGRycy9k&#10;b3ducmV2LnhtbFBLBQYAAAAABAAEAPUAAACJAwAAAAA=&#10;" fillcolor="#d1d1f0" stroked="f"/>
            <v:shape id="Freeform 1886" o:spid="_x0000_s1163" style="position:absolute;left:34067;top:12;width:12503;height:4706;visibility:visible;mso-wrap-style:square;v-text-anchor:top" coordsize="196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Dm8QA&#10;AADdAAAADwAAAGRycy9kb3ducmV2LnhtbERPS2vCQBC+C/0Pywi96SYVS42uUmoLSvHg49LbkB2T&#10;YHY27G409de7guBtPr7nzBadqcWZnK8sK0iHCQji3OqKCwWH/c/gA4QPyBpry6Tgnzws5i+9GWba&#10;XnhL510oRAxhn6GCMoQmk9LnJRn0Q9sQR+5oncEQoSukdniJ4aaWb0nyLg1WHBtKbOirpPy0a42C&#10;5a+ZbHT7XaX5oV3vr+6vWKZjpV773ecURKAuPMUP90rH+ZPRC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5vEAAAA3QAAAA8AAAAAAAAAAAAAAAAAmAIAAGRycy9k&#10;b3ducmV2LnhtbFBLBQYAAAAABAAEAPUAAACJAwAAAAA=&#10;" path="m,l,,1958,r11,l1969,730r-11,11l,741,,730,,xm11,730l,730r1958,l1958,r,11l,11,11,r,730xe" fillcolor="black" strokeweight="0">
              <v:path arrowok="t" o:connecttype="custom" o:connectlocs="0,0;0,0;1243330,0;1250315,0;1250315,463550;1243330,470535;0,470535;0,463550;0,0;6985,463550;0,463550;1243330,463550;1243330,463550;1243330,0;1243330,6985;0,6985;6985,0;6985,463550" o:connectangles="0,0,0,0,0,0,0,0,0,0,0,0,0,0,0,0,0,0"/>
              <o:lock v:ext="edit" verticies="t"/>
            </v:shape>
            <v:rect id="Rectangle 1887" o:spid="_x0000_s1164" style="position:absolute;left:34759;top:425;width:899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m0cEA&#10;AADdAAAADwAAAGRycy9kb3ducmV2LnhtbERP22oCMRB9L/gPYQTfalYt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mJtHBAAAA3QAAAA8AAAAAAAAAAAAAAAAAmAIAAGRycy9kb3du&#10;cmV2LnhtbFBLBQYAAAAABAAEAPUAAACGAwAAAAA=&#10;" filled="f" stroked="f">
              <v:textbox style="mso-fit-shape-to-text:t" inset="0,0,0,0">
                <w:txbxContent>
                  <w:p w:rsidR="00921DDC" w:rsidRDefault="00921DDC" w:rsidP="00262B8E">
                    <w:r>
                      <w:rPr>
                        <w:rFonts w:ascii="Arial" w:hAnsi="Arial" w:cs="Arial"/>
                        <w:color w:val="000000"/>
                        <w:sz w:val="26"/>
                        <w:szCs w:val="26"/>
                        <w:lang w:val="en-US"/>
                      </w:rPr>
                      <w:t>Provisioning</w:t>
                    </w:r>
                  </w:p>
                </w:txbxContent>
              </v:textbox>
            </v:rect>
            <v:rect id="Rectangle 1888" o:spid="_x0000_s1165" style="position:absolute;left:34759;top:2432;width:36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DSsEA&#10;AADdAAAADwAAAGRycy9kb3ducmV2LnhtbERP22oCMRB9L/gPYQTfalal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qg0rBAAAA3QAAAA8AAAAAAAAAAAAAAAAAmAIAAGRycy9kb3du&#10;cmV2LnhtbFBLBQYAAAAABAAEAPUAAACGAwAAAAA=&#10;" filled="f" stroked="f">
              <v:textbox style="mso-fit-shape-to-text:t" inset="0,0,0,0">
                <w:txbxContent>
                  <w:p w:rsidR="00921DDC" w:rsidRDefault="00921DDC" w:rsidP="00262B8E">
                    <w:proofErr w:type="gramStart"/>
                    <w:r>
                      <w:rPr>
                        <w:rFonts w:ascii="Arial" w:hAnsi="Arial" w:cs="Arial"/>
                        <w:color w:val="000000"/>
                        <w:sz w:val="26"/>
                        <w:szCs w:val="26"/>
                        <w:lang w:val="en-US"/>
                      </w:rPr>
                      <w:t>done</w:t>
                    </w:r>
                    <w:proofErr w:type="gramEnd"/>
                  </w:p>
                </w:txbxContent>
              </v:textbox>
            </v:rect>
            <v:rect id="Rectangle 1889" o:spid="_x0000_s1166" style="position:absolute;left:6565;top:8794;width:210;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wmsQA&#10;AADdAAAADwAAAGRycy9kb3ducmV2LnhtbERPS2vCQBC+C/6HZYTedFMFW2M2IhZLaU+1PXgcspNH&#10;k50N2a1J/PXdguBtPr7nJLvBNOJCnassK3hcRCCIM6srLhR8fx3nzyCcR9bYWCYFIznYpdNJgrG2&#10;PX/S5eQLEULYxaig9L6NpXRZSQbdwrbEgcttZ9AH2BVSd9iHcNPIZRStpcGKQ0OJLR1KyurTr1Fw&#10;/liuavsqC3c92vzl/elnzM5XpR5mw34LwtPg7+Kb+02H+ZvVGv6/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SMJrEAAAA3QAAAA8AAAAAAAAAAAAAAAAAmAIAAGRycy9k&#10;b3ducmV2LnhtbFBLBQYAAAAABAAEAPUAAACJAwAAAAA=&#10;" fillcolor="black" strokeweight="0"/>
            <v:rect id="Rectangle 1890" o:spid="_x0000_s1167" style="position:absolute;left:7258;top:10795;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4psEA&#10;AADdAAAADwAAAGRycy9kb3ducmV2LnhtbERP22oCMRB9L/gPYQTfalaF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uKbBAAAA3QAAAA8AAAAAAAAAAAAAAAAAmAIAAGRycy9kb3du&#10;cmV2LnhtbFBLBQYAAAAABAAEAPUAAACGAwAAAAA=&#10;" filled="f" stroked="f">
              <v:textbox style="mso-fit-shape-to-text:t" inset="0,0,0,0">
                <w:txbxContent>
                  <w:p w:rsidR="00921DDC" w:rsidRDefault="00921DDC" w:rsidP="00262B8E">
                    <w:r>
                      <w:rPr>
                        <w:rFonts w:ascii="Arial" w:hAnsi="Arial" w:cs="Arial"/>
                        <w:color w:val="000000"/>
                        <w:sz w:val="26"/>
                        <w:szCs w:val="26"/>
                        <w:lang w:val="en-US"/>
                      </w:rPr>
                      <w:t>t1</w:t>
                    </w:r>
                  </w:p>
                </w:txbxContent>
              </v:textbox>
            </v:rect>
            <v:rect id="Rectangle 1891" o:spid="_x0000_s1168" style="position:absolute;left:33997;top:8794;width:204;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Bc8cA&#10;AADdAAAADwAAAGRycy9kb3ducmV2LnhtbESPzW7CQAyE70h9h5Ur9QabglRomgVVRVQVPZH2wNHK&#10;Oj8l642yCwSeHh8qcbM145nP2WpwrTpRHxrPBp4nCSjiwtuGKwO/P5vxAlSIyBZbz2TgQgFWy4dR&#10;hqn1Z97RKY+VkhAOKRqoY+xSrUNRk8Mw8R2xaKXvHUZZ+0rbHs8S7lo9TZIX7bBhaaixo4+aikN+&#10;dAb239PZwX/qKlw3vlxv53+XYn815ulxeH8DFWmId/P/9ZcV/NeZ4Mo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BAXPHAAAA3QAAAA8AAAAAAAAAAAAAAAAAmAIAAGRy&#10;cy9kb3ducmV2LnhtbFBLBQYAAAAABAAEAPUAAACMAwAAAAA=&#10;" fillcolor="black" strokeweight="0"/>
            <v:rect id="Rectangle 1892" o:spid="_x0000_s1169" style="position:absolute;left:31095;top:10312;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JT8AA&#10;AADdAAAADwAAAGRycy9kb3ducmV2LnhtbERP24rCMBB9F/yHMIJvmqqw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eJT8AAAADdAAAADwAAAAAAAAAAAAAAAACYAgAAZHJzL2Rvd25y&#10;ZXYueG1sUEsFBgAAAAAEAAQA9QAAAIUDAAAAAA==&#10;" filled="f" stroked="f">
              <v:textbox style="mso-fit-shape-to-text:t" inset="0,0,0,0">
                <w:txbxContent>
                  <w:p w:rsidR="00921DDC" w:rsidRDefault="00921DDC" w:rsidP="00262B8E">
                    <w:r>
                      <w:rPr>
                        <w:rFonts w:ascii="Arial" w:hAnsi="Arial" w:cs="Arial"/>
                        <w:color w:val="000000"/>
                        <w:sz w:val="26"/>
                        <w:szCs w:val="26"/>
                        <w:lang w:val="en-US"/>
                      </w:rPr>
                      <w:t>t2</w:t>
                    </w:r>
                  </w:p>
                </w:txbxContent>
              </v:textbox>
            </v:rect>
            <v:shape id="Freeform 1893" o:spid="_x0000_s1170" style="position:absolute;left:6635;top:4165;width:70;height:21082;visibility:visible;mso-wrap-style:square;v-text-anchor:top" coordsize="1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qMMA&#10;AADdAAAADwAAAGRycy9kb3ducmV2LnhtbESPQWsCMRCF74X+hzCF3mpWKdZujVIEQS+ia3sfNuNm&#10;cTNZklTXf+8chN5meG/e+2a+HHynLhRTG9jAeFSAIq6Dbbkx8HNcv81ApYxssQtMBm6UYLl4fppj&#10;acOVD3SpcqMkhFOJBlzOfal1qh15TKPQE4t2CtFjljU22ka8Srjv9KQoptpjy9LgsKeVo/pc/XkD&#10;Ux+rj94H3PNuvP2N4TY5upUxry/D9xeoTEP+Nz+uN1bwP9+FX76REf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7+qMMAAADdAAAADwAAAAAAAAAAAAAAAACYAgAAZHJzL2Rv&#10;d25yZXYueG1sUEsFBgAAAAAEAAQA9QAAAIgDAAAAAA==&#10;" path="m11,r,43l,43,,,11,xm11,76r,43l,119,,76r11,xm11,152r,44l,196,,152r11,xm11,228r,44l,272,,228r11,xm11,304r,44l,348,,304r11,xm11,381r,43l,424,,381r11,xm11,457r,43l,500,,457r11,xm11,533r,44l,577,,533r11,xm11,609r,44l,653,,609r11,xm11,685r,44l,729,,685r11,xm11,762r,43l,805,,762r11,xm11,838r,43l,881,,838r11,xm11,914r,44l,958,,914r11,xm11,990r,44l,1034,,990r11,xm11,1066r,44l,1110r,-44l11,1066xm11,1143r,43l,1186r,-43l11,1143xm11,1219r,43l,1262r,-43l11,1219xm11,1295r,44l,1339r,-44l11,1295xm11,1371r,44l,1415r,-44l11,1371xm11,1447r,44l,1491r,-44l11,1447xm11,1524r,43l,1567r,-43l11,1524xm11,1600r,43l,1643r,-43l11,1600xm11,1676r,44l,1720r,-44l11,1676xm11,1752r,44l,1796r,-44l11,1752xm11,1828r,44l,1872r,-44l11,1828xm11,1905r,43l,1948r,-43l11,1905xm11,1981r,43l,2024r,-43l11,1981xm11,2057r,44l,2101r,-44l11,2057xm11,2133r,44l,2177r,-44l11,2133xm11,2209r,44l,2253r,-44l11,2209xm11,2286r,43l,2329r,-43l11,2286xm11,2362r,43l,2405r,-43l11,2362xm11,2438r,44l,2482r,-44l11,2438xm11,2514r,44l,2558r,-44l11,2514xm11,2590r,44l,2634r,-44l11,2590xm11,2667r,43l,2710r,-43l11,2667xm11,2743r,43l,2786r,-43l11,2743xm11,2819r,44l,2863r,-44l11,2819xm11,2895r,44l,2939r,-44l11,2895xm11,2971r,44l,3015r,-44l11,2971xm11,3048r,43l,3091r,-43l11,3048xm11,3124r,43l,3167r,-43l11,3124xm11,3200r,44l,3244r,-44l11,3200xm11,3276r,44l,3320r,-44l11,3276xe" fillcolor="black" strokeweight="0">
              <v:path arrowok="t" o:connecttype="custom" o:connectlocs="0,0;0,75565;6985,124460;6985,144780;6985,144780;0,193040;0,269240;6985,317500;6985,338455;6985,338455;0,386715;0,462915;6985,511175;6985,532130;6985,532130;0,580390;0,656590;6985,704850;6985,725805;6985,725805;0,774065;0,850265;6985,898525;6985,918845;6985,918845;0,967740;0,1043305;6985,1092200;6985,1112520;6985,1112520;0,1160780;0,1236980;6985,1285240;6985,1306195;6985,1306195;0,1354455;0,1430655;6985,1478915;6985,1499870;6985,1499870;0,1548130;0,1624330;6985,1672590;6985,1693545;6985,1693545;0,1741805;0,1818005;6985,1866265;6985,1886585;6985,1886585;0,1935480;0,2011045;6985,2059940;6985,2080260;6985,2080260" o:connectangles="0,0,0,0,0,0,0,0,0,0,0,0,0,0,0,0,0,0,0,0,0,0,0,0,0,0,0,0,0,0,0,0,0,0,0,0,0,0,0,0,0,0,0,0,0,0,0,0,0,0,0,0,0,0,0"/>
              <o:lock v:ext="edit" verticies="t"/>
            </v:shape>
            <v:shape id="Freeform 1894" o:spid="_x0000_s1171" style="position:absolute;left:24669;top:6648;width:10706;height:2629;visibility:visible;mso-wrap-style:square;v-text-anchor:top" coordsize="168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fsQA&#10;AADdAAAADwAAAGRycy9kb3ducmV2LnhtbERPTWvCQBC9C/6HZYRepG60Ym10FWkpeqxR1N6G7JgE&#10;s7Mhu9Xk37uC0Ns83ufMl40pxZVqV1hWMBxEIIhTqwvOFOx3369TEM4jaywtk4KWHCwX3c4cY21v&#10;vKVr4jMRQtjFqCD3voqldGlOBt3AVsSBO9vaoA+wzqSu8RbCTSlHUTSRBgsODTlW9JlTekn+jIKf&#10;L9efnk7vb2lynKz3h9+2HdlCqZdes5qB8NT4f/HTvdFh/sd4CI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Pn7EAAAA3QAAAA8AAAAAAAAAAAAAAAAAmAIAAGRycy9k&#10;b3ducmV2LnhtbFBLBQYAAAAABAAEAPUAAACJAwAAAAA=&#10;" path="m,414l,327,,294,11,262r,-22l22,218r,-11l33,207r,-11l43,196r762,l794,196r11,l805,186r11,-11l816,142r11,-22l827,88r,-77l838,r11,11l849,88r10,32l859,153r,22l870,186r,10l881,196r-11,l1632,196r11,l1654,207r11,11l1665,240r11,22l1676,294r,33l1686,414r-21,l1654,327r,-33l1654,273r-11,-22l1643,229r-11,-11l1643,218r-11,l870,218r-11,l859,207,849,196,838,175r,-22l838,120,827,88r,-77l849,11r,77l849,120r-11,33l838,175r-11,21l827,207r-11,11l805,218r-762,l33,229r,11l22,273r,21l22,327r,87l,414xe" fillcolor="black" strokeweight="0">
              <v:path arrowok="t" o:connecttype="custom" o:connectlocs="0,207645;6985,166370;13970,138430;13970,131445;20955,124460;511175,124460;511175,124460;511175,118110;518160,111125;525145,76200;525145,6985;539115,6985;545465,76200;545465,111125;552450,118110;552450,124460;552450,124460;1043305,124460;1050290,131445;1057275,138430;1064260,166370;1064260,207645;1057275,262890;1050290,186690;1043305,159385;1043305,145415;1043305,138430;1036320,138430;552450,138430;545465,131445;539115,124460;532130,97155;525145,55880;539115,6985;539115,76200;532130,111125;525145,124460;518160,138430;511175,138430;27305,138430;27305,138430;20955,145415;13970,173355;13970,207645;0,262890" o:connectangles="0,0,0,0,0,0,0,0,0,0,0,0,0,0,0,0,0,0,0,0,0,0,0,0,0,0,0,0,0,0,0,0,0,0,0,0,0,0,0,0,0,0,0,0,0"/>
            </v:shape>
            <v:rect id="Rectangle 1895" o:spid="_x0000_s1172" style="position:absolute;left:25914;top:3054;width:697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oQ8AA&#10;AADdAAAADwAAAGRycy9kb3ducmV2LnhtbERP22oCMRB9L/gPYQTfatZFiq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VoQ8AAAADdAAAADwAAAAAAAAAAAAAAAACYAgAAZHJzL2Rvd25y&#10;ZXYueG1sUEsFBgAAAAAEAAQA9QAAAIUDAAAAAA==&#10;" filled="f" stroked="f">
              <v:textbox style="mso-fit-shape-to-text:t" inset="0,0,0,0">
                <w:txbxContent>
                  <w:p w:rsidR="00921DDC" w:rsidRDefault="00921DDC" w:rsidP="00262B8E">
                    <w:r>
                      <w:rPr>
                        <w:rFonts w:ascii="Arial" w:hAnsi="Arial" w:cs="Arial"/>
                        <w:color w:val="000000"/>
                        <w:sz w:val="26"/>
                        <w:szCs w:val="26"/>
                        <w:lang w:val="en-US"/>
                      </w:rPr>
                      <w:t xml:space="preserve">Promised </w:t>
                    </w:r>
                  </w:p>
                </w:txbxContent>
              </v:textbox>
            </v:rect>
            <v:rect id="Rectangle 1896" o:spid="_x0000_s1173" style="position:absolute;left:25914;top:5060;width:3492;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2MEA&#10;AADdAAAADwAAAGRycy9kb3ducmV2LnhtbERP22oCMRB9L/gPYQTfalYt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zdjBAAAA3QAAAA8AAAAAAAAAAAAAAAAAmAIAAGRycy9kb3du&#10;cmV2LnhtbFBLBQYAAAAABAAEAPUAAACGAwAAAAA=&#10;" filled="f" stroked="f">
              <v:textbox style="mso-fit-shape-to-text:t" inset="0,0,0,0">
                <w:txbxContent>
                  <w:p w:rsidR="00921DDC" w:rsidRDefault="00921DDC" w:rsidP="00262B8E">
                    <w:r>
                      <w:rPr>
                        <w:rFonts w:ascii="Arial" w:hAnsi="Arial" w:cs="Arial"/>
                        <w:color w:val="000000"/>
                        <w:sz w:val="26"/>
                        <w:szCs w:val="26"/>
                        <w:lang w:val="en-US"/>
                      </w:rPr>
                      <w:t>Date</w:t>
                    </w:r>
                  </w:p>
                </w:txbxContent>
              </v:textbox>
            </v:rect>
            <v:shape id="Freeform 1897" o:spid="_x0000_s1174" style="position:absolute;left:34067;top:4165;width:70;height:21082;visibility:visible;mso-wrap-style:square;v-text-anchor:top" coordsize="1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4q8AA&#10;AADdAAAADwAAAGRycy9kb3ducmV2LnhtbERPS4vCMBC+C/sfwix401QRH9Uoi7CwXkTr7n1oxqbY&#10;TEqS1frvjSB4m4/vOatNZxtxJR9qxwpGwwwEcel0zZWC39P3YA4iRGSNjWNScKcAm/VHb4W5djc+&#10;0rWIlUghHHJUYGJscylDachiGLqWOHFn5y3GBH0ltcdbCreNHGfZVFqsOTUYbGlrqLwU/1bB1Ppi&#10;1lqHB96Pdn/e3ccns1Wq/9l9LUFE6uJb/HL/6DR/MZnA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X4q8AAAADdAAAADwAAAAAAAAAAAAAAAACYAgAAZHJzL2Rvd25y&#10;ZXYueG1sUEsFBgAAAAAEAAQA9QAAAIUDAAAAAA==&#10;" path="m11,r,43l,43,,,11,xm11,76r,43l,119,,76r11,xm11,152r,44l,196,,152r11,xm11,228r,44l,272,,228r11,xm11,304r,44l,348,,304r11,xm11,381r,43l,424,,381r11,xm11,457r,43l,500,,457r11,xm11,533r,44l,577,,533r11,xm11,609r,44l,653,,609r11,xm11,685r,44l,729,,685r11,xm11,762r,43l,805,,762r11,xm11,838r,43l,881,,838r11,xm11,914r,44l,958,,914r11,xm11,990r,44l,1034,,990r11,xm11,1066r,44l,1110r,-44l11,1066xm11,1143r,43l,1186r,-43l11,1143xm11,1219r,43l,1262r,-43l11,1219xm11,1295r,44l,1339r,-44l11,1295xm11,1371r,44l,1415r,-44l11,1371xm11,1447r,44l,1491r,-44l11,1447xm11,1524r,43l,1567r,-43l11,1524xm11,1600r,43l,1643r,-43l11,1600xm11,1676r,44l,1720r,-44l11,1676xm11,1752r,44l,1796r,-44l11,1752xm11,1828r,44l,1872r,-44l11,1828xm11,1905r,43l,1948r,-43l11,1905xm11,1981r,43l,2024r,-43l11,1981xm11,2057r,44l,2101r,-44l11,2057xm11,2133r,44l,2177r,-44l11,2133xm11,2209r,44l,2253r,-44l11,2209xm11,2286r,43l,2329r,-43l11,2286xm11,2362r,43l,2405r,-43l11,2362xm11,2438r,44l,2482r,-44l11,2438xm11,2514r,44l,2558r,-44l11,2514xm11,2590r,44l,2634r,-44l11,2590xm11,2667r,43l,2710r,-43l11,2667xm11,2743r,43l,2786r,-43l11,2743xm11,2819r,44l,2863r,-44l11,2819xm11,2895r,44l,2939r,-44l11,2895xm11,2971r,44l,3015r,-44l11,2971xm11,3048r,43l,3091r,-43l11,3048xm11,3124r,43l,3167r,-43l11,3124xm11,3200r,44l,3244r,-44l11,3200xm11,3276r,44l,3320r,-44l11,3276xe" fillcolor="black" strokeweight="0">
              <v:path arrowok="t" o:connecttype="custom" o:connectlocs="0,0;0,75565;6985,124460;6985,144780;6985,144780;0,193040;0,269240;6985,317500;6985,338455;6985,338455;0,386715;0,462915;6985,511175;6985,532130;6985,532130;0,580390;0,656590;6985,704850;6985,725805;6985,725805;0,774065;0,850265;6985,898525;6985,918845;6985,918845;0,967740;0,1043305;6985,1092200;6985,1112520;6985,1112520;0,1160780;0,1236980;6985,1285240;6985,1306195;6985,1306195;0,1354455;0,1430655;6985,1478915;6985,1499870;6985,1499870;0,1548130;0,1624330;6985,1672590;6985,1693545;6985,1693545;0,1741805;0,1818005;6985,1866265;6985,1886585;6985,1886585;0,1935480;0,2011045;6985,2059940;6985,2080260;6985,2080260" o:connectangles="0,0,0,0,0,0,0,0,0,0,0,0,0,0,0,0,0,0,0,0,0,0,0,0,0,0,0,0,0,0,0,0,0,0,0,0,0,0,0,0,0,0,0,0,0,0,0,0,0,0,0,0,0,0,0"/>
              <o:lock v:ext="edit" verticies="t"/>
            </v:shape>
            <v:shape id="Freeform 1898" o:spid="_x0000_s1175" style="position:absolute;left:34067;top:9829;width:1035;height:5049;visibility:visible;mso-wrap-style:square;v-text-anchor:top" coordsize="16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6s8QA&#10;AADdAAAADwAAAGRycy9kb3ducmV2LnhtbERP22rCQBB9L/gPywh9Ed1Y6i1mI21RKIjQpv2AITsm&#10;wexs2F1N+vddodC3OZzrZLvBtOJGzjeWFcxnCQji0uqGKwXfX4fpGoQPyBpby6Tghzzs8tFDhqm2&#10;PX/SrQiViCHsU1RQh9ClUvqyJoN+ZjviyJ2tMxgidJXUDvsYblr5lCRLabDh2FBjR281lZfiahQc&#10;w+t6mPQfp8VZm37lrvsJFnulHsfDyxZEoCH8i//c7zrO3zwv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erPEAAAA3QAAAA8AAAAAAAAAAAAAAAAAmAIAAGRycy9k&#10;b3ducmV2LnhtbFBLBQYAAAAABAAEAPUAAACJAwAAAAA=&#10;" path="m11,r,44l,44,,,11,xm21,76r11,44l21,120,11,76r10,xm32,153r11,43l32,196,21,153r11,xm54,229r,43l43,272r,-43l54,229xm65,294r11,44l65,349,54,305,65,294xm76,370r11,44l76,414,65,381,76,370xm98,447r11,43l98,490,87,447r11,xm109,523r10,43l109,566,98,523r11,xm130,599r,44l119,643r,-44l130,599xm141,675r11,44l141,719,130,675r11,xm152,751r11,44l152,795,141,751r11,xe" fillcolor="black" strokeweight="0">
              <v:path arrowok="t" o:connecttype="custom" o:connectlocs="6985,0;6985,27940;0,27940;0,0;6985,0;13335,48260;20320,76200;13335,76200;6985,48260;13335,48260;20320,97155;27305,124460;20320,124460;13335,97155;20320,97155;34290,145415;34290,172720;27305,172720;27305,145415;34290,145415;41275,186690;48260,214630;41275,221615;34290,193675;41275,186690;48260,234950;55245,262890;48260,262890;41275,241935;48260,234950;62230,283845;69215,311150;62230,311150;55245,283845;62230,283845;69215,332105;75565,359410;69215,359410;62230,332105;69215,332105;82550,380365;82550,408305;75565,408305;75565,380365;82550,380365;89535,428625;96520,456565;89535,456565;82550,428625;89535,428625;96520,476885;103505,504825;96520,504825;89535,476885;96520,476885" o:connectangles="0,0,0,0,0,0,0,0,0,0,0,0,0,0,0,0,0,0,0,0,0,0,0,0,0,0,0,0,0,0,0,0,0,0,0,0,0,0,0,0,0,0,0,0,0,0,0,0,0,0,0,0,0,0,0"/>
              <o:lock v:ext="edit" verticies="t"/>
            </v:shape>
            <v:rect id="Rectangle 1899" o:spid="_x0000_s1176" style="position:absolute;left:35102;top:26422;width:23838;height:6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798QA&#10;AADdAAAADwAAAGRycy9kb3ducmV2LnhtbERP22rCQBB9L/Qflin4VjcVSW3qKqVQECGI2uLrkB2T&#10;0Ozskl1z8etdodC3OZzrLNeDaURHra8tK3iZJiCIC6trLhV8H7+eFyB8QNbYWCYFI3lYrx4flphp&#10;2/OeukMoRQxhn6GCKgSXSemLigz6qXXEkTvb1mCIsC2lbrGP4aaRsyRJpcGaY0OFjj4rKn4PF6Ng&#10;P/Iid6/b6096Si5hdjrnR7dTavI0fLyDCDSEf/Gfe6Pj/Ld5Cvd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e/fEAAAA3QAAAA8AAAAAAAAAAAAAAAAAmAIAAGRycy9k&#10;b3ducmV2LnhtbFBLBQYAAAAABAAEAPUAAACJAwAAAAA=&#10;" fillcolor="#7ef94d" stroked="f"/>
            <v:shape id="Freeform 1900" o:spid="_x0000_s1177" style="position:absolute;left:35102;top:26422;width:23908;height:6775;visibility:visible;mso-wrap-style:square;v-text-anchor:top" coordsize="3765,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88MA&#10;AADdAAAADwAAAGRycy9kb3ducmV2LnhtbERPTWsCMRC9F/wPYQRvmlWstqtRRBAUS6HaS29DMmYX&#10;N5N1E3X7701B6G0e73Pmy9ZV4kZNKD0rGA4yEMTam5Ktgu/jpv8GIkRkg5VnUvBLAZaLzsscc+Pv&#10;/EW3Q7QihXDIUUERY51LGXRBDsPA18SJO/nGYUywsdI0eE/hrpKjLJtIhyWnhgJrWhekz4erU/A6&#10;spdJGfcb/fOx058tr9bjnVWq121XMxCR2vgvfrq3Js1/H0/h75t0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o88MAAADdAAAADwAAAAAAAAAAAAAAAACYAgAAZHJzL2Rv&#10;d25yZXYueG1sUEsFBgAAAAAEAAQA9QAAAIgDAAAAAA==&#10;" path="m,l3765,r,1067l,1067,,xm11,1056r-11,l3754,1056,3754,r,11l,11,11,r,1056xe" fillcolor="black" strokeweight="0">
              <v:path arrowok="t" o:connecttype="custom" o:connectlocs="0,0;2390775,0;2390775,677545;0,677545;0,0;6985,670560;0,670560;2383790,670560;2383790,670560;2383790,0;2383790,6985;0,6985;6985,0;6985,670560" o:connectangles="0,0,0,0,0,0,0,0,0,0,0,0,0,0"/>
              <o:lock v:ext="edit" verticies="t"/>
            </v:shape>
            <v:rect id="Rectangle 1901" o:spid="_x0000_s1178" style="position:absolute;left:35794;top:26904;width:2211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fqcQA&#10;AADdAAAADwAAAGRycy9kb3ducmV2LnhtbESP3WoCMRCF74W+Q5hC7zRbK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X6nEAAAA3QAAAA8AAAAAAAAAAAAAAAAAmAIAAGRycy9k&#10;b3ducmV2LnhtbFBLBQYAAAAABAAEAPUAAACJAwAAAAA=&#10;" filled="f" stroked="f">
              <v:textbox style="mso-fit-shape-to-text:t" inset="0,0,0,0">
                <w:txbxContent>
                  <w:p w:rsidR="00921DDC" w:rsidRDefault="00921DDC" w:rsidP="00262B8E">
                    <w:r>
                      <w:rPr>
                        <w:rFonts w:ascii="Arial" w:hAnsi="Arial" w:cs="Arial"/>
                        <w:color w:val="000000"/>
                        <w:sz w:val="26"/>
                        <w:szCs w:val="26"/>
                        <w:lang w:val="en-US"/>
                      </w:rPr>
                      <w:t xml:space="preserve">P305: Complet. </w:t>
                    </w:r>
                    <w:proofErr w:type="gramStart"/>
                    <w:r>
                      <w:rPr>
                        <w:rFonts w:ascii="Arial" w:hAnsi="Arial" w:cs="Arial"/>
                        <w:color w:val="000000"/>
                        <w:sz w:val="26"/>
                        <w:szCs w:val="26"/>
                        <w:lang w:val="en-US"/>
                      </w:rPr>
                      <w:t>of</w:t>
                    </w:r>
                    <w:proofErr w:type="gramEnd"/>
                    <w:r>
                      <w:rPr>
                        <w:rFonts w:ascii="Arial" w:hAnsi="Arial" w:cs="Arial"/>
                        <w:color w:val="000000"/>
                        <w:sz w:val="26"/>
                        <w:szCs w:val="26"/>
                        <w:lang w:val="en-US"/>
                      </w:rPr>
                      <w:t xml:space="preserve"> fulfilment of </w:t>
                    </w:r>
                  </w:p>
                </w:txbxContent>
              </v:textbox>
            </v:rect>
            <v:rect id="Rectangle 1902" o:spid="_x0000_s1179" style="position:absolute;left:35794;top:28905;width:20746;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6MsAA&#10;AADdAAAADwAAAGRycy9kb3ducmV2LnhtbERP24rCMBB9F/yHMIJvmiqy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H6MsAAAADdAAAADwAAAAAAAAAAAAAAAACYAgAAZHJzL2Rvd25y&#10;ZXYueG1sUEsFBgAAAAAEAAQA9QAAAIUDAAAAAA==&#10;" filled="f" stroked="f">
              <v:textbox style="mso-fit-shape-to-text:t" inset="0,0,0,0">
                <w:txbxContent>
                  <w:p w:rsidR="00921DDC" w:rsidRDefault="00921DDC" w:rsidP="00262B8E">
                    <w:proofErr w:type="gramStart"/>
                    <w:r>
                      <w:rPr>
                        <w:rFonts w:ascii="Arial" w:hAnsi="Arial" w:cs="Arial"/>
                        <w:color w:val="000000"/>
                        <w:sz w:val="26"/>
                        <w:szCs w:val="26"/>
                        <w:lang w:val="en-US"/>
                      </w:rPr>
                      <w:t>contractatual</w:t>
                    </w:r>
                    <w:proofErr w:type="gramEnd"/>
                    <w:r>
                      <w:rPr>
                        <w:rFonts w:ascii="Arial" w:hAnsi="Arial" w:cs="Arial"/>
                        <w:color w:val="000000"/>
                        <w:sz w:val="26"/>
                        <w:szCs w:val="26"/>
                        <w:lang w:val="en-US"/>
                      </w:rPr>
                      <w:t xml:space="preserve"> specification in </w:t>
                    </w:r>
                  </w:p>
                </w:txbxContent>
              </v:textbox>
            </v:rect>
            <v:rect id="Rectangle 1903" o:spid="_x0000_s1180" style="position:absolute;left:35794;top:30911;width:11196;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FcsQA&#10;AADdAAAADwAAAGRycy9kb3ducmV2LnhtbESP3WoCMRCF74W+Q5hC7zRbo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xXLEAAAA3QAAAA8AAAAAAAAAAAAAAAAAmAIAAGRycy9k&#10;b3ducmV2LnhtbFBLBQYAAAAABAAEAPUAAACJAwAAAAA=&#10;" filled="f" stroked="f">
              <v:textbox style="mso-fit-shape-to-text:t" inset="0,0,0,0">
                <w:txbxContent>
                  <w:p w:rsidR="00921DDC" w:rsidRDefault="00921DDC" w:rsidP="00262B8E">
                    <w:proofErr w:type="gramStart"/>
                    <w:r>
                      <w:rPr>
                        <w:rFonts w:ascii="Arial" w:hAnsi="Arial" w:cs="Arial"/>
                        <w:color w:val="000000"/>
                        <w:sz w:val="26"/>
                        <w:szCs w:val="26"/>
                        <w:lang w:val="en-US"/>
                      </w:rPr>
                      <w:t>prov</w:t>
                    </w:r>
                    <w:proofErr w:type="gramEnd"/>
                    <w:r>
                      <w:rPr>
                        <w:rFonts w:ascii="Arial" w:hAnsi="Arial" w:cs="Arial"/>
                        <w:color w:val="000000"/>
                        <w:sz w:val="26"/>
                        <w:szCs w:val="26"/>
                        <w:lang w:val="en-US"/>
                      </w:rPr>
                      <w:t>. of service</w:t>
                    </w:r>
                  </w:p>
                </w:txbxContent>
              </v:textbox>
            </v:rect>
            <v:rect id="Rectangle 1904" o:spid="_x0000_s1181" style="position:absolute;left:35102;top:33197;width:23838;height:4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1XsQA&#10;AADdAAAADwAAAGRycy9kb3ducmV2LnhtbERP32vCMBB+H+x/CCf4NtMKc1qNZQwGQ5Chbvh6NGdb&#10;bC6hibX1rzeDgW/38f28Vd6bRnTU+tqygnSSgCAurK65VPBz+HyZg/ABWWNjmRQM5CFfPz+tMNP2&#10;yjvq9qEUMYR9hgqqEFwmpS8qMugn1hFH7mRbgyHCtpS6xWsMN42cJslMGqw5NlTo6KOi4ry/GAW7&#10;gedb97a5/c6OySVMj6ftwX0rNR7170sQgfrwEP+7v3Scv3hN4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dV7EAAAA3QAAAA8AAAAAAAAAAAAAAAAAmAIAAGRycy9k&#10;b3ducmV2LnhtbFBLBQYAAAAABAAEAPUAAACJAwAAAAA=&#10;" fillcolor="#7ef94d" stroked="f"/>
            <v:shape id="Freeform 1905" o:spid="_x0000_s1182" style="position:absolute;left:35102;top:33197;width:23908;height:4699;visibility:visible;mso-wrap-style:square;v-text-anchor:top" coordsize="376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SicYA&#10;AADdAAAADwAAAGRycy9kb3ducmV2LnhtbESPT2sCMRTE7wW/Q3iF3jTRamlXoxShxT9QqG0P3h6b&#10;183i5mVJUl2/vRGEHoeZ+Q0zW3SuEUcKsfasYThQIIhLb2quNHx/vfWfQcSEbLDxTBrOFGEx793N&#10;sDD+xJ903KVKZAjHAjXYlNpCylhachgHviXO3q8PDlOWoZIm4CnDXSNHSj1JhzXnBYstLS2Vh92f&#10;y5S1XW/3k4/2Z7JZyvegXuTQJa0f7rvXKYhEXfoP39oro2GsHkdwfZ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SicYAAADdAAAADwAAAAAAAAAAAAAAAACYAgAAZHJz&#10;L2Rvd25yZXYueG1sUEsFBgAAAAAEAAQA9QAAAIsDAAAAAA==&#10;" path="m,l3765,r,740l,740,,xm11,729l,729r3754,l3754,r,11l,11,11,r,729xe" fillcolor="black" strokeweight="0">
              <v:path arrowok="t" o:connecttype="custom" o:connectlocs="0,0;2390775,0;2390775,469900;0,469900;0,0;6985,462915;0,462915;2383790,462915;2383790,462915;2383790,0;2383790,6985;0,6985;6985,0;6985,462915" o:connectangles="0,0,0,0,0,0,0,0,0,0,0,0,0,0"/>
              <o:lock v:ext="edit" verticies="t"/>
            </v:shape>
            <v:rect id="Rectangle 1906" o:spid="_x0000_s1183" style="position:absolute;left:35794;top:33610;width:16523;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vOMQA&#10;AADdAAAADwAAAGRycy9kb3ducmV2LnhtbESPzWrDMBCE74W+g9hCbo3UpJTgRDalEEhCL3HyAIu1&#10;/qHSykhq7L59VCj0OMzMN8yump0VNwpx8KzhZalAEDfeDNxpuF72zxsQMSEbtJ5Jww9FqMrHhx0W&#10;xk98pludOpEhHAvU0Kc0FlLGpieHcelH4uy1PjhMWYZOmoBThjsrV0q9SYcD54UeR/roqfmqv50G&#10;ean306a2QfnTqv20x8O5Ja/14ml+34JINKf/8F/7YDS8qv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bzjEAAAA3QAAAA8AAAAAAAAAAAAAAAAAmAIAAGRycy9k&#10;b3ducmV2LnhtbFBLBQYAAAAABAAEAPUAAACJAwAAAAA=&#10;" filled="f" stroked="f">
              <v:textbox style="mso-fit-shape-to-text:t" inset="0,0,0,0">
                <w:txbxContent>
                  <w:p w:rsidR="00921DDC" w:rsidRDefault="00921DDC" w:rsidP="00262B8E">
                    <w:r>
                      <w:rPr>
                        <w:rFonts w:ascii="Arial" w:hAnsi="Arial" w:cs="Arial"/>
                        <w:color w:val="000000"/>
                        <w:sz w:val="26"/>
                        <w:szCs w:val="26"/>
                        <w:lang w:val="en-US"/>
                      </w:rPr>
                      <w:t xml:space="preserve">P308: Provisioning not </w:t>
                    </w:r>
                  </w:p>
                </w:txbxContent>
              </v:textbox>
            </v:rect>
            <v:rect id="Rectangle 1907" o:spid="_x0000_s1184" style="position:absolute;left:35794;top:35610;width:2211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TMMA&#10;AADdAAAADwAAAGRycy9kb3ducmV2LnhtbESP3WoCMRSE7wu+QzhC72riD0W2RhFBUOmNax/gsDn7&#10;g8nJkqTu9u0bodDLYWa+YTa70VnxoBA7zxrmMwWCuPKm40bD1+34tgYRE7JB65k0/FCE3XbyssHC&#10;+IGv9ChTIzKEY4Ea2pT6QspYteQwznxPnL3aB4cpy9BIE3DIcGflQql36bDjvNBiT4eWqnv57TTI&#10;W3kc1qUNyl8W9ac9n641ea1fp+P+A0SiMf2H/9ono2Gll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3T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6"/>
                        <w:szCs w:val="26"/>
                        <w:lang w:val="en-US"/>
                      </w:rPr>
                      <w:t>complete</w:t>
                    </w:r>
                    <w:proofErr w:type="gramEnd"/>
                    <w:r>
                      <w:rPr>
                        <w:rFonts w:ascii="Arial" w:hAnsi="Arial" w:cs="Arial"/>
                        <w:color w:val="000000"/>
                        <w:sz w:val="26"/>
                        <w:szCs w:val="26"/>
                        <w:lang w:val="en-US"/>
                      </w:rPr>
                      <w:t xml:space="preserve"> and correct first time</w:t>
                    </w:r>
                  </w:p>
                </w:txbxContent>
              </v:textbox>
            </v:rect>
            <v:rect id="Rectangle 1908" o:spid="_x0000_s1185" style="position:absolute;left:13335;top:15017;width:18656;height:4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HYMcA&#10;AADdAAAADwAAAGRycy9kb3ducmV2LnhtbESP3WoCMRSE7wt9h3AKvatJbavLapRSKJSCFP/Y28Pm&#10;uLu4OQmbqGuf3giCl8PMfMNM571txZG60DjW8DpQIIhLZxquNGzW3y8ZiBCRDbaOScOZAsxnjw9T&#10;zI078ZKOq1iJBOGQo4Y6Rp9LGcqaLIaB88TJ27nOYkyyq6Tp8JTgtpVDpUbSYsNpoUZPXzWV+9XB&#10;alieOVv48e//dlSoQxwWu8Xa/2n9/NR/TkBE6uM9fGv/GA3v6u0D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YR2DHAAAA3QAAAA8AAAAAAAAAAAAAAAAAmAIAAGRy&#10;cy9kb3ducmV2LnhtbFBLBQYAAAAABAAEAPUAAACMAwAAAAA=&#10;" fillcolor="#7ef94d" stroked="f"/>
            <v:shape id="Freeform 1909" o:spid="_x0000_s1186" style="position:absolute;left:13335;top:15017;width:18726;height:4769;visibility:visible;mso-wrap-style:square;v-text-anchor:top" coordsize="294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OZ8YA&#10;AADdAAAADwAAAGRycy9kb3ducmV2LnhtbESPT2vCQBTE74V+h+UVeqsbtWqJriIBQXryH0Jvj+wz&#10;Ccm+DdnVJP30riB4HGbmN8xi1ZlK3KhxhWUFw0EEgji1uuBMwem4+foB4TyyxsoyKejJwWr5/rbA&#10;WNuW93Q7+EwECLsYFeTe17GULs3JoBvYmjh4F9sY9EE2mdQNtgFuKjmKoqk0WHBYyLGmJKe0PFyN&#10;gv/u92xn53ZX9qMEJ+Vfsp1deqU+P7r1HISnzr/Cz/ZWK/iOxl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4OZ8YAAADdAAAADwAAAAAAAAAAAAAAAACYAgAAZHJz&#10;L2Rvd25yZXYueG1sUEsFBgAAAAAEAAQA9QAAAIsDAAAAAA==&#10;" path="m,l2949,r,751l,751,,xm11,740l,740r2938,l2938,r,11l,11,11,r,740xe" fillcolor="black" strokeweight="0">
              <v:path arrowok="t" o:connecttype="custom" o:connectlocs="0,0;1872615,0;1872615,476885;0,476885;0,0;6985,469900;0,469900;1865630,469900;1865630,469900;1865630,0;1865630,6985;0,6985;6985,0;6985,469900" o:connectangles="0,0,0,0,0,0,0,0,0,0,0,0,0,0"/>
              <o:lock v:ext="edit" verticies="t"/>
            </v:shape>
            <v:rect id="Rectangle 1910" o:spid="_x0000_s1187" style="position:absolute;left:14027;top:15500;width:1514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pO8MA&#10;AADdAAAADwAAAGRycy9kb3ducmV2LnhtbESP3WoCMRSE7wt9h3CE3tVEK1a2RikFwYo3rn2Aw+bs&#10;D01OliR117c3BcHLYWa+Ydbb0VlxoRA7zxpmUwWCuPKm40bDz3n3ugIRE7JB65k0XCnCdvP8tMbC&#10;+IFPdClTIzKEY4Ea2pT6QspYteQwTn1PnL3aB4cpy9BIE3DIcGflXKmldNhxXmixp6+Wqt/yz2mQ&#10;53I3rEoblD/M66P93p9q8lq/TMbPDxCJxvQI39t7o2Gh3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pO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6"/>
                        <w:szCs w:val="26"/>
                        <w:lang w:val="en-US"/>
                      </w:rPr>
                      <w:t xml:space="preserve">P306: </w:t>
                    </w:r>
                    <w:proofErr w:type="gramStart"/>
                    <w:r>
                      <w:rPr>
                        <w:rFonts w:ascii="Arial" w:hAnsi="Arial" w:cs="Arial"/>
                        <w:color w:val="000000"/>
                        <w:sz w:val="26"/>
                        <w:szCs w:val="26"/>
                        <w:lang w:val="en-US"/>
                      </w:rPr>
                      <w:t>Punctuality  of</w:t>
                    </w:r>
                    <w:proofErr w:type="gramEnd"/>
                    <w:r>
                      <w:rPr>
                        <w:rFonts w:ascii="Arial" w:hAnsi="Arial" w:cs="Arial"/>
                        <w:color w:val="000000"/>
                        <w:sz w:val="26"/>
                        <w:szCs w:val="26"/>
                        <w:lang w:val="en-US"/>
                      </w:rPr>
                      <w:t xml:space="preserve"> </w:t>
                    </w:r>
                  </w:p>
                </w:txbxContent>
              </v:textbox>
            </v:rect>
            <v:rect id="Rectangle 1911" o:spid="_x0000_s1188" style="position:absolute;left:14027;top:17500;width:9093;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9Sb8A&#10;AADdAAAADwAAAGRycy9kb3ducmV2LnhtbERPy2oCMRTdF/yHcAV3NVFL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av1JvwAAAN0AAAAPAAAAAAAAAAAAAAAAAJgCAABkcnMvZG93bnJl&#10;di54bWxQSwUGAAAAAAQABAD1AAAAhAMAAAAA&#10;" filled="f" stroked="f">
              <v:textbox style="mso-fit-shape-to-text:t" inset="0,0,0,0">
                <w:txbxContent>
                  <w:p w:rsidR="00921DDC" w:rsidRDefault="00921DDC" w:rsidP="00262B8E">
                    <w:proofErr w:type="gramStart"/>
                    <w:r>
                      <w:rPr>
                        <w:rFonts w:ascii="Arial" w:hAnsi="Arial" w:cs="Arial"/>
                        <w:color w:val="000000"/>
                        <w:sz w:val="26"/>
                        <w:szCs w:val="26"/>
                        <w:lang w:val="en-US"/>
                      </w:rPr>
                      <w:t>appointment</w:t>
                    </w:r>
                    <w:proofErr w:type="gramEnd"/>
                    <w:r>
                      <w:rPr>
                        <w:rFonts w:ascii="Arial" w:hAnsi="Arial" w:cs="Arial"/>
                        <w:color w:val="000000"/>
                        <w:sz w:val="26"/>
                        <w:szCs w:val="26"/>
                        <w:lang w:val="en-US"/>
                      </w:rPr>
                      <w:t xml:space="preserve"> </w:t>
                    </w:r>
                  </w:p>
                </w:txbxContent>
              </v:textbox>
            </v:rect>
            <v:shape id="Freeform 1912" o:spid="_x0000_s1189" style="position:absolute;left:31991;top:9829;width:2146;height:5188;visibility:visible;mso-wrap-style:square;v-text-anchor:top" coordsize="33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MccMA&#10;AADdAAAADwAAAGRycy9kb3ducmV2LnhtbESPzWrDMBCE74W8g9hCbo2cH0ziRgkhUJpj/h5gY21t&#10;U2slJMV23r4qBHIcZuYbZr0dTCs68qGxrGA6yUAQl1Y3XCm4Xr4+liBCRNbYWiYFDwqw3Yze1lho&#10;2/OJunOsRIJwKFBBHaMrpAxlTQbDxDri5P1YbzAm6SupPfYJblo5y7JcGmw4LdToaF9T+Xu+GwX9&#10;wR/n8npZuC6X7rud3u6590qN34fdJ4hIQ3yFn+2DVrDI5iv4f5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HMccMAAADdAAAADwAAAAAAAAAAAAAAAACYAgAAZHJzL2Rv&#10;d25yZXYueG1sUEsFBgAAAAAEAAQA9QAAAIgDAAAAAA==&#10;" path="m338,l316,44r-11,l327,r11,xm305,76r-22,33l294,66r11,10xm272,142r-11,43l251,185r10,-43l272,142xm251,218r-22,33l218,251r22,-44l251,218xm218,283r-11,44l196,327r11,-44l218,283xm196,359r-22,33l164,392r21,-43l196,359xm164,425r-22,43l131,468r22,-43l164,425xm131,501r-11,44l109,534r11,-44l131,501xm109,566l87,610r-11,l98,566r11,xm76,643l66,686,55,675,66,632r10,11xm55,708l33,751r-11,l44,708r11,xm22,784l11,817,,817,11,773r11,11xe" fillcolor="black" strokeweight="0">
              <v:path arrowok="t" o:connecttype="custom" o:connectlocs="214630,0;200660,27940;193675,27940;207645,0;214630,0;193675,48260;179705,69215;179705,69215;186690,41910;193675,48260;172720,90170;165735,117475;159385,117475;165735,90170;172720,90170;159385,138430;145415,159385;138430,159385;152400,131445;159385,138430;138430,179705;131445,207645;124460,207645;131445,179705;138430,179705;124460,227965;110490,248920;104140,248920;117475,221615;124460,227965;104140,269875;90170,297180;83185,297180;97155,269875;104140,269875;83185,318135;76200,346075;69215,339090;76200,311150;83185,318135;69215,359410;55245,387350;48260,387350;62230,359410;69215,359410;48260,408305;41910,435610;34925,428625;41910,401320;48260,408305;34925,449580;20955,476885;13970,476885;27940,449580;34925,449580;13970,497840;6985,518795;0,518795;6985,490855;13970,497840" o:connectangles="0,0,0,0,0,0,0,0,0,0,0,0,0,0,0,0,0,0,0,0,0,0,0,0,0,0,0,0,0,0,0,0,0,0,0,0,0,0,0,0,0,0,0,0,0,0,0,0,0,0,0,0,0,0,0,0,0,0,0,0"/>
              <o:lock v:ext="edit" verticies="t"/>
            </v:shape>
            <v:rect id="Rectangle 1913" o:spid="_x0000_s1190" style="position:absolute;left:6635;top:23863;width:27432;height:2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XhcEA&#10;AADdAAAADwAAAGRycy9kb3ducmV2LnhtbERPy4rCMBTdD/gP4QruxkQRlWoUEQYGQQZfuL0017bY&#10;3IQmavXrzWLA5eG858vW1uJOTagcaxj0FQji3JmKCw3Hw8/3FESIyAZrx6ThSQGWi87XHDPjHryj&#10;+z4WIoVwyFBDGaPPpAx5SRZD33nixF1cYzEm2BTSNPhI4baWQ6XG0mLFqaFET+uS8uv+ZjXsnjzd&#10;+snmdRqf1S0Oz5ftwf9p3eu2qxmISG38iP/dv0bDSI3S/vQmPQ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pl4XBAAAA3QAAAA8AAAAAAAAAAAAAAAAAmAIAAGRycy9kb3du&#10;cmV2LnhtbFBLBQYAAAAABAAEAPUAAACGAwAAAAA=&#10;" fillcolor="#7ef94d" stroked="f"/>
            <v:shape id="Freeform 1914" o:spid="_x0000_s1191" style="position:absolute;left:6635;top:23863;width:27502;height:2699;visibility:visible;mso-wrap-style:square;v-text-anchor:top" coordsize="433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cysUA&#10;AADdAAAADwAAAGRycy9kb3ducmV2LnhtbESPzWrDMBCE74W8g9hAb42cEkrqRjahUOxTaX4eYLE2&#10;thNrpViK7bx9VSjkOMzMN8wmn0wnBup9a1nBcpGAIK6sbrlWcDx8vaxB+ICssbNMCu7kIc9mTxtM&#10;tR15R8M+1CJC2KeooAnBpVL6qiGDfmEdcfROtjcYouxrqXscI9x08jVJ3qTBluNCg44+G6ou+5tR&#10;oL9/XHnZ3V0xuNG+b6+387kgpZ7n0/YDRKApPML/7VIrWCWrJ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FzKxQAAAN0AAAAPAAAAAAAAAAAAAAAAAJgCAABkcnMv&#10;ZG93bnJldi54bWxQSwUGAAAAAAQABAD1AAAAigMAAAAA&#10;" path="m,l4331,r,425l,425,,xm11,414l,414r4320,l4320,r,11l,11,11,r,414xe" fillcolor="black" strokeweight="0">
              <v:path arrowok="t" o:connecttype="custom" o:connectlocs="0,0;2750185,0;2750185,269875;0,269875;0,0;6985,262890;0,262890;2743200,262890;2743200,262890;2743200,0;2743200,6985;0,6985;6985,0;6985,262890" o:connectangles="0,0,0,0,0,0,0,0,0,0,0,0,0,0"/>
              <o:lock v:ext="edit" verticies="t"/>
            </v:shape>
            <v:rect id="Rectangle 1915" o:spid="_x0000_s1192" style="position:absolute;left:7258;top:24276;width:2009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53sMA&#10;AADdAAAADwAAAGRycy9kb3ducmV2LnhtbESP3WoCMRSE74W+QziF3mnSRUS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53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6"/>
                        <w:szCs w:val="26"/>
                        <w:lang w:val="en-US"/>
                      </w:rPr>
                      <w:t>P302: Time for provisioning</w:t>
                    </w:r>
                  </w:p>
                </w:txbxContent>
              </v:textbox>
            </v:rect>
            <v:rect id="Rectangle 1916" o:spid="_x0000_s1193" style="position:absolute;left:35102;top:19716;width:23838;height:6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J8sUA&#10;AADdAAAADwAAAGRycy9kb3ducmV2LnhtbESPQWsCMRSE7wX/Q3iCt5pURWVrFBEKpSCia/H62Dx3&#10;l25ewibq2l9vCgWPw8x8wyxWnW3EldpQO9bwNlQgiAtnai41HPOP1zmIEJENNo5Jw50CrJa9lwVm&#10;xt14T9dDLEWCcMhQQxWjz6QMRUUWw9B54uSdXWsxJtmW0rR4S3DbyJFSU2mx5rRQoadNRcXP4WI1&#10;7O883/rZ1+/39KQucXQ6b3O/03rQ79bvICJ18Rn+b38aDRM1GcPf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wnyxQAAAN0AAAAPAAAAAAAAAAAAAAAAAJgCAABkcnMv&#10;ZG93bnJldi54bWxQSwUGAAAAAAQABAD1AAAAigMAAAAA&#10;" fillcolor="#7ef94d" stroked="f"/>
            <v:shape id="Freeform 1917" o:spid="_x0000_s1194" style="position:absolute;left:35102;top:19716;width:23908;height:6776;visibility:visible;mso-wrap-style:square;v-text-anchor:top" coordsize="3765,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nGcYA&#10;AADdAAAADwAAAGRycy9kb3ducmV2LnhtbESPQWvCQBSE70L/w/IK3nRTiSKpmyCCUGkRGnvp7bH7&#10;ugnNvk2zq6b/visIPQ4z8w2zqUbXiQsNofWs4GmegSDW3rRsFXyc9rM1iBCRDXaeScEvBajKh8kG&#10;C+Ov/E6XOlqRIBwKVNDE2BdSBt2QwzD3PXHyvvzgMCY5WGkGvCa46+Qiy1bSYctpocGedg3p7/rs&#10;FCwX9mfVxte9/nw76OPI211+sEpNH8ftM4hIY/wP39svRkGe5Tnc3qQn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ynGcYAAADdAAAADwAAAAAAAAAAAAAAAACYAgAAZHJz&#10;L2Rvd25yZXYueG1sUEsFBgAAAAAEAAQA9QAAAIsDAAAAAA==&#10;" path="m,l3765,r,1067l,1067,,xm11,1056r-11,l3754,1056,3754,r,11l,11,11,r,1056xe" fillcolor="black" strokeweight="0">
              <v:path arrowok="t" o:connecttype="custom" o:connectlocs="0,0;2390775,0;2390775,677545;0,677545;0,0;6985,670560;0,670560;2383790,670560;2383790,670560;2383790,0;2383790,6985;0,6985;6985,0;6985,670560" o:connectangles="0,0,0,0,0,0,0,0,0,0,0,0,0,0"/>
              <o:lock v:ext="edit" verticies="t"/>
            </v:shape>
            <v:rect id="Rectangle 1918" o:spid="_x0000_s1195" style="position:absolute;left:35794;top:20129;width:1643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0hqsQA&#10;AADdAAAADwAAAGRycy9kb3ducmV2LnhtbESPzWrDMBCE74W+g9hCbo3UkJbgRDalEEhCL3HyAIu1&#10;/qHSykhq7L59VCj0OMzMN8yump0VNwpx8KzhZalAEDfeDNxpuF72zxsQMSEbtJ5Jww9FqMrHhx0W&#10;xk98pludOpEhHAvU0Kc0FlLGpieHcelH4uy1PjhMWYZOmoBThjsrV0q9SYcD54UeR/roqfmqv50G&#10;ean306a2QfnTqv20x8O5Ja/14ml+34JINKf/8F/7YDSs1f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IarEAAAA3QAAAA8AAAAAAAAAAAAAAAAAmAIAAGRycy9k&#10;b3ducmV2LnhtbFBLBQYAAAAABAAEAPUAAACJAwAAAAA=&#10;" filled="f" stroked="f">
              <v:textbox style="mso-fit-shape-to-text:t" inset="0,0,0,0">
                <w:txbxContent>
                  <w:p w:rsidR="00921DDC" w:rsidRDefault="00921DDC" w:rsidP="00262B8E">
                    <w:r>
                      <w:rPr>
                        <w:rFonts w:ascii="Arial" w:hAnsi="Arial" w:cs="Arial"/>
                        <w:color w:val="000000"/>
                        <w:sz w:val="26"/>
                        <w:szCs w:val="26"/>
                        <w:lang w:val="en-US"/>
                      </w:rPr>
                      <w:t xml:space="preserve">P304: Rate of contract </w:t>
                    </w:r>
                  </w:p>
                </w:txbxContent>
              </v:textbox>
            </v:rect>
            <v:rect id="Rectangle 1919" o:spid="_x0000_s1196" style="position:absolute;left:35794;top:22136;width:1524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cIA&#10;AADdAAAADwAAAGRycy9kb3ducmV2LnhtbESP3WoCMRSE74W+QzgF7zSpiMhqlFIQrHjj6gMcNmd/&#10;aHKyJKm7vr0RCr0cZuYbZrsfnRV3CrHzrOFjrkAQV9503Gi4XQ+zNYiYkA1az6ThQRH2u7fJFgvj&#10;B77QvUyNyBCOBWpoU+oLKWPVksM49z1x9mofHKYsQyNNwCHDnZULpVbSYcd5ocWevlqqfspfp0Fe&#10;y8OwLm1Q/rSoz/b7eKnJaz19Hz83IBKN6T/81z4aDUu1XM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dwgAAAN0AAAAPAAAAAAAAAAAAAAAAAJgCAABkcnMvZG93&#10;bnJldi54bWxQSwUGAAAAAAQABAD1AAAAhwMAAAAA&#10;" filled="f" stroked="f">
              <v:textbox style="mso-fit-shape-to-text:t" inset="0,0,0,0">
                <w:txbxContent>
                  <w:p w:rsidR="00921DDC" w:rsidRDefault="00921DDC" w:rsidP="00262B8E">
                    <w:proofErr w:type="gramStart"/>
                    <w:r>
                      <w:rPr>
                        <w:rFonts w:ascii="Arial" w:hAnsi="Arial" w:cs="Arial"/>
                        <w:color w:val="000000"/>
                        <w:sz w:val="26"/>
                        <w:szCs w:val="26"/>
                        <w:lang w:val="en-US"/>
                      </w:rPr>
                      <w:t>cancelled</w:t>
                    </w:r>
                    <w:proofErr w:type="gramEnd"/>
                    <w:r>
                      <w:rPr>
                        <w:rFonts w:ascii="Arial" w:hAnsi="Arial" w:cs="Arial"/>
                        <w:color w:val="000000"/>
                        <w:sz w:val="26"/>
                        <w:szCs w:val="26"/>
                        <w:lang w:val="en-US"/>
                      </w:rPr>
                      <w:t xml:space="preserve"> due to non</w:t>
                    </w:r>
                  </w:p>
                </w:txbxContent>
              </v:textbox>
            </v:rect>
            <v:rect id="Rectangle 1920" o:spid="_x0000_s1197" style="position:absolute;left:50927;top:22136;width:55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aRsQA&#10;AADdAAAADwAAAGRycy9kb3ducmV2LnhtbESPzWrDMBCE74W+g9hCbo3UENrgRDalEEhCL3HyAIu1&#10;/qHSykhq7L59VCj0OMzMN8yump0VNwpx8KzhZalAEDfeDNxpuF72zxsQMSEbtJ5Jww9FqMrHhx0W&#10;xk98pludOpEhHAvU0Kc0FlLGpieHcelH4uy1PjhMWYZOmoBThjsrV0q9SocD54UeR/roqfmqv50G&#10;ean306a2QfnTqv20x8O5Ja/14ml+34JINKf/8F/7YDSs1f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GkbEAAAA3QAAAA8AAAAAAAAAAAAAAAAAmAIAAGRycy9k&#10;b3ducmV2LnhtbFBLBQYAAAAABAAEAPUAAACJAwAAAAA=&#10;" filled="f" stroked="f">
              <v:textbox style="mso-fit-shape-to-text:t" inset="0,0,0,0">
                <w:txbxContent>
                  <w:p w:rsidR="00921DDC" w:rsidRDefault="00921DDC" w:rsidP="00262B8E">
                    <w:r>
                      <w:rPr>
                        <w:rFonts w:ascii="Arial" w:hAnsi="Arial" w:cs="Arial"/>
                        <w:color w:val="000000"/>
                        <w:sz w:val="26"/>
                        <w:szCs w:val="26"/>
                        <w:lang w:val="en-US"/>
                      </w:rPr>
                      <w:t>-</w:t>
                    </w:r>
                  </w:p>
                </w:txbxContent>
              </v:textbox>
            </v:rect>
            <v:rect id="Rectangle 1921" o:spid="_x0000_s1198" style="position:absolute;left:35794;top:24136;width:15145;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ONL8A&#10;AADdAAAADwAAAGRycy9kb3ducmV2LnhtbERPy2oCMRTdF/yHcAV3NVGk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I40vwAAAN0AAAAPAAAAAAAAAAAAAAAAAJgCAABkcnMvZG93bnJl&#10;di54bWxQSwUGAAAAAAQABAD1AAAAhAMAAAAA&#10;" filled="f" stroked="f">
              <v:textbox style="mso-fit-shape-to-text:t" inset="0,0,0,0">
                <w:txbxContent>
                  <w:p w:rsidR="00921DDC" w:rsidRDefault="00921DDC" w:rsidP="00262B8E">
                    <w:proofErr w:type="gramStart"/>
                    <w:r>
                      <w:rPr>
                        <w:rFonts w:ascii="Arial" w:hAnsi="Arial" w:cs="Arial"/>
                        <w:color w:val="000000"/>
                        <w:sz w:val="26"/>
                        <w:szCs w:val="26"/>
                        <w:lang w:val="en-US"/>
                      </w:rPr>
                      <w:t>fulfillment</w:t>
                    </w:r>
                    <w:proofErr w:type="gramEnd"/>
                    <w:r>
                      <w:rPr>
                        <w:rFonts w:ascii="Arial" w:hAnsi="Arial" w:cs="Arial"/>
                        <w:color w:val="000000"/>
                        <w:sz w:val="26"/>
                        <w:szCs w:val="26"/>
                        <w:lang w:val="en-US"/>
                      </w:rPr>
                      <w:t xml:space="preserve"> of contract</w:t>
                    </w:r>
                  </w:p>
                </w:txbxContent>
              </v:textbox>
            </v:rect>
            <v:rect id="Rectangle 1922" o:spid="_x0000_s1199" style="position:absolute;left:24669;top:8794;width:210;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GCMcA&#10;AADdAAAADwAAAGRycy9kb3ducmV2LnhtbESPQWvCQBSE74L/YXmCt2ZTG2qNrlJaItKeGnvw+Mg+&#10;k9Ts25BdTfTXdwsFj8PMfMOsNoNpxIU6V1tW8BjFIIgLq2suFXzvs4cXEM4ja2wsk4IrOdisx6MV&#10;ptr2/EWX3JciQNilqKDyvk2ldEVFBl1kW+LgHW1n0AfZlVJ32Ae4aeQsjp+lwZrDQoUtvVVUnPKz&#10;UXD4nD2d7FaW7pbZ4/vH/OdaHG5KTSfD6xKEp8Hfw//tnVaQxM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BgjHAAAA3QAAAA8AAAAAAAAAAAAAAAAAmAIAAGRy&#10;cy9kb3ducmV2LnhtbFBLBQYAAAAABAAEAPUAAACMAwAAAAA=&#10;" fillcolor="black" strokeweight="0"/>
            <v:rect id="Rectangle 1923" o:spid="_x0000_s1200" style="position:absolute;left:35312;top:8794;width:203;height:2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5SMIA&#10;AADdAAAADwAAAGRycy9kb3ducmV2LnhtbERPy4rCMBTdC/5DuMLsxtS31KYiijI4q1EXLi/Nta02&#10;N6XJaPXrJ4sBl4fzTpatqcSdGldaVjDoRyCIM6tLzhWcjtvPOQjnkTVWlknBkxws024nwVjbB//Q&#10;/eBzEULYxaig8L6OpXRZQQZd39bEgbvYxqAPsMmlbvARwk0lh1E0lQZLDg0F1rQuKLsdfo2C8/dw&#10;dLM7mbvX1l42+9n1mZ1fSn302tUChKfWv8X/7i+tYBxNwv7wJj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TlIwgAAAN0AAAAPAAAAAAAAAAAAAAAAAJgCAABkcnMvZG93&#10;bnJldi54bWxQSwUGAAAAAAQABAD1AAAAhwMAAAAA&#10;" fillcolor="black" strokeweight="0"/>
            <w10:wrap type="none"/>
            <w10:anchorlock/>
          </v:group>
        </w:pict>
      </w:r>
    </w:p>
    <w:p w:rsidR="004204B1" w:rsidRPr="000A0ED6" w:rsidRDefault="004204B1" w:rsidP="004204B1">
      <w:pPr>
        <w:pStyle w:val="TF"/>
      </w:pPr>
      <w:r w:rsidRPr="000A0ED6">
        <w:t xml:space="preserve">Figure </w:t>
      </w:r>
      <w:bookmarkStart w:id="499" w:name="Time_line_service_prov_1"/>
      <w:r w:rsidR="005E328E" w:rsidRPr="000A0ED6">
        <w:fldChar w:fldCharType="begin"/>
      </w:r>
      <w:r w:rsidRPr="000A0ED6">
        <w:instrText xml:space="preserve"> SEQ Figure \* ARABIC </w:instrText>
      </w:r>
      <w:r w:rsidR="005E328E" w:rsidRPr="000A0ED6">
        <w:fldChar w:fldCharType="separate"/>
      </w:r>
      <w:r w:rsidR="00306876">
        <w:rPr>
          <w:noProof/>
        </w:rPr>
        <w:t>9</w:t>
      </w:r>
      <w:r w:rsidR="005E328E" w:rsidRPr="000A0ED6">
        <w:fldChar w:fldCharType="end"/>
      </w:r>
      <w:r w:rsidRPr="000A0ED6">
        <w:t>a</w:t>
      </w:r>
      <w:bookmarkEnd w:id="499"/>
      <w:r w:rsidRPr="000A0ED6">
        <w:t>: Events and parameters for service provisioning according to version A ("Fixed Date")</w:t>
      </w:r>
    </w:p>
    <w:p w:rsidR="004204B1" w:rsidRPr="000A0ED6" w:rsidRDefault="005E328E" w:rsidP="004204B1">
      <w:pPr>
        <w:pStyle w:val="FL"/>
      </w:pPr>
      <w:r w:rsidRPr="005E328E">
        <w:rPr>
          <w:noProof/>
          <w:lang w:val="fr-FR" w:eastAsia="fr-FR"/>
        </w:rPr>
      </w:r>
      <w:r w:rsidRPr="005E328E">
        <w:rPr>
          <w:noProof/>
          <w:lang w:val="fr-FR" w:eastAsia="fr-FR"/>
        </w:rPr>
        <w:pict>
          <v:group id="Zone de dessin 1924" o:spid="_x0000_s1201" editas="canvas" style="width:811.7pt;height:288.55pt;mso-position-horizontal-relative:char;mso-position-vertical-relative:line" coordsize="103085,3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iH2EgAABSJAgAOAAAAZHJzL2Uyb0RvYy54bWzsfW1vXLmx5vcF9j809HEBj/q89JsR5yIZ&#10;jy8WmHs32NH+gLbUtoRIaqVbM3ZukP++T5EsktWHdVi2ZWWuffIh7PEpFespvrOKVX/4t493t7Pf&#10;dofjzf7+1Vnzw/xstru/3F/d3L9/dfb/Lt68WJ/Njo/b+6vt7f5+9+rs77vj2b/98X/+jz98eHi5&#10;a/fX+9ur3WEGJvfHlx8eXp1dPz4+vDw/P15e7+62xx/2D7t7fHy3P9xtH/Gfh/fnV4ftB3C/uz1v&#10;5/Pl+Yf94erhsL/cHY/419f+49kfHf9373aXj//n3bvj7nF2++oMsj26/z+4/39L/3/+xz9sX74/&#10;bB+uby6DGNvPkOJue3OPSiOr19vH7ezXw82A1d3N5WF/3L97/OFyf3e+f/fu5nLnMABNMz9B8+P2&#10;/rft0YG5hHZYQPx6Qr5v35Pc9/s3N7e30MY5uL+kf6PyA9pnh3/88IDWOT7Edjp+Wf2/XG8fdg7W&#10;8eXlf/72l8Ps5urVWT+ft2ez++0dusmbw25HjT5rNu2SGokkAOkvD385kLjHh5/3l389zu73P13d&#10;PP5lf3P/CJkaogSAjJT+44g/mr398B/7K3De/vq4dy318d3hjlihDWYf8bfdZjVHD/k7fs43Xb8K&#10;fWP38XF2ie+LRbdChzubXYJiveyW7vv59iXzufz1+Pjvu73juf3t5+MjZEF/uMIv/yNAuwCPd3e3&#10;6GX/63w2n32YrcE39MMrpmkymkU7u541nVMDMWQaKCvyWS/XG4VVl5FprPqMZoTVIifry1ItMxoN&#10;3SqjWSt8MG9EdBqfTUajQWtyda8Xm15RU5OrfF7G1giVo9k0XrnOl53CTCh9RLBc6+gGCrdc7+sF&#10;tKp0rFz3Ordc++vFSuWWt0DTKrKhe6e2HJGtzZugmS/KSFvRCMvVWkHa5o2g9Y5WNMIIs7wRtC6L&#10;mcqGM2+DtlFgGpugzZtA6bedbAB1DHR5A2i8hPr1btvl6s94YcaMc+L2mqfJy4/3YZ7Er9mWNg9z&#10;N0s/7I80O9OkiXn3ws/w25egoklVIYaIRNy55aBGjB5AxAsTMVqYiFcmYrQgEW9MxDRPETXmIVrE&#10;alLTVOTIbSCbgLKxwWwCzsYGtAlIGxtUmg9Idox3C1Qa8I7cBpWGtCO3QaVB68htUNsAFcPOIjuN&#10;POKOkWUi554roPrOEMbHAVva083s4WyGzexbqmL78mH7SMOKf84+YLtCO4zZNW1ylm5U3e1/213s&#10;HckjDS8v5aINQqbPt/c5GW0NHJ5Iyd+5fHDsIt26Dxz5O5eezldrIhrUeHm7P9LWdPsySRtqx6Tk&#10;pOQdWiKQ1Xu1oHmWrG7+zuUJw7AJQ3swAZdMCCzU3nXCVSD0u1sDxzl3Z66Sy1A11i5b0wS6itZp&#10;mXb84iDl+rhkyAEJK5s/c8lkJ23Cn7kZoQHquG7miz2YOn62qz7ub2+u6JhCrX48vH/74+1h9tuW&#10;Tnbuf6GvCbLbexoAfi0RH4x/f9j/en/lutn1bnv1U/j9uL259b9dy4VDB50z/Enl7f7q7zhzHPb+&#10;vInzMX5c7w//dTb7gLPmq7Pj337dHnZns9v/fY9zy6bpe4yFR/cf/cKN1kP+5W3+ZXt/CVavzh7P&#10;sFDSzx8f/YH214fDzftr1NS4QX6//xPOOu9u6CDiDkVeqvAfOM4937kOewF/rvu/mL2wut/u6GDn&#10;ZlxxWssPdj9eg3D3p8Nh/4FU/8XHu3aFxc8NznnXNb0bTtuXfLxr5x3NkXS4wylv3vJo49Pdw8Gf&#10;7mb049UZzcJOyXzSo/4bSFzv/Bd01bubR1yl3N7cYcKP42H7cuq31XsW9T4CU2Ch365ponmmfrtY&#10;dcvFxi+UzXzVrdYnHbdfdgv0a+q43bxvll/YceM9EK1x1JPjP4SZzg2ZsL+gweMuuf6xmW9+Wv+0&#10;7l/07fKnF/389esXf3rzY/9i+aZZLV53r3/88XXzTxowTf/y+ubqandP8zhfuDW97T4pXP35q7J4&#10;5aZP62/c/4bLwrkUwy06wEJwM0hN28//3G5evFmuVy/6N/3iBW6I1i/mzebPm+W83/Sv30hIP9/c&#10;774cEq1XmwUmoM+dRz5xHogtQuInVaC5oQvX0G7xSIvb48e3H92FHbplGAjV9e4el7+82sWVDj/8&#10;KocffoXDD+vqdnyg1e3N72F1w/ArzBLugPBMs8Rms9yExa1tl2usZG7LQp2Z7i437Xw1zRHlreM0&#10;Rxj2Cl8wR7iDLw2D73uOwC3DcI7A7cDz7SRo7wCjBu2A21W7XPrZO+2Au2YzX/M00S+6zhNgHXjy&#10;PfDqpzdYPYfr8ifuOaYFurxAV0fad3b6xHW7H3uZVdFfyKnL81NZFQ2DbtVir+f27/1is8I9AKaE&#10;bNDlFyB82Myu0JM5EENbGMwW8y4cFRLN6f3+CpelbqeQSHADGdkQC1hXSpxOb/cLnHB4snAC+EgG&#10;LrCGFHhh+oxEZHUriZRbVVRGuCSrMjq1qBTkEVbFRpNI2BRXjYJNWBVVVrnCdVZS563WenQTEtWg&#10;c8u1vsCdiKJ4WAks3HLVj3EzqJ+uaqL8I7xOLIrlviUMipr+hTURDV7spcKaqPYKGu5ReI1Trnqd&#10;k6p4TCCTla1gRpysbKrN9F9gZUMvTYbfzzFsuWWADFs0RdN9STL1eLuD3+/ympq+svnBU3k22Bgz&#10;IX/m8oQsLAgQnwm4zGu1UZ1WyQaRIZbQdzFdhy2CBseDTnQsHJeMhiYigDYTnoqq8IOcfgvD37nM&#10;lVMhCljHOQ0UwhWxDtFAk1EpNx19U0Yl7CcKR2pnw1b39U9rVFptVgv4AfojNS7q166/Zkfqeb+c&#10;08Uc3c738yU8HE9292wzMpqV4mX8J56Up9v53f13dzsfR8In3gegQ3tLNH58/v3878j6jANFYaJw&#10;Ph/PNVGku7eum59ez8P6jxs5aNtNE/A8HlwCfOI0oVvEXjevmzc8CQmyT7L2TTdv081b9upCs5/T&#10;Bm148+a2r+rA+wo3b+Uht5nTbbgbcqXL7s++d2vbtZt5c1f9wb2b38PnJPm9G11ClNjkd0Du4mDI&#10;Jr8AajGrKJwGVxBDTvkNBAmjcMqvIBSZ8oufEU75vQ/mQLpiGUpFXSpenowALF29FbhZtN7kaodI&#10;imC55rUGlPduKsZc9Sorg+LJLzcqy90ilXoVvHYTlap4ceWmCSXu23RWudZH2lDcuenccsWPccv7&#10;vM4t1/0YN4P6yVc4qn+MV94ADb0HKHR84cOv6V848KuccvWrvWLgv1+SKVe9zklV/HRLWX7sEC42&#10;prcAg2cg3/1bAHdjWnog02Es4pbhwhv9/M2qMyR+2Q2rWzDcDStWz8+/YcWqXb1epRnSRIb9lYVb&#10;IMNUP3ofGasNE1ztVtfvImpUlUrL+uB7S/3uN7Kt3P1GOr4S5dLfwSbMVkI+MzIfLk/4xddL/J1L&#10;cffLj2H4I5eeKMx+4zUGomHjsg7RQNPd77d690u7+8KVjvN3UE+WX+3uFze//jV4uvldbzYrvvid&#10;3LJPXutMLpdf1+Uy3mxWL36/ZbdscqspzBHj0SS+2hwBh0sKL+GcrdgtG/5eeOXu76CmSWKaJMh/&#10;4dPecH2BX3a8hf2+Jwnc7RUmiWd9mdiu8ITLHwhKs8Sy7dtpllAe/k5bia+7lYg76u97lsDdSmGW&#10;eM53oAg+tXEPPXGNUrJnNZtlR2/IJxNyHlht+GD0d/+6sjrQvq/HG2Qx80Mvf7wx/rbyqUzItTHX&#10;IpBAertReDD12TbkZo3Lg5OHGZ9hQy6xyY2Zir1WWHXWLpRYiVNu1lE45cY0YgEbcomTwZaWm9JG&#10;OOWWNNXGJ2zIjQ7wM23IJYSfaUMussr1rmPMVU/mwiIrg+KHNuQiJ5PiBzbkEqvPsCGPtOFn2JDH&#10;uJl0L+LAjXEzqF/YkMd45Q2gWn6xQYgGaa1TfKYNudSUn2dDLnJSFY97/umly/TShUyfmDn8w4NK&#10;dEBvPrzA1GAiD4ZVrPQmcky8Tpjfbzy557YhuwH9PDZkmiENxmEvUdUiHcmGZsYTkyVX+x3ZkKOq&#10;zcqpWHRZh5MNuRbUbgpK9wlB1FXnZEzUw0sd73r/TDZkvArYzBGJjhaMyYjswvpPsb1Gw1k+n30o&#10;2kmrF1LftBEZR7TCJBGDGhVTEjytETmfJEr2oW65WiLqn7v5nazIkxX5Wa3I0VD6fc8SuJ0szBLx&#10;AeYzzBKrrlnQ9Rp2Ek0pvi3sQ4gc6iaJKb7tFJfZ59uhlz+Ffhv9x56j36Yn9E0pdGXTrSZHSi3s&#10;+eT98HW9H6KB/7te3WhZKcwS0YHsGWYJWGLbLgSvLC5vMMWSmOT9MC1v0/LmlzeyJBY6bvRpepaO&#10;i4DoHL59Wt98dsbpjud3cscT3Wi+7/UtPhTIXIz6eP9VnCWeysUoiw/bw63vNOmkdwx2q1qzXC6x&#10;xHkTJEdk/nwHo/AUIcV9PXUv6no8oEBtYzEq4EhzQpF7FzUN5QMs8REORs4PYcAot/fDDKcwyp1c&#10;3PvzoUS5j0Xrku2VJBLuRWWJcgcLnZHwLSozEm5FLZLxlZU0CAs7xCa8inooQOFk0LeITNGvKWdl&#10;SU+UGC56kCgaF+FgFw2lcSyyMuhchKbQWdHWL0pVVrrwKlqs14pQg1iwQ6UXPIpK8IaxYAus8l6+&#10;Wq00oQxKRzKlpIL1XBsw0p1IUVXe03VWg4AUQ3zClWiNEDLlntBhAq40n/Ak2my05qNH8JGT0j3x&#10;QD6nWVG8jVIDIlVeTkcudINZqsu13uBkovEy9PUuV/sIL/LyjhjLLdjnk3nTrNR5uK74Xszo7UZr&#10;w96gebJ0RsmRIk+bGbD2ZnQKRKF55G5WNN8bNN8Lzeu86JFOlL8s1kJoHqHcFLGQzrDKSmh+sdYa&#10;cWHQPGWIipIjR5Q2PSwMml8IzS832vhZGDS/EJrXeVGQzSh/WfNLofnVUltWl3XNIx1kqg1uLloj&#10;Lg2aJ8tclLzZLLQZYmnQ/FJofrPWxs/SoPml0LzOiy5dovxlza9yzeOpmjY5U3SPGqtc822z0rRF&#10;OScjK2Wep1QmkaZte22GWBk0v8o1j+AZKkSD5le55kd4IZhskr+s+bXQfOeSXJeWMoqEElWhsBKa&#10;75eatsi9LrJSNE+GpkjTLnpthlgbNL8WmkdqTGVCXRs0T8lrM7lUXnRfE+nK6toIzS97bXLe1DW/&#10;EZpfLTVtUQLVKJWieQo5EWnaNbJ3lPc2G4PmN0Lz66UK0aD5jdC8zqvBE/kEoKz6Zi50v+m16bmZ&#10;15WPLVtWYTdfaBprECgnSaao373mj/rvmlZbZ5u5oQGQ7jGrsmuWOlBDEzTzvA3GuGGbm5AqbSDO&#10;sF3baattYznFimNs1/Wq1hB6KUmmtYE4ydJsmI2B6bHAFHAOvRtWoumxwCC2Hh3DSTM4a1seOpQD&#10;zulvCzDjOe62dxEdpjRH7u6oMW7H33TQoZjIcfK1yN4HqDjdmsgx7zjuticgdH515DaodER15Dao&#10;IVTEBY6aFtnppEncFzaodJp05DaodGB05DaodCZ05DaoIbfCBc52Fqh0tCPuOL+ZyAPUmDJ5vIvR&#10;Cc1xt0GlQ5gjt0ENxu0LHKYssodIiRcrG1Q6L5EwOBOZuAeoOPaYyANUnGws5HSwIWFwejGRh1Zd&#10;26CG9z8XPk92deKgM4gTxgaVjhmO3AY1WH4vcFywQKXTAnHHkcBEHlrVvxWvQqVNv+Nug7oJULF3&#10;twjjtu7Envbntj8IaGkPbvuDgJe22bY/CIhpJ237g4CZNsumP6C9sgMdHy2NTyJuP+z/wAia9rz+&#10;DwRo39ohD/vnpM4iyZE4y10XlOK6BmTuyhuVafFGAxkWVK8vfhfHZR7300TEFTIDLkdjg3LQz1xO&#10;8QeYAL18FRywWRqA2KhinQyBy7Jk/LWKpem5N9fA4MKj3iqwrlqoYqUsJ5cCTZKNP1fhwJZqa5s2&#10;ruvMm0svgh+KRqpYKfPgUsBJsvHnOhzc05i6WgcDU711bFSwIo/yCqN0SFaFg6RWNjgwP4+K4FvH&#10;RpUqZbVzKVpnSFaF08cDQmXswARugWOjipUyDC4FnCQbf67CgUnc1joLWG3qnc1IFStlObkUcJJs&#10;/LkOB9sr09hZ+szpWJeYN5deBN/ZbFRwBhhVTRg7Q7IqHDjs2ODUXlB7ODaqVCmrhEvROkOyKpxV&#10;DC1fGTvwZBjVaIBjo4qVMgwuBZwkG3+uwoFng6111vGkzby5zDubkSpWyjy4FHCSbPy5DsdnHapv&#10;1TY+53dl7Nio4NMx2tJh7AzJqnA2uFkwTQVwBhkVwXc2I1WslNXOpWidJBt/rsKBLcLY23BW4f0Q&#10;c+cy725mslgvc+FSQMrk4+91TOngVpkQmgauH/Xlx0wWD4wsK5cSU5KPvxswwRxs6ndNi8hYBkxG&#10;MjjpjHILI4mceU7o6phaXBkaMeEGwoLJSBbrZf1zKdspycff65hgczJigp+RBZOVLNbLsnIpMSX5&#10;+LsBE0yutnbq4SxmaCcjGTyeRrlx3xvS1THBBcqIaeH9jSvrUmMkS/Wy/rmU7TSkq2NawNnN1k7w&#10;2hrVrF+cGitZrJexcCkxJfn4ex3TEl67NkzwHrNgspLFellWLiWmJB9/N2CK16619WkVbV7MnUsv&#10;RWgnIxn82EY1xONpSFfHBMc2Yzut4WNgmCOMZKle1gyXsp2GdHVMaxj7bH0PvngmTEayWC9j4VJi&#10;SvLx9zqmTbwQrvU9+ARaMFnJYr0sK5cSU5KPvxswRZtKBVM7hzt6ve8ZyRp4J45y4/E0pKtiInfF&#10;wLuGiQwcBkxGslQv659L0U6ZfPy9jqmBJd80nsjD0oTJSBbrZVm5lJiSfPy9jolSINgwwdPTgslK&#10;FutlWbmUmJJ8/N2AaWXte/S42dD3jGTwXx3lFsYT+aae0NUxwQk1/E1tPHWVO2u/5rZWslgv659L&#10;2U5JPv5ex9TH0J81TPCbPdEY1+KlCJisZLFe5sKlxJTk4+8GTNGsW8ME/10LJiNZH+tlWbk8wTSg&#10;q2OCd7Cx7y1NSRxbI1mql7FwKTEN6eqY4FpsxVS5xw59b2kki/UyFi4lpiQff69jWuFZn20uhze0&#10;pe9ZyWK9LCuXElOSj78bMEWfjdp4gle2BZORbBXrZVm5PME0oKtjgp+2sZ0289OVQkoR+p6RLNXL&#10;XLiUmIZ0dUxwF7diqtxtMyYjWayXsXApMSX5+HsVUzeHA7VpPJF/u6HvmclivSwrlwJTJh9/N2DC&#10;ww8bJnjZWzAZyeaxXpaVyxNMA7o6JnjwGzHhZGTBZCRL9TIWLiWmIV0dE1z/rZgGN9dSCj+eOmRD&#10;M0GP9TIXLiWmJB9/r2NCHAYjJrxVsAhrJYv1sqxcSkxJPv5uwBS9LSvrE78fq9zDWsm6WC/LyuUJ&#10;pgEdY4IgUyLnbzWRMwVT8CGa8tgrbviVY3DTmiC+0H8cH/5ymL398B/7q92rs+2vj3uXqZ6DpOzf&#10;vZt9pADbMULmul2uTkOt4OzcLejNqIu2soDfFS+VzOezg60sKMY3BM9DqeRv2CAYvVHyJ56cCA6y&#10;8TWZe+5U4pQ/YGv9E9AhJziRRk4tvekqcRKPB1FfUSa41NY55Q/Xmo17zzWUCb62kVPXKDLlj9ZC&#10;HJghJ7qwiKzafq0xE6/WdG652tseD9zL6hLP1nRuQvUj3HLtN/6FcQGpUP8IN9ECS/deucAtbwJY&#10;YVWkohXU3ipaAXY6RW8iFIvWzUQglhbDUWOWd3+VmWiDEWaiDVScog0WvSqaqQ1ERBY8lla5iTbQ&#10;+ocIytIuFr2iNhGZRe27IjDLGDfRCD5a07C3ieAsizmCpZTHlQzQonLLWwFdV0UqWkGbi+i5WZxB&#10;FvNW5Za3Qqv1NxGiZYF1RUGKm7VUqz535/PRGLe8FdQ1RQRqGUEqgrVgbSqvBiJUy0gr4E4+Q+rD&#10;Sw17iAjWMtJDRMCW1scXGHIT4VpGuImYLS1Wx+K6JyK2jHHLW0HtISJoC+5EtbEgArfo3PKxMDKH&#10;iNAtOrd8LIxMvTJ4i9ZDROiWEW4yfos26kX0FowYbY2RIVx87I9hDxEBXFp9xRJBXJAPs9hBRASX&#10;MaD5UNBmEBHCZQxnPh812oolgriM4BSRXBpt1yDiuIxxy0eCusaIUC4jexAZzkXTGy4PsnlG3wnK&#10;gC4qt3wkYJopr1cyoIvGS4RzUXnhFJzJr/LKVwR164y3CRkvbV4TAV3Uo4EM6bJ0MRWG40kEdNF5&#10;5QNAXadgpkjSaycWEdFFLFK4NZjSQk5pIenlZHzqNf40k04cjpwv0yvk4V1mtNFWyDExOe58tVgh&#10;R+935Hy/OE5O234ix7beX5pXyAPU6PVWIQ9Qo+GqQh6gIjiiSZgANbq0jnOfIj1QKIxZYWhPkR40&#10;zdA+j4ZHvNIb72JTpAdNkXAIcor8biM9YFuBvvMFz+7dvat7eI/tU+ndfTCD+c0VqtPMNYGu8hbT&#10;UyES3KiZih2+rD5UvMqwKYdLb9KhaMwYbThfjlYayHA9PEpGN1XgZiWrPGanGxfiViGjO2QjIUUC&#10;/DocB953J2rG7a+vOj7RZgIuQ3vgXsYTVl6c0+nLE1Z6VSTE4cEv8Vwjl1wzhX8j7VS6Ag7yjq5G&#10;RmGgLewCXVU85lfFy4QV31K6e/ESVtuECWutjDtcz7HSZekSyURId1dGwhB7pDb26BbRcawN+UQY&#10;N6rcYbj0HYduOT3HypSUCCtTXCTEgXO0z/oJGp0s2OMwBbNsXLKMAXWdMOixXnUgrM3XdNHq1RNf&#10;mLNsXLKMoa1xSVpBzYQVT+PYzeptzRwrg9/MkQwQpm4WR2FNRrqlcxxrPTwRVkYhXdV5jtUJgAmr&#10;UwrPoZWOSzdxrurqrMcMn2q2DUiq9TLiKhAmNKumqmyGXG0+XgEru5K4Ala7GK/SdcKw5agRhi1M&#10;jSzsm2DPGB34TFaZkHlPV5lvmKwyGQey2nzIZJW2ON0x8xQ4ORAdX51tmp5uTB6/WQciLAmFHG/O&#10;HVn4CSEx9MPP+8u/Hmf3+6dN0N3Ava8j8wQ2DUt4FrGzz+7j4+wSjkc4TKxaisxNnkVThu4pQ/dz&#10;ZugOzxFpKHzfSd4w/oaOhu7qQZ0mnirJW569tJjljR6uutmhWSJQTQzn+cWOh/4tcO5RiPN9dHPp&#10;yYpHnpC0QciJsI2MRA1ZPYd8sG2OJCsyiJf4YGqORC6OvDuD5DUBdqRQ2eQmXUWc3KLoLc0leXKL&#10;osJImNOd20CJEd2XRbnLyISrIWISKiqifWnkpMgk/Ax9vriiUHV1Y+OdahvhZNC4SPLmU88VhTLo&#10;XCR5Q0w/RVW0G4yqKitdeBb6JHYloeh4ETkpShdZ3nzmuSKrutJhIEy1jXAyKF0keUN0O01TBqXj&#10;0UwmlcuHV8In/AnLSqcTRNQmYtQpQglfQkXpdBpPrFz2kqJQdaULH0IEh9OEMihd5HhDlDeNlUHp&#10;IsWbz6xXwifcB8tKF56DiNWmCEVx7qNCFaWLDG8IbaaxqitduAyOcDIoXfgLUqwzTSqD1oW3IAU6&#10;U3gJf8Gy2oWrIIUr01gZ9I6wH3nbuCR9pd4gXAUVsfIpJuT7K7IyaF74COLRnLZJkOndyrsE6SGI&#10;OxNFXcJHsAxRugf63IEliMJBUOnx0jnQ5/sr8qp3eeEZ2IywMmhepncjb8TytgqXXXnHKe7PZHo3&#10;n4ewBFF4BpY1L50CfR7CIitDn0cckUx0xHRSIAqnQEUs0edHWBk0L7wBERNF262R+bs2nQpvQOzn&#10;tZlL+AOWIQpnwAaBmhRt4QVyVSzhDNggopHGq97nhS/gGCuD5kV6t5AesdS5hDegMqxxt5upAQGO&#10;FIjD9G6DcwlZVmNDU5gijZVB82SWy3i59IgliCK/W7lDyPRuPtNikZVB8zK9m0+1WORl6PO4oM0g&#10;IryPoi6XIyLqoozxJL2bz9tYEkymd1P6hMzvFrItlrnVO75M7zbKzNAAlJQi0xri3KhaMzSBTO/W&#10;+lyQRaCmw6vo/z4bZJmZYQA08gALe58GlKyate4hz7BjzCxtII6xFO9FFc3SBuIk2/pklUW1Gc6y&#10;iC+bKYO4ZKJN3s1lF0jq27hkv/AXVt5Zi+62FI/JYBW8iHEsxv0Cg9H9ItovK+TogE4Ymx8swgl7&#10;cvaHGucejGOTd/OUxw5p79i/b7zP0Ns/6pHeQlUdHlMeO23imPLYaZqhAyV1sRjEfrxHTnnsNEXC&#10;m8YpMsY+HVfklMdOU+SUx+4P1Zm+SRsn9hMc725PlsdO35shE5vfD8UI4TWReAMVw/xV/oC3ULTV&#10;zl4qeW19gY8/2f6QWs/t/Esu/vQdcyQ7Zmke/oHMlDXPRMQVsoMUl95X9EQq/sheVPlLBPEHMc1d&#10;BYctaZ6NKtbJUnJZloy/VrGk9HU1MBVHQr8K1p4ZBKqKm2NomCSbGU5KX1eBY0yaZ0vAF0cTy8ml&#10;aJwkG3+utk5KX1eBY0uaZ6NKlbKcXEo4g2jGVTgpfV0Fji1pno0qVcowuBRwhmRVOCl9XQ1OxTvU&#10;jwpjAr6KXzvPoQOyKpyUvq4Cx5g0z5aAL14tcKtwKVonycaf63Bi2N8KHFvSPBvVMGceyyvhRNn4&#10;cxVOSl9XgWNLmmejSpWynFwKOEOyKpyUvq4Gx5Y0z0YV33MzDC4FnCQbf67CSenrKnCMSfNsCfhq&#10;qfX8rivJZocTQ/xW4NiS5tmohjnzWF7ROkOyauuk9HU1OM+ZWs+3TpKN0VbhZKnrKnjMOfPi5QUL&#10;waVXfdi2pZR+/JlL0UKZfPy9jimlrqtheubUer6ZcF7kG8dPwBQj+9YwGXPmGcmGKfNYZtlOQ7p6&#10;O8GnJRwdq5iMOfOMZLFexsKlxJTk4+91TCl1XQ1TipHK3LkUA8VKVkutF/peko9rM2CKKe5qmIw5&#10;84xkw5R5LLNspyFdHVNKXVfDRC8Dx95phwnNSJbqZSxcSkxDujqmlLquiul5U+uFvpfkY8x1TCl1&#10;XQ2TNWeeMQNfvDhjWbmU7ZTk4+8GTDHFXQ2TMWeekWyYMo9lPsEU5ePvdUwpdV0NkzFnnpEs1cuy&#10;cikxDenqmFLquiomY848I1kttV4YT0k+xlzHlFLX1TBZc+YZM/DhMmFsFuV7uiTfJ2CKZp4KJmPO&#10;PCNZPbVeaKdPSq3n/yZLXVfDZMyZZySrptYbyGdupzalrqtiMubMM5LVUusFTEk+O6aUuq6GyZoz&#10;r3Kh7bcbeJk+HokjjKcCXXWOyFLX1TAZc+YZyYYp87gdxFyeycff65hS6roqpsFlNNfipQgN8FSp&#10;9ULfS/JxbXVMKXVdDZM1Z54xA18M28iycinbKcnH3w2YYryCGiZjzjwjGXwhLesTMhqc0tUxpdR1&#10;NUzGnHlGslQv659L2U5DujqmlLquisl0n8qenrAfs5BcimGX6uXPXEpMQzrGhBqmlDjfbEQL+D0M&#10;I1r4+x71qfrTRrRYdat1cORq++Wyw4NE90Q8RrTYIKwIv1lvlwjWxbdg/GT94XB8/Pfd/m5GP16d&#10;HXaXjy7a4fY3+FX4TTSTkIfEcX97c/Xm5vbW/cfh/dsfbw+z37a3yNrz05tN/zrMa4Ls9p6I7/f0&#10;Z7wtp3+BkMF3g8T99XDz6uwfm6bt539uNy/eLNerF/2bfvFis5qvX8ybzZ83y3mPKt78kwRs+pfX&#10;N1dXu/ufb+53s493t/fHl/jHV2fXj48PL8/Pj5fXu7vt8Ye7m8vD/rh/9/jD5f7uHBmGbi5351eH&#10;7Yeb+/fn7byZn99tb+7PZh8QgWWBtcbhUkHO3f9KIO9uHneH2e3N3auzdSTavrzeba9+ur9yjfK4&#10;vbn1v8+l+MiU5LTBpdOKS55E+ZL++AdTTIjj337dHnZns1s33L75aDJ4kjGIEuGtT+rQe6ooEYZB&#10;t6KkoD5B1XK5ivnIedB9doKqfuV9NvLQDNjUZU8xrmc9vKVcf3t/FVR0kb/9IBZ4iVjilL9/oheg&#10;BU75u48RTvmTP3Ap88qffdATo5JI+csblVH+4kNjlD98UuQR720Q0b8sER12or59PIWCnkS4CJVV&#10;rnCdldS5ez9VUpV4b6Nzy7Xer3RuQvMuv0EJZq76MW4G9ZOTX1KsLpl4buPeDhYEE5EjNP2L0BEq&#10;p1z9aq8QsSOU/tXmqtc5qYrHIjFlSiiEU08usWFhrnmTBndVNoxWyIN7d3T4qZCjkcmtPl7pV8jZ&#10;FZZPeuPk7AgbPfcq5Jj4SZhor6uQB6jxyF0hD1AR7MRv6xw5einKL3DKdXMbueXSsKbtWDr05acz&#10;3simr/Jw5tlk3rv8mUvPLJKFSQTiMwGXea02KpaNOfBxcIgl9N3kEqjB8TdBiY5Zc8lowl2cmfBU&#10;VIUf2PLW/WJPjSLpvHQVooB1vMaBQrgi1iEaaDpSf7NHakyHhSO1M4qr+/onPlJvVgsKc4KZA4F6&#10;uw6BldxuOh6p5/PNitPPTkEipyCRtEJ95cP/48e3H2c3VxSe383DpguB+/19vA5Af/aBZfHj4CYP&#10;/HjLP7b3l9f7w6uzxzNkq6GfPz7iv0Dx68Ph5v01roUafy/y8CekbH5z4+6Fkgwh0fOH44O/qsCP&#10;cCEDGtuFzIf94crfxtCvh8P+cnc84obml+vtww51h7GP5NGkhZ4c+grHf7ehC6S/uJsT9M4YS/ap&#10;jv/dpl1T6FiaIRAxoesxGYgZYkm3bD5K5GIDP0k2nn3x6R9ro6soHezFWdQF81j4N1X5BUF++nfH&#10;jiGf/CC6ckF1CnzygxAdqYZs8mO/ymZwChryyY9AIUpkQZ787Kngyo+deJZDgRkKjCBAOnmWkYlT&#10;f+vS6hU5GXQtg2z4YCIloerqFif+ECWyxMmgcRFeo5+7wB8lVgadi9ga3VJTujjul5UuTvohSmRB&#10;KHHWVzqCOOovfPSQEqu60sVJf4STQemlKJEloQxKL0WJLLAaRokcTCknUSK1yUBGiSy3XylKZEmo&#10;utJLUSJLnAxKP4kSSXc1pZEs8kwrneokSqSL1FWQahglcqD0UpTIEifD9HISJdIFPiyxqiv9JEqk&#10;ysmg9NMokZrWRV5pRevFKJEFhLQIx/vEcgc9jRLpggqVWBn0fholUlPXMErkoDeIXNKIEqmyMmj+&#10;NEqki7VWgmiYZE6iRPbaKjGMEjmAeBolUtO8jBJZbsXTKJEu+l4BokgirbDKdzCIEqmyMmj+NEqk&#10;pnkZJVKRS25klprmh1EiB5o/jRKpdS6RPFoZiqdRIjV1DaNEDsUSml82KiuD5k+jRGobYxklsqz5&#10;0yiR2sw1jBI5gHgaJVLTvIwSWRbrNEqktsui4CSVSfA0SqTKyqD50yiRmuZllEgFoujzG3TB8ko9&#10;jBI50PxplEitc+FJT9KW0udPo0Rq6hpGiRyKlfd5OFmqrAyaL0aJLEyCFGQldggNYq55eNJqM1ch&#10;SuQA4yBKpKb7kyiR5T5RjhJZgNnM6x2/HCWyyMzQAIMokdrOuZkbmmAQJVJtA9PhNb8ngKOQ1tFc&#10;sJha7xhEidT2vQi7nfU1pUHlGbbf5Mwmg+cUPBGbeGfBZPtTxSSJCdyR22y7IS/kxRcZPNXASC3G&#10;uRPGZtudUsNrgcEoOQIpcgqeSLfyZH192B9nSFh2EfJsXuDEiJthb3qn7xglxcTzWMdIkTHEyfho&#10;moInaoqcgidqmqHDC3WxGDpovItNwRM1RW7CWI3v4ccVOQVPrE9//7rgiX5m/gKnKNrlU6RCOp2U&#10;fKLoO4adO36hMs2LKJCZghCaiLhC9tLh0rsjnUjFH9mVJ5dT/EF8alnB0USnPGbNZe6zZaOKdTIL&#10;LsuS8dcqlhQNsAbmOSMV+u6SZDPDSWmKK3BgJA17EubNZd42RioYC/3+hnlwKRonycafq62TggZW&#10;4NhiENqoUqUsJ5cSzuBxaBUOzK1BURU4MPGOatT3DxtVqpRhcCngDMmqcAyRCoOgcbvBVXOZd7Yn&#10;ilQYqvyUSIX+T2AttrXOYrE0tI6RKlbKKuFStE6SjT9XWycFDax0NlsMQhtVqpTl5FLC+ZRIhb51&#10;lrBJ+UmmAmc1CKklRfDsbFSpUubBpYAzJKu2TooGWINjejO7slHVIhUG3QzIqnDWuDU1tc46PnFk&#10;TXKZTwVGqlgp8+BStE6SjT/X4dQjFXpV2WIQ2qiGIQhZXgknysafq3A28QKi0tk28TjDvLnMW8dI&#10;FStlHlwKOEk2/lyFk0UCrODBrf/41sS3opkMfjyGjU4mnx0TGVhMIwj39rxOMXcu80Yyk8V6mQuX&#10;oplwOGP5+Hu9neAbYcTUxgc5zJ1LgclIluplLlyeYIry8fc6JoR9sGIaxM7iWiQmI1msl7lwKTEl&#10;+fh7HVMHHz1b3+vgpTE2AsJ4spLFellWLiWmJB9/N2DCDY0NU1+JsRUwGcnglTKqoXDoJu+VE7o6&#10;ph7pSG2YFpXHPgGTkSzVy/rnUrbTkK6OaRHNBrW5fBFje3HtXIrxZCWL9TIXLiWmJB9/r2OCf4yx&#10;nZa4xDeMJytZrJdl5VJiSvLxdwMmOHLY+t6qEmMr9D0j2TLWy7JyeYJpQFfHtIqJGGp9b12JsRUw&#10;GclSvYyFS4lpSFfHtIYHra2d1nCeMvQ9K1msl7FwKTEl+fh7HRO8i4yYECTEgslKFutlWbmUmJJ8&#10;/N2ACbYVUzshBCHPJsydSy+F73tGMkQq5HqZC5cnmAZ0VUzkI2XFNIidJaVgTEayWC9z4VJgyuTj&#10;73VM8K8yYkLuX0PfwxbWRhbrZVm5lJiSfPy9jqmF+5Wt78EbyYLJShbrZVm5lJiSfPzdgAnuojZM&#10;xhCERrJqpMLQlYd0dUxdTNhQWZ/aDn6P9bncTBbrZf1zKdspycff65hSJMAapmeOVBjaKcn3CZhi&#10;gocapuC+CBsgc+fSazYIYSSDP95oq4ezBo6Ep3TcThBkeq7/rT7XJ5e1YRQuN/V//We4q7btgh9O&#10;8Rlut1mvyCv/EnZxRNKkJ7t+Avuid7hdi5evS7j2gVf+yDb3sHUO0wjMd0qTe5eTO2yBTf4Qlxze&#10;C1xyp9pFV2aTO5YvyAm/wCf3aV71ZT75Q1z3UrXAJ/dm1uTJHco1eWguSb7H7bIskXiI65/0FmQS&#10;4bfWCjjxEBdOAmU1CSdmqrDYbsKNuVmSF3NJrFznDfz9y7xyrbfu3UOJV653Xa5c86pc4i0u1ViU&#10;SzzH9W+gC3LJ17irtcIr7+itOmDyvk5UZbny3t6uye++JFeu+xadsMwr133XKn2CPHtjV9XlynWv&#10;yiWe5CKeSFku8SoXQT/LGMWj3BYv8IsYxbPcrqcHGQV9dbnuSRNlXrnuuw29SyvxynVPNZZ55bqH&#10;6V/hletelyvXvSqXeJmL9aIsl3ic22+U/kVOyrFP0LP3IkbxOrd3cQQK+qL075FX32wUXrnu/Uv0&#10;Eq9c932vjG3xQBeOBWXdi+e5uly57lW5xPPcfqOMR/FCd+niEhQw4k4m09dCwShe6C5W9AimxCvX&#10;PQIAlXUvnujCc0Hhlet+0SpjWzzRXa6U5ZqcsWOf0OXKda/KJR7oLlbKeBRvdFeQvqgv8UJ30Svz&#10;hHiju9TGkHihu9goYwgBVZImsK1T5Mp1v2yUsS0e6aI3KLyE7lW5ct0LuXAImiI3TpEbyS/+dxy5&#10;UX02Mj1k0pz0aQNBrRp9Aced9KeHTJoip4dMmmaWWMeoi0XP3vEuRtEkHDmb3hw5FiCUX/D+gK4q&#10;6AECbZhK7w/8OKgZ0eh8AuEqhgc6Z9apZI18ycnXjsOnBbT7A9dovtMuUilWBegGximuwV+jBqqB&#10;h7akCuM9GoH5K5ee16lk/FXHssEOCDKmhw0amIZiThNlJdFTA7u+hQ5akRWzrFx6RAP5+LMOiSR0&#10;rNGBK1aW0MWbiukO9yuOI+4zAkeWgksvbNMF7NG+w9+5DHQDCfn7CCq86SBUuCOooCIpHWXl2URD&#10;QUsER5aCyyDtoGb+rktLUjre0Zte61f0bIMou8oDHNyzeLr4wpql4NJLG2uuDKhIFyVkPiOoQOtk&#10;jZZGDRVuXzxlpSe0FAOE0NfoYIiVNbO0XAb0Awn5u44KNx+edxwFKio8JiApetw0jVnwcC/j6eJm&#10;hqXg0kvb0Y0o8as8IRlKyHxGUNF5jHjHUaCiCg8ecR8zjopCzRDHGt2g5rq0uAFxvNPbCU1a3Lt4&#10;ytgHmTuXXreRrvIAhHRPqChjzVibDiXk+vQ26OncT7zjjkNFRfFyQIl7mXEpwqPgKh3dCVHNlbcG&#10;QwnrqHBj4mWNo0BDtaCbT0IV34Mwdy59W+E+x9MhUtZYGyzwXMTxQx8YpRtIyPXpbbWgeyiSNbrs&#10;q6iQ050ocY8zLkWIbIs7mnG6Qc0GaSlIEckQTXGatG67SZSVnoB7Hc/RG9tUqzfukjxdZVxFuijh&#10;KarJns2hpHuk8sN49eGkQ74pH1I6fLGGlb7fU1jpd7+DsNK0/ymEn3dzrGrQftrw833TrhsKd4re&#10;387XmITcrOHyg80uEfOj2fRNQxtssmuve2Qw4yWA7dqcr21K6TaldDt7rMR0/70MPuc2WnAmcd6B&#10;6th7qpjullG3gnGDR92yj2/PeNR9dk63bu43Wpo3CdmWKA8FLcc5DfZe0R5EPGCoKrHC5iOSaayw&#10;kYk0I6wAP5KRRIpg2GhEMjLFlaTCchxpRlhhdY9kGqvc6qIBlL4lGifpW9K1GkDhXaIyyxWPbN8q&#10;M6l85xRS0pj0MBnhl6u/o6CS5RYQEd/H5MvbYIyfpR2Eo8kIM+Fq4jxgiiMgHwJaO4jI7zqrvBWc&#10;A0ypDejMnfVHZVzmDaCzkiNAdI/JXFgOXxauyC7i07Pxq3AaptgjXeBc5c9dFXJ0AUfO+6kKuT9P&#10;TYneHmlZorzBM2QBxoEA6WLoWIBcwkgx8+rsrV+3yAk42B/oJ+XbdSOMjApubH+BVYEWUGq68fO1&#10;rw5kPJWop0V/C2EkO61UP6yH7ktzbeiQ2vGXBYiEfArlMtzE0XMYAp6xZAouTyhPpVXI/KGjpqBx&#10;ZgGuiagAgPU4Hbi/2QM39vxYUAsHbuc5rW76v+KBe4N0bz5fk3LgXvarQIB+yVv/6cA95VAPmdPq&#10;SdR+RwduLB7D1xvO/KqOva9y4FZGXTpwL3EnHy2NPOq+7oGbUsw90YG7wCo/bdC+RDmj5ccNivlC&#10;B+4Ct/zAoR2DxHFDZ5Uf9jRWg4NeQSRa/ONJST0EyQP3HI7OZYCfceAeYSaVrx+QpfZ14XL1j5xp&#10;5YF7RL68Dcb4Wdrh8w7c5Hpf6mjibYfWPeSBW2WVt4LaQYYH7kJfG+ZVd1v909ErR4BoTqzlk3/u&#10;5J9Lp//fsX8ueumXOfH5EzAduGkUPeOBOwxaAODzJpf+eBrOuzay0wMlHxSHLn984MZcaztwJ0KW&#10;j8uTYzSy2jBLpuDyhPJUWoUsXmnxdy6FgtiJjD9y6Yk+6cA9BMB6RCtNL7a/zRfbOHBjc1E4cLvO&#10;rG76n/rAjXfZwXut3azwhttduGYH7uWibellN1m4pwzrU4Z13C8/Y4Z1581FY+Ht/urvyDh+2Psb&#10;7d92B/xAdvT/Opt9OGwfXp19uxnWMVHgdDGcKPBwENvqf8FE0TXLZXAbyyaK9aKj9OrTRHFze0vb&#10;uePh/dsfbw+z37Ywxbxx/wsbn+P+9ubqjSM73zb9y+ubq6vdPf/Dy91HZ8VBMfv1cPPq7B+bpu3n&#10;f243L94s16sX/Zt+8WKzmq9fYNvw581y3m/612/+SVvIyOvnm/vd7OPd7f3xJf4RA+Xx8eHl+fnx&#10;8np3tz3+cHdzedgf9+8ef7jc353v3727udydXx22H27u35+38GI6/+9xh/j48e3H2c0V7aGdFee7&#10;nygo/WZhonBb1X/FRNGhd+LWw53+qT+Tz1yH3kw3IdOGYponwlT5jBuKGA/pu95QUA7ewjwRd1uX&#10;//nbLw9/Obhl7OHn/eVfj7P7/dOePNol4uTPw2VD28Jp/mSeaLrVil1rp4PHtJ943oNHdDP/vucJ&#10;eG0V5om42XqOeWK1alaI3O9ca+YdHryd3FC0c4rd6bYT7Xw+j4+w2DT5ZA4BYI7/DffwdJFKLlQ+&#10;G2i2uT8Zs/rff+L6h/qQX5T2c0c3SZu2vce//bo97M5mt+42LTwRefxWr9boUWih48bV/3k67npF&#10;wX3o4qybny5vq81qQV9dREQ4ssQHaU/eb183r5s3Sr+lFf5+T0dP7NGdSYD+BVv14B44HUKdNpxu&#10;WCvTyDvinuCX6+3DDpcO4ViJuzl3EN/g0XgYeW8Ou927/eFu1my8G5d6An0qR5Z2hZAY+pBbz/v4&#10;bKRfdF3MIcBD7rO9WBDaYRBgFFvs6HThQpL53G/aqxGy4JfY5C8XFDbCet8iXlyZU+5CoXDKvSdI&#10;GIVTbr1XOOV+EyOccrcJzIFwdVgN1ST9V3SAwoMFfBRupw8VSloX4Uh1VrnmtQYUb0V0jLnqVVYG&#10;xdMj3NjvnC9HEZ9J8bSvirw0ocTzEBWf8FZp9DYUDis6t1zxY9zyPq9zy3U/xs2gfhGNdIxX3gCN&#10;C6857PgiHKmmf3onGxtJ5ZR3erVXiGCkysAWoUh1TqriscmY3Hsm957fuXvPf+fwexhhX+aa5BYM&#10;F2AMUxKdB9LTmNwDho8U6at0gfFHH6bib1wGNxmsBIbnQl4i9Jkat/D4CFN9OKdzdVyeVBt2G+7k&#10;c7EnrJLQYzBSVSot64M9fYZaDi5ECcu4ohMdQ+DyFHNFTlq1TG0SyJ7bXWoIlHWIZpy8pb7ZKx1s&#10;KQpXOuMxCZ7YZrHGATLEA1l1S5w0hWUT9zmUgXaybE4eEN6Z41ldpeJA+L4tFli6CrPEcz5i7LoV&#10;AnaFnUNhlkCsMkxlk/vD5P7w/O4PcRx835MELnIKk8T4a8uvt5Vo4U7pDYvJnRJJS5aTNyW7SZ5Y&#10;UidvymiK3r683m2vfrq/cjvRx+3Nrf+dOZaSMygbsLh05r0TQ1bmTRlHwvc9TcT3Gbkpa/x5xtcw&#10;ZfXr+fz0rLHsKD4rbSIa9AUc2cN9xxeZsvx1bjjVvL8Kc+RFfsHcU0YcRPMOThiJKL9gdlfVAzan&#10;lqwSF3GvX2YjbpZdIK+CNPmNfplNfpfv882V5BkaUwaw8ot8ZPkqa0easMoSCfNVs3bvrwvQBu+v&#10;wdsN/tQWwnpF6egUoQzaFtartiWjQElPFLI+GiEUeLnGfca6IieDyinUc6xNF0qYr5S+LaxXXUe5&#10;tkpSCfNVGZ+wXLUuQWORk0Hp4qU1pS9ThKorvc2VjkDVGieD0vFKNSldF0rYrBSlC5NV75IEllQl&#10;MuiVlS4sVj5NXZGTQel0rxM7lc+UVmRVV3qXK93nbytyMii9y5WuC0URzaPsitJF5jyfjawklUid&#10;V1a6yJu3WFP+wyIng9LpJBwFR3xdjVVd6SJp3mquTcQia56mqVzpulAiaZ7CSqTMQwBtBZ/ImVdW&#10;ukiYt+oo0VpJ6ZS7JypUEypX+nqutR9d70dWilB5T18j158ilKGnL3Kl60KRd08USsEncuXBy1yR&#10;SiTLK+MTmfLWa23vI1LlaULlSt8stPajDEMRnyJUrnTkUtbgGZS+zJWuC0WX2lEoBd8q3yU285U2&#10;lBGgP/EqA6RMHVl1PtROYSdEeX8yOnJWGmyFyHM40SDWgqItisgf6RSxcr03Ta/1K0oKE1lp2soV&#10;3+hiUc7sGq+10HyL7IrlUUiJHyKvMkTKfRJJmgbJKBVWBs1TOLnEC1npNV51zSOhQM5qo/UtelCf&#10;qlQgCs3rYtFTuhovekaTaLqlNqgpNUekK4tFDsuRhCMAF/o8uVcmOoWX0Hy30VpxU9c8pWpI1fWd&#10;1rcoAUyiU8QSmtfFwoG2zgxBP3KiRaMNbIytjLAsGT0fzcSHN7bSVxuYzjNCjZvQPyyGKrd6A2Am&#10;zWtEj1CZGZqgoVQ1qZ2kaJNn1hTpGCNv8sxC+Mj3/JznYX+c4dHyRciWeOFD/3sXK3IXgqdVkRzz&#10;BCkSh0rczdTJMRE4cmefqZNjqDtyjns0Hh075LuaEqMOWjVkxLvA4crSTFNiVK2/P0liVHU00fmD&#10;+jvOGJZmoiOGI7e1akgfeuHvtKuDL+TuuojZsMYHX0gRebGyjVXa8JPs2NRboIZkbhcxBeO4MCFl&#10;6AX25ibuYVqKCb0q3MO0hHA1Fu60wyao2EWbyEOrxlxo48LQRtlxt0GlvbAjt83AIeHhRUz4OC6M&#10;29ISe9q2WsC6Xav/A1sndjtT/wc2wM08IKYdpk2k0Ly0icz+wA+YL0hnTLYRioNIp52StzF9BzJ3&#10;tEdlmhdsIMP9pReOvV+59F6wnpeJiCtkBlwGd1opFX9kV9RcTvEHuNzw8lVwpHzCzJrLHIiNKtbJ&#10;LLgsS8Zfq1hSJuMamDglMG8uBRgbVS19sm+YJBtXVYUDS5KtbSjjbr2TGalipSwnl6Jxkmz8uQ4n&#10;5u+ttA7MXgY4NioYvkZ5hVE6JKvCgcnJ1jq1XLhhCoizGCuUy7xLpkr5K5eidYZkVTgwVhnhxLWd&#10;q+YyFxRWtFG9B9CxUubBpYCTZOPPVTj1tLuh5WEPMwhqpPJP5rAosJxcCjhJNv5ch4OrRNM0DUOa&#10;AY6NCqa0UV6swQFZFU5Kn1uZCmA4GxXBdyMbVaqU1c6laJ0hWRUOzF+21qmlrA1w4laeBeQyH2Gp&#10;Uv7KpYAzJKvCgbXLBgcWNkPrGKlipQyDSwEnycaf63Cq+Y9DR4ZpzgDHRgXj3CivUOWQrAoHZjFb&#10;68AUNyqC72xGqlgpq51L0TpJNv5chYOTBW/fK3MBGfEMgMxksV6WlUsBKZOPv9cx0XHJNF2T2c6C&#10;yUoW62VZuZSYknz83YAJFw02TDD5WTAZyWD1G+UWRhJZB0/o6phgbrNiircCrDEuvWb9YGpaI1ms&#10;l7lwKdspycff65jqGeRYYzAQnmiMaxGYrGSVhHSx1gGdAROuQ2x9DyZBCyYjGYyCo9wipgFdHROs&#10;ekZMMCaOShH6npEs1cutzaXse0O6OiYY8KyY4u0m186l6HvB4qzuqBl6rJe5cCkxJfn4O2NCDdNT&#10;3W/2qS6szP59TeY474ffV48B1W3aNQUnpyvDBmlDe9/x08ua5Dm/QbCqp4kBpXj55C4K7Djvth+j&#10;QaDcNJVT5M4JwTNhwMXgl5B7JbCj+oAPLoWjf0DZvUH4IzTBHWHAx+CMkLsiqPLQjB8F0tSc6zk6&#10;zg9E+mzH+SEng7bLjvNDVnWFi1xl0XF+yMmg8rLj/IDV5zvOD1nVvW/KjvNDTgallx3nh6zqSi87&#10;zv9/9s62N40cCMB/BeU7zb4Bu1VTqc3LfalOp7v+AQokoAOWW0hT6XT//WbsHb9ge+1AoFXiT0vD&#10;dLDH9qw9fjw2NQUY3Q7OG6oOB+dNVX6j28F5U1OA0e3gvKnKb3Q7OG9qCjC6HZw3VB0Ozpuq/Ea3&#10;g/OmpgCj28F5U5Xf6HZw3tQUYHRYZUlnLcB5Q9Xh4Lypym90OzhvagowOgRlZP0Eo26q8hsd7woX&#10;rzUBzpuaAoxuB+cNVYeD86Yqv9Ht4LypKcDoeApamEow6qYqv9ExOZTUROC8qSnA6HZw3lB1CDjv&#10;muEdDs6bxQowO0ybpbEkoW7q8tsdwuuqKgLnTVUBhgeMRtVFPL+h6xBwvj1JYery9/d9cN45LQ6w&#10;vAOcN4vlt7wDnDdVBVgeL6ESowfucGl5fkPXIeB8e5TC1OW3/D4433LgpqoAy+N1E7KKglA3dfkt&#10;7wDnTVUBlgfIKKhYh4Hz7WEKo2QYs5Y/a18L7oPzQ1enOAqctxTN3wAGOO/qYylshMl6upaYDnCe&#10;FQ1iWTGlqYWZbqO1X0WCQA8kB/2NEWwU0/SIw4Bm4hRU94hDl2HitEnnEYdOwcRpw6JbHFfMKP4L&#10;31jspGsxZTEre1hV28xWX+EQN98i6LZMBOddzDTsRDK7w1IuxJBF24EF/tZtdzzojK0qdr66xXFN&#10;huJwYDmkMBGcd7UqngVGQ4q9vm67R3DeZcgIzrssE8F598ErNmvF8ddeCQpzs+4B+CrAeXua7nb+&#10;FbjtHcTEBwnRD9KeLz21veF9IdoYjuD8Dg8cEukQhsSHSYmZAzUIPbWGieC8hNM9hFwYEh8mJX+U&#10;WoWeWuuYYt6BI+F0T3UiOF+7bgAwiXhr65hi3taRcLqndQKR+DC8PoLzrKm9rSPhdE/rhCHxYVLy&#10;R6mT0VNzBaaYtzoSTvdVJwyJD5MStD5Vg55adWTZ6GtvdSSc7qlOIBIfhtdHcD5s7Eg43dM6gUh8&#10;GF7/a4Dz+7Nb6tK8x7cUJV4WwYMt9DU9dbEIzis8qtcpAJhOATVPv0szQKsCGiBQTP4uNSM9NT+n&#10;lI++99dJguneOgUS8YFiInxIZaWnXidZPvreX6cckqpy6/vqlENQLaCdQsXE71JZ6anXSZaPvg+o&#10;kwDTfXUKJOIDxU4KzgPsENZOA7HTQxajp+bQAsUK8bukhZ56O5ly/naSYLqvnQaQHiSg74WKRXA+&#10;XlvuujwZr68ncP7P2WQHW6rLGdyezI/hOcn5F76YQrlDOYXM8ynPFSP5+WqQDBCUwNzzZV7JYyuU&#10;en7TbHe/zepVDz9cXTRQE5bXY/wdkoTwoUQiuNze1kvHNQ+j27uquGlHnya2XOP/jBeXH3Xfg/du&#10;h+0/j+NmdtFbsnMqFZyJhO65e52HVmDswSkC89AKm6I4h94pbntwDLphhcgvG3TFsBCrHBp0h19d&#10;PuD5f9QDJ+p5CoYj5jztnSqjwkEp6MDsuxZVxtkViyqNzHKr0uGsnGXVtGgz0CBLqTQgEXRgTk2L&#10;KhUMYgCURZXKZrlsZTnEYtGk3/8As09HqcxzLDZlquEhn6xTmWb8AqBYeztqx1m69KnmTzv06U3g&#10;Lp/aBl36QtpBP9fiLpx2KQQQYfbeYd4JYWkH7XCLW5XWCq6upp1ucZZKawCnqg7zR5zNntMz4mwu&#10;IAFHAu65i5Pm3VvukPaDi1OcxiPegk9wJIvPHpk439g/Ju0cjlaWeA49vy3xHA/TUYzOuVBkeqD6&#10;JEirVHq2q1USoxeNEtPSJdvoYPs+8ojt/6h/6SvDGq4aUQF8cRJwoKwh8XXQuUZGv80k90urV1yI&#10;wUgLWHJ3C7WjNUjIUgGyI5g/nlN/tVN+8FvmPZA8W6Jzzv/Cy23lSul0kI3aILJcbhd5Cte/xfti&#10;6UblbfPw7XrZ9L6Pl1cX8SLIE18EySK/OBS8wYJ1vRahAuiuPEwAHxrmPODDN/owXk/mdXN1sbuA&#10;zOn48XoH/wKJx02zeJhDyChlr+Pt5tPjrr5bsJiRLAOkU8d/PG03Hz+0H3o/Vss1/GmzvbqY73ab&#10;95eX28l8thpv360Wk6be1ve7d5N6dVnf3y8ms8unupleZkmasE+bpp7MtttFR1gOFlMWP8ECw1iE&#10;ye/f/9r80bBo1uZLPfl721vXJ/QToyzJYEEG70jpJ8pkBH+OfiL6iSmZYLXYzZrecrGCQO1p/QSf&#10;sOFQeNt+AhY2Fj/BRurP8BMVTGx5pFD6iTQfjSh8nydFKs4pUCSRYvOB4XsRhMckrM+IyifVbXlb&#10;Fv0iG972i+Tmpv/p7rroD+9gBnST31xf36T/4WsgLd7PF9PpbI29unX08McwRz9txk/g17mvX40X&#10;a/5ice44xPnEif0EO10U/QSEsi1+guW++wl+IoO7ACqex1j6iVE2SDF9Ae44RD8RL6CHqeYZ5xNi&#10;2+1tzycg8mnxEywOeiY/kVdlWWCGJ3ADaZYNS1hjaOuOOJ/oIBjifOLE8wmWKiDOJyC6bvETLDPv&#10;2fwEULKYYwr9RJLnKT/VLucTWZJTeAI5J9jL5CH+A5cdGg6kxQRZj6Owvya2XPeeMNDE4jTONYD7&#10;/z/z/cfWQyxWtWXBoaBu+saYG9jdt3RcEXU8Q2CtSLMypRccEE4Qbd97wVVFmtKKeQjsjbjx48W7&#10;bgTeThqv8s4l39jgA2SGDz4lSzPv/c6XxksBbyGjbjQg4m0IG2O8YLAdS6PuYOItT/hNUirNZhBv&#10;CWTFYfPch2lrpK8q8YY6gJSyqVLBKwbpWFSpuE+HKo14AzUIIlm0qcQPAj+2UsEMQWY2c6tSaSuX&#10;KoO0shQJd9+V33MUSifewPU6KmgQb7Yapqrh4Z5FpzLd+ANXO+rEW4c+1fx54tanN4G7fGobdOkL&#10;aQeccol26FBmId4srWoQb7Z2sBBvNlVqK7Cka1Zd6ghwDaZMbQC3qg7zg1eJCdxiAjdYuvzKCdyg&#10;lwL5dgTxxkYYI95wQOIqSBJg6gEtWjzJb3VOi+sBa5EgfU1PrkyI0TsLKkAS9FR/NlBs/0eJ1DJr&#10;0yJg+C5oF5uuGtG6VQhS+ehJNcK8zWyFGyq5X1qnwraE9D09dQN1Cj2LeJM2oV8iO0IrReLttRJv&#10;2EfMBTe/bNw56X9ZkqVIy1GJKDuOo6IE4o2NERkpSmGJnWP+5rj1tFyyWFVE3p4ZehPQwJfFegbA&#10;GOtc9GRv0L243O7Htx+9xRR6JM+MExSre83IGy7NLI5C7MudJTKnOIphCcjbvqMYZAVEa6OjIOBL&#10;i4PHvScWyedRnPlsPL1dT1lE56hDs4qjEFiXN674qh2FlaHnt5GfaUYxgAlDiRMGnFHYHMUAHAVM&#10;OOJ8Is4nACJkC9/zobGC6nrbbsKK0JfnROi1hUc5AjTWmE9AigO89yY6iugozu8oBNb1th2FlaHn&#10;SWjONJ8o0sFw1EbTrGxsCkwczDO4owBPguDLUTRLhOh3vcdmcXXxbwU3SyWfs6p/NyxH/eKuGPSr&#10;UVL2k7T6XA2TAhIC3ennAnCJf/y5ACSDqgGEpc4EBx0ToRBcl9dR6EADdNgXOJa3rvFY3n3XsTwI&#10;rkzgNN6ERVwemvFmvpjcjHdj9d/w+WnzfpbV83o5nTUf/wcAAP//AwBQSwMEFAAGAAgAAAAhAIzm&#10;GYLeAAAABgEAAA8AAABkcnMvZG93bnJldi54bWxMj81OwzAQhO9IvIO1SFwQdVraBoVsqog/lQMH&#10;Wh5gGy9J1HgdxW4b3h6XC1xWGs1o5tt8NdpOHXnwrROE6SQBxVI500qN8Ll9ub0H5QOJoc4JI3yz&#10;h1VxeZFTZtxJPvi4CbWKJeIzQmhC6DOtfdWwJT9xPUv0vtxgKUQ51NoMdIrlttOzJFlqS63EhYZ6&#10;fmy42m8OFoH1fP+67d+f07dyXPh2XSY3TzXi9dVYPoAKPIa/MJzxIzoUkWnnDmK86hDiI+H3nr3l&#10;7G4OaoewSNMp6CLX//GLHwAAAP//AwBQSwECLQAUAAYACAAAACEAtoM4kv4AAADhAQAAEwAAAAAA&#10;AAAAAAAAAAAAAAAAW0NvbnRlbnRfVHlwZXNdLnhtbFBLAQItABQABgAIAAAAIQA4/SH/1gAAAJQB&#10;AAALAAAAAAAAAAAAAAAAAC8BAABfcmVscy8ucmVsc1BLAQItABQABgAIAAAAIQC4xRiH2EgAABSJ&#10;AgAOAAAAAAAAAAAAAAAAAC4CAABkcnMvZTJvRG9jLnhtbFBLAQItABQABgAIAAAAIQCM5hmC3gAA&#10;AAYBAAAPAAAAAAAAAAAAAAAAADJLAABkcnMvZG93bnJldi54bWxQSwUGAAAAAAQABADzAAAAPUwA&#10;AAAA&#10;">
            <v:shape id="_x0000_s1202" type="#_x0000_t75" style="position:absolute;width:103085;height:36645;visibility:visible">
              <v:fill o:detectmouseclick="t"/>
              <v:path o:connecttype="none"/>
            </v:shape>
            <v:shape id="Freeform 1926" o:spid="_x0000_s1203" style="position:absolute;left:1397;top:10934;width:55372;height:864;visibility:visible;mso-wrap-style:square;v-text-anchor:top" coordsize="872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C4MEA&#10;AADdAAAADwAAAGRycy9kb3ducmV2LnhtbESPzWoCMRSF94W+Q7iF7jRxkCJTo4hQcKvThctLcpsZ&#10;OrmZJtGZ+vSmIHR5OD8fZ72dfC+uFFMXWMNirkAQm2A7dho+m4/ZCkTKyBb7wKThlxJsN89Pa6xt&#10;GPlI11N2ooxwqlFDm/NQS5lMSx7TPAzExfsK0WMuMjppI45l3PeyUupNeuy4EFocaN+S+T5dfIEY&#10;Z2I1NkFegj/z/nCzP67R+vVl2r2DyDTl//CjfbAalkpV8PemPA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5QuDBAAAA3QAAAA8AAAAAAAAAAAAAAAAAmAIAAGRycy9kb3du&#10;cmV2LnhtbFBLBQYAAAAABAAEAPUAAACGAwAAAAA=&#10;" path="m,52r8689,l8689,84,,84,,52xm8594,r126,63l8594,136r-10,l8574,126r10,-21l8678,52r,32l8584,21,8574,r20,xe" fillcolor="black" strokeweight="0">
              <v:path arrowok="t" o:connecttype="custom" o:connectlocs="0,33020;5517515,33020;5517515,53340;0,53340;0,33020;5457190,0;5537200,40005;5457190,86360;5450840,86360;5444490,80010;5450840,66675;5510530,33020;5510530,53340;5450840,13335;5444490,0;5457190,0;5457190,0" o:connectangles="0,0,0,0,0,0,0,0,0,0,0,0,0,0,0,0,0"/>
              <o:lock v:ext="edit" verticies="t"/>
            </v:shape>
            <v:rect id="Rectangle 1927" o:spid="_x0000_s1204" style="position:absolute;left:1327;top:10331;width:203;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IIsUA&#10;AADdAAAADwAAAGRycy9kb3ducmV2LnhtbESPQYvCMBSE7wv7H8ITvGmiLq5UoyyKInrS9eDx0Tzb&#10;avNSmqjVX78RhD0OM/MNM5k1thQ3qn3hWEOvq0AQp84UnGk4/C47IxA+IBssHZOGB3mYTT8/JpgY&#10;d+cd3fYhExHCPkENeQhVIqVPc7Lou64ijt7J1RZDlHUmTY33CLel7Cs1lBYLjgs5VjTPKb3sr1bD&#10;cdsfXNxKZv65dKfF5vv8SI9Prdut5mcMIlAT/sPv9tpo+FJqAK838Qn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IgixQAAAN0AAAAPAAAAAAAAAAAAAAAAAJgCAABkcnMv&#10;ZG93bnJldi54bWxQSwUGAAAAAAQABAD1AAAAigMAAAAA&#10;" fillcolor="black" strokeweight="0"/>
            <v:rect id="Rectangle 1928" o:spid="_x0000_s1205" style="position:absolute;left:57365;top:10737;width:46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fit-shape-to-text:t" inset="0,0,0,0">
                <w:txbxContent>
                  <w:p w:rsidR="00921DDC" w:rsidRDefault="00921DDC" w:rsidP="00262B8E">
                    <w:proofErr w:type="gramStart"/>
                    <w:r>
                      <w:rPr>
                        <w:rFonts w:ascii="Arial" w:hAnsi="Arial" w:cs="Arial"/>
                        <w:color w:val="000000"/>
                        <w:sz w:val="26"/>
                        <w:szCs w:val="26"/>
                        <w:lang w:val="en-US"/>
                      </w:rPr>
                      <w:t>t</w:t>
                    </w:r>
                    <w:proofErr w:type="gramEnd"/>
                  </w:p>
                </w:txbxContent>
              </v:textbox>
            </v:rect>
            <v:rect id="Rectangle 1929" o:spid="_x0000_s1206" style="position:absolute;left:996;top:12268;width:92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YasIA&#10;AADdAAAADwAAAGRycy9kb3ducmV2LnhtbESP3WoCMRSE74W+QziF3mmi1CJbo4ggWPHG1Qc4bM7+&#10;0ORkSaK7fXtTKPRymJlvmPV2dFY8KMTOs4b5TIEgrrzpuNFwux6mKxAxIRu0nknDD0XYbl4mayyM&#10;H/hCjzI1IkM4FqihTakvpIxVSw7jzPfE2at9cJiyDI00AYcMd1YulPqQDjvOCy32tG+p+i7vToO8&#10;lodhVdqg/GlRn+3X8VKT1/rtddx9gkg0pv/wX/toNLwrtYT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5hq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6"/>
                        <w:szCs w:val="26"/>
                        <w:lang w:val="en-US"/>
                      </w:rPr>
                      <w:t>0</w:t>
                    </w:r>
                  </w:p>
                </w:txbxContent>
              </v:textbox>
            </v:rect>
            <v:rect id="Rectangle 1930" o:spid="_x0000_s1207" style="position:absolute;left:7378;top:27266;width:31909;height:4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qsQA&#10;AADdAAAADwAAAGRycy9kb3ducmV2LnhtbESPQWsCMRSE74L/IbyCN00qxS6rUUQolIIUXcXrY/Pc&#10;Xdy8hE3U1V/fFAo9DjPzDbNY9bYVN+pC41jD60SBIC6dabjScCg+xhmIEJENto5Jw4MCrJbDwQJz&#10;4+68o9s+ViJBOOSooY7R51KGsiaLYeI8cfLOrrMYk+wqaTq8J7ht5VSpmbTYcFqo0dOmpvKyv1oN&#10;uwdnW//+9TzOTuoap6fztvDfWo9e+vUcRKQ+/of/2p9Gw1siwu+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E6rEAAAA3QAAAA8AAAAAAAAAAAAAAAAAmAIAAGRycy9k&#10;b3ducmV2LnhtbFBLBQYAAAAABAAEAPUAAACJAwAAAAA=&#10;" fillcolor="#7ef94d" stroked="f"/>
            <v:shape id="Freeform 1931" o:spid="_x0000_s1208" style="position:absolute;left:7378;top:27266;width:31972;height:4598;visibility:visible;mso-wrap-style:square;v-text-anchor:top" coordsize="503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D/sYA&#10;AADdAAAADwAAAGRycy9kb3ducmV2LnhtbESPQUvDQBSE70L/w/IKXsTuthSVtNvSCoLgwbYpeH1k&#10;X5OQ7HshuzbRX+8KgsdhZr5h1tvRt+pKfaiFLcxnBhRxIa7m0sI5f7l/AhUissNWmCx8UYDtZnKz&#10;xszJwEe6nmKpEoRDhhaqGLtM61BU5DHMpCNO3kV6jzHJvtSuxyHBfasXxjxojzWnhQo7eq6oaE6f&#10;3oIMH83i/a0Jh+99Pj/Lnbj8sLT2djruVqAijfE//Nd+dRaWxjzC75v0BP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fD/sYAAADdAAAADwAAAAAAAAAAAAAAAACYAgAAZHJz&#10;L2Rvd25yZXYueG1sUEsFBgAAAAAEAAQA9QAAAIsDAAAAAA==&#10;" path="m,l5035,r,724l,724,,xm10,714l,714r5025,l5025,r,10l,10,10,r,714xe" fillcolor="black" strokeweight="0">
              <v:path arrowok="t" o:connecttype="custom" o:connectlocs="0,0;3197225,0;3197225,459740;0,459740;0,0;6350,453390;0,453390;3190875,453390;3190875,453390;3190875,0;3190875,6350;0,6350;6350,0;6350,453390" o:connectangles="0,0,0,0,0,0,0,0,0,0,0,0,0,0"/>
              <o:lock v:ext="edit" verticies="t"/>
            </v:shape>
            <v:rect id="Rectangle 1932" o:spid="_x0000_s1209" style="position:absolute;left:7975;top:27736;width:30461;height: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hvMIA&#10;AADdAAAADwAAAGRycy9kb3ducmV2LnhtbERPy4rCMBTdC/MP4Q6402RkEK1GkXEGXfoCdXdprm2x&#10;uSlNxla/3iwEl4fzns5bW4ob1b5wrOGrr0AQp84UnGk47P96IxA+IBssHZOGO3mYzz46U0yMa3hL&#10;t13IRAxhn6CGPIQqkdKnOVn0fVcRR+7iaoshwjqTpsYmhttSDpQaSosFx4YcK/rJKb3u/q2G1aha&#10;nNbu0WTl73l13BzHy/04aN39bBcTEIHa8Ba/3Guj4VupODe+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yG8wgAAAN0AAAAPAAAAAAAAAAAAAAAAAJgCAABkcnMvZG93&#10;bnJldi54bWxQSwUGAAAAAAQABAD1AAAAhwMAAAAA&#10;" filled="f" stroked="f">
              <v:textbox inset="0,0,0,0">
                <w:txbxContent>
                  <w:p w:rsidR="00921DDC" w:rsidRDefault="00921DDC" w:rsidP="00262B8E">
                    <w:r>
                      <w:rPr>
                        <w:rFonts w:ascii="Arial" w:hAnsi="Arial" w:cs="Arial"/>
                        <w:color w:val="000000"/>
                        <w:sz w:val="26"/>
                        <w:szCs w:val="26"/>
                        <w:lang w:val="en-US"/>
                      </w:rPr>
                      <w:t xml:space="preserve">P303: </w:t>
                    </w:r>
                    <w:r w:rsidRPr="00F8454B">
                      <w:rPr>
                        <w:rFonts w:ascii="Arial" w:hAnsi="Arial" w:cs="Arial"/>
                        <w:color w:val="000000"/>
                        <w:sz w:val="26"/>
                        <w:szCs w:val="26"/>
                        <w:lang w:val="en-US"/>
                      </w:rPr>
                      <w:t>Successful provisioning within</w:t>
                    </w:r>
                    <w:r>
                      <w:rPr>
                        <w:rFonts w:ascii="Arial" w:hAnsi="Arial" w:cs="Arial"/>
                        <w:color w:val="000000"/>
                        <w:sz w:val="26"/>
                        <w:szCs w:val="26"/>
                        <w:lang w:val="en-US"/>
                      </w:rPr>
                      <w:br/>
                    </w:r>
                    <w:r w:rsidRPr="00F8454B">
                      <w:rPr>
                        <w:rFonts w:ascii="Arial" w:hAnsi="Arial" w:cs="Arial"/>
                        <w:color w:val="000000"/>
                        <w:sz w:val="26"/>
                        <w:szCs w:val="26"/>
                        <w:lang w:val="en-US"/>
                      </w:rPr>
                      <w:t xml:space="preserve"> specified period</w:t>
                    </w:r>
                  </w:p>
                </w:txbxContent>
              </v:textbox>
            </v:rect>
            <v:rect id="Rectangle 1933" o:spid="_x0000_s1210" style="position:absolute;left:7378;top:330;width:14427;height:4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kp8UA&#10;AADdAAAADwAAAGRycy9kb3ducmV2LnhtbESPQWsCMRSE7wX/Q3iCt5pUROrWKEWQqgehKuLxsXnN&#10;Lrt5WTapu/57IxR6HGbmG2ax6l0tbtSG0rOGt7ECQZx7U7LVcD5tXt9BhIhssPZMGu4UYLUcvCww&#10;M77jb7odoxUJwiFDDUWMTSZlyAtyGMa+IU7ej28dxiRbK02LXYK7Wk6UmkmHJaeFAhtaF5RXx1+n&#10;Yc2d312/9ufD3WJl1XZ2qU57rUfD/vMDRKQ+/of/2lujYarUHJ5v0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GSnxQAAAN0AAAAPAAAAAAAAAAAAAAAAAJgCAABkcnMv&#10;ZG93bnJldi54bWxQSwUGAAAAAAQABAD1AAAAigMAAAAA&#10;" fillcolor="#d1d1f0" stroked="f"/>
            <v:shape id="Freeform 1934" o:spid="_x0000_s1211" style="position:absolute;left:7378;top:330;width:14491;height:4534;visibility:visible;mso-wrap-style:square;v-text-anchor:top" coordsize="228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Cw8IA&#10;AADdAAAADwAAAGRycy9kb3ducmV2LnhtbERPy4rCMBTdD/gP4QruxtRBZKhGEUFx1MX4QHB3aa5t&#10;sbkpTTT1781CcHk478msNZV4UONKywoG/QQEcWZ1ybmC03H5/QvCeWSNlWVS8CQHs2nna4KptoH3&#10;9Dj4XMQQdikqKLyvUyldVpBB17c1ceSutjHoI2xyqRsMMdxU8idJRtJgybGhwJoWBWW3w90oyFbt&#10;OYT/1dYHvqx391r+nTdXpXrddj4G4an1H/HbvdYKhskg7o9v4hO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4LDwgAAAN0AAAAPAAAAAAAAAAAAAAAAAJgCAABkcnMvZG93&#10;bnJldi54bWxQSwUGAAAAAAQABAD1AAAAhwMAAAAA&#10;" path="m,l,,2272,r10,l2282,704r-10,10l,714,,704,,xm10,704l,704r2272,l2272,r,11l,11,10,r,704xe" fillcolor="black" strokeweight="0">
              <v:path arrowok="t" o:connecttype="custom" o:connectlocs="0,0;0,0;1442720,0;1449070,0;1449070,447040;1442720,453390;0,453390;0,447040;0,0;6350,447040;0,447040;1442720,447040;1442720,447040;1442720,0;1442720,6985;0,6985;6350,0;6350,447040" o:connectangles="0,0,0,0,0,0,0,0,0,0,0,0,0,0,0,0,0,0"/>
              <o:lock v:ext="edit" verticies="t"/>
            </v:shape>
            <v:rect id="Rectangle 1935" o:spid="_x0000_s1212" style="position:absolute;left:7975;top:736;width:899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6"/>
                        <w:szCs w:val="26"/>
                        <w:lang w:val="en-US"/>
                      </w:rPr>
                      <w:t>Provisioning</w:t>
                    </w:r>
                  </w:p>
                </w:txbxContent>
              </v:textbox>
            </v:rect>
            <v:rect id="Rectangle 1936" o:spid="_x0000_s1213" style="position:absolute;left:7975;top:2667;width:459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w8MA&#10;AADdAAAADwAAAGRycy9kb3ducmV2LnhtbESP3WoCMRSE74W+QzgF7zRxE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w8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6"/>
                        <w:szCs w:val="26"/>
                        <w:lang w:val="en-US"/>
                      </w:rPr>
                      <w:t>period</w:t>
                    </w:r>
                    <w:proofErr w:type="gramEnd"/>
                  </w:p>
                </w:txbxContent>
              </v:textbox>
            </v:rect>
            <v:rect id="Rectangle 1937" o:spid="_x0000_s1214" style="position:absolute;left:12763;top:2667;width:624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zWMQA&#10;AADdAAAADwAAAGRycy9kb3ducmV2LnhtbESPzWrDMBCE74W+g9hCb42UtJT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M1jEAAAA3QAAAA8AAAAAAAAAAAAAAAAAmAIAAGRycy9k&#10;b3ducmV2LnhtbFBLBQYAAAAABAAEAPUAAACJAwAAAAA=&#10;" filled="f" stroked="f">
              <v:textbox style="mso-fit-shape-to-text:t" inset="0,0,0,0">
                <w:txbxContent>
                  <w:p w:rsidR="00921DDC" w:rsidRDefault="00921DDC" w:rsidP="00262B8E">
                    <w:proofErr w:type="gramStart"/>
                    <w:r>
                      <w:rPr>
                        <w:rFonts w:ascii="Arial" w:hAnsi="Arial" w:cs="Arial"/>
                        <w:color w:val="000000"/>
                        <w:sz w:val="26"/>
                        <w:szCs w:val="26"/>
                        <w:lang w:val="en-US"/>
                      </w:rPr>
                      <w:t>received</w:t>
                    </w:r>
                    <w:proofErr w:type="gramEnd"/>
                  </w:p>
                </w:txbxContent>
              </v:textbox>
            </v:rect>
            <v:rect id="Rectangle 1938" o:spid="_x0000_s1215" style="position:absolute;left:37293;top:330;width:11963;height:4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d5MUA&#10;AADdAAAADwAAAGRycy9kb3ducmV2LnhtbESPQWvCQBSE70L/w/IK3nQ3RaSkrqEIpeqhUBXx+Mi+&#10;bkKyb0N2NfHfu4VCj8PMfMOsitG14kZ9qD1ryOYKBHHpTc1Ww+n4MXsFESKywdYzabhTgGL9NFlh&#10;bvzA33Q7RCsShEOOGqoYu1zKUFbkMMx9R5y8H987jEn2VpoehwR3rXxRaikd1pwWKuxoU1HZHK5O&#10;w4YHv7t87k9fd4uNVdvluTnutZ4+j+9vICKN8T/8194aDQuVLeD3TX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F3kxQAAAN0AAAAPAAAAAAAAAAAAAAAAAJgCAABkcnMv&#10;ZG93bnJldi54bWxQSwUGAAAAAAQABAD1AAAAigMAAAAA&#10;" fillcolor="#d1d1f0" stroked="f"/>
            <v:shape id="Freeform 1939" o:spid="_x0000_s1216" style="position:absolute;left:37293;top:330;width:12033;height:4534;visibility:visible;mso-wrap-style:square;v-text-anchor:top" coordsize="189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NocUA&#10;AADdAAAADwAAAGRycy9kb3ducmV2LnhtbESP3WoCMRSE7wt9h3AK3ml2F5WyNYoIgjdiq32A4+bs&#10;j92crEnUtU9vCkIvh5n5hpktetOKKznfWFaQjhIQxIXVDVcKvg/r4TsIH5A1tpZJwZ08LOavLzPM&#10;tb3xF133oRIRwj5HBXUIXS6lL2oy6Ee2I45eaZ3BEKWrpHZ4i3DTyixJptJgw3Ghxo5WNRU/+4tR&#10;8Lk7u+UZp8c0rPy2LE+n7Jj9KjV465cfIAL14T/8bG+0gnGSTuDv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02hxQAAAN0AAAAPAAAAAAAAAAAAAAAAAJgCAABkcnMv&#10;ZG93bnJldi54bWxQSwUGAAAAAAQABAD1AAAAigMAAAAA&#10;" path="m,l,,1884,r11,l1895,704r-11,10l,714,,704,,xm10,704l,704r1884,l1884,r,11l,11,10,r,704xe" fillcolor="black" strokeweight="0">
              <v:path arrowok="t" o:connecttype="custom" o:connectlocs="0,0;0,0;1196340,0;1203325,0;1203325,447040;1196340,453390;0,453390;0,447040;0,0;6350,447040;0,447040;1196340,447040;1196340,447040;1196340,0;1196340,6985;0,6985;6350,0;6350,447040" o:connectangles="0,0,0,0,0,0,0,0,0,0,0,0,0,0,0,0,0,0"/>
              <o:lock v:ext="edit" verticies="t"/>
            </v:shape>
            <v:rect id="Rectangle 1940" o:spid="_x0000_s1217" style="position:absolute;left:37890;top:736;width:899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wMMA&#10;AADdAAAADwAAAGRycy9kb3ducmV2LnhtbESP3WoCMRSE7wt9h3AKvesmShF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wM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6"/>
                        <w:szCs w:val="26"/>
                        <w:lang w:val="en-US"/>
                      </w:rPr>
                      <w:t>Provisioning</w:t>
                    </w:r>
                  </w:p>
                </w:txbxContent>
              </v:textbox>
            </v:rect>
            <v:rect id="Rectangle 1941" o:spid="_x0000_s1218" style="position:absolute;left:37890;top:2667;width:36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1W8QA&#10;AADdAAAADwAAAGRycy9kb3ducmV2LnhtbESPzWrDMBCE74W+g9hCb42UU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NVvEAAAA3QAAAA8AAAAAAAAAAAAAAAAAmAIAAGRycy9k&#10;b3ducmV2LnhtbFBLBQYAAAAABAAEAPUAAACJAwAAAAA=&#10;" filled="f" stroked="f">
              <v:textbox style="mso-fit-shape-to-text:t" inset="0,0,0,0">
                <w:txbxContent>
                  <w:p w:rsidR="00921DDC" w:rsidRDefault="00921DDC" w:rsidP="00262B8E">
                    <w:proofErr w:type="gramStart"/>
                    <w:r>
                      <w:rPr>
                        <w:rFonts w:ascii="Arial" w:hAnsi="Arial" w:cs="Arial"/>
                        <w:color w:val="000000"/>
                        <w:sz w:val="26"/>
                        <w:szCs w:val="26"/>
                        <w:lang w:val="en-US"/>
                      </w:rPr>
                      <w:t>done</w:t>
                    </w:r>
                    <w:proofErr w:type="gramEnd"/>
                  </w:p>
                </w:txbxContent>
              </v:textbox>
            </v:rect>
            <v:rect id="Rectangle 1942" o:spid="_x0000_s1219" style="position:absolute;left:7315;top:10331;width:197;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MjsQA&#10;AADdAAAADwAAAGRycy9kb3ducmV2LnhtbERPy2rCQBTdF/oPwy24M5NY0ZJmIqVFEV1pu8jykrl5&#10;1MydkJlq9OudhdDl4byz1Wg6cabBtZYVJFEMgri0uuVawc/3evoGwnlkjZ1lUnAlB6v8+SnDVNsL&#10;H+h89LUIIexSVNB436dSurIhgy6yPXHgKjsY9AEOtdQDXkK46eQsjhfSYMuhocGePhsqT8c/o6DY&#10;z15PdiNrd1vb6mu3/L2WxU2pycv48Q7C0+j/xQ/3ViuYx0mYG96EJ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1jI7EAAAA3QAAAA8AAAAAAAAAAAAAAAAAmAIAAGRycy9k&#10;b3ducmV2LnhtbFBLBQYAAAAABAAEAPUAAACJAwAAAAA=&#10;" fillcolor="black" strokeweight="0"/>
            <v:rect id="Rectangle 1943" o:spid="_x0000_s1220" style="position:absolute;left:7975;top:12268;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ssMA&#10;AADdAAAADwAAAGRycy9kb3ducmV2LnhtbESP3WoCMRSE74W+QziF3mmiSN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s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6"/>
                        <w:szCs w:val="26"/>
                        <w:lang w:val="en-US"/>
                      </w:rPr>
                      <w:t>t1</w:t>
                    </w:r>
                  </w:p>
                </w:txbxContent>
              </v:textbox>
            </v:rect>
            <v:rect id="Rectangle 1944" o:spid="_x0000_s1221" style="position:absolute;left:37223;top:10331;width:203;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KNcMA&#10;AADdAAAADwAAAGRycy9kb3ducmV2LnhtbERPy2rCQBTdF/yH4Qrd1YmxVImOQRRLaVc+FlleMjcP&#10;k7kTMqNGv76zKHR5OO9VOphW3Kh3tWUF00kEgji3uuZSwfm0f1uAcB5ZY2uZFDzIQboevaww0fbO&#10;B7odfSlCCLsEFVTed4mULq/IoJvYjjhwhe0N+gD7Uuoe7yHctDKOog9psObQUGFH24ry5ng1CrKf&#10;eNbYT1m6594Wu+/55ZFnT6Vex8NmCcLT4P/Ff+4vreA9isP+8CY8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9KNcMAAADdAAAADwAAAAAAAAAAAAAAAACYAgAAZHJzL2Rv&#10;d25yZXYueG1sUEsFBgAAAAAEAAQA9QAAAIgDAAAAAA==&#10;" fillcolor="black" strokeweight="0"/>
            <v:rect id="Rectangle 1945" o:spid="_x0000_s1222" style="position:absolute;left:37426;top:12268;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CCcMA&#10;AADdAAAADwAAAGRycy9kb3ducmV2LnhtbESP3WoCMRSE74W+QzgF7zRxE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CCc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6"/>
                        <w:szCs w:val="26"/>
                        <w:lang w:val="en-US"/>
                      </w:rPr>
                      <w:t>t3</w:t>
                    </w:r>
                  </w:p>
                </w:txbxContent>
              </v:textbox>
            </v:rect>
            <v:shape id="Freeform 1946" o:spid="_x0000_s1223" style="position:absolute;left:7378;top:4330;width:64;height:21666;visibility:visible;mso-wrap-style:square;v-text-anchor:top" coordsize="10,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lfcQA&#10;AADdAAAADwAAAGRycy9kb3ducmV2LnhtbESPwWrDMBBE74X+g9hAb40UE0pwo4SQUsgllLiFXhdr&#10;axt7V8ZSHeXvq0Khx2Fm3jDbfeJBzTSFzouF1dKAIqm966Sx8PH++rgBFSKKw8ELWbhRgP3u/m6L&#10;pfNXudBcxUZliIQSLbQxjqXWoW6JMSz9SJK9Lz8xxiynRrsJrxnOgy6MedKMneSFFkc6tlT31Tdb&#10;cClWZuDL6jy+9J9v/YbTfGRrHxbp8AwqUor/4b/2yVlYm6KA3zf5Ce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JX3EAAAA3QAAAA8AAAAAAAAAAAAAAAAAmAIAAGRycy9k&#10;b3ducmV2LnhtbFBLBQYAAAAABAAEAPUAAACJAwAAAAA=&#10;" path="m10,r,42l,42,,,10,xm10,74r,42l,116,,74r10,xm10,147r,42l,189,,147r10,xm10,221r,42l,263,,221r10,xm10,294r,42l,336,,294r10,xm10,368r,42l,410,,368r10,xm10,441r,42l,483,,441r10,xm10,515r,42l,557,,515r10,xm10,588r,42l,630,,588r10,xm10,662r,42l,704,,662r10,xm10,735r,42l,777,,735r10,xm10,809r,42l,851,,809r10,xm10,882r,42l,924,,882r10,xm10,956r,42l,998,,956r10,xm10,1029r,42l,1071r,-42l10,1029xm10,1103r,42l,1145r,-42l10,1103xm10,1176r,42l,1218r,-42l10,1176xm10,1250r,42l,1292r,-42l10,1250xm10,1323r,42l,1365r,-42l10,1323xm10,1397r,42l,1439r,-42l10,1397xm10,1470r,42l,1512r,-42l10,1470xm10,1544r,42l,1586r,-42l10,1544xm10,1617r,42l,1659r,-42l10,1617xm10,1691r,42l,1733r,-42l10,1691xm10,1764r,42l,1806r,-42l10,1764xm10,1838r,42l,1880r,-42l10,1838xm10,1911r,42l,1953r,-42l10,1911xm10,1985r,42l,2027r,-42l10,1985xm10,2058r,42l,2100r,-42l10,2058xm10,2132r,41l,2173r,-41l10,2132xm10,2205r,42l,2247r,-42l10,2205xm10,2278r,42l,2320r,-42l10,2278xm10,2352r,42l,2394r,-42l10,2352xm10,2425r,42l,2467r,-42l10,2425xm10,2499r,42l,2541r,-42l10,2499xm10,2572r,42l,2614r,-42l10,2572xm10,2646r,42l,2688r,-42l10,2646xm10,2719r,42l,2761r,-42l10,2719xm10,2793r,42l,2835r,-42l10,2793xm10,2866r,42l,2908r,-42l10,2866xm10,2940r,42l,2982r,-42l10,2940xm10,3013r,42l,3055r,-42l10,3013xm10,3087r,42l,3129r,-42l10,3087xm10,3160r,42l,3202r,-42l10,3160xm10,3234r,42l,3276r,-42l10,3234xm10,3307r,42l,3349r,-42l10,3307xm10,3381r,31l,3412r,-31l10,3381xe" fillcolor="black" strokeweight="0">
              <v:path arrowok="t" o:connecttype="custom" o:connectlocs="0,0;0,73660;6350,120015;6350,140335;6350,140335;0,186690;0,260350;6350,306705;6350,327025;6350,327025;0,373380;0,447040;6350,493395;6350,513715;6350,513715;0,560070;0,633730;6350,680085;6350,700405;6350,700405;0,746760;0,820420;6350,866775;6350,887095;6350,887095;0,933450;0,1007110;6350,1053465;6350,1073785;6350,1073785;0,1120140;0,1193800;6350,1240155;6350,1260475;6350,1260475;0,1306830;0,1379855;6350,1426845;6350,1446530;6350,1446530;0,1493520;0,1566545;6350,1613535;6350,1633220;6350,1633220;0,1680210;0,1753235;6350,1800225;6350,1819910;6350,1819910;0,1866900;0,1939925;6350,1986915;6350,2006600;6350,2006600;0,2053590;0,2126615;6350,2166620" o:connectangles="0,0,0,0,0,0,0,0,0,0,0,0,0,0,0,0,0,0,0,0,0,0,0,0,0,0,0,0,0,0,0,0,0,0,0,0,0,0,0,0,0,0,0,0,0,0,0,0,0,0,0,0,0,0,0,0,0,0"/>
              <o:lock v:ext="edit" verticies="t"/>
            </v:shape>
            <v:shape id="Freeform 1947" o:spid="_x0000_s1224" style="position:absolute;left:7315;top:8267;width:32035;height:2534;visibility:visible;mso-wrap-style:square;v-text-anchor:top" coordsize="504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bXMcA&#10;AADdAAAADwAAAGRycy9kb3ducmV2LnhtbESPQWvCQBSE74L/YXlCb3UT04pNswlSUvBQBLXQHh/Z&#10;ZxKafRuyWxP/fbcgeBxm5hsmKybTiQsNrrWsIF5GIIgrq1uuFXye3h83IJxH1thZJgVXclDk81mG&#10;qbYjH+hy9LUIEHYpKmi871MpXdWQQbe0PXHwznYw6IMcaqkHHAPcdHIVRWtpsOWw0GBPbw1VP8df&#10;o+B8tcn3c13u/PhS7tsvirebj06ph8W0fQXhafL38K290wqeolUC/2/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YW1zHAAAA3QAAAA8AAAAAAAAAAAAAAAAAmAIAAGRy&#10;cy9kb3ducmV2LnhtbFBLBQYAAAAABAAEAPUAAACMAwAAAAA=&#10;" path="m,399l,315,,283,10,252r,-21l20,210r,-11l31,199r,-10l41,189r2440,l2491,189r-10,l2491,178r,-10l2501,136r,-21l2501,84r11,-74l2522,r11,10l2533,84r,31l2533,147r10,21l2543,178r11,11l4993,189r10,l5014,199r10,11l5024,231r11,21l5035,283r,32l5045,399r-21,l5014,315r,-32l5014,262r-11,-21l5003,220r-10,-10l5003,210r-10,l2554,210r-11,l2533,199r,-10l2522,168r,-21l2512,115r,-31l2512,10r21,l2522,84r,31l2522,147r-10,21l2512,189r-11,10l2501,210r-10,l2481,210,41,210,31,220r,11l20,262r,21l20,315r,84l,399xe" fillcolor="black" strokeweight="0">
              <v:path arrowok="t" o:connecttype="custom" o:connectlocs="0,200025;6350,160020;12700,133350;12700,126365;19685,120015;1575435,120015;1581785,120015;1581785,113030;1581785,106680;1588135,73025;1595120,6350;1608455,6350;1608455,73025;1614805,106680;1614805,113030;1621790,120015;1621790,120015;3176905,120015;3183890,126365;3190240,133350;3197225,160020;3197225,200025;3190240,253365;3183890,179705;3176905,153035;3176905,139700;3176905,133350;3170555,133350;1614805,133350;1608455,126365;1608455,120015;1601470,93345;1595120,53340;1608455,6350;1601470,73025;1595120,106680;1595120,120015;1588135,133350;1575435,133350;26035,133350;26035,133350;19685,139700;12700,166370;12700,200025;0,253365" o:connectangles="0,0,0,0,0,0,0,0,0,0,0,0,0,0,0,0,0,0,0,0,0,0,0,0,0,0,0,0,0,0,0,0,0,0,0,0,0,0,0,0,0,0,0,0,0"/>
            </v:shape>
            <v:rect id="Rectangle 1948" o:spid="_x0000_s1225" style="position:absolute;left:13493;top:6267;width:24873;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hkcMA&#10;AADdAAAADwAAAGRycy9kb3ducmV2LnhtbESP3WoCMRSE74W+QziF3mnSRUS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5hkc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6"/>
                        <w:szCs w:val="26"/>
                        <w:lang w:val="en-US"/>
                      </w:rPr>
                      <w:t>Provisioning period (Timeout T31)</w:t>
                    </w:r>
                  </w:p>
                </w:txbxContent>
              </v:textbox>
            </v:rect>
            <v:shape id="Freeform 1949" o:spid="_x0000_s1226" style="position:absolute;left:37223;top:4330;width:70;height:16999;visibility:visible;mso-wrap-style:square;v-text-anchor:top" coordsize="11,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AqsUA&#10;AADdAAAADwAAAGRycy9kb3ducmV2LnhtbESPT2sCMRTE74LfITyhN80qKrIapdhaxJt/KPT2SJ6b&#10;pZuXdRN1/famUPA4zMxvmMWqdZW4URNKzwqGgwwEsfam5ELB6bjpz0CEiGyw8kwKHhRgtex2Fpgb&#10;f+c93Q6xEAnCIUcFNsY6lzJoSw7DwNfEyTv7xmFMsimkafCe4K6SoyybSoclpwWLNa0t6d/D1SnY&#10;bYoP3e5n31f3+TWe6vXF25+dUm+99n0OIlIbX+H/9tYoGGejCfy9S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oCqxQAAAN0AAAAPAAAAAAAAAAAAAAAAAJgCAABkcnMv&#10;ZG93bnJldi54bWxQSwUGAAAAAAQABAD1AAAAigMAAAAA&#10;" path="m11,r,42l,42,,,11,xm11,74r,42l,116,,74r11,xm11,147r,42l,189,,147r11,xm11,221r,42l,263,,221r11,xm11,294r,42l,336,,294r11,xm11,368r,42l,410,,368r11,xm11,441r,42l,483,,441r11,xm11,515r,42l,557,,515r11,xm11,588r,42l,630,,588r11,xm11,662r,42l,704,,662r11,xm11,735r,42l,777,,735r11,xm11,809r,42l,851,,809r11,xm11,882r,42l,924,,882r11,xm11,956r,42l,998,,956r11,xm11,1029r,42l,1071r,-42l11,1029xm11,1103r,42l,1145r,-42l11,1103xm11,1176r,42l,1218r,-42l11,1176xm11,1250r,42l,1292r,-42l11,1250xm11,1323r,42l,1365r,-42l11,1323xm11,1397r,42l,1439r,-42l11,1397xm11,1470r,42l,1512r,-42l11,1470xm11,1544r,42l,1586r,-42l11,1544xm11,1617r,42l,1659r,-42l11,1617xm11,1691r,42l,1733r,-42l11,1691xm11,1764r,42l,1806r,-42l11,1764xm11,1838r,42l,1880r,-42l11,1838xm11,1911r,42l,1953r,-42l11,1911xm11,1985r,42l,2027r,-42l11,1985xm11,2058r,42l,2100r,-42l11,2058xm11,2132r,41l,2173r,-41l11,2132xm11,2205r,42l,2247r,-42l11,2205xm11,2278r,42l,2320r,-42l11,2278xm11,2352r,42l,2394r,-42l11,2352xm11,2425r,42l,2467r,-42l11,2425xm11,2499r,42l,2541r,-42l11,2499xm11,2572r,42l,2614r,-42l11,2572xm11,2646r,31l,2677r,-31l11,2646xe" fillcolor="black" strokeweight="0">
              <v:path arrowok="t" o:connecttype="custom" o:connectlocs="0,26670;6985,46990;0,46990;6985,120015;6985,93345;0,167005;6985,186690;0,186690;6985,260350;6985,233680;0,306705;6985,327025;0,327025;6985,400050;6985,373380;0,447040;6985,466725;0,466725;6985,540385;6985,513715;0,586740;6985,607060;0,607060;6985,680085;6985,653415;0,727075;6985,746760;0,746760;6985,820420;6985,793750;0,866775;6985,887095;0,887095;6985,960120;6985,933450;0,1007110;6985,1026795;0,1026795;6985,1100455;6985,1073785;0,1146810;6985,1167130;0,1167130;6985,1240155;6985,1213485;0,1287145;6985,1306830;0,1306830;6985,1379855;6985,1353820;0,1426845;6985,1446530;0,1446530;6985,1520190;6985,1493520;0,1566545;6985,1586865;0,1586865;6985,1659890;6985,1633220;0,1699895" o:connectangles="0,0,0,0,0,0,0,0,0,0,0,0,0,0,0,0,0,0,0,0,0,0,0,0,0,0,0,0,0,0,0,0,0,0,0,0,0,0,0,0,0,0,0,0,0,0,0,0,0,0,0,0,0,0,0,0,0,0,0,0,0"/>
              <o:lock v:ext="edit" verticies="t"/>
            </v:shape>
            <v:rect id="Rectangle 1950" o:spid="_x0000_s1227" style="position:absolute;left:7378;top:24663;width:29915;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PysUA&#10;AADdAAAADwAAAGRycy9kb3ducmV2LnhtbESP3WoCMRSE74W+QzgF7zTpUrayGkUKghSk+Ie3h81x&#10;d3FzEjZRV5++KRR6OczMN8xs0dtW3KgLjWMNb2MFgrh0puFKw2G/Gk1AhIhssHVMGh4UYDF/Gcyw&#10;MO7OW7rtYiUShEOBGuoYfSFlKGuyGMbOEyfv7DqLMcmukqbDe4LbVmZK5dJiw2mhRk+fNZWX3dVq&#10;2D54svEfX89jflLXmJ3Om73/1nr42i+nICL18T/8114bDe8qy+H3TX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0/KxQAAAN0AAAAPAAAAAAAAAAAAAAAAAJgCAABkcnMv&#10;ZG93bnJldi54bWxQSwUGAAAAAAQABAD1AAAAigMAAAAA&#10;" fillcolor="#7ef94d" stroked="f"/>
            <v:shape id="Freeform 1951" o:spid="_x0000_s1228" style="position:absolute;left:7378;top:24663;width:29979;height:2667;visibility:visible;mso-wrap-style:square;v-text-anchor:top" coordsize="47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ecMcA&#10;AADdAAAADwAAAGRycy9kb3ducmV2LnhtbESPS2vDMBCE74X+B7GFXkoi184LJ0oogYZcCm0e5LpY&#10;G8uptTKW6jj/vgoUehxm5htmseptLTpqfeVYweswAUFcOF1xqeCwfx/MQPiArLF2TApu5GG1fHxY&#10;YK7dlb+o24VSRAj7HBWYEJpcSl8YsuiHriGO3tm1FkOUbSl1i9cIt7VMk2QiLVYcFww2tDZUfO9+&#10;rIKPzFxe+vU4/TxnJ9r7Y7bpNplSz0/92xxEoD78h//aW61glKRT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XnDHAAAA3QAAAA8AAAAAAAAAAAAAAAAAmAIAAGRy&#10;cy9kb3ducmV2LnhtbFBLBQYAAAAABAAEAPUAAACMAwAAAAA=&#10;" path="m,l4721,r,420l,420,,xm10,410l,410r4711,l4711,r,11l,11,10,r,410xe" fillcolor="black" strokeweight="0">
              <v:path arrowok="t" o:connecttype="custom" o:connectlocs="0,0;2997835,0;2997835,266700;0,266700;0,0;6350,260350;0,260350;2991485,260350;2991485,260350;2991485,0;2991485,6985;0,6985;6350,0;6350,260350" o:connectangles="0,0,0,0,0,0,0,0,0,0,0,0,0,0"/>
              <o:lock v:ext="edit" verticies="t"/>
            </v:shape>
            <v:rect id="Rectangle 1952" o:spid="_x0000_s1229" style="position:absolute;left:7975;top:25133;width:2009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lL8A&#10;AADdAAAADwAAAGRycy9kb3ducmV2LnhtbERPy2oCMRTdC/2HcAvuNOkg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s2uU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6"/>
                        <w:szCs w:val="26"/>
                        <w:lang w:val="en-US"/>
                      </w:rPr>
                      <w:t>P302: Time for provisioning</w:t>
                    </w:r>
                  </w:p>
                </w:txbxContent>
              </v:textbox>
            </v:rect>
            <v:shape id="Freeform 1953" o:spid="_x0000_s1230" style="position:absolute;left:39287;top:11334;width:63;height:15996;visibility:visible;mso-wrap-style:square;v-text-anchor:top" coordsize="10,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68sQA&#10;AADdAAAADwAAAGRycy9kb3ducmV2LnhtbESP3WoCMRSE7wXfIRyhN0WzlSK6GkVES6GCvw9wSI7Z&#10;xc3JdhN1+/ZNoeDlMDPfMLNF6ypxpyaUnhW8DTIQxNqbkq2C82nTH4MIEdlg5ZkU/FCAxbzbmWFu&#10;/IMPdD9GKxKEQ44KihjrXMqgC3IYBr4mTt7FNw5jko2VpsFHgrtKDrNsJB2WnBYKrGlVkL4eb05B&#10;3PLH+SZfrdFr/a33u/3l8GWVeum1yymISG18hv/bn0bBezacwN+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uvLEAAAA3QAAAA8AAAAAAAAAAAAAAAAAmAIAAGRycy9k&#10;b3ducmV2LnhtbFBLBQYAAAAABAAEAPUAAACJAwAAAAA=&#10;" path="m10,r,42l,42,,,10,xm10,73r,42l,115,,73r10,xm10,147r,42l,189,,147r10,xm10,220r,42l,262,,220r10,xm10,294r,42l,336,,294r10,xm10,367r,42l,409,,367r10,xm10,441r,42l,483,,441r10,xm10,514r,42l,556,,514r10,xm10,588r,42l,630,,588r10,xm10,661r,42l,703,,661r10,xm10,735r,42l,777,,735r10,xm10,808r,42l,850,,808r10,xm10,882r,42l,924,,882r10,xm10,955r,42l,997,,955r10,xm10,1029r,41l,1070r,-41l10,1029xm10,1102r,42l,1144r,-42l10,1102xm10,1175r,42l,1217r,-42l10,1175xm10,1249r,42l,1291r,-42l10,1249xm10,1322r,42l,1364r,-42l10,1322xm10,1396r,42l,1438r,-42l10,1396xm10,1469r,42l,1511r,-42l10,1469xm10,1543r,42l,1585r,-42l10,1543xm10,1616r,42l,1658r,-42l10,1616xm10,1690r,42l,1732r,-42l10,1690xm10,1763r,42l,1805r,-42l10,1763xm10,1837r,42l,1879r,-42l10,1837xm10,1910r,42l,1952r,-42l10,1910xm10,1984r,42l,2026r,-42l10,1984xm10,2057r,42l,2099r,-42l10,2057xm10,2131r,42l,2173r,-42l10,2131xm10,2204r,42l,2246r,-42l10,2204xm10,2278r,42l,2320r,-42l10,2278xm10,2351r,42l,2393r,-42l10,2351xm10,2425r,42l,2467r,-42l10,2425xm10,2498r,21l,2519r,-21l10,2498xe" fillcolor="black" strokeweight="0">
              <v:path arrowok="t" o:connecttype="custom" o:connectlocs="0,26670;6350,46355;0,46355;6350,120015;6350,93345;0,166370;6350,186690;0,186690;6350,259715;6350,233045;0,306705;6350,326390;0,326390;6350,400050;6350,373380;0,446405;6350,466725;0,466725;6350,539750;6350,513080;0,586740;6350,606425;0,606425;6350,679450;6350,653415;0,726440;6350,746125;0,746125;6350,819785;6350,793115;0,866140;6350,886460;0,886460;6350,959485;6350,932815;0,1006475;6350,1026160;0,1026160;6350,1099820;6350,1073150;0,1146175;6350,1166495;0,1166495;6350,1239520;6350,1212850;0,1286510;6350,1306195;0,1306195;6350,1379855;6350,1353185;0,1426210;6350,1446530;0,1446530;6350,1519555;6350,1492885;0,1566545;6350,1586230;0,1586230" o:connectangles="0,0,0,0,0,0,0,0,0,0,0,0,0,0,0,0,0,0,0,0,0,0,0,0,0,0,0,0,0,0,0,0,0,0,0,0,0,0,0,0,0,0,0,0,0,0,0,0,0,0,0,0,0,0,0,0,0,0"/>
              <o:lock v:ext="edit" verticies="t"/>
            </v:shape>
            <v:shape id="Freeform 1954" o:spid="_x0000_s1231" style="position:absolute;left:37223;top:11334;width:3988;height:4998;visibility:visible;mso-wrap-style:square;v-text-anchor:top" coordsize="62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D/sIA&#10;AADdAAAADwAAAGRycy9kb3ducmV2LnhtbERPy2rCQBTdF/yH4Qrd1UnboCU6ihQtpbtEodtr5jYT&#10;zNyJmTGPv+8sCl0eznuzG20jeup87VjB8yIBQVw6XXOl4Hw6Pr2B8AFZY+OYFEzkYbedPWww027g&#10;nPoiVCKGsM9QgQmhzaT0pSGLfuFa4sj9uM5iiLCrpO5wiOG2kS9JspQWa44NBlt6N1Rei7tVcPxY&#10;pe3yMuQ3/BqIrofCfPOk1ON83K9BBBrDv/jP/akVpMlr3B/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8P+wgAAAN0AAAAPAAAAAAAAAAAAAAAAAJgCAABkcnMvZG93&#10;bnJldi54bWxQSwUGAAAAAAQABAD1AAAAhwMAAAAA&#10;" path="m,l32,31r-11,l,xm53,52l74,84r,10l42,63,53,52xm95,115r31,32l116,147,84,115r11,xm147,168r21,31l157,210,136,178r11,-10xm189,231r21,31l178,231r11,xm231,283r31,32l252,325,231,294r,-11xm283,346r21,32l293,378,273,346r10,xm325,399r31,31l346,441,314,409r11,-10xm367,462r31,31l388,493,367,462xm419,514r21,32l440,556,409,525r10,-11xm461,567r31,42l482,609,450,577r11,-10xm513,630r21,31l524,672,503,640r10,-10xm555,682r21,42l545,693r10,-11xm597,745r31,32l618,787,597,756r,-11xe" fillcolor="black" strokeweight="0">
              <v:path arrowok="t" o:connecttype="custom" o:connectlocs="20320,19685;0,0;33655,33020;46990,59690;33655,33020;80010,93345;53340,73025;93345,106680;99695,133350;93345,106680;133350,166370;113030,146685;146685,179705;160020,206375;146685,179705;193040,240030;173355,219710;206375,253365;219710,280035;206375,253365;252730,313055;233045,293370;266065,326390;279400,353060;266065,326390;312420,386715;285750,366395;325755,400050;332740,426720;325755,400050;365760,459740;346075,440055;379095,473075;392430,499745;379095,473075" o:connectangles="0,0,0,0,0,0,0,0,0,0,0,0,0,0,0,0,0,0,0,0,0,0,0,0,0,0,0,0,0,0,0,0,0,0,0"/>
              <o:lock v:ext="edit" verticies="t"/>
            </v:shape>
            <v:rect id="Rectangle 1955" o:spid="_x0000_s1232" style="position:absolute;left:41281;top:20866;width:19412;height:8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Y8UA&#10;AADdAAAADwAAAGRycy9kb3ducmV2LnhtbESPQWsCMRSE7wX/Q3iF3mqiFpWtUUQQpCBF1+L1sXnu&#10;Lt28hE3Utb++EQSPw8x8w8wWnW3EhdpQO9Yw6CsQxIUzNZcaDvn6fQoiRGSDjWPScKMAi3nvZYaZ&#10;cVfe0WUfS5EgHDLUUMXoMylDUZHF0HeeOHkn11qMSbalNC1eE9w2cqjUWFqsOS1U6GlVUfG7P1sN&#10;uxtPt37y9fczPqpzHB5P29x/a/322i0/QUTq4jP8aG+Mhg81GsD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0FjxQAAAN0AAAAPAAAAAAAAAAAAAAAAAJgCAABkcnMv&#10;ZG93bnJldi54bWxQSwUGAAAAAAQABAD1AAAAigMAAAAA&#10;" fillcolor="#7ef94d" stroked="f"/>
            <v:shape id="Freeform 1956" o:spid="_x0000_s1233" style="position:absolute;left:41281;top:20866;width:19475;height:8464;visibility:visible;mso-wrap-style:square;v-text-anchor:top" coordsize="3067,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7zsQA&#10;AADdAAAADwAAAGRycy9kb3ducmV2LnhtbERPyWrDMBC9F/oPYgq5lFhuG5zEtRJKIdBDAtnweWKN&#10;F2qNjKU47t9XgUJv83jrZOvRtGKg3jWWFbxEMQjiwuqGKwXn02a6AOE8ssbWMin4IQfr1eNDhqm2&#10;Nz7QcPSVCCHsUlRQe9+lUrqiJoMush1x4ErbG/QB9pXUPd5CuGnlaxwn0mDDoaHGjj5rKr6PV6Ng&#10;R/O8fM6JhsusvO7exm2yz51Sk6fx4x2Ep9H/i//cXzrMXy5mcP8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O87EAAAA3QAAAA8AAAAAAAAAAAAAAAAAmAIAAGRycy9k&#10;b3ducmV2LnhtbFBLBQYAAAAABAAEAPUAAACJAwAAAAA=&#10;" path="m,l3067,r,1333l,1333,,xm10,1323r-10,l3057,1323,3057,r,10l,10,10,r,1323xe" fillcolor="black" strokeweight="0">
              <v:path arrowok="t" o:connecttype="custom" o:connectlocs="0,0;1947545,0;1947545,846455;0,846455;0,0;6350,840105;0,840105;1941195,840105;1941195,840105;1941195,0;1941195,6350;0,6350;6350,0;6350,840105" o:connectangles="0,0,0,0,0,0,0,0,0,0,0,0,0,0"/>
              <o:lock v:ext="edit" verticies="t"/>
            </v:shape>
            <v:rect id="Rectangle 1957" o:spid="_x0000_s1234" style="position:absolute;left:41281;top:29330;width:19412;height:6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fGsMA&#10;AADdAAAADwAAAGRycy9kb3ducmV2LnhtbERP24rCMBB9X/Afwiz4tqYr6NauUUQQRBDxhq9DM7Zl&#10;m0loola/3ggLvs3hXGc8bU0trtT4yrKC714Cgji3uuJCwWG/+EpB+ICssbZMCu7kYTrpfIwx0/bG&#10;W7ruQiFiCPsMFZQhuExKn5dk0PesI47c2TYGQ4RNIXWDtxhuatlPkqE0WHFsKNHRvKT8b3cxCrZ3&#10;TtfuZ/U4Dk/JJfRP5/XebZTqfrazXxCB2vAW/7uXOs4fpQN4fRNP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ZfGsMAAADdAAAADwAAAAAAAAAAAAAAAACYAgAAZHJzL2Rv&#10;d25yZXYueG1sUEsFBgAAAAAEAAQA9QAAAIgDAAAAAA==&#10;" fillcolor="#7ef94d" stroked="f"/>
            <v:shape id="Freeform 1958" o:spid="_x0000_s1235" style="position:absolute;left:41281;top:29330;width:19475;height:6534;visibility:visible;mso-wrap-style:square;v-text-anchor:top" coordsize="306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1G8MA&#10;AADdAAAADwAAAGRycy9kb3ducmV2LnhtbERP22rCQBB9F/yHZQTfdKOkVaOriBBoS0Hq5X3ITrOp&#10;2dmQ3Wry991CoW9zONfZ7Dpbizu1vnKsYDZNQBAXTldcKric88kShA/IGmvHpKAnD7vtcLDBTLsH&#10;f9D9FEoRQ9hnqMCE0GRS+sKQRT91DXHkPl1rMUTYllK3+IjhtpbzJHmWFiuODQYbOhgqbqdvq+C9&#10;f3pN6ahNenzrcy2/8mt6mCk1HnX7NYhAXfgX/7lfdJy/Wi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1G8MAAADdAAAADwAAAAAAAAAAAAAAAACYAgAAZHJzL2Rv&#10;d25yZXYueG1sUEsFBgAAAAAEAAQA9QAAAIgDAAAAAA==&#10;" path="m,l3067,r,1029l,1029,,xm10,1019r-10,l3057,1019,3057,r,11l,11,10,r,1019xe" fillcolor="black" strokeweight="0">
              <v:path arrowok="t" o:connecttype="custom" o:connectlocs="0,0;1947545,0;1947545,653415;0,653415;0,0;6350,647065;0,647065;1941195,647065;1941195,647065;1941195,0;1941195,6985;0,6985;6350,0;6350,647065" o:connectangles="0,0,0,0,0,0,0,0,0,0,0,0,0,0"/>
              <o:lock v:ext="edit" verticies="t"/>
            </v:shape>
            <v:rect id="Rectangle 1959" o:spid="_x0000_s1236" style="position:absolute;left:41878;top:29737;width:1652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lM8QA&#10;AADdAAAADwAAAGRycy9kb3ducmV2LnhtbESPzWoDMQyE74W+g1Ggt8abHMp2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5TPEAAAA3QAAAA8AAAAAAAAAAAAAAAAAmAIAAGRycy9k&#10;b3ducmV2LnhtbFBLBQYAAAAABAAEAPUAAACJAwAAAAA=&#10;" filled="f" stroked="f">
              <v:textbox style="mso-fit-shape-to-text:t" inset="0,0,0,0">
                <w:txbxContent>
                  <w:p w:rsidR="00921DDC" w:rsidRDefault="00921DDC" w:rsidP="00262B8E">
                    <w:r>
                      <w:rPr>
                        <w:rFonts w:ascii="Arial" w:hAnsi="Arial" w:cs="Arial"/>
                        <w:color w:val="000000"/>
                        <w:sz w:val="26"/>
                        <w:szCs w:val="26"/>
                        <w:lang w:val="en-US"/>
                      </w:rPr>
                      <w:t xml:space="preserve">P308: Provisioning not </w:t>
                    </w:r>
                  </w:p>
                </w:txbxContent>
              </v:textbox>
            </v:rect>
            <v:rect id="Rectangle 1960" o:spid="_x0000_s1237" style="position:absolute;left:41878;top:31667;width:18535;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AqMAA&#10;AADdAAAADwAAAGRycy9kb3ducmV2LnhtbERPzYrCMBC+L/gOYQRva6oHqdUoy4Kgy16sPsDQTH8w&#10;mZQk2vr2mwXB23x8v7Pdj9aIB/nQOVawmGcgiCunO24UXC+HzxxEiMgajWNS8KQA+93kY4uFdgOf&#10;6VHGRqQQDgUqaGPsCylD1ZLFMHc9ceJq5y3GBH0jtcchhVsjl1m2khY7Tg0t9vTdUnUr71aBvJSH&#10;IS+Nz9zPsv41p+O5JqfUbDp+bUBEGuNb/HIfdZq/zt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hAqMAAAADdAAAADwAAAAAAAAAAAAAAAACYAgAAZHJzL2Rvd25y&#10;ZXYueG1sUEsFBgAAAAAEAAQA9QAAAIUDAAAAAA==&#10;" filled="f" stroked="f">
              <v:textbox style="mso-fit-shape-to-text:t" inset="0,0,0,0">
                <w:txbxContent>
                  <w:p w:rsidR="00921DDC" w:rsidRDefault="00921DDC" w:rsidP="00262B8E">
                    <w:proofErr w:type="gramStart"/>
                    <w:r>
                      <w:rPr>
                        <w:rFonts w:ascii="Arial" w:hAnsi="Arial" w:cs="Arial"/>
                        <w:color w:val="000000"/>
                        <w:sz w:val="26"/>
                        <w:szCs w:val="26"/>
                        <w:lang w:val="en-US"/>
                      </w:rPr>
                      <w:t>complete</w:t>
                    </w:r>
                    <w:proofErr w:type="gramEnd"/>
                    <w:r>
                      <w:rPr>
                        <w:rFonts w:ascii="Arial" w:hAnsi="Arial" w:cs="Arial"/>
                        <w:color w:val="000000"/>
                        <w:sz w:val="26"/>
                        <w:szCs w:val="26"/>
                        <w:lang w:val="en-US"/>
                      </w:rPr>
                      <w:t xml:space="preserve"> and correct first </w:t>
                    </w:r>
                  </w:p>
                </w:txbxContent>
              </v:textbox>
            </v:rect>
            <v:rect id="Rectangle 1961" o:spid="_x0000_s1238" style="position:absolute;left:41878;top:33604;width:312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6MQA&#10;AADdAAAADwAAAGRycy9kb3ducmV2LnhtbESPT2sCMRDF70K/Q5hCb5qth6KrUaQg2NKLqx9g2Mz+&#10;wWSyJKm7fnvnUOhthvfmvd9s95N36k4x9YENvC8KUMR1sD23Bq6X43wFKmVkiy4wGXhQgv3uZbbF&#10;0oaRz3SvcqskhFOJBrqch1LrVHfkMS3CQCxaE6LHLGtstY04Srh3elkUH9pjz9LQ4UCfHdW36tcb&#10;0JfqOK4qF4vwvWx+3Nfp3FAw5u11OmxAZZryv/nv+mQFf70W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f+jEAAAA3QAAAA8AAAAAAAAAAAAAAAAAmAIAAGRycy9k&#10;b3ducmV2LnhtbFBLBQYAAAAABAAEAPUAAACJAwAAAAA=&#10;" filled="f" stroked="f">
              <v:textbox style="mso-fit-shape-to-text:t" inset="0,0,0,0">
                <w:txbxContent>
                  <w:p w:rsidR="00921DDC" w:rsidRDefault="00921DDC" w:rsidP="00262B8E">
                    <w:proofErr w:type="gramStart"/>
                    <w:r>
                      <w:rPr>
                        <w:rFonts w:ascii="Arial" w:hAnsi="Arial" w:cs="Arial"/>
                        <w:color w:val="000000"/>
                        <w:sz w:val="26"/>
                        <w:szCs w:val="26"/>
                        <w:lang w:val="en-US"/>
                      </w:rPr>
                      <w:t>time</w:t>
                    </w:r>
                    <w:proofErr w:type="gramEnd"/>
                  </w:p>
                </w:txbxContent>
              </v:textbox>
            </v:rect>
            <v:rect id="Rectangle 1962" o:spid="_x0000_s1239" style="position:absolute;left:26924;top:12268;width:13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ac78A&#10;AADdAAAADwAAAGRycy9kb3ducmV2LnhtbERPzYrCMBC+L/gOYQRva6oH0WoUEQRX9mL1AYZm+oPJ&#10;pCTRdt/eLAje5uP7nc1usEY8yYfWsYLZNANBXDrdcq3gdj1+L0GEiKzROCYFfxRgtx19bTDXrucL&#10;PYtYixTCIUcFTYxdLmUoG7IYpq4jTlzlvMWYoK+l9tincGvkPMsW0mLLqaHBjg4NlffiYRXIa3Hs&#10;l4XxmTvPq1/zc7pU5JSajIf9GkSkIX7Eb/dJp/mr1Qz+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d9pz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6"/>
                        <w:szCs w:val="26"/>
                        <w:lang w:val="en-US"/>
                      </w:rPr>
                      <w:t>t2</w:t>
                    </w:r>
                  </w:p>
                </w:txbxContent>
              </v:textbox>
            </v:rect>
            <v:rect id="Rectangle 1963" o:spid="_x0000_s1240" style="position:absolute;left:27717;top:10331;width:203;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po8QA&#10;AADdAAAADwAAAGRycy9kb3ducmV2LnhtbERPTWvCQBC9F/oflin01mxMwZroKmKxlPZk9OBxyI5J&#10;NDsbsluT+OvdQqG3ebzPWawG04grda62rGASxSCIC6trLhUc9tuXGQjnkTU2lknBSA5Wy8eHBWba&#10;9ryja+5LEULYZaig8r7NpHRFRQZdZFviwJ1sZ9AH2JVSd9iHcNPIJI6n0mDNoaHCljYVFZf8xyg4&#10;fievF/shS3fb2tP719t5LI43pZ6fhvUchKfB/4v/3J86zE/TBH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aaPEAAAA3QAAAA8AAAAAAAAAAAAAAAAAmAIAAGRycy9k&#10;b3ducmV2LnhtbFBLBQYAAAAABAAEAPUAAACJAwAAAAA=&#10;" fillcolor="black" strokeweight="0"/>
            <v:rect id="Rectangle 1964" o:spid="_x0000_s1241" style="position:absolute;left:27787;top:330;width:7976;height:4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8XV8QA&#10;AADdAAAADwAAAGRycy9kb3ducmV2LnhtbERPS2vCQBC+F/wPywje6qYKoaauUgSpzUGoSulxyE43&#10;IdnZkN3m8e+7QqG3+fies92PthE9db5yrOBpmYAgLpyu2Ci4XY+PzyB8QNbYOCYFE3nY72YPW8y0&#10;G/iD+kswIoawz1BBGUKbSemLkiz6pWuJI/ftOoshws5I3eEQw20jV0mSSosVx4YSWzqUVNSXH6vg&#10;wIN7/3rLb+fJYG2SU/pZX3OlFvPx9QVEoDH8i//cJx3nbzZruH8TT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F1fEAAAA3QAAAA8AAAAAAAAAAAAAAAAAmAIAAGRycy9k&#10;b3ducmV2LnhtbFBLBQYAAAAABAAEAPUAAACJAwAAAAA=&#10;" fillcolor="#d1d1f0" stroked="f"/>
            <v:shape id="Freeform 1965" o:spid="_x0000_s1242" style="position:absolute;left:27787;top:330;width:8046;height:4534;visibility:visible;mso-wrap-style:square;v-text-anchor:top" coordsize="1267,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IiMUA&#10;AADdAAAADwAAAGRycy9kb3ducmV2LnhtbERPTWvCQBC9F/wPywi9SN20SElS16ApoTkJRg89TrNj&#10;EszOhuxW03/fLRS8zeN9zjqbTC+uNLrOsoLnZQSCuLa640bB6Vg8xSCcR9bYWyYFP+Qg28we1phq&#10;e+MDXSvfiBDCLkUFrfdDKqWrWzLolnYgDtzZjgZ9gGMj9Yi3EG56+RJFr9Jgx6GhxYHylupL9W0U&#10;7PfxtFvl5cdi8XkwX31SlO91odTjfNq+gfA0+bv4313qMD9JVv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IiIxQAAAN0AAAAPAAAAAAAAAAAAAAAAAJgCAABkcnMv&#10;ZG93bnJldi54bWxQSwUGAAAAAAQABAD1AAAAigMAAAAA&#10;" path="m,l,,1256,r11,l1267,704r-11,10l,714,,704,,xm10,704l,704r1256,l1256,r,11l,11,10,r,704xe" fillcolor="black" strokeweight="0">
              <v:path arrowok="t" o:connecttype="custom" o:connectlocs="0,0;0,0;797560,0;804545,0;804545,447040;797560,453390;0,453390;0,447040;0,0;6350,447040;0,447040;797560,447040;797560,447040;797560,0;797560,6985;0,6985;6350,0;6350,447040" o:connectangles="0,0,0,0,0,0,0,0,0,0,0,0,0,0,0,0,0,0"/>
              <o:lock v:ext="edit" verticies="t"/>
            </v:shape>
            <v:rect id="Rectangle 1966" o:spid="_x0000_s1243" style="position:absolute;left:28454;top:736;width:5601;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cMAA&#10;AADdAAAADwAAAGRycy9kb3ducmV2LnhtbERP24rCMBB9F/yHMIJvmiq4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zccMAAAADdAAAADwAAAAAAAAAAAAAAAACYAgAAZHJzL2Rvd25y&#10;ZXYueG1sUEsFBgAAAAAEAAQA9QAAAIUDAAAAAA==&#10;" filled="f" stroked="f">
              <v:textbox style="mso-fit-shape-to-text:t" inset="0,0,0,0">
                <w:txbxContent>
                  <w:p w:rsidR="00921DDC" w:rsidRDefault="00921DDC" w:rsidP="00262B8E">
                    <w:r>
                      <w:rPr>
                        <w:rFonts w:ascii="Arial" w:hAnsi="Arial" w:cs="Arial"/>
                        <w:color w:val="000000"/>
                        <w:sz w:val="26"/>
                        <w:szCs w:val="26"/>
                        <w:lang w:val="en-US"/>
                      </w:rPr>
                      <w:t>Appoint</w:t>
                    </w:r>
                  </w:p>
                </w:txbxContent>
              </v:textbox>
            </v:rect>
            <v:rect id="Rectangle 1967" o:spid="_x0000_s1244" style="position:absolute;left:33769;top:736;width:552;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CB78A&#10;AADdAAAADwAAAGRycy9kb3ducmV2LnhtbERPzYrCMBC+L/gOYQRva6oH0a5RRBBUvFj3AYZm+oPJ&#10;pCTR1rc3wsLe5uP7nfV2sEY8yYfWsYLZNANBXDrdcq3g93b4XoIIEVmjcUwKXhRguxl9rTHXrucr&#10;PYtYixTCIUcFTYxdLmUoG7IYpq4jTlzlvMWYoK+l9tincGvkPMsW0mLLqaHBjvYNlffiYRXIW3Ho&#10;l4XxmTvPq4s5Ha8VOaUm42H3AyLSEP/Ff+6jTvNXq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kIH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6"/>
                        <w:szCs w:val="26"/>
                        <w:lang w:val="en-US"/>
                      </w:rPr>
                      <w:t>-</w:t>
                    </w:r>
                  </w:p>
                </w:txbxContent>
              </v:textbox>
            </v:rect>
            <v:rect id="Rectangle 1968" o:spid="_x0000_s1245" style="position:absolute;left:28454;top:2667;width:36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nnMAA&#10;AADdAAAADwAAAGRycy9kb3ducmV2LnhtbERPzYrCMBC+C75DGMGbpnpwtWsUEQRdvFj3AYZm+oPJ&#10;pCRZ2317syDsbT6+39nuB2vEk3xoHStYzDMQxKXTLdcKvu+n2RpEiMgajWNS8EsB9rvxaIu5dj3f&#10;6FnEWqQQDjkqaGLscilD2ZDFMHcdceIq5y3GBH0ttcc+hVsjl1m2khZbTg0NdnRsqHwUP1aBvBen&#10;fl0Yn7mvZXU1l/OtIqfUdDIcPkFEGuK/+O0+6zR/s/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LnnMAAAADdAAAADwAAAAAAAAAAAAAAAACYAgAAZHJzL2Rvd25y&#10;ZXYueG1sUEsFBgAAAAAEAAQA9QAAAIUDAAAAAA==&#10;" filled="f" stroked="f">
              <v:textbox style="mso-fit-shape-to-text:t" inset="0,0,0,0">
                <w:txbxContent>
                  <w:p w:rsidR="00921DDC" w:rsidRDefault="00921DDC" w:rsidP="00262B8E">
                    <w:proofErr w:type="gramStart"/>
                    <w:r>
                      <w:rPr>
                        <w:rFonts w:ascii="Arial" w:hAnsi="Arial" w:cs="Arial"/>
                        <w:color w:val="000000"/>
                        <w:sz w:val="26"/>
                        <w:szCs w:val="26"/>
                        <w:lang w:val="en-US"/>
                      </w:rPr>
                      <w:t>ment</w:t>
                    </w:r>
                    <w:proofErr w:type="gramEnd"/>
                  </w:p>
                </w:txbxContent>
              </v:textbox>
            </v:rect>
            <v:shape id="Freeform 1969" o:spid="_x0000_s1246" style="position:absolute;left:27787;top:4800;width:64;height:10001;visibility:visible;mso-wrap-style:square;v-text-anchor:top" coordsize="10,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rv8YA&#10;AADdAAAADwAAAGRycy9kb3ducmV2LnhtbESPzWrDMBCE74W+g9hCL6GRk0OJ3SihDYT00EJ+/ACL&#10;tLVNrZWxlER9++4hkNsuMzvz7XKdfa8uNMYusIHZtABFbIPruDFQn7YvC1AxITvsA5OBP4qwXj0+&#10;LLFy4coHuhxToySEY4UG2pSGSutoW/IYp2EgFu0njB6TrGOj3YhXCfe9nhfFq/bYsTS0ONCmJft7&#10;PHsDk2zjZLG3zLuvfJp/bOvvvauNeX7K72+gEuV0N9+uP53gl6X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rv8YAAADdAAAADwAAAAAAAAAAAAAAAACYAgAAZHJz&#10;L2Rvd25yZXYueG1sUEsFBgAAAAAEAAQA9QAAAIsDAAAAAA==&#10;" path="m10,r,42l,42,,,10,xm10,73r,42l,115,,73r10,xm10,147r,42l,189,,147r10,xm10,220r,42l,262,,220r10,xm10,294r,42l,336,,294r10,xm10,367r,42l,409,,367r10,xm10,441r,42l,483,,441r10,xm10,514r,42l,556,,514r10,xm10,588r,42l,630,,588r10,xm10,661r,42l,703,,661r10,xm10,735r,42l,777,,735r10,xm10,808r,42l,850,,808r10,xm10,882r,42l,924,,882r10,xm10,955r,42l,997,,955r10,xm10,1029r,42l,1071r,-42l10,1029xm10,1102r,42l,1144r,-42l10,1102xm10,1176r,42l,1218r,-42l10,1176xm10,1249r,42l,1291r,-42l10,1249xm10,1323r,42l,1365r,-42l10,1323xm10,1396r,42l,1438r,-42l10,1396xm10,1470r,42l,1512r,-42l10,1470xm10,1543r,32l,1575r,-32l10,1543xe" fillcolor="black" strokeweight="0">
              <v:path arrowok="t" o:connecttype="custom" o:connectlocs="6350,26670;0,0;6350,46355;0,73025;6350,46355;6350,120015;0,93345;6350,139700;0,166370;6350,139700;6350,213360;0,186690;6350,233045;0,259715;6350,233045;6350,306705;0,280035;6350,326390;0,353060;6350,326390;6350,400050;0,373380;6350,419735;0,446405;6350,419735;6350,493395;0,466725;6350,513080;0,539750;6350,513080;6350,586740;0,560070;6350,606425;0,633095;6350,606425;6350,680085;0,653415;6350,699770;0,726440;6350,699770;6350,773430;0,746760;6350,793115;0,819785;6350,793115;6350,866775;0,840105;6350,886460;0,913130;6350,886460;6350,960120;0,933450;6350,979805;0,1000125;6350,979805" o:connectangles="0,0,0,0,0,0,0,0,0,0,0,0,0,0,0,0,0,0,0,0,0,0,0,0,0,0,0,0,0,0,0,0,0,0,0,0,0,0,0,0,0,0,0,0,0,0,0,0,0,0,0,0,0,0,0"/>
              <o:lock v:ext="edit" verticies="t"/>
            </v:shape>
            <v:shape id="Freeform 1970" o:spid="_x0000_s1247" style="position:absolute;left:39287;top:11334;width:63;height:9995;visibility:visible;mso-wrap-style:square;v-text-anchor:top" coordsize="10,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NhcUA&#10;AADdAAAADwAAAGRycy9kb3ducmV2LnhtbERP32vCMBB+H+x/CDfY20zngzPVKDImbshwq6KvR3O2&#10;Zc2lJFmt//0yGOztPr6fN18OthU9+dA41vA4ykAQl840XGk47NcPUxAhIhtsHZOGKwVYLm5v5pgb&#10;d+FP6otYiRTCIUcNdYxdLmUoa7IYRq4jTtzZeYsxQV9J4/GSwm0rx1k2kRYbTg01dvRcU/lVfFsN&#10;x+uHeurVbjf1+419eTtt34t+q/X93bCagYg0xH/xn/vVpPlKKf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k2FxQAAAN0AAAAPAAAAAAAAAAAAAAAAAJgCAABkcnMv&#10;ZG93bnJldi54bWxQSwUGAAAAAAQABAD1AAAAigMAAAAA&#10;" path="m10,r,42l,42,,,10,xm10,73r,42l,115,,73r10,xm10,147r,42l,189,,147r10,xm10,220r,42l,262,,220r10,xm10,294r,42l,336,,294r10,xm10,367r,42l,409,,367r10,xm10,441r,42l,483,,441r10,xm10,514r,42l,556,,514r10,xm10,588r,42l,630,,588r10,xm10,661r,42l,703,,661r10,xm10,735r,42l,777,,735r10,xm10,808r,42l,850,,808r10,xm10,882r,42l,924,,882r10,xm10,955r,42l,997,,955r10,xm10,1029r,41l,1070r,-41l10,1029xm10,1102r,42l,1144r,-42l10,1102xm10,1175r,42l,1217r,-42l10,1175xm10,1249r,42l,1291r,-42l10,1249xm10,1322r,42l,1364r,-42l10,1322xm10,1396r,42l,1438r,-42l10,1396xm10,1469r,42l,1511r,-42l10,1469xm10,1543r,31l,1574r,-31l10,1543xe" fillcolor="black" strokeweight="0">
              <v:path arrowok="t" o:connecttype="custom" o:connectlocs="6350,26670;0,0;6350,46355;0,73025;6350,46355;6350,120015;0,93345;6350,139700;0,166370;6350,139700;6350,213360;0,186690;6350,233045;0,259715;6350,233045;6350,306705;0,280035;6350,326390;0,353060;6350,326390;6350,400050;0,373380;6350,419735;0,446405;6350,419735;6350,493395;0,466725;6350,513080;0,539750;6350,513080;6350,586740;0,560070;6350,606425;0,633095;6350,606425;6350,679450;0,653415;6350,699770;0,726440;6350,699770;6350,772795;0,746125;6350,793115;0,819785;6350,793115;6350,866140;0,839470;6350,886460;0,913130;6350,886460;6350,959485;0,932815;6350,979805;0,999490;6350,979805" o:connectangles="0,0,0,0,0,0,0,0,0,0,0,0,0,0,0,0,0,0,0,0,0,0,0,0,0,0,0,0,0,0,0,0,0,0,0,0,0,0,0,0,0,0,0,0,0,0,0,0,0,0,0,0,0,0,0"/>
              <o:lock v:ext="edit" verticies="t"/>
            </v:shape>
            <v:rect id="Rectangle 1971" o:spid="_x0000_s1248" style="position:absolute;left:27787;top:14801;width:9506;height:8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UZ8QA&#10;AADdAAAADwAAAGRycy9kb3ducmV2LnhtbESPTYvCQAyG78L+hyEL3nS6HlSqoywLggiy+IXX0Ilt&#10;2U5m6Ixa99ebg+AxvHmf5JkvO9eoG7Wx9mzga5iBIi68rbk0cDysBlNQMSFbbDyTgQdFWC4+enPM&#10;rb/zjm77VCqBcMzRQJVSyLWORUUO49AHYskuvnWYZGxLbVu8C9w1epRlY+2wZrlQYaCfioq//dUZ&#10;2D14ug2Tzf9pfM6uaXS+bA/h15j+Z/c9A5WoS+/lV3ttDQhR/hcbMQG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1GfEAAAA3QAAAA8AAAAAAAAAAAAAAAAAmAIAAGRycy9k&#10;b3ducmV2LnhtbFBLBQYAAAAABAAEAPUAAACJAwAAAAA=&#10;" fillcolor="#7ef94d" stroked="f"/>
            <v:shape id="Freeform 1972" o:spid="_x0000_s1249" style="position:absolute;left:27787;top:14801;width:9570;height:8465;visibility:visible;mso-wrap-style:square;v-text-anchor:top" coordsize="1507,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oq8IA&#10;AADdAAAADwAAAGRycy9kb3ducmV2LnhtbESPwWrDMBBE74X8g9hCbo1sH0xxooRQKPSQHJL6AzbS&#10;1jaRVsZSHPXvo0Chx2Fm3jCbXXJWzDSFwbOCclWAINbeDNwpaL8/395BhIhs0HomBb8UYLddvGyw&#10;Mf7OJ5rPsRMZwqFBBX2MYyNl0D05DCs/Emfvx08OY5ZTJ82E9wx3VlZFUUuHA+eFHkf66Elfzzen&#10;YJ+OB0zz4aLrumqPXNgrtVap5Wvar0FESvE//Nf+MgoysYTnm/w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6irwgAAAN0AAAAPAAAAAAAAAAAAAAAAAJgCAABkcnMvZG93&#10;bnJldi54bWxQSwUGAAAAAAQABAD1AAAAhwMAAAAA&#10;" path="m,l1507,r,1333l,1333,,xm10,1322r-10,l1497,1322,1497,r,10l,10,10,r,1322xe" fillcolor="black" strokeweight="0">
              <v:path arrowok="t" o:connecttype="custom" o:connectlocs="0,0;956945,0;956945,846455;0,846455;0,0;6350,839470;0,839470;950595,839470;950595,839470;950595,0;950595,6350;0,6350;6350,0;6350,839470" o:connectangles="0,0,0,0,0,0,0,0,0,0,0,0,0,0"/>
              <o:lock v:ext="edit" verticies="t"/>
            </v:shape>
            <v:rect id="Rectangle 1973" o:spid="_x0000_s1250" style="position:absolute;left:28454;top:15271;width:431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6PMEA&#10;AADdAAAADwAAAGRycy9kb3ducmV2LnhtbESP3YrCMBSE74V9h3AWvLPp9kKkGmVZEFzxxuoDHJrT&#10;HzY5KUnW1rc3guDlMDPfMJvdZI24kQ+9YwVfWQ6CuHa651bB9bJfrECEiKzROCYFdwqw237MNlhq&#10;N/KZblVsRYJwKFFBF+NQShnqjiyGzA3EyWuctxiT9K3UHscEt0YWeb6UFntOCx0O9NNR/Vf9WwXy&#10;Uu3HVWV87o5FczK/h3NDTqn55/S9BhFpiu/wq33QChKxg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6+jzBAAAA3QAAAA8AAAAAAAAAAAAAAAAAmAIAAGRycy9kb3du&#10;cmV2LnhtbFBLBQYAAAAABAAEAPUAAACGAwAAAAA=&#10;" filled="f" stroked="f">
              <v:textbox style="mso-fit-shape-to-text:t" inset="0,0,0,0">
                <w:txbxContent>
                  <w:p w:rsidR="00921DDC" w:rsidRDefault="00921DDC" w:rsidP="00262B8E">
                    <w:r>
                      <w:rPr>
                        <w:rFonts w:ascii="Arial" w:hAnsi="Arial" w:cs="Arial"/>
                        <w:color w:val="000000"/>
                        <w:sz w:val="26"/>
                        <w:szCs w:val="26"/>
                        <w:lang w:val="en-US"/>
                      </w:rPr>
                      <w:t xml:space="preserve">P306: </w:t>
                    </w:r>
                  </w:p>
                </w:txbxContent>
              </v:textbox>
            </v:rect>
            <v:rect id="Rectangle 1974" o:spid="_x0000_s1251" style="position:absolute;left:28454;top:17202;width:80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fp8IA&#10;AADdAAAADwAAAGRycy9kb3ducmV2LnhtbESPwWrDMBBE74X+g9hCbrXcB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l+n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6"/>
                        <w:szCs w:val="26"/>
                        <w:lang w:val="en-US"/>
                      </w:rPr>
                      <w:t xml:space="preserve">Punctuality </w:t>
                    </w:r>
                  </w:p>
                </w:txbxContent>
              </v:textbox>
            </v:rect>
            <v:rect id="Rectangle 1975" o:spid="_x0000_s1252" style="position:absolute;left:28454;top:19132;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08IA&#10;AADdAAAADwAAAGRycy9kb3ducmV2LnhtbESPwWrDMBBE74X+g9hCbrXcE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8fTwgAAAN0AAAAPAAAAAAAAAAAAAAAAAJgCAABkcnMvZG93&#10;bnJldi54bWxQSwUGAAAAAAQABAD1AAAAhwMAAAAA&#10;" filled="f" stroked="f">
              <v:textbox style="mso-fit-shape-to-text:t" inset="0,0,0,0">
                <w:txbxContent>
                  <w:p w:rsidR="00921DDC" w:rsidRDefault="00921DDC" w:rsidP="00262B8E">
                    <w:proofErr w:type="gramStart"/>
                    <w:r>
                      <w:rPr>
                        <w:rFonts w:ascii="Arial" w:hAnsi="Arial" w:cs="Arial"/>
                        <w:color w:val="000000"/>
                        <w:sz w:val="26"/>
                        <w:szCs w:val="26"/>
                        <w:lang w:val="en-US"/>
                      </w:rPr>
                      <w:t>of</w:t>
                    </w:r>
                    <w:proofErr w:type="gramEnd"/>
                    <w:r>
                      <w:rPr>
                        <w:rFonts w:ascii="Arial" w:hAnsi="Arial" w:cs="Arial"/>
                        <w:color w:val="000000"/>
                        <w:sz w:val="26"/>
                        <w:szCs w:val="26"/>
                        <w:lang w:val="en-US"/>
                      </w:rPr>
                      <w:t xml:space="preserve"> </w:t>
                    </w:r>
                  </w:p>
                </w:txbxContent>
              </v:textbox>
            </v:rect>
            <v:rect id="Rectangle 1976" o:spid="_x0000_s1253" style="position:absolute;left:28454;top:21069;width:725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rsidR="00921DDC" w:rsidRDefault="00921DDC" w:rsidP="00262B8E">
                    <w:proofErr w:type="gramStart"/>
                    <w:r>
                      <w:rPr>
                        <w:rFonts w:ascii="Arial" w:hAnsi="Arial" w:cs="Arial"/>
                        <w:color w:val="000000"/>
                        <w:sz w:val="26"/>
                        <w:szCs w:val="26"/>
                        <w:lang w:val="en-US"/>
                      </w:rPr>
                      <w:t>appointm</w:t>
                    </w:r>
                    <w:proofErr w:type="gramEnd"/>
                    <w:r>
                      <w:rPr>
                        <w:rFonts w:ascii="Arial" w:hAnsi="Arial" w:cs="Arial"/>
                        <w:color w:val="000000"/>
                        <w:sz w:val="26"/>
                        <w:szCs w:val="26"/>
                        <w:lang w:val="en-US"/>
                      </w:rPr>
                      <w:t>.</w:t>
                    </w:r>
                  </w:p>
                </w:txbxContent>
              </v:textbox>
            </v:rect>
            <v:rect id="Rectangle 1977" o:spid="_x0000_s1254" style="position:absolute;left:39884;top:12268;width:1378;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8P8EA&#10;AADdAAAADwAAAGRycy9kb3ducmV2LnhtbESPwWrDMBBE74X8g9hCbrXcHEpwrYRSCKShlzj5gMVa&#10;W6bSykhK7P59FAjkOMzMG6bezs6KK4U4eFbwXpQgiFuvB+4VnE+7tzWImJA1Ws+k4J8ibDeLlxor&#10;7Sc+0rVJvcgQjhUqMCmNlZSxNeQwFn4kzl7ng8OUZeilDjhluLNyVZYf0uHAecHgSN+G2r/m4hTI&#10;U7Ob1o0NpT+sul/7sz925JVavs5fnyASzekZfrT3WsGdCPc3+Qn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B/D/BAAAA3QAAAA8AAAAAAAAAAAAAAAAAmAIAAGRycy9kb3du&#10;cmV2LnhtbFBLBQYAAAAABAAEAPUAAACGAwAAAAA=&#10;" filled="f" stroked="f">
              <v:textbox style="mso-fit-shape-to-text:t" inset="0,0,0,0">
                <w:txbxContent>
                  <w:p w:rsidR="00921DDC" w:rsidRDefault="00921DDC" w:rsidP="00262B8E">
                    <w:r>
                      <w:rPr>
                        <w:rFonts w:ascii="Arial" w:hAnsi="Arial" w:cs="Arial"/>
                        <w:color w:val="000000"/>
                        <w:sz w:val="26"/>
                        <w:szCs w:val="26"/>
                        <w:lang w:val="en-US"/>
                      </w:rPr>
                      <w:t>t4</w:t>
                    </w:r>
                  </w:p>
                </w:txbxContent>
              </v:textbox>
            </v:rect>
            <v:rect id="Rectangle 1978" o:spid="_x0000_s1255" style="position:absolute;left:39217;top:10331;width:203;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0A8UA&#10;AADdAAAADwAAAGRycy9kb3ducmV2LnhtbESPS2vDMBCE74X8B7GB3hq5KTTBiRxKS0ppTklz8HGx&#10;1o/EWhlL9evXV4FAj8PMfMNsd4OpRUetqywreF5EIIgzqysuFJx/9k9rEM4ja6wtk4KRHOyS2cMW&#10;Y217PlJ38oUIEHYxKii9b2IpXVaSQbewDXHwctsa9EG2hdQt9gFuarmMoldpsOKwUGJD7yVl19Ov&#10;UZAeli9X+ykLN+1t/vG9uoxZOin1OB/eNiA8Df4/fG9/aQWBuILbm/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3QDxQAAAN0AAAAPAAAAAAAAAAAAAAAAAJgCAABkcnMv&#10;ZG93bnJldi54bWxQSwUGAAAAAAQABAD1AAAAigMAAAAA&#10;" fillcolor="black" strokeweight="0"/>
            <v:rect id="Rectangle 1979" o:spid="_x0000_s1256" style="position:absolute;left:41281;top:14401;width:19412;height:6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YYcQA&#10;AADdAAAADwAAAGRycy9kb3ducmV2LnhtbESPTYvCQAyG78L+hyEL3nS6HlSqoywLggiy+IXX0Ilt&#10;2U5m6Ixa99ebg+AxvHmf5JkvO9eoG7Wx9mzga5iBIi68rbk0cDysBlNQMSFbbDyTgQdFWC4+enPM&#10;rb/zjm77VCqBcMzRQJVSyLWORUUO49AHYskuvnWYZGxLbVu8C9w1epRlY+2wZrlQYaCfioq//dUZ&#10;2D14ug2Tzf9pfM6uaXS+bA/h15j+Z/c9A5WoS+/lV3ttDQhR3hUbMQG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2GHEAAAA3QAAAA8AAAAAAAAAAAAAAAAAmAIAAGRycy9k&#10;b3ducmV2LnhtbFBLBQYAAAAABAAEAPUAAACJAwAAAAA=&#10;" fillcolor="#7ef94d" stroked="f"/>
            <v:shape id="Freeform 1980" o:spid="_x0000_s1257" style="position:absolute;left:41281;top:14401;width:19475;height:6528;visibility:visible;mso-wrap-style:square;v-text-anchor:top" coordsize="306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PUcQA&#10;AADdAAAADwAAAGRycy9kb3ducmV2LnhtbESPUWvCMBSF3wf+h3CFvc20g4mrxqKOwUAmrvoDLs01&#10;KTY3pcls9+/NYLDHwznnO5xVObpW3KgPjWcF+SwDQVx73bBRcD69Py1AhIissfVMCn4oQLmePKyw&#10;0H7gL7pV0YgE4VCgAhtjV0gZaksOw8x3xMm7+N5hTLI3Uvc4JLhr5XOWzaXDhtOCxY52lupr9e0U&#10;HN7M3J7aYRi3+dHU+2r3+SIbpR6n42YJItIY/8N/7Q+tIBFf4fdNe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D1HEAAAA3QAAAA8AAAAAAAAAAAAAAAAAmAIAAGRycy9k&#10;b3ducmV2LnhtbFBLBQYAAAAABAAEAPUAAACJAwAAAAA=&#10;" path="m,l3067,r,1028l,1028,,xm10,1018r-10,l3057,1018,3057,r,10l,10,10,r,1018xe" fillcolor="black" strokeweight="0">
              <v:path arrowok="t" o:connecttype="custom" o:connectlocs="0,0;1947545,0;1947545,652780;0,652780;0,0;6350,646430;0,646430;1941195,646430;1941195,646430;1941195,0;1941195,6350;0,6350;6350,0;6350,646430" o:connectangles="0,0,0,0,0,0,0,0,0,0,0,0,0,0"/>
              <o:lock v:ext="edit" verticies="t"/>
            </v:shape>
            <v:rect id="Rectangle 1981" o:spid="_x0000_s1258" style="position:absolute;left:41878;top:14871;width:1643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XDb8A&#10;AADdAAAADwAAAGRycy9kb3ducmV2LnhtbERPy4rCMBTdC/5DuAOz08QuRKpRhgFBBzdWP+DS3D6Y&#10;5KYk0da/nywGXB7Oe3eYnBVPCrH3rGG1VCCIa296bjXcb8fFBkRMyAatZ9LwogiH/Xy2w9L4ka/0&#10;rFIrcgjHEjV0KQ2llLHuyGFc+oE4c40PDlOGoZUm4JjDnZWFUmvpsOfc0OFA3x3Vv9XDaZC36jhu&#10;KhuU/ymaiz2frg15rT8/pq8tiERTeov/3SejoVCr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cN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6"/>
                        <w:szCs w:val="26"/>
                        <w:lang w:val="en-US"/>
                      </w:rPr>
                      <w:t xml:space="preserve">P304: Rate of contract </w:t>
                    </w:r>
                  </w:p>
                </w:txbxContent>
              </v:textbox>
            </v:rect>
            <v:rect id="Rectangle 1982" o:spid="_x0000_s1259" style="position:absolute;left:41878;top:16802;width:1524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ylsMA&#10;AADdAAAADwAAAGRycy9kb3ducmV2LnhtbESPzWrDMBCE74G+g9hCb4lkH0pwooRSCKSllzh5gMVa&#10;/xBpZSQ1dt++CgRyHGbmG2a7n50VNwpx8KyhWCkQxI03A3caLufDcg0iJmSD1jNp+KMI+93LYouV&#10;8ROf6FanTmQIxwo19CmNlZSx6clhXPmROHutDw5TlqGTJuCU4c7KUql36XDgvNDjSJ89Ndf612mQ&#10;5/owrWsblP8u2x/7dTy15LV+e50/NiASzekZfrSPRkOpig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yls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6"/>
                        <w:szCs w:val="26"/>
                        <w:lang w:val="en-US"/>
                      </w:rPr>
                      <w:t>cancelled</w:t>
                    </w:r>
                    <w:proofErr w:type="gramEnd"/>
                    <w:r>
                      <w:rPr>
                        <w:rFonts w:ascii="Arial" w:hAnsi="Arial" w:cs="Arial"/>
                        <w:color w:val="000000"/>
                        <w:sz w:val="26"/>
                        <w:szCs w:val="26"/>
                        <w:lang w:val="en-US"/>
                      </w:rPr>
                      <w:t xml:space="preserve"> due to non</w:t>
                    </w:r>
                  </w:p>
                </w:txbxContent>
              </v:textbox>
            </v:rect>
            <v:rect id="Rectangle 1983" o:spid="_x0000_s1260" style="position:absolute;left:56438;top:16802;width:55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s4cIA&#10;AADdAAAADwAAAGRycy9kb3ducmV2LnhtbESP3WoCMRSE7wu+QzhC72riXhTZGkUEQcUb1z7AYXP2&#10;hyYnSxLd9e1NodDLYWa+YdbbyVnxoBB7zxqWCwWCuPam51bD9+3wsQIRE7JB65k0PCnCdjN7W2Np&#10;/MhXelSpFRnCsUQNXUpDKWWsO3IYF34gzl7jg8OUZWilCThmuLOyUOpTOuw5L3Q40L6j+qe6Ow3y&#10;Vh3GVWWD8ueiudjT8dqQ1/p9Pu2+QCSa0n/4r300Ggq1LO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2zh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6"/>
                        <w:szCs w:val="26"/>
                        <w:lang w:val="en-US"/>
                      </w:rPr>
                      <w:t>-</w:t>
                    </w:r>
                  </w:p>
                </w:txbxContent>
              </v:textbox>
            </v:rect>
            <v:rect id="Rectangle 1984" o:spid="_x0000_s1261" style="position:absolute;left:41878;top:18732;width:15145;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esMA&#10;AADdAAAADwAAAGRycy9kb3ducmV2LnhtbESP3WoCMRSE74W+QzgF7zRxB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es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6"/>
                        <w:szCs w:val="26"/>
                        <w:lang w:val="en-US"/>
                      </w:rPr>
                      <w:t>fulfillment</w:t>
                    </w:r>
                    <w:proofErr w:type="gramEnd"/>
                    <w:r>
                      <w:rPr>
                        <w:rFonts w:ascii="Arial" w:hAnsi="Arial" w:cs="Arial"/>
                        <w:color w:val="000000"/>
                        <w:sz w:val="26"/>
                        <w:szCs w:val="26"/>
                        <w:lang w:val="en-US"/>
                      </w:rPr>
                      <w:t xml:space="preserve"> of contract</w:t>
                    </w:r>
                  </w:p>
                </w:txbxContent>
              </v:textbox>
            </v:rect>
            <v:rect id="Rectangle 1985" o:spid="_x0000_s1262" style="position:absolute;left:41567;top:21069;width:18846;height:8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HR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0dGxQAAAN0AAAAPAAAAAAAAAAAAAAAAAJgCAABkcnMv&#10;ZG93bnJldi54bWxQSwUGAAAAAAQABAD1AAAAigMAAAAA&#10;" filled="f" stroked="f">
              <v:textbox inset="0,0,0,0">
                <w:txbxContent>
                  <w:p w:rsidR="00921DDC" w:rsidRDefault="00921DDC" w:rsidP="00262B8E">
                    <w:r>
                      <w:rPr>
                        <w:rFonts w:ascii="Arial" w:hAnsi="Arial" w:cs="Arial"/>
                        <w:color w:val="000000"/>
                        <w:sz w:val="26"/>
                        <w:szCs w:val="26"/>
                        <w:lang w:val="en-US"/>
                      </w:rPr>
                      <w:t xml:space="preserve">P305: </w:t>
                    </w:r>
                    <w:r w:rsidRPr="00F8454B">
                      <w:rPr>
                        <w:rFonts w:ascii="Arial" w:hAnsi="Arial" w:cs="Arial"/>
                        <w:color w:val="000000"/>
                        <w:sz w:val="26"/>
                        <w:szCs w:val="26"/>
                        <w:lang w:val="en-US"/>
                      </w:rPr>
                      <w:t xml:space="preserve">Completeness of </w:t>
                    </w:r>
                    <w:r>
                      <w:rPr>
                        <w:rFonts w:ascii="Arial" w:hAnsi="Arial" w:cs="Arial"/>
                        <w:color w:val="000000"/>
                        <w:sz w:val="26"/>
                        <w:szCs w:val="26"/>
                        <w:lang w:val="en-US"/>
                      </w:rPr>
                      <w:br/>
                    </w:r>
                    <w:r w:rsidRPr="00F8454B">
                      <w:rPr>
                        <w:rFonts w:ascii="Arial" w:hAnsi="Arial" w:cs="Arial"/>
                        <w:color w:val="000000"/>
                        <w:sz w:val="26"/>
                        <w:szCs w:val="26"/>
                        <w:lang w:val="en-US"/>
                      </w:rPr>
                      <w:t xml:space="preserve">fulfilment of contractual </w:t>
                    </w:r>
                    <w:r>
                      <w:rPr>
                        <w:rFonts w:ascii="Arial" w:hAnsi="Arial" w:cs="Arial"/>
                        <w:color w:val="000000"/>
                        <w:sz w:val="26"/>
                        <w:szCs w:val="26"/>
                        <w:lang w:val="en-US"/>
                      </w:rPr>
                      <w:br/>
                    </w:r>
                    <w:r w:rsidRPr="00F8454B">
                      <w:rPr>
                        <w:rFonts w:ascii="Arial" w:hAnsi="Arial" w:cs="Arial"/>
                        <w:color w:val="000000"/>
                        <w:sz w:val="26"/>
                        <w:szCs w:val="26"/>
                        <w:lang w:val="en-US"/>
                      </w:rPr>
                      <w:t xml:space="preserve">specification in </w:t>
                    </w:r>
                    <w:r>
                      <w:rPr>
                        <w:rFonts w:ascii="Arial" w:hAnsi="Arial" w:cs="Arial"/>
                        <w:color w:val="000000"/>
                        <w:sz w:val="26"/>
                        <w:szCs w:val="26"/>
                        <w:lang w:val="en-US"/>
                      </w:rPr>
                      <w:t>the</w:t>
                    </w:r>
                    <w:r>
                      <w:rPr>
                        <w:rFonts w:ascii="Arial" w:hAnsi="Arial" w:cs="Arial"/>
                        <w:color w:val="000000"/>
                        <w:sz w:val="26"/>
                        <w:szCs w:val="26"/>
                        <w:lang w:val="en-US"/>
                      </w:rPr>
                      <w:br/>
                    </w:r>
                    <w:r w:rsidRPr="00F8454B">
                      <w:rPr>
                        <w:rFonts w:ascii="Arial" w:hAnsi="Arial" w:cs="Arial"/>
                        <w:color w:val="000000"/>
                        <w:sz w:val="26"/>
                        <w:szCs w:val="26"/>
                        <w:lang w:val="en-US"/>
                      </w:rPr>
                      <w:t>prov</w:t>
                    </w:r>
                    <w:r>
                      <w:rPr>
                        <w:rFonts w:ascii="Arial" w:hAnsi="Arial" w:cs="Arial"/>
                        <w:color w:val="000000"/>
                        <w:sz w:val="26"/>
                        <w:szCs w:val="26"/>
                        <w:lang w:val="en-US"/>
                      </w:rPr>
                      <w:t>ision</w:t>
                    </w:r>
                    <w:r w:rsidRPr="00F8454B">
                      <w:rPr>
                        <w:rFonts w:ascii="Arial" w:hAnsi="Arial" w:cs="Arial"/>
                        <w:color w:val="000000"/>
                        <w:sz w:val="26"/>
                        <w:szCs w:val="26"/>
                        <w:lang w:val="en-US"/>
                      </w:rPr>
                      <w:t xml:space="preserve"> of service</w:t>
                    </w:r>
                  </w:p>
                </w:txbxContent>
              </v:textbox>
            </v:rect>
            <w10:wrap type="none"/>
            <w10:anchorlock/>
          </v:group>
        </w:pict>
      </w:r>
    </w:p>
    <w:p w:rsidR="004204B1" w:rsidRPr="000A0ED6" w:rsidRDefault="004204B1" w:rsidP="004204B1">
      <w:pPr>
        <w:pStyle w:val="TF"/>
      </w:pPr>
      <w:r w:rsidRPr="000A0ED6">
        <w:t xml:space="preserve">Figure </w:t>
      </w:r>
      <w:bookmarkStart w:id="500" w:name="Fig1_c4_3"/>
      <w:bookmarkStart w:id="501" w:name="Time_line_service_prov_2"/>
      <w:r w:rsidR="005E328E" w:rsidRPr="000A0ED6">
        <w:fldChar w:fldCharType="begin"/>
      </w:r>
      <w:r w:rsidRPr="000A0ED6">
        <w:instrText xml:space="preserve"> SEQ Figure \c \* ARABIC </w:instrText>
      </w:r>
      <w:r w:rsidR="005E328E" w:rsidRPr="000A0ED6">
        <w:fldChar w:fldCharType="separate"/>
      </w:r>
      <w:r w:rsidR="00306876">
        <w:rPr>
          <w:noProof/>
        </w:rPr>
        <w:t>9</w:t>
      </w:r>
      <w:r w:rsidR="005E328E" w:rsidRPr="000A0ED6">
        <w:fldChar w:fldCharType="end"/>
      </w:r>
      <w:bookmarkEnd w:id="500"/>
      <w:r w:rsidRPr="000A0ED6">
        <w:t>b</w:t>
      </w:r>
      <w:bookmarkEnd w:id="501"/>
      <w:r w:rsidRPr="000A0ED6">
        <w:t xml:space="preserve">: Events and parameters for service provisioning according to version B </w:t>
      </w:r>
      <w:r w:rsidR="00D401F7">
        <w:br/>
      </w:r>
      <w:r w:rsidRPr="000A0ED6">
        <w:t>("Announced Period")</w:t>
      </w:r>
    </w:p>
    <w:p w:rsidR="004204B1" w:rsidRPr="000A0ED6" w:rsidRDefault="004204B1" w:rsidP="004204B1">
      <w:pPr>
        <w:keepNext/>
        <w:keepLines/>
      </w:pPr>
      <w:r w:rsidRPr="000A0ED6">
        <w:t xml:space="preserve">As depicted </w:t>
      </w:r>
      <w:r w:rsidRPr="00D401F7">
        <w:t xml:space="preserve">in </w:t>
      </w:r>
      <w:r w:rsidR="005E328E" w:rsidRPr="00D401F7">
        <w:fldChar w:fldCharType="begin"/>
      </w:r>
      <w:r w:rsidRPr="00D401F7">
        <w:instrText xml:space="preserve"> REF Fig3_c4_3 \h </w:instrText>
      </w:r>
      <w:r w:rsidR="00503FBD">
        <w:instrText xml:space="preserve"> \* Lower </w:instrText>
      </w:r>
      <w:r w:rsidR="005E328E" w:rsidRPr="00D401F7">
        <w:fldChar w:fldCharType="separate"/>
      </w:r>
      <w:r w:rsidR="00306876" w:rsidRPr="000A0ED6">
        <w:t xml:space="preserve">figure </w:t>
      </w:r>
      <w:r w:rsidR="00306876">
        <w:rPr>
          <w:noProof/>
        </w:rPr>
        <w:t>10</w:t>
      </w:r>
      <w:r w:rsidR="005E328E" w:rsidRPr="00D401F7">
        <w:fldChar w:fldCharType="end"/>
      </w:r>
      <w:r w:rsidRPr="00D401F7">
        <w:t>, the</w:t>
      </w:r>
      <w:r w:rsidRPr="000A0ED6">
        <w:t xml:space="preserve"> relation between the time of service provisioning or equipment delivery and the announced point of time is a matter of happening just on time, too early or too late. Therefore, the outcome of the relevant parameters might be positive (≥ 0) if the event happens later than announced, but might also be negative (&lt;</w:t>
      </w:r>
      <w:r w:rsidR="00665F81" w:rsidRPr="000A0ED6">
        <w:t> </w:t>
      </w:r>
      <w:r w:rsidRPr="000A0ED6">
        <w:t>0) if the event appears too early.</w:t>
      </w:r>
    </w:p>
    <w:p w:rsidR="004204B1" w:rsidRPr="000A0ED6" w:rsidRDefault="006F4E4D" w:rsidP="004204B1">
      <w:pPr>
        <w:pStyle w:val="FL"/>
      </w:pPr>
      <w:r>
        <w:rPr>
          <w:noProof/>
          <w:lang w:eastAsia="en-GB"/>
        </w:rPr>
        <w:drawing>
          <wp:inline distT="0" distB="0" distL="0" distR="0">
            <wp:extent cx="6114415" cy="2878455"/>
            <wp:effectExtent l="0" t="0" r="0" b="0"/>
            <wp:docPr id="145"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2878455"/>
                    </a:xfrm>
                    <a:prstGeom prst="rect">
                      <a:avLst/>
                    </a:prstGeom>
                    <a:noFill/>
                    <a:ln>
                      <a:noFill/>
                    </a:ln>
                  </pic:spPr>
                </pic:pic>
              </a:graphicData>
            </a:graphic>
          </wp:inline>
        </w:drawing>
      </w:r>
    </w:p>
    <w:p w:rsidR="004204B1" w:rsidRPr="000A0ED6" w:rsidRDefault="004204B1" w:rsidP="004204B1">
      <w:pPr>
        <w:pStyle w:val="TF"/>
      </w:pPr>
      <w:bookmarkStart w:id="502" w:name="Fig3_c4_3"/>
      <w:r w:rsidRPr="000A0ED6">
        <w:t xml:space="preserve">Figure </w:t>
      </w:r>
      <w:bookmarkStart w:id="503" w:name="Time_line_service_prov_3"/>
      <w:r w:rsidR="005E328E" w:rsidRPr="000A0ED6">
        <w:fldChar w:fldCharType="begin"/>
      </w:r>
      <w:r w:rsidRPr="000A0ED6">
        <w:instrText xml:space="preserve"> SEQ Figure \* ARABIC </w:instrText>
      </w:r>
      <w:r w:rsidR="005E328E" w:rsidRPr="000A0ED6">
        <w:fldChar w:fldCharType="separate"/>
      </w:r>
      <w:r w:rsidR="00306876">
        <w:rPr>
          <w:noProof/>
        </w:rPr>
        <w:t>10</w:t>
      </w:r>
      <w:r w:rsidR="005E328E" w:rsidRPr="000A0ED6">
        <w:fldChar w:fldCharType="end"/>
      </w:r>
      <w:bookmarkEnd w:id="502"/>
      <w:bookmarkEnd w:id="503"/>
      <w:r w:rsidRPr="000A0ED6">
        <w:t>: Time deviation between scheduled and actual point of time of service provisioning</w:t>
      </w:r>
    </w:p>
    <w:p w:rsidR="004204B1" w:rsidRPr="000A0ED6" w:rsidRDefault="004204B1" w:rsidP="000F29B1">
      <w:pPr>
        <w:keepNext/>
        <w:keepLines/>
      </w:pPr>
      <w:r w:rsidRPr="000A0ED6">
        <w:lastRenderedPageBreak/>
        <w:t>The user oriented parameters identified for this stage are:</w:t>
      </w:r>
    </w:p>
    <w:p w:rsidR="004204B1" w:rsidRPr="000A0ED6" w:rsidRDefault="004204B1" w:rsidP="000F29B1">
      <w:pPr>
        <w:pStyle w:val="NW"/>
        <w:keepNext/>
      </w:pPr>
      <w:bookmarkStart w:id="504" w:name="P301"/>
      <w:r w:rsidRPr="000A0ED6">
        <w:t>P301: Meeting promised provisioning date [%]</w:t>
      </w:r>
      <w:bookmarkEnd w:id="504"/>
    </w:p>
    <w:p w:rsidR="004204B1" w:rsidRPr="000A0ED6" w:rsidRDefault="004204B1" w:rsidP="000F29B1">
      <w:pPr>
        <w:pStyle w:val="NW"/>
        <w:keepNext/>
      </w:pPr>
      <w:bookmarkStart w:id="505" w:name="P302"/>
      <w:r w:rsidRPr="000A0ED6">
        <w:t>P302: Time for provisioning [Time]</w:t>
      </w:r>
      <w:bookmarkEnd w:id="505"/>
    </w:p>
    <w:p w:rsidR="004204B1" w:rsidRPr="000A0ED6" w:rsidRDefault="004204B1" w:rsidP="000F29B1">
      <w:pPr>
        <w:pStyle w:val="NW"/>
        <w:keepNext/>
      </w:pPr>
      <w:bookmarkStart w:id="506" w:name="P303"/>
      <w:r w:rsidRPr="000A0ED6">
        <w:t>P303: Successful provisioning within specified period [%]</w:t>
      </w:r>
      <w:bookmarkEnd w:id="506"/>
    </w:p>
    <w:p w:rsidR="004204B1" w:rsidRPr="000A0ED6" w:rsidRDefault="004204B1" w:rsidP="000F29B1">
      <w:pPr>
        <w:pStyle w:val="NW"/>
        <w:keepNext/>
      </w:pPr>
      <w:bookmarkStart w:id="507" w:name="P304"/>
      <w:r w:rsidRPr="000A0ED6">
        <w:t>P304: Contract cancelled due to non fulfilment [%]</w:t>
      </w:r>
      <w:bookmarkEnd w:id="507"/>
    </w:p>
    <w:p w:rsidR="004204B1" w:rsidRPr="000A0ED6" w:rsidRDefault="004204B1" w:rsidP="000F29B1">
      <w:pPr>
        <w:pStyle w:val="NW"/>
        <w:keepNext/>
      </w:pPr>
      <w:bookmarkStart w:id="508" w:name="P305"/>
      <w:r w:rsidRPr="000A0ED6">
        <w:t>P305: Completeness of fulfilment of contractual specification in the provision of a service [%]</w:t>
      </w:r>
      <w:bookmarkEnd w:id="508"/>
    </w:p>
    <w:p w:rsidR="004204B1" w:rsidRPr="000A0ED6" w:rsidRDefault="004204B1" w:rsidP="000F29B1">
      <w:pPr>
        <w:pStyle w:val="NW"/>
        <w:keepNext/>
      </w:pPr>
      <w:bookmarkStart w:id="509" w:name="P306"/>
      <w:r w:rsidRPr="000A0ED6">
        <w:t>P306: Punctuality of service provisioning [Time]</w:t>
      </w:r>
      <w:bookmarkEnd w:id="509"/>
    </w:p>
    <w:p w:rsidR="004204B1" w:rsidRPr="000A0ED6" w:rsidRDefault="004204B1" w:rsidP="000F29B1">
      <w:pPr>
        <w:pStyle w:val="NW"/>
        <w:keepNext/>
      </w:pPr>
      <w:bookmarkStart w:id="510" w:name="P307"/>
      <w:r w:rsidRPr="000A0ED6">
        <w:t>P307: Punctuality of equipment delivery for service provisioning [Time]</w:t>
      </w:r>
      <w:bookmarkEnd w:id="510"/>
    </w:p>
    <w:p w:rsidR="004204B1" w:rsidRPr="000A0ED6" w:rsidRDefault="004204B1" w:rsidP="004204B1">
      <w:pPr>
        <w:pStyle w:val="NW"/>
      </w:pPr>
      <w:bookmarkStart w:id="511" w:name="P308"/>
      <w:r w:rsidRPr="000A0ED6">
        <w:t>P308: Provisioning not complete and correct first time [%]</w:t>
      </w:r>
      <w:bookmarkEnd w:id="511"/>
    </w:p>
    <w:p w:rsidR="004204B1" w:rsidRPr="000A0ED6" w:rsidRDefault="004204B1" w:rsidP="004204B1">
      <w:pPr>
        <w:pStyle w:val="NW"/>
      </w:pPr>
      <w:bookmarkStart w:id="512" w:name="P309"/>
      <w:r w:rsidRPr="000A0ED6">
        <w:t xml:space="preserve">P309: Provisioning time [Time </w:t>
      </w:r>
      <w:r w:rsidRPr="00760A22">
        <w:t>&amp; %]</w:t>
      </w:r>
      <w:bookmarkEnd w:id="512"/>
    </w:p>
    <w:p w:rsidR="004204B1" w:rsidRPr="000A0ED6" w:rsidRDefault="004204B1" w:rsidP="004204B1">
      <w:pPr>
        <w:pStyle w:val="NW"/>
      </w:pPr>
      <w:bookmarkStart w:id="513" w:name="P310"/>
      <w:r w:rsidRPr="000A0ED6">
        <w:t>P310: Overall quality of the provisioning process including the reception desk [OR]</w:t>
      </w:r>
      <w:bookmarkEnd w:id="513"/>
    </w:p>
    <w:p w:rsidR="004204B1" w:rsidRPr="000A0ED6" w:rsidRDefault="004204B1" w:rsidP="004204B1">
      <w:pPr>
        <w:pStyle w:val="NW"/>
      </w:pPr>
      <w:bookmarkStart w:id="514" w:name="P311"/>
      <w:r w:rsidRPr="000A0ED6">
        <w:t>P311: Provider ability to match the customer's wishes for conditions of achievement [OR]</w:t>
      </w:r>
      <w:bookmarkEnd w:id="514"/>
    </w:p>
    <w:p w:rsidR="004204B1" w:rsidRPr="000A0ED6" w:rsidRDefault="004204B1" w:rsidP="004204B1">
      <w:pPr>
        <w:pStyle w:val="NW"/>
      </w:pPr>
      <w:bookmarkStart w:id="515" w:name="P312"/>
      <w:r w:rsidRPr="000A0ED6">
        <w:t>P312: User friendliness of the means available to the customer for the operations he has to perform [OR]</w:t>
      </w:r>
      <w:bookmarkEnd w:id="515"/>
    </w:p>
    <w:p w:rsidR="004204B1" w:rsidRPr="000A0ED6" w:rsidRDefault="004204B1" w:rsidP="004204B1">
      <w:pPr>
        <w:pStyle w:val="NW"/>
      </w:pPr>
      <w:bookmarkStart w:id="516" w:name="P208"/>
      <w:r w:rsidRPr="000A0ED6">
        <w:t>P313: Portage delay (when applicable) [Time &amp; %]</w:t>
      </w:r>
      <w:bookmarkEnd w:id="516"/>
    </w:p>
    <w:p w:rsidR="004204B1" w:rsidRPr="000A0ED6" w:rsidRDefault="004204B1" w:rsidP="004909EF">
      <w:pPr>
        <w:pStyle w:val="EX"/>
      </w:pPr>
      <w:bookmarkStart w:id="517" w:name="P209"/>
      <w:r w:rsidRPr="000A0ED6">
        <w:t>P314: Proportion of problems with number portability procedures [%]</w:t>
      </w:r>
      <w:bookmarkEnd w:id="517"/>
    </w:p>
    <w:p w:rsidR="004204B1" w:rsidRPr="000A0ED6" w:rsidRDefault="004204B1" w:rsidP="004204B1">
      <w:pPr>
        <w:pStyle w:val="NO"/>
      </w:pPr>
      <w:r w:rsidRPr="000A0ED6">
        <w:t>NOTE:</w:t>
      </w:r>
      <w:r w:rsidRPr="000A0ED6">
        <w:tab/>
        <w:t xml:space="preserve">In order to avoid any confusion between parameter values obtained according to version A or B, each parameter in this clause will be given a subscript a or b depending on the version adopted. </w:t>
      </w:r>
    </w:p>
    <w:bookmarkStart w:id="518" w:name="_Toc27483104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519" w:name="_Toc275505487"/>
      <w:bookmarkStart w:id="520" w:name="_Toc275509984"/>
      <w:bookmarkStart w:id="521" w:name="_Toc337562055"/>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r1 ">
        <w:r w:rsidR="00306876">
          <w:rPr>
            <w:noProof/>
          </w:rPr>
          <w:t>1</w:t>
        </w:r>
      </w:fldSimple>
      <w:r w:rsidR="004204B1" w:rsidRPr="000A0ED6">
        <w:tab/>
      </w:r>
      <w:r w:rsidRPr="000A0ED6">
        <w:fldChar w:fldCharType="begin"/>
      </w:r>
      <w:r w:rsidR="004204B1" w:rsidRPr="000A0ED6">
        <w:instrText xml:space="preserve"> REF P301 \h </w:instrText>
      </w:r>
      <w:r w:rsidRPr="000A0ED6">
        <w:fldChar w:fldCharType="separate"/>
      </w:r>
      <w:r w:rsidR="00306876" w:rsidRPr="000A0ED6">
        <w:t>P301: Meeting promised provisioning date [%]</w:t>
      </w:r>
      <w:bookmarkEnd w:id="519"/>
      <w:bookmarkEnd w:id="520"/>
      <w:bookmarkEnd w:id="521"/>
      <w:r w:rsidRPr="000A0ED6">
        <w:fldChar w:fldCharType="end"/>
      </w:r>
      <w:bookmarkEnd w:id="518"/>
    </w:p>
    <w:bookmarkStart w:id="522" w:name="_Toc27483104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523" w:name="_Toc275505488"/>
      <w:bookmarkStart w:id="524" w:name="_Toc275509985"/>
      <w:bookmarkStart w:id="525" w:name="_Toc337562056"/>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1</w:t>
        </w:r>
      </w:fldSimple>
      <w:r w:rsidR="004204B1" w:rsidRPr="000A0ED6">
        <w:t>.1</w:t>
      </w:r>
      <w:r w:rsidR="004204B1" w:rsidRPr="000A0ED6">
        <w:tab/>
        <w:t>Definition of Parameter</w:t>
      </w:r>
      <w:bookmarkEnd w:id="522"/>
      <w:bookmarkEnd w:id="523"/>
      <w:bookmarkEnd w:id="524"/>
      <w:bookmarkEnd w:id="525"/>
    </w:p>
    <w:p w:rsidR="004204B1" w:rsidRPr="000A0ED6" w:rsidRDefault="004204B1" w:rsidP="004204B1">
      <w:r w:rsidRPr="000A0ED6">
        <w:t>The parameter "meeting promised provisioning date" is expressed as the ratio (percentage) of successful completion of provisioning of service on the date promised in the contract to the total number of signed contracts with promised service provisioning.</w:t>
      </w:r>
    </w:p>
    <w:bookmarkStart w:id="526" w:name="_Toc274831042"/>
    <w:p w:rsidR="004204B1" w:rsidRPr="000A0ED6" w:rsidRDefault="005E328E" w:rsidP="004204B1">
      <w:pPr>
        <w:pStyle w:val="Heading5"/>
        <w:rPr>
          <w:sz w:val="24"/>
        </w:rPr>
      </w:pPr>
      <w:r w:rsidRPr="000A0ED6">
        <w:fldChar w:fldCharType="begin"/>
      </w:r>
      <w:r w:rsidR="004204B1" w:rsidRPr="000A0ED6">
        <w:instrText xml:space="preserve"> SEQ H1\* Arabic \* MERGEFORMAT \c</w:instrText>
      </w:r>
      <w:r w:rsidRPr="000A0ED6">
        <w:fldChar w:fldCharType="separate"/>
      </w:r>
      <w:bookmarkStart w:id="527" w:name="_Toc275505489"/>
      <w:bookmarkStart w:id="528" w:name="_Toc275509986"/>
      <w:bookmarkStart w:id="529" w:name="_Toc337562057"/>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1</w:t>
        </w:r>
      </w:fldSimple>
      <w:r w:rsidR="004204B1" w:rsidRPr="000A0ED6">
        <w:t>.1.1</w:t>
      </w:r>
      <w:r w:rsidR="004204B1" w:rsidRPr="000A0ED6">
        <w:tab/>
        <w:t>Explanation on Parameter Definition</w:t>
      </w:r>
      <w:bookmarkEnd w:id="526"/>
      <w:bookmarkEnd w:id="527"/>
      <w:bookmarkEnd w:id="528"/>
      <w:bookmarkEnd w:id="529"/>
    </w:p>
    <w:p w:rsidR="004204B1" w:rsidRPr="000A0ED6" w:rsidRDefault="004204B1" w:rsidP="004204B1">
      <w:r w:rsidRPr="000A0ED6">
        <w:t>For specific customers it is of high importance that the promised date is met. This applies especially to customers whose business depends on fully operational network connections.</w:t>
      </w:r>
    </w:p>
    <w:p w:rsidR="004204B1" w:rsidRPr="000A0ED6" w:rsidRDefault="004204B1" w:rsidP="004204B1">
      <w:r w:rsidRPr="000A0ED6">
        <w:t xml:space="preserve">This parameter is only applicable if the negotiated service contract contains a fixed date for service provisioning. </w:t>
      </w:r>
    </w:p>
    <w:p w:rsidR="004204B1" w:rsidRPr="000A0ED6" w:rsidRDefault="004204B1" w:rsidP="004204B1">
      <w:r w:rsidRPr="000A0ED6">
        <w:t xml:space="preserve">The parameter refers only to the situation given in figure </w:t>
      </w:r>
      <w:r w:rsidR="005E328E" w:rsidRPr="000A0ED6">
        <w:fldChar w:fldCharType="begin"/>
      </w:r>
      <w:r w:rsidRPr="000A0ED6">
        <w:instrText xml:space="preserve"> REF Time_line_service_prov_1 \h </w:instrText>
      </w:r>
      <w:r w:rsidR="005E328E" w:rsidRPr="000A0ED6">
        <w:fldChar w:fldCharType="separate"/>
      </w:r>
      <w:r w:rsidR="00306876">
        <w:rPr>
          <w:noProof/>
        </w:rPr>
        <w:t>9</w:t>
      </w:r>
      <w:r w:rsidR="00306876" w:rsidRPr="000A0ED6">
        <w:t>a</w:t>
      </w:r>
      <w:r w:rsidR="005E328E" w:rsidRPr="000A0ED6">
        <w:fldChar w:fldCharType="end"/>
      </w:r>
      <w:r w:rsidRPr="000A0ED6">
        <w:t xml:space="preserve">. </w:t>
      </w:r>
    </w:p>
    <w:bookmarkStart w:id="530" w:name="_Toc27483104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531" w:name="_Toc275505490"/>
      <w:bookmarkStart w:id="532" w:name="_Toc275509987"/>
      <w:bookmarkStart w:id="533" w:name="_Toc337562058"/>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1</w:t>
        </w:r>
      </w:fldSimple>
      <w:r w:rsidR="004204B1" w:rsidRPr="000A0ED6">
        <w:t>.2</w:t>
      </w:r>
      <w:r w:rsidR="004204B1" w:rsidRPr="000A0ED6">
        <w:tab/>
        <w:t>Equation</w:t>
      </w:r>
      <w:bookmarkEnd w:id="530"/>
      <w:bookmarkEnd w:id="531"/>
      <w:bookmarkEnd w:id="532"/>
      <w:bookmarkEnd w:id="533"/>
    </w:p>
    <w:p w:rsidR="004204B1" w:rsidRPr="000A0ED6" w:rsidRDefault="004204B1" w:rsidP="004204B1">
      <w:pPr>
        <w:pStyle w:val="EQ"/>
        <w:rPr>
          <w:noProof w:val="0"/>
        </w:rPr>
      </w:pPr>
      <w:r w:rsidRPr="000A0ED6">
        <w:rPr>
          <w:rFonts w:ascii="Arial" w:hAnsi="Arial"/>
          <w:noProof w:val="0"/>
        </w:rPr>
        <w:tab/>
      </w:r>
      <m:oMath>
        <m:r>
          <w:rPr>
            <w:rFonts w:ascii="Cambria Math" w:hAnsi="Cambria Math"/>
          </w:rPr>
          <m:t>P</m:t>
        </m:r>
        <m:r>
          <m:rPr>
            <m:sty m:val="p"/>
          </m:rPr>
          <w:rPr>
            <w:rFonts w:ascii="Cambria Math" w:hAnsi="Cambria Math"/>
          </w:rPr>
          <m:t>301</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P</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4204B1" w:rsidRPr="000A0ED6" w:rsidRDefault="004204B1" w:rsidP="004204B1">
      <w:pPr>
        <w:pStyle w:val="EQ"/>
        <w:rPr>
          <w:noProof w:val="0"/>
        </w:rPr>
      </w:pPr>
      <w:r w:rsidRPr="000A0ED6">
        <w:rPr>
          <w:noProof w:val="0"/>
        </w:rPr>
        <w:t>with</w:t>
      </w:r>
      <w:r w:rsidRPr="000A0ED6">
        <w:rPr>
          <w:noProof w:val="0"/>
        </w:rPr>
        <w:tab/>
      </w:r>
      <m:oMath>
        <m:sSub>
          <m:sSubPr>
            <m:ctrlPr>
              <w:rPr>
                <w:rFonts w:ascii="Cambria Math" w:hAnsi="Cambria Math"/>
              </w:rPr>
            </m:ctrlPr>
          </m:sSubPr>
          <m:e>
            <m:r>
              <w:rPr>
                <w:rFonts w:ascii="Cambria Math" w:hAnsi="Cambria Math"/>
              </w:rPr>
              <m:t>N</m:t>
            </m:r>
          </m:e>
          <m:sub>
            <m:r>
              <w:rPr>
                <w:rFonts w:ascii="Cambria Math" w:hAnsi="Cambria Math"/>
              </w:rPr>
              <m:t>P</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A</m:t>
                    </m:r>
                  </m:sub>
                </m:sSub>
              </m:e>
              <m:e>
                <m:r>
                  <m:rPr>
                    <m:sty m:val="p"/>
                  </m:rPr>
                  <w:rPr>
                    <w:rFonts w:ascii="Cambria Math" w:hAnsi="Cambria Math"/>
                  </w:rPr>
                  <m:t xml:space="preserve">0,  </m:t>
                </m:r>
                <m:r>
                  <w:rPr>
                    <w:rFonts w:ascii="Cambria Math" w:hAnsi="Cambria Math"/>
                  </w:rPr>
                  <m:t>&amp;if</m:t>
                </m:r>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A</m:t>
                    </m:r>
                  </m:sub>
                </m:sSub>
              </m:e>
            </m:eqArr>
          </m:e>
        </m:d>
      </m:oMath>
    </w:p>
    <w:p w:rsidR="004204B1" w:rsidRPr="000A0ED6" w:rsidRDefault="004204B1" w:rsidP="004204B1">
      <w:pPr>
        <w:pStyle w:val="EQ"/>
        <w:rPr>
          <w:noProof w:val="0"/>
        </w:rPr>
      </w:pPr>
      <w:r w:rsidRPr="000A0ED6">
        <w:rPr>
          <w:noProof w:val="0"/>
        </w:rPr>
        <w:t>and</w:t>
      </w:r>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service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e>
              <m:e>
                <m:r>
                  <w:rPr>
                    <w:rFonts w:ascii="Cambria Math" w:hAnsi="Cambria Math"/>
                  </w:rPr>
                  <m:t>0,  &amp;if service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not </m:t>
                </m:r>
                <m:r>
                  <w:rPr>
                    <w:rFonts w:ascii="Cambria Math" w:hAnsi="Cambria Math"/>
                  </w:rPr>
                  <m:t>announced</m:t>
                </m:r>
              </m:e>
            </m:eqArr>
          </m:e>
        </m:d>
      </m:oMath>
    </w:p>
    <w:p w:rsidR="004204B1" w:rsidRPr="000A0ED6" w:rsidRDefault="00A56DF5" w:rsidP="004204B1">
      <w:r>
        <w:t>where</w:t>
      </w:r>
      <w:r w:rsidR="004204B1" w:rsidRPr="000A0ED6">
        <w:t xml:space="preserve"> </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P</m:t>
                </m:r>
              </m:sub>
            </m:sSub>
          </m:e>
        </m:nary>
      </m:oMath>
      <w:r w:rsidR="004204B1" w:rsidRPr="000A0ED6">
        <w:tab/>
        <w:t>Number of contracts with successful service provisioning on promised date</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4204B1" w:rsidRPr="000A0ED6">
        <w:tab/>
        <w:t xml:space="preserve">Number of signed contracts with announced service provisioning </w:t>
      </w:r>
    </w:p>
    <w:p w:rsidR="004204B1" w:rsidRPr="000A0ED6" w:rsidRDefault="005E328E" w:rsidP="004204B1">
      <w:pPr>
        <w:pStyle w:val="EW"/>
      </w:pPr>
      <m:oMath>
        <m:sSub>
          <m:sSubPr>
            <m:ctrlPr>
              <w:rPr>
                <w:rFonts w:ascii="Cambria Math" w:hAnsi="Cambria Math"/>
                <w:i/>
              </w:rPr>
            </m:ctrlPr>
          </m:sSubPr>
          <m:e>
            <m:r>
              <w:rPr>
                <w:rFonts w:ascii="Cambria Math" w:hAnsi="Cambria Math"/>
              </w:rPr>
              <m:t>d</m:t>
            </m:r>
          </m:e>
          <m:sub>
            <m:r>
              <w:rPr>
                <w:rFonts w:ascii="Cambria Math" w:hAnsi="Cambria Math"/>
              </w:rPr>
              <m:t>P</m:t>
            </m:r>
          </m:sub>
        </m:sSub>
      </m:oMath>
      <w:r w:rsidR="004204B1" w:rsidRPr="000A0ED6">
        <w:tab/>
        <w:t>Date on which service provisioning event occurs</w:t>
      </w:r>
    </w:p>
    <w:p w:rsidR="004204B1" w:rsidRPr="000A0ED6" w:rsidRDefault="005E328E" w:rsidP="004909EF">
      <w:pPr>
        <w:pStyle w:val="EX"/>
      </w:pP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4204B1" w:rsidRPr="000A0ED6">
        <w:tab/>
        <w:t>Date on which service prov</w:t>
      </w:r>
      <w:r w:rsidR="004909EF" w:rsidRPr="000A0ED6">
        <w:t>isioning is announced to happen</w:t>
      </w:r>
    </w:p>
    <w:p w:rsidR="004204B1" w:rsidRPr="000A0ED6" w:rsidRDefault="004204B1" w:rsidP="004204B1">
      <w:r w:rsidRPr="000A0ED6">
        <w:t>All measures are related to the reporting period.</w:t>
      </w:r>
    </w:p>
    <w:bookmarkStart w:id="534" w:name="_Toc27483104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535" w:name="_Toc275505491"/>
      <w:bookmarkStart w:id="536" w:name="_Toc275509988"/>
      <w:bookmarkStart w:id="537" w:name="_Toc337562059"/>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1</w:t>
        </w:r>
      </w:fldSimple>
      <w:r w:rsidR="004204B1" w:rsidRPr="000A0ED6">
        <w:t>.3</w:t>
      </w:r>
      <w:r w:rsidR="004204B1" w:rsidRPr="000A0ED6">
        <w:tab/>
        <w:t>Measure</w:t>
      </w:r>
      <w:bookmarkEnd w:id="534"/>
      <w:bookmarkEnd w:id="535"/>
      <w:bookmarkEnd w:id="536"/>
      <w:bookmarkEnd w:id="537"/>
    </w:p>
    <w:p w:rsidR="004204B1" w:rsidRPr="000A0ED6" w:rsidRDefault="004204B1" w:rsidP="004204B1">
      <w:r w:rsidRPr="000A0ED6">
        <w:t>The indicator is expressed as percentage.</w:t>
      </w:r>
    </w:p>
    <w:bookmarkStart w:id="538" w:name="_Toc274831045"/>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539" w:name="_Toc275505492"/>
      <w:bookmarkStart w:id="540" w:name="_Toc275509989"/>
      <w:bookmarkStart w:id="541" w:name="_Toc337562060"/>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2</w:t>
        </w:r>
      </w:fldSimple>
      <w:r w:rsidR="004204B1" w:rsidRPr="000A0ED6">
        <w:tab/>
      </w:r>
      <w:r w:rsidRPr="000A0ED6">
        <w:fldChar w:fldCharType="begin"/>
      </w:r>
      <w:r w:rsidR="004204B1" w:rsidRPr="000A0ED6">
        <w:instrText xml:space="preserve"> REF P302 \h </w:instrText>
      </w:r>
      <w:r w:rsidRPr="000A0ED6">
        <w:fldChar w:fldCharType="separate"/>
      </w:r>
      <w:r w:rsidR="00306876" w:rsidRPr="000A0ED6">
        <w:t>P302: Time for provisioning [Time]</w:t>
      </w:r>
      <w:bookmarkEnd w:id="539"/>
      <w:bookmarkEnd w:id="540"/>
      <w:bookmarkEnd w:id="541"/>
      <w:r w:rsidRPr="000A0ED6">
        <w:fldChar w:fldCharType="end"/>
      </w:r>
      <w:bookmarkEnd w:id="538"/>
    </w:p>
    <w:bookmarkStart w:id="542" w:name="_Toc27483104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543" w:name="_Toc275505493"/>
      <w:bookmarkStart w:id="544" w:name="_Toc275509990"/>
      <w:bookmarkStart w:id="545" w:name="_Toc337562061"/>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2</w:t>
        </w:r>
      </w:fldSimple>
      <w:r w:rsidR="004204B1" w:rsidRPr="000A0ED6">
        <w:t>.1</w:t>
      </w:r>
      <w:r w:rsidR="004204B1" w:rsidRPr="000A0ED6">
        <w:tab/>
        <w:t>Definition of Parameter</w:t>
      </w:r>
      <w:bookmarkEnd w:id="542"/>
      <w:bookmarkEnd w:id="543"/>
      <w:bookmarkEnd w:id="544"/>
      <w:bookmarkEnd w:id="545"/>
    </w:p>
    <w:p w:rsidR="004204B1" w:rsidRPr="000A0ED6" w:rsidRDefault="004204B1" w:rsidP="004204B1">
      <w:r w:rsidRPr="000A0ED6">
        <w:t>The parameter "time for provisioning" is expressed as the period of time between the scheduled provisioning time a</w:t>
      </w:r>
      <w:r w:rsidR="00EC3504">
        <w:t>nd the actual provisioning time.</w:t>
      </w:r>
    </w:p>
    <w:bookmarkStart w:id="546" w:name="_Toc27483104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547" w:name="_Toc275505494"/>
      <w:bookmarkStart w:id="548" w:name="_Toc275509991"/>
      <w:bookmarkStart w:id="549" w:name="_Toc337562062"/>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2</w:t>
        </w:r>
      </w:fldSimple>
      <w:r w:rsidR="004204B1" w:rsidRPr="000A0ED6">
        <w:t>.1.1</w:t>
      </w:r>
      <w:r w:rsidR="004204B1" w:rsidRPr="000A0ED6">
        <w:tab/>
        <w:t>Explanation on Parameter Definition</w:t>
      </w:r>
      <w:bookmarkEnd w:id="546"/>
      <w:bookmarkEnd w:id="547"/>
      <w:bookmarkEnd w:id="548"/>
      <w:bookmarkEnd w:id="549"/>
    </w:p>
    <w:p w:rsidR="004204B1" w:rsidRPr="000A0ED6" w:rsidRDefault="004204B1" w:rsidP="004204B1">
      <w:r w:rsidRPr="000A0ED6">
        <w:t>After a contract is concluded, the customer expects the provisioning of his service within a certain timeframe which the SP announces. This parameter reflects the actual period of time which is spent between the announcement by the SP until the service provisioning becomes effective.</w:t>
      </w:r>
    </w:p>
    <w:p w:rsidR="004204B1" w:rsidRPr="000A0ED6" w:rsidRDefault="004204B1" w:rsidP="004204B1">
      <w:r w:rsidRPr="000A0ED6">
        <w:t>A timeout value T</w:t>
      </w:r>
      <w:r w:rsidRPr="000A0ED6">
        <w:rPr>
          <w:vertAlign w:val="subscript"/>
        </w:rPr>
        <w:t>31</w:t>
      </w:r>
      <w:r w:rsidRPr="000A0ED6">
        <w:t xml:space="preserve"> has to be defined to prevent the expected event from unduly long waiting. This parameter is a generic extension of P309 Provisioning time and is applicable to every kind of service.</w:t>
      </w:r>
    </w:p>
    <w:bookmarkStart w:id="550" w:name="_Toc27483104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551" w:name="_Toc275505495"/>
      <w:bookmarkStart w:id="552" w:name="_Toc275509992"/>
      <w:bookmarkStart w:id="553" w:name="_Toc337562063"/>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2</w:t>
        </w:r>
      </w:fldSimple>
      <w:r w:rsidR="004204B1" w:rsidRPr="000A0ED6">
        <w:t>.2</w:t>
      </w:r>
      <w:r w:rsidR="004204B1" w:rsidRPr="000A0ED6">
        <w:tab/>
        <w:t>Equation</w:t>
      </w:r>
      <w:bookmarkEnd w:id="550"/>
      <w:bookmarkEnd w:id="551"/>
      <w:bookmarkEnd w:id="552"/>
      <w:bookmarkEnd w:id="553"/>
    </w:p>
    <w:p w:rsidR="004204B1" w:rsidRPr="000A0ED6" w:rsidRDefault="004204B1" w:rsidP="004204B1">
      <w:pPr>
        <w:pStyle w:val="EQ"/>
        <w:rPr>
          <w:noProof w:val="0"/>
        </w:rPr>
      </w:pPr>
      <w:r w:rsidRPr="000A0ED6">
        <w:rPr>
          <w:rFonts w:ascii="Arial" w:hAnsi="Arial"/>
          <w:noProof w:val="0"/>
        </w:rPr>
        <w:tab/>
      </w:r>
      <m:oMath>
        <m:r>
          <w:rPr>
            <w:rFonts w:ascii="Cambria Math" w:hAnsi="Cambria Math"/>
          </w:rPr>
          <m:t>P</m:t>
        </m:r>
        <m:r>
          <m:rPr>
            <m:sty m:val="p"/>
          </m:rPr>
          <w:rPr>
            <w:rFonts w:ascii="Cambria Math" w:hAnsi="Cambria Math"/>
          </w:rPr>
          <m:t xml:space="preserve">302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3</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1</m:t>
                    </m:r>
                    <m:r>
                      <m:rPr>
                        <m:sty m:val="p"/>
                      </m:rPr>
                      <w:rPr>
                        <w:rFonts w:ascii="Cambria Math" w:hAnsi="Cambria Math"/>
                      </w:rPr>
                      <m:t>,</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P302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4204B1" w:rsidRPr="000A0ED6" w:rsidRDefault="004204B1" w:rsidP="004204B1">
      <w:pPr>
        <w:pStyle w:val="EW"/>
      </w:pPr>
      <w:r w:rsidRPr="000A0ED6">
        <w:rPr>
          <w:i/>
        </w:rPr>
        <w:t>N</w:t>
      </w:r>
      <w:r w:rsidRPr="000A0ED6">
        <w:tab/>
        <w:t>Number of service provisioning events</w:t>
      </w:r>
    </w:p>
    <w:p w:rsidR="004204B1" w:rsidRPr="000A0ED6" w:rsidRDefault="004204B1" w:rsidP="004204B1">
      <w:pPr>
        <w:pStyle w:val="EW"/>
      </w:pPr>
      <w:r w:rsidRPr="000A0ED6">
        <w:rPr>
          <w:i/>
        </w:rPr>
        <w:t>i</w:t>
      </w:r>
      <w:r w:rsidRPr="000A0ED6">
        <w:tab/>
        <w:t>Index of each service provisioning event</w:t>
      </w:r>
    </w:p>
    <w:p w:rsidR="004204B1" w:rsidRPr="000A0ED6" w:rsidRDefault="005E328E"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004204B1" w:rsidRPr="000A0ED6">
        <w:tab/>
        <w:t xml:space="preserve">Point of time when service provisioning event </w:t>
      </w:r>
      <w:r w:rsidR="004204B1" w:rsidRPr="000A0ED6">
        <w:rPr>
          <w:i/>
        </w:rPr>
        <w:t>i</w:t>
      </w:r>
      <w:r w:rsidR="004204B1" w:rsidRPr="000A0ED6">
        <w:t xml:space="preserve"> is announced</w:t>
      </w:r>
    </w:p>
    <w:p w:rsidR="004204B1" w:rsidRPr="000A0ED6" w:rsidRDefault="005E328E" w:rsidP="004909EF">
      <w:pPr>
        <w:pStyle w:val="EX"/>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4204B1" w:rsidRPr="000A0ED6">
        <w:tab/>
        <w:t xml:space="preserve">Point of time when service provisioning event </w:t>
      </w:r>
      <w:r w:rsidR="004204B1" w:rsidRPr="000A0ED6">
        <w:rPr>
          <w:i/>
        </w:rPr>
        <w:t>i</w:t>
      </w:r>
      <w:r w:rsidR="004204B1" w:rsidRPr="000A0ED6">
        <w:t xml:space="preserve"> actually occurs</w:t>
      </w:r>
    </w:p>
    <w:bookmarkStart w:id="554" w:name="_Toc27483104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555" w:name="_Toc275505496"/>
      <w:bookmarkStart w:id="556" w:name="_Toc275509993"/>
      <w:bookmarkStart w:id="557" w:name="_Toc337562064"/>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2</w:t>
        </w:r>
      </w:fldSimple>
      <w:r w:rsidR="004204B1" w:rsidRPr="000A0ED6">
        <w:t>.3</w:t>
      </w:r>
      <w:r w:rsidR="004204B1" w:rsidRPr="000A0ED6">
        <w:tab/>
        <w:t>Measure</w:t>
      </w:r>
      <w:bookmarkEnd w:id="555"/>
      <w:bookmarkEnd w:id="556"/>
      <w:bookmarkEnd w:id="557"/>
      <w:r w:rsidR="004204B1" w:rsidRPr="000A0ED6">
        <w:t xml:space="preserve"> </w:t>
      </w:r>
      <w:bookmarkEnd w:id="554"/>
    </w:p>
    <w:p w:rsidR="004204B1" w:rsidRPr="000A0ED6" w:rsidRDefault="004204B1" w:rsidP="004204B1">
      <w:r w:rsidRPr="000A0ED6">
        <w:t xml:space="preserve">The indicator is provided in units of time expressed in minutes, hours or days as appropriate. </w:t>
      </w:r>
    </w:p>
    <w:p w:rsidR="004204B1" w:rsidRPr="000A0ED6" w:rsidRDefault="004204B1" w:rsidP="004204B1">
      <w:r w:rsidRPr="000A0ED6">
        <w:t>A timeout value T</w:t>
      </w:r>
      <w:r w:rsidRPr="000A0ED6">
        <w:rPr>
          <w:vertAlign w:val="subscript"/>
        </w:rPr>
        <w:t>31</w:t>
      </w:r>
      <w:r w:rsidRPr="000A0ED6">
        <w:t xml:space="preserve"> is required to prevent from unduly long waiting for the service provisioning event. Provisioning events that do not occur within the timeout period are counted as unsuccessful attempts which deliver no contribution to this parameter.</w:t>
      </w:r>
    </w:p>
    <w:p w:rsidR="004204B1" w:rsidRPr="000A0ED6" w:rsidRDefault="004204B1" w:rsidP="004204B1">
      <w:r w:rsidRPr="000A0ED6">
        <w:t>Related to the parameter "Meeting promised provisioning date [%]", the provisioning period is set to a duration of one day. For longer provisioning periods, the parameter "Ratio of successful provisioning within specified period [%]" should be applied.</w:t>
      </w:r>
    </w:p>
    <w:bookmarkStart w:id="558" w:name="_Toc27483105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559" w:name="_Toc275505497"/>
      <w:bookmarkStart w:id="560" w:name="_Toc275509994"/>
      <w:bookmarkStart w:id="561" w:name="_Toc337562065"/>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P303 \h </w:instrText>
      </w:r>
      <w:r w:rsidRPr="000A0ED6">
        <w:fldChar w:fldCharType="separate"/>
      </w:r>
      <w:r w:rsidR="00306876" w:rsidRPr="000A0ED6">
        <w:t>P303: Successful provisioning within specified period [%]</w:t>
      </w:r>
      <w:bookmarkEnd w:id="559"/>
      <w:bookmarkEnd w:id="560"/>
      <w:bookmarkEnd w:id="561"/>
      <w:r w:rsidRPr="000A0ED6">
        <w:fldChar w:fldCharType="end"/>
      </w:r>
      <w:bookmarkEnd w:id="558"/>
    </w:p>
    <w:bookmarkStart w:id="562" w:name="_Toc27483105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563" w:name="_Toc275505498"/>
      <w:bookmarkStart w:id="564" w:name="_Toc275509995"/>
      <w:bookmarkStart w:id="565" w:name="_Toc337562066"/>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3</w:t>
        </w:r>
      </w:fldSimple>
      <w:r w:rsidR="004204B1" w:rsidRPr="000A0ED6">
        <w:t>.1</w:t>
      </w:r>
      <w:r w:rsidR="004204B1" w:rsidRPr="000A0ED6">
        <w:tab/>
        <w:t>Definition of Parameter</w:t>
      </w:r>
      <w:bookmarkEnd w:id="562"/>
      <w:bookmarkEnd w:id="563"/>
      <w:bookmarkEnd w:id="564"/>
      <w:bookmarkEnd w:id="565"/>
    </w:p>
    <w:p w:rsidR="004204B1" w:rsidRPr="000A0ED6" w:rsidRDefault="004204B1" w:rsidP="004204B1">
      <w:r w:rsidRPr="000A0ED6">
        <w:t>The parameter "successful provisioning within a specified period" is expressed as the ratio (percentage) of the number of successful service provisioning events to all expected provision events within a pre-defined period of time.</w:t>
      </w:r>
    </w:p>
    <w:bookmarkStart w:id="566" w:name="_Toc27483105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567" w:name="_Toc275505499"/>
      <w:bookmarkStart w:id="568" w:name="_Toc275509996"/>
      <w:bookmarkStart w:id="569" w:name="_Toc337562067"/>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3</w:t>
        </w:r>
      </w:fldSimple>
      <w:r w:rsidR="004204B1" w:rsidRPr="000A0ED6">
        <w:t>.1.1</w:t>
      </w:r>
      <w:r w:rsidR="004204B1" w:rsidRPr="000A0ED6">
        <w:tab/>
        <w:t>Explanation on Parameter Definition</w:t>
      </w:r>
      <w:bookmarkEnd w:id="566"/>
      <w:bookmarkEnd w:id="567"/>
      <w:bookmarkEnd w:id="568"/>
      <w:bookmarkEnd w:id="569"/>
    </w:p>
    <w:p w:rsidR="004204B1" w:rsidRPr="000A0ED6" w:rsidRDefault="004204B1" w:rsidP="004204B1">
      <w:r w:rsidRPr="000A0ED6">
        <w:t>By taking into account a specified period of time, this parameter reflects the successful service provisioning that took place within this timeframe.</w:t>
      </w:r>
    </w:p>
    <w:p w:rsidR="004204B1" w:rsidRPr="000A0ED6" w:rsidRDefault="004204B1" w:rsidP="004204B1">
      <w:r w:rsidRPr="000A0ED6">
        <w:t>Only successful service provisioning procedures are considered.</w:t>
      </w:r>
    </w:p>
    <w:bookmarkStart w:id="570" w:name="_Toc274831053"/>
    <w:p w:rsidR="004204B1" w:rsidRPr="000A0ED6" w:rsidRDefault="005E328E" w:rsidP="000F29B1">
      <w:pPr>
        <w:pStyle w:val="Heading4"/>
        <w:keepLines w:val="0"/>
      </w:pPr>
      <w:r w:rsidRPr="000A0ED6">
        <w:fldChar w:fldCharType="begin"/>
      </w:r>
      <w:r w:rsidR="004204B1" w:rsidRPr="000A0ED6">
        <w:instrText xml:space="preserve"> SEQ H1\* Arabic \* MERGEFORMAT \c</w:instrText>
      </w:r>
      <w:r w:rsidRPr="000A0ED6">
        <w:fldChar w:fldCharType="separate"/>
      </w:r>
      <w:bookmarkStart w:id="571" w:name="_Toc275505500"/>
      <w:bookmarkStart w:id="572" w:name="_Toc275509997"/>
      <w:bookmarkStart w:id="573" w:name="_Toc337562068"/>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3</w:t>
        </w:r>
      </w:fldSimple>
      <w:r w:rsidR="004204B1" w:rsidRPr="000A0ED6">
        <w:t>.2</w:t>
      </w:r>
      <w:r w:rsidR="004204B1" w:rsidRPr="000A0ED6">
        <w:tab/>
        <w:t>Equation</w:t>
      </w:r>
      <w:bookmarkEnd w:id="570"/>
      <w:bookmarkEnd w:id="571"/>
      <w:bookmarkEnd w:id="572"/>
      <w:bookmarkEnd w:id="573"/>
    </w:p>
    <w:p w:rsidR="007B3349" w:rsidRPr="00AB56A3" w:rsidRDefault="004204B1" w:rsidP="007B3349">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303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P</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oMath>
    </w:p>
    <w:p w:rsidR="004204B1" w:rsidRPr="000A0ED6" w:rsidRDefault="004204B1" w:rsidP="000F29B1">
      <w:pPr>
        <w:pStyle w:val="EQ"/>
        <w:keepNext/>
        <w:keepLines w:val="0"/>
        <w:rPr>
          <w:rFonts w:ascii="Arial" w:hAnsi="Arial"/>
          <w:noProof w:val="0"/>
        </w:rPr>
      </w:pPr>
      <w:r w:rsidRPr="000A0ED6">
        <w:rPr>
          <w:noProof w:val="0"/>
        </w:rPr>
        <w:lastRenderedPageBreak/>
        <w:t>with</w:t>
      </w:r>
      <w:r w:rsidRPr="000A0ED6">
        <w:rPr>
          <w:rFonts w:ascii="Arial" w:hAnsi="Arial"/>
          <w:noProof w:val="0"/>
        </w:rPr>
        <w:tab/>
      </w:r>
      <m:oMath>
        <m:sSub>
          <m:sSubPr>
            <m:ctrlPr>
              <w:rPr>
                <w:rFonts w:ascii="Cambria Math" w:hAnsi="Cambria Math"/>
              </w:rPr>
            </m:ctrlPr>
          </m:sSubPr>
          <m:e>
            <m:r>
              <w:rPr>
                <w:rFonts w:ascii="Cambria Math" w:hAnsi="Cambria Math"/>
              </w:rPr>
              <m:t>N</m:t>
            </m:r>
          </m:e>
          <m:sub>
            <m:r>
              <w:rPr>
                <w:rFonts w:ascii="Cambria Math" w:hAnsi="Cambria Math"/>
              </w:rPr>
              <m:t>P</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31</m:t>
                      </m:r>
                    </m:sub>
                  </m:sSub>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P</m:t>
                      </m:r>
                    </m:sub>
                  </m:sSub>
                  <m:r>
                    <m:rPr>
                      <m:sty m:val="p"/>
                    </m:rPr>
                    <w:rPr>
                      <w:rFonts w:ascii="Cambria Math" w:hAnsi="Cambria Math"/>
                    </w:rPr>
                    <m:t>&gt;</m:t>
                  </m:r>
                  <m:sSub>
                    <m:sSubPr>
                      <m:ctrlPr>
                        <w:rPr>
                          <w:rFonts w:ascii="Cambria Math" w:hAnsi="Cambria Math"/>
                        </w:rPr>
                      </m:ctrlPr>
                    </m:sSubPr>
                    <m:e>
                      <m:r>
                        <w:rPr>
                          <w:rFonts w:ascii="Cambria Math" w:hAnsi="Cambria Math"/>
                        </w:rPr>
                        <m:t>T</m:t>
                      </m:r>
                    </m:e>
                    <m:sub>
                      <m:r>
                        <m:rPr>
                          <m:sty m:val="p"/>
                        </m:rPr>
                        <w:rPr>
                          <w:rFonts w:ascii="Cambria Math" w:hAnsi="Cambria Math"/>
                        </w:rPr>
                        <m:t>31</m:t>
                      </m:r>
                    </m:sub>
                  </m:sSub>
                </m:e>
              </m:mr>
            </m:m>
          </m:e>
        </m:d>
      </m:oMath>
    </w:p>
    <w:p w:rsidR="004204B1" w:rsidRPr="000A0ED6" w:rsidRDefault="004204B1" w:rsidP="000F29B1">
      <w:pPr>
        <w:pStyle w:val="EQ"/>
        <w:keepNext/>
        <w:keepLines w:val="0"/>
        <w:rPr>
          <w:rFonts w:ascii="Arial" w:hAnsi="Arial"/>
          <w:noProof w:val="0"/>
        </w:rPr>
      </w:pPr>
      <w:r w:rsidRPr="000A0ED6">
        <w:rPr>
          <w:noProof w:val="0"/>
        </w:rPr>
        <w:t>and</w:t>
      </w:r>
      <w:r w:rsidRPr="000A0ED6">
        <w:rPr>
          <w:rFonts w:ascii="Arial" w:hAnsi="Arial"/>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service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e>
              <m:e>
                <m:r>
                  <w:rPr>
                    <w:rFonts w:ascii="Cambria Math" w:hAnsi="Cambria Math"/>
                  </w:rPr>
                  <m:t>0,  &amp;if service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not </m:t>
                </m:r>
                <m:r>
                  <w:rPr>
                    <w:rFonts w:ascii="Cambria Math" w:hAnsi="Cambria Math"/>
                  </w:rPr>
                  <m:t>announced</m:t>
                </m:r>
              </m:e>
            </m:eqArr>
          </m:e>
        </m:d>
      </m:oMath>
    </w:p>
    <w:p w:rsidR="004204B1" w:rsidRPr="000A0ED6" w:rsidRDefault="004204B1" w:rsidP="000F29B1">
      <w:pPr>
        <w:pStyle w:val="EQ"/>
        <w:keepNext/>
        <w:keepLines w:val="0"/>
        <w:rPr>
          <w:rFonts w:ascii="Arial" w:hAnsi="Arial"/>
          <w:noProof w:val="0"/>
        </w:rPr>
      </w:pPr>
      <w:r w:rsidRPr="000A0ED6">
        <w:rPr>
          <w:noProof w:val="0"/>
        </w:rPr>
        <w:t>and</w:t>
      </w:r>
      <w:r w:rsidRPr="000A0ED6">
        <w:rPr>
          <w:rFonts w:ascii="Arial" w:hAnsi="Arial"/>
          <w:noProof w:val="0"/>
        </w:rPr>
        <w:tab/>
      </w:r>
      <m:oMath>
        <m:sSub>
          <m:sSubPr>
            <m:ctrlPr>
              <w:rPr>
                <w:rFonts w:ascii="Cambria Math" w:hAnsi="Cambria Math"/>
                <w:i/>
              </w:rPr>
            </m:ctrlPr>
          </m:sSubPr>
          <m:e>
            <m:r>
              <w:rPr>
                <w:rFonts w:ascii="Cambria Math" w:hAnsi="Cambria Math"/>
              </w:rPr>
              <m:t>0≤</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 t</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sSub>
          <m:sSubPr>
            <m:ctrlPr>
              <w:rPr>
                <w:rFonts w:ascii="Cambria Math" w:hAnsi="Cambria Math"/>
                <w:i/>
              </w:rPr>
            </m:ctrlPr>
          </m:sSubPr>
          <m:e>
            <m:r>
              <w:rPr>
                <w:rFonts w:ascii="Cambria Math" w:hAnsi="Cambria Math"/>
              </w:rPr>
              <m:t>T</m:t>
            </m:r>
          </m:e>
          <m:sub>
            <m:r>
              <w:rPr>
                <w:rFonts w:ascii="Cambria Math" w:hAnsi="Cambria Math"/>
              </w:rPr>
              <m:t>31</m:t>
            </m:r>
          </m:sub>
        </m:sSub>
      </m:oMath>
    </w:p>
    <w:p w:rsidR="004204B1" w:rsidRPr="000A0ED6" w:rsidRDefault="00A56DF5" w:rsidP="004204B1">
      <w:r>
        <w:t>where</w:t>
      </w:r>
      <w:r w:rsidR="004204B1" w:rsidRPr="000A0ED6">
        <w:t xml:space="preserve"> </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P</m:t>
                </m:r>
              </m:sub>
            </m:sSub>
          </m:e>
        </m:nary>
      </m:oMath>
      <w:r w:rsidR="004204B1" w:rsidRPr="000A0ED6">
        <w:tab/>
        <w:t xml:space="preserve">Number of contracts with successful service provisioning within time period </w:t>
      </w:r>
      <m:oMath>
        <m:sSub>
          <m:sSubPr>
            <m:ctrlPr>
              <w:rPr>
                <w:rFonts w:ascii="Cambria Math" w:hAnsi="Cambria Math"/>
                <w:i/>
              </w:rPr>
            </m:ctrlPr>
          </m:sSubPr>
          <m:e>
            <m:r>
              <w:rPr>
                <w:rFonts w:ascii="Cambria Math" w:hAnsi="Cambria Math"/>
              </w:rPr>
              <m:t>T</m:t>
            </m:r>
          </m:e>
          <m:sub>
            <m:r>
              <w:rPr>
                <w:rFonts w:ascii="Cambria Math" w:hAnsi="Cambria Math"/>
              </w:rPr>
              <m:t>31</m:t>
            </m:r>
          </m:sub>
        </m:sSub>
      </m:oMath>
      <w:r w:rsidR="004204B1" w:rsidRPr="000A0ED6">
        <w:t xml:space="preserve"> after </w:t>
      </w:r>
      <w:r w:rsidR="003D7164" w:rsidRPr="00AB56A3">
        <w:t xml:space="preserve"> </w:t>
      </w:r>
      <m:oMath>
        <m:sSub>
          <m:sSubPr>
            <m:ctrlPr>
              <w:rPr>
                <w:rFonts w:ascii="Cambria Math" w:hAnsi="Cambria Math"/>
                <w:i/>
              </w:rPr>
            </m:ctrlPr>
          </m:sSubPr>
          <m:e>
            <m:r>
              <w:rPr>
                <w:rFonts w:ascii="Cambria Math" w:hAnsi="Cambria Math"/>
              </w:rPr>
              <m:t>t</m:t>
            </m:r>
          </m:e>
          <m:sub>
            <m:r>
              <w:rPr>
                <w:rFonts w:ascii="Cambria Math" w:hAnsi="Cambria Math"/>
              </w:rPr>
              <m:t>A</m:t>
            </m:r>
          </m:sub>
        </m:sSub>
      </m:oMath>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4204B1" w:rsidRPr="000A0ED6">
        <w:tab/>
        <w:t xml:space="preserve">Number of signed contracts with announced service provisioning </w:t>
      </w:r>
    </w:p>
    <w:p w:rsidR="004204B1" w:rsidRPr="000A0ED6" w:rsidRDefault="005E328E"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004204B1" w:rsidRPr="000A0ED6">
        <w:tab/>
        <w:t>Point of time when service provisioning event occurs (</w:t>
      </w:r>
      <m:oMath>
        <m:sSub>
          <m:sSubPr>
            <m:ctrlPr>
              <w:rPr>
                <w:rFonts w:ascii="Cambria Math" w:hAnsi="Cambria Math"/>
                <w:i/>
              </w:rPr>
            </m:ctrlPr>
          </m:sSubPr>
          <m:e>
            <m:r>
              <w:rPr>
                <w:rFonts w:ascii="Cambria Math" w:hAnsi="Cambria Math"/>
              </w:rPr>
              <m:t>t</m:t>
            </m:r>
          </m:e>
          <m:sub>
            <m:r>
              <w:rPr>
                <w:rFonts w:ascii="Cambria Math" w:hAnsi="Cambria Math"/>
              </w:rPr>
              <m:t>3</m:t>
            </m:r>
          </m:sub>
        </m:sSub>
      </m:oMath>
      <w:r w:rsidR="004204B1" w:rsidRPr="000A0ED6">
        <w:t xml:space="preserve"> in figure </w:t>
      </w:r>
      <w:fldSimple w:instr=" REF Time_line_service_prov_2 \h  \* MERGEFORMAT ">
        <w:r w:rsidR="00306876">
          <w:t>9</w:t>
        </w:r>
        <w:r w:rsidR="00306876" w:rsidRPr="000A0ED6">
          <w:t>b</w:t>
        </w:r>
      </w:fldSimple>
      <w:r w:rsidR="004204B1" w:rsidRPr="000A0ED6">
        <w:t>)</w:t>
      </w:r>
    </w:p>
    <w:p w:rsidR="004204B1" w:rsidRPr="000A0ED6" w:rsidRDefault="005E328E"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4204B1" w:rsidRPr="000A0ED6">
        <w:tab/>
        <w:t>Point of time when service provisioning date is announced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4204B1" w:rsidRPr="000A0ED6">
        <w:t xml:space="preserve"> in figure </w:t>
      </w:r>
      <w:fldSimple w:instr=" REF Time_line_service_prov_2 \h  \* MERGEFORMAT ">
        <w:r w:rsidR="00306876">
          <w:t>9</w:t>
        </w:r>
        <w:r w:rsidR="00306876" w:rsidRPr="000A0ED6">
          <w:t>b</w:t>
        </w:r>
      </w:fldSimple>
      <w:r w:rsidR="004204B1" w:rsidRPr="000A0ED6">
        <w:t>)</w:t>
      </w:r>
    </w:p>
    <w:p w:rsidR="004204B1" w:rsidRPr="000A0ED6" w:rsidRDefault="005E328E" w:rsidP="004909EF">
      <w:pPr>
        <w:pStyle w:val="EX"/>
      </w:pPr>
      <m:oMath>
        <m:sSub>
          <m:sSubPr>
            <m:ctrlPr>
              <w:rPr>
                <w:rFonts w:ascii="Cambria Math" w:hAnsi="Cambria Math"/>
              </w:rPr>
            </m:ctrlPr>
          </m:sSubPr>
          <m:e>
            <m:r>
              <w:rPr>
                <w:rFonts w:ascii="Cambria Math" w:hAnsi="Cambria Math"/>
              </w:rPr>
              <m:t>T</m:t>
            </m:r>
          </m:e>
          <m:sub>
            <m:r>
              <w:rPr>
                <w:rFonts w:ascii="Cambria Math" w:hAnsi="Cambria Math"/>
              </w:rPr>
              <m:t>31</m:t>
            </m:r>
          </m:sub>
        </m:sSub>
      </m:oMath>
      <w:r w:rsidR="004909EF" w:rsidRPr="000A0ED6">
        <w:tab/>
        <w:t>Specified period of time</w:t>
      </w:r>
    </w:p>
    <w:p w:rsidR="004204B1" w:rsidRPr="000A0ED6" w:rsidRDefault="004204B1" w:rsidP="004204B1">
      <w:r w:rsidRPr="000A0ED6">
        <w:t>All measures are related to the reporting period.</w:t>
      </w:r>
    </w:p>
    <w:bookmarkStart w:id="574" w:name="_Toc27483105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575" w:name="_Toc275505501"/>
      <w:bookmarkStart w:id="576" w:name="_Toc275509998"/>
      <w:bookmarkStart w:id="577" w:name="_Toc337562069"/>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3</w:t>
        </w:r>
      </w:fldSimple>
      <w:r w:rsidR="004204B1" w:rsidRPr="000A0ED6">
        <w:t>.3</w:t>
      </w:r>
      <w:r w:rsidR="004204B1" w:rsidRPr="000A0ED6">
        <w:tab/>
        <w:t>Measure</w:t>
      </w:r>
      <w:bookmarkEnd w:id="575"/>
      <w:bookmarkEnd w:id="576"/>
      <w:bookmarkEnd w:id="577"/>
      <w:r w:rsidR="004204B1" w:rsidRPr="000A0ED6">
        <w:t xml:space="preserve"> </w:t>
      </w:r>
      <w:bookmarkEnd w:id="574"/>
    </w:p>
    <w:p w:rsidR="004204B1" w:rsidRPr="000A0ED6" w:rsidRDefault="004204B1" w:rsidP="004204B1">
      <w:r w:rsidRPr="000A0ED6">
        <w:t>The indicator is expressed as percentage.</w:t>
      </w:r>
    </w:p>
    <w:bookmarkStart w:id="578" w:name="_Toc27483105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579" w:name="_Toc275505502"/>
      <w:bookmarkStart w:id="580" w:name="_Toc275509999"/>
      <w:bookmarkStart w:id="581" w:name="_Toc337562070"/>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P304 \h </w:instrText>
      </w:r>
      <w:r w:rsidRPr="000A0ED6">
        <w:fldChar w:fldCharType="separate"/>
      </w:r>
      <w:r w:rsidR="00306876" w:rsidRPr="000A0ED6">
        <w:t>P304: Contract cancelled due to non fulfilment [%]</w:t>
      </w:r>
      <w:bookmarkEnd w:id="579"/>
      <w:bookmarkEnd w:id="580"/>
      <w:bookmarkEnd w:id="581"/>
      <w:r w:rsidRPr="000A0ED6">
        <w:fldChar w:fldCharType="end"/>
      </w:r>
      <w:bookmarkEnd w:id="578"/>
    </w:p>
    <w:bookmarkStart w:id="582" w:name="_Toc27483105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583" w:name="_Toc275505503"/>
      <w:bookmarkStart w:id="584" w:name="_Toc275510000"/>
      <w:bookmarkStart w:id="585" w:name="_Toc337562071"/>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4</w:t>
        </w:r>
      </w:fldSimple>
      <w:r w:rsidR="004204B1" w:rsidRPr="000A0ED6">
        <w:t>.1</w:t>
      </w:r>
      <w:r w:rsidR="004204B1" w:rsidRPr="000A0ED6">
        <w:tab/>
        <w:t>Definition of Parameter</w:t>
      </w:r>
      <w:bookmarkEnd w:id="582"/>
      <w:bookmarkEnd w:id="583"/>
      <w:bookmarkEnd w:id="584"/>
      <w:bookmarkEnd w:id="585"/>
    </w:p>
    <w:p w:rsidR="004204B1" w:rsidRPr="000A0ED6" w:rsidRDefault="004204B1" w:rsidP="004204B1">
      <w:r w:rsidRPr="000A0ED6">
        <w:t>The parameter "contract cancelled due to non fulfilment" is expressed as the ratio (percentage) of the number of contracts cancelled due to the ongoing non-fulfilment as it is considered unreasonable to wait any longer to the total number of signed contracts within the assessment period.</w:t>
      </w:r>
    </w:p>
    <w:bookmarkStart w:id="586" w:name="_Toc27483105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587" w:name="_Toc275505504"/>
      <w:bookmarkStart w:id="588" w:name="_Toc275510001"/>
      <w:bookmarkStart w:id="589" w:name="_Toc337562072"/>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4</w:t>
        </w:r>
      </w:fldSimple>
      <w:r w:rsidR="004204B1" w:rsidRPr="000A0ED6">
        <w:t>.1.1</w:t>
      </w:r>
      <w:r w:rsidR="004204B1" w:rsidRPr="000A0ED6">
        <w:tab/>
        <w:t>Explanation on Parameter Definition</w:t>
      </w:r>
      <w:bookmarkEnd w:id="586"/>
      <w:bookmarkEnd w:id="587"/>
      <w:bookmarkEnd w:id="588"/>
      <w:bookmarkEnd w:id="589"/>
    </w:p>
    <w:p w:rsidR="004204B1" w:rsidRPr="000A0ED6" w:rsidRDefault="004204B1" w:rsidP="004204B1">
      <w:r w:rsidRPr="000A0ED6">
        <w:t>Depending on the contractual conditions, the customer may have the right to cancel due to prolonged non-fulfilment of the contract.</w:t>
      </w:r>
    </w:p>
    <w:p w:rsidR="004204B1" w:rsidRPr="000A0ED6" w:rsidRDefault="004204B1" w:rsidP="004204B1">
      <w:r w:rsidRPr="000A0ED6">
        <w:t>The detailed conditions for cancellation have to be defined in the terms and conditions of the contract.</w:t>
      </w:r>
    </w:p>
    <w:p w:rsidR="004204B1" w:rsidRPr="000A0ED6" w:rsidRDefault="004204B1" w:rsidP="004204B1">
      <w:r w:rsidRPr="000A0ED6">
        <w:t>As an example "Permanently not fulfilled" from the customers perspective is defined as the combination of condition 1 with one of the conditions 2 or 3:</w:t>
      </w:r>
    </w:p>
    <w:p w:rsidR="004204B1" w:rsidRPr="000A0ED6" w:rsidRDefault="004204B1" w:rsidP="004204B1">
      <w:pPr>
        <w:pStyle w:val="B10"/>
      </w:pPr>
      <w:r w:rsidRPr="000A0ED6">
        <w:t>1)</w:t>
      </w:r>
      <w:r w:rsidRPr="000A0ED6">
        <w:tab/>
      </w:r>
      <w:r w:rsidR="00C42662">
        <w:t>t</w:t>
      </w:r>
      <w:r w:rsidRPr="000A0ED6">
        <w:t>he customer cannot use the service including all the features as agreed in the contract;</w:t>
      </w:r>
    </w:p>
    <w:p w:rsidR="004204B1" w:rsidRPr="000A0ED6" w:rsidRDefault="004204B1" w:rsidP="004204B1">
      <w:pPr>
        <w:pStyle w:val="B10"/>
      </w:pPr>
      <w:r w:rsidRPr="000A0ED6">
        <w:t>2)</w:t>
      </w:r>
      <w:r w:rsidRPr="000A0ED6">
        <w:tab/>
        <w:t>either the contract is not fulfilled within 3 months;</w:t>
      </w:r>
    </w:p>
    <w:p w:rsidR="004204B1" w:rsidRPr="000A0ED6" w:rsidRDefault="004204B1" w:rsidP="004204B1">
      <w:pPr>
        <w:pStyle w:val="B10"/>
      </w:pPr>
      <w:r w:rsidRPr="000A0ED6">
        <w:t>3)</w:t>
      </w:r>
      <w:r w:rsidRPr="000A0ED6">
        <w:tab/>
        <w:t>or the SP did not manage to fulfil the contract within 3 consecutive attempts to repair;</w:t>
      </w:r>
    </w:p>
    <w:p w:rsidR="004204B1" w:rsidRPr="000A0ED6" w:rsidRDefault="004204B1" w:rsidP="004204B1">
      <w:pPr>
        <w:pStyle w:val="B10"/>
      </w:pPr>
      <w:r w:rsidRPr="000A0ED6">
        <w:t>4)</w:t>
      </w:r>
      <w:r w:rsidRPr="000A0ED6">
        <w:tab/>
        <w:t>or the SP did not manage to fulfil the contract within the period of time defined in the contract.</w:t>
      </w:r>
    </w:p>
    <w:bookmarkStart w:id="590" w:name="_Toc27483105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591" w:name="_Toc275505505"/>
      <w:bookmarkStart w:id="592" w:name="_Toc275510002"/>
      <w:bookmarkStart w:id="593" w:name="_Toc337562073"/>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4</w:t>
        </w:r>
      </w:fldSimple>
      <w:r w:rsidR="004204B1" w:rsidRPr="000A0ED6">
        <w:t>.2</w:t>
      </w:r>
      <w:r w:rsidR="004204B1" w:rsidRPr="000A0ED6">
        <w:tab/>
        <w:t>Equation</w:t>
      </w:r>
      <w:bookmarkEnd w:id="590"/>
      <w:bookmarkEnd w:id="591"/>
      <w:bookmarkEnd w:id="592"/>
      <w:bookmarkEnd w:id="593"/>
    </w:p>
    <w:p w:rsidR="004204B1" w:rsidRPr="000A0ED6" w:rsidRDefault="004204B1" w:rsidP="004204B1">
      <w:pPr>
        <w:pStyle w:val="EQ"/>
        <w:rPr>
          <w:noProof w:val="0"/>
        </w:rPr>
      </w:pPr>
      <w:r w:rsidRPr="000A0ED6">
        <w:rPr>
          <w:rFonts w:ascii="Arial" w:hAnsi="Arial"/>
          <w:noProof w:val="0"/>
        </w:rPr>
        <w:tab/>
      </w:r>
      <m:oMath>
        <m:r>
          <w:rPr>
            <w:rFonts w:ascii="Cambria Math" w:hAnsi="Cambria Math"/>
          </w:rPr>
          <m:t xml:space="preserve">P304 </m:t>
        </m:r>
        <m:d>
          <m:dPr>
            <m:begChr m:val="["/>
            <m:endChr m:val="]"/>
            <m:ctrlPr>
              <w:rPr>
                <w:rFonts w:ascii="Cambria Math" w:hAnsi="Cambria Math"/>
                <w:i/>
              </w:rPr>
            </m:ctrlPr>
          </m:dPr>
          <m:e>
            <m:r>
              <w:rPr>
                <w:rFonts w:ascii="Cambria Math" w:hAnsi="Cambria Math"/>
              </w:rPr>
              <m:t>%</m:t>
            </m:r>
          </m:e>
        </m:d>
        <m:r>
          <w:rPr>
            <w:rFonts w:ascii="Cambria Math" w:hAnsi="Cambria Math"/>
          </w:rPr>
          <m:t xml:space="preserve">= </m:t>
        </m:r>
        <m:f>
          <m:fPr>
            <m:ctrlPr>
              <w:rPr>
                <w:rFonts w:ascii="Cambria Math" w:hAnsi="Cambria Math"/>
                <w:i/>
              </w:rPr>
            </m:ctrlPr>
          </m:fPr>
          <m:num>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num>
          <m:den>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den>
        </m:f>
        <m:r>
          <w:rPr>
            <w:rFonts w:ascii="Cambria Math" w:hAnsi="Cambria Math"/>
          </w:rPr>
          <m:t>×100%</m:t>
        </m:r>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P304 </m:t>
        </m:r>
        <m:d>
          <m:dPr>
            <m:begChr m:val="["/>
            <m:endChr m:val="]"/>
            <m:ctrlPr>
              <w:rPr>
                <w:rFonts w:ascii="Cambria Math" w:hAnsi="Cambria Math"/>
                <w:i/>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i/>
              </w:rPr>
            </m:ctrlPr>
          </m:fPr>
          <m:num>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e>
            </m:nary>
          </m:num>
          <m:den>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r w:rsidRPr="000A0ED6">
        <w:rPr>
          <w:noProof w:val="0"/>
        </w:rPr>
        <w:instrText xml:space="preserve"> </w:instrText>
      </w:r>
      <w:r w:rsidR="005E328E" w:rsidRPr="000A0ED6">
        <w:rPr>
          <w:noProof w:val="0"/>
        </w:rPr>
        <w:fldChar w:fldCharType="end"/>
      </w:r>
    </w:p>
    <w:p w:rsidR="004204B1" w:rsidRPr="000A0ED6" w:rsidRDefault="004204B1" w:rsidP="004204B1">
      <w:pPr>
        <w:pStyle w:val="EQ"/>
        <w:rPr>
          <w:noProof w:val="0"/>
        </w:rPr>
      </w:pPr>
      <w:proofErr w:type="gramStart"/>
      <w:r w:rsidRPr="000A0ED6">
        <w:rPr>
          <w:noProof w:val="0"/>
        </w:rPr>
        <w:t>with</w:t>
      </w:r>
      <w:proofErr w:type="gramEnd"/>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&amp;if </m:t>
                </m:r>
                <m:r>
                  <m:rPr>
                    <m:sty m:val="p"/>
                  </m:rPr>
                  <w:rPr>
                    <w:rFonts w:ascii="Cambria Math" w:hAnsi="Cambria Math"/>
                  </w:rPr>
                  <m:t>contract is fulfilled</m:t>
                </m:r>
              </m:e>
              <m:e>
                <m:r>
                  <w:rPr>
                    <w:rFonts w:ascii="Cambria Math" w:hAnsi="Cambria Math"/>
                  </w:rPr>
                  <m:t xml:space="preserve">0,  &amp;if </m:t>
                </m:r>
                <m:r>
                  <m:rPr>
                    <m:sty m:val="p"/>
                  </m:rPr>
                  <w:rPr>
                    <w:rFonts w:ascii="Cambria Math" w:hAnsi="Cambria Math"/>
                  </w:rPr>
                  <m:t>contract is permanently not fulfilled</m:t>
                </m:r>
              </m:e>
            </m:eqArr>
          </m:e>
        </m:d>
      </m:oMath>
      <w:r w:rsidR="005E328E"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contract is fulfilled</m:t>
                </m:r>
              </m:e>
              <m:e>
                <m:r>
                  <m:rPr>
                    <m:sty m:val="p"/>
                  </m:rPr>
                  <w:rPr>
                    <w:rFonts w:ascii="Cambria Math" w:hAnsi="Cambria Math"/>
                  </w:rPr>
                  <m:t xml:space="preserve">0,  </m:t>
                </m:r>
                <m:r>
                  <w:rPr>
                    <w:rFonts w:ascii="Cambria Math" w:hAnsi="Cambria Math"/>
                  </w:rPr>
                  <m:t>&amp;if contract is permanently not fulfilled</m:t>
                </m:r>
              </m:e>
            </m:eqArr>
          </m:e>
        </m:d>
      </m:oMath>
      <w:r w:rsidRPr="000A0ED6">
        <w:rPr>
          <w:noProof w:val="0"/>
        </w:rPr>
        <w:instrText xml:space="preserve"> </w:instrText>
      </w:r>
      <w:r w:rsidR="005E328E" w:rsidRPr="000A0ED6">
        <w:rPr>
          <w:noProof w:val="0"/>
        </w:rPr>
        <w:fldChar w:fldCharType="end"/>
      </w:r>
    </w:p>
    <w:p w:rsidR="004204B1" w:rsidRPr="000A0ED6" w:rsidRDefault="004204B1" w:rsidP="004204B1">
      <w:pPr>
        <w:pStyle w:val="EQ"/>
        <w:rPr>
          <w:noProof w:val="0"/>
        </w:rPr>
      </w:pPr>
      <w:proofErr w:type="gramStart"/>
      <w:r w:rsidRPr="000A0ED6">
        <w:rPr>
          <w:noProof w:val="0"/>
        </w:rPr>
        <w:t>and</w:t>
      </w:r>
      <w:proofErr w:type="gramEnd"/>
      <w:r w:rsidRPr="000A0ED6">
        <w:rPr>
          <w:noProof w:val="0"/>
        </w:rPr>
        <w:t xml:space="preserve"> </w:t>
      </w:r>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&amp;if </m:t>
                </m:r>
                <m:r>
                  <m:rPr>
                    <m:sty m:val="p"/>
                  </m:rPr>
                  <w:rPr>
                    <w:rFonts w:ascii="Cambria Math" w:hAnsi="Cambria Math"/>
                  </w:rPr>
                  <m:t>contract is signed</m:t>
                </m:r>
              </m:e>
              <m:e>
                <m:r>
                  <w:rPr>
                    <w:rFonts w:ascii="Cambria Math" w:hAnsi="Cambria Math"/>
                  </w:rPr>
                  <m:t xml:space="preserve">0,  &amp;if </m:t>
                </m:r>
                <m:r>
                  <m:rPr>
                    <m:sty m:val="p"/>
                  </m:rPr>
                  <w:rPr>
                    <w:rFonts w:ascii="Cambria Math" w:hAnsi="Cambria Math"/>
                  </w:rPr>
                  <m:t>contract is not signed</m:t>
                </m:r>
              </m:e>
            </m:eqArr>
          </m:e>
        </m:d>
      </m:oMath>
      <w:r w:rsidR="005E328E"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contract is signed</m:t>
                </m:r>
              </m:e>
              <m:e>
                <m:r>
                  <m:rPr>
                    <m:sty m:val="p"/>
                  </m:rPr>
                  <w:rPr>
                    <w:rFonts w:ascii="Cambria Math" w:hAnsi="Cambria Math"/>
                  </w:rPr>
                  <m:t xml:space="preserve">0,  </m:t>
                </m:r>
                <m:r>
                  <w:rPr>
                    <w:rFonts w:ascii="Cambria Math" w:hAnsi="Cambria Math"/>
                  </w:rPr>
                  <m:t>&amp;if contract is not signed</m:t>
                </m:r>
              </m:e>
            </m:eqArr>
          </m:e>
        </m:d>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e>
        </m:nary>
      </m:oMath>
      <w:r w:rsidR="004204B1" w:rsidRPr="000A0ED6">
        <w:instrText xml:space="preserve"> </w:instrText>
      </w:r>
      <w:r w:rsidRPr="000A0ED6">
        <w:fldChar w:fldCharType="end"/>
      </w:r>
      <w:r w:rsidR="004204B1" w:rsidRPr="000A0ED6">
        <w:tab/>
        <w:t>Number of contracts whic</w:t>
      </w:r>
      <w:r w:rsidR="004909EF" w:rsidRPr="000A0ED6">
        <w:t>h are permanently not fulfilled</w:t>
      </w:r>
    </w:p>
    <w:p w:rsidR="004204B1" w:rsidRPr="000A0ED6" w:rsidRDefault="005E328E" w:rsidP="00C94FAF">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 xml:space="preserve">Number of signed contracts </w:t>
      </w:r>
    </w:p>
    <w:p w:rsidR="004204B1" w:rsidRPr="000A0ED6" w:rsidRDefault="004204B1" w:rsidP="004204B1">
      <w:r w:rsidRPr="000A0ED6">
        <w:t>All measures are related to the reporting period.</w:t>
      </w:r>
    </w:p>
    <w:bookmarkStart w:id="594" w:name="_Toc274831059"/>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595" w:name="_Toc275505506"/>
      <w:bookmarkStart w:id="596" w:name="_Toc275510003"/>
      <w:bookmarkStart w:id="597" w:name="_Toc337562074"/>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4</w:t>
        </w:r>
      </w:fldSimple>
      <w:r w:rsidR="004204B1" w:rsidRPr="000A0ED6">
        <w:t>.3</w:t>
      </w:r>
      <w:r w:rsidR="004204B1" w:rsidRPr="000A0ED6">
        <w:tab/>
        <w:t>Measure</w:t>
      </w:r>
      <w:bookmarkEnd w:id="595"/>
      <w:bookmarkEnd w:id="596"/>
      <w:bookmarkEnd w:id="597"/>
      <w:r w:rsidR="004204B1" w:rsidRPr="000A0ED6">
        <w:t xml:space="preserve"> </w:t>
      </w:r>
      <w:bookmarkEnd w:id="594"/>
    </w:p>
    <w:p w:rsidR="004204B1" w:rsidRPr="000A0ED6" w:rsidRDefault="004204B1" w:rsidP="004204B1">
      <w:r w:rsidRPr="000A0ED6">
        <w:t>This indicat</w:t>
      </w:r>
      <w:r w:rsidR="004909EF" w:rsidRPr="000A0ED6">
        <w:t>or is expressed as a percentage.</w:t>
      </w:r>
    </w:p>
    <w:bookmarkStart w:id="598" w:name="_Toc27483106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599" w:name="_Toc275505507"/>
      <w:bookmarkStart w:id="600" w:name="_Toc275510004"/>
      <w:bookmarkStart w:id="601" w:name="_Toc337562075"/>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5</w:t>
        </w:r>
      </w:fldSimple>
      <w:r w:rsidR="004204B1" w:rsidRPr="000A0ED6">
        <w:tab/>
      </w:r>
      <w:r w:rsidRPr="000A0ED6">
        <w:fldChar w:fldCharType="begin"/>
      </w:r>
      <w:r w:rsidR="004204B1" w:rsidRPr="000A0ED6">
        <w:instrText xml:space="preserve"> REF P305 \h </w:instrText>
      </w:r>
      <w:r w:rsidRPr="000A0ED6">
        <w:fldChar w:fldCharType="separate"/>
      </w:r>
      <w:r w:rsidR="00306876" w:rsidRPr="000A0ED6">
        <w:t>P305: Completeness of fulfilment of contractual specification in the provision of a service [%]</w:t>
      </w:r>
      <w:bookmarkEnd w:id="599"/>
      <w:bookmarkEnd w:id="600"/>
      <w:bookmarkEnd w:id="601"/>
      <w:r w:rsidRPr="000A0ED6">
        <w:fldChar w:fldCharType="end"/>
      </w:r>
      <w:bookmarkEnd w:id="598"/>
    </w:p>
    <w:bookmarkStart w:id="602" w:name="_Toc27483106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603" w:name="_Toc275505508"/>
      <w:bookmarkStart w:id="604" w:name="_Toc275510005"/>
      <w:bookmarkStart w:id="605" w:name="_Toc337562076"/>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5</w:t>
        </w:r>
      </w:fldSimple>
      <w:r w:rsidR="004204B1" w:rsidRPr="000A0ED6">
        <w:t>.1</w:t>
      </w:r>
      <w:r w:rsidR="004204B1" w:rsidRPr="000A0ED6">
        <w:tab/>
        <w:t>Definition of Parameter</w:t>
      </w:r>
      <w:bookmarkEnd w:id="602"/>
      <w:bookmarkEnd w:id="603"/>
      <w:bookmarkEnd w:id="604"/>
      <w:bookmarkEnd w:id="605"/>
    </w:p>
    <w:p w:rsidR="004204B1" w:rsidRPr="000A0ED6" w:rsidRDefault="004204B1" w:rsidP="004204B1">
      <w:r w:rsidRPr="000A0ED6">
        <w:t>The parameter "completeness of fulfilment of contractual specification in the provision of a service" is expressed as the ratio (percentage) of contracts with all network and/or service features specified in the contract fulfilled (after its provisioning) to the number of</w:t>
      </w:r>
      <w:r w:rsidRPr="000A0ED6" w:rsidDel="003D0FFF">
        <w:t xml:space="preserve"> </w:t>
      </w:r>
      <w:r w:rsidRPr="000A0ED6">
        <w:t>contracts that have been considered fulfilled for provisioning.</w:t>
      </w:r>
    </w:p>
    <w:bookmarkStart w:id="606" w:name="_Toc27483106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607" w:name="_Toc275505509"/>
      <w:bookmarkStart w:id="608" w:name="_Toc275510006"/>
      <w:bookmarkStart w:id="609" w:name="_Toc337562077"/>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5</w:t>
        </w:r>
      </w:fldSimple>
      <w:r w:rsidR="004204B1" w:rsidRPr="000A0ED6">
        <w:t>.1.1</w:t>
      </w:r>
      <w:r w:rsidR="004204B1" w:rsidRPr="000A0ED6">
        <w:tab/>
        <w:t>Explanation on Parameter Definition</w:t>
      </w:r>
      <w:bookmarkEnd w:id="606"/>
      <w:bookmarkEnd w:id="607"/>
      <w:bookmarkEnd w:id="608"/>
      <w:bookmarkEnd w:id="609"/>
    </w:p>
    <w:p w:rsidR="004204B1" w:rsidRPr="000A0ED6" w:rsidRDefault="004204B1" w:rsidP="004204B1">
      <w:r w:rsidRPr="000A0ED6">
        <w:t xml:space="preserve">The service provisioning procedure is only counted as successful if all contractual specifications have been met. If one or more features specified in the contract are missing, not provisioned or not provisioned in the way expected by the customer, the completeness is lacking. </w:t>
      </w:r>
    </w:p>
    <w:p w:rsidR="004204B1" w:rsidRPr="000A0ED6" w:rsidRDefault="004204B1" w:rsidP="004204B1">
      <w:r w:rsidRPr="000A0ED6">
        <w:t>The criteria to check for completeness should be defined in advance.</w:t>
      </w:r>
    </w:p>
    <w:bookmarkStart w:id="610" w:name="_Toc27483106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611" w:name="_Toc275505510"/>
      <w:bookmarkStart w:id="612" w:name="_Toc275510007"/>
      <w:bookmarkStart w:id="613" w:name="_Toc337562078"/>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5</w:t>
        </w:r>
      </w:fldSimple>
      <w:r w:rsidR="004204B1" w:rsidRPr="000A0ED6">
        <w:t>.2</w:t>
      </w:r>
      <w:r w:rsidR="004204B1" w:rsidRPr="000A0ED6">
        <w:tab/>
        <w:t>Equation</w:t>
      </w:r>
      <w:bookmarkEnd w:id="610"/>
      <w:bookmarkEnd w:id="611"/>
      <w:bookmarkEnd w:id="612"/>
      <w:bookmarkEnd w:id="613"/>
    </w:p>
    <w:p w:rsidR="004204B1" w:rsidRPr="000A0ED6" w:rsidRDefault="004204B1" w:rsidP="004204B1">
      <w:pPr>
        <w:pStyle w:val="EQ"/>
        <w:rPr>
          <w:rFonts w:ascii="Arial" w:hAnsi="Arial"/>
          <w:noProof w:val="0"/>
        </w:rPr>
      </w:pPr>
      <w:r w:rsidRPr="000A0ED6">
        <w:rPr>
          <w:noProof w:val="0"/>
        </w:rPr>
        <w:tab/>
      </w:r>
      <m:oMath>
        <m:r>
          <w:rPr>
            <w:rFonts w:ascii="Cambria Math" w:hAnsi="Cambria Math"/>
          </w:rPr>
          <m:t>P</m:t>
        </m:r>
        <m:r>
          <m:rPr>
            <m:sty m:val="p"/>
          </m:rPr>
          <w:rPr>
            <w:rFonts w:ascii="Cambria Math" w:hAnsi="Cambria Math"/>
          </w:rPr>
          <m:t xml:space="preserve">305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C</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 xml:space="preserve">×100% </m:t>
        </m:r>
      </m:oMath>
      <w:r w:rsidR="005E328E" w:rsidRPr="000A0ED6">
        <w:rPr>
          <w:rFonts w:ascii="Arial" w:hAnsi="Arial"/>
          <w:noProof w:val="0"/>
        </w:rPr>
        <w:fldChar w:fldCharType="begin"/>
      </w:r>
      <w:r w:rsidRPr="000A0ED6">
        <w:rPr>
          <w:rFonts w:ascii="Arial" w:hAnsi="Arial"/>
          <w:noProof w:val="0"/>
        </w:rPr>
        <w:instrText xml:space="preserve"> QUOTE </w:instrText>
      </w:r>
      <m:oMath>
        <m:r>
          <m:rPr>
            <m:sty m:val="p"/>
          </m:rPr>
          <w:rPr>
            <w:rFonts w:ascii="Cambria Math" w:hAnsi="Cambria Math"/>
          </w:rPr>
          <m:t xml:space="preserve">P305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r w:rsidRPr="000A0ED6">
        <w:rPr>
          <w:rFonts w:ascii="Arial" w:hAnsi="Arial"/>
          <w:noProof w:val="0"/>
        </w:rPr>
        <w:instrText xml:space="preserve"> </w:instrText>
      </w:r>
      <w:r w:rsidR="005E328E" w:rsidRPr="000A0ED6">
        <w:rPr>
          <w:rFonts w:ascii="Arial" w:hAnsi="Arial"/>
          <w:noProof w:val="0"/>
        </w:rPr>
        <w:fldChar w:fldCharType="end"/>
      </w:r>
    </w:p>
    <w:p w:rsidR="004204B1" w:rsidRPr="000A0ED6" w:rsidRDefault="004204B1" w:rsidP="004204B1">
      <w:pPr>
        <w:pStyle w:val="EQ"/>
        <w:rPr>
          <w:noProof w:val="0"/>
        </w:rPr>
      </w:pPr>
      <w:proofErr w:type="gramStart"/>
      <w:r w:rsidRPr="000A0ED6">
        <w:rPr>
          <w:noProof w:val="0"/>
        </w:rPr>
        <w:t>with</w:t>
      </w:r>
      <w:proofErr w:type="gramEnd"/>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provisioning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complete</m:t>
                </m:r>
              </m:e>
              <m:e>
                <m:r>
                  <w:rPr>
                    <w:rFonts w:ascii="Cambria Math" w:hAnsi="Cambria Math"/>
                  </w:rPr>
                  <m:t>0,  &amp;</m:t>
                </m:r>
                <m:r>
                  <m:rPr>
                    <m:sty m:val="p"/>
                  </m:rPr>
                  <w:rPr>
                    <w:rFonts w:ascii="Cambria Math" w:hAnsi="Cambria Math"/>
                  </w:rPr>
                  <m:t>else</m:t>
                </m:r>
              </m:e>
            </m:eqArr>
          </m:e>
        </m:d>
      </m:oMath>
      <w:r w:rsidR="005E328E"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provisioning is complete</m:t>
                </m:r>
              </m:e>
              <m:e>
                <m:r>
                  <m:rPr>
                    <m:sty m:val="p"/>
                  </m:rPr>
                  <w:rPr>
                    <w:rFonts w:ascii="Cambria Math" w:hAnsi="Cambria Math"/>
                  </w:rPr>
                  <m:t xml:space="preserve">0,  </m:t>
                </m:r>
                <m:r>
                  <w:rPr>
                    <w:rFonts w:ascii="Cambria Math" w:hAnsi="Cambria Math"/>
                  </w:rPr>
                  <m:t>&amp;else</m:t>
                </m:r>
              </m:e>
            </m:eqArr>
          </m:e>
        </m:d>
      </m:oMath>
      <w:r w:rsidRPr="000A0ED6">
        <w:rPr>
          <w:noProof w:val="0"/>
        </w:rPr>
        <w:instrText xml:space="preserve"> </w:instrText>
      </w:r>
      <w:r w:rsidR="005E328E" w:rsidRPr="000A0ED6">
        <w:rPr>
          <w:noProof w:val="0"/>
        </w:rPr>
        <w:fldChar w:fldCharType="end"/>
      </w:r>
    </w:p>
    <w:p w:rsidR="004204B1" w:rsidRPr="000A0ED6" w:rsidRDefault="004204B1" w:rsidP="004204B1">
      <w:pPr>
        <w:pStyle w:val="EQ"/>
        <w:rPr>
          <w:noProof w:val="0"/>
        </w:rPr>
      </w:pPr>
      <w:proofErr w:type="gramStart"/>
      <w:r w:rsidRPr="000A0ED6">
        <w:rPr>
          <w:noProof w:val="0"/>
        </w:rPr>
        <w:t>and</w:t>
      </w:r>
      <w:proofErr w:type="gramEnd"/>
      <w:r w:rsidRPr="000A0ED6">
        <w:rPr>
          <w:noProof w:val="0"/>
        </w:rPr>
        <w:t xml:space="preserve"> </w:t>
      </w:r>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&amp;if </m:t>
                </m:r>
                <m:r>
                  <m:rPr>
                    <m:sty m:val="p"/>
                  </m:rPr>
                  <w:rPr>
                    <w:rFonts w:ascii="Cambria Math" w:hAnsi="Cambria Math"/>
                  </w:rPr>
                  <m:t>contract is signed</m:t>
                </m:r>
              </m:e>
              <m:e>
                <m:r>
                  <w:rPr>
                    <w:rFonts w:ascii="Cambria Math" w:hAnsi="Cambria Math"/>
                  </w:rPr>
                  <m:t xml:space="preserve">0,  &amp;if </m:t>
                </m:r>
                <m:r>
                  <m:rPr>
                    <m:sty m:val="p"/>
                  </m:rPr>
                  <w:rPr>
                    <w:rFonts w:ascii="Cambria Math" w:hAnsi="Cambria Math"/>
                  </w:rPr>
                  <m:t>contract is not signed</m:t>
                </m:r>
              </m:e>
            </m:eqArr>
          </m:e>
        </m:d>
      </m:oMath>
      <w:r w:rsidR="005E328E"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contract is signed</m:t>
                </m:r>
              </m:e>
              <m:e>
                <m:r>
                  <m:rPr>
                    <m:sty m:val="p"/>
                  </m:rPr>
                  <w:rPr>
                    <w:rFonts w:ascii="Cambria Math" w:hAnsi="Cambria Math"/>
                  </w:rPr>
                  <m:t xml:space="preserve">0,  </m:t>
                </m:r>
                <m:r>
                  <w:rPr>
                    <w:rFonts w:ascii="Cambria Math" w:hAnsi="Cambria Math"/>
                  </w:rPr>
                  <m:t>&amp;if contract is not signed</m:t>
                </m:r>
              </m:e>
            </m:eqArr>
          </m:e>
        </m:d>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e>
        </m:nary>
      </m:oMath>
      <w:r w:rsidR="004204B1" w:rsidRPr="000A0ED6">
        <w:instrText xml:space="preserve"> </w:instrText>
      </w:r>
      <w:r w:rsidRPr="000A0ED6">
        <w:fldChar w:fldCharType="end"/>
      </w:r>
      <w:r w:rsidR="004204B1" w:rsidRPr="000A0ED6">
        <w:tab/>
        <w:t>Number of contracts whic</w:t>
      </w:r>
      <w:r w:rsidR="004909EF" w:rsidRPr="000A0ED6">
        <w:t>h are permanently not fulfilled</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 xml:space="preserve">Number of signed contracts </w:t>
      </w:r>
    </w:p>
    <w:p w:rsidR="004204B1" w:rsidRPr="000A0ED6" w:rsidRDefault="004204B1" w:rsidP="004204B1">
      <w:pPr>
        <w:pStyle w:val="FP"/>
        <w:tabs>
          <w:tab w:val="left" w:pos="567"/>
        </w:tabs>
      </w:pPr>
    </w:p>
    <w:p w:rsidR="004204B1" w:rsidRPr="000A0ED6" w:rsidRDefault="004204B1" w:rsidP="004204B1">
      <w:r w:rsidRPr="000A0ED6">
        <w:t>All measures are related to the reporting period.</w:t>
      </w:r>
    </w:p>
    <w:bookmarkStart w:id="614" w:name="_Toc27483106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615" w:name="_Toc275505511"/>
      <w:bookmarkStart w:id="616" w:name="_Toc275510008"/>
      <w:bookmarkStart w:id="617" w:name="_Toc337562079"/>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5</w:t>
        </w:r>
      </w:fldSimple>
      <w:r w:rsidR="004204B1" w:rsidRPr="000A0ED6">
        <w:t>.3</w:t>
      </w:r>
      <w:r w:rsidR="004204B1" w:rsidRPr="000A0ED6">
        <w:tab/>
        <w:t>Measure</w:t>
      </w:r>
      <w:bookmarkEnd w:id="615"/>
      <w:bookmarkEnd w:id="616"/>
      <w:bookmarkEnd w:id="617"/>
      <w:r w:rsidR="004204B1" w:rsidRPr="000A0ED6">
        <w:t xml:space="preserve"> </w:t>
      </w:r>
      <w:bookmarkEnd w:id="614"/>
    </w:p>
    <w:p w:rsidR="004204B1" w:rsidRPr="000A0ED6" w:rsidRDefault="004204B1" w:rsidP="004204B1">
      <w:r w:rsidRPr="000A0ED6">
        <w:t>The parameter is expressed as a percentage.</w:t>
      </w:r>
    </w:p>
    <w:bookmarkStart w:id="618" w:name="_Toc27483106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619" w:name="_Toc275505512"/>
      <w:bookmarkStart w:id="620" w:name="_Toc275510009"/>
      <w:bookmarkStart w:id="621" w:name="_Toc337562080"/>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6</w:t>
        </w:r>
      </w:fldSimple>
      <w:r w:rsidR="004204B1" w:rsidRPr="000A0ED6">
        <w:tab/>
      </w:r>
      <w:r w:rsidRPr="000A0ED6">
        <w:fldChar w:fldCharType="begin"/>
      </w:r>
      <w:r w:rsidR="004204B1" w:rsidRPr="000A0ED6">
        <w:instrText xml:space="preserve"> REF P306 \h </w:instrText>
      </w:r>
      <w:r w:rsidRPr="000A0ED6">
        <w:fldChar w:fldCharType="separate"/>
      </w:r>
      <w:r w:rsidR="00306876" w:rsidRPr="000A0ED6">
        <w:t>P306: Punctuality of service provisioning [Time]</w:t>
      </w:r>
      <w:bookmarkEnd w:id="619"/>
      <w:bookmarkEnd w:id="620"/>
      <w:bookmarkEnd w:id="621"/>
      <w:r w:rsidRPr="000A0ED6">
        <w:fldChar w:fldCharType="end"/>
      </w:r>
      <w:bookmarkEnd w:id="618"/>
    </w:p>
    <w:bookmarkStart w:id="622" w:name="_Toc27483106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623" w:name="_Toc275505513"/>
      <w:bookmarkStart w:id="624" w:name="_Toc275510010"/>
      <w:bookmarkStart w:id="625" w:name="_Toc337562081"/>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6</w:t>
        </w:r>
      </w:fldSimple>
      <w:r w:rsidR="004204B1" w:rsidRPr="000A0ED6">
        <w:t>.1</w:t>
      </w:r>
      <w:r w:rsidR="004204B1" w:rsidRPr="000A0ED6">
        <w:tab/>
        <w:t>Definition of Parameter</w:t>
      </w:r>
      <w:bookmarkEnd w:id="622"/>
      <w:bookmarkEnd w:id="623"/>
      <w:bookmarkEnd w:id="624"/>
      <w:bookmarkEnd w:id="625"/>
    </w:p>
    <w:p w:rsidR="004204B1" w:rsidRPr="000A0ED6" w:rsidRDefault="004204B1" w:rsidP="004204B1">
      <w:r w:rsidRPr="000A0ED6">
        <w:t>The parameter "punctuality of service provisioning" is expressed as the time difference between the actual service provisioning time and the contractually specified provisioning time.</w:t>
      </w:r>
    </w:p>
    <w:bookmarkStart w:id="626" w:name="_Toc27483106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627" w:name="_Toc275505514"/>
      <w:bookmarkStart w:id="628" w:name="_Toc275510011"/>
      <w:bookmarkStart w:id="629" w:name="_Toc337562082"/>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6</w:t>
        </w:r>
      </w:fldSimple>
      <w:r w:rsidR="004204B1" w:rsidRPr="000A0ED6">
        <w:t>.1.1</w:t>
      </w:r>
      <w:r w:rsidR="004204B1" w:rsidRPr="000A0ED6">
        <w:tab/>
        <w:t>Explanation on Parameter Definition</w:t>
      </w:r>
      <w:bookmarkEnd w:id="626"/>
      <w:bookmarkEnd w:id="627"/>
      <w:bookmarkEnd w:id="628"/>
      <w:bookmarkEnd w:id="629"/>
    </w:p>
    <w:p w:rsidR="004204B1" w:rsidRPr="000A0ED6" w:rsidRDefault="004204B1" w:rsidP="004204B1">
      <w:r w:rsidRPr="000A0ED6">
        <w:t>From the customer's view it is desirable to reduce the efforts which he has to invest when his service is provisioned. For this reason this parameter reflects the compliance of the Service Provider's commitment for the provisioning appointment with the actual event.</w:t>
      </w:r>
    </w:p>
    <w:p w:rsidR="004204B1" w:rsidRPr="000A0ED6" w:rsidRDefault="004204B1" w:rsidP="00AC4D22">
      <w:pPr>
        <w:keepNext/>
        <w:keepLines/>
      </w:pPr>
      <w:r w:rsidRPr="000A0ED6">
        <w:t xml:space="preserve">The punctuality can be reflected by negative values (service provisioning is done too early) or by positive values (service provisioning is done too late). See also figure </w:t>
      </w:r>
      <w:fldSimple w:instr=" REF Time_line_service_prov_3 \h  \* MERGEFORMAT ">
        <w:r w:rsidR="00306876">
          <w:rPr>
            <w:noProof/>
          </w:rPr>
          <w:t>10</w:t>
        </w:r>
      </w:fldSimple>
      <w:r w:rsidRPr="000A0ED6">
        <w:t xml:space="preserve">. In the case of a service provisioning done too early there may be some disadvantages for the customer: e.g. if the service provisioning took place before the customer moved to his new premises, he may have to pay for this period as well. </w:t>
      </w:r>
    </w:p>
    <w:p w:rsidR="004204B1" w:rsidRPr="000A0ED6" w:rsidRDefault="004204B1" w:rsidP="004204B1">
      <w:r w:rsidRPr="000A0ED6">
        <w:t>This parameter can only be calculated after the service provisioning event occurred.</w:t>
      </w:r>
    </w:p>
    <w:p w:rsidR="004204B1" w:rsidRPr="000A0ED6" w:rsidRDefault="004204B1" w:rsidP="004204B1">
      <w:r w:rsidRPr="000A0ED6">
        <w:t xml:space="preserve">The points of time </w:t>
      </w:r>
      <w:r w:rsidRPr="000A0ED6">
        <w:rPr>
          <w:i/>
        </w:rPr>
        <w:t>t</w:t>
      </w:r>
      <w:r w:rsidRPr="000A0ED6">
        <w:rPr>
          <w:vertAlign w:val="subscript"/>
        </w:rPr>
        <w:t>3</w:t>
      </w:r>
      <w:r w:rsidRPr="000A0ED6">
        <w:t xml:space="preserve">' and </w:t>
      </w:r>
      <w:r w:rsidRPr="000A0ED6">
        <w:rPr>
          <w:i/>
        </w:rPr>
        <w:t>t</w:t>
      </w:r>
      <w:r w:rsidRPr="000A0ED6">
        <w:rPr>
          <w:vertAlign w:val="subscript"/>
        </w:rPr>
        <w:t>3</w:t>
      </w:r>
      <w:r w:rsidRPr="000A0ED6">
        <w:t xml:space="preserve">'' in figure </w:t>
      </w:r>
      <w:r w:rsidR="005E328E" w:rsidRPr="000A0ED6">
        <w:fldChar w:fldCharType="begin"/>
      </w:r>
      <w:r w:rsidRPr="000A0ED6">
        <w:instrText xml:space="preserve"> REF Time_line_service_prov_3 \h </w:instrText>
      </w:r>
      <w:r w:rsidR="005E328E" w:rsidRPr="000A0ED6">
        <w:fldChar w:fldCharType="separate"/>
      </w:r>
      <w:r w:rsidR="00306876">
        <w:rPr>
          <w:noProof/>
        </w:rPr>
        <w:t>10</w:t>
      </w:r>
      <w:r w:rsidR="005E328E" w:rsidRPr="000A0ED6">
        <w:fldChar w:fldCharType="end"/>
      </w:r>
      <w:r w:rsidRPr="000A0ED6">
        <w:t xml:space="preserve"> apply also to figures </w:t>
      </w:r>
      <w:r w:rsidR="005E328E" w:rsidRPr="000A0ED6">
        <w:fldChar w:fldCharType="begin"/>
      </w:r>
      <w:r w:rsidRPr="000A0ED6">
        <w:instrText xml:space="preserve"> REF Time_line_service_prov_1 \h </w:instrText>
      </w:r>
      <w:r w:rsidR="005E328E" w:rsidRPr="000A0ED6">
        <w:fldChar w:fldCharType="separate"/>
      </w:r>
      <w:r w:rsidR="00306876">
        <w:rPr>
          <w:noProof/>
        </w:rPr>
        <w:t>9</w:t>
      </w:r>
      <w:r w:rsidR="00306876" w:rsidRPr="000A0ED6">
        <w:t>a</w:t>
      </w:r>
      <w:r w:rsidR="005E328E" w:rsidRPr="000A0ED6">
        <w:fldChar w:fldCharType="end"/>
      </w:r>
      <w:r w:rsidRPr="000A0ED6">
        <w:t xml:space="preserve"> and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r w:rsidRPr="000A0ED6">
        <w:t>. For simplicity reasons, they are not depicted in these figures.</w:t>
      </w:r>
    </w:p>
    <w:bookmarkStart w:id="630" w:name="_Toc274831068"/>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631" w:name="_Toc275505515"/>
      <w:bookmarkStart w:id="632" w:name="_Toc275510012"/>
      <w:bookmarkStart w:id="633" w:name="_Toc337562083"/>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6</w:t>
        </w:r>
      </w:fldSimple>
      <w:r w:rsidR="004204B1" w:rsidRPr="000A0ED6">
        <w:t>.2</w:t>
      </w:r>
      <w:r w:rsidR="004204B1" w:rsidRPr="000A0ED6">
        <w:tab/>
        <w:t>Equation</w:t>
      </w:r>
      <w:bookmarkEnd w:id="630"/>
      <w:bookmarkEnd w:id="631"/>
      <w:bookmarkEnd w:id="632"/>
      <w:bookmarkEnd w:id="633"/>
    </w:p>
    <w:p w:rsidR="004204B1" w:rsidRPr="000A0ED6" w:rsidRDefault="004204B1" w:rsidP="004204B1">
      <w:pPr>
        <w:pStyle w:val="EQ"/>
        <w:rPr>
          <w:noProof w:val="0"/>
        </w:rPr>
      </w:pPr>
      <w:r w:rsidRPr="000A0ED6">
        <w:rPr>
          <w:rFonts w:ascii="Arial" w:hAnsi="Arial"/>
          <w:noProof w:val="0"/>
        </w:rPr>
        <w:tab/>
      </w:r>
      <m:oMath>
        <m:r>
          <w:rPr>
            <w:rFonts w:ascii="Cambria Math" w:hAnsi="Cambria Math"/>
          </w:rPr>
          <m:t>P</m:t>
        </m:r>
        <m:r>
          <m:rPr>
            <m:sty m:val="p"/>
          </m:rPr>
          <w:rPr>
            <w:rFonts w:ascii="Cambria Math" w:hAnsi="Cambria Math"/>
          </w:rPr>
          <m:t xml:space="preserve">306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P306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4204B1" w:rsidRPr="000A0ED6" w:rsidRDefault="006F4E4D" w:rsidP="004204B1">
      <w:pPr>
        <w:pStyle w:val="EW"/>
      </w:pPr>
      <m:oMath>
        <m:r>
          <w:rPr>
            <w:rFonts w:ascii="Cambria Math" w:hAnsi="Cambria Math"/>
          </w:rPr>
          <m:t>N</m:t>
        </m:r>
      </m:oMath>
      <w:r w:rsidR="004204B1" w:rsidRPr="000A0ED6">
        <w:tab/>
        <w:t>Number of service provisioning events</w:t>
      </w:r>
    </w:p>
    <w:p w:rsidR="004204B1" w:rsidRPr="000A0ED6" w:rsidRDefault="006F4E4D" w:rsidP="004204B1">
      <w:pPr>
        <w:pStyle w:val="EW"/>
      </w:pPr>
      <m:oMath>
        <m:r>
          <w:rPr>
            <w:rFonts w:ascii="Cambria Math" w:hAnsi="Cambria Math"/>
          </w:rPr>
          <m:t>i</m:t>
        </m:r>
      </m:oMath>
      <w:r w:rsidR="004204B1" w:rsidRPr="000A0ED6">
        <w:tab/>
        <w:t>Index of each service provisioning event</w:t>
      </w:r>
    </w:p>
    <w:p w:rsidR="004204B1" w:rsidRPr="000A0ED6" w:rsidRDefault="005E328E"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1,i</m:t>
            </m:r>
          </m:sub>
        </m:sSub>
      </m:oMath>
      <w:r w:rsidR="004204B1" w:rsidRPr="000A0ED6">
        <w:instrText xml:space="preserve"> </w:instrText>
      </w:r>
      <w:r w:rsidRPr="000A0ED6">
        <w:fldChar w:fldCharType="end"/>
      </w:r>
      <w:r w:rsidR="004204B1" w:rsidRPr="000A0ED6">
        <w:tab/>
        <w:t xml:space="preserve">Announced service provisioning date for service provisioning event </w:t>
      </w:r>
      <w:r w:rsidR="004204B1" w:rsidRPr="000A0ED6">
        <w:rPr>
          <w:i/>
        </w:rPr>
        <w:t>i</w:t>
      </w:r>
    </w:p>
    <w:p w:rsidR="004204B1" w:rsidRPr="000A0ED6" w:rsidRDefault="005E328E" w:rsidP="004909EF">
      <w:pPr>
        <w:pStyle w:val="EX"/>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2,i</m:t>
            </m:r>
          </m:sub>
        </m:sSub>
      </m:oMath>
      <w:r w:rsidR="004204B1" w:rsidRPr="000A0ED6">
        <w:instrText xml:space="preserve"> </w:instrText>
      </w:r>
      <w:r w:rsidRPr="000A0ED6">
        <w:fldChar w:fldCharType="end"/>
      </w:r>
      <w:r w:rsidR="004204B1" w:rsidRPr="000A0ED6">
        <w:tab/>
        <w:t xml:space="preserve">Date when the service provisioning event </w:t>
      </w:r>
      <w:r w:rsidR="004204B1" w:rsidRPr="000A0ED6">
        <w:rPr>
          <w:i/>
        </w:rPr>
        <w:t>i</w:t>
      </w:r>
      <w:r w:rsidR="004204B1" w:rsidRPr="000A0ED6">
        <w:t xml:space="preserve"> actually occurs</w:t>
      </w:r>
    </w:p>
    <w:p w:rsidR="004204B1" w:rsidRPr="000A0ED6" w:rsidRDefault="004204B1" w:rsidP="004204B1">
      <w:pPr>
        <w:pStyle w:val="NO"/>
      </w:pPr>
      <w:r w:rsidRPr="000A0ED6">
        <w:t>NOTE:</w:t>
      </w:r>
      <w:r w:rsidRPr="000A0ED6">
        <w:tab/>
        <w:t xml:space="preserve">If </w:t>
      </w: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5E328E" w:rsidRPr="000A0ED6">
        <w:fldChar w:fldCharType="begin"/>
      </w:r>
      <w:r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2,i</m:t>
            </m:r>
          </m:sub>
        </m:sSub>
      </m:oMath>
      <w:r w:rsidRPr="000A0ED6">
        <w:instrText xml:space="preserve"> </w:instrText>
      </w:r>
      <w:r w:rsidR="005E328E" w:rsidRPr="000A0ED6">
        <w:fldChar w:fldCharType="end"/>
      </w:r>
      <w:r w:rsidRPr="000A0ED6">
        <w:t xml:space="preserve"> occurs before the announced provisioning </w:t>
      </w:r>
      <w:proofErr w:type="gramStart"/>
      <w:r w:rsidRPr="000A0ED6">
        <w:t xml:space="preserve">date </w:t>
      </w:r>
      <m:oMath>
        <w:proofErr w:type="gramEnd"/>
        <m:sSub>
          <m:sSubPr>
            <m:ctrlPr>
              <w:rPr>
                <w:rFonts w:ascii="Cambria Math" w:hAnsi="Cambria Math"/>
                <w:i/>
              </w:rPr>
            </m:ctrlPr>
          </m:sSubPr>
          <m:e>
            <m:r>
              <w:rPr>
                <w:rFonts w:ascii="Cambria Math" w:hAnsi="Cambria Math"/>
              </w:rPr>
              <m:t>t</m:t>
            </m:r>
          </m:e>
          <m:sub>
            <m:r>
              <w:rPr>
                <w:rFonts w:ascii="Cambria Math" w:hAnsi="Cambria Math"/>
              </w:rPr>
              <m:t>1,i</m:t>
            </m:r>
          </m:sub>
        </m:sSub>
      </m:oMath>
      <w:r w:rsidR="005E328E" w:rsidRPr="000A0ED6">
        <w:fldChar w:fldCharType="begin"/>
      </w:r>
      <w:r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1,i</m:t>
            </m:r>
          </m:sub>
        </m:sSub>
      </m:oMath>
      <w:r w:rsidRPr="000A0ED6">
        <w:instrText xml:space="preserve"> </w:instrText>
      </w:r>
      <w:r w:rsidR="005E328E" w:rsidRPr="000A0ED6">
        <w:fldChar w:fldCharType="end"/>
      </w:r>
      <w:r w:rsidRPr="000A0ED6">
        <w:t>, P306 generates negative values. This is desired to make provisioning events appearing too early also transparent.</w:t>
      </w:r>
    </w:p>
    <w:bookmarkStart w:id="634" w:name="_Toc27483106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635" w:name="_Toc275505516"/>
      <w:bookmarkStart w:id="636" w:name="_Toc275510013"/>
      <w:bookmarkStart w:id="637" w:name="_Toc337562084"/>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6</w:t>
        </w:r>
      </w:fldSimple>
      <w:r w:rsidR="004204B1" w:rsidRPr="000A0ED6">
        <w:t>.3</w:t>
      </w:r>
      <w:r w:rsidR="004204B1" w:rsidRPr="000A0ED6">
        <w:tab/>
        <w:t>Measure</w:t>
      </w:r>
      <w:bookmarkEnd w:id="635"/>
      <w:bookmarkEnd w:id="636"/>
      <w:bookmarkEnd w:id="637"/>
      <w:r w:rsidR="004204B1" w:rsidRPr="000A0ED6">
        <w:t xml:space="preserve"> </w:t>
      </w:r>
      <w:bookmarkEnd w:id="634"/>
    </w:p>
    <w:p w:rsidR="004204B1" w:rsidRPr="000A0ED6" w:rsidRDefault="004204B1" w:rsidP="004204B1">
      <w:r w:rsidRPr="000A0ED6">
        <w:t>The indicator is expressed in unit of time (minutes/hours/days).</w:t>
      </w:r>
    </w:p>
    <w:bookmarkStart w:id="638" w:name="_Toc27483107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639" w:name="_Toc275505517"/>
      <w:bookmarkStart w:id="640" w:name="_Toc275510014"/>
      <w:bookmarkStart w:id="641" w:name="_Toc337562085"/>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7</w:t>
        </w:r>
      </w:fldSimple>
      <w:r w:rsidR="004204B1" w:rsidRPr="000A0ED6">
        <w:tab/>
      </w:r>
      <w:r w:rsidRPr="000A0ED6">
        <w:fldChar w:fldCharType="begin"/>
      </w:r>
      <w:r w:rsidR="004204B1" w:rsidRPr="000A0ED6">
        <w:instrText xml:space="preserve"> REF P307 \h </w:instrText>
      </w:r>
      <w:r w:rsidRPr="000A0ED6">
        <w:fldChar w:fldCharType="separate"/>
      </w:r>
      <w:r w:rsidR="00306876" w:rsidRPr="000A0ED6">
        <w:t>P307: Punctuality of equipment delivery for service provisioning [Time]</w:t>
      </w:r>
      <w:bookmarkEnd w:id="639"/>
      <w:bookmarkEnd w:id="640"/>
      <w:bookmarkEnd w:id="641"/>
      <w:r w:rsidRPr="000A0ED6">
        <w:fldChar w:fldCharType="end"/>
      </w:r>
      <w:bookmarkEnd w:id="638"/>
    </w:p>
    <w:bookmarkStart w:id="642" w:name="_Toc27483107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643" w:name="_Toc275505518"/>
      <w:bookmarkStart w:id="644" w:name="_Toc275510015"/>
      <w:bookmarkStart w:id="645" w:name="_Toc337562086"/>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7</w:t>
        </w:r>
      </w:fldSimple>
      <w:r w:rsidR="004204B1" w:rsidRPr="000A0ED6">
        <w:t>.1</w:t>
      </w:r>
      <w:r w:rsidR="004204B1" w:rsidRPr="000A0ED6">
        <w:tab/>
        <w:t>Definition of Parameter</w:t>
      </w:r>
      <w:bookmarkEnd w:id="642"/>
      <w:bookmarkEnd w:id="643"/>
      <w:bookmarkEnd w:id="644"/>
      <w:bookmarkEnd w:id="645"/>
    </w:p>
    <w:p w:rsidR="004204B1" w:rsidRPr="000A0ED6" w:rsidRDefault="004204B1" w:rsidP="004204B1">
      <w:r w:rsidRPr="000A0ED6">
        <w:t>The parameter "punctuality of equipment delivery for service provisioning" is expressed as the time difference between the actual equipment delivery and the delivery announced by the service provider.</w:t>
      </w:r>
    </w:p>
    <w:bookmarkStart w:id="646" w:name="_Toc27483107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647" w:name="_Toc275505519"/>
      <w:bookmarkStart w:id="648" w:name="_Toc275510016"/>
      <w:bookmarkStart w:id="649" w:name="_Toc337562087"/>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7</w:t>
        </w:r>
      </w:fldSimple>
      <w:r w:rsidR="004204B1" w:rsidRPr="000A0ED6">
        <w:t>.1.1</w:t>
      </w:r>
      <w:r w:rsidR="004204B1" w:rsidRPr="000A0ED6">
        <w:tab/>
        <w:t>Explanation on Parameter Definition</w:t>
      </w:r>
      <w:bookmarkEnd w:id="646"/>
      <w:bookmarkEnd w:id="647"/>
      <w:bookmarkEnd w:id="648"/>
      <w:bookmarkEnd w:id="649"/>
    </w:p>
    <w:p w:rsidR="004204B1" w:rsidRPr="000A0ED6" w:rsidRDefault="004204B1" w:rsidP="004204B1">
      <w:r w:rsidRPr="000A0ED6">
        <w:t>From the customer's view it may be desirable to have the required equipment delivered before the date of service provisioning. For this reason this parameter reflects the compliance of the Service Provider's commitment for the promised date of equipment delivery with the actual event of receiving the equipment.</w:t>
      </w:r>
    </w:p>
    <w:p w:rsidR="004204B1" w:rsidRPr="000A0ED6" w:rsidRDefault="004204B1" w:rsidP="004204B1">
      <w:r w:rsidRPr="000A0ED6">
        <w:t xml:space="preserve">The punctuality can be reflected by negative measures (equipment is delivered too early) or by positive measures (equipment is delivered too late). See also figure </w:t>
      </w:r>
      <w:r w:rsidR="005E328E" w:rsidRPr="000A0ED6">
        <w:fldChar w:fldCharType="begin"/>
      </w:r>
      <w:r w:rsidRPr="000A0ED6">
        <w:instrText xml:space="preserve"> REF Time_line_service_prov_3 \h </w:instrText>
      </w:r>
      <w:r w:rsidR="005E328E" w:rsidRPr="000A0ED6">
        <w:fldChar w:fldCharType="separate"/>
      </w:r>
      <w:r w:rsidR="00306876">
        <w:rPr>
          <w:noProof/>
        </w:rPr>
        <w:t>10</w:t>
      </w:r>
      <w:r w:rsidR="005E328E" w:rsidRPr="000A0ED6">
        <w:fldChar w:fldCharType="end"/>
      </w:r>
      <w:r w:rsidRPr="000A0ED6">
        <w:t>. For equipment delivery, a delivery happening too early may sometimes cause some additional administrative efforts (e.g. the customer has not yet moved to the new premises to receive the equipment), but in general no additional service related expenditures are expected if the equipment is delivered before time.</w:t>
      </w:r>
    </w:p>
    <w:p w:rsidR="004204B1" w:rsidRPr="000A0ED6" w:rsidRDefault="004204B1" w:rsidP="004204B1">
      <w:r w:rsidRPr="000A0ED6">
        <w:t>This parameter can only be calculated after the equipment delivery event occurred.</w:t>
      </w:r>
    </w:p>
    <w:p w:rsidR="004204B1" w:rsidRPr="000A0ED6" w:rsidRDefault="004204B1" w:rsidP="004204B1">
      <w:r w:rsidRPr="000A0ED6">
        <w:t>In general, the reception of the service-specific equipment is a precondition for the service provisioning itself.</w:t>
      </w:r>
    </w:p>
    <w:bookmarkStart w:id="650" w:name="_Toc27483107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651" w:name="_Toc275505520"/>
      <w:bookmarkStart w:id="652" w:name="_Toc275510017"/>
      <w:bookmarkStart w:id="653" w:name="_Toc337562088"/>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7</w:t>
        </w:r>
      </w:fldSimple>
      <w:r w:rsidR="004204B1" w:rsidRPr="000A0ED6">
        <w:t>.2</w:t>
      </w:r>
      <w:r w:rsidR="004204B1" w:rsidRPr="000A0ED6">
        <w:tab/>
        <w:t>Equation</w:t>
      </w:r>
      <w:bookmarkEnd w:id="650"/>
      <w:bookmarkEnd w:id="651"/>
      <w:bookmarkEnd w:id="652"/>
      <w:bookmarkEnd w:id="653"/>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307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P307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4204B1" w:rsidRPr="000A0ED6" w:rsidRDefault="006F4E4D" w:rsidP="004204B1">
      <w:pPr>
        <w:pStyle w:val="EW"/>
      </w:pPr>
      <m:oMath>
        <m:r>
          <w:rPr>
            <w:rFonts w:ascii="Cambria Math" w:hAnsi="Cambria Math"/>
          </w:rPr>
          <m:t>N</m:t>
        </m:r>
      </m:oMath>
      <w:r w:rsidR="004204B1" w:rsidRPr="000A0ED6">
        <w:tab/>
        <w:t>Number of equipment delivery events</w:t>
      </w:r>
    </w:p>
    <w:p w:rsidR="004204B1" w:rsidRPr="000A0ED6" w:rsidRDefault="006F4E4D" w:rsidP="004204B1">
      <w:pPr>
        <w:pStyle w:val="EW"/>
      </w:pPr>
      <m:oMath>
        <m:r>
          <w:rPr>
            <w:rFonts w:ascii="Cambria Math" w:hAnsi="Cambria Math"/>
          </w:rPr>
          <m:t>i</m:t>
        </m:r>
      </m:oMath>
      <w:r w:rsidR="004204B1" w:rsidRPr="000A0ED6">
        <w:tab/>
        <w:t>Index of each equipment delivery event</w:t>
      </w:r>
    </w:p>
    <w:p w:rsidR="004204B1" w:rsidRPr="000A0ED6" w:rsidRDefault="005E328E"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1,i</m:t>
            </m:r>
          </m:sub>
        </m:sSub>
      </m:oMath>
      <w:r w:rsidR="004204B1" w:rsidRPr="000A0ED6">
        <w:instrText xml:space="preserve"> </w:instrText>
      </w:r>
      <w:r w:rsidRPr="000A0ED6">
        <w:fldChar w:fldCharType="end"/>
      </w:r>
      <w:r w:rsidR="004204B1" w:rsidRPr="000A0ED6">
        <w:tab/>
        <w:t xml:space="preserve">Announced equipment delivery date for equipment delivery event </w:t>
      </w:r>
      <w:r w:rsidR="004204B1" w:rsidRPr="000A0ED6">
        <w:rPr>
          <w:i/>
        </w:rPr>
        <w:t>i</w:t>
      </w:r>
    </w:p>
    <w:p w:rsidR="004204B1" w:rsidRPr="000A0ED6" w:rsidRDefault="005E328E" w:rsidP="004909EF">
      <w:pPr>
        <w:pStyle w:val="EX"/>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2,i</m:t>
            </m:r>
          </m:sub>
        </m:sSub>
      </m:oMath>
      <w:r w:rsidR="004204B1" w:rsidRPr="000A0ED6">
        <w:instrText xml:space="preserve"> </w:instrText>
      </w:r>
      <w:r w:rsidRPr="000A0ED6">
        <w:fldChar w:fldCharType="end"/>
      </w:r>
      <w:r w:rsidR="004204B1" w:rsidRPr="000A0ED6">
        <w:tab/>
        <w:t xml:space="preserve">Date when the equipment delivery event </w:t>
      </w:r>
      <w:r w:rsidR="004204B1" w:rsidRPr="000A0ED6">
        <w:rPr>
          <w:i/>
        </w:rPr>
        <w:t>i</w:t>
      </w:r>
      <w:r w:rsidR="004204B1" w:rsidRPr="000A0ED6">
        <w:t xml:space="preserve"> actually occurs</w:t>
      </w:r>
    </w:p>
    <w:p w:rsidR="004204B1" w:rsidRPr="000A0ED6" w:rsidRDefault="004204B1" w:rsidP="004204B1">
      <w:pPr>
        <w:pStyle w:val="NO"/>
      </w:pPr>
      <w:r w:rsidRPr="000A0ED6">
        <w:t>NOTE:</w:t>
      </w:r>
      <w:r w:rsidRPr="000A0ED6">
        <w:tab/>
        <w:t xml:space="preserve">If </w:t>
      </w: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5E328E" w:rsidRPr="000A0ED6">
        <w:fldChar w:fldCharType="begin"/>
      </w:r>
      <w:r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2,i</m:t>
            </m:r>
          </m:sub>
        </m:sSub>
      </m:oMath>
      <w:r w:rsidRPr="000A0ED6">
        <w:instrText xml:space="preserve"> </w:instrText>
      </w:r>
      <w:r w:rsidR="005E328E" w:rsidRPr="000A0ED6">
        <w:fldChar w:fldCharType="end"/>
      </w:r>
      <w:r w:rsidRPr="000A0ED6">
        <w:t xml:space="preserve"> occurs before the announced delivery </w:t>
      </w:r>
      <w:proofErr w:type="gramStart"/>
      <w:r w:rsidRPr="000A0ED6">
        <w:t xml:space="preserve">date </w:t>
      </w:r>
      <m:oMath>
        <w:proofErr w:type="gramEnd"/>
        <m:sSub>
          <m:sSubPr>
            <m:ctrlPr>
              <w:rPr>
                <w:rFonts w:ascii="Cambria Math" w:hAnsi="Cambria Math"/>
                <w:i/>
              </w:rPr>
            </m:ctrlPr>
          </m:sSubPr>
          <m:e>
            <m:r>
              <w:rPr>
                <w:rFonts w:ascii="Cambria Math" w:hAnsi="Cambria Math"/>
              </w:rPr>
              <m:t>t</m:t>
            </m:r>
          </m:e>
          <m:sub>
            <m:r>
              <w:rPr>
                <w:rFonts w:ascii="Cambria Math" w:hAnsi="Cambria Math"/>
              </w:rPr>
              <m:t>1,i</m:t>
            </m:r>
          </m:sub>
        </m:sSub>
      </m:oMath>
      <w:r w:rsidR="005E328E" w:rsidRPr="000A0ED6">
        <w:fldChar w:fldCharType="begin"/>
      </w:r>
      <w:r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1,i</m:t>
            </m:r>
          </m:sub>
        </m:sSub>
      </m:oMath>
      <w:r w:rsidRPr="000A0ED6">
        <w:instrText xml:space="preserve"> </w:instrText>
      </w:r>
      <w:r w:rsidR="005E328E" w:rsidRPr="000A0ED6">
        <w:fldChar w:fldCharType="end"/>
      </w:r>
      <w:r w:rsidRPr="000A0ED6">
        <w:t>, P307 becomes negative. This is a desired situation to make delivery events appearing too early also transparent.</w:t>
      </w:r>
    </w:p>
    <w:bookmarkStart w:id="654" w:name="_Toc27483107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655" w:name="_Toc275505521"/>
      <w:bookmarkStart w:id="656" w:name="_Toc275510018"/>
      <w:bookmarkStart w:id="657" w:name="_Toc337562089"/>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7</w:t>
        </w:r>
      </w:fldSimple>
      <w:r w:rsidR="004204B1" w:rsidRPr="000A0ED6">
        <w:t>.3</w:t>
      </w:r>
      <w:r w:rsidR="004204B1" w:rsidRPr="000A0ED6">
        <w:tab/>
        <w:t>Measure</w:t>
      </w:r>
      <w:bookmarkEnd w:id="655"/>
      <w:bookmarkEnd w:id="656"/>
      <w:bookmarkEnd w:id="657"/>
      <w:r w:rsidR="004204B1" w:rsidRPr="000A0ED6">
        <w:t xml:space="preserve"> </w:t>
      </w:r>
      <w:bookmarkEnd w:id="654"/>
    </w:p>
    <w:p w:rsidR="004204B1" w:rsidRPr="000A0ED6" w:rsidRDefault="004204B1" w:rsidP="004204B1">
      <w:r w:rsidRPr="000A0ED6">
        <w:t>The indicator is expressed in unit of time (days). A finer granularity of the time dimension is not required.</w:t>
      </w:r>
    </w:p>
    <w:bookmarkStart w:id="658" w:name="_Toc274831075"/>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659" w:name="_Toc275505522"/>
      <w:bookmarkStart w:id="660" w:name="_Toc275510019"/>
      <w:bookmarkStart w:id="661" w:name="_Toc337562090"/>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8</w:t>
        </w:r>
      </w:fldSimple>
      <w:r w:rsidR="004204B1" w:rsidRPr="000A0ED6">
        <w:tab/>
      </w:r>
      <w:r w:rsidRPr="000A0ED6">
        <w:fldChar w:fldCharType="begin"/>
      </w:r>
      <w:r w:rsidR="004204B1" w:rsidRPr="000A0ED6">
        <w:instrText xml:space="preserve"> REF P308 \h </w:instrText>
      </w:r>
      <w:r w:rsidRPr="000A0ED6">
        <w:fldChar w:fldCharType="separate"/>
      </w:r>
      <w:r w:rsidR="00306876" w:rsidRPr="000A0ED6">
        <w:t>P308: Provisioning not complete and correct first time [%]</w:t>
      </w:r>
      <w:bookmarkEnd w:id="659"/>
      <w:bookmarkEnd w:id="660"/>
      <w:bookmarkEnd w:id="661"/>
      <w:r w:rsidRPr="000A0ED6">
        <w:fldChar w:fldCharType="end"/>
      </w:r>
      <w:bookmarkEnd w:id="658"/>
    </w:p>
    <w:bookmarkStart w:id="662" w:name="_Toc27483107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663" w:name="_Toc275505523"/>
      <w:bookmarkStart w:id="664" w:name="_Toc275510020"/>
      <w:bookmarkStart w:id="665" w:name="_Toc337562091"/>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8</w:t>
        </w:r>
      </w:fldSimple>
      <w:r w:rsidR="004204B1" w:rsidRPr="000A0ED6">
        <w:t>.1</w:t>
      </w:r>
      <w:r w:rsidR="004204B1" w:rsidRPr="000A0ED6">
        <w:tab/>
        <w:t>Definition of Parameter</w:t>
      </w:r>
      <w:bookmarkEnd w:id="662"/>
      <w:bookmarkEnd w:id="663"/>
      <w:bookmarkEnd w:id="664"/>
      <w:bookmarkEnd w:id="665"/>
    </w:p>
    <w:p w:rsidR="004204B1" w:rsidRPr="000A0ED6" w:rsidRDefault="004204B1" w:rsidP="004204B1">
      <w:r w:rsidRPr="000A0ED6">
        <w:t>The parameter "provisioning not complete and correct first time" is expressed as the ratio (percentage) of service provisioning procedures which are either not completely carried out or not correctly carried out in the first attempt to the total number of contracts with the provisioning deemed completed.</w:t>
      </w:r>
    </w:p>
    <w:p w:rsidR="004204B1" w:rsidRPr="000A0ED6" w:rsidRDefault="004204B1" w:rsidP="004204B1">
      <w:pPr>
        <w:pStyle w:val="NO"/>
      </w:pPr>
      <w:r w:rsidRPr="000A0ED6">
        <w:t>NOTE:</w:t>
      </w:r>
      <w:r w:rsidRPr="000A0ED6">
        <w:tab/>
        <w:t>The indicator for this parameter provides how well the SP has performed in complete and correct provisioning at the first attempt.</w:t>
      </w:r>
    </w:p>
    <w:bookmarkStart w:id="666" w:name="_Toc27483107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667" w:name="_Toc275505524"/>
      <w:bookmarkStart w:id="668" w:name="_Toc275510021"/>
      <w:bookmarkStart w:id="669" w:name="_Toc337562092"/>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8</w:t>
        </w:r>
      </w:fldSimple>
      <w:r w:rsidR="004204B1" w:rsidRPr="000A0ED6">
        <w:t>.1.1</w:t>
      </w:r>
      <w:r w:rsidR="004204B1" w:rsidRPr="000A0ED6">
        <w:tab/>
        <w:t>Explanation on Parameter Definition</w:t>
      </w:r>
      <w:bookmarkEnd w:id="666"/>
      <w:bookmarkEnd w:id="667"/>
      <w:bookmarkEnd w:id="668"/>
      <w:bookmarkEnd w:id="669"/>
    </w:p>
    <w:p w:rsidR="004204B1" w:rsidRPr="000A0ED6" w:rsidRDefault="004204B1" w:rsidP="004204B1">
      <w:r w:rsidRPr="000A0ED6">
        <w:t>To ensure that the service provisioning is carried out completely AND correctly in the first attempt, this parameter reflects the ratio of erroneous procedures in relation to all service provisioning procedures within a specified observation period.</w:t>
      </w:r>
    </w:p>
    <w:p w:rsidR="004204B1" w:rsidRPr="000A0ED6" w:rsidRDefault="004204B1" w:rsidP="004204B1">
      <w:r w:rsidRPr="000A0ED6">
        <w:t>It applies also to each time a customer adds a new service to his portfolio.</w:t>
      </w:r>
    </w:p>
    <w:p w:rsidR="004204B1" w:rsidRPr="000A0ED6" w:rsidRDefault="004204B1" w:rsidP="004204B1">
      <w:r w:rsidRPr="000A0ED6">
        <w:t>The parameter reflects the percentage of erroneous firstly applied service provisioning procedures. Further attempts for correct or complete provisioning are not taken into account.</w:t>
      </w:r>
    </w:p>
    <w:p w:rsidR="004204B1" w:rsidRPr="000A0ED6" w:rsidRDefault="004204B1" w:rsidP="004204B1">
      <w:r w:rsidRPr="000A0ED6">
        <w:t>One service unsuccessfully completed in a contract with multiple number of services will be deemed as eligible for this parameter.</w:t>
      </w:r>
    </w:p>
    <w:bookmarkStart w:id="670" w:name="_Toc27483107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671" w:name="_Toc275505525"/>
      <w:bookmarkStart w:id="672" w:name="_Toc275510022"/>
      <w:bookmarkStart w:id="673" w:name="_Toc337562093"/>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8</w:t>
        </w:r>
      </w:fldSimple>
      <w:r w:rsidR="004204B1" w:rsidRPr="000A0ED6">
        <w:t>.2</w:t>
      </w:r>
      <w:r w:rsidR="004204B1" w:rsidRPr="000A0ED6">
        <w:tab/>
        <w:t>Equation</w:t>
      </w:r>
      <w:bookmarkEnd w:id="670"/>
      <w:bookmarkEnd w:id="671"/>
      <w:bookmarkEnd w:id="672"/>
      <w:bookmarkEnd w:id="673"/>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308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P308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r w:rsidRPr="000A0ED6">
        <w:rPr>
          <w:noProof w:val="0"/>
        </w:rPr>
        <w:instrText xml:space="preserve"> </w:instrText>
      </w:r>
      <w:r w:rsidR="005E328E" w:rsidRPr="000A0ED6">
        <w:rPr>
          <w:noProof w:val="0"/>
        </w:rPr>
        <w:fldChar w:fldCharType="end"/>
      </w:r>
    </w:p>
    <w:p w:rsidR="004204B1" w:rsidRPr="000A0ED6" w:rsidRDefault="004204B1" w:rsidP="004204B1">
      <w:pPr>
        <w:pStyle w:val="EQ"/>
        <w:rPr>
          <w:noProof w:val="0"/>
        </w:rPr>
      </w:pPr>
      <w:proofErr w:type="gramStart"/>
      <w:r w:rsidRPr="000A0ED6">
        <w:rPr>
          <w:noProof w:val="0"/>
        </w:rPr>
        <w:t>with</w:t>
      </w:r>
      <w:proofErr w:type="gramEnd"/>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first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complete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correct</m:t>
                </m:r>
              </m:e>
              <m:e>
                <m:r>
                  <w:rPr>
                    <w:rFonts w:ascii="Cambria Math" w:hAnsi="Cambria Math"/>
                  </w:rPr>
                  <m:t>0,  &amp;else</m:t>
                </m:r>
              </m:e>
            </m:eqArr>
          </m:e>
        </m:d>
      </m:oMath>
      <w:r w:rsidR="005E328E"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first time provisioning is not complete or not correct</m:t>
                </m:r>
              </m:e>
              <m:e>
                <m:r>
                  <m:rPr>
                    <m:sty m:val="p"/>
                  </m:rPr>
                  <w:rPr>
                    <w:rFonts w:ascii="Cambria Math" w:hAnsi="Cambria Math"/>
                  </w:rPr>
                  <m:t xml:space="preserve">0,  </m:t>
                </m:r>
                <m:r>
                  <w:rPr>
                    <w:rFonts w:ascii="Cambria Math" w:hAnsi="Cambria Math"/>
                  </w:rPr>
                  <m:t>&amp;else</m:t>
                </m:r>
              </m:e>
            </m:eqArr>
          </m:e>
        </m:d>
      </m:oMath>
      <w:r w:rsidRPr="000A0ED6">
        <w:rPr>
          <w:noProof w:val="0"/>
        </w:rPr>
        <w:instrText xml:space="preserve"> </w:instrText>
      </w:r>
      <w:r w:rsidR="005E328E" w:rsidRPr="000A0ED6">
        <w:rPr>
          <w:noProof w:val="0"/>
        </w:rPr>
        <w:fldChar w:fldCharType="end"/>
      </w:r>
    </w:p>
    <w:p w:rsidR="004204B1" w:rsidRPr="000A0ED6" w:rsidRDefault="004204B1" w:rsidP="004204B1">
      <w:pPr>
        <w:pStyle w:val="EQ"/>
        <w:rPr>
          <w:noProof w:val="0"/>
        </w:rPr>
      </w:pPr>
      <w:proofErr w:type="gramStart"/>
      <w:r w:rsidRPr="000A0ED6">
        <w:rPr>
          <w:noProof w:val="0"/>
        </w:rPr>
        <w:t>and</w:t>
      </w:r>
      <w:proofErr w:type="gramEnd"/>
      <w:r w:rsidRPr="000A0ED6">
        <w:rPr>
          <w:noProof w:val="0"/>
        </w:rPr>
        <w:t xml:space="preserve"> </w:t>
      </w:r>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service</m:t>
                </m:r>
                <m:r>
                  <m:rPr>
                    <m:sty m:val="p"/>
                  </m:rPr>
                  <w:rPr>
                    <w:rFonts w:ascii="Cambria Math" w:hAnsi="Cambria Math"/>
                  </w:rPr>
                  <m:t xml:space="preserve"> </m:t>
                </m:r>
                <m:r>
                  <w:rPr>
                    <w:rFonts w:ascii="Cambria Math" w:hAnsi="Cambria Math"/>
                  </w:rPr>
                  <m:t>provisioning</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done</m:t>
                </m:r>
              </m:e>
              <m:e>
                <m:r>
                  <w:rPr>
                    <w:rFonts w:ascii="Cambria Math" w:hAnsi="Cambria Math"/>
                  </w:rPr>
                  <m:t>0,  &amp;else</m:t>
                </m:r>
              </m:e>
            </m:eqArr>
          </m:e>
        </m:d>
      </m:oMath>
      <w:r w:rsidR="005E328E"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service provis</m:t>
                </m:r>
                <m:r>
                  <w:rPr>
                    <w:rFonts w:ascii="Cambria Math" w:hAnsi="Cambria Math"/>
                  </w:rPr>
                  <m:t>ioning is done</m:t>
                </m:r>
              </m:e>
              <m:e>
                <m:r>
                  <m:rPr>
                    <m:sty m:val="p"/>
                  </m:rPr>
                  <w:rPr>
                    <w:rFonts w:ascii="Cambria Math" w:hAnsi="Cambria Math"/>
                  </w:rPr>
                  <m:t xml:space="preserve">0,  </m:t>
                </m:r>
                <m:r>
                  <w:rPr>
                    <w:rFonts w:ascii="Cambria Math" w:hAnsi="Cambria Math"/>
                  </w:rPr>
                  <m:t>&amp;else</m:t>
                </m:r>
              </m:e>
            </m:eqArr>
          </m:e>
        </m:d>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e>
        </m:nary>
      </m:oMath>
      <w:r w:rsidR="004204B1" w:rsidRPr="000A0ED6">
        <w:instrText xml:space="preserve"> </w:instrText>
      </w:r>
      <w:r w:rsidRPr="000A0ED6">
        <w:fldChar w:fldCharType="end"/>
      </w:r>
      <w:r w:rsidR="004204B1" w:rsidRPr="000A0ED6">
        <w:tab/>
        <w:t>Number of service provisioning events which are either incomplete or not correct in the first attempt</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Number of service provisioning events</w:t>
      </w:r>
    </w:p>
    <w:p w:rsidR="004204B1" w:rsidRPr="000A0ED6" w:rsidRDefault="004204B1" w:rsidP="004204B1">
      <w:pPr>
        <w:pStyle w:val="FP"/>
      </w:pPr>
    </w:p>
    <w:p w:rsidR="004204B1" w:rsidRPr="000A0ED6" w:rsidRDefault="004204B1" w:rsidP="004204B1">
      <w:r w:rsidRPr="000A0ED6">
        <w:t>All measures are related to the reporting period.</w:t>
      </w:r>
    </w:p>
    <w:bookmarkStart w:id="674" w:name="_Toc27483107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675" w:name="_Toc275505526"/>
      <w:bookmarkStart w:id="676" w:name="_Toc275510023"/>
      <w:bookmarkStart w:id="677" w:name="_Toc337562094"/>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c">
        <w:r w:rsidR="00306876">
          <w:rPr>
            <w:noProof/>
          </w:rPr>
          <w:t>8</w:t>
        </w:r>
      </w:fldSimple>
      <w:r w:rsidR="004204B1" w:rsidRPr="000A0ED6">
        <w:t>.3</w:t>
      </w:r>
      <w:r w:rsidR="004204B1" w:rsidRPr="000A0ED6">
        <w:tab/>
        <w:t>Measure</w:t>
      </w:r>
      <w:bookmarkEnd w:id="675"/>
      <w:bookmarkEnd w:id="676"/>
      <w:bookmarkEnd w:id="677"/>
      <w:r w:rsidR="004204B1" w:rsidRPr="000A0ED6">
        <w:t xml:space="preserve"> </w:t>
      </w:r>
      <w:bookmarkEnd w:id="674"/>
    </w:p>
    <w:p w:rsidR="004204B1" w:rsidRPr="000A0ED6" w:rsidRDefault="004204B1" w:rsidP="004204B1">
      <w:r w:rsidRPr="000A0ED6">
        <w:t>The parameter is expressed as a percentage.</w:t>
      </w:r>
    </w:p>
    <w:bookmarkStart w:id="678" w:name="_Toc274831080"/>
    <w:p w:rsidR="004204B1" w:rsidRPr="000A0ED6" w:rsidRDefault="005E328E" w:rsidP="00F32803">
      <w:pPr>
        <w:pStyle w:val="Heading3"/>
      </w:pPr>
      <w:r w:rsidRPr="000A0ED6">
        <w:fldChar w:fldCharType="begin"/>
      </w:r>
      <w:r w:rsidR="004204B1" w:rsidRPr="000A0ED6">
        <w:instrText xml:space="preserve"> SEQ H1\* Arabic \* MERGEFORMAT \c</w:instrText>
      </w:r>
      <w:r w:rsidRPr="000A0ED6">
        <w:fldChar w:fldCharType="separate"/>
      </w:r>
      <w:bookmarkStart w:id="679" w:name="_Toc275505527"/>
      <w:bookmarkStart w:id="680" w:name="_Toc275510024"/>
      <w:bookmarkStart w:id="681" w:name="_Toc337562095"/>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9</w:t>
        </w:r>
      </w:fldSimple>
      <w:r w:rsidR="004204B1" w:rsidRPr="000A0ED6">
        <w:tab/>
      </w:r>
      <w:fldSimple w:instr=" REF P309 \h  \* MERGEFORMAT ">
        <w:r w:rsidR="00306876" w:rsidRPr="000A0ED6">
          <w:t xml:space="preserve">P309: Provisioning time [Time </w:t>
        </w:r>
        <w:r w:rsidR="00306876" w:rsidRPr="00760A22">
          <w:t>&amp; %]</w:t>
        </w:r>
        <w:bookmarkEnd w:id="679"/>
        <w:bookmarkEnd w:id="680"/>
        <w:bookmarkEnd w:id="681"/>
      </w:fldSimple>
      <w:bookmarkEnd w:id="678"/>
    </w:p>
    <w:p w:rsidR="004204B1" w:rsidRPr="000A0ED6" w:rsidRDefault="004204B1" w:rsidP="00F32803">
      <w:pPr>
        <w:keepNext/>
      </w:pPr>
      <w:r w:rsidRPr="000A0ED6">
        <w:t xml:space="preserve">Supply time for fixed network access/supply time for Internet access (time elapsed between the request and the completion of the network connection): </w:t>
      </w:r>
    </w:p>
    <w:p w:rsidR="004204B1" w:rsidRPr="000A0ED6" w:rsidRDefault="004204B1" w:rsidP="004204B1">
      <w:pPr>
        <w:pStyle w:val="EW"/>
      </w:pPr>
      <w:r w:rsidRPr="000A0ED6">
        <w:t>P309a[Time]</w:t>
      </w:r>
      <w:r w:rsidRPr="000A0ED6">
        <w:tab/>
        <w:t>the times by which the fastest 50 %, 95 % and 99 % of orders are completed;</w:t>
      </w:r>
    </w:p>
    <w:p w:rsidR="004204B1" w:rsidRPr="000A0ED6" w:rsidRDefault="004204B1" w:rsidP="004204B1">
      <w:pPr>
        <w:pStyle w:val="EW"/>
      </w:pPr>
      <w:r w:rsidRPr="000A0ED6">
        <w:t>P309b[%]</w:t>
      </w:r>
      <w:r w:rsidRPr="000A0ED6">
        <w:tab/>
        <w:t>percentage of orders completed by the date agreed with the customer, and, where the percentage of orders completed by the date agreed with the customer is below 80 %, the average number of days, for the late orders, by which the agreed date is exceeded.</w:t>
      </w:r>
    </w:p>
    <w:p w:rsidR="004204B1" w:rsidRPr="000A0ED6" w:rsidRDefault="004204B1" w:rsidP="004204B1">
      <w:r w:rsidRPr="000A0ED6">
        <w:t>separately for:</w:t>
      </w:r>
    </w:p>
    <w:p w:rsidR="004204B1" w:rsidRPr="000A0ED6" w:rsidRDefault="004204B1" w:rsidP="004204B1">
      <w:pPr>
        <w:pStyle w:val="B10"/>
      </w:pPr>
      <w:r w:rsidRPr="000A0ED6">
        <w:t>1)</w:t>
      </w:r>
      <w:r w:rsidRPr="000A0ED6">
        <w:tab/>
        <w:t>narrowband PSTN or ISDN basic rate access where a physical change is required;</w:t>
      </w:r>
    </w:p>
    <w:p w:rsidR="004204B1" w:rsidRPr="000A0ED6" w:rsidRDefault="004204B1" w:rsidP="004204B1">
      <w:pPr>
        <w:pStyle w:val="B10"/>
      </w:pPr>
      <w:r w:rsidRPr="000A0ED6">
        <w:t>2)</w:t>
      </w:r>
      <w:r w:rsidRPr="000A0ED6">
        <w:tab/>
        <w:t>narrowband PSTN or ISDN basic rate access where physical change is not required;</w:t>
      </w:r>
    </w:p>
    <w:p w:rsidR="004204B1" w:rsidRPr="000A0ED6" w:rsidRDefault="004204B1" w:rsidP="004204B1">
      <w:pPr>
        <w:pStyle w:val="B10"/>
      </w:pPr>
      <w:r w:rsidRPr="000A0ED6">
        <w:t>3)</w:t>
      </w:r>
      <w:r w:rsidRPr="000A0ED6">
        <w:tab/>
        <w:t>xDSL access provided over an existing installed access line;</w:t>
      </w:r>
    </w:p>
    <w:p w:rsidR="004204B1" w:rsidRPr="000A0ED6" w:rsidRDefault="004204B1" w:rsidP="004204B1">
      <w:pPr>
        <w:pStyle w:val="B10"/>
      </w:pPr>
      <w:r w:rsidRPr="000A0ED6">
        <w:t>4)</w:t>
      </w:r>
      <w:r w:rsidRPr="000A0ED6">
        <w:tab/>
        <w:t>any other kind of technology in order to provide a fixed network access.</w:t>
      </w:r>
    </w:p>
    <w:p w:rsidR="004204B1" w:rsidRPr="000A0ED6" w:rsidRDefault="004204B1" w:rsidP="004204B1">
      <w:r w:rsidRPr="000A0ED6">
        <w:lastRenderedPageBreak/>
        <w:t xml:space="preserve">Reference: Supply time for fixed network access/Supply time for Internet access;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D75AF6" w:rsidRPr="000A0ED6">
        <w:rPr>
          <w:lang w:eastAsia="fr-FR"/>
        </w:rPr>
        <w:br/>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682" w:name="_Toc274831081"/>
    <w:p w:rsidR="004204B1" w:rsidRPr="000A0ED6" w:rsidRDefault="005E328E" w:rsidP="004204B1">
      <w:pPr>
        <w:pStyle w:val="Heading3"/>
      </w:pPr>
      <w:r w:rsidRPr="000A0ED6">
        <w:rPr>
          <w:color w:val="FF00FF"/>
        </w:rPr>
        <w:fldChar w:fldCharType="begin"/>
      </w:r>
      <w:r w:rsidR="004204B1" w:rsidRPr="000A0ED6">
        <w:rPr>
          <w:color w:val="FF00FF"/>
        </w:rPr>
        <w:instrText xml:space="preserve"> SEQ H1\* Arabic \* MERGEFORMAT \c</w:instrText>
      </w:r>
      <w:r w:rsidRPr="000A0ED6">
        <w:rPr>
          <w:color w:val="FF00FF"/>
        </w:rPr>
        <w:fldChar w:fldCharType="separate"/>
      </w:r>
      <w:bookmarkStart w:id="683" w:name="_Toc275505528"/>
      <w:bookmarkStart w:id="684" w:name="_Toc275510025"/>
      <w:bookmarkStart w:id="685" w:name="_Toc337562096"/>
      <w:r w:rsidR="00306876" w:rsidRPr="00306876">
        <w:rPr>
          <w:noProof/>
        </w:rPr>
        <w:t>5</w:t>
      </w:r>
      <w:r w:rsidRPr="000A0ED6">
        <w:rPr>
          <w:color w:val="FF00FF"/>
        </w:rPr>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10</w:t>
        </w:r>
      </w:fldSimple>
      <w:r w:rsidR="004204B1" w:rsidRPr="000A0ED6">
        <w:tab/>
      </w:r>
      <w:r w:rsidRPr="000A0ED6">
        <w:fldChar w:fldCharType="begin"/>
      </w:r>
      <w:r w:rsidR="004204B1" w:rsidRPr="000A0ED6">
        <w:instrText xml:space="preserve"> REF P310 \h </w:instrText>
      </w:r>
      <w:r w:rsidRPr="000A0ED6">
        <w:fldChar w:fldCharType="separate"/>
      </w:r>
      <w:r w:rsidR="00306876" w:rsidRPr="000A0ED6">
        <w:t>P310: Overall quality of the provisioning process including the reception desk [OR]</w:t>
      </w:r>
      <w:bookmarkEnd w:id="683"/>
      <w:bookmarkEnd w:id="684"/>
      <w:bookmarkEnd w:id="685"/>
      <w:r w:rsidRPr="000A0ED6">
        <w:fldChar w:fldCharType="end"/>
      </w:r>
      <w:bookmarkEnd w:id="682"/>
    </w:p>
    <w:p w:rsidR="004204B1" w:rsidRPr="000A0ED6" w:rsidRDefault="004204B1" w:rsidP="004909EF">
      <w:pPr>
        <w:pStyle w:val="EX"/>
      </w:pPr>
      <w:r w:rsidRPr="000A0ED6">
        <w:t>P310[OR]</w:t>
      </w:r>
      <w:r w:rsidRPr="000A0ED6">
        <w:tab/>
        <w:t>Assessment of the overall quality of the provisioning process by a representative user panel [OR]</w:t>
      </w:r>
      <w:r w:rsidR="00C42662">
        <w:t>.</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r w:rsidR="005E328E" w:rsidRPr="000A0ED6">
        <w:rPr>
          <w:lang w:eastAsia="fr-FR"/>
        </w:rPr>
        <w:fldChar w:fldCharType="begin"/>
      </w:r>
      <w:r w:rsidR="008A0B3B" w:rsidRPr="000A0ED6">
        <w:rPr>
          <w:lang w:eastAsia="fr-FR"/>
        </w:rPr>
        <w:instrText>REF REF_EG202009_2</w:instrText>
      </w:r>
      <w:r w:rsidR="005E328E" w:rsidRPr="000A0ED6">
        <w:rPr>
          <w:lang w:eastAsia="fr-FR"/>
        </w:rPr>
        <w:fldChar w:fldCharType="separate"/>
      </w:r>
      <w:r w:rsidR="00306876" w:rsidRPr="000A0ED6">
        <w:t>i.</w:t>
      </w:r>
      <w:r w:rsidR="00306876">
        <w:rPr>
          <w:noProof/>
        </w:rPr>
        <w:t>2</w:t>
      </w:r>
      <w:r w:rsidR="005E328E" w:rsidRPr="000A0ED6">
        <w:rPr>
          <w:lang w:eastAsia="fr-FR"/>
        </w:rPr>
        <w:fldChar w:fldCharType="end"/>
      </w:r>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686" w:name="_Toc27483108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687" w:name="_Toc275505529"/>
      <w:bookmarkStart w:id="688" w:name="_Toc275510026"/>
      <w:bookmarkStart w:id="689" w:name="_Toc337562097"/>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11</w:t>
        </w:r>
      </w:fldSimple>
      <w:r w:rsidR="004204B1" w:rsidRPr="000A0ED6">
        <w:tab/>
      </w:r>
      <w:r w:rsidRPr="000A0ED6">
        <w:fldChar w:fldCharType="begin"/>
      </w:r>
      <w:r w:rsidR="004204B1" w:rsidRPr="000A0ED6">
        <w:instrText xml:space="preserve"> REF P311 \h </w:instrText>
      </w:r>
      <w:r w:rsidRPr="000A0ED6">
        <w:fldChar w:fldCharType="separate"/>
      </w:r>
      <w:r w:rsidR="00306876" w:rsidRPr="000A0ED6">
        <w:t>P311: Provider ability to match the customer's wishes for conditions of achievement [OR]</w:t>
      </w:r>
      <w:bookmarkEnd w:id="687"/>
      <w:bookmarkEnd w:id="688"/>
      <w:bookmarkEnd w:id="689"/>
      <w:r w:rsidRPr="000A0ED6">
        <w:fldChar w:fldCharType="end"/>
      </w:r>
      <w:bookmarkEnd w:id="686"/>
    </w:p>
    <w:p w:rsidR="004204B1" w:rsidRPr="000A0ED6" w:rsidRDefault="004204B1" w:rsidP="004909EF">
      <w:pPr>
        <w:pStyle w:val="EX"/>
      </w:pPr>
      <w:r w:rsidRPr="000A0ED6">
        <w:t>P311[OR]</w:t>
      </w:r>
      <w:r w:rsidRPr="000A0ED6">
        <w:tab/>
        <w:t>Assessment of the provider ability to match the customer's wishes by a representative user panel [OR].</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r w:rsidR="005E328E" w:rsidRPr="000A0ED6">
        <w:rPr>
          <w:lang w:eastAsia="fr-FR"/>
        </w:rPr>
        <w:fldChar w:fldCharType="begin"/>
      </w:r>
      <w:r w:rsidR="008A0B3B" w:rsidRPr="000A0ED6">
        <w:rPr>
          <w:lang w:eastAsia="fr-FR"/>
        </w:rPr>
        <w:instrText>REF REF_EG202009_2</w:instrText>
      </w:r>
      <w:r w:rsidR="005E328E" w:rsidRPr="000A0ED6">
        <w:rPr>
          <w:lang w:eastAsia="fr-FR"/>
        </w:rPr>
        <w:fldChar w:fldCharType="separate"/>
      </w:r>
      <w:r w:rsidR="00306876" w:rsidRPr="000A0ED6">
        <w:t>i.</w:t>
      </w:r>
      <w:r w:rsidR="00306876">
        <w:rPr>
          <w:noProof/>
        </w:rPr>
        <w:t>2</w:t>
      </w:r>
      <w:r w:rsidR="005E328E" w:rsidRPr="000A0ED6">
        <w:rPr>
          <w:lang w:eastAsia="fr-FR"/>
        </w:rPr>
        <w:fldChar w:fldCharType="end"/>
      </w:r>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690" w:name="_Toc27483108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691" w:name="_Toc275505530"/>
      <w:bookmarkStart w:id="692" w:name="_Toc275510027"/>
      <w:bookmarkStart w:id="693" w:name="_Toc337562098"/>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12</w:t>
        </w:r>
      </w:fldSimple>
      <w:r w:rsidR="004204B1" w:rsidRPr="000A0ED6">
        <w:tab/>
      </w:r>
      <w:r w:rsidRPr="000A0ED6">
        <w:fldChar w:fldCharType="begin"/>
      </w:r>
      <w:r w:rsidR="004204B1" w:rsidRPr="000A0ED6">
        <w:instrText xml:space="preserve"> REF P312 \h </w:instrText>
      </w:r>
      <w:r w:rsidRPr="000A0ED6">
        <w:fldChar w:fldCharType="separate"/>
      </w:r>
      <w:r w:rsidR="00306876" w:rsidRPr="000A0ED6">
        <w:t>P312: User friendliness of the means available to the customer for the operations he has to perform [OR]</w:t>
      </w:r>
      <w:bookmarkEnd w:id="691"/>
      <w:bookmarkEnd w:id="692"/>
      <w:bookmarkEnd w:id="693"/>
      <w:r w:rsidRPr="000A0ED6">
        <w:fldChar w:fldCharType="end"/>
      </w:r>
      <w:bookmarkEnd w:id="690"/>
    </w:p>
    <w:p w:rsidR="004204B1" w:rsidRPr="000A0ED6" w:rsidRDefault="004204B1" w:rsidP="004909EF">
      <w:pPr>
        <w:pStyle w:val="EX"/>
      </w:pPr>
      <w:r w:rsidRPr="000A0ED6">
        <w:t>P312[OR]</w:t>
      </w:r>
      <w:r w:rsidRPr="000A0ED6">
        <w:tab/>
      </w:r>
      <w:r w:rsidRPr="000A0ED6">
        <w:rPr>
          <w:lang w:eastAsia="fr-FR"/>
        </w:rPr>
        <w:t>Assessment of the user friendliness by a representative user panel</w:t>
      </w:r>
      <w:r w:rsidRPr="000A0ED6">
        <w:t xml:space="preserve"> [OR]</w:t>
      </w:r>
      <w:r w:rsidRPr="000A0ED6">
        <w:rPr>
          <w:lang w:eastAsia="fr-FR"/>
        </w:rPr>
        <w:t>.</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694" w:name="_Toc27483108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695" w:name="_Toc275505531"/>
      <w:bookmarkStart w:id="696" w:name="_Toc275510028"/>
      <w:bookmarkStart w:id="697" w:name="_Toc337562099"/>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13</w:t>
        </w:r>
      </w:fldSimple>
      <w:r w:rsidR="004204B1" w:rsidRPr="000A0ED6">
        <w:tab/>
      </w:r>
      <w:r w:rsidRPr="000A0ED6">
        <w:fldChar w:fldCharType="begin"/>
      </w:r>
      <w:r w:rsidR="004204B1" w:rsidRPr="000A0ED6">
        <w:instrText xml:space="preserve"> REF P208 \h </w:instrText>
      </w:r>
      <w:r w:rsidRPr="000A0ED6">
        <w:fldChar w:fldCharType="separate"/>
      </w:r>
      <w:r w:rsidR="00306876" w:rsidRPr="000A0ED6">
        <w:t>P313: Portage delay (when applicable) [Time &amp; %]</w:t>
      </w:r>
      <w:bookmarkEnd w:id="695"/>
      <w:bookmarkEnd w:id="696"/>
      <w:bookmarkEnd w:id="697"/>
      <w:r w:rsidRPr="000A0ED6">
        <w:fldChar w:fldCharType="end"/>
      </w:r>
      <w:bookmarkEnd w:id="694"/>
    </w:p>
    <w:p w:rsidR="004204B1" w:rsidRPr="000A0ED6" w:rsidRDefault="004204B1" w:rsidP="004204B1">
      <w:pPr>
        <w:pStyle w:val="EW"/>
      </w:pPr>
      <w:r w:rsidRPr="000A0ED6">
        <w:t>P313a[Time]</w:t>
      </w:r>
      <w:r w:rsidRPr="000A0ED6">
        <w:tab/>
        <w:t>the time by which the fastest 50 %, 95 % and 99 % of acknowledgments have been sent (expressed in clock hours); or</w:t>
      </w:r>
    </w:p>
    <w:p w:rsidR="004204B1" w:rsidRPr="000A0ED6" w:rsidRDefault="004204B1" w:rsidP="004909EF">
      <w:pPr>
        <w:pStyle w:val="EX"/>
      </w:pPr>
      <w:r w:rsidRPr="000A0ED6">
        <w:t>P313b[%]</w:t>
      </w:r>
      <w:r w:rsidRPr="000A0ED6">
        <w:tab/>
        <w:t>the percentage of acknowledgments sent any time stated as an obj</w:t>
      </w:r>
      <w:r w:rsidR="004909EF" w:rsidRPr="000A0ED6">
        <w:t>ective by the service provider.</w:t>
      </w:r>
    </w:p>
    <w:bookmarkStart w:id="698" w:name="_Toc27483108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699" w:name="_Toc275505532"/>
      <w:bookmarkStart w:id="700" w:name="_Toc275510029"/>
      <w:bookmarkStart w:id="701" w:name="_Toc337562100"/>
      <w:r w:rsidR="00306876">
        <w:rPr>
          <w:noProof/>
        </w:rPr>
        <w:t>5</w:t>
      </w:r>
      <w:r w:rsidRPr="000A0ED6">
        <w:fldChar w:fldCharType="end"/>
      </w:r>
      <w:r w:rsidR="004204B1" w:rsidRPr="000A0ED6">
        <w:t>.</w:t>
      </w:r>
      <w:fldSimple w:instr=" SEQ CRC \* MERGEFORMAT \c">
        <w:r w:rsidR="00306876">
          <w:rPr>
            <w:noProof/>
          </w:rPr>
          <w:t>3</w:t>
        </w:r>
      </w:fldSimple>
      <w:r w:rsidR="004204B1" w:rsidRPr="000A0ED6">
        <w:t>.</w:t>
      </w:r>
      <w:fldSimple w:instr=" SEQ parameter \* MERGEFORMAT ">
        <w:r w:rsidR="00306876">
          <w:rPr>
            <w:noProof/>
          </w:rPr>
          <w:t>14</w:t>
        </w:r>
      </w:fldSimple>
      <w:r w:rsidR="004204B1" w:rsidRPr="000A0ED6">
        <w:tab/>
      </w:r>
      <w:r w:rsidRPr="000A0ED6">
        <w:fldChar w:fldCharType="begin"/>
      </w:r>
      <w:r w:rsidR="004204B1" w:rsidRPr="000A0ED6">
        <w:instrText xml:space="preserve"> REF P209 \h </w:instrText>
      </w:r>
      <w:r w:rsidRPr="000A0ED6">
        <w:fldChar w:fldCharType="separate"/>
      </w:r>
      <w:r w:rsidR="00306876" w:rsidRPr="000A0ED6">
        <w:t>P314: Proportion of problems with number portability procedures [%]</w:t>
      </w:r>
      <w:bookmarkEnd w:id="699"/>
      <w:bookmarkEnd w:id="700"/>
      <w:bookmarkEnd w:id="701"/>
      <w:r w:rsidRPr="000A0ED6">
        <w:fldChar w:fldCharType="end"/>
      </w:r>
      <w:bookmarkEnd w:id="698"/>
    </w:p>
    <w:p w:rsidR="004204B1" w:rsidRPr="000A0ED6" w:rsidRDefault="004204B1" w:rsidP="004909EF">
      <w:pPr>
        <w:pStyle w:val="EX"/>
      </w:pPr>
      <w:r w:rsidRPr="000A0ED6">
        <w:t>P314[%]</w:t>
      </w:r>
      <w:r w:rsidRPr="000A0ED6">
        <w:tab/>
        <w:t>Ratio between the number of portability requests having experienced problems and the total request number.</w:t>
      </w:r>
    </w:p>
    <w:p w:rsidR="004204B1" w:rsidRPr="000A0ED6" w:rsidRDefault="004204B1" w:rsidP="004204B1">
      <w:r w:rsidRPr="000A0ED6">
        <w:t>Reference: Proportion of problems with number portability procedures; EG 202 009-2</w:t>
      </w:r>
      <w:r w:rsidR="008A0B3B" w:rsidRPr="000A0ED6">
        <w:t xml:space="preserve"> [</w:t>
      </w:r>
      <w:r w:rsidR="005E328E">
        <w:fldChar w:fldCharType="begin"/>
      </w:r>
      <w:r w:rsidR="00A5798F">
        <w:instrText>REF REF_EG202009_2</w:instrText>
      </w:r>
      <w:r w:rsidR="005E328E">
        <w:fldChar w:fldCharType="separate"/>
      </w:r>
      <w:r w:rsidR="00306876" w:rsidRPr="000A0ED6">
        <w:t>i.</w:t>
      </w:r>
      <w:r w:rsidR="00306876">
        <w:rPr>
          <w:noProof/>
        </w:rPr>
        <w:t>2</w:t>
      </w:r>
      <w:r w:rsidR="005E328E">
        <w:fldChar w:fldCharType="end"/>
      </w:r>
      <w:r w:rsidR="008A0B3B" w:rsidRPr="000A0ED6">
        <w:t>]</w:t>
      </w:r>
      <w:r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702" w:name="_Toc274831086"/>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703" w:name="_Toc275505533"/>
      <w:bookmarkStart w:id="704" w:name="_Toc275510030"/>
      <w:bookmarkStart w:id="705" w:name="_Toc337562101"/>
      <w:r w:rsidR="00306876">
        <w:rPr>
          <w:noProof/>
        </w:rPr>
        <w:t>5</w:t>
      </w:r>
      <w:r w:rsidRPr="000A0ED6">
        <w:fldChar w:fldCharType="end"/>
      </w:r>
      <w:r w:rsidR="004204B1" w:rsidRPr="000A0ED6">
        <w:t>.</w:t>
      </w:r>
      <w:fldSimple w:instr=" SEQ CRC \* MERGEFORMAT ">
        <w:r w:rsidR="00306876">
          <w:rPr>
            <w:noProof/>
          </w:rPr>
          <w:t>4</w:t>
        </w:r>
      </w:fldSimple>
      <w:r w:rsidR="004204B1" w:rsidRPr="000A0ED6">
        <w:tab/>
        <w:t>Customer Relationship Stage: Service alteration</w:t>
      </w:r>
      <w:bookmarkEnd w:id="702"/>
      <w:bookmarkEnd w:id="703"/>
      <w:bookmarkEnd w:id="704"/>
      <w:bookmarkEnd w:id="705"/>
    </w:p>
    <w:p w:rsidR="004204B1" w:rsidRPr="000A0ED6" w:rsidRDefault="004204B1" w:rsidP="004204B1">
      <w:r w:rsidRPr="000A0ED6">
        <w:t>Service alteration is defined as a change in the current service setup which is initiated by the customer of a service or product. The service alteration procedure itself might be executed at the provider's premises, but might also include some change of equipment at the customer's premises.</w:t>
      </w:r>
    </w:p>
    <w:p w:rsidR="004204B1" w:rsidRPr="000A0ED6" w:rsidRDefault="004204B1" w:rsidP="004204B1">
      <w:r w:rsidRPr="000A0ED6">
        <w:t>After the relevant information is exchanged with the service provider, a time window is announced by the provider in which the alteration should take place. A dedicated date is scheduled when the service alteration should take place. Both time dimensions are observed by parameters.</w:t>
      </w:r>
    </w:p>
    <w:p w:rsidR="004204B1" w:rsidRPr="000A0ED6" w:rsidRDefault="004204B1" w:rsidP="004204B1">
      <w:r w:rsidRPr="000A0ED6">
        <w:t>When the service alteration is done, the completeness and correctness of the changes made are proved.</w:t>
      </w:r>
    </w:p>
    <w:p w:rsidR="004204B1" w:rsidRPr="000A0ED6" w:rsidRDefault="004204B1" w:rsidP="004204B1">
      <w:r w:rsidRPr="000A0ED6">
        <w:t>Since changes in the service may incur a change in the applied technology, a reliability parameter is introduced to assess the effectiveness and stability of the executed alteration. In other words, an observation period after the service alteration should assure that the operation has been successfully executed as sustainable.</w:t>
      </w:r>
    </w:p>
    <w:p w:rsidR="004204B1" w:rsidRPr="000A0ED6" w:rsidRDefault="005E328E" w:rsidP="004204B1">
      <w:pPr>
        <w:pStyle w:val="FL"/>
      </w:pPr>
      <w:r w:rsidRPr="005E328E">
        <w:rPr>
          <w:noProof/>
          <w:lang w:val="fr-FR" w:eastAsia="fr-FR"/>
        </w:rPr>
      </w:r>
      <w:r w:rsidRPr="005E328E">
        <w:rPr>
          <w:noProof/>
          <w:lang w:val="fr-FR" w:eastAsia="fr-FR"/>
        </w:rPr>
        <w:pict>
          <v:group id="Zone de dessin 1986" o:spid="_x0000_s1263" editas="canvas" style="width:504.75pt;height:275.55pt;mso-position-horizontal-relative:char;mso-position-vertical-relative:line" coordsize="64103,3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pYIVYAAIYJAwAOAAAAZHJzL2Uyb0RvYy54bWzsfetuHMmx5v8F9h0a/HkAmV3V1ZcSRj6w&#10;peHBAeacNdbcB2iRLZEw2U03qZG8ht99v8jMyMxgZVSGJIozK5UNTLZUociIyHtcf/r3T7c3s193&#10;x/vrw/7VSfOH+clst784XF7v3786+T/nZy82J7P7h+3+cntz2O9enfxjd3/y73/8n//jp493L3ft&#10;4epwc7k7zoBkf//y492rk6uHh7uXp6f3F1e72+39Hw53uz0+vjscb7cP+OPx/enlcfsR2G9vTtv5&#10;fHX68XC8vDseLnb39/jbN/7jyR8d/nfvdhcP/+vdu/vdw+zm1Qloe3D/Pbr/vqX/nv7xp+3L98ft&#10;3dX1RSBj+wVU3G6v9+g0onqzfdjOPhyvB6hury+Oh/vDu4c/XBxuTw/v3l1f7BwP4KaZP+Lm9Xb/&#10;6/beMXMB6TCB+PWEeN++J7r3h7PrmxtI4xTYX9LfUfsR47PDX368w+jc38Vxuv+6/v96tb3bObbu&#10;X178969/Oc6uL1+dLPpVdzLbb28xTc6Oux0N+qzpNxsaJKIAoH+9+8uRyL2/++Vw8bf72f7w8+X1&#10;w18O1/sH0NQQJBjIQOkP9/hHs7cf/+twCczbDw8HN1Kf3h1vCRXGYPYJvbeLzfJk9g9gafBrufRT&#10;Y/fpYXaBz13Xt6sWABeA2Cw2rZs6p9uXjObiw/3Df+wODuX211/uH0AKpsMlfvkfgbNzzMJ3tzeY&#10;ZP92OpvPPs7W83Xo6/0lwzQZzLKZXc2aRRumaoRpM5j1vFsqqBYZmIYKYo8kjaAC9xFso1C1ymA0&#10;7tYZjIYH20bsS8PTZzAaa00u7lW/XChianKRz8sSb6TI15rIm1zmK0VQTS70McJyqWMaKKTlcl/1&#10;ncpmLnsdWy79Vb9QseUj0LQKbVgqaSxHsLX5EDSNhi0fhBFO23wQmrmGLR+F9XyhDSmt/DgftbnW&#10;5oMwhiwfBG0BtHIM1BFt8zFolcm2MA7BIh8CZRVgJ0qiGBmART4AGq5c/COLYJGLX8OVS38MVy79&#10;DBf28rhbb694A7/4tA87OH7NtnSrmbvj4+5wT8cGbec4Ec790bN9CSja7hVgiI6AF+6cqgFDNgTs&#10;DgcQN44ZzBPw2oQZU4uAexMw7aAEjR2STtcaIbRJOnAbk7QNOnAbm03gs7Ex2gROGxurtFMRMdiJ&#10;LKy2gVVsNSbwwCr2EhN4YLW1sUr7haPdxirtCASOFW8hhha9A7exugisYt2asAdWF4JVP9XC6jvi&#10;Jv/4Dn88meEO/5a62L682z7QouWfs4+vTtzNanaFGx3Ipw+3h1935wcH8kCL18tgySJIn2/2ORhd&#10;iRz7EZK/c3vn0EW4DWPk79x6ON+tCWjQ48XN4Z5u5ENmaMtzVPLNVGcHF04azdU4mRFhuHxiPJgP&#10;bj0/dAg4hHVAOhTQM+4KYWIwJm4ZIwNiO/EziAG4ZUDuej4OSMex63ogUYkwwlWGJ/Ic9wrGwy0T&#10;GDjhUeHP3DJY4KMG9miMGQtPC4wRLQS3T8cVQQspe53cH26uL+m1R7Po/vj+7eub4+zXLT2Q3f+C&#10;wAXYzZ4WlD/5xAfjvz8ePuwv3bS92m0vfw6/H7bXN/63m1vh7UbPNf/ge3u4/AeebseDf7ZDzYAf&#10;V4fj/z2ZfcST/dXJ/d8/bI+7k9nNf+7x/OubrsPaenB/6JZr2s6P+Ze3+Zft/gKoXp08nOBYp5+v&#10;H7xe4MPd8fr9FXpq3KaxP/wJT8Z31/Sgc29LT1X4A17Fz/c8xgz2z+P/jd0Qd5GbHb2P3YYvHr35&#10;+/j1FQB3fzoeDx9J9F/5Sm5XvI6a+Wa+Xrvpun3Jr+Smny8hdHojN/1ijtHwi5cfyXdH/0ie0Y9X&#10;J7SpOxnzg5mmbwBxk/M3mKm31w9QSN1c3+KZH5fD9uU0bavaKlWrg9N9OG17Nzeeadp2y0277v0B&#10;UJy4XbukM54mbrvpl6uvnLhRm0ZHJs3k+Bdho3NLJlxXaPE4VeE/+3n/8+bnTfeia1c/v+jmb968&#10;+NPZ6+7F6qxZL98s3rx+/ab5Fy2Ypnt5dX15udvTNs5qy6azaeWCAtUrHKPiUt/Vz9z/hqfCqSTD&#10;nTnghdjNWGrabv7ntn9xttqsX3Rn3fJFv55vXsyb/s/9at713ZszydIv1/vd17NEx1W/xFX7S/eR&#10;z9wH4ogQ+UkUGG7Iwg20OzvS2fbw6e0np/Zs/OOEVkL1vNtDh86nXTzp4imHH/6Eww/r6XZ/R6fb&#10;2e/hdMO7vLBNuDvqM20TLXYB0vTQLrBarNd+j0rHW4vbYUPbCO0T3WK9bPh98+QH3PrnMyyN4aL7&#10;zA1lWn3l1VddaT/SzbKdd1AeDAwvvXtRqUvvqQwvhkXXx8O56xab1eNFlz9u+CaZKfOSWQX7YlTi&#10;klEBx6zTOBBw4B+KvBzmarbq3f06B4EuJKIhFAqmx/rPAiaoSSyYsONEMGCBCaCAC7esCKQxl6s+&#10;VUSYC1VEudKZdKgFeoTlpdEoEnaX1UbhTVheVFS5wHVUUuZLbfSwtScx6NhyqePsULEJyats5qIf&#10;w2YQPz1+4zCO4JJWF2UsSdMZkWnyf2RxKc+KNhe/OiuEuUWjKRe9jkkVPK5mk76/YNCY9P2q9SYo&#10;wZ9T349ZCsPPVyjB3RlHSnDaoukxlNTCXvWIfQK3WX7wpq+sWvRQHk0GyJ+5fQQWDgT33PW6dAno&#10;e7VBMW2MgZWdQ17C3MV2HW7OGjuh+wjHqLllbpbYPsB0QsgA3D4CfEyqAgY6x7TanroKUOB1HNNA&#10;IEwQyxADNCmMc7Xw96MwxrUe94TCk9rZ8NR7/RMrjL02zT+pN+2GfZ1IQ0R+Vaumna9xo/dP6lU3&#10;dKxihbBRZxw1bZ/5Up5Ub7v9D6d6wyUZ+/APrnprnc2msE90LJyi4+UT7xNJ9eY9MTEuSfHWdPPF&#10;gi1L31bx9qZ505zxoSqU4p+lyZ8Ub5PiLfNLL9vGsPKgbhoq3pyCSz2gv4HirbzkYKjBTdTpup9U&#10;7da2ft/NdWqfqXYjHUQJTa4CUvQGuQKibZ3ioIQpV/8omHIFBKFQaMo1EAqmXO8zgilX++gqKYxZ&#10;1NWMMCg1b5pWcaB5K8lKOjyrqHLJa8L6ArWbisogeHIQjMJS5wIsdAlKFbzQuGlECXWbjirXt42M&#10;oVC56dhywY9hy+e8jk1Oe1Vo8FtMQlPmvXByHqMsHwD0WFQ4CydnTf7Cw1nFlItfZXDg4FxQgpMj&#10;ZH1+CfdmIfhJSVn2ug56jckpeeCPPjkla+rbslPyVytY3YH49QpWr/Pjhwer6bj1akbaIYW2lj9z&#10;y2B0FFV1tZ5wg3YzdmtT1xqhKrrXMgestvzmqt/Ec4XOCGgcOozgpPod9TWefIU/I0RYfVjiClNQ&#10;6ayeU6WTVL+IjEBwrVDprPCkhH/V5HJZcsSfXC4Nrtdf4XLpgzYmvS/UJYVNwvlEqeqnp9X79uvN&#10;MkTmFDaJru2azbRJlKN1pk3iG28S0f+x6i36/fplQ0UNFUZhkxjPyvG0m0QIyXBG5OUasRDyKrGE&#10;AXnaJZSYvmmX+Ma7RPSm+LF3CeiOC7vEs8YmrhdLtw9ApVEyaDXLDbmfPEPwxmRD/pwQys++x1cX&#10;2o8VvLGEQcYvvZg1C5nRnJpJvcQ/mQ25tuZWS8R3fAsjcrPxySW+0ohcQvOZRuRm01LaoBKm3KCm&#10;WK1yaxqhUDAZjGnClKljyk1pwtYkJIlHV7Jb6Qx+oRG5JKsvNCIXUeVy13nMRU/2wiIqg+CHRuQi&#10;JpPgB0bkEqovMCKPTNIvMCKPYTPJXqTKGsNmEL8wIo/hygdANf3mE1+bFF9oRC4N5ZcZkYuYVMFP&#10;RuTJiIxpjWvxlNlqYC9/ksxWX21Edgv6eYzItEMarMOeoqoROYLhmB01bMZujeZhH3YLwbJtm1tv&#10;4/bzudaph3pscX02I3Li2Sqcx6RKpiO+yYhcS1g1GZGfwoiMJ8VjpQ6els+akmPd92tyCsVOVDAQ&#10;TVbklyJGQaRjm1S/31j1GwNkqhqp79pAhHdVYZeI1rPniB7KdgkkYRhYiBYLpNbCZWDK71XI+jht&#10;E994m4jhPD/0NoGceqVtIprPnmObQH7KkPu2mAVwSl9pcon6scwryJJcmrfx7H+OeZs8KZE5uUXi&#10;OekA0bTrFTlRTcfbdLwFd9LnS18JVf4UQ9/OVwWHa7yV49n/HNvEuu3bkNh/Ot84yiIk6k6ZV6u3&#10;sB/sfCs4AWPixlX9HBMX5baQJtgpeaYDbsrPbKlI8IwHXPSHr+4c37Oap1CcD9tElE1xm3gyN6OU&#10;HaaD/cg7N6X0MLj8BuVO0zfr+dMliPV2FuEYk/nFkEfPAonM/WU8pZDNo8edC4Gz6uRYcg+jpqGi&#10;XSU8g9jxITm5zR/WIQVR7ujiwtmHiHI/i9bVXitRJFyMyqzlThY6IhCQ/IvKiIRrUbtZKLwNElQM&#10;eROeRYt+qWEyyFukp+hWKw2VQeIoYZVE0PUqKoPMRX4KHdXQt2gwMYVn0RKpjcszc5APdih06VW0&#10;3miYDEIX2WDXHeUILk1O6VNUnlQiKcV6o65gg9BF4T0d1SArxVBUwp1o46oLlvgThffK7Alvon6l&#10;7QfDrBQFosTWgvRbitQXhqmOul5pqjfzlYrLIPZFvsGM4KLrZPRgLEury5MOoeprp7DY1Td0qt4U&#10;e0PuL201d4bpToVIEq5Foy3CziD5Tkh+0am4DJKnbJIZXSouOosjXFnylPYqgjSI8VMkv6xLngpi&#10;JVTLVtsdKIwpwSlkCcmv5tr2QB7XVVxC8quFdsgvDZJfCsnruEjFHukqs0jazAiCu5K2RZA6I8Ip&#10;qITkN422quniGFEp1w/KAJpgNhttKa4MkkdO/wwXioIpk2tlkPxKSF7HhUJYqc+yuNZC8v1Gu4as&#10;65Jf55Jv5722qtcGyZM9JEq+bVbaUlwbJL/OJd+iNJki+bVB8utc8iO4KPAv0l+WPEr5JZC2XWlb&#10;xKYu+Y2Q/MIV7y2d1RuD5KnceKS87dRzf2OQ/EZIHll0FcmjmHrqU1mL8FVLMK2Oiwzqkf6y5Hsh&#10;+SWqb5evbig1UkUlJL9aaau6N0ieSvhEyluEsGhkGSTfC8mv1SdBb5A8fB5zulRcDeVljAyURd/A&#10;TSvB4P2kXUlQGzsD1JAJ6fedtrKbuUH8DbTiiTRaPpn8J2f1yVkds3tyVi8VG38SZ3VXUaKIHdsd&#10;yV2WYdbBsaM5cHb8Hq9QHvT753h1edNMBRy7EmHHy8oEjn3HgTuDm/fHpwzS6KTEKr2dHLjTX9bB&#10;A6t4AlmIoRcQYY+1hsdZpVeOA7exSi8ZB25jlR4rDtzGKr1HHLiNVXpyEHisJT3OKj0rHLiNVXo6&#10;OHAbq/Q6cOA2VukB4MBtrNIdn8BxkbdMArrHO3Abq3RXd+A2Vuk67sBtrNKN24HbWKVLNYHHItjj&#10;o0oXZwduY5Uuxw7cxirdfx24jVW64jpwG6t0iyVwXFUto0o3VQduY5Vuow7cxmofWMWl0kRMYDXG&#10;yowPk7s2EjV0N7Tgd1dD/w9s7Lrrn/8HgmG/wX5FFSPoJyk6yj21SkWM6Dv65fAZrexPAIt1qTm8&#10;hts8tsgExB0yAm49okdU8cdq/FHcYSp8wHQUxpFRc5szYoOKfTIKbgUrA6gqL9DuBRprzGAX8ZOS&#10;e+ZWMGODip0yDm4FN4k2/lxlByYtGzstFJN1doxQsVOmk1vBTqKNP9fZgULDU1kZnQUK99XZsUHh&#10;MTqKKyybIViVnQXuRjZ2oAIwsGODip2y2LkVo5No489VdqgYsYkdWCIN7BihYqdMJ7eCnUQbf66z&#10;g+PNxM4yvkAYN7eeBL/Z26BgDh0VDR8JA7AqOzCP2thZzV2yNByCzAa3OTs2qNQp4+BWjM4QrMrO&#10;asFUVraCFS6T9bVjhIqdMhvcCnYSbfy5ys56zve/CjswKBvYMULFTplObgU7iTb+XGcHV3LT2kkF&#10;1Bg3t/lks0HBqj0qmrB2hmBVdmDlNrIT7+XMBreCHRtU7JRxcCtGJ9HGn6vs9HCIMI0ObPKjEvU7&#10;mxEqdsp0civYSbTx5zo7PR/QlbXTwC/AwI8RrI/dMqXcSoYGYFWGyE/ANkANPWHqu5sVLPXLrHAr&#10;WMro4+91nuCwYOXJB4xUDqAmhE1WwWK/TCu3kqdEH3+v84R0o0ae4GNhGScrWOyXaeVW8pTo4+8G&#10;nqCrMW0ODXw9LDwZwRAUNIot7N4UPPQIrs4TPEmsPEEfY1hPCyNY7Jflz60cp0Qff6/zBDcUI08d&#10;HDIMPFnBYr9MK7eSp0QffzfwFBOP1HZyeM5YeDKCdbFfppXbRzwN4Oo8LaFztq0nePBYeDKCpX6Z&#10;F24lT0O4Ok/w6bHyNFDBSCr8DaJZGcFiv4yFW8lToo+/13mCc5GRpzU87AzryQoW+2VauZU8Jfr4&#10;u4EnuN7Y5h78oSw8GcHWsV+mldtHPA3g6jxt4JRo5Amae8M4wX3LBBb7ZV64lTwl+vh7nSd4ahl5&#10;6pd842Ds3HoqwnqygsV+GQu3kqdEH3838ORLqOB6VtnL27mPyaxc5IxgcOMalxDfI4ZwVZ5wneK7&#10;R5WnaBNhiXGbjxM5wxnmXtYvY+FWjFMBrs4TLlS2uUfedhZirWCxX+aFW8lToo+/G3iC+5Jpj0B0&#10;uuUeYQXD5BuVUJh75B/4CK7OExwBjTwt0E1932uNYKlflj+3cpyGcHWeFtFqVVtP8F008WQEi/0y&#10;L9xKnhJ9/L3OUxetXDWe4ENp4ckKFvtlWrmVPCX6+LuBp2jGqvGE/NkWnoxg8OYcxcbraQhX5wnu&#10;nQF3laeBBocl5yXrz9x2aQSL/TIWbuU4Jfr4e52nVTR71XiCR+qoZANPVrDYL9PKreQp0cffDTxF&#10;q1aNJ3jGWngygq1iv0wrt494GsDVeYLfrXHubXxke+1uZARL/TIv3EqehnB1nuCya+UJjveG82lj&#10;BIv9Mi/cSp4Sffy9zhPyLxl5go+xhScrWOyXaeVW8pTo4+8GnqI9rLKeOFCgMveMYC1Kp41KiPfy&#10;IRzzBELutg9XyJDhfzgHHfy++HD/8B+7wy152ujpJV3WNL4YCbCb/ewjOeN86b+fkrc+QfJWCqka&#10;lgVxU6ZcFoR2EPGF/kBpU2ZvP/7X4XL36mT74eHgBvXTu6ObHId372afXp3g+s151TZQaHirYQrP&#10;b5HAFRmsQn6q5ZwSUPvtivHkE277K6YhPlO8fPAYS6H1OEVF3EPX+j0tD67P4x4WPvrLnyg5ENz4&#10;IiIXB1PCJIIefPDKEBM8/CKmlsInSpjygIfWR8oNMcH5r44pDzdpehdQM8QEv8CIaaHRlAebqJho&#10;E4mo8LreKAyKaH0dWy52FLNWseWSD3kNhlxC15LRNoItl76OTYh/BJsYAR9jXaAtH4K2QYRreWKI&#10;0P2QCmKITUTuw81LwybC9zGtEW1VQCYHAfH0ZdJEBL+KTI6BjkyMgU95USBNjsFSJc00BqIwSNvo&#10;2MRK8LFzQ9pEID9UNxptIppfnW0imH8Mm1gJ2noXAf0dEgQqQ0pJAuNqVlepCOlHCVYVmxgFlbZ8&#10;JcBrTMWWj4K6R0LPkDjoWmSoKE9eEdsPL8vyUhCR/WPY8lFQzxQR3D/CqQjwD/lIhvNNhPePjIII&#10;8W995HQBmxwFdYaIIP/WZ30YYhMh/iPzDfqYNFrQ+ZVHQUT5j2HLR0GdISLQv2tbbYZA75/Rpp3J&#10;ItR/ZA9Z5muhnWuc5qPQNupuKQL+VWwi3H8Em4z51/Y3EfEP6WpnDDxpktyazkUaD2eICPofObFE&#10;4L8Ppy4gk8eCKjYZ+a8cfyLsf4zPfD9ST2YR+D/CJ8yxmdTWitRE7P8YNjEG2s4rwv9H7iAyBYA2&#10;dyniKJ4dIzfBR0kAlJVAAUkRW6ddUWUSAI0yilaq45JZAFRc+eVIvTrLNADa3iGSAKhPA5kGQDup&#10;RBIAHVe+C6nnlEgCoIleZAEQhxQUBPFltr3ixxpCj8JrDb9KIZcYJBcZFJ5+46FKGAUCZoXyOHCI&#10;seJH5TgwZjFhZjXUODAmKQGznWgcOOhbzqPZoAIeeIx+AhXwwCUykPm3cwU88Bk9yirggVOfzI5U&#10;QJ/29ARHUxpLeo+QYPDesBBD6cIcuG08ofv24DZWKe+Xw24bU3oVOHDbqIZ8uufRUWZcMlOEtjZn&#10;6HZMcsft1zJnpghtTZBThLYmmSlCW5MMzL5u8cXIu/Fd7LeI0PaHTrhDHHcXD7MbsiHMHtx/j69O&#10;jiezt69O3tLukZkr/E+yNzi9q4sSxguCYJI5xht5/KEVNGLoLn1nY4+Aq7hyeWx4cIftjHFwKw1L&#10;Rht1JZwinLt4tYx2GsCg4BkF41TxFTBSuWDjrmGjJ4ENELpVD1hxRvgGGGPXlTgcei15GiuuqQkw&#10;Xvt4AnDrJ0IErDjU0KvP98ymNcbDLeND6ByNSw2MNDo0fEa4KnmMr8ovA1YlSNoOorA6JgxYmzdQ&#10;znqMlZlNelcP+FQYSd9k6prUXEZAUvAZ1h8pHB1gbXdIgJXdhhSiHmNl90qAld0wAuJtOro1+b0c&#10;XKfdmqc/t34ZRGbqgEGO9a4DYG1rJ52sUTxhrKFPrXDNgJUNPs4e6FQrGMN8hBKxAmju2oyRASvM&#10;xFVYm7ikfvUCrzBDutDPA6webowRBp1ROZJC0XXdQJfn3zk8Ybl9tH9DhVoB5AOhuuMGwOoWzgiN&#10;R0L16AgsV/tl0VQZYUCzaKrCZparw8eA1aMjXBBqC4us3La5yPen2jII9zErWGWtPC22cKWsbUsM&#10;VtkZGKyybfKtuHJKMVjljApgtWOCwby1Aq8JXt7c+mX++M3BXycXrPtXJ4iCoen38J97/KFbrkmm&#10;R/eH8OVt/mW7v7g64B34cAKVJP18/YA/4Z98uDtev7/CO7Fxz7794U/wU3p3TU5EzqHJl20Jf/h4&#10;f/fHn8izCT9mn25v9vh1h+6vHh7uXp6e3l9c7W6393+4vX4KFyxoJguVcZ3iUXhawc3u7pfDxd/u&#10;Z/vD66vt/v3uT8fj4ePVbnsJ0rySVfwD+oPJNQuO3BTeSBfI1bxbQsLu+bz79DC7cJ5b874jtclU&#10;OnAqHfj8pQOjN+KPXVkJz4iBp6a/dIlFn+8ST1ZZCc77SzKgYoOYSivlHqK5e0hw4yrUesIOH03P&#10;zo/Uj1uOCKMbQaDdyXJd51C4JEYoBRHeNBFERwQCEhhZd4cU4f6dQKbSSq9O/u0UUiqLKhf6VFpp&#10;RFL02o/TU6+HRO+rCKYIfSqtdAtv+3Phh6mIirQ2mTin0krbsdUsPC8p3Y6yGQvfS0XypPxLkp9K&#10;K92MSl54WzZTaaXbIK7yqSN9LKfSSnGdlcUlnSun0ko8uZSdS3pV6mWahF9lWfJQ+aZNcCqtFOep&#10;InnhVDmVVqrM06m0Uv5AnEorkY7i3Obk6U0u5zYXT3oxE+polhp3jqKKww6cLaoV8MlxFwIqehFP&#10;jruKZIL98zzmUhqfYsGGN5VWek/2IOceeLinwPTzqbSS5hE6lVbSJEOBTu6ksR01FMnkwG2HTdC1&#10;T6WVBmt1Kq00FnIzlVbanx/c1v5AO3u4sz32YGK3ity52ztihH8Q0+Jqzt8BzlY0yQYV+2TnD27L&#10;lPHXKi+pfFGNmYrXk7//1lzbAtRUWslNw+ropPJFldGxFU2yQaVOeRZxK+baEKzKTipfVGPnCz2i&#10;JKF+sqVO+Su3gp0hWJUd+A0Hr8sKO8aiSTH/HBPIrSfUs5M65a/cCnaGYHV2YvmiCju2okk2qKm0&#10;kj+RqqOTyhdVRsdYNKmS+M1PttQpTzJuxWQbglXZSeWLKuwYiybBWZtc9cZdKFOnzAa3gp0hWJ0d&#10;XMl9/xV2bEWTbFDDmklldiJt/LnKTipfVGPHVjTJBlXJvBtuVYk2MzupfFGFHWPRpEqQkV87qVOm&#10;k1sx2YZg1dFJNY4q7BhrJhnBUrfMCLeSoYHXe5WhrHRRjaOptFJlj2uGJZOKw1SAq49TKl1UGydr&#10;zSRjBaaptFI27PVxSqWLauNkrZk0lVbSrhb82J9KKzkdZpNKF9XmnrFmkhEs9cv7HbfieMro4+/1&#10;9ZRKF1V5qihq/N1gKq2kX9V5PU2llfx6SqWLanPPWjOpErwWpmjql9cJt3I9DeHq6ymVLqrxZK2Z&#10;ZKzAVAkZ57mX6GOeDTzFEkcVnow1k4xgU2kl8eyvjhOCHtgmVxsna80kYwWm2C/PKW7Fesro4+8G&#10;nmLpohpPU2ml7CLNAvYD4Pc9ckAcVSWFPaIAVx+nVLqoNk5TaaXaOA1LJsnh5HEawtXHKZUuqo2T&#10;sWaSESz1y7xwK/eIIVydp1S6qMrTQIMjqQgLZSqtpE5RnntTaSV3h0V1aHMZoqm0kqZoCMtuWDJJ&#10;rk6ee0O4+h6RShfV9ghrzSRjBaaptFK2l/A44a+m0kp59o7vKq8HXP6GeT28+7gasf+0eT3adklu&#10;AuR52KLg0sqnhc5qLi2beUNBdy6xR9d1SPLujZxcc+nu6It8zegHsmsi46ZzneX6SzSDAwi5XYkC&#10;X/fH929f3xxnv26Ro3P981nfvQnYBdiNc2jbH86QWYItvIQL2UdCnk/KQ/LheP3q5J9903bzP7f9&#10;i7PVZv2iO+uWL/r1fPMCMfd/7pG6BF2c/YsIbLqXV9eXl7v9L9f7Xcjggr+0ZXC5PG4/Xu/fn7bz&#10;Zn56u73en1Dm0H4JUY4zqRc7u71+2B1nN9e3r042DooksX1JuVt+3l+63w/b6xv/+1SS756/kAG3&#10;TiouZw0ld/F5aqqpMe7//mF73J3MbvLMOd9vTh0E5A+TZbgUaurSe7JkGfVFt1rC3OUX3ZMWOlv0&#10;iAl1kykVQ8tj75RiFwhViTFphAI5DkqY8nISCiZEsVgwgfkMbFku+JInzaC4whJJeXS1KD+Qx0Tl&#10;uQQ0RHkCB4U3unZFql3oXokikTVjsVF4o+igiEujCXnPEpCOSsocpSHKosLeb8GWSx0SVbEJyats&#10;5qIfw2YQP6X9iiIbwfX51c00+X9+aTN1VtAhHIlX5hdVKIgwOiZV8DiKp4obyIr2OLonPJemwL2B&#10;ZH6LihuYpQhT+4oE7m7TrSdwr3nreTS4GDMgv7G59fq4CIYdJ1xeGYDbXLdsg3rcJT8H1XgEbP6h&#10;c+3V7lUHCY6J45a5QfZLeg2YAR+TquDDGuOru/d2lXCeugpQWKfjmALQkH6W4fSk/o5TZVIOysKT&#10;2t151Xv9Ez+pUaOYSurRkxoOQSha7C/cnCuzWeFlSuF7U67MKVfm8+fKdJZNWgpVhcD+sN+xOgDT&#10;1asC8MOr4PDDp9XFD2tK3fs7Sql79jtIqUupfobPf1dMQN0mnuz537ebFT1WsEM0zXrd9u5ES0q3&#10;1YIKo9L2gMTG2Cr4wGOV2xeXOffna/7yzd/+XYNndtv6UIEcKH+KKhlp8ofoWsOTv0PpSTUkJ38E&#10;qWgGr6AhnvwJ5JNulvjK354KX/mz0xcpLSGiO0d8mJU5E69+X0i4iMkga/Hq95V6i6jq4hYv/hFM&#10;BomjQGASAS65ylSibPdRUorMRS1zpJVVUInnflno4qWPCDwNk0Ho4qnf9ZTxryR0qjkY+VOIyif5&#10;CCaD0EWuzNV8oxFlELrIlblEPewyf5RKv8KfKFy+WvcaJoPQkbA/9YaQLA1VXeiiYvkIJoPQRarM&#10;TattdpR7JUpKmenIy5JgfK7T0qSivCwRVXlSiTrlm56yAxcxGYTe5UJHaJKGqi50kSZzBJNB6DJL&#10;5nzRaVQZpE5FXaI4EdGkoBLFyctSF3XJG8QlaagMYqd3d6QKkTnatifqkitk5TvMGCqD4EVBctjW&#10;tD2Uqkkm8hW6csE37VzDJQqSl1HJWuQ+A2tpwotq5MoqlFkyF522jYpa5ApZQvIjqAySl1XIu6W2&#10;+4lC5BqLQvJdo+ESZcjLLNLNOQ30ErWty1uNqEGukLUWcx6vZg1Xfa8RxccpwENDZZC8KD2OOA1t&#10;CxTFxzUWheQRRKLQRQqBKNay5EWSzGbdaRsXsnQkVApZovI43iAqrrrkReHxMVQGyW/yW2SzcVaj&#10;0rIWpcc1FoXkEaKgSB6vrySusuQRu5xAGsQjaKgMkodjZY5ro22CfV3yUDjbUBkkL5NkztULLhXn&#10;jPNUkXyfSx7xotplsqGKMhFZWfRwP8lgUONN252buUH4CHMW2HptI5RZMjXScvm3zQgywwA08H9L&#10;wqBJr0wyVwgsSk0ZgmYuxqBd59gmO2A5kSQ946F0meyAvws7oDMDFvN9YguiYcKT1ZuUxrNahupv&#10;53iXmsCxjRD2WCyugh3btANn+1sFHDuBA+cApAp4YHVK4PnYZk+vMxJkTBgyLsgpgaeWpnJK4KlJ&#10;ZkrgqUmGrt+0+JCH3rKl0g2bwGMKoPG1OiXw/JIEnupxicw6Xvx0w7QMF1eaPadLZPYPvtoxh+5X&#10;V7CKk4mJfJuTq4oIbWNzV/osfUXCNa2SQNLPORMQd8jdcFukij+yO4nKRswCUeGjgaunlzKj5jb3&#10;G7JBxT4ZBbeClQFUlZdUXLrGzJOmCB0XTJgHiTZmtspOqnlcYQeGOsPYGKEqVYoDO4k2Ozsxm0OF&#10;HVvyTxtUraw9sxNpM7MDk18Qeo2dJ/S4S50yndyKpTMEq062Dm67fn1X2HnaFKHcKbPBrWAn0caf&#10;6+xAU2Rix5b80wYFM+noOuQjYQBWZQemThs7MK+OkuDPGxtU6pTFzq0YnSFYlZ2UhrMy2WCYtbBj&#10;g4Ktc+wEC6OTaGNuq+ykNJwVdtZ4D46R4EfHCBWvPUwnt2J0Em38uc6O963BRarCDszKBnZsUL+L&#10;FKHjJ7kfHZitLUzHFz+LnVsxOt82RajlVhAirTDYTCC3nlDP9DD3p4QKa2cIVp1sKVdnZbJBKe4c&#10;3yqUGsFSt8wIt2J8hmBVhvCQYTprHD11ilDul1nhVrCU0cff6zzB0B8mfZWnGHrL2LnN5xMcChkh&#10;f+ZWgsV++TO3kqdEH3+v8wTLvpGnp04Ryv0yrdxKnhJ9/N3AE4zCpmsPlYM1bGNWsDb2y7Ry+4in&#10;AVydJ/gnWHky5v40gsV+mRduJU+JPv5e5wm+DUae4FFhGScrWOyXaeVW8pTo4+8GnqKerbZHwB3D&#10;wpMRrIv9Mq3cPuJpAFfnKaXqrPG0ggW4frVDLWATWOqXeeFW8jSEq/P0OSlCLVcdcj0xsR5NW8wL&#10;t5KnRB9/r/OUUnDWxgkOKRZirWAw54+NergXNYm+z+AJfke2vXxTSRbp73CNEQxuNjaeBnD1cUop&#10;OGvjBK+aUSqYJyNYZ7sbJfrs49T70Kn6c4lcciw8WcFiv0wrt3I9Jfr4e32c+g3fUSrjZMz9aQRD&#10;ilDul2nl9hFPA7gqT+ThY1tPLfyKDONkBov9Mi/cCp4y+vh7naemNd6NyCXJwpMVLPbLtHIreUr0&#10;8XcDT3DMMu177VOnCOV+mVZuH/EU6ePvdZ7g2WTlKSpfGDu3ngq/77G3YeUx3KZ+GQu3kqchHPOE&#10;HqbUXt9rai/yfh7GF7pD6tvHF65hpSB/Ytjci/GFi0W3otgMijDcrPB/XkJfFWDYkpfk0mc4zqMH&#10;c/9NF2LYLPyOmQPlvpsKntxzk7wZS2hyn1m4WhfpyZ02V+SOXUKUO2yC6CKi3F8T5lkFU+4vq5GU&#10;+2qqJNGNN7p9IjiySJMIM2yc53qJPZFdaKnhyiXeLDQGcUVOdG00XLnU2zm5mxfpyuXea7hywbfO&#10;Db6IK5e8Slcuep0uEWvYICaqKHwRbrhw0UAlwiipShxI+DcryHLptyvyXi8iy6VPg1SmLBc/lr+G&#10;LBc/hbuWkeXyX6zJGb5IWS5/nbJ8AHTKRNwhzesiZSL0sFuQa32JsoUYgKWGLB8AH9FaRCYGYEPp&#10;sAqboIg/9JGoRWRiABCaVkaWD8ByTu71RWRiAFTK8gHQKRMxiLgflikTYYg+irREWZcPAK26Ipsi&#10;EBF2YoVNPEDTcmoXGrJ8BSx7iiIoUpYPAO0tZcryAYBZU0OWD4BOWT4AOmUiHLFdd2XKRETiykUk&#10;lNgkd9i4BSEboYIsXwGrFcVKFJGJAdhoyPIBWLuwsSIyMQC9hiwfgLULbigiEwOgUpYPgE6ZiEqE&#10;j0xZZiIwcePCvUqUibhEOiqK80xEJiIPhDIAIjBxgcjRMrJ8ADbqNQNputPUWHQasnwA+rl2NxCx&#10;iTpl+QDolIngRDp3imyK+ERKVVmetCI8EfdlBVm+Anr1CrTOVwAyTynI8gHwccelqUFux3Ft0rlT&#10;ZjMfADLNanzmS0AnLR8BnTR6VETS4DtUJk3GKc6xhstDIOIUO0QDFxmVkYowAWvY8jGgs7+MLR8D&#10;XNq1ywu0YBmniHouYxOD0KxUbPkg6LTlgzBCmwhY7NbrMm0yZhGlShS5kbd1GtOlwqmMWmx6FZsY&#10;hY1GmxiFFp2WZwiqUWe0ISaxOArQKSaopnWhi6WFJUIXO5U2MQo6bTJ4EVe+MnEyfhHWdO2yIOMX&#10;6VZXZFZGMOJanV+LoFKaEnxOCT4p1iI6kI3HWvwWCT7VSAWovl2cyBTY9zjajV5fNKoxnGF8VOl9&#10;5cDZ3lgBx6btwNmIVgHHruzA2ZZTAQ+jGsuzj4NPgX1a1BW9GUjuPoM79vpxQU6BfZogp8A+TTJT&#10;YJ8mGXfdo9VHFzpvRB1ffu4+5/+B2IX9uv2K9NakXaQwOnfF/YowupCBMh4pbL/kVtgxK1D+eGIz&#10;EmPgVmB6DMTm0Nwn3v8D0uZCgNCojButSekIuDQw3C+3Hh2DVcLtglgGMXIS2WPa+KvODSmGiEoo&#10;n8fZIQUGAVZ8vxhfBYwUgqJbppRbLxzGFqnjzzpD9MwHZqhvKwy5JxBBxpQKjJxbTwO9WAms4kcW&#10;5JP6ZSzcemwD8vizzhHFWDoK6n7m4d4MzV1gnrFz64lgjFU4ynJDvMeeGQ+3Et8QboQrMncAN4wr&#10;tYEKWRIWK74Icu/cBirC/RI6uHHuWUqxZ8bDbcA3oJC/j3AVbkMpn77qT0WqPvAPvcs4tQFjFY6l&#10;VIk+bAYUGrgibRfRWi2WSNPfQVY8qhrS3AAjFArj3LOUYs9MLbdhrAYU8nd9rCik1dEQyx9rYwXD&#10;koeMUXmMnVtPRcRYgwtSqkUZRnyRQu5vhCvKTkqSrRZehoHFQa4qvl208xHGYaAcUxO4ZynFnvk7&#10;twFuQCF/H+EqPBtW0TteHSvSehO1A68t7iVQwRhrcCylSvFl2vtcv5FC7m+EK0Qh07+BdaeyB9JO&#10;7SCjXxlj5zZwRfnZCGMNLkgp9cx4uA34BhTyd52rBbleEA0+gThultpYUUg3QcIgNboLMMYqXJBS&#10;yk3O1HLruWJ8iUL+PsIV2cqJ1urFj4KxCRL2p3GuyNnJAsdSij0ztdwGrgYU8vcRrnCmOhpwJo7f&#10;/+hUdZDxnc/YuQ1UMMaBt/gjOJbS4G73CI7xRQr5+whXlPyRJBvLRWszEPYdB1mNIqQDnVDWAVlO&#10;sW+ml9sgpwGN/F3nq2uY2nghUxmjqlyOXuwIfmQZP7eejoizFpyYRBU7Z0zcPsKYAiMZYIQ1XIMc&#10;vTB+VWZit2TQyoWw66yALKzUOVPMbWBtSCUDjLBGtmsaCtinaqxRjlcChWFsfNQYZ1u5PiZhxc6Z&#10;Ym4Da4wxUckAI6xRZlRHL8ZkfP+gm54HrVwNKamCDTAKq3LdglHtMZV11pZUOoBYgy2rxhqpPhwo&#10;0k2PrbWEs+KcH4WVOmeKufWjljBGKhmARw3n7+TQ/d06dONqXigs5Raj6tH9tIWlFvP1ahkOvWaz&#10;Wq78ZTbVjWlxDC/IO4AcuzvcI2IcEzt2303FmqdizdZqTfsDVWt693uo1oTXyzCawp0W6tp7qmpN&#10;llXXr8lA61Zdt8DKDGcTr7ovrtfUrfEiwTmXR0pAURjddcghMDy/cxDouyIIoYAnSQkTdrQIpmCC&#10;3CPICCbc2COYdzotUIW7WQSiEI8SSTjeI4yKKHem0hDlTjwKbyKewqXRLlEkAipWG/KBLfAm4ik0&#10;mkTdJh2VlHmjjZ6o3aRjy6XerXVsQvIqm7nox7AZxC9CKkZwiaAKDFNR/qRojhNHk78o4aRiysWv&#10;zopBtebCnKCnTqRJx6QKHtfJyZlrcubCVe737Mz11eZst+mSPZuWUMmcLW3LqhqGjkp6G7KCl19n&#10;3IbHN4OFBQvyGYBbD+h7tUE97pIfhLk+1mMNWSuwXVdeuqH7CMfEccvcBA1wQsgA3D4CfEyqAgY6&#10;x57XnroKUOB1HNNAIEwQy3B6VHPl1W65pjPTV1/tURkUf/AVWMOX/w/v9bg4Fh7VTrejXuyf+FHd&#10;LLqeVc49UmT7N3P2qIY6dk6XLbret762s18bfL3/zEf1HgVwb27crf7GJfqOf+E2I9oCUSo6OAhR&#10;0egPx+tXJ//s5/3Pm5833QvEXfz8opu/efPiT2evuxerM2R8e7N48/r1m+ZftIE23cur68vL3Z66&#10;mX26vdnfv8Rfvjq5eni4e3l6en9xtbvd3v/h9vrieLg/vHv4w8Xh9vTw7t31xe708rj9eL1/f9rO&#10;m/npLb2ViZ77w831JaFzfzi+f/v65jj7dXvz6uTM/S9sFhnYqSTjjz+BN/ASmGOWUE9u/ue2f3GG&#10;itgvurNu+aJfzzcv5k3/53417/ruzZlk6Zfr/e7rWZp9hMViiTvcOG9z978hb9jWrx92x9nN9S2s&#10;VBFo+/Jqt738eX/phvZhe33jf2eiIPKTKLxI3ECf0my/v/vL8Y8/0a+HT28/za4vSSfqtk/6ux+7&#10;XDPu0oWNwp2iv8FGQQlqurl75qeNAnXd+27aKKaNItsrn3GjcIb9aaPAc3q4UeDehE35uTaKTE3f&#10;LhD+6P3E0kYxqemNV4/f/TldPZPv//5he9ydzG6cWSxc2h++WxsZ1IMDNb0PRFPX3rdQ02urblLT&#10;J4UkNBtlVWqutdQ0qUJnqSHKdcUaIoOemDQEdTXqpKaHsjgsvvMmF/2Iah0pi5NoNc16Lv4RXJOa&#10;Hu/k7RVec+75h9ig8ILHr1IRS4iVNLvsjjkeS+Qd2M850GIc2KtBz9kIOQ6M1U5ksOPNODCmFQGz&#10;7nIcOGj2pmKqv4tiqtA1YLjClDzuLh5mUN5gDj64/x5fnRyhTHx18pbuyd6NKcCSRxPdwyY1/fmB&#10;RMP6aWElmNT0mF+T79t3e6/HPaHwqHaO7OrF/tup6dvFsqP8pm6rIgX5xSfSzM/hYI0dbVLTT2r6&#10;YKl4Ru1bXAtVlcD+sI8KATqA3aaBH96uhx/epocfVnve/R356Z395n56i57SvRU2Cndv/S02imXX&#10;hPzbSfsGD9qekx9P5jzY9iZz3jPuE3Ep/Nj7RPlC4Xxdn2mfaDZrmJixy+JF26CGw9xHQ6V9AjvH&#10;iuL8pvvEdJ94/vtEXAo/9D5BGV8L9wmn2nq2faJZdiEytplv5iHeO9sn+jmlLKNtArkW5vDKwrsE&#10;z+Ev9A7KfGgenc26O8rNnjQ08+dyZ4EOBByS/JPHSnWa/kiWsEVPOWoKE/c5o8UaVAfekDsKJuai&#10;ReZf+V5er+nQ8/P224aKvWneNGe8KsT0/iz3t8lXLDgFTivvHh6Kf73a3u2w44Vj4C9H5y+HlQdb&#10;iV95Z8fd7t3heDtDibTnCRWrLjkUpeYl96RxYhzFngeBfWacGFloS2g+M0iMrtIKJmxF0Y6rGBtz&#10;2zMRo2DKzc8KptwCOoIpN4DqMVQYs0j5CIPSBq2ZxQehYiWpy1AxFVUeq6QNIB0BkXqdx1z0KiqD&#10;4IXt2UU9FfkzCZ7c3SPpGlHC8KzyJwLERsZQxIjp2HLBj2EzyV4GiukLiJIfZOIoB8LJia8uRqRY&#10;Tri0WDhRdEeTv6i5o2LK4/PUWUHpqmoMIpVcgtExqYLHzXyKqpui6siPwXumecs4mXZhIC95atDW&#10;4cBt7hchDO08ZtcZd5MICXHOY1aRCnjwwfgdp0j3Av0KVwN3YHx9RCAODwwbPzzYbs9tiMfDbmsC&#10;C8NUwxbAcHAELQB3x+2jbm3xhUaoSqdleXCc3TePVaRj0onaLJyasGOOrlFZe7Zx7/ZqGR4IbsOA&#10;lIVTBBrSzzLEzJ+cIL5PJwg8LIsJgHxGz2fTRSabxXrePVbpLFFimrP/TJbNR9rTKVDxGwcqRqV8&#10;VRX8PXtAULbXguL3OQMVUbsd7lF4AOH2U9olYMTAaTeZNSez5vObNaMB5MfeJLA4h5tECvW++O9f&#10;/+piwXGG3f1yuPjb/Wx/eFp/ytz9oV2ukUJAmocoj+B0l5himX+bWOZorvmxtwm8lwemLJ/AXX1w&#10;PFU4JZmO2e2hg/4BVwbhbg3XqHCJaFokPIzPa/Z6+OKUhx6TZsjqyNwDe547R3KgoX45EJyi4nLl&#10;8rpR8OTaZafxHqDJNcsqmtya4pXUAzy5Mh+GQ4Ueoc4vEyQ0+Z3GGBkeM906jH0DioT9ql1S5eSS&#10;qIUBS2FO2K9alJ5XUNXFLcxXI5gMEqc801EEVFhZIcogcxE5iXAEBdXQgDUQujBfoeyLhskwwYXt&#10;qnMlekvjRwrqKIbylBLpDUcwGYQujFarOVW/LRJlELqwWS1XVPi2hGpotRoIXdisVmuNKCpLFCWl&#10;zHRhs1rPKai6SFRd6ORsGnsbwWQQ+iKf6ZtW2zQXBqEv8u1lvdFQUTKySHx5UlH9tQiy6bWNimpL&#10;RTBF6FQnJ8L0rbZ5dnWhUySABZNB6F0udFSv0Da9ziB11ErNyOo1VHQGR+rLUqf6bxGkQekJZYJS&#10;UasEp+DKxd4gcZqGqy53qkmSuhtBZRD8Ugi+RbH28hpEzYCsT4XFXPBNO9cOCXKdi/SXUVFJvQjS&#10;LBptv6IyYQlOwSUkv+hUXHXJky9r6m4ElUHyKAeR4eqW2u5HcUGpT4VFIfmu0TZl8gmOuMqoyPsy&#10;gjTLViOLfMUSnIJLSH650jZAUvxFXAoqIfkRVAbJU0WO2F2zUi+ia4Pk10Lyq4W2MyPkMvVZZpGK&#10;Liay1p22M28MkqdCcxmutbYJUuGsCKeQJSS/1lEZJE8lTmJ3zWajbYJUSjfBKXQJyW86DRdpYiKu&#10;MioqnhlBmn6pbVy9QfJUMjDDtVFx1SVPmTU1VJMrTtnhhJ5q5HCC95i3WY+7hISiped4c5nAMWgO&#10;u9P4Vb1fgpH9HI8nE3bMeoedHSDGaacHEoFPrjgcv3F3uJ8hnP08lEQ9x/vCIndyiyNB4hFhAsdG&#10;58Bto0oPBQduG1V6DBA4bvwWYkI12XPc6k3ggVVc3U3ggVVcz03ggVXcwC3gdAMnVnHNNoFj93Xg&#10;NlZDRcxz3JZN2AOruBCbwAOrsY7m+FqlKy/RHosjVsADq7GKYQU8jGosnlIBD6zGgmQV8MBqLC06&#10;Dk53TGIVF0mLIEPp3PNYiLGCPbDqbS7VHXgdWMWVz0RMYBW3Ogs4XeqIVdzcTOBhVHE5M4EHVr2r&#10;SpXVTWAVdywT9sBqdHwblzvdoohVXJUs2Omm5MBtrIZ6sOc+2yez6tuvcYYE0SiO4HRK5KSa6h8U&#10;PdfS56LvWoxO5K/cemReQCYgp1MDd4yA2yJV/JEd5VQ24oKr8NHEuxGj5jZnxAYV+2QU3ApWBlBV&#10;Xpp4/NWYwWvIT0jumVvBjA0qdso4uBXcJNr4c5WdFvdMT2WFHVgODOwYoWKnTCe3gp1EG3+usxN3&#10;sAo7VDq5Pjo2KNgvRnGFm/8QrMoObBC20aHyugZ2bFCxUxY7t2J0Em38ucpOF73nK6MDi4mBHSNU&#10;7JTp5Fawk2jjz3V2YknYCju1OvV+g7ZBwW4zKpow2YZgVXZge7FNNth7Rknw7NigUqcsdm7F6AzB&#10;quys8Lwx7WywFFnYsUHFTpkNbgU7iTb+XGUHpiMbO+v4xmHc3HoS/OgYoWKnjINbwU6ijT/X2fGZ&#10;3nDVqKwd2LkMo2ODgqFrFFdYO0OwKjsIAbaNDixkoyT40TFCxU5Z7NyK0Um08ecqOzC+2djpYeao&#10;nztGqNgp08mtYCfRxp/r7MRa8pXJRvY9Az9GMNTtHUUWptsQrMpQM4/v7xpHtbL0fsKRCXGU1gCW&#10;+mXhcyvGKKOPv9d5grkwkFDlKb6xGTu3ngrmyQgW+2Us3EqeEn38vc4TTI1GnmDgtAyAFSz2y7Ry&#10;K3lK9PF3A09QXZgOVrKOWngygiFz1yi2sJwow9cjuDpPMJhaeYIFqL7jNQsjWOyX5c+tHKdEH3+v&#10;8wRjq5EnmHgtPFnBYr9MK7eSp0QffzfwFJVCtT0C9mELT0awLvbLtHL7iKcBXJ0nmIyN40SZ7Qxz&#10;zwiW+mVeuJU8DeHqPMHcbOVpoIKRVIS9HLZwE+uxX8bCreQp0cff6zyt53zXqc09WMgtxFrBYr9M&#10;K7eSp0QffzfwFJXbNZ420RDJ2Ln1VIRxMoLBWD8qId7Lh3B1nmBwN849mPlHqWCejGCxX5YMt3Kc&#10;En38vc4TagwZeYKPgIUnK1jsl2nlVvKU6OPvBp6i+aAy99jzUtVL+3EygjV97Jdp5fYRTwM45gmE&#10;TBHh321EODyBhvEZbkP/5vEZbY+wi+A90TRI5gfjFg78lJYyBWj0q2UbrwNfFZ+heOPmnkcu/gAu&#10;d4GaFH0BY1r0Ayp7MOVOR+RlV8ICc2LEolCTOxw5t7gSHtgZI54yNcLLqyE/thIeGCAjHoWe3MVL&#10;pYdOsRoiEZ7hI0ZKJInwjDJvIjqjcU56RUwGacvwjIZ89Iqo6gIX0Rk++qSIySByEZ3RqkTR8qkJ&#10;XYRnwMij8CfSi5WFLqIzWuc2WOJPRGcoU0qEZyycq18RVV3oIjrDh8QUMRmELqIzdKJEdIbCnwjP&#10;8DExJapEeEZZ6CI6A4WzleErJBUbbGAiPKPryQO7SFRd6CI6A7YcDZNB6CI6QydKRGcoQhfhGT5Q&#10;p8SfCM8oC11EZ/g4nSImw/YiwjNgC1FEBY1YWskKUfmGvlqTS3iRKIPQRXCGTpQIzlCELqIz1kvt&#10;2BPBGWX+YHRPIvDRQyX+yKOstueJ2Awf8lNEVRe6iMxAPmJF6J8dmKETJeIyFKGLwIxNr53tIi6j&#10;LHTo1pM0YT1R+FsZhC7CMv4fe9e220hyQ3/F8Ltjdat1aSMTIHNxXjZBgOwPaG3NWohtObJmZ4Eg&#10;/57DqmI1qS521fiiHXg6QNCzIw6LZN3JQ5ZPaUoZHeHurkVDKDnS27m1JX9zToYtlErJMIwOr0wn&#10;OMIi1k6qcjLSClIlpjiGERMxrK4yMiyp5GkRsQhTqrzZdUaGT7RK9eC3Z2TYYqmMDENFnZKBQg+G&#10;uVRKRtrwOiOjmpqsCsY7rsxdJyLRytqaCRIYO9sQSw54lAk3WRWs7fDKds0NiKUyMgzL65QMnwCW&#10;GhEqJSOtos7IqBfWmYFAiNFalljK8tPG2lQBH+l4GWIpyyOSYYyttsDyrbK8LVZF1YtyOlYTtdz4&#10;zLSU7Su4TDtuaS2xWgkaQOeswwOFRjtmhvkrBNwEEeIFhtGwHAlCSzTVA7h3m8wKuqACiMMUDa6s&#10;sXDuWDiXENFjts6YrTNm6/TedR6zdawS2nRroYUj4kaHEzXoauLIOTA/TD5m61h2pzM9GTLCzocN&#10;SZnUjpwDgxny0KtvJ1vHrAFPZ2GyTMvgn2HL0HnXkZcNYHekJXo6tnrYxjB/d2r1/4Cj47l/ELqW&#10;Tp9lLQSNq0mZyngbzetMh0jRAo6NEO35CVDu8P4CCVBsYI7k8tdHdH18OJND44mGATYBlnBIxHFh&#10;CWZWseQIXslEuqtMYoyXsYwqtsm24G9aMv41qwsiS2Ek5JQpS20qo4qNspz8Vdp0svHPWXUQSCpT&#10;pzC1qSxNKjbKcvJXqdPJxj/n1YlYlUzvlKU2lVEh7hVsyHLyV6vTI8uqg4hTWe+8bAIUN8pq8Fep&#10;08nGP2fVQayqTJ3C1KayNKnYKMvJX6VOJxv/nFcnbpyZwVaW2lRGhXhYyWDrk2XV6ZKMMuqUpTaV&#10;UXWNstn5q3qnT5ZVp0syyqkTk8q5af56Efyug+jaoN0D1XeQAIUQnT+qsBr8leogLFdCFY89zIO/&#10;qndeNwGq5HCDMFyJOt9DAhQfH9iS/JW9g/hdgTr9zCbNKxzX+mTZudMlGWXmDiJxBYIWUn0XCVDD&#10;W3k4gSLSV6L2ayZAsQCZDirNbCpOgOJ2eajxVy0IFHQ8MFB2zKH0Ip87sjoVZjYVksV2WRf+ap06&#10;+fj3vE4IAQY75HQqzWwqzJOK7bKs/NU6dfLx7wU6xZotOZ0KM5sKyRAgPBhTLPOBTj26vE6IzBX2&#10;U2lmU2kCFLfLuvBX69TJx7/ndUJIr1Cn0symwjyp2C7Lyl+tUycf/16gU0wwyo29gNbNgOY5epoj&#10;e34CFFoYQfNvFjQPN2Hi7RN3NjJR8y/99klNzxs4d2XVLJDg4g74HXa+raYLwmPRG0lLODZjMRRG&#10;zz/sHvd/W2/vTugP705366s9niJfXax+g6PT3yiYhP5aPXr/uPv1lw+3u5PfVrd4n+nTZdt8DGuP&#10;Iru9p395v73EIz18R6G/WYdX4L20X3abd6f/bQF6mbyv27PL+XJx1lw2s7N2MVmeTar2fTufNGji&#10;8n8kYNVc3Gyur9f3P23u1ye/393eP17gL9+d3uz3Dxfn549XN+u71eOf7jZXu+3j9vP+T1fbu/Pt&#10;58+bq/X59W71FQ+vn9eTanJ+t9rcn558fXfazoBGHlbSPTzGdyil5N1mv96d3G7uYOfXeJ4s+3zI&#10;43++rHbr05NbN92Qm0RI2f2bnXuAd/QTVtzx05x6L/egSG7SYVzRpPSTblHH8o486Z7+pEjjC53I&#10;90IkPMhhZmofxZI0EhmEkdHSa/QJVhIcZLFSuCCbFdTvkE2QiMA8CcEQmolkDheUkErhgmxWWI2z&#10;rCQoyFIwkcCSEEqnsAQYW0LBfg5Lipk0PHL5LWshMbHTsWqmVj+qVJYhftL8Q/x0F9jyyT4Y4lfS&#10;DzqnxVZW5bUAqZYeaP20lkQ/qMQWm5XqBWvUqswWUyrVASarAfPjhDli2UYsG0XQozd0OIBOM8GR&#10;sxMvQx7C7bGiXIY8BNv1I/AYpc8MndNspeqhbhOhQ1p3FfQXTO+k47NZ9ytfM8M11PGB+kzIP/P3&#10;gIz3rNxVMaz8GbLDRvNX3879YWkUnJMdIWvCX9aIEqygOG0Hwx4VLLWO8lBai+EwHTtPh9vUvcct&#10;8TeoYKrKdoT5x+v2Wz3yU4ZI4rrt3Mfmmf+lr9vdq+VwIjXITKdh3V23F7NmSnKOTxKPTxIf/0li&#10;51WmqZB1Frzld8spSyyxTriQzB+xTiwQ4/KHJ7FONLOG8q7GdWJcJ46/TrgI0bhO4B6UWCfc4fiP&#10;WCeW7XICx406T1BdR6rWMK4T4zpx9HXCP54xrhNwzibWiXjYuvrHb/96+OfOBY4eftpe/fvx5H77&#10;eveOerJsJsgTUuvEfN5S2axxnQiTREUmL93/gv9BBO3OuyAihSb/8me4DxCT5PvcGJCEKbxJXM7L&#10;Oa0Ej26k05/2v//y+8nmGg4ln2MyrhNwlPp14nK3Xn/e7u7wfDZcaZioZJv+MoEfnE3jL2zgk1++&#10;/n17vX53uvqy37qINAcOEb+mJ/VqFMmrqfwU/HkL+CE85K27XiCpqkXY3K8H03pZ98L+T49Azj1g&#10;U0YXZQTS17ia+SLYkkiGIF2gI8FIhsGmrrxHglE/+pLgJMOPU/dSdIKTDL6g3ABioglOMvZSL6iq&#10;SoKTjHtNLU4y6FXPDE4q+ogyPGmhVPTR5iVtvsB7vwYzaXabmbT7ADNpeZuZNP1iYUqmjO+eIU8Y&#10;H6W3u6go1VMy1JT2r5ZUayfBTEUdF3jaPc3sIOhIhZdSzGQH4HRvMZMdUFHppRQvaX8qQGUIJu1v&#10;8pLmH+AlzY81xRBMmn+JJ5cNwYrMr2rqLVGCM81MldWrrYGhqupRTSuDmTS/OWRVYb0BZtL+NjPZ&#10;AdVsboome8DmJnugmi1NbrILTG66wt7MnAKqyp65Mqoie9UcgyjdCarSnrlio9p0N9WrOYqZGtxk&#10;L0znVN0pMaVUrb0hbrIXzA0OYGIpm62p7AVIlZZNl9yze0GV3WsqKhiV0FRV3RsYIar03tRVxUpx&#10;U70wQynYdC+o6nu+TmiKW+FcUBX4zPGmC/DZMwuo5q63alctLSGbqsFnT3pVhs8UTVXhsxdKVYnP&#10;lkz2gb2Eq1p8tXuVPaWm7IIldo10f6LmhbBZbeygqhqfvenh/dqOGYJp6YGr6vHZzFRJPqymyUmg&#10;6vHZJlM1+awdVFXksy2Gg7lQ0tpB6VncCF0bUFKa3zzAqKJ89gEGiY1dm+bAUFX57KOVKsxnDllV&#10;ls8+9KnSfDYzOf7NrV2V5jMnpirMZ545gKoUFjNvAnIXsHkp67sKyolpqSrz2dcKef0yd05Vmc+8&#10;7KjifOYNTJXms3nJsW/umv3SfIk7GLKfO9PDUN38hn9ihL+N8DeHZ+Nk4AxADXcyR35E+JtZjKfG&#10;auGE4aStYdmDy+fn+OBPhjyoGt/3y5BjSSVhYmZkhhy7liNnOFmGPKjqPWKYt8PkdAsh7rGATYY8&#10;qIprBLnVstyDqhGZn+EeVI0Pl2XIg6rxUdJhcjrqk6rxZcsMeVA1Fl3JkAdVY1GRDHlQFaftEkPS&#10;cdvJXjaA6TxN5Dgwl3CnE7MjL+tVKk7tyDmleFjVsZSbVWyNzpBkyFj9YtiQdEokchwDS3p1LOVm&#10;2Z0OVmTI6K4ftnu6lJtf/J5TpoxOYIS1piOpDbUOB1Y0NwxNLizrU3HOPIN++evBv36I4Ugahhj/&#10;yl8FEYbnoogs8/4r+YLRHbg3DHILuzKuKkVkmZfmya1GjWbIyO9TQAZHfRldqDyJm+CgEt/ML549&#10;uKP46zsMd0ovX6Y4GNPh2jssH1Uqh136RdEO2mW6zDuDuEA7fnHDYjb89Wrg0u6b5RWQf+ZvIKO4&#10;DaQbRszDNVHELJDlRGNuGU1jq5mqc3BceekyPcF0/XpuBzbhAZ8ZKVTQpmTEI2jg6TIjuZQfeeeL&#10;Gq7gCC0kJH9JweQlR60nzCwtFfzDnjCzVJED3hHCTzA4jzrC3FIKJ7znCFej3/25f/kblmYmhJO6&#10;kDBT6c1Fa8mO3U7ETfKXmw5aZwnZjrk9Kxo8qwxzzO5c3NfZvSsS5rowjsdeCcID88QRnhs9kWOW&#10;kOdMduAyYYZjnK05Op79mYbj6pSjC6tnbl+EC9hPQKSQDs0CpsvtY3FDQeRmkB9vPLnVPdDlNgtm&#10;l9nHeE/JkAWj5BoNZFQKeFBXpiu1SW6HCsrWmT7jM0BuDPAZJXcQhOvbj5XM2ItnrcyY542xkCzT&#10;Kk+gQm4ZMuaWWYLCETq3KzFZZk8K5/bckhvIcks4k2V2o0CW22J81/epxhTGR1RgeeNVSygc1YcS&#10;dzjriARcAWj5OlDietmisk4YhbO28VOpgw7W7gleyDmmHIwpB8dPOXAngBFKDCd8D0qMrRSnozSU&#10;GBkHL1XdCLtmvQwhiQrH1LlfnsQK0TQEOHYLxLSZtNFZySDlJ2OLp/7xeYkaxqk6IiOoiEooly1J&#10;cP2MJC5InmAjEX5AKCb5wPca+bigdoKPCmkbfNB3kQ9hURNsZDjb0Aoe+BwXiSEwuGg0sSENHatj&#10;W+7lz4SVVR0jh/hK6KVe4wZwMGlnVcTIIR9TnKSlTU7S1I2lnTS2hwbh1WLMJDmGFIQYb9cme029&#10;xW3ZiY6B0ZgOO5nQjq5PkQgvW6QNpUoWVQ6VleIlxzbcngYvObrxNktaQ1WzKGCy+sZCaf1Oegc2&#10;TYklzV7VllhymJvWkgPdtBbdDTqbOhhyQiwFHK4WhlgKOEx2SI4H9SI3Uj3Slle4YeqfNC853v07&#10;74lJOJWWrxwGPKWjMr2pozR9ZdpL2d7ipSHDoErqSHfB2EMBtN0fXRowjCeN07zkqA8gsQQvNeqX&#10;Fi9lew8FTfBStp9bvKTtbR2V7U17SdubvBRQmEZO0l7kI+hs7wFnfR0VTJhaTPOStsdjKelxr57n&#10;hovF4CVtb/OStq8dsjox7jVAuLXkkra37aVsb9lLwYPxVk5aR3JxRttPGwdG79teoYPrhcVL2d6n&#10;SCV4yXFf493sZD8qbDDsme5HQklE6evG4iXHPR6JMXgp25v2krY37aWQwTV6O6mjAgY3E0MuhQye&#10;VhYvaftm6qD2fdvDIdbZi+CYabnkuG/cO8+J9V4BgwlAn+YlbW/rqGxv2kva3uSlYMFTPICelEuh&#10;gpuZYS+FCp4iLS7NS9m+dQjQvu3hZRS2N3kp25u85LinlSktl7L93NJR2t62l7K9ZS8NCsYKkJSL&#10;4oFx1sLbmJ6PChRMK0Cal7T9rLZ4KdubcknbY8QbcinbI30nLZe0vS2Xsr0pl7S9shfwLSPCeEQY&#10;I8z8PRfYHBHGwC1jplM3jQjjwze9R4SxhbgcEcaWZegcS7MpIi6Hsah0VHXkZbjxEWFs2Z3Od2RI&#10;nOA8GGLY7nSEc+SMO8mQh16NTvsMeejV+PxkhjyswK3KBng2IJnu+g6PjBO/jUdmUKWFRmbwANuV&#10;QVD89VgxjvYPU/k+4haZA8fwJSLacw0LMLwwvk8tGQOCMPY9c+av5xYwUxmqkEGTAd8cSsYt2brQ&#10;1QIjrnuQ2VIGLmtPmUGU0lPhjmMO1xPIfAEajCqWlb/eOj35+GdbJbg/vQRwBAx3EJzBjhLu3kDJ&#10;3PnrhSD8MemUQ7/CiXvQMvPhb+DXk5B/H9CK3BokQ0TWmj0VVpEccqkKqRtZurCtdi2ztPwNWvUk&#10;5N9trciiTqsIKbK0otaJMveeM+G/iugCihTOpsG+70tYoBVVXiBZY0aaqRXlpxNl3JiZO3+9beH2&#10;83Q+qGpOF7j0PF1MEGM+/A38ehLy7wN9FRJa4EjKzCs43ZwUcKsN2pYQYqQ9XGaDdPQ6t6OLLbO0&#10;/A1a9STk322t4MDxvGcsg9VXcGd5yrh/Mnf+eilohDppMxizfsvMZ0BaitXDYh3kzJSWtlmijG83&#10;MHf+BmmZo3fAmSMLdVe+jZ8vGib4sVb4q7Gu/5ut6w83XgIUF5FAxwDF4enjOoDi8EjehBC6DiGA&#10;cpAnVyi4V7UTOigRJq5qsQbxyY8hL/xE3rNf0bMfmLu9pzfqJu4ALIpYAikoX+Gz//03PlCHw1Uo&#10;T9iVfMyWlf+x3qDDY6+pgesOhiZM62ULw04XzXw28bcRDNxFhevLOHDHgbt+fMT7lv+6WT2ssWCE&#10;wfjPnavXOm3xnG5q4LpT7ZEGLuqTTqfB1QF0UB1Osx3KcKx8PvDW6ljR+DWeWBUVjeMant3y3vJL&#10;KjQ/Eyczd5c70joxnS3qGaFY6eQ1rhO9d4vJHWqfBsd14pXXibhl/tjrBHyYiXXCeUeOtU7gbXB6&#10;3NytE01d0aPn6iBcN9U0PqXS4Ljhn1qBZ+HF73DjS+jr8SV0f+r++vgQ3qbHPCh7m/7rdnftH6an&#10;Pz3stlfDh3ly3fdzhVwU1px7L5YrVDDr2pbciuQ5afA2YiwSwbPuGclCCC+5Kf7rdTDAz1iHIuiN&#10;MmLmPhApMz1grUgy9YVb6XPICT7xSGZwgss2kgxwgvKRDPKkpZJ4N5990hdJot1MRhLsZjGSUDdD&#10;N5U3hIewCX/Xlwh/I3RbGrqpzCGTlTT43GSlbR7SWBKCKaOb3KTV8WynT4pJcFOWN7lJ0w9xKzC/&#10;SiIa4KXziIy+VGlElv37L5+n5o40vzkqVBKRJZM0vc3JNDy27RGUOYIysal8z6BMjFLgZZ5Ric8t&#10;uoR8ocn4DOQLV53hsAXH8/gb4npMFqY+xGcC/npCfx0vozpskkN6fYxMuOVj8afNGI1bccrQfKRj&#10;4fjL2nDJm1LCQ1ENfpDTy8e/81caJ0MUdB3m1DMIN8Q2hI3GsOhbDYtSKfbEpfqYzw5O8azgJMDm&#10;KpREo7IA+lKNoGlF+/1YLGQsFnL8YiHREf1je99wKk8sFG4XNT0ALxyGlgvFfAbY0+FCUS0WDTxu&#10;40IxPlDq31rF8W6zf1U/oQjnRU/0j71QYP71Fwq/px9roZjAMR/gg/ViNp0ig16fKBgX4ByGo5se&#10;D75urtbn173AH4HB2hnOXsMRwBfDg1XNxc3m+np9/9Pmfu2uZ+6pZFxB8E29D5ydaj8WWIxq9ffc&#10;9D4fxJx7L+amL5h17YLyRV7eTd8sgG12U/zJbnpiAQ90ipP0GhuuRumzHOCkPMalbvqUSMpnaTGS&#10;vmJyyaYYFfiJyUMQgwvOjZpi9EQ3fZKVNHiZm75ZuHoaSW7K6KZjXfqKh7gpy5vcpOmHuBWYX7np&#10;B3g9zU2fstgT3fRJVtL4xtxRlb7M8YV0gW4UqkGB3WF0049u+rfupnfT6/lues8Gxhp2C0eyMgd8&#10;GdVhk+xill5479/ueaWf56anZdOhdjq/P7u5+evbjYSHohpkkHN0099iMEUIHFZjBRXcbb/cX7uj&#10;2c16df0p/Hm/2tz6P4N+TALJwm+w+SUu1cfMXppW04aq8BL2rV609cQn93dYerwlBTh9ON6jAPjM&#10;37rRv4zC+cb8pfstOXHc0KERsrqIfxHGTHcr9FJ82W3enf63nbSflp+WzVlTzz+dNZOPH8/+evmh&#10;OZtfVovZx+nHDx8+Vv+jC228bFIzAUCFvywDUPXvysNX5BEkG1eI1YW1EsQeKb3+C+9bxKJlXQJv&#10;GkyPi0dioYiZBkdIc1QLRbtYLnxqeLdQVChvQD6l0U0/uun/ADd9jG3/2AsFPA+JhSKmGhxjoahd&#10;yR2cJ6bVAkU/DrD088mynlNyvwv7++cA/Fn7iecJdSw9yGd+T5nXnrsi+6aDR1U3k/d1e3aJt0/O&#10;mstmdtYuJsuzSdW+b4FhbpuPl/rgQdvc8w8eo5N+u3t3uj89Wd1f3Wx3H/b4LxxDvzzsNr/e7JHR&#10;5aIX99u/ftlvP2/21MvkDPfTP/wHIPRHwtI3OAfx1Lvcrdeft7u7k3ri66K8vpM+O+faSYygzzAD&#10;3aQUZ/gnI+nbmUfISZi8RHaTc3DKd4rOiy+R9MQCbuwUJ+kxNjhJF/0AJ+mwhDxpqaSzmDzrKZGk&#10;v9JkJP3EFqNDH3HCSn0XfUoi5aL3pbhTvKTJLZnUGxw2K23zhdV7NOJihMHmJq3ezmxuyvKu4nhK&#10;TWn6IW4F5lcu+gFefRd9QrAekj7VlX0XfYqTNL9zrCdZSeMbc6fvok9yMg2PBWR00Y8uehz13jSS&#10;3k0KctHTZCR/UOe1lrBtPml2v2rvsmcDYzEh/8xfzyyShanvvGI/b6ldTYjzBh2y/eaaoTpsMuui&#10;pzO8Pzhb6oTmIx0Lx1/WZoGVluQsJTwU1eB3bBd9X362IUw/IunfJpIep/pkerov3mce618WINvO&#10;Z3QSoTkE93x7eKFulijcRED7EUc/4uiD6/GI8NgIFf8+/W7wCVxd4P8OdfjrbvVws7n6uNqv5H87&#10;Z8HFut7ebG+v17u//F8AAAAA//8DAFBLAwQUAAYACAAAACEAol3jttoAAAAGAQAADwAAAGRycy9k&#10;b3ducmV2LnhtbEyOQUvDQBCF74L/YRnBm92NELExm1IERQ89tBXP2+yYxO7Ohuymif/eqRd7GXi8&#10;xzdfuZq9EyccYhdIQ7ZQIJDqYDtqNHzsX+4eQcRkyBoXCDX8YIRVdX1VmsKGibZ42qVGMIRiYTS0&#10;KfWFlLFu0Zu4CD0Sd19h8CZxHBppBzMx3Dt5r9SD9KYj/tCaHp9brI+70WtQr8d96je4WX7P4X27&#10;nsZP94Za397M6ycQCef0P4azPqtDxU6HMJKNwjGDd3/33Cm1zEEcNOR5loGsSnmpX/0CAAD//wMA&#10;UEsBAi0AFAAGAAgAAAAhALaDOJL+AAAA4QEAABMAAAAAAAAAAAAAAAAAAAAAAFtDb250ZW50X1R5&#10;cGVzXS54bWxQSwECLQAUAAYACAAAACEAOP0h/9YAAACUAQAACwAAAAAAAAAAAAAAAAAvAQAAX3Jl&#10;bHMvLnJlbHNQSwECLQAUAAYACAAAACEAwjWKWCFWAACGCQMADgAAAAAAAAAAAAAAAAAuAgAAZHJz&#10;L2Uyb0RvYy54bWxQSwECLQAUAAYACAAAACEAol3jttoAAAAGAQAADwAAAAAAAAAAAAAAAAB7WAAA&#10;ZHJzL2Rvd25yZXYueG1sUEsFBgAAAAAEAAQA8wAAAIJZAAAAAA==&#10;">
            <v:shape id="_x0000_s1264" type="#_x0000_t75" style="position:absolute;width:64103;height:34994;visibility:visible">
              <v:fill o:detectmouseclick="t"/>
              <v:path o:connecttype="none"/>
            </v:shape>
            <v:shape id="Freeform 1988" o:spid="_x0000_s1265" style="position:absolute;left:323;top:11385;width:44927;height:838;visibility:visible;mso-wrap-style:square;v-text-anchor:top" coordsize="70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pcQA&#10;AADdAAAADwAAAGRycy9kb3ducmV2LnhtbESPQWvCQBSE7wX/w/IEb3VjbYJGV5GKKPRkFLw+ss9s&#10;MPs2ZFeN/75bKPQ4zMw3zHLd20Y8qPO1YwWTcQKCuHS65krB+bR7n4HwAVlj45gUvMjDejV4W2Ku&#10;3ZOP9ChCJSKEfY4KTAhtLqUvDVn0Y9cSR+/qOoshyq6SusNnhNtGfiRJJi3WHBcMtvRlqLwVd6sg&#10;Tb8v+3S232UHU3N/275sMSmUGg37zQJEoD78h//aB61gOs8+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6XEAAAA3QAAAA8AAAAAAAAAAAAAAAAAmAIAAGRycy9k&#10;b3ducmV2LnhtbFBLBQYAAAAABAAEAPUAAACJAwAAAAA=&#10;" path="m,51r7045,l7045,81,,81,,51xm6953,r122,61l6953,132r-10,l6933,122r,-10l6943,102r92,-51l7035,81,6943,21,6933,r10,l6953,xe" fillcolor="black" strokeweight="0">
              <v:path arrowok="t" o:connecttype="custom" o:connectlocs="0,32385;4473575,32385;4473575,51435;0,51435;0,32385;4415155,0;4492625,38735;4415155,83820;4408805,83820;4402455,77470;4402455,71120;4408805,64770;4467225,32385;4467225,51435;4408805,13335;4402455,0;4408805,0;4415155,0;4415155,0" o:connectangles="0,0,0,0,0,0,0,0,0,0,0,0,0,0,0,0,0,0,0"/>
              <o:lock v:ext="edit" verticies="t"/>
            </v:shape>
            <v:rect id="Rectangle 1989" o:spid="_x0000_s1266" style="position:absolute;left:260;top:10807;width:190;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HWMUA&#10;AADdAAAADwAAAGRycy9kb3ducmV2LnhtbESPQYvCMBSE74L/ITxhb5qq6GrXKKJUZD2tevD4aJ5t&#10;1+alNFmt/nqzIHgcZuYbZrZoTCmuVLvCsoJ+LwJBnFpdcKbgeEi6ExDOI2ssLZOCOzlYzNutGcba&#10;3viHrnufiQBhF6OC3PsqltKlORl0PVsRB+9sa4M+yDqTusZbgJtSDqJoLA0WHBZyrGiVU3rZ/xkF&#10;p91geLEbmblHYs/r78/fe3p6KPXRaZZfIDw1/h1+tbdawXA6HsH/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gdYxQAAAN0AAAAPAAAAAAAAAAAAAAAAAJgCAABkcnMv&#10;ZG93bnJldi54bWxQSwUGAAAAAAQABAD1AAAAigMAAAAA&#10;" fillcolor="black" strokeweight="0"/>
            <v:rect id="Rectangle 1990" o:spid="_x0000_s1267" style="position:absolute;left:45827;top:10807;width:42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0iMMA&#10;AADdAAAADwAAAGRycy9kb3ducmV2LnhtbESP3WoCMRSE7wXfIRzBO81WYbFboxRB0NIb1z7AYXP2&#10;hyYnSxLd9e0bQejlMDPfMNv9aI24kw+dYwVvywwEceV0x42Cn+txsQERIrJG45gUPCjAfjedbLHQ&#10;buAL3cvYiAThUKCCNsa+kDJULVkMS9cTJ6923mJM0jdSexwS3Bq5yrJcWuw4LbTY06Gl6re8WQXy&#10;Wh6HTWl85r5W9bc5ny41OaXms/HzA0SkMf6HX+2TVrB+z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0i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t</w:t>
                    </w:r>
                    <w:proofErr w:type="gramEnd"/>
                  </w:p>
                </w:txbxContent>
              </v:textbox>
            </v:rect>
            <v:rect id="Rectangle 1991" o:spid="_x0000_s1268" style="position:absolute;left:2254;top:26377;width:27032;height:4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EpMUA&#10;AADdAAAADwAAAGRycy9kb3ducmV2LnhtbESP3YrCMBSE7xd8h3CEvVtTXahajbIsCLIg4h/eHppj&#10;W2xOQhO17tMbQfBymJlvmOm8NbW4UuMrywr6vQQEcW51xYWC/W7xNQLhA7LG2jIpuJOH+azzMcVM&#10;2xtv6LoNhYgQ9hkqKENwmZQ+L8mg71lHHL2TbQyGKJtC6gZvEW5qOUiSVBqsOC6U6Oi3pPy8vRgF&#10;mzuPVm74939Ij8klDI6n1c6tlfrstj8TEIHa8A6/2kut4HucDu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QSkxQAAAN0AAAAPAAAAAAAAAAAAAAAAAJgCAABkcnMv&#10;ZG93bnJldi54bWxQSwUGAAAAAAQABAD1AAAAigMAAAAA&#10;" fillcolor="#7ef94d" stroked="f"/>
            <v:shape id="Freeform 1992" o:spid="_x0000_s1269" style="position:absolute;left:2254;top:26377;width:27095;height:4439;visibility:visible;mso-wrap-style:square;v-text-anchor:top" coordsize="426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q8IA&#10;AADdAAAADwAAAGRycy9kb3ducmV2LnhtbERPy4rCMBTdD/gP4QpuBk2V8UE1iugo7sQH6PLSXNtq&#10;c1OaqPXvzUJweTjvyaw2hXhQ5XLLCrqdCARxYnXOqYLjYdUegXAeWWNhmRS8yMFs2viZYKztk3f0&#10;2PtUhBB2MSrIvC9jKV2SkUHXsSVx4C62MugDrFKpK3yGcFPIXhQNpMGcQ0OGJS0ySm77u1HA+rLQ&#10;w/P5f7DdLn/l6dpf31elUq1mPR+D8FT7r/jj3mgFvegvzA1vwhO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b6rwgAAAN0AAAAPAAAAAAAAAAAAAAAAAJgCAABkcnMvZG93&#10;bnJldi54bWxQSwUGAAAAAAQABAD1AAAAhwMAAAAA&#10;" path="m,l4267,r,699l,699,,xm10,689l,689r4257,l4257,r,10l,10,10,r,689xe" fillcolor="black" strokeweight="0">
              <v:path arrowok="t" o:connecttype="custom" o:connectlocs="0,0;2709545,0;2709545,443865;0,443865;0,0;6350,437515;0,437515;2703195,437515;2703195,437515;2703195,0;2703195,6350;0,6350;6350,0;6350,437515" o:connectangles="0,0,0,0,0,0,0,0,0,0,0,0,0,0"/>
              <o:lock v:ext="edit" verticies="t"/>
            </v:shape>
            <v:rect id="Rectangle 1993" o:spid="_x0000_s1270" style="position:absolute;left:2895;top:26828;width:61208;height:46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RjcMA&#10;AADdAAAADwAAAGRycy9kb3ducmV2LnhtbESP3WoCMRSE74W+QziF3mnSp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Rjc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P402: </w:t>
                    </w:r>
                    <w:r w:rsidRPr="00F8454B">
                      <w:rPr>
                        <w:rFonts w:ascii="Arial" w:hAnsi="Arial" w:cs="Arial"/>
                        <w:sz w:val="24"/>
                        <w:szCs w:val="24"/>
                      </w:rPr>
                      <w:t xml:space="preserve">Successful service alteration </w:t>
                    </w:r>
                    <w:r w:rsidRPr="00F8454B">
                      <w:rPr>
                        <w:rFonts w:ascii="Arial" w:hAnsi="Arial" w:cs="Arial"/>
                        <w:sz w:val="24"/>
                        <w:szCs w:val="24"/>
                      </w:rPr>
                      <w:br/>
                      <w:t>within specified period</w:t>
                    </w:r>
                  </w:p>
                </w:txbxContent>
              </v:textbox>
            </v:rect>
            <v:rect id="Rectangle 1994" o:spid="_x0000_s1271" style="position:absolute;left:2254;top:323;width:14033;height:4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YBcEA&#10;AADdAAAADwAAAGRycy9kb3ducmV2LnhtbERPy4rCMBTdD/gP4QruxkRBGapRRBAfC2FUhllemmta&#10;2tyUJtr692YxMMvDeS/XvavFk9pQetYwGSsQxLk3JVsNt+vu8wtEiMgGa8+k4UUB1qvBxxIz4zv+&#10;puclWpFCOGSooYixyaQMeUEOw9g3xIm7+9ZhTLC10rTYpXBXy6lSc+mw5NRQYEPbgvLq8nAattz5&#10;4+/+dDu/LFZWHeY/1fWk9WjYbxYgIvXxX/znPhgNUzVL+9Ob9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GAXBAAAA3QAAAA8AAAAAAAAAAAAAAAAAmAIAAGRycy9kb3du&#10;cmV2LnhtbFBLBQYAAAAABAAEAPUAAACGAwAAAAA=&#10;" fillcolor="#d1d1f0" stroked="f"/>
            <v:shape id="Freeform 1995" o:spid="_x0000_s1272" style="position:absolute;left:2254;top:323;width:14097;height:4439;visibility:visible;mso-wrap-style:square;v-text-anchor:top" coordsize="222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We8YA&#10;AADdAAAADwAAAGRycy9kb3ducmV2LnhtbESPQWvCQBSE74X+h+UVvATdVaxImlXagmiPJh5yfGRf&#10;k5Ds25Ddauqv7xYKPQ4z8w2T7SfbiyuNvnWsYblQIIgrZ1quNVyKw3wLwgdkg71j0vBNHva7x4cM&#10;U+NufKZrHmoRIexT1NCEMKRS+qohi37hBuLofbrRYohyrKUZ8RbhtpcrpTbSYstxocGB3huquvzL&#10;akjWSVJ2Rf1xzI+8vd/fyrNRpdazp+n1BUSgKfyH/9ono2Glnpfw+yY+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gWe8YAAADdAAAADwAAAAAAAAAAAAAAAACYAgAAZHJz&#10;L2Rvd25yZXYueG1sUEsFBgAAAAAEAAQA9QAAAIsDAAAAAA==&#10;" path="m,l,,2210,r10,l2220,689r-10,10l,699,,689,,xm10,689l,689r2210,l2210,r,10l,10,10,r,689xe" fillcolor="black" strokeweight="0">
              <v:path arrowok="t" o:connecttype="custom" o:connectlocs="0,0;0,0;1403350,0;1409700,0;1409700,437515;1403350,443865;0,443865;0,437515;0,0;6350,437515;0,437515;1403350,437515;1403350,437515;1403350,0;1403350,6350;0,6350;6350,0;6350,437515" o:connectangles="0,0,0,0,0,0,0,0,0,0,0,0,0,0,0,0,0,0"/>
              <o:lock v:ext="edit" verticies="t"/>
            </v:shape>
            <v:rect id="Rectangle 1996" o:spid="_x0000_s1273" style="position:absolute;left:2895;top:704;width:643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VIcIA&#10;AADdAAAADwAAAGRycy9kb3ducmV2LnhtbESP3WoCMRSE74W+QziF3mnSBUV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dUh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 xml:space="preserve">Alteration </w:t>
                    </w:r>
                  </w:p>
                </w:txbxContent>
              </v:textbox>
            </v:rect>
            <v:rect id="Rectangle 1997" o:spid="_x0000_s1274" style="position:absolute;left:9785;top:704;width:424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wusMA&#10;AADdAAAADwAAAGRycy9kb3ducmV2LnhtbESP3WoCMRSE7wu+QzhC72riF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wus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period</w:t>
                    </w:r>
                    <w:proofErr w:type="gramEnd"/>
                  </w:p>
                </w:txbxContent>
              </v:textbox>
            </v:rect>
            <v:rect id="Rectangle 1998" o:spid="_x0000_s1275" style="position:absolute;left:2895;top:2571;width:576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ozsMA&#10;AADdAAAADwAAAGRycy9kb3ducmV2LnhtbESP3WoCMRSE7wu+QzhC72riU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zozs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received</w:t>
                    </w:r>
                    <w:proofErr w:type="gramEnd"/>
                  </w:p>
                </w:txbxContent>
              </v:textbox>
            </v:rect>
            <v:rect id="Rectangle 1999" o:spid="_x0000_s1276" style="position:absolute;left:27355;top:323;width:11589;height:4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7ncUA&#10;AADdAAAADwAAAGRycy9kb3ducmV2LnhtbESPT2sCMRTE74V+h/AK3mpSQZGtUYog/jkUdKX0+Ni8&#10;ZpfdvCyb6K7f3hQEj8PM/IZZrAbXiCt1ofKs4WOsQBAX3lRsNZzzzfscRIjIBhvPpOFGAVbL15cF&#10;Zsb3fKTrKVqRIBwy1FDG2GZShqIkh2HsW+Lk/fnOYUyys9J02Ce4a+REqZl0WHFaKLGldUlFfbo4&#10;DWvu/f53ezh/3yzWVu1mP3V+0Hr0Nnx9gog0xGf40d4ZDRM1ncL/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rudxQAAAN0AAAAPAAAAAAAAAAAAAAAAAJgCAABkcnMv&#10;ZG93bnJldi54bWxQSwUGAAAAAAQABAD1AAAAigMAAAAA&#10;" fillcolor="#d1d1f0" stroked="f"/>
            <v:shape id="Freeform 2000" o:spid="_x0000_s1277" style="position:absolute;left:27355;top:323;width:11653;height:4439;visibility:visible;mso-wrap-style:square;v-text-anchor:top" coordsize="183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Y4cMA&#10;AADdAAAADwAAAGRycy9kb3ducmV2LnhtbESPQWvCQBSE7wX/w/IEb3WTQKSkrhIEQXoz9tDjM/u6&#10;CWbfxuyapP++WxB6HGbmG2a7n20nRhp861hBuk5AENdOt2wUfF6Or28gfEDW2DkmBT/kYb9bvGyx&#10;0G7iM41VMCJC2BeooAmhL6T0dUMW/dr1xNH7doPFEOVgpB5winDbySxJNtJiy3GhwZ4ODdW36mEV&#10;GPtVet+iY5P29jqN96rKP5RaLefyHUSgOfyHn+2TVpAl+Qb+3s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cY4cMAAADdAAAADwAAAAAAAAAAAAAAAACYAgAAZHJzL2Rv&#10;d25yZXYueG1sUEsFBgAAAAAEAAQA9QAAAIgDAAAAAA==&#10;" path="m,l,,1825,r10,l1835,689r-10,10l,699,,689,,xm10,689l,689r1825,l1825,r,10l,10,10,r,689xe" fillcolor="black" strokeweight="0">
              <v:path arrowok="t" o:connecttype="custom" o:connectlocs="0,0;0,0;1158875,0;1165225,0;1165225,437515;1158875,443865;0,443865;0,437515;0,0;6350,437515;0,437515;1158875,437515;1158875,437515;1158875,0;1158875,6350;0,6350;6350,0;6350,437515" o:connectangles="0,0,0,0,0,0,0,0,0,0,0,0,0,0,0,0,0,0"/>
              <o:lock v:ext="edit" verticies="t"/>
            </v:shape>
            <v:rect id="Rectangle 2001" o:spid="_x0000_s1278" style="position:absolute;left:27997;top:704;width:643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iy78A&#10;AADdAAAADwAAAGRycy9kb3ducmV2LnhtbERPy2oCMRTdC/2HcAvuNOmA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YeLL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 xml:space="preserve">Alteration </w:t>
                    </w:r>
                  </w:p>
                </w:txbxContent>
              </v:textbox>
            </v:rect>
            <v:rect id="Rectangle 2002" o:spid="_x0000_s1279" style="position:absolute;left:27997;top:2571;width:339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HUMMA&#10;AADdAAAADwAAAGRycy9kb3ducmV2LnhtbESP3WoCMRSE74W+QziF3mnShYr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1HU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done</w:t>
                    </w:r>
                    <w:proofErr w:type="gramEnd"/>
                  </w:p>
                </w:txbxContent>
              </v:textbox>
            </v:rect>
            <v:rect id="Rectangle 2003" o:spid="_x0000_s1280" style="position:absolute;left:2190;top:10807;width:191;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J18EA&#10;AADdAAAADwAAAGRycy9kb3ducmV2LnhtbERPTYvCMBC9C/6HMII3Ta2gUo0iuyjLerJ68Dg0Y1tt&#10;JqWJWv315iB4fLzvxao1lbhT40rLCkbDCARxZnXJuYLjYTOYgXAeWWNlmRQ8ycFq2e0sMNH2wXu6&#10;pz4XIYRdggoK7+tESpcVZNANbU0cuLNtDPoAm1zqBh8h3FQyjqKJNFhyaCiwpp+Csmt6MwpOu3h8&#10;tVuZu9fGnn//p5dndnop1e+16zkIT63/ij/uP60gjiZhf3gTn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RCdfBAAAA3QAAAA8AAAAAAAAAAAAAAAAAmAIAAGRycy9kb3du&#10;cmV2LnhtbFBLBQYAAAAABAAEAPUAAACGAwAAAAA=&#10;" fillcolor="black" strokeweight="0"/>
            <v:rect id="Rectangle 2004" o:spid="_x0000_s1281" style="position:absolute;left:2895;top:1222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B68IA&#10;AADdAAAADwAAAGRycy9kb3ducmV2LnhtbESP3WoCMRSE74W+QziF3mniXoisRpGCoNIb1z7AYXP2&#10;B5OTJUnd9e1NodDLYWa+Ybb7yVnxoBB7zxqWCwWCuPam51bD9+04X4OICdmg9UwanhRhv3ubbbE0&#10;fuQrParUigzhWKKGLqWhlDLWHTmMCz8QZ6/xwWHKMrTSBBwz3FlZKLWSDnvOCx0O9NlRfa9+nAZ5&#10;q47jurJB+UvRfNnz6dqQ1/rjfTpsQCSa0n/4r30yGgq1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Hr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t1</w:t>
                    </w:r>
                  </w:p>
                </w:txbxContent>
              </v:textbox>
            </v:rect>
            <v:rect id="Rectangle 2005" o:spid="_x0000_s1282" style="position:absolute;left:27292;top:10807;width:190;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yO8UA&#10;AADdAAAADwAAAGRycy9kb3ducmV2LnhtbESPQYvCMBSE7wv+h/AEb2tqBVeqaRFFEfe0rgePj+bZ&#10;VpuX0kSt/vqNIOxxmJlvmHnWmVrcqHWVZQWjYQSCOLe64kLB4Xf9OQXhPLLG2jIpeJCDLO19zDHR&#10;9s4/dNv7QgQIuwQVlN43iZQuL8mgG9qGOHgn2xr0QbaF1C3eA9zUMo6iiTRYcVgosaFlSfllfzUK&#10;jt/x+GI3snDPtT2tdl/nR358KjXod4sZCE+d/w+/21utII4mMbze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zI7xQAAAN0AAAAPAAAAAAAAAAAAAAAAAJgCAABkcnMv&#10;ZG93bnJldi54bWxQSwUGAAAAAAQABAD1AAAAigMAAAAA&#10;" fillcolor="black" strokeweight="0"/>
            <v:rect id="Rectangle 2006" o:spid="_x0000_s1283" style="position:absolute;left:25552;top:1222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6B8MA&#10;AADdAAAADwAAAGRycy9kb3ducmV2LnhtbESP3WoCMRSE74W+QziF3mnSL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6B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t3</w:t>
                    </w:r>
                  </w:p>
                </w:txbxContent>
              </v:textbox>
            </v:rect>
            <v:shape id="Freeform 2007" o:spid="_x0000_s1284" style="position:absolute;left:2254;top:4699;width:63;height:19170;visibility:visible;mso-wrap-style:square;v-text-anchor:top" coordsize="10,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UmsUA&#10;AADdAAAADwAAAGRycy9kb3ducmV2LnhtbESPQWvCQBSE70L/w/IK3nS3QWKbuooIihcPVRGPz+xr&#10;kpp9G7Krxn/fFQSPw8x8w0xmna3FlVpfOdbwMVQgiHNnKi407HfLwScIH5AN1o5Jw508zKZvvQlm&#10;xt34h67bUIgIYZ+hhjKEJpPS5yVZ9EPXEEfv17UWQ5RtIU2Ltwi3tUyUSqXFiuNCiQ0tSsrP24vV&#10;cKDT+UttRqt5eqrGf8dwWB43idb9927+DSJQF17hZ3ttNCQqHcHjTX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SaxQAAAN0AAAAPAAAAAAAAAAAAAAAAAJgCAABkcnMv&#10;ZG93bnJldi54bWxQSwUGAAAAAAQABAD1AAAAigMAAAAA&#10;" path="m10,r,40l,40,,,10,xm10,71r,40l,111,,71r10,xm10,141r,41l,182,,141r10,xm10,212r,41l,253,,212r10,xm10,283r,41l,324,,283r10,xm10,354r,41l,395,,354r10,xm10,425r,41l,466,,425r10,xm10,496r,41l,537,,496r10,xm10,567r,41l,608,,567r10,xm10,638r,40l,678,,638r10,xm10,709r,40l,749,,709r10,xm10,780r,40l,820,,780r10,xm10,851r,40l,891,,851r10,xm10,922r,40l,962,,922r10,xm10,993r,40l,1033,,993r10,xm10,1063r,41l,1104r,-41l10,1063xm10,1134r,41l,1175r,-41l10,1134xm10,1205r,41l,1246r,-41l10,1205xm10,1276r,41l,1317r,-41l10,1276xm10,1347r,41l,1388r,-41l10,1347xm10,1418r,41l,1459r,-41l10,1418xm10,1489r,40l,1529r,-40l10,1489xm10,1560r,40l,1600r,-40l10,1560xm10,1631r,40l,1671r,-40l10,1631xm10,1702r,40l,1742r,-40l10,1702xm10,1773r,40l,1813r,-40l10,1773xm10,1844r,40l,1884r,-40l10,1844xm10,1914r,41l,1955r,-41l10,1914xm10,1985r,41l,2026r,-41l10,1985xm10,2056r,41l,2097r,-41l10,2056xm10,2127r,41l,2168r,-41l10,2127xm10,2198r,41l,2239r,-41l10,2198xm10,2269r,41l,2310r,-41l10,2269xm10,2340r,41l,2381r,-41l10,2340xm10,2411r,40l,2451r,-40l10,2411xm10,2482r,40l,2522r,-40l10,2482xm10,2553r,40l,2593r,-40l10,2553xm10,2624r,40l,2664r,-40l10,2624xm10,2695r,40l,2735r,-40l10,2695xm10,2766r,40l,2806r,-40l10,2766xm10,2836r,41l,2877r,-41l10,2836xm10,2907r,41l,2948r,-41l10,2907xm10,2978r,41l,3019r,-41l10,2978xe" fillcolor="black" strokeweight="0">
              <v:path arrowok="t" o:connecttype="custom" o:connectlocs="0,0;0,70485;6350,115570;6350,134620;6350,134620;0,179705;0,250825;6350,295910;6350,314960;6350,314960;0,360045;0,430530;6350,475615;6350,495300;6350,495300;0,540385;0,610870;6350,655955;6350,675005;6350,675005;0,720090;0,791210;6350,836295;6350,855345;6350,855345;0,900430;0,970915;6350,1016000;6350,1035685;6350,1035685;0,1080770;0,1151255;6350,1196340;6350,1215390;6350,1215390;0,1260475;0,1331595;6350,1376680;6350,1395730;6350,1395730;0,1440815;0,1511935;6350,1556385;6350,1576070;6350,1576070;0,1621155;0,1691640;6350,1736725;6350,1756410;6350,1756410;0,1800860;0,1871980;6350,1917065" o:connectangles="0,0,0,0,0,0,0,0,0,0,0,0,0,0,0,0,0,0,0,0,0,0,0,0,0,0,0,0,0,0,0,0,0,0,0,0,0,0,0,0,0,0,0,0,0,0,0,0,0,0,0,0,0"/>
              <o:lock v:ext="edit" verticies="t"/>
            </v:shape>
            <v:shape id="Freeform 2008" o:spid="_x0000_s1285" style="position:absolute;left:2190;top:8813;width:27159;height:2509;visibility:visible;mso-wrap-style:square;v-text-anchor:top" coordsize="427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JQMcA&#10;AADdAAAADwAAAGRycy9kb3ducmV2LnhtbESPQWvCQBSE74X+h+UVequ7ERra6CqhIBWkB20pentk&#10;n9lo9m3IrjH++26h0OMwM98w8+XoWjFQHxrPGrKJAkFcedNwreHrc/X0AiJEZIOtZ9JwowDLxf3d&#10;HAvjr7ylYRdrkSAcCtRgY+wKKUNlyWGY+I44eUffO4xJ9rU0PV4T3LVyqlQuHTacFix29GapOu8u&#10;TsP3+Lo1H5ssnFRns/x9VR6Gfan148NYzkBEGuN/+K+9NhqmKn+G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SSUDHAAAA3QAAAA8AAAAAAAAAAAAAAAAAmAIAAGRy&#10;cy9kb3ducmV2LnhtbFBLBQYAAAAABAAEAPUAAACMAwAAAAA=&#10;" path="m,395l,314,,284,10,253r,-20l20,213r,-20l30,193r10,l2098,193r10,-11l2098,193r10,-11l2108,162r10,-20l2118,111r,-30l2128,10,2138,r11,10l2149,81r,30l2149,142r10,20l2159,182r10,11l2169,182r,11l4227,193r10,l4247,193r10,20l4257,233r10,20l4267,284r,30l4277,395r-20,l4247,314r,-30l4247,253r-10,-20l4237,213r,10l4227,203r10,10l4227,203r,10l2169,213r-10,-10l2149,203r,-10l2149,182r-11,-10l2138,142r-10,-31l2128,81r,-71l2149,10r-11,71l2138,111r,31l2128,172r,10l2128,193r-10,10l2108,203r-10,10l40,213r,-10l40,213r,-10l30,223r,-10l30,233,20,253r,31l20,314r,81l,395xe" fillcolor="black" strokeweight="0">
              <v:path arrowok="t" o:connecttype="custom" o:connectlocs="0,199390;6350,160655;12700,135255;12700,122555;19050,122555;1332230,122555;1338580,115570;1338580,115570;1338580,102870;1344930,70485;1351280,6350;1364615,6350;1364615,70485;1370965,102870;1370965,115570;1377315,115570;1377315,122555;2690495,122555;2696845,122555;2703195,135255;2709545,160655;2709545,199390;2703195,250825;2696845,180340;2690495,147955;2690495,141605;2690495,135255;2684145,135255;1370965,128905;1364615,128905;1364615,115570;1357630,90170;1351280,51435;1364615,6350;1357630,70485;1351280,109220;1351280,122555;1344930,128905;1332230,135255;25400,128905;25400,128905;19050,135255;12700,160655;12700,199390;0,250825" o:connectangles="0,0,0,0,0,0,0,0,0,0,0,0,0,0,0,0,0,0,0,0,0,0,0,0,0,0,0,0,0,0,0,0,0,0,0,0,0,0,0,0,0,0,0,0,0"/>
            </v:shape>
            <v:rect id="Rectangle 2009" o:spid="_x0000_s1286" style="position:absolute;left:4826;top:6045;width:2109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n8MA&#10;AADdAAAADwAAAGRycy9kb3ducmV2LnhtbESPzWrDMBCE74W+g9hCb41UH0xwooRSMLillzh5gMVa&#10;/xBpZSQ1dt++KhRyHGbmG2Z/XJ0VNwpx8qzhdaNAEHfeTDxouJzrly2ImJANWs+k4YciHA+PD3us&#10;jF/4RLc2DSJDOFaoYUxprqSM3UgO48bPxNnrfXCYsgyDNAGXDHdWFkqV0uHEeWHEmd5H6q7tt9Mg&#10;z229bFsblP8s+i/70Zx68lo/P61vOxCJ1nQP/7cbo6FQZ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Zn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Alteration period (Timeout T41)</w:t>
                    </w:r>
                  </w:p>
                </w:txbxContent>
              </v:textbox>
            </v:rect>
            <v:shape id="Freeform 2010" o:spid="_x0000_s1287" style="position:absolute;left:27355;top:4699;width:64;height:19170;visibility:visible;mso-wrap-style:square;v-text-anchor:top" coordsize="10,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K7cYA&#10;AADdAAAADwAAAGRycy9kb3ducmV2LnhtbESPT4vCMBTE7wt+h/CEva2JRepu1ygiKHvx4B/E47N5&#10;21abl9JErd/eCAt7HGbmN8xk1tla3Kj1lWMNw4ECQZw7U3GhYb9bfnyC8AHZYO2YNDzIw2zae5tg&#10;ZtydN3TbhkJECPsMNZQhNJmUPi/Joh+4hjh6v661GKJsC2lavEe4rWWiVCotVhwXSmxoUVJ+2V6t&#10;hgOdLl9qPVrN01M1Ph/DYXlcJ1q/97v5N4hAXfgP/7V/jIZEpWN4vYlP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cK7cYAAADdAAAADwAAAAAAAAAAAAAAAACYAgAAZHJz&#10;L2Rvd25yZXYueG1sUEsFBgAAAAAEAAQA9QAAAIsDAAAAAA==&#10;" path="m10,r,40l,40,,,10,xm10,71r,40l,111,,71r10,xm10,141r,41l,182,,141r10,xm10,212r,41l,253,,212r10,xm10,283r,41l,324,,283r10,xm10,354r,41l,395,,354r10,xm10,425r,41l,466,,425r10,xm10,496r,41l,537,,496r10,xm10,567r,41l,608,,567r10,xm10,638r,40l,678,,638r10,xm10,709r,40l,749,,709r10,xm10,780r,40l,820,,780r10,xm10,851r,40l,891,,851r10,xm10,922r,40l,962,,922r10,xm10,993r,40l,1033,,993r10,xm10,1063r,41l,1104r,-41l10,1063xm10,1134r,41l,1175r,-41l10,1134xm10,1205r,41l,1246r,-41l10,1205xm10,1276r,41l,1317r,-41l10,1276xm10,1347r,41l,1388r,-41l10,1347xm10,1418r,41l,1459r,-41l10,1418xm10,1489r,40l,1529r,-40l10,1489xm10,1560r,40l,1600r,-40l10,1560xm10,1631r,40l,1671r,-40l10,1631xm10,1702r,40l,1742r,-40l10,1702xm10,1773r,40l,1813r,-40l10,1773xm10,1844r,40l,1884r,-40l10,1844xm10,1914r,41l,1955r,-41l10,1914xm10,1985r,41l,2026r,-41l10,1985xm10,2056r,41l,2097r,-41l10,2056xm10,2127r,41l,2168r,-41l10,2127xm10,2198r,41l,2239r,-41l10,2198xm10,2269r,41l,2310r,-41l10,2269xm10,2340r,41l,2381r,-41l10,2340xm10,2411r,40l,2451r,-40l10,2411xm10,2482r,40l,2522r,-40l10,2482xm10,2553r,40l,2593r,-40l10,2553xm10,2624r,40l,2664r,-40l10,2624xm10,2695r,40l,2735r,-40l10,2695xm10,2766r,40l,2806r,-40l10,2766xm10,2836r,41l,2877r,-41l10,2836xm10,2907r,41l,2948r,-41l10,2907xm10,2978r,41l,3019r,-41l10,2978xe" fillcolor="black" strokeweight="0">
              <v:path arrowok="t" o:connecttype="custom" o:connectlocs="0,0;0,70485;6350,115570;6350,134620;6350,134620;0,179705;0,250825;6350,295910;6350,314960;6350,314960;0,360045;0,430530;6350,475615;6350,495300;6350,495300;0,540385;0,610870;6350,655955;6350,675005;6350,675005;0,720090;0,791210;6350,836295;6350,855345;6350,855345;0,900430;0,970915;6350,1016000;6350,1035685;6350,1035685;0,1080770;0,1151255;6350,1196340;6350,1215390;6350,1215390;0,1260475;0,1331595;6350,1376680;6350,1395730;6350,1395730;0,1440815;0,1511935;6350,1556385;6350,1576070;6350,1576070;0,1621155;0,1691640;6350,1736725;6350,1756410;6350,1756410;0,1800860;0,1871980;6350,1917065" o:connectangles="0,0,0,0,0,0,0,0,0,0,0,0,0,0,0,0,0,0,0,0,0,0,0,0,0,0,0,0,0,0,0,0,0,0,0,0,0,0,0,0,0,0,0,0,0,0,0,0,0,0,0,0,0"/>
              <o:lock v:ext="edit" verticies="t"/>
            </v:shape>
            <v:rect id="Rectangle 2011" o:spid="_x0000_s1288" style="position:absolute;left:2254;top:23806;width:25101;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9wcEA&#10;AADdAAAADwAAAGRycy9kb3ducmV2LnhtbERPy4rCMBTdC/5DuMLsNJkuqlSjDAOCDIj4wu2lubZl&#10;mpvQRK1+vVkMzPJw3otVb1txpy40jjV8ThQI4tKZhisNp+N6PAMRIrLB1jFpeFKA1XI4WGBh3IP3&#10;dD/ESqQQDgVqqGP0hZShrMlimDhPnLir6yzGBLtKmg4fKdy2MlMqlxYbTg01evquqfw93KyG/ZNn&#10;Wz/9eZ3zi7rF7HLdHv1O649R/zUHEamP/+I/98ZoyFSe5qY36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PcHBAAAA3QAAAA8AAAAAAAAAAAAAAAAAmAIAAGRycy9kb3du&#10;cmV2LnhtbFBLBQYAAAAABAAEAPUAAACGAwAAAAA=&#10;" fillcolor="#7ef94d" stroked="f"/>
            <v:shape id="Freeform 2012" o:spid="_x0000_s1289" style="position:absolute;left:2254;top:23806;width:25165;height:2508;visibility:visible;mso-wrap-style:square;v-text-anchor:top" coordsize="396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r8ccA&#10;AADdAAAADwAAAGRycy9kb3ducmV2LnhtbESPzW7CMBCE70h9B2uRuFTFJgegKQZRKIILB357XcVL&#10;kjZeR7EL4e3rSpU4jmbmG81k1tpKXKnxpWMNg74CQZw5U3Ku4XhYvYxB+IBssHJMGu7kYTZ96kww&#10;Ne7GO7ruQy4ihH2KGooQ6lRKnxVk0fddTRy9i2sshiibXJoGbxFuK5koNZQWS44LBda0KCj73v9Y&#10;DSo/f65x83F6nz/ft6PkdPga1Uute912/gYiUBse4f/2xmhI1PAV/t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aa/HHAAAA3QAAAA8AAAAAAAAAAAAAAAAAmAIAAGRy&#10;cy9kb3ducmV2LnhtbFBLBQYAAAAABAAEAPUAAACMAwAAAAA=&#10;" path="m,l3963,r,395l,395,,xm10,385l,385r3953,l3953,r,10l,10,10,r,385xe" fillcolor="black" strokeweight="0">
              <v:path arrowok="t" o:connecttype="custom" o:connectlocs="0,0;2516505,0;2516505,250825;0,250825;0,0;6350,244475;0,244475;2510155,244475;2510155,244475;2510155,0;2510155,6350;0,6350;6350,0;6350,244475" o:connectangles="0,0,0,0,0,0,0,0,0,0,0,0,0,0"/>
              <o:lock v:ext="edit" verticies="t"/>
            </v:shape>
            <v:rect id="Rectangle 2013" o:spid="_x0000_s1290" style="position:absolute;left:2895;top:24187;width:166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yrb8A&#10;AADdAAAADwAAAGRycy9kb3ducmV2LnhtbERPy2oCMRTdC/2HcAvuNOksVKZGEUGwxY2jH3CZ3HnQ&#10;5GZIUmf6981CcHk47+1+clY8KMTes4aPpQJBXHvTc6vhfjstNiBiQjZoPZOGP4qw373NtlgaP/KV&#10;HlVqRQ7hWKKGLqWhlDLWHTmMSz8QZ67xwWHKMLTSBBxzuLOyUGolHfacGzoc6NhR/VP9Og3yVp3G&#10;TWWD8t9Fc7Ff52tDXuv5+3T4BJFoSi/x0302Ggq1z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rKt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P401: Time for alteration</w:t>
                    </w:r>
                  </w:p>
                </w:txbxContent>
              </v:textbox>
            </v:rect>
            <v:shape id="Freeform 2014" o:spid="_x0000_s1291" style="position:absolute;left:29286;top:11772;width:63;height:14478;visibility:visible;mso-wrap-style:square;v-text-anchor:top" coordsize="1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wb8QA&#10;AADdAAAADwAAAGRycy9kb3ducmV2LnhtbESPT4vCMBTE78J+h/CEvWmiLCrVKLJQ3PUg+O/+aJ5t&#10;sXmpTbZ2v70RBI/DzPyGWaw6W4mWGl861jAaKhDEmTMl5xpOx3QwA+EDssHKMWn4Jw+r5UdvgYlx&#10;d95Tewi5iBD2CWooQqgTKX1WkEU/dDVx9C6usRiibHJpGrxHuK3kWKmJtFhyXCiwpu+Csuvhz2pQ&#10;cp+m192uc638uv2ml+1mdt5q/dnv1nMQgbrwDr/aP0bDWE1H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4sG/EAAAA3QAAAA8AAAAAAAAAAAAAAAAAmAIAAGRycy9k&#10;b3ducmV2LnhtbFBLBQYAAAAABAAEAPUAAACJAwAAAAA=&#10;" path="m10,r,41l,41,,,10,xm10,71r,41l,112,,71r10,xm10,142r,40l,182,,142r10,xm10,213r,40l,253,,213r10,xm10,284r,40l,324,,284r10,xm10,355r,40l,395,,355r10,xm10,426r,40l,466,,426r10,xm10,497r,40l,537,,497r10,xm10,567r,41l,608,,567r10,xm10,638r,41l,679,,638r10,xm10,709r,41l,750,,709r10,xm10,780r,41l,821,,780r10,xm10,851r,41l,892,,851r10,xm10,922r,41l,963,,922r10,xm10,993r,41l,1034,,993r10,xm10,1064r,40l,1104r,-40l10,1064xm10,1135r,40l,1175r,-40l10,1135xm10,1206r,40l,1246r,-40l10,1206xm10,1277r,40l,1317r,-40l10,1277xm10,1348r,40l,1388r,-40l10,1348xm10,1419r,40l,1459r,-40l10,1419xm10,1489r,41l,1530r,-41l10,1489xm10,1560r,41l,1601r,-41l10,1560xm10,1631r,41l,1672r,-41l10,1631xm10,1702r,41l,1743r,-41l10,1702xm10,1773r,41l,1814r,-41l10,1773xm10,1844r,41l,1885r,-41l10,1844xm10,1915r,40l,1955r,-40l10,1915xm10,1986r,40l,2026r,-40l10,1986xm10,2057r,40l,2097r,-40l10,2057xm10,2128r,40l,2168r,-40l10,2128xm10,2199r,40l,2239r,-40l10,2199xm10,2270r,10l,2280r,-10l10,2270xe" fillcolor="black" strokeweight="0">
              <v:path arrowok="t" o:connecttype="custom" o:connectlocs="0,26035;6350,45085;0,45085;6350,115570;6350,90170;0,160655;6350,180340;0,180340;6350,250825;6350,225425;0,295910;6350,315595;0,315595;6350,386080;6350,360045;0,431165;6350,450215;0,450215;6350,521335;6350,495300;0,566420;6350,585470;0,585470;6350,656590;6350,630555;0,701040;6350,720725;0,720725;6350,791210;6350,765810;0,836295;6350,855980;0,855980;6350,926465;6350,901065;0,971550;6350,990600;0,990600;6350,1061720;6350,1035685;0,1106805;6350,1125855;0,1125855;6350,1196975;6350,1170940;0,1241425;6350,1261110;0,1261110;6350,1331595;6350,1306195;0,1376680;6350,1396365;0,1396365;6350,1447800;6350,1441450" o:connectangles="0,0,0,0,0,0,0,0,0,0,0,0,0,0,0,0,0,0,0,0,0,0,0,0,0,0,0,0,0,0,0,0,0,0,0,0,0,0,0,0,0,0,0,0,0,0,0,0,0,0,0,0,0,0,0"/>
              <o:lock v:ext="edit" verticies="t"/>
            </v:shape>
            <v:shape id="Freeform 2015" o:spid="_x0000_s1292" style="position:absolute;left:27355;top:11772;width:3347;height:8687;visibility:visible;mso-wrap-style:square;v-text-anchor:top" coordsize="527,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unMYA&#10;AADdAAAADwAAAGRycy9kb3ducmV2LnhtbESP0WrCQBRE34X+w3ILfdNNY9E2dSOttOCLorYfcJu9&#10;TUKyd8PuauLfu4Lg4zAzZ5jFcjCtOJHztWUFz5MEBHFhdc2lgt+f7/ErCB+QNbaWScGZPCzzh9EC&#10;M2173tPpEEoRIewzVFCF0GVS+qIig35iO+Lo/VtnMETpSqkd9hFuWpkmyUwarDkuVNjRqqKiORyN&#10;gl1nfe/+5k14m023n/XLZnv80ko9PQ4f7yACDeEevrXXWkGazFO4volP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MunMYAAADdAAAADwAAAAAAAAAAAAAAAACYAgAAZHJz&#10;L2Rvd25yZXYueG1sUEsFBgAAAAAEAAQA9QAAAIsDAAAAAA==&#10;" path="m10,l20,41r-10,l,,10,xm31,61r10,40l41,112,20,71,31,61xm61,132r10,40l61,172,51,132r10,xm81,203r20,30l91,243,71,203r10,xm112,264r10,40l112,304,101,264r11,xm132,334r20,31l142,375,122,334r10,xm162,395r10,41l162,436,152,395r10,xm183,466r20,31l193,507,172,466r11,xm213,527r10,40l213,567,203,537r10,-10xm233,598r21,30l243,638,223,598r10,xm264,659r10,40l264,699,254,669r10,-10xm284,730r20,40l294,770,274,730r10,xm314,790r10,41l314,831,304,800r10,-10xm335,861r20,41l345,902,324,861r11,xm365,922r10,41l365,973,355,932r10,-10xm385,993r21,41l395,1034,375,993r10,xm416,1064r10,30l416,1104r-10,-40l416,1064xm436,1125r20,40l446,1165r-20,-40l436,1125xm466,1196r11,30l466,1236r-10,-40l466,1196xm487,1256r20,41l497,1297r-20,-30l487,1256xm517,1327r10,31l517,1368r-10,-41l517,1327xe" fillcolor="black" strokeweight="0">
              <v:path arrowok="t" o:connecttype="custom" o:connectlocs="12700,26035;0,0;19685,38735;26035,71120;19685,38735;45085,109220;32385,83820;51435,128905;57785,154305;51435,128905;77470,193040;64135,167640;83820,212090;90170,238125;83820,212090;109220,276860;96520,250825;116205,295910;122555,321945;116205,295910;141605,360045;128905,340995;147955,379730;154305,405130;147955,379730;173990,443865;161290,424815;180340,463550;186690,488950;180340,463550;205740,527685;193040,508000;212725,546735;219075,572770;212725,546735;238125,611505;225425,591820;244475,630555;250825,656590;244475,630555;270510,694690;257810,675640;276860,714375;283210,739775;276860,714375;302895,778510;289560,759460;309245,797560;315595,823595;309245,797560;334645,862330;321945,842645" o:connectangles="0,0,0,0,0,0,0,0,0,0,0,0,0,0,0,0,0,0,0,0,0,0,0,0,0,0,0,0,0,0,0,0,0,0,0,0,0,0,0,0,0,0,0,0,0,0,0,0,0,0,0,0"/>
              <o:lock v:ext="edit" verticies="t"/>
            </v:shape>
            <v:rect id="Rectangle 2016" o:spid="_x0000_s1293" style="position:absolute;left:30765;top:18656;width:29934;height:4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5bcUA&#10;AADdAAAADwAAAGRycy9kb3ducmV2LnhtbESP3WoCMRSE7wu+QziCdzXpCipboxRBKAUp/uHtYXPc&#10;Xbo5CZuoq09vCoKXw8x8w8wWnW3EhdpQO9bwMVQgiAtnai417Her9ymIEJENNo5Jw40CLOa9txnm&#10;xl15Q5dtLEWCcMhRQxWjz6UMRUUWw9B54uSdXGsxJtmW0rR4TXDbyEypsbRYc1qo0NOyouJve7Ya&#10;Njeerv3k534YH9U5ZsfTeud/tR70u69PEJG6+Ao/299GQ6YmI/h/k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zltxQAAAN0AAAAPAAAAAAAAAAAAAAAAAJgCAABkcnMv&#10;ZG93bnJldi54bWxQSwUGAAAAAAQABAD1AAAAigMAAAAA&#10;" fillcolor="#7ef94d" stroked="f"/>
            <v:shape id="Freeform 2017" o:spid="_x0000_s1294" style="position:absolute;left:30765;top:18656;width:29998;height:4438;visibility:visible;mso-wrap-style:square;v-text-anchor:top" coordsize="472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gYsMA&#10;AADdAAAADwAAAGRycy9kb3ducmV2LnhtbESPQYvCMBSE78L+h/AWvGm6smjpGkUWZetN6+L50Tzb&#10;2ualNFHrvzeC4HGYmW+Y+bI3jbhS5yrLCr7GEQji3OqKCwX/h80oBuE8ssbGMim4k4Pl4mMwx0Tb&#10;G+/pmvlCBAi7BBWU3reJlC4vyaAb25Y4eCfbGfRBdoXUHd4C3DRyEkVTabDisFBiS78l5XV2MQrS&#10;Oq1i+ZfXxZrWu+PWZufV8a7U8LNf/YDw1Pt3+NVOtYJJNPuG55v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ugYsMAAADdAAAADwAAAAAAAAAAAAAAAACYAgAAZHJzL2Rv&#10;d25yZXYueG1sUEsFBgAAAAAEAAQA9QAAAIgDAAAAAA==&#10;" path="m,l4724,r,699l,699,,xm10,689l,689r4714,l4714,r,10l,10,10,r,689xe" fillcolor="black" strokeweight="0">
              <v:path arrowok="t" o:connecttype="custom" o:connectlocs="0,0;2999740,0;2999740,443865;0,443865;0,0;6350,437515;0,437515;2993390,437515;2993390,437515;2993390,0;2993390,6350;0,6350;6350,0;6350,437515" o:connectangles="0,0,0,0,0,0,0,0,0,0,0,0,0,0"/>
              <o:lock v:ext="edit" verticies="t"/>
            </v:shape>
            <v:rect id="Rectangle 2018" o:spid="_x0000_s1295" style="position:absolute;left:31349;top:19107;width:2406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RNcMA&#10;AADdAAAADwAAAGRycy9kb3ducmV2LnhtbESP3WoCMRSE7wu+QzhC72riQlW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URNc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P403: Completeness of fulfilment of </w:t>
                    </w:r>
                  </w:p>
                </w:txbxContent>
              </v:textbox>
            </v:rect>
            <v:rect id="Rectangle 2019" o:spid="_x0000_s1296" style="position:absolute;left:31349;top:20974;width:1669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PQsMA&#10;AADdAAAADwAAAGRycy9kb3ducmV2LnhtbESP3WoCMRSE74W+QziF3mnSvVDZGqUUBC3euPoAh83Z&#10;H5qcLEnqrm/fFAQvh5n5htnsJmfFjULsPWt4XygQxLU3Pbcarpf9fA0iJmSD1jNpuFOE3fZltsHS&#10;+JHPdKtSKzKEY4kaupSGUspYd+QwLvxAnL3GB4cpy9BKE3DMcGdlodRSOuw5L3Q40FdH9U/16zTI&#10;S7Uf15UNyn8XzckeD+eGvNZvr9PnB4hEU3qGH+2D0VCo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PQs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contractual</w:t>
                    </w:r>
                    <w:proofErr w:type="gramEnd"/>
                    <w:r>
                      <w:rPr>
                        <w:rFonts w:ascii="Arial" w:hAnsi="Arial" w:cs="Arial"/>
                        <w:color w:val="000000"/>
                        <w:sz w:val="24"/>
                        <w:szCs w:val="24"/>
                        <w:lang w:val="en-US"/>
                      </w:rPr>
                      <w:t xml:space="preserve">. </w:t>
                    </w:r>
                    <w:proofErr w:type="gramStart"/>
                    <w:r>
                      <w:rPr>
                        <w:rFonts w:ascii="Arial" w:hAnsi="Arial" w:cs="Arial"/>
                        <w:color w:val="000000"/>
                        <w:sz w:val="24"/>
                        <w:szCs w:val="24"/>
                        <w:lang w:val="en-US"/>
                      </w:rPr>
                      <w:t>specification</w:t>
                    </w:r>
                    <w:proofErr w:type="gramEnd"/>
                  </w:p>
                </w:txbxContent>
              </v:textbox>
            </v:rect>
            <v:rect id="Rectangle 2020" o:spid="_x0000_s1297" style="position:absolute;left:30765;top:23094;width:29934;height:4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bsYA&#10;AADdAAAADwAAAGRycy9kb3ducmV2LnhtbESPS2vDMBCE74X+B7GF3hqpPsTBjRJCoVAKoeRRfF2s&#10;9YNYK2EpjtNfXxUCOQ4z8w2zXE+2FyMNoXOs4XWmQBBXznTcaDgePl4WIEJENtg7Jg1XCrBePT4s&#10;sTDuwjsa97ERCcKhQA1tjL6QMlQtWQwz54mTV7vBYkxyaKQZ8JLgtpeZUnNpseO00KKn95aq0/5s&#10;NeyuvNj6/Ov3Z16qc8zKenvw31o/P02bNxCRpngP39qfRkOm8hz+36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g/bsYAAADdAAAADwAAAAAAAAAAAAAAAACYAgAAZHJz&#10;L2Rvd25yZXYueG1sUEsFBgAAAAAEAAQA9QAAAIsDAAAAAA==&#10;" fillcolor="#7ef94d" stroked="f"/>
            <v:shape id="Freeform 2021" o:spid="_x0000_s1298" style="position:absolute;left:30765;top:23094;width:29998;height:4439;visibility:visible;mso-wrap-style:square;v-text-anchor:top" coordsize="472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qZ8EA&#10;AADdAAAADwAAAGRycy9kb3ducmV2LnhtbERPTW+CQBC9m/gfNmPSmyzlUA2yGtPYlN4qGs4TdgoU&#10;dpawW8R/3z2YeHx539lhNr2YaHStZQWvUQyCuLK65VrB9fKx3oJwHlljb5kU3MnBYb9cZJhqe+Mz&#10;TYWvRQhhl6KCxvshldJVDRl0kR2IA/djR4M+wLGWesRbCDe9TOL4TRpsOTQ0ONB7Q1VX/BkFeZe3&#10;W/lZdfWJTt/lly1+j+VdqZfVfNyB8DT7p/jhzrWCJN6EueFNe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2qmfBAAAA3QAAAA8AAAAAAAAAAAAAAAAAmAIAAGRycy9kb3du&#10;cmV2LnhtbFBLBQYAAAAABAAEAPUAAACGAwAAAAA=&#10;" path="m,l4724,r,699l,699,,xm10,689l,689r4714,l4714,r,10l,10,10,r,689xe" fillcolor="black" strokeweight="0">
              <v:path arrowok="t" o:connecttype="custom" o:connectlocs="0,0;2999740,0;2999740,443865;0,443865;0,0;6350,437515;0,437515;2993390,437515;2993390,437515;2993390,0;2993390,6350;0,6350;6350,0;6350,437515" o:connectangles="0,0,0,0,0,0,0,0,0,0,0,0,0,0"/>
              <o:lock v:ext="edit" verticies="t"/>
            </v:shape>
            <v:rect id="Rectangle 2022" o:spid="_x0000_s1299" style="position:absolute;left:31349;top:23545;width:2804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bMMMA&#10;AADdAAAADwAAAGRycy9kb3ducmV2LnhtbESP3WoCMRSE74W+QziF3mnSvah2a5RSEKx44+oDHDZn&#10;f2hysiSpu337RhC8HGbmG2a9nZwVVwqx96zhdaFAENfe9NxquJx38xWImJANWs+k4Y8ibDdPszWW&#10;xo98omuVWpEhHEvU0KU0lFLGuiOHceEH4uw1PjhMWYZWmoBjhjsrC6XepMOe80KHA311VP9Uv06D&#10;PFe7cVXZoPyhaI72e39qyGv98jx9foBINKVH+N7eGw2FWr7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bMM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P406: Alteration not complete and correct </w:t>
                    </w:r>
                  </w:p>
                </w:txbxContent>
              </v:textbox>
            </v:rect>
            <v:rect id="Rectangle 2023" o:spid="_x0000_s1300" style="position:absolute;left:31349;top:25412;width:57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FYb8A&#10;AADdAAAADwAAAGRycy9kb3ducmV2LnhtbERPy4rCMBTdD/gP4QruxlQF0WoUEQSV2Vj9gEtz+8Dk&#10;piQZ2/l7sxBmeTjv7X6wRrzIh9axgtk0A0FcOt1yreBxP32vQISIrNE4JgV/FGC/G31tMdeu5xu9&#10;iliLFMIhRwVNjF0uZSgbshimriNOXOW8xZigr6X22Kdwa+Q8y5bSYsupocGOjg2Vz+LXKpD34tSv&#10;CuMzd51XP+ZyvlXklJqMh8MGRKQh/os/7rNWsFg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YVhvwAAAN0AAAAPAAAAAAAAAAAAAAAAAJgCAABkcnMvZG93bnJl&#10;di54bWxQSwUGAAAAAAQABAD1AAAAhAMAAAAA&#10;" filled="f" stroked="f">
              <v:textbox style="mso-fit-shape-to-text:t" inset="0,0,0,0">
                <w:txbxContent>
                  <w:p w:rsidR="00921DDC" w:rsidRDefault="00921DDC" w:rsidP="00262B8E">
                    <w:proofErr w:type="gramStart"/>
                    <w:r>
                      <w:rPr>
                        <w:rFonts w:ascii="Arial" w:hAnsi="Arial" w:cs="Arial"/>
                        <w:color w:val="000000"/>
                        <w:sz w:val="24"/>
                        <w:szCs w:val="24"/>
                        <w:lang w:val="en-US"/>
                      </w:rPr>
                      <w:t>first</w:t>
                    </w:r>
                    <w:proofErr w:type="gramEnd"/>
                    <w:r>
                      <w:rPr>
                        <w:rFonts w:ascii="Arial" w:hAnsi="Arial" w:cs="Arial"/>
                        <w:color w:val="000000"/>
                        <w:sz w:val="24"/>
                        <w:szCs w:val="24"/>
                        <w:lang w:val="en-US"/>
                      </w:rPr>
                      <w:t xml:space="preserve"> time </w:t>
                    </w:r>
                  </w:p>
                </w:txbxContent>
              </v:textbox>
            </v:rect>
            <v:rect id="Rectangle 2024" o:spid="_x0000_s1301" style="position:absolute;left:18796;top:1216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g+sMA&#10;AADdAAAADwAAAGRycy9kb3ducmV2LnhtbESPzYoCMRCE78K+Q+gFb5pZBdHRKIsguIsXRx+gmfT8&#10;YNIZkujMvv1GEDwWVfUVtdkN1ogH+dA6VvA1zUAQl063XCu4Xg6TJYgQkTUax6TgjwLsth+jDeba&#10;9XymRxFrkSAcclTQxNjlUoayIYth6jri5FXOW4xJ+lpqj32CWyNnWbaQFltOCw12tG+ovBV3q0Be&#10;ikO/LIzP3O+sOpmf47kip9T4c/heg4g0xHf41T5qBfPVY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g+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t2</w:t>
                    </w:r>
                  </w:p>
                </w:txbxContent>
              </v:textbox>
            </v:rect>
            <v:rect id="Rectangle 2025" o:spid="_x0000_s1302" style="position:absolute;left:18154;top:10807;width:191;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yHcIA&#10;AADdAAAADwAAAGRycy9kb3ducmV2LnhtbERPy4rCMBTdC/MP4QruNFXBR22UYQZFxpWPhctLc/vQ&#10;5qY0UatfbxYDLg/nnaxaU4k7Na60rGA4iEAQp1aXnCs4Hdf9GQjnkTVWlknBkxysll+dBGNtH7yn&#10;+8HnIoSwi1FB4X0dS+nSggy6ga2JA5fZxqAPsMmlbvARwk0lR1E0kQZLDg0F1vRTUHo93IyC8240&#10;vtqNzN1rbbPfv+nlmZ5fSvW67fcChKfWf8T/7q1WMJ5Pw/7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DIdwgAAAN0AAAAPAAAAAAAAAAAAAAAAAJgCAABkcnMvZG93&#10;bnJldi54bWxQSwUGAAAAAAQABAD1AAAAhwMAAAAA&#10;" fillcolor="black" strokeweight="0"/>
            <v:rect id="Rectangle 2026" o:spid="_x0000_s1303" style="position:absolute;left:18218;top:323;width:7721;height:4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6cYA&#10;AADdAAAADwAAAGRycy9kb3ducmV2LnhtbESPT4vCMBTE7wt+h/CEva2pCq5Wo4gguh4W/IN4fDTP&#10;tLR5KU209dtvFhb2OMzMb5jFqrOVeFLjC8cKhoMEBHHmdMFGweW8/ZiC8AFZY+WYFLzIw2rZe1tg&#10;ql3LR3qeghERwj5FBXkIdSqlz3Ky6AeuJo7e3TUWQ5SNkbrBNsJtJUdJMpEWC44LOda0ySkrTw+r&#10;YMOt+7rtDpfvl8HSJPvJtTwflHrvd+s5iEBd+A//tfdawXj2OYT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M6cYAAADdAAAADwAAAAAAAAAAAAAAAACYAgAAZHJz&#10;L2Rvd25yZXYueG1sUEsFBgAAAAAEAAQA9QAAAIsDAAAAAA==&#10;" fillcolor="#d1d1f0" stroked="f"/>
            <v:shape id="Freeform 2027" o:spid="_x0000_s1304" style="position:absolute;left:18218;top:323;width:7785;height:4439;visibility:visible;mso-wrap-style:square;v-text-anchor:top" coordsize="122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olscA&#10;AADdAAAADwAAAGRycy9kb3ducmV2LnhtbESPT2sCMRTE74V+h/AKvYhmVVrt1ihikeqlxb/nx+Z1&#10;s3XzsiRRt9++KQg9DjPzG2Yya20tLuRD5VhBv5eBIC6crrhUsN8tu2MQISJrrB2Tgh8KMJve300w&#10;1+7KG7psYykShEOOCkyMTS5lKAxZDD3XECfvy3mLMUlfSu3xmuC2loMse5YWK04LBhtaGCpO27NV&#10;8HnsvPvTedks1sPj9/jt48msDmulHh/a+SuISG38D9/aK61g+DIawN+b9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g6JbHAAAA3QAAAA8AAAAAAAAAAAAAAAAAmAIAAGRy&#10;cy9kb3ducmV2LnhtbFBLBQYAAAAABAAEAPUAAACMAwAAAAA=&#10;" path="m,l,,1216,r10,l1226,689r-10,10l,699,,689,,xm10,689l,689r1216,l1216,r,10l,10,10,r,689xe" fillcolor="black" strokeweight="0">
              <v:path arrowok="t" o:connecttype="custom" o:connectlocs="0,0;0,0;772160,0;778510,0;778510,437515;772160,443865;0,443865;0,437515;0,0;6350,437515;0,437515;772160,437515;772160,437515;772160,0;772160,6350;0,6350;6350,0;6350,437515" o:connectangles="0,0,0,0,0,0,0,0,0,0,0,0,0,0,0,0,0,0"/>
              <o:lock v:ext="edit" verticies="t"/>
            </v:shape>
            <v:rect id="Rectangle 2028" o:spid="_x0000_s1305" style="position:absolute;left:18796;top:704;width:516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BzcQA&#10;AADdAAAADwAAAGRycy9kb3ducmV2LnhtbESP3WoCMRSE7wXfIRyhd5qtQmu3RhFB0NIbd32Aw+bs&#10;D01OliR1t2/fCIKXw8x8w2x2ozXiRj50jhW8LjIQxJXTHTcKruVxvgYRIrJG45gU/FGA3XY62WCu&#10;3cAXuhWxEQnCIUcFbYx9LmWoWrIYFq4nTl7tvMWYpG+k9jgkuDVymWVv0mLHaaHFng4tVT/Fr1Ug&#10;y+I4rAvjM/e1rL/N+XSpySn1Mhv3nyAijfEZfrRPWsHq43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gc3EAAAA3QAAAA8AAAAAAAAAAAAAAAAAmAIAAGRycy9k&#10;b3ducmV2LnhtbFBLBQYAAAAABAAEAPUAAACJAwAAAAA=&#10;" filled="f" stroked="f">
              <v:textbox style="mso-fit-shape-to-text:t" inset="0,0,0,0">
                <w:txbxContent>
                  <w:p w:rsidR="00921DDC" w:rsidRDefault="00921DDC" w:rsidP="00262B8E">
                    <w:r>
                      <w:rPr>
                        <w:rFonts w:ascii="Arial" w:hAnsi="Arial" w:cs="Arial"/>
                        <w:color w:val="000000"/>
                        <w:sz w:val="24"/>
                        <w:szCs w:val="24"/>
                        <w:lang w:val="en-US"/>
                      </w:rPr>
                      <w:t>Appoint</w:t>
                    </w:r>
                  </w:p>
                </w:txbxContent>
              </v:textbox>
            </v:rect>
            <v:rect id="Rectangle 2029" o:spid="_x0000_s1306" style="position:absolute;left:23945;top:704;width:5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ZucQA&#10;AADdAAAADwAAAGRycy9kb3ducmV2LnhtbESP3WoCMRSE7wXfIRyhd5rVlmq3RhFBsNIb1z7AYXP2&#10;hyYnSxLd7ds3guDlMDPfMOvtYI24kQ+tYwXzWQaCuHS65VrBz+UwXYEIEVmjcUwK/ijAdjMerTHX&#10;rucz3YpYiwThkKOCJsYulzKUDVkMM9cRJ69y3mJM0tdSe+wT3Bq5yLJ3abHltNBgR/uGyt/iahXI&#10;S3HoV4XxmTstqm/zdTxX5JR6mQy7TxCRhvgMP9pHreD1Y/k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GbnEAAAA3QAAAA8AAAAAAAAAAAAAAAAAmAIAAGRycy9k&#10;b3ducmV2LnhtbFBLBQYAAAAABAAEAPUAAACJAwAAAAA=&#10;" filled="f" stroked="f">
              <v:textbox style="mso-fit-shape-to-text:t" inset="0,0,0,0">
                <w:txbxContent>
                  <w:p w:rsidR="00921DDC" w:rsidRDefault="00921DDC" w:rsidP="00262B8E">
                    <w:r>
                      <w:rPr>
                        <w:rFonts w:ascii="Arial" w:hAnsi="Arial" w:cs="Arial"/>
                        <w:color w:val="000000"/>
                        <w:sz w:val="24"/>
                        <w:szCs w:val="24"/>
                        <w:lang w:val="en-US"/>
                      </w:rPr>
                      <w:t>-</w:t>
                    </w:r>
                  </w:p>
                </w:txbxContent>
              </v:textbox>
            </v:rect>
            <v:rect id="Rectangle 2030" o:spid="_x0000_s1307" style="position:absolute;left:18796;top:2571;width:339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IsQA&#10;AADdAAAADwAAAGRycy9kb3ducmV2LnhtbESP3WoCMRSE7wXfIRyhd5rV0mq3RhFBsNIb1z7AYXP2&#10;hyYnSxLd7ds3guDlMDPfMOvtYI24kQ+tYwXzWQaCuHS65VrBz+UwXYEIEVmjcUwK/ijAdjMerTHX&#10;rucz3YpYiwThkKOCJsYulzKUDVkMM9cRJ69y3mJM0tdSe+wT3Bq5yLJ3abHltNBgR/uGyt/iahXI&#10;S3HoV4XxmTstqm/zdTxX5JR6mQy7TxCRhvgMP9pHreD1Y/k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vCLEAAAA3QAAAA8AAAAAAAAAAAAAAAAAmAIAAGRycy9k&#10;b3ducmV2LnhtbFBLBQYAAAAABAAEAPUAAACJAwAAAAA=&#10;" filled="f" stroked="f">
              <v:textbox style="mso-fit-shape-to-text:t" inset="0,0,0,0">
                <w:txbxContent>
                  <w:p w:rsidR="00921DDC" w:rsidRDefault="00921DDC" w:rsidP="00262B8E">
                    <w:proofErr w:type="gramStart"/>
                    <w:r>
                      <w:rPr>
                        <w:rFonts w:ascii="Arial" w:hAnsi="Arial" w:cs="Arial"/>
                        <w:color w:val="000000"/>
                        <w:sz w:val="24"/>
                        <w:szCs w:val="24"/>
                        <w:lang w:val="en-US"/>
                      </w:rPr>
                      <w:t>ment</w:t>
                    </w:r>
                    <w:proofErr w:type="gramEnd"/>
                  </w:p>
                </w:txbxContent>
              </v:textbox>
            </v:rect>
            <v:shape id="Freeform 2031" o:spid="_x0000_s1308" style="position:absolute;left:18154;top:4699;width:64;height:12865;visibility:visible;mso-wrap-style:square;v-text-anchor:top" coordsize="10,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h8McA&#10;AADdAAAADwAAAGRycy9kb3ducmV2LnhtbESPQWvCQBSE74X+h+UVvNWNtqSauopWWyx6Mdr7I/tM&#10;gtm3MbvG9N+7hYLHYWa+YSazzlSipcaVlhUM+hEI4szqknMFh/3n8wiE88gaK8uk4JcczKaPDxNM&#10;tL3yjtrU5yJA2CWooPC+TqR0WUEGXd/WxME72sagD7LJpW7wGuCmksMoiqXBksNCgTV9FJSd0otR&#10;MF9sh+3Srjcr/52+ttvF+Wv/EyvVe+rm7yA8df4e/m+vtYKX8VsMf2/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BIfDHAAAA3QAAAA8AAAAAAAAAAAAAAAAAmAIAAGRy&#10;cy9kb3ducmV2LnhtbFBLBQYAAAAABAAEAPUAAACMAwAAAAA=&#10;" path="m10,r,40l,40,,,10,xm10,71r,40l,111,,71r10,xm10,141r,41l,182,,141r10,xm10,212r,41l,253,,212r10,xm10,283r,41l,324,,283r10,xm10,354r,41l,395,,354r10,xm10,425r,41l,466,,425r10,xm10,496r,41l,537,,496r10,xm10,567r,41l,608,,567r10,xm10,638r,40l,678,,638r10,xm10,709r,40l,749,,709r10,xm10,780r,40l,820,,780r10,xm10,851r,40l,891,,851r10,xm10,922r,40l,962,,922r10,xm10,993r,40l,1033,,993r10,xm10,1063r,41l,1104r,-41l10,1063xm10,1134r,41l,1175r,-41l10,1134xm10,1205r,41l,1246r,-41l10,1205xm10,1276r,41l,1317r,-41l10,1276xm10,1347r,41l,1388r,-41l10,1347xm10,1418r,41l,1459r,-41l10,1418xm10,1489r,40l,1529r,-40l10,1489xm10,1560r,40l,1600r,-40l10,1560xm10,1631r,40l,1671r,-40l10,1631xm10,1702r,40l,1742r,-40l10,1702xm10,1773r,40l,1813r,-40l10,1773xm10,1844r,40l,1884r,-40l10,1844xm10,1914r,41l,1955r,-41l10,1914xm10,1985r,41l,2026r,-41l10,1985xe" fillcolor="black" strokeweight="0">
              <v:path arrowok="t" o:connecttype="custom" o:connectlocs="0,25400;6350,45085;0,45085;6350,115570;6350,89535;0,160655;6350,179705;0,179705;6350,250825;6350,224790;0,295910;6350,314960;0,314960;6350,386080;6350,360045;0,430530;6350,450215;0,450215;6350,520700;6350,495300;0,565785;6350,585470;0,585470;6350,655955;6350,630555;0,701040;6350,720090;0,720090;6350,791210;6350,765175;0,836295;6350,855345;0,855345;6350,926465;6350,900430;0,970915;6350,990600;0,990600;6350,1061085;6350,1035685;0,1106170;6350,1125855;0,1125855;6350,1196340;6350,1170940;0,1241425;6350,1260475;0,1260475" o:connectangles="0,0,0,0,0,0,0,0,0,0,0,0,0,0,0,0,0,0,0,0,0,0,0,0,0,0,0,0,0,0,0,0,0,0,0,0,0,0,0,0,0,0,0,0,0,0,0,0"/>
              <o:lock v:ext="edit" verticies="t"/>
            </v:shape>
            <v:shape id="Freeform 2032" o:spid="_x0000_s1309" style="position:absolute;left:29286;top:11772;width:63;height:9652;visibility:visible;mso-wrap-style:square;v-text-anchor:top" coordsize="10,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fkcgA&#10;AADdAAAADwAAAGRycy9kb3ducmV2LnhtbESPX2vCQBDE3wv9DscWfKsXFbSmntIKQgv6oP1H35bc&#10;mgRzezG3Jum37xWEPg4z8xtmsepdpVpqQunZwGiYgCLOvC05N/D+trl/ABUE2WLlmQz8UIDV8vZm&#10;gan1He+pPUiuIoRDigYKkTrVOmQFOQxDXxNH7+gbhxJlk2vbYBfhrtLjJJlqhyXHhQJrWheUnQ4X&#10;Z+Dr2J7m27N8TF+/P+XyvN91o601ZnDXPz2CEurlP3xtv1gDk/lsBn9v4hP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RyAAAAN0AAAAPAAAAAAAAAAAAAAAAAJgCAABk&#10;cnMvZG93bnJldi54bWxQSwUGAAAAAAQABAD1AAAAjQMAAAAA&#10;" path="m10,r,41l,41,,,10,xm10,71r,41l,112,,71r10,xm10,142r,40l,182,,142r10,xm10,213r,40l,253,,213r10,xm10,284r,40l,324,,284r10,xm10,355r,40l,395,,355r10,xm10,426r,40l,466,,426r10,xm10,497r,40l,537,,497r10,xm10,567r,41l,608,,567r10,xm10,638r,41l,679,,638r10,xm10,709r,41l,750,,709r10,xm10,780r,41l,821,,780r10,xm10,851r,41l,892,,851r10,xm10,922r,41l,963,,922r10,xm10,993r,41l,1034,,993r10,xm10,1064r,40l,1104r,-40l10,1064xm10,1135r,40l,1175r,-40l10,1135xm10,1206r,40l,1246r,-40l10,1206xm10,1277r,40l,1317r,-40l10,1277xm10,1348r,40l,1388r,-40l10,1348xm10,1419r,40l,1459r,-40l10,1419xm10,1489r,31l,1520r,-31l10,1489xe" fillcolor="black" strokeweight="0">
              <v:path arrowok="t" o:connecttype="custom" o:connectlocs="6350,26035;0,0;6350,45085;0,71120;6350,45085;6350,115570;0,90170;6350,135255;0,160655;6350,135255;6350,205740;0,180340;6350,225425;0,250825;6350,225425;6350,295910;0,270510;6350,315595;0,340995;6350,315595;6350,386080;0,360045;6350,405130;0,431165;6350,405130;6350,476250;0,450215;6350,495300;0,521335;6350,495300;6350,566420;0,540385;6350,585470;0,611505;6350,585470;6350,656590;0,630555;6350,675640;0,701040;6350,675640;6350,746125;0,720725;6350,765810;0,791210;6350,765810;6350,836295;0,810895;6350,855980;0,881380;6350,855980;6350,926465;0,901065;6350,945515;0,965200;6350,945515" o:connectangles="0,0,0,0,0,0,0,0,0,0,0,0,0,0,0,0,0,0,0,0,0,0,0,0,0,0,0,0,0,0,0,0,0,0,0,0,0,0,0,0,0,0,0,0,0,0,0,0,0,0,0,0,0,0,0"/>
              <o:lock v:ext="edit" verticies="t"/>
            </v:shape>
            <v:rect id="Rectangle 2033" o:spid="_x0000_s1310" style="position:absolute;left:18218;top:14795;width:9137;height:8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GC8IA&#10;AADdAAAADwAAAGRycy9kb3ducmV2LnhtbERPy4rCMBTdC/MP4Q7MTlMd8FGbigiCDIj4wu2lubbF&#10;5iY0Uet8vVkMzPJw3tmiM414UOtrywqGgwQEcWF1zaWC03Hdn4LwAVljY5kUvMjDIv/oZZhq++Q9&#10;PQ6hFDGEfYoKqhBcKqUvKjLoB9YRR+5qW4MhwraUusVnDDeNHCXJWBqsOTZU6GhVUXE73I2C/Yun&#10;Wzf5+T2PL8k9jC7X7dHtlPr67JZzEIG68C/+c2+0gu/ZJM6Nb+ITk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wYLwgAAAN0AAAAPAAAAAAAAAAAAAAAAAJgCAABkcnMvZG93&#10;bnJldi54bWxQSwUGAAAAAAQABAD1AAAAhwMAAAAA&#10;" fillcolor="#7ef94d" stroked="f"/>
            <v:shape id="Freeform 2034" o:spid="_x0000_s1311" style="position:absolute;left:18218;top:14795;width:9201;height:8172;visibility:visible;mso-wrap-style:square;v-text-anchor:top" coordsize="1449,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PkcUA&#10;AADdAAAADwAAAGRycy9kb3ducmV2LnhtbESPQWvCQBSE7wX/w/KE3uomlloT3Yi0FKrgQSueH9nX&#10;JDT7dsluY/z3riB4HGbmG2a5Gkwreup8Y1lBOklAEJdWN1wpOP58vcxB+ICssbVMCi7kYVWMnpaY&#10;a3vmPfWHUIkIYZ+jgjoEl0vpy5oM+ol1xNH7tZ3BEGVXSd3hOcJNK6dJMpMGG44LNTr6qKn8O/wb&#10;BT1W281b402ZnC7DZ6rdbpc5pZ7Hw3oBItAQHuF7+1sreM3eM7i9iU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8+RxQAAAN0AAAAPAAAAAAAAAAAAAAAAAJgCAABkcnMv&#10;ZG93bnJldi54bWxQSwUGAAAAAAQABAD1AAAAigMAAAAA&#10;" path="m,l1449,r,1287l,1287,,xm10,1277r-10,l1439,1277,1439,r,10l,10,10,r,1277xe" fillcolor="black" strokeweight="0">
              <v:path arrowok="t" o:connecttype="custom" o:connectlocs="0,0;920115,0;920115,817245;0,817245;0,0;6350,810895;0,810895;913765,810895;913765,810895;913765,0;913765,6350;0,6350;6350,0;6350,810895" o:connectangles="0,0,0,0,0,0,0,0,0,0,0,0,0,0"/>
              <o:lock v:ext="edit" verticies="t"/>
            </v:shape>
            <v:rect id="Rectangle 2035" o:spid="_x0000_s1312" style="position:absolute;left:18796;top:15246;width:7543;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vncAA&#10;AADdAAAADwAAAGRycy9kb3ducmV2LnhtbERPy4rCMBTdD/gP4QruxlQFqdUoIgjO4MbqB1ya2wcm&#10;NyWJtvP3k8XALA/nvTuM1og3+dA5VrCYZyCIK6c7bhQ87ufPHESIyBqNY1LwQwEO+8nHDgvtBr7R&#10;u4yNSCEcClTQxtgXUoaqJYth7nrixNXOW4wJ+kZqj0MKt0Yus2wtLXacGlrs6dRS9SxfVoG8l+ch&#10;L43P3Peyvpqvy60mp9RsOh63ICKN8V/8575oBatNnv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NvncAAAADdAAAADwAAAAAAAAAAAAAAAACYAgAAZHJzL2Rvd25y&#10;ZXYueG1sUEsFBgAAAAAEAAQA9QAAAIUDAAAAAA==&#10;" filled="f" stroked="f">
              <v:textbox style="mso-fit-shape-to-text:t" inset="0,0,0,0">
                <w:txbxContent>
                  <w:p w:rsidR="00921DDC" w:rsidRDefault="00921DDC" w:rsidP="00262B8E">
                    <w:r>
                      <w:rPr>
                        <w:rFonts w:ascii="Arial" w:hAnsi="Arial" w:cs="Arial"/>
                        <w:color w:val="000000"/>
                        <w:sz w:val="24"/>
                        <w:szCs w:val="24"/>
                        <w:lang w:val="en-US"/>
                      </w:rPr>
                      <w:t>P404/P405</w:t>
                    </w:r>
                  </w:p>
                </w:txbxContent>
              </v:textbox>
            </v:rect>
            <v:rect id="Rectangle 2036" o:spid="_x0000_s1313" style="position:absolute;left:18796;top:17113;width:745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BsMA&#10;AADdAAAADwAAAGRycy9kb3ducmV2LnhtbESP3WoCMRSE7wu+QzgF72pWC7KuRimCYKU3rj7AYXP2&#10;B5OTJUnd7dsboeDlMDPfMJvdaI24kw+dYwXzWQaCuHK640bB9XL4yEGEiKzROCYFfxRgt528bbDQ&#10;buAz3cvYiAThUKCCNsa+kDJULVkMM9cTJ6923mJM0jdSexwS3Bq5yLKltNhxWmixp31L1a38tQrk&#10;pTwMeWl85k6L+sd8H881OaWm7+PXGkSkMb7C/+2jVvC5y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KB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Punctuality </w:t>
                    </w:r>
                  </w:p>
                </w:txbxContent>
              </v:textbox>
            </v:rect>
            <v:rect id="Rectangle 2037" o:spid="_x0000_s1314" style="position:absolute;left:18796;top:1898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UccQA&#10;AADdAAAADwAAAGRycy9kb3ducmV2LnhtbESPzWrDMBCE74W+g9hCbo1cF4rrRjGhYEhDL3HyAIu1&#10;/iHSykhq7L59FCj0OMzMN8ymWqwRV/JhdKzgZZ2BIG6dHrlXcD7VzwWIEJE1Gsek4JcCVNvHhw2W&#10;2s18pGsTe5EgHEpUMMQ4lVKGdiCLYe0m4uR1zluMSfpeao9zglsj8yx7kxZHTgsDTvQ5UHtpfqwC&#10;eWrquWiMz9wh777N1/7YkVNq9bTsPkBEWuJ/+K+91wpe34s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VHHEAAAA3QAAAA8AAAAAAAAAAAAAAAAAmAIAAGRycy9k&#10;b3ducmV2LnhtbFBLBQYAAAAABAAEAPUAAACJAwAAAAA=&#10;" filled="f" stroked="f">
              <v:textbox style="mso-fit-shape-to-text:t" inset="0,0,0,0">
                <w:txbxContent>
                  <w:p w:rsidR="00921DDC" w:rsidRDefault="00921DDC" w:rsidP="00262B8E">
                    <w:proofErr w:type="gramStart"/>
                    <w:r>
                      <w:rPr>
                        <w:rFonts w:ascii="Arial" w:hAnsi="Arial" w:cs="Arial"/>
                        <w:color w:val="000000"/>
                        <w:sz w:val="24"/>
                        <w:szCs w:val="24"/>
                        <w:lang w:val="en-US"/>
                      </w:rPr>
                      <w:t>of</w:t>
                    </w:r>
                    <w:proofErr w:type="gramEnd"/>
                    <w:r>
                      <w:rPr>
                        <w:rFonts w:ascii="Arial" w:hAnsi="Arial" w:cs="Arial"/>
                        <w:color w:val="000000"/>
                        <w:sz w:val="24"/>
                        <w:szCs w:val="24"/>
                        <w:lang w:val="en-US"/>
                      </w:rPr>
                      <w:t xml:space="preserve"> </w:t>
                    </w:r>
                  </w:p>
                </w:txbxContent>
              </v:textbox>
            </v:rect>
            <v:rect id="Rectangle 2038" o:spid="_x0000_s1315" style="position:absolute;left:18796;top:20840;width:669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x6sMA&#10;AADdAAAADwAAAGRycy9kb3ducmV2LnhtbESP3WoCMRSE7wXfIRzBO81WQbZboxRB0NIb1z7AYXP2&#10;hyYnSxLd9e1NoeDlMDPfMNv9aI24kw+dYwVvywwEceV0x42Cn+txkYMIEVmjcUwKHhRgv5tOtlho&#10;N/CF7mVsRIJwKFBBG2NfSBmqliyGpeuJk1c7bzEm6RupPQ4Jbo1cZdlGWuw4LbTY06Gl6re8WQXy&#10;Wh6HvDQ+c1+r+tucT5eanFLz2fj5ASLSGF/h//ZJK1i/5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Hx6s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appointm</w:t>
                    </w:r>
                    <w:proofErr w:type="gramEnd"/>
                    <w:r>
                      <w:rPr>
                        <w:rFonts w:ascii="Arial" w:hAnsi="Arial" w:cs="Arial"/>
                        <w:color w:val="000000"/>
                        <w:sz w:val="24"/>
                        <w:szCs w:val="24"/>
                        <w:lang w:val="en-US"/>
                      </w:rPr>
                      <w:t>.</w:t>
                    </w:r>
                  </w:p>
                </w:txbxContent>
              </v:textbox>
            </v:rect>
            <v:shape id="Freeform 2039" o:spid="_x0000_s1316" style="position:absolute;left:27292;top:7524;width:10300;height:3283;visibility:visible;mso-wrap-style:square;v-text-anchor:top" coordsize="162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MH8QA&#10;AADdAAAADwAAAGRycy9kb3ducmV2LnhtbESPW2sCMRSE3wv9D+EU+lJq1guiq1GkpdRXL8XXQ3Lc&#10;XUxOliSu679vhEIfh5n5hlmue2dFRyE2nhUMBwUIYu1Nw5WC4+HrfQYiJmSD1jMpuFOE9er5aYml&#10;8TfeUbdPlcgQjiUqqFNqSymjrslhHPiWOHtnHxymLEMlTcBbhjsrR0UxlQ4bzgs1tvRRk77sr05B&#10;sGGE3Vungz5tr3dvvz/556TU60u/WYBI1Kf/8F97axSM57MJPN7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jB/EAAAA3QAAAA8AAAAAAAAAAAAAAAAAmAIAAGRycy9k&#10;b3ducmV2LnhtbFBLBQYAAAAABAAEAPUAAACJAwAAAAA=&#10;" path="m,517l,466,,416,,375,10,335r,-31l20,274,30,264r,-10l41,254r10,l760,254r10,-10l760,254r10,-21l780,213r,-30l791,142r,-40l791,61,801,11,811,r10,11l821,61r,41l821,142r10,41l831,213r10,20l851,254,841,244r10,10l1561,254r10,l1581,254r,10l1591,274r11,30l1602,335r10,30l1612,416r,50l1622,517r-20,l1591,466r,-50l1591,375r-10,-40l1581,304r-10,-20l1561,274r10,l1561,264r,10l851,274,841,264r-10,l821,244,811,223r,-40l801,152r,-50l801,61r,-50l821,11,811,61r,41l811,152r-10,31l801,223r-10,21l780,264r-10,l760,274r-709,l51,264,41,274r10,l41,284,30,304r,31l20,375r,41l20,466r,51l,517xe" fillcolor="black" strokeweight="0">
              <v:path arrowok="t" o:connecttype="custom" o:connectlocs="0,295910;0,238125;6350,193040;12700,173990;19050,161290;32385,161290;482600,161290;482600,161290;488950,147955;495300,116205;502285,64770;508635,6985;521335,6985;521335,64770;527685,116205;534035,147955;540385,161290;540385,161290;991235,161290;1003935,161290;1010285,173990;1017270,193040;1023620,231775;1023620,295910;1017270,328295;1010285,264160;1003935,212725;997585,180340;991235,173990;991235,167640;540385,173990;527685,167640;521335,154940;514985,141605;508635,96520;508635,38735;521335,6985;514985,64770;508635,116205;502285,154940;495300,167640;488950,167640;32385,173990;26035,173990;26035,180340;19050,193040;12700,238125;12700,295910;0,328295" o:connectangles="0,0,0,0,0,0,0,0,0,0,0,0,0,0,0,0,0,0,0,0,0,0,0,0,0,0,0,0,0,0,0,0,0,0,0,0,0,0,0,0,0,0,0,0,0,0,0,0,0"/>
            </v:shape>
            <v:rect id="Rectangle 2040" o:spid="_x0000_s1317" style="position:absolute;left:28968;top:5594;width:211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MBcMA&#10;AADdAAAADwAAAGRycy9kb3ducmV2LnhtbESP3WoCMRSE7wu+QzgF72q2irJu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TMBc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Reliability period (Timeout T42)</w:t>
                    </w:r>
                  </w:p>
                </w:txbxContent>
              </v:textbox>
            </v:rect>
            <v:shape id="Freeform 2041" o:spid="_x0000_s1318" style="position:absolute;left:37528;top:11836;width:2445;height:3410;visibility:visible;mso-wrap-style:square;v-text-anchor:top" coordsize="385,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IcUA&#10;AADdAAAADwAAAGRycy9kb3ducmV2LnhtbESPQWvCQBSE70L/w/IKvZlNK0iMrqEEKy14sGl7f2Sf&#10;Sdrs25jdmvjvXUHwOMzMN8wqG00rTtS7xrKC5ygGQVxa3XCl4PvrbZqAcB5ZY2uZFJzJQbZ+mKww&#10;1XbgTzoVvhIBwi5FBbX3XSqlK2sy6CLbEQfvYHuDPsi+krrHIcBNK1/ieC4NNhwWauwor6n8K/6N&#10;Avr90E2XxJvNYmd/tnmxPx5xUOrpcXxdgvA0+nv41n7XCmaLZA7XN+E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fAhxQAAAN0AAAAPAAAAAAAAAAAAAAAAAJgCAABkcnMv&#10;ZG93bnJldi54bWxQSwUGAAAAAAQABAD1AAAAigMAAAAA&#10;" path="m,l30,31,20,41,,xm50,51l71,91r-10,l40,61,50,51xm91,112r20,30l101,152,81,122,91,112xm131,172r21,31l142,213,121,172r10,xm172,233r20,31l182,264,162,233r10,xm213,284r20,40l223,324,202,294r11,-10xm253,345r20,30l263,385,243,355r10,-10xm294,405r20,31l304,446,284,405r10,xm334,456r20,41l324,466r10,-10xm375,517r10,10l375,537,365,527r10,-10xe" fillcolor="black" strokeweight="0">
              <v:path arrowok="t" o:connecttype="custom" o:connectlocs="0,0;19050,19685;12700,26035;0,0;0,0;31750,32385;45085,57785;38735,57785;25400,38735;31750,32385;57785,71120;70485,90170;64135,96520;51435,77470;57785,71120;83185,109220;96520,128905;90170,135255;76835,109220;83185,109220;109220,147955;121920,167640;115570,167640;102870,147955;109220,147955;135255,180340;147955,205740;141605,205740;128270,186690;135255,180340;160655,219075;173355,238125;167005,244475;154305,225425;160655,219075;186690,257175;199390,276860;193040,283210;180340,257175;186690,257175;212090,289560;224790,315595;224790,315595;205740,295910;212090,289560;238125,328295;244475,334645;238125,340995;231775,334645;238125,328295" o:connectangles="0,0,0,0,0,0,0,0,0,0,0,0,0,0,0,0,0,0,0,0,0,0,0,0,0,0,0,0,0,0,0,0,0,0,0,0,0,0,0,0,0,0,0,0,0,0,0,0,0,0"/>
              <o:lock v:ext="edit" verticies="t"/>
            </v:shape>
            <v:rect id="Rectangle 2042" o:spid="_x0000_s1319" style="position:absolute;left:29222;top:10807;width:191;height:1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aTsUA&#10;AADdAAAADwAAAGRycy9kb3ducmV2LnhtbESPS6vCMBSE98L9D+EI7jRVwUc1ykVR5LrysXB5aI5t&#10;tTkpTdTqrzcXBJfDzHzDTOe1KcSdKpdbVtDtRCCIE6tzThUcD6v2CITzyBoLy6TgSQ7ms5/GFGNt&#10;H7yj+96nIkDYxagg876MpXRJRgZdx5bEwTvbyqAPskqlrvAR4KaQvSgaSIM5h4UMS1pklFz3N6Pg&#10;tO31r3YtU/da2fPyb3h5JqeXUq1m/TsB4an23/CnvdEK+uPREP7fhCc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NpOxQAAAN0AAAAPAAAAAAAAAAAAAAAAAJgCAABkcnMv&#10;ZG93bnJldi54bWxQSwUGAAAAAAQABAD1AAAAigMAAAAA&#10;" fillcolor="black" strokeweight="0"/>
            <v:rect id="Rectangle 2043" o:spid="_x0000_s1320" style="position:absolute;left:37465;top:10871;width:190;height:1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OPMIA&#10;AADdAAAADwAAAGRycy9kb3ducmV2LnhtbERPy4rCMBTdC/MP4QruNFXBR22UYQZFxpWPhctLc/vQ&#10;5qY0UatfbxYDLg/nnaxaU4k7Na60rGA4iEAQp1aXnCs4Hdf9GQjnkTVWlknBkxysll+dBGNtH7yn&#10;+8HnIoSwi1FB4X0dS+nSggy6ga2JA5fZxqAPsMmlbvARwk0lR1E0kQZLDg0F1vRTUHo93IyC8240&#10;vtqNzN1rbbPfv+nlmZ5fSvW67fcChKfWf8T/7q1WMJ7Pwtz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048wgAAAN0AAAAPAAAAAAAAAAAAAAAAAJgCAABkcnMvZG93&#10;bnJldi54bWxQSwUGAAAAAAQABAD1AAAAhwMAAAAA&#10;" fillcolor="black" strokeweight="0"/>
            <v:rect id="Rectangle 2044" o:spid="_x0000_s1321" style="position:absolute;left:29933;top:12223;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AMMA&#10;AADdAAAADwAAAGRycy9kb3ducmV2LnhtbESP3WoCMRSE7wu+QziCdzWrBVlXoxRBsNIbVx/gsDn7&#10;Q5OTJUnd7dsboeDlMDPfMNv9aI24kw+dYwWLeQaCuHK640bB7Xp8z0GEiKzROCYFfxRgv5u8bbHQ&#10;buAL3cvYiAThUKCCNsa+kDJULVkMc9cTJ6923mJM0jdSexwS3Bq5zLKVtNhxWmixp0NL1U/5axXI&#10;a3kc8tL4zJ2X9bf5Ol1qckrNpuPnBkSkMb7C/+2TVvCxzt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nGAM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t4</w:t>
                    </w:r>
                  </w:p>
                </w:txbxContent>
              </v:textbox>
            </v:rect>
            <v:rect id="Rectangle 2045" o:spid="_x0000_s1322" style="position:absolute;left:35725;top:1222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QL8A&#10;AADdAAAADwAAAGRycy9kb3ducmV2LnhtbERPy4rCMBTdC/5DuII7TVUQrUYRQXAGN1Y/4NLcPjC5&#10;KUm0nb+fLAZmeTjv/XGwRnzIh9axgsU8A0FcOt1yreD5uMw2IEJE1mgck4IfCnA8jEd7zLXr+U6f&#10;ItYihXDIUUETY5dLGcqGLIa564gTVzlvMSboa6k99incGrnMsrW02HJqaLCjc0Plq3hbBfJRXPpN&#10;YXzmvpfVzXxd7xU5paaT4bQDEWmI/+I/91UrWG23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ivlA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t5</w:t>
                    </w:r>
                  </w:p>
                </w:txbxContent>
              </v:textbox>
            </v:rect>
            <v:rect id="Rectangle 2046" o:spid="_x0000_s1323" style="position:absolute;left:36048;top:14217;width:24137;height:4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JbMUA&#10;AADdAAAADwAAAGRycy9kb3ducmV2LnhtbESP3YrCMBSE74V9h3CEvdNUBa1doyyCIAuy+LN4e2iO&#10;bbE5CU3U6tObBcHLYWa+YWaL1tTiSo2vLCsY9BMQxLnVFRcKDvtVLwXhA7LG2jIpuJOHxfyjM8NM&#10;2xtv6boLhYgQ9hkqKENwmZQ+L8mg71tHHL2TbQyGKJtC6gZvEW5qOUySsTRYcVwo0dGypPy8uxgF&#10;2zunGzf5efyNj8klDI+nzd79KvXZbb+/QARqwzv8aq+1gtF0OoD/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UlsxQAAAN0AAAAPAAAAAAAAAAAAAAAAAJgCAABkcnMv&#10;ZG93bnJldi54bWxQSwUGAAAAAAQABAD1AAAAigMAAAAA&#10;" fillcolor="#7ef94d" stroked="f"/>
            <v:shape id="Freeform 2047" o:spid="_x0000_s1324" style="position:absolute;left:36048;top:14217;width:24200;height:4439;visibility:visible;mso-wrap-style:square;v-text-anchor:top" coordsize="38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WTMYA&#10;AADdAAAADwAAAGRycy9kb3ducmV2LnhtbESPQWvCQBSE7wX/w/KE3nTTFGxMXUWkRa0gNO2hx0f2&#10;NRuafRuya4z/3hWEHoeZ+YZZrAbbiJ46XztW8DRNQBCXTtdcKfj+ep9kIHxA1tg4JgUX8rBajh4W&#10;mGt35k/qi1CJCGGfowITQptL6UtDFv3UtcTR+3WdxRBlV0nd4TnCbSPTJJlJizXHBYMtbQyVf8XJ&#10;KtgcDz897/azl+26ffvITFqEzCr1OB7WryACDeE/fG/vtILn+Ty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uWTMYAAADdAAAADwAAAAAAAAAAAAAAAACYAgAAZHJz&#10;L2Rvd25yZXYueG1sUEsFBgAAAAAEAAQA9QAAAIsDAAAAAA==&#10;" path="m,l3811,r,699l,699,,xm10,689l,689r3801,l3801,r,10l,10,10,r,689xe" fillcolor="black" strokeweight="0">
              <v:path arrowok="t" o:connecttype="custom" o:connectlocs="0,0;2419985,0;2419985,443865;0,443865;0,0;6350,437515;0,437515;2413635,437515;2413635,437515;2413635,0;2413635,6350;0,6350;6350,0;6350,437515" o:connectangles="0,0,0,0,0,0,0,0,0,0,0,0,0,0"/>
              <o:lock v:ext="edit" verticies="t"/>
            </v:shape>
            <v:rect id="Rectangle 2048" o:spid="_x0000_s1325" style="position:absolute;left:36690;top:14668;width:2270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nN8MA&#10;AADdAAAADwAAAGRycy9kb3ducmV2LnhtbESPzYoCMRCE78K+Q+gFb5pZhUVHoyyCoIsXRx+gmfT8&#10;YNIZkuiMb28WhD0WVfUVtd4O1ogH+dA6VvA1zUAQl063XCu4XvaTBYgQkTUax6TgSQG2m4/RGnPt&#10;ej7To4i1SBAOOSpoYuxyKUPZkMUwdR1x8irnLcYkfS21xz7BrZGzLPuWFltOCw12tGuovBV3q0Be&#10;in2/KIzP3O+sOpnj4VyRU2r8OfysQEQa4n/43T5oBfPlc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hnN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P408: Technical reliability of serv. </w:t>
                    </w:r>
                  </w:p>
                </w:txbxContent>
              </v:textbox>
            </v:rect>
            <v:rect id="Rectangle 2049" o:spid="_x0000_s1326" style="position:absolute;left:36690;top:16535;width:2177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Q8MA&#10;AADdAAAADwAAAGRycy9kb3ducmV2LnhtbESP3WoCMRSE7wu+QziCdzWrFtHVKFIQbPHG1Qc4bM7+&#10;YHKyJKm7ffumIHg5zMw3zHY/WCMe5EPrWMFsmoEgLp1uuVZwux7fVyBCRNZoHJOCXwqw343etphr&#10;1/OFHkWsRYJwyFFBE2OXSxnKhiyGqeuIk1c5bzEm6WupPfYJbo2cZ9lSWmw5LTTY0WdD5b34sQrk&#10;tTj2q8L4zH3Pq7P5Ol0qckpNxsNhAyLSEF/hZ/ukFSzW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H/Q8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within</w:t>
                    </w:r>
                    <w:proofErr w:type="gramEnd"/>
                    <w:r>
                      <w:rPr>
                        <w:rFonts w:ascii="Arial" w:hAnsi="Arial" w:cs="Arial"/>
                        <w:color w:val="000000"/>
                        <w:sz w:val="24"/>
                        <w:szCs w:val="24"/>
                        <w:lang w:val="en-US"/>
                      </w:rPr>
                      <w:t xml:space="preserve"> an agreed period after alt.</w:t>
                    </w:r>
                  </w:p>
                </w:txbxContent>
              </v:textbox>
            </v:rect>
            <v:rect id="Rectangle 2050" o:spid="_x0000_s1327" style="position:absolute;left:30765;top:27533;width:29934;height:4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Pb8cA&#10;AADdAAAADwAAAGRycy9kb3ducmV2LnhtbESP3WrCQBSE74W+w3IKvdNNLbUaXaUUCiJIiT94e8ge&#10;k2D27JLdmKRP3y0UejnMzDfMatObWtyp8ZVlBc+TBARxbnXFhYLT8XM8B+EDssbaMikYyMNm/TBa&#10;YaptxxndD6EQEcI+RQVlCC6V0uclGfQT64ijd7WNwRBlU0jdYBfhppbTJJlJgxXHhRIdfZSU3w6t&#10;UZANPN+7t933eXZJ2jC9XPdH96XU02P/vgQRqA//4b/2Vit4WSxe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OT2/HAAAA3QAAAA8AAAAAAAAAAAAAAAAAmAIAAGRy&#10;cy9kb3ducmV2LnhtbFBLBQYAAAAABAAEAPUAAACMAwAAAAA=&#10;" fillcolor="#7ef94d" stroked="f"/>
            <v:shape id="Freeform 2051" o:spid="_x0000_s1328" style="position:absolute;left:30765;top:27533;width:29998;height:4439;visibility:visible;mso-wrap-style:square;v-text-anchor:top" coordsize="472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3QY8MA&#10;AADdAAAADwAAAGRycy9kb3ducmV2LnhtbESPQYvCMBSE78L+h/AWvGmqgtiuUURcrLe1iudH87at&#10;bV5Kk9X6742w4HGYmW+Y5bo3jbhR5yrLCibjCARxbnXFhYLz6Xu0AOE8ssbGMil4kIP16mOwxETb&#10;Ox/plvlCBAi7BBWU3reJlC4vyaAb25Y4eL+2M+iD7AqpO7wHuGnkNIrm0mDFYaHElrYl5XX2ZxSk&#10;dVot5D6vix3tfi4Hm103l4dSw89+8wXCU+/f4f92qhXM4ngOr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3QY8MAAADdAAAADwAAAAAAAAAAAAAAAACYAgAAZHJzL2Rv&#10;d25yZXYueG1sUEsFBgAAAAAEAAQA9QAAAIgDAAAAAA==&#10;" path="m,l4724,r,699l,699,,xm10,689l,689r4714,l4714,r,10l,10,10,r,689xe" fillcolor="black" strokeweight="0">
              <v:path arrowok="t" o:connecttype="custom" o:connectlocs="0,0;2999740,0;2999740,443865;0,443865;0,0;6350,437515;0,437515;2993390,437515;2993390,437515;2993390,0;2993390,6350;0,6350;6350,0;6350,437515" o:connectangles="0,0,0,0,0,0,0,0,0,0,0,0,0,0"/>
              <o:lock v:ext="edit" verticies="t"/>
            </v:shape>
            <v:rect id="Rectangle 2052" o:spid="_x0000_s1329" style="position:absolute;left:31349;top:27920;width:2541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NMMA&#10;AADdAAAADwAAAGRycy9kb3ducmV2LnhtbESP3WoCMRSE7wu+QziCdzWrQtXVKFIQbPHG1Qc4bM7+&#10;YHKyJKm7ffumIHg5zMw3zHY/WCMe5EPrWMFsmoEgLp1uuVZwux7fVyBCRNZoHJOCXwqw343etphr&#10;1/OFHkWsRYJwyFFBE2OXSxnKhiyGqeuIk1c5bzEm6WupPfYJbo2cZ9mHtNhyWmiwo8+GynvxYxXI&#10;a3HsV4XxmfueV2fzdbpU5JSajIfDBkSkIb7Cz/ZJK1is1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NM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P407: Conformity and success rate of </w:t>
                    </w:r>
                  </w:p>
                </w:txbxContent>
              </v:textbox>
            </v:rect>
            <v:rect id="Rectangle 2053" o:spid="_x0000_s1330" style="position:absolute;left:31349;top:29787;width:1152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Rr8A&#10;AADdAAAADwAAAGRycy9kb3ducmV2LnhtbERPy4rCMBTdC/5DuII7TVUQrUYRQXAGN1Y/4NLcPjC5&#10;KUm0nb+fLAZmeTjv/XGwRnzIh9axgsU8A0FcOt1yreD5uMw2IEJE1mgck4IfCnA8jEd7zLXr+U6f&#10;ItYihXDIUUETY5dLGcqGLIa564gTVzlvMSboa6k99incGrnMsrW02HJqaLCjc0Plq3hbBfJRXPpN&#10;YXzmvpfVzXxd7xU5paaT4bQDEWmI/+I/91UrWG23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VGvwAAAN0AAAAPAAAAAAAAAAAAAAAAAJgCAABkcnMvZG93bnJl&#10;di54bWxQSwUGAAAAAAQABAD1AAAAhAMAAAAA&#10;" filled="f" stroked="f">
              <v:textbox style="mso-fit-shape-to-text:t" inset="0,0,0,0">
                <w:txbxContent>
                  <w:p w:rsidR="00921DDC" w:rsidRDefault="00921DDC" w:rsidP="00262B8E">
                    <w:proofErr w:type="gramStart"/>
                    <w:r>
                      <w:rPr>
                        <w:rFonts w:ascii="Arial" w:hAnsi="Arial" w:cs="Arial"/>
                        <w:color w:val="000000"/>
                        <w:sz w:val="24"/>
                        <w:szCs w:val="24"/>
                        <w:lang w:val="en-US"/>
                      </w:rPr>
                      <w:t>service</w:t>
                    </w:r>
                    <w:proofErr w:type="gramEnd"/>
                    <w:r>
                      <w:rPr>
                        <w:rFonts w:ascii="Arial" w:hAnsi="Arial" w:cs="Arial"/>
                        <w:color w:val="000000"/>
                        <w:sz w:val="24"/>
                        <w:szCs w:val="24"/>
                        <w:lang w:val="en-US"/>
                      </w:rPr>
                      <w:t xml:space="preserve"> alteration</w:t>
                    </w:r>
                  </w:p>
                </w:txbxContent>
              </v:textbox>
            </v:rect>
            <v:rect id="Rectangle 2054" o:spid="_x0000_s1331" style="position:absolute;left:323;top:31718;width:60827;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jz8YA&#10;AADdAAAADwAAAGRycy9kb3ducmV2LnhtbESPQWvCQBSE74X+h+UVvJS6sYKY1FVEEIoHW7W9P7Kv&#10;SWj2bcy+aPTXdwuCx2FmvmFmi97V6kRtqDwbGA0TUMS5txUXBr4O65cpqCDIFmvPZOBCARbzx4cZ&#10;ZtafeUenvRQqQjhkaKAUaTKtQ16SwzD0DXH0fnzrUKJsC21bPEe4q/Vrkky0w4rjQokNrUrKf/ed&#10;M+DkmEr1mV8/rtvRd7fbPPdb7IwZPPXLN1BCvdzDt/a7NTBO0xT+38Qn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Hjz8YAAADdAAAADwAAAAAAAAAAAAAAAACYAgAAZHJz&#10;L2Rvd25yZXYueG1sUEsFBgAAAAAEAAQA9QAAAIsDAAAAAA==&#10;" fillcolor="#00b050" stroked="f"/>
            <v:shape id="Freeform 2055" o:spid="_x0000_s1332" style="position:absolute;left:323;top:31718;width:60891;height:2508;visibility:visible;mso-wrap-style:square;v-text-anchor:top" coordsize="95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riMUA&#10;AADdAAAADwAAAGRycy9kb3ducmV2LnhtbERPy2rCQBTdF/yH4QrdlDpjKaLRUSSttCsfaaHbS+aa&#10;BDN3QmaqiV/vLASXh/NerDpbizO1vnKsYTxSIIhzZyouNPz+bF6nIHxANlg7Jg09eVgtB08LTIy7&#10;8IHOWShEDGGfoIYyhCaR0uclWfQj1xBH7uhaiyHCtpCmxUsMt7V8U2oiLVYcG0psKC0pP2X/VsNL&#10;9nfdHif9rvu8fsx26Ve/3W9SrZ+H3XoOIlAXHuK7+9toeFcq7o9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GuIxQAAAN0AAAAPAAAAAAAAAAAAAAAAAJgCAABkcnMv&#10;ZG93bnJldi54bWxQSwUGAAAAAAQABAD1AAAAigMAAAAA&#10;" path="m,l9589,r,395l,395,,xm10,385l,385r9579,l9579,r,10l,10,10,r,385xe" fillcolor="black" strokeweight="0">
              <v:path arrowok="t" o:connecttype="custom" o:connectlocs="0,0;6089015,0;6089015,250825;0,250825;0,0;6350,244475;0,244475;6082665,244475;6082665,244475;6082665,0;6082665,6350;0,6350;6350,0;6350,244475" o:connectangles="0,0,0,0,0,0,0,0,0,0,0,0,0,0"/>
              <o:lock v:ext="edit" verticies="t"/>
            </v:shape>
            <v:rect id="Rectangle 2056" o:spid="_x0000_s1333" style="position:absolute;left:965;top:32099;width:48120;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acIA&#10;AADdAAAADwAAAGRycy9kb3ducmV2LnhtbESP3WoCMRSE7wt9h3AK3nUTp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J5pwgAAAN0AAAAPAAAAAAAAAAAAAAAAAJgCAABkcnMvZG93&#10;bnJldi54bWxQSwUGAAAAAAQABAD1AAAAhwMAAAAA&#10;" filled="f" stroked="f">
              <v:textbox style="mso-fit-shape-to-text:t" inset="0,0,0,0">
                <w:txbxContent>
                  <w:p w:rsidR="00921DDC" w:rsidRDefault="00921DDC" w:rsidP="00262B8E">
                    <w:r>
                      <w:rPr>
                        <w:rFonts w:ascii="Arial" w:hAnsi="Arial" w:cs="Arial"/>
                        <w:color w:val="FFFFFF"/>
                        <w:sz w:val="24"/>
                        <w:szCs w:val="24"/>
                        <w:lang w:val="en-US"/>
                      </w:rPr>
                      <w:t xml:space="preserve">P412: Organisational efficiency of the </w:t>
                    </w:r>
                    <w:proofErr w:type="gramStart"/>
                    <w:r>
                      <w:rPr>
                        <w:rFonts w:ascii="Arial" w:hAnsi="Arial" w:cs="Arial"/>
                        <w:color w:val="FFFFFF"/>
                        <w:sz w:val="24"/>
                        <w:szCs w:val="24"/>
                        <w:lang w:val="en-US"/>
                      </w:rPr>
                      <w:t>SP  to</w:t>
                    </w:r>
                    <w:proofErr w:type="gramEnd"/>
                    <w:r>
                      <w:rPr>
                        <w:rFonts w:ascii="Arial" w:hAnsi="Arial" w:cs="Arial"/>
                        <w:color w:val="FFFFFF"/>
                        <w:sz w:val="24"/>
                        <w:szCs w:val="24"/>
                        <w:lang w:val="en-US"/>
                      </w:rPr>
                      <w:t xml:space="preserve"> carry out service alteration</w:t>
                    </w:r>
                  </w:p>
                </w:txbxContent>
              </v:textbox>
            </v:rect>
            <w10:wrap type="none"/>
            <w10:anchorlock/>
          </v:group>
        </w:pict>
      </w:r>
    </w:p>
    <w:p w:rsidR="004204B1" w:rsidRPr="000A0ED6" w:rsidRDefault="004204B1" w:rsidP="004204B1">
      <w:pPr>
        <w:pStyle w:val="TF"/>
      </w:pPr>
      <w:r w:rsidRPr="000A0ED6">
        <w:t xml:space="preserve">Figure </w:t>
      </w:r>
      <w:bookmarkStart w:id="706" w:name="Time_line_service_altération_1"/>
      <w:bookmarkStart w:id="707" w:name="Fig4_1_1"/>
      <w:r w:rsidR="005E328E" w:rsidRPr="000A0ED6">
        <w:fldChar w:fldCharType="begin"/>
      </w:r>
      <w:r w:rsidRPr="000A0ED6">
        <w:instrText xml:space="preserve"> SEQ Figure \* ARABIC </w:instrText>
      </w:r>
      <w:r w:rsidR="005E328E" w:rsidRPr="000A0ED6">
        <w:fldChar w:fldCharType="separate"/>
      </w:r>
      <w:r w:rsidR="00306876">
        <w:rPr>
          <w:noProof/>
        </w:rPr>
        <w:t>11</w:t>
      </w:r>
      <w:r w:rsidR="005E328E" w:rsidRPr="000A0ED6">
        <w:fldChar w:fldCharType="end"/>
      </w:r>
      <w:bookmarkEnd w:id="706"/>
      <w:bookmarkEnd w:id="707"/>
      <w:r w:rsidRPr="000A0ED6">
        <w:t>: Events and parameters for service provisioning alteration</w:t>
      </w:r>
    </w:p>
    <w:p w:rsidR="004204B1" w:rsidRPr="000A0ED6" w:rsidRDefault="006F4E4D" w:rsidP="004204B1">
      <w:pPr>
        <w:pStyle w:val="FL"/>
      </w:pPr>
      <w:r>
        <w:rPr>
          <w:noProof/>
          <w:lang w:eastAsia="en-GB"/>
        </w:rPr>
        <w:drawing>
          <wp:inline distT="0" distB="0" distL="0" distR="0">
            <wp:extent cx="6114415" cy="2878455"/>
            <wp:effectExtent l="0" t="0" r="0" b="0"/>
            <wp:docPr id="277"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2878455"/>
                    </a:xfrm>
                    <a:prstGeom prst="rect">
                      <a:avLst/>
                    </a:prstGeom>
                    <a:noFill/>
                    <a:ln>
                      <a:noFill/>
                    </a:ln>
                  </pic:spPr>
                </pic:pic>
              </a:graphicData>
            </a:graphic>
          </wp:inline>
        </w:drawing>
      </w:r>
    </w:p>
    <w:p w:rsidR="004204B1" w:rsidRPr="000A0ED6" w:rsidRDefault="004204B1" w:rsidP="004204B1">
      <w:pPr>
        <w:pStyle w:val="TF"/>
      </w:pPr>
      <w:r w:rsidRPr="000A0ED6">
        <w:t xml:space="preserve">Figure </w:t>
      </w:r>
      <w:bookmarkStart w:id="708" w:name="Time_line_service_altération_2"/>
      <w:r w:rsidR="005E328E" w:rsidRPr="000A0ED6">
        <w:fldChar w:fldCharType="begin"/>
      </w:r>
      <w:r w:rsidRPr="000A0ED6">
        <w:instrText xml:space="preserve"> SEQ Figure \* ARABIC </w:instrText>
      </w:r>
      <w:r w:rsidR="005E328E" w:rsidRPr="000A0ED6">
        <w:fldChar w:fldCharType="separate"/>
      </w:r>
      <w:r w:rsidR="00306876">
        <w:rPr>
          <w:noProof/>
        </w:rPr>
        <w:t>12</w:t>
      </w:r>
      <w:r w:rsidR="005E328E" w:rsidRPr="000A0ED6">
        <w:fldChar w:fldCharType="end"/>
      </w:r>
      <w:bookmarkEnd w:id="708"/>
      <w:r w:rsidRPr="000A0ED6">
        <w:t>: Time deviation between scheduled and actual point of time of service alteration</w:t>
      </w:r>
    </w:p>
    <w:p w:rsidR="004204B1" w:rsidRPr="000A0ED6" w:rsidRDefault="004204B1" w:rsidP="004909EF">
      <w:r w:rsidRPr="000A0ED6">
        <w:t>The user oriented parameters identified for this stage are:</w:t>
      </w:r>
    </w:p>
    <w:p w:rsidR="004204B1" w:rsidRPr="000A0ED6" w:rsidRDefault="004204B1" w:rsidP="004204B1">
      <w:pPr>
        <w:pStyle w:val="NW"/>
      </w:pPr>
      <w:bookmarkStart w:id="709" w:name="P401"/>
      <w:r w:rsidRPr="000A0ED6">
        <w:t>P</w:t>
      </w:r>
      <w:fldSimple w:instr=" SEQ CRC \* MERGEFORMAT \c">
        <w:r w:rsidR="00306876">
          <w:rPr>
            <w:noProof/>
          </w:rPr>
          <w:t>4</w:t>
        </w:r>
      </w:fldSimple>
      <w:r w:rsidR="005E328E">
        <w:fldChar w:fldCharType="begin"/>
      </w:r>
      <w:r w:rsidR="00A5798F">
        <w:instrText xml:space="preserve"> SEQ parameter\# "00" \* MERGEFORMAT \r1</w:instrText>
      </w:r>
      <w:r w:rsidR="005E328E">
        <w:fldChar w:fldCharType="separate"/>
      </w:r>
      <w:r w:rsidR="00306876">
        <w:rPr>
          <w:noProof/>
        </w:rPr>
        <w:t>01</w:t>
      </w:r>
      <w:r w:rsidR="005E328E">
        <w:fldChar w:fldCharType="end"/>
      </w:r>
      <w:r w:rsidRPr="000A0ED6">
        <w:t>: Time for alteration [Time]</w:t>
      </w:r>
      <w:bookmarkEnd w:id="709"/>
    </w:p>
    <w:p w:rsidR="004204B1" w:rsidRPr="000A0ED6" w:rsidRDefault="004204B1" w:rsidP="004204B1">
      <w:pPr>
        <w:pStyle w:val="NW"/>
      </w:pPr>
      <w:bookmarkStart w:id="710" w:name="P402"/>
      <w:r w:rsidRPr="000A0ED6">
        <w:t>P</w:t>
      </w:r>
      <w:fldSimple w:instr=" SEQ CRC \* MERGEFORMAT \c">
        <w:r w:rsidR="00306876">
          <w:rPr>
            <w:noProof/>
          </w:rPr>
          <w:t>4</w:t>
        </w:r>
      </w:fldSimple>
      <w:r w:rsidR="005E328E">
        <w:fldChar w:fldCharType="begin"/>
      </w:r>
      <w:r w:rsidR="00A5798F">
        <w:instrText xml:space="preserve"> SEQ parameter\# "00" \* MERGEFORMAT</w:instrText>
      </w:r>
      <w:r w:rsidR="005E328E">
        <w:fldChar w:fldCharType="separate"/>
      </w:r>
      <w:r w:rsidR="00306876">
        <w:rPr>
          <w:noProof/>
        </w:rPr>
        <w:t>02</w:t>
      </w:r>
      <w:r w:rsidR="005E328E">
        <w:fldChar w:fldCharType="end"/>
      </w:r>
      <w:r w:rsidRPr="000A0ED6">
        <w:t>: Successful service alteration within specified period [%]</w:t>
      </w:r>
      <w:bookmarkEnd w:id="710"/>
    </w:p>
    <w:p w:rsidR="004204B1" w:rsidRPr="000A0ED6" w:rsidRDefault="004204B1" w:rsidP="004204B1">
      <w:pPr>
        <w:pStyle w:val="NW"/>
      </w:pPr>
      <w:bookmarkStart w:id="711" w:name="P403"/>
      <w:r w:rsidRPr="000A0ED6">
        <w:t>P</w:t>
      </w:r>
      <w:fldSimple w:instr=" SEQ CRC \* MERGEFORMAT \c">
        <w:r w:rsidR="00306876">
          <w:rPr>
            <w:noProof/>
          </w:rPr>
          <w:t>4</w:t>
        </w:r>
      </w:fldSimple>
      <w:r w:rsidR="005E328E">
        <w:fldChar w:fldCharType="begin"/>
      </w:r>
      <w:r w:rsidR="00A5798F">
        <w:instrText xml:space="preserve"> SEQ parameter\# "00" \* MERGEFORMAT</w:instrText>
      </w:r>
      <w:r w:rsidR="005E328E">
        <w:fldChar w:fldCharType="separate"/>
      </w:r>
      <w:r w:rsidR="00306876">
        <w:rPr>
          <w:noProof/>
        </w:rPr>
        <w:t>03</w:t>
      </w:r>
      <w:r w:rsidR="005E328E">
        <w:fldChar w:fldCharType="end"/>
      </w:r>
      <w:r w:rsidRPr="000A0ED6">
        <w:t>: Completeness of fulfilment of contractual specification in the alteration of a service [%]</w:t>
      </w:r>
      <w:bookmarkEnd w:id="711"/>
    </w:p>
    <w:p w:rsidR="004204B1" w:rsidRPr="000A0ED6" w:rsidRDefault="004204B1" w:rsidP="004204B1">
      <w:pPr>
        <w:pStyle w:val="NW"/>
      </w:pPr>
      <w:bookmarkStart w:id="712" w:name="P404"/>
      <w:r w:rsidRPr="000A0ED6">
        <w:t>P</w:t>
      </w:r>
      <w:fldSimple w:instr=" SEQ CRC \* MERGEFORMAT \c">
        <w:r w:rsidR="00306876">
          <w:rPr>
            <w:noProof/>
          </w:rPr>
          <w:t>4</w:t>
        </w:r>
      </w:fldSimple>
      <w:r w:rsidR="005E328E">
        <w:fldChar w:fldCharType="begin"/>
      </w:r>
      <w:r w:rsidR="00A5798F">
        <w:instrText xml:space="preserve"> SEQ parameter\# "00" \* MERGEFORMAT</w:instrText>
      </w:r>
      <w:r w:rsidR="005E328E">
        <w:fldChar w:fldCharType="separate"/>
      </w:r>
      <w:r w:rsidR="00306876">
        <w:rPr>
          <w:noProof/>
        </w:rPr>
        <w:t>04</w:t>
      </w:r>
      <w:r w:rsidR="005E328E">
        <w:fldChar w:fldCharType="end"/>
      </w:r>
      <w:r w:rsidRPr="000A0ED6">
        <w:t>: Punctuality of appointments for service alteration [Time]</w:t>
      </w:r>
      <w:bookmarkEnd w:id="712"/>
    </w:p>
    <w:p w:rsidR="004204B1" w:rsidRPr="000A0ED6" w:rsidRDefault="004204B1" w:rsidP="004204B1">
      <w:pPr>
        <w:pStyle w:val="NW"/>
      </w:pPr>
      <w:bookmarkStart w:id="713" w:name="P405"/>
      <w:r w:rsidRPr="000A0ED6">
        <w:t>P</w:t>
      </w:r>
      <w:fldSimple w:instr=" SEQ CRC \* MERGEFORMAT \c">
        <w:r w:rsidR="00306876">
          <w:rPr>
            <w:noProof/>
          </w:rPr>
          <w:t>4</w:t>
        </w:r>
      </w:fldSimple>
      <w:r w:rsidR="005E328E">
        <w:fldChar w:fldCharType="begin"/>
      </w:r>
      <w:r w:rsidR="00A5798F">
        <w:instrText xml:space="preserve"> SEQ parameter\# "00" \* MERGEFORMAT</w:instrText>
      </w:r>
      <w:r w:rsidR="005E328E">
        <w:fldChar w:fldCharType="separate"/>
      </w:r>
      <w:r w:rsidR="00306876">
        <w:rPr>
          <w:noProof/>
        </w:rPr>
        <w:t>05</w:t>
      </w:r>
      <w:r w:rsidR="005E328E">
        <w:fldChar w:fldCharType="end"/>
      </w:r>
      <w:r w:rsidRPr="000A0ED6">
        <w:t>: Punctuality of equipment delivery for service alteration [Time]</w:t>
      </w:r>
      <w:bookmarkEnd w:id="713"/>
    </w:p>
    <w:p w:rsidR="004204B1" w:rsidRPr="000A0ED6" w:rsidRDefault="004204B1" w:rsidP="004204B1">
      <w:pPr>
        <w:pStyle w:val="NW"/>
      </w:pPr>
      <w:bookmarkStart w:id="714" w:name="P406"/>
      <w:r w:rsidRPr="000A0ED6">
        <w:t>P</w:t>
      </w:r>
      <w:fldSimple w:instr=" SEQ CRC \* MERGEFORMAT \c">
        <w:r w:rsidR="00306876">
          <w:rPr>
            <w:noProof/>
          </w:rPr>
          <w:t>4</w:t>
        </w:r>
      </w:fldSimple>
      <w:r w:rsidR="005E328E">
        <w:fldChar w:fldCharType="begin"/>
      </w:r>
      <w:r w:rsidR="00A5798F">
        <w:instrText xml:space="preserve"> SEQ parameter\# "00" \* MERGEFORMAT</w:instrText>
      </w:r>
      <w:r w:rsidR="005E328E">
        <w:fldChar w:fldCharType="separate"/>
      </w:r>
      <w:r w:rsidR="00306876">
        <w:rPr>
          <w:noProof/>
        </w:rPr>
        <w:t>06</w:t>
      </w:r>
      <w:r w:rsidR="005E328E">
        <w:fldChar w:fldCharType="end"/>
      </w:r>
      <w:r w:rsidRPr="000A0ED6">
        <w:t>: Service alteration not complete and correct first time [%]</w:t>
      </w:r>
      <w:bookmarkEnd w:id="714"/>
    </w:p>
    <w:p w:rsidR="004204B1" w:rsidRPr="000A0ED6" w:rsidRDefault="004204B1" w:rsidP="004204B1">
      <w:pPr>
        <w:pStyle w:val="NW"/>
      </w:pPr>
      <w:bookmarkStart w:id="715" w:name="P407"/>
      <w:r w:rsidRPr="000A0ED6">
        <w:t>P</w:t>
      </w:r>
      <w:fldSimple w:instr=" SEQ CRC \* MERGEFORMAT \c">
        <w:r w:rsidR="00306876">
          <w:rPr>
            <w:noProof/>
          </w:rPr>
          <w:t>4</w:t>
        </w:r>
      </w:fldSimple>
      <w:r w:rsidR="005E328E">
        <w:fldChar w:fldCharType="begin"/>
      </w:r>
      <w:r w:rsidR="00A5798F">
        <w:instrText xml:space="preserve"> SEQ parameter\# "00" \* MERGEFORMAT</w:instrText>
      </w:r>
      <w:r w:rsidR="005E328E">
        <w:fldChar w:fldCharType="separate"/>
      </w:r>
      <w:r w:rsidR="00306876">
        <w:rPr>
          <w:noProof/>
        </w:rPr>
        <w:t>07</w:t>
      </w:r>
      <w:r w:rsidR="005E328E">
        <w:fldChar w:fldCharType="end"/>
      </w:r>
      <w:r w:rsidRPr="000A0ED6">
        <w:t>: Conformity and success of service alteration [%]</w:t>
      </w:r>
      <w:bookmarkEnd w:id="715"/>
    </w:p>
    <w:p w:rsidR="004204B1" w:rsidRPr="000A0ED6" w:rsidRDefault="004204B1" w:rsidP="004204B1">
      <w:pPr>
        <w:pStyle w:val="NW"/>
      </w:pPr>
      <w:bookmarkStart w:id="716" w:name="P408"/>
      <w:r w:rsidRPr="000A0ED6">
        <w:t>P</w:t>
      </w:r>
      <w:fldSimple w:instr=" SEQ CRC \* MERGEFORMAT \c">
        <w:r w:rsidR="00306876">
          <w:rPr>
            <w:noProof/>
          </w:rPr>
          <w:t>4</w:t>
        </w:r>
      </w:fldSimple>
      <w:r w:rsidR="005E328E">
        <w:fldChar w:fldCharType="begin"/>
      </w:r>
      <w:r w:rsidR="00A5798F">
        <w:instrText xml:space="preserve"> SEQ parameter\# "00" \* MERGEFORMAT</w:instrText>
      </w:r>
      <w:r w:rsidR="005E328E">
        <w:fldChar w:fldCharType="separate"/>
      </w:r>
      <w:r w:rsidR="00306876">
        <w:rPr>
          <w:noProof/>
        </w:rPr>
        <w:t>08</w:t>
      </w:r>
      <w:r w:rsidR="005E328E">
        <w:fldChar w:fldCharType="end"/>
      </w:r>
      <w:r w:rsidRPr="000A0ED6">
        <w:t>: Technical reliability of service within an agreed period after alteration [%]</w:t>
      </w:r>
      <w:bookmarkEnd w:id="716"/>
    </w:p>
    <w:p w:rsidR="004204B1" w:rsidRPr="000A0ED6" w:rsidRDefault="004204B1" w:rsidP="004204B1">
      <w:pPr>
        <w:pStyle w:val="NW"/>
      </w:pPr>
      <w:bookmarkStart w:id="717" w:name="P409"/>
      <w:r w:rsidRPr="000A0ED6">
        <w:t>P</w:t>
      </w:r>
      <w:fldSimple w:instr=" SEQ CRC \* MERGEFORMAT \c">
        <w:r w:rsidR="00306876">
          <w:rPr>
            <w:noProof/>
          </w:rPr>
          <w:t>4</w:t>
        </w:r>
      </w:fldSimple>
      <w:r w:rsidR="005E328E">
        <w:fldChar w:fldCharType="begin"/>
      </w:r>
      <w:r w:rsidR="00A5798F">
        <w:instrText xml:space="preserve"> SEQ parameter\# "00" \* MERGEFORMAT</w:instrText>
      </w:r>
      <w:r w:rsidR="005E328E">
        <w:fldChar w:fldCharType="separate"/>
      </w:r>
      <w:r w:rsidR="00306876">
        <w:rPr>
          <w:noProof/>
        </w:rPr>
        <w:t>09</w:t>
      </w:r>
      <w:r w:rsidR="005E328E">
        <w:fldChar w:fldCharType="end"/>
      </w:r>
      <w:r w:rsidRPr="000A0ED6">
        <w:t>: Response time of the alteration service [Time &amp; %]</w:t>
      </w:r>
      <w:bookmarkEnd w:id="717"/>
    </w:p>
    <w:p w:rsidR="004204B1" w:rsidRPr="000A0ED6" w:rsidRDefault="004204B1" w:rsidP="004204B1">
      <w:pPr>
        <w:pStyle w:val="NW"/>
      </w:pPr>
      <w:bookmarkStart w:id="718" w:name="P410"/>
      <w:r w:rsidRPr="000A0ED6">
        <w:t>P</w:t>
      </w:r>
      <w:fldSimple w:instr=" SEQ CRC \* MERGEFORMAT \c">
        <w:r w:rsidR="00306876">
          <w:rPr>
            <w:noProof/>
          </w:rPr>
          <w:t>4</w:t>
        </w:r>
      </w:fldSimple>
      <w:r w:rsidR="005E328E">
        <w:fldChar w:fldCharType="begin"/>
      </w:r>
      <w:r w:rsidR="00A5798F">
        <w:instrText xml:space="preserve"> SEQ parameter\# "00" \* MERGEFORMAT</w:instrText>
      </w:r>
      <w:r w:rsidR="005E328E">
        <w:fldChar w:fldCharType="separate"/>
      </w:r>
      <w:r w:rsidR="00306876">
        <w:rPr>
          <w:noProof/>
        </w:rPr>
        <w:t>10</w:t>
      </w:r>
      <w:r w:rsidR="005E328E">
        <w:fldChar w:fldCharType="end"/>
      </w:r>
      <w:r w:rsidRPr="000A0ED6">
        <w:t>: Overall quality of the alteration process [OR]</w:t>
      </w:r>
      <w:bookmarkEnd w:id="718"/>
    </w:p>
    <w:p w:rsidR="004204B1" w:rsidRPr="000A0ED6" w:rsidRDefault="004204B1" w:rsidP="004204B1">
      <w:pPr>
        <w:pStyle w:val="NW"/>
      </w:pPr>
      <w:bookmarkStart w:id="719" w:name="P411"/>
      <w:r w:rsidRPr="000A0ED6">
        <w:t>P</w:t>
      </w:r>
      <w:fldSimple w:instr=" SEQ CRC \* MERGEFORMAT \c">
        <w:r w:rsidR="00306876">
          <w:rPr>
            <w:noProof/>
          </w:rPr>
          <w:t>4</w:t>
        </w:r>
      </w:fldSimple>
      <w:r w:rsidR="005E328E">
        <w:fldChar w:fldCharType="begin"/>
      </w:r>
      <w:r w:rsidR="00A5798F">
        <w:instrText xml:space="preserve"> SEQ parameter\# "00" \* MERGEFORMAT</w:instrText>
      </w:r>
      <w:r w:rsidR="005E328E">
        <w:fldChar w:fldCharType="separate"/>
      </w:r>
      <w:r w:rsidR="00306876">
        <w:rPr>
          <w:noProof/>
        </w:rPr>
        <w:t>11</w:t>
      </w:r>
      <w:r w:rsidR="005E328E">
        <w:fldChar w:fldCharType="end"/>
      </w:r>
      <w:r w:rsidRPr="000A0ED6">
        <w:t>: User friendliness of the means available to the customer for the operations he has to perform [OR]</w:t>
      </w:r>
      <w:bookmarkEnd w:id="719"/>
    </w:p>
    <w:p w:rsidR="004909EF" w:rsidRPr="000A0ED6" w:rsidRDefault="004909EF" w:rsidP="004204B1">
      <w:pPr>
        <w:pStyle w:val="NW"/>
      </w:pPr>
    </w:p>
    <w:p w:rsidR="004204B1" w:rsidRPr="000A0ED6" w:rsidRDefault="004204B1" w:rsidP="004909EF">
      <w:r w:rsidRPr="000A0ED6">
        <w:t>One SP oriented parameter has been identified for this stage:</w:t>
      </w:r>
    </w:p>
    <w:p w:rsidR="004204B1" w:rsidRPr="000A0ED6" w:rsidRDefault="004204B1" w:rsidP="004204B1">
      <w:pPr>
        <w:pStyle w:val="NW"/>
      </w:pPr>
      <w:bookmarkStart w:id="720" w:name="P412"/>
      <w:r w:rsidRPr="000A0ED6">
        <w:t>P</w:t>
      </w:r>
      <w:fldSimple w:instr=" SEQ CRC \* MERGEFORMAT \c">
        <w:r w:rsidR="00306876">
          <w:rPr>
            <w:noProof/>
          </w:rPr>
          <w:t>4</w:t>
        </w:r>
      </w:fldSimple>
      <w:r w:rsidR="005E328E">
        <w:fldChar w:fldCharType="begin"/>
      </w:r>
      <w:r w:rsidR="00A5798F">
        <w:instrText xml:space="preserve"> SEQ parameter\# "00" \* MERGEFORMAT</w:instrText>
      </w:r>
      <w:r w:rsidR="005E328E">
        <w:fldChar w:fldCharType="separate"/>
      </w:r>
      <w:r w:rsidR="00306876">
        <w:rPr>
          <w:noProof/>
        </w:rPr>
        <w:t>12</w:t>
      </w:r>
      <w:r w:rsidR="005E328E">
        <w:fldChar w:fldCharType="end"/>
      </w:r>
      <w:r w:rsidRPr="000A0ED6">
        <w:t>: Organisational efficiency of service provider to carry out service alteration (SPO) [OR]</w:t>
      </w:r>
      <w:bookmarkEnd w:id="720"/>
    </w:p>
    <w:p w:rsidR="004909EF" w:rsidRPr="000A0ED6" w:rsidRDefault="004909EF" w:rsidP="004204B1">
      <w:pPr>
        <w:pStyle w:val="NW"/>
      </w:pPr>
    </w:p>
    <w:bookmarkStart w:id="721" w:name="_Toc27483108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722" w:name="_Toc275505534"/>
      <w:bookmarkStart w:id="723" w:name="_Toc275510031"/>
      <w:bookmarkStart w:id="724" w:name="_Toc337562102"/>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r1 ">
        <w:r w:rsidR="00306876">
          <w:rPr>
            <w:noProof/>
          </w:rPr>
          <w:t>1</w:t>
        </w:r>
      </w:fldSimple>
      <w:r w:rsidR="004204B1" w:rsidRPr="000A0ED6">
        <w:tab/>
      </w:r>
      <w:r w:rsidRPr="000A0ED6">
        <w:fldChar w:fldCharType="begin"/>
      </w:r>
      <w:r w:rsidR="004204B1" w:rsidRPr="000A0ED6">
        <w:instrText xml:space="preserve"> REF P401 \h </w:instrText>
      </w:r>
      <w:r w:rsidRPr="000A0ED6">
        <w:fldChar w:fldCharType="separate"/>
      </w:r>
      <w:r w:rsidR="00306876" w:rsidRPr="000A0ED6">
        <w:t>P</w:t>
      </w:r>
      <w:r w:rsidR="00306876">
        <w:rPr>
          <w:noProof/>
        </w:rPr>
        <w:t>401</w:t>
      </w:r>
      <w:r w:rsidR="00306876" w:rsidRPr="000A0ED6">
        <w:t>: Time for alteration [Time]</w:t>
      </w:r>
      <w:bookmarkEnd w:id="722"/>
      <w:bookmarkEnd w:id="723"/>
      <w:bookmarkEnd w:id="724"/>
      <w:r w:rsidRPr="000A0ED6">
        <w:fldChar w:fldCharType="end"/>
      </w:r>
      <w:bookmarkEnd w:id="721"/>
    </w:p>
    <w:bookmarkStart w:id="725" w:name="_Toc27483108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726" w:name="_Toc275505535"/>
      <w:bookmarkStart w:id="727" w:name="_Toc275510032"/>
      <w:bookmarkStart w:id="728" w:name="_Toc337562103"/>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1</w:t>
        </w:r>
      </w:fldSimple>
      <w:r w:rsidR="004204B1" w:rsidRPr="000A0ED6">
        <w:t>.1</w:t>
      </w:r>
      <w:r w:rsidR="004204B1" w:rsidRPr="000A0ED6">
        <w:tab/>
        <w:t>Definition of Parameter</w:t>
      </w:r>
      <w:bookmarkEnd w:id="725"/>
      <w:bookmarkEnd w:id="726"/>
      <w:bookmarkEnd w:id="727"/>
      <w:bookmarkEnd w:id="728"/>
    </w:p>
    <w:p w:rsidR="004204B1" w:rsidRPr="000A0ED6" w:rsidRDefault="004204B1" w:rsidP="004204B1">
      <w:pPr>
        <w:rPr>
          <w:sz w:val="24"/>
          <w:szCs w:val="24"/>
        </w:rPr>
      </w:pPr>
      <w:r w:rsidRPr="000A0ED6">
        <w:t>The parameter "time for alteration" is expressed as the time elapsed from the instant alteration notification is received by the user to the instant the alteration is completed.</w:t>
      </w:r>
    </w:p>
    <w:bookmarkStart w:id="729" w:name="_Toc27483108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730" w:name="_Toc275505536"/>
      <w:bookmarkStart w:id="731" w:name="_Toc275510033"/>
      <w:bookmarkStart w:id="732" w:name="_Toc337562104"/>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1</w:t>
        </w:r>
      </w:fldSimple>
      <w:r w:rsidR="004204B1" w:rsidRPr="000A0ED6">
        <w:t>.1.1</w:t>
      </w:r>
      <w:r w:rsidR="004204B1" w:rsidRPr="000A0ED6">
        <w:tab/>
        <w:t>Explanation on Parameter Definition</w:t>
      </w:r>
      <w:bookmarkEnd w:id="729"/>
      <w:bookmarkEnd w:id="730"/>
      <w:bookmarkEnd w:id="731"/>
      <w:bookmarkEnd w:id="732"/>
    </w:p>
    <w:p w:rsidR="004204B1" w:rsidRPr="000A0ED6" w:rsidRDefault="004204B1" w:rsidP="004204B1">
      <w:r w:rsidRPr="000A0ED6">
        <w:t xml:space="preserve">For a customer it is important how long it takes before his requested alteration becomes effective. For this reason, this parameter assesses the actual delay between the announcement of the SP that the alteration will take place to the point of time when it does take place. </w:t>
      </w:r>
    </w:p>
    <w:p w:rsidR="004204B1" w:rsidRPr="000A0ED6" w:rsidRDefault="004204B1" w:rsidP="004204B1">
      <w:r w:rsidRPr="000A0ED6">
        <w:t xml:space="preserve">The appointment date of service alteration is not taken into account. It may be in advance to the alteration or it may be after the alteration. See also figure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r w:rsidRPr="000A0ED6">
        <w:t>.</w:t>
      </w:r>
    </w:p>
    <w:bookmarkStart w:id="733" w:name="_Toc274831090"/>
    <w:p w:rsidR="004204B1" w:rsidRPr="000A0ED6" w:rsidRDefault="005E328E" w:rsidP="000F29B1">
      <w:pPr>
        <w:pStyle w:val="Heading4"/>
      </w:pPr>
      <w:r w:rsidRPr="000A0ED6">
        <w:fldChar w:fldCharType="begin"/>
      </w:r>
      <w:r w:rsidR="004204B1" w:rsidRPr="000A0ED6">
        <w:instrText xml:space="preserve"> SEQ H1\* Arabic \* MERGEFORMAT \c</w:instrText>
      </w:r>
      <w:r w:rsidRPr="000A0ED6">
        <w:fldChar w:fldCharType="separate"/>
      </w:r>
      <w:bookmarkStart w:id="734" w:name="_Toc275505537"/>
      <w:bookmarkStart w:id="735" w:name="_Toc275510034"/>
      <w:bookmarkStart w:id="736" w:name="_Toc337562105"/>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1</w:t>
        </w:r>
      </w:fldSimple>
      <w:r w:rsidR="004204B1" w:rsidRPr="000A0ED6">
        <w:t>.2</w:t>
      </w:r>
      <w:r w:rsidR="004204B1" w:rsidRPr="000A0ED6">
        <w:tab/>
        <w:t>Equation</w:t>
      </w:r>
      <w:bookmarkEnd w:id="733"/>
      <w:bookmarkEnd w:id="734"/>
      <w:bookmarkEnd w:id="735"/>
      <w:bookmarkEnd w:id="736"/>
    </w:p>
    <w:p w:rsidR="004204B1" w:rsidRPr="000A0ED6" w:rsidRDefault="004204B1" w:rsidP="000F29B1">
      <w:pPr>
        <w:pStyle w:val="EQ"/>
        <w:keepNext/>
        <w:rPr>
          <w:noProof w:val="0"/>
        </w:rPr>
      </w:pPr>
      <w:r w:rsidRPr="000A0ED6">
        <w:rPr>
          <w:noProof w:val="0"/>
        </w:rPr>
        <w:tab/>
      </w:r>
      <m:oMath>
        <m:r>
          <w:rPr>
            <w:rFonts w:ascii="Cambria Math" w:hAnsi="Cambria Math"/>
          </w:rPr>
          <m:t>P</m:t>
        </m:r>
        <m:r>
          <m:rPr>
            <m:sty m:val="p"/>
          </m:rPr>
          <w:rPr>
            <w:rFonts w:ascii="Cambria Math" w:hAnsi="Cambria Math"/>
          </w:rPr>
          <m:t xml:space="preserve">401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P401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5E328E" w:rsidRPr="000A0ED6">
        <w:rPr>
          <w:noProof w:val="0"/>
        </w:rPr>
        <w:fldChar w:fldCharType="end"/>
      </w:r>
    </w:p>
    <w:p w:rsidR="004204B1" w:rsidRPr="000A0ED6" w:rsidRDefault="00A56DF5" w:rsidP="000F29B1">
      <w:pPr>
        <w:keepNext/>
        <w:keepLines/>
      </w:pPr>
      <w:r>
        <w:t>where</w:t>
      </w:r>
      <w:r w:rsidR="004204B1" w:rsidRPr="000A0ED6">
        <w:t xml:space="preserve"> </w:t>
      </w:r>
    </w:p>
    <w:p w:rsidR="004204B1" w:rsidRPr="000A0ED6" w:rsidRDefault="006F4E4D" w:rsidP="000F29B1">
      <w:pPr>
        <w:pStyle w:val="EW"/>
        <w:keepNext/>
      </w:pPr>
      <m:oMath>
        <m:r>
          <w:rPr>
            <w:rFonts w:ascii="Cambria Math" w:hAnsi="Cambria Math"/>
          </w:rPr>
          <m:t>N</m:t>
        </m:r>
      </m:oMath>
      <w:r w:rsidR="005E328E" w:rsidRPr="000A0ED6">
        <w:fldChar w:fldCharType="begin"/>
      </w:r>
      <w:r w:rsidR="004204B1" w:rsidRPr="000A0ED6">
        <w:instrText xml:space="preserve"> QUOTE </w:instrText>
      </w:r>
      <m:oMath>
        <m:r>
          <m:rPr>
            <m:sty m:val="p"/>
          </m:rPr>
          <w:rPr>
            <w:rFonts w:ascii="Cambria Math" w:hAnsi="Cambria Math"/>
          </w:rPr>
          <m:t>N</m:t>
        </m:r>
      </m:oMath>
      <w:r w:rsidR="004204B1" w:rsidRPr="000A0ED6">
        <w:instrText xml:space="preserve"> </w:instrText>
      </w:r>
      <w:r w:rsidR="005E328E" w:rsidRPr="000A0ED6">
        <w:fldChar w:fldCharType="end"/>
      </w:r>
      <w:r w:rsidR="004204B1" w:rsidRPr="000A0ED6">
        <w:tab/>
        <w:t>Number of service alteration events</w:t>
      </w:r>
    </w:p>
    <w:p w:rsidR="004204B1" w:rsidRPr="000A0ED6" w:rsidRDefault="006F4E4D" w:rsidP="000F29B1">
      <w:pPr>
        <w:pStyle w:val="EW"/>
        <w:keepNext/>
      </w:pPr>
      <m:oMath>
        <m:r>
          <w:rPr>
            <w:rFonts w:ascii="Cambria Math" w:hAnsi="Cambria Math"/>
          </w:rPr>
          <m:t>i</m:t>
        </m:r>
      </m:oMath>
      <w:r w:rsidR="005E328E" w:rsidRPr="000A0ED6">
        <w:fldChar w:fldCharType="begin"/>
      </w:r>
      <w:r w:rsidR="004204B1" w:rsidRPr="000A0ED6">
        <w:instrText xml:space="preserve"> QUOTE </w:instrText>
      </w:r>
      <m:oMath>
        <m:r>
          <m:rPr>
            <m:sty m:val="p"/>
          </m:rPr>
          <w:rPr>
            <w:rFonts w:ascii="Cambria Math" w:hAnsi="Cambria Math"/>
          </w:rPr>
          <m:t>i</m:t>
        </m:r>
      </m:oMath>
      <w:r w:rsidR="004204B1" w:rsidRPr="000A0ED6">
        <w:instrText xml:space="preserve"> </w:instrText>
      </w:r>
      <w:r w:rsidR="005E328E" w:rsidRPr="000A0ED6">
        <w:fldChar w:fldCharType="end"/>
      </w:r>
      <w:r w:rsidR="004204B1" w:rsidRPr="000A0ED6">
        <w:tab/>
        <w:t>Index of each service alteration event</w:t>
      </w:r>
    </w:p>
    <w:p w:rsidR="004204B1" w:rsidRPr="000A0ED6" w:rsidRDefault="005E328E"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1,i</m:t>
            </m:r>
          </m:sub>
        </m:sSub>
      </m:oMath>
      <w:r w:rsidR="004204B1" w:rsidRPr="000A0ED6">
        <w:instrText xml:space="preserve"> </w:instrText>
      </w:r>
      <w:r w:rsidRPr="000A0ED6">
        <w:fldChar w:fldCharType="end"/>
      </w:r>
      <w:r w:rsidR="004204B1" w:rsidRPr="000A0ED6">
        <w:tab/>
        <w:t xml:space="preserve">Date when the alteration event </w:t>
      </w:r>
      <w:r w:rsidR="004204B1" w:rsidRPr="000A0ED6">
        <w:rPr>
          <w:i/>
        </w:rPr>
        <w:t>i</w:t>
      </w:r>
      <w:r w:rsidR="004204B1" w:rsidRPr="000A0ED6">
        <w:t xml:space="preserve"> is proposed</w:t>
      </w:r>
    </w:p>
    <w:p w:rsidR="004204B1" w:rsidRPr="000A0ED6" w:rsidRDefault="005E328E" w:rsidP="004909EF">
      <w:pPr>
        <w:pStyle w:val="EX"/>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3,i</m:t>
            </m:r>
          </m:sub>
        </m:sSub>
      </m:oMath>
      <w:r w:rsidR="004204B1" w:rsidRPr="000A0ED6">
        <w:instrText xml:space="preserve"> </w:instrText>
      </w:r>
      <w:r w:rsidRPr="000A0ED6">
        <w:fldChar w:fldCharType="end"/>
      </w:r>
      <w:r w:rsidR="004204B1" w:rsidRPr="000A0ED6">
        <w:tab/>
        <w:t xml:space="preserve">Date when the alteration event </w:t>
      </w:r>
      <w:r w:rsidR="004204B1" w:rsidRPr="000A0ED6">
        <w:rPr>
          <w:i/>
        </w:rPr>
        <w:t>i</w:t>
      </w:r>
      <w:r w:rsidR="004204B1" w:rsidRPr="000A0ED6">
        <w:t xml:space="preserve"> actually occurs</w:t>
      </w:r>
    </w:p>
    <w:bookmarkStart w:id="737" w:name="_Toc27483109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738" w:name="_Toc275505538"/>
      <w:bookmarkStart w:id="739" w:name="_Toc275510035"/>
      <w:bookmarkStart w:id="740" w:name="_Toc337562106"/>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1</w:t>
        </w:r>
      </w:fldSimple>
      <w:r w:rsidR="004204B1" w:rsidRPr="000A0ED6">
        <w:t>.3</w:t>
      </w:r>
      <w:r w:rsidR="004204B1" w:rsidRPr="000A0ED6">
        <w:tab/>
        <w:t>Measure</w:t>
      </w:r>
      <w:bookmarkEnd w:id="737"/>
      <w:bookmarkEnd w:id="738"/>
      <w:bookmarkEnd w:id="739"/>
      <w:bookmarkEnd w:id="740"/>
    </w:p>
    <w:p w:rsidR="004204B1" w:rsidRPr="000A0ED6" w:rsidRDefault="004204B1" w:rsidP="004204B1">
      <w:r w:rsidRPr="000A0ED6">
        <w:t>The indicator is expressed in unit of time (days). A finer granularity of the time dimension may not be required.</w:t>
      </w:r>
    </w:p>
    <w:p w:rsidR="004204B1" w:rsidRPr="000A0ED6" w:rsidRDefault="004204B1" w:rsidP="004204B1">
      <w:r w:rsidRPr="000A0ED6">
        <w:t xml:space="preserve">The timeout value </w:t>
      </w:r>
      <m:oMath>
        <m:sSub>
          <m:sSubPr>
            <m:ctrlPr>
              <w:rPr>
                <w:rFonts w:ascii="Cambria Math" w:hAnsi="Cambria Math"/>
                <w:i/>
              </w:rPr>
            </m:ctrlPr>
          </m:sSubPr>
          <m:e>
            <m:r>
              <w:rPr>
                <w:rFonts w:ascii="Cambria Math" w:hAnsi="Cambria Math"/>
              </w:rPr>
              <m:t xml:space="preserve"> T</m:t>
            </m:r>
          </m:e>
          <m:sub>
            <m:r>
              <w:rPr>
                <w:rFonts w:ascii="Cambria Math" w:hAnsi="Cambria Math"/>
              </w:rPr>
              <m:t>41</m:t>
            </m:r>
          </m:sub>
        </m:sSub>
      </m:oMath>
      <w:r w:rsidR="005E328E" w:rsidRPr="000A0ED6">
        <w:fldChar w:fldCharType="begin"/>
      </w:r>
      <w:r w:rsidRPr="000A0ED6">
        <w:instrText xml:space="preserve"> QUOTE </w:instrText>
      </w:r>
      <m:oMath>
        <m:sSub>
          <m:sSubPr>
            <m:ctrlPr>
              <w:rPr>
                <w:rFonts w:ascii="Cambria Math" w:hAnsi="Cambria Math"/>
                <w:i/>
              </w:rPr>
            </m:ctrlPr>
          </m:sSubPr>
          <m:e>
            <m:r>
              <m:rPr>
                <m:sty m:val="p"/>
              </m:rPr>
              <w:rPr>
                <w:rFonts w:ascii="Cambria Math" w:hAnsi="Cambria Math"/>
              </w:rPr>
              <m:t xml:space="preserve"> T</m:t>
            </m:r>
          </m:e>
          <m:sub>
            <m:r>
              <m:rPr>
                <m:sty m:val="p"/>
              </m:rPr>
              <w:rPr>
                <w:rFonts w:ascii="Cambria Math" w:hAnsi="Cambria Math"/>
              </w:rPr>
              <m:t>41</m:t>
            </m:r>
          </m:sub>
        </m:sSub>
      </m:oMath>
      <w:r w:rsidRPr="000A0ED6">
        <w:instrText xml:space="preserve"> </w:instrText>
      </w:r>
      <w:r w:rsidR="005E328E" w:rsidRPr="000A0ED6">
        <w:fldChar w:fldCharType="end"/>
      </w:r>
      <w:r w:rsidRPr="000A0ED6">
        <w:t xml:space="preserve"> is required to prevent from undue waiting for the service alteration event. Alteration events that do not occur within the timeout period are counted as unsuccessful attempts which means, that they deliver no contribution to this parameter.</w:t>
      </w:r>
    </w:p>
    <w:bookmarkStart w:id="741" w:name="_Toc27483109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742" w:name="_Toc275505539"/>
      <w:bookmarkStart w:id="743" w:name="_Toc275510036"/>
      <w:bookmarkStart w:id="744" w:name="_Toc337562107"/>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
        <w:r w:rsidR="00306876">
          <w:rPr>
            <w:noProof/>
          </w:rPr>
          <w:t>2</w:t>
        </w:r>
      </w:fldSimple>
      <w:r w:rsidR="004204B1" w:rsidRPr="000A0ED6">
        <w:tab/>
      </w:r>
      <w:r w:rsidRPr="000A0ED6">
        <w:fldChar w:fldCharType="begin"/>
      </w:r>
      <w:r w:rsidR="004204B1" w:rsidRPr="000A0ED6">
        <w:instrText xml:space="preserve"> REF P402 \h </w:instrText>
      </w:r>
      <w:r w:rsidRPr="000A0ED6">
        <w:fldChar w:fldCharType="separate"/>
      </w:r>
      <w:r w:rsidR="00306876" w:rsidRPr="000A0ED6">
        <w:t>P</w:t>
      </w:r>
      <w:r w:rsidR="00306876">
        <w:rPr>
          <w:noProof/>
        </w:rPr>
        <w:t>402</w:t>
      </w:r>
      <w:r w:rsidR="00306876" w:rsidRPr="000A0ED6">
        <w:t>: Successful service alteration within specified period [%]</w:t>
      </w:r>
      <w:bookmarkEnd w:id="742"/>
      <w:bookmarkEnd w:id="743"/>
      <w:bookmarkEnd w:id="744"/>
      <w:r w:rsidRPr="000A0ED6">
        <w:fldChar w:fldCharType="end"/>
      </w:r>
      <w:bookmarkEnd w:id="741"/>
    </w:p>
    <w:bookmarkStart w:id="745" w:name="_Toc27483109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746" w:name="_Toc275505540"/>
      <w:bookmarkStart w:id="747" w:name="_Toc275510037"/>
      <w:bookmarkStart w:id="748" w:name="_Toc337562108"/>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2</w:t>
        </w:r>
      </w:fldSimple>
      <w:r w:rsidR="004204B1" w:rsidRPr="000A0ED6">
        <w:t>.1</w:t>
      </w:r>
      <w:r w:rsidR="004204B1" w:rsidRPr="000A0ED6">
        <w:tab/>
        <w:t>Definition of Parameter</w:t>
      </w:r>
      <w:bookmarkEnd w:id="745"/>
      <w:bookmarkEnd w:id="746"/>
      <w:bookmarkEnd w:id="747"/>
      <w:bookmarkEnd w:id="748"/>
    </w:p>
    <w:p w:rsidR="004204B1" w:rsidRPr="000A0ED6" w:rsidRDefault="004204B1" w:rsidP="004204B1">
      <w:r w:rsidRPr="000A0ED6">
        <w:t>The parameter "successful service alteration within specified period" is expressed as the ratio (percentage) of the number of contracts (or services) with successful service alteration to the total number of contracts (or services) with announced service alteration within the contractual specified period of time .</w:t>
      </w:r>
    </w:p>
    <w:bookmarkStart w:id="749" w:name="_Toc27483109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750" w:name="_Toc275505541"/>
      <w:bookmarkStart w:id="751" w:name="_Toc275510038"/>
      <w:bookmarkStart w:id="752" w:name="_Toc337562109"/>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2</w:t>
        </w:r>
      </w:fldSimple>
      <w:r w:rsidR="004204B1" w:rsidRPr="000A0ED6">
        <w:t>.1.1</w:t>
      </w:r>
      <w:r w:rsidR="004204B1" w:rsidRPr="000A0ED6">
        <w:tab/>
        <w:t>Explanation on Parameter Definition</w:t>
      </w:r>
      <w:bookmarkEnd w:id="749"/>
      <w:bookmarkEnd w:id="750"/>
      <w:bookmarkEnd w:id="751"/>
      <w:bookmarkEnd w:id="752"/>
    </w:p>
    <w:p w:rsidR="004204B1" w:rsidRPr="000A0ED6" w:rsidRDefault="004204B1" w:rsidP="004204B1">
      <w:r w:rsidRPr="000A0ED6">
        <w:t>By taking into account a specified period of time, this parameter indicates the percentage of successful service alteration procedures that takes place within this timeframe.</w:t>
      </w:r>
    </w:p>
    <w:p w:rsidR="004204B1" w:rsidRPr="000A0ED6" w:rsidRDefault="004204B1" w:rsidP="004204B1">
      <w:r w:rsidRPr="000A0ED6">
        <w:t>Only successful service alterations procedures are considered.</w:t>
      </w:r>
    </w:p>
    <w:bookmarkStart w:id="753" w:name="_Toc27483109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754" w:name="_Toc275505542"/>
      <w:bookmarkStart w:id="755" w:name="_Toc275510039"/>
      <w:bookmarkStart w:id="756" w:name="_Toc337562110"/>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2</w:t>
        </w:r>
      </w:fldSimple>
      <w:r w:rsidR="004204B1" w:rsidRPr="000A0ED6">
        <w:t>.2</w:t>
      </w:r>
      <w:r w:rsidR="004204B1" w:rsidRPr="000A0ED6">
        <w:tab/>
        <w:t>Equation</w:t>
      </w:r>
      <w:bookmarkEnd w:id="753"/>
      <w:bookmarkEnd w:id="754"/>
      <w:bookmarkEnd w:id="755"/>
      <w:bookmarkEnd w:id="756"/>
    </w:p>
    <w:p w:rsidR="004204B1" w:rsidRPr="000A0ED6" w:rsidRDefault="004204B1" w:rsidP="004204B1">
      <w:pPr>
        <w:pStyle w:val="EQ"/>
        <w:rPr>
          <w:noProof w:val="0"/>
        </w:rPr>
      </w:pPr>
      <w:r w:rsidRPr="000A0ED6">
        <w:rPr>
          <w:noProof w:val="0"/>
        </w:rPr>
        <w:tab/>
      </w:r>
      <m:oMath>
        <m:r>
          <m:rPr>
            <m:sty m:val="p"/>
          </m:rPr>
          <w:rPr>
            <w:rFonts w:ascii="Cambria Math"/>
          </w:rPr>
          <m:t xml:space="preserve">P402 </m:t>
        </m:r>
        <m:d>
          <m:dPr>
            <m:begChr m:val="["/>
            <m:endChr m:val="]"/>
            <m:ctrlPr>
              <w:rPr>
                <w:rFonts w:ascii="Cambria Math" w:hAnsi="Cambria Math"/>
              </w:rPr>
            </m:ctrlPr>
          </m:dPr>
          <m:e>
            <m:r>
              <m:rPr>
                <m:sty m:val="p"/>
              </m:rPr>
              <w:rPr>
                <w:rFonts w:ascii="Cambria Math"/>
              </w:rPr>
              <m:t>%</m:t>
            </m:r>
          </m:e>
        </m:d>
        <m:r>
          <m:rPr>
            <m:sty m:val="p"/>
          </m:rPr>
          <w:rPr>
            <w:rFonts w:asci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D</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rPr>
          <m:t>×</m:t>
        </m:r>
        <m:r>
          <m:rPr>
            <m:sty m:val="p"/>
          </m:rPr>
          <w:rPr>
            <w:rFonts w:ascii="Cambria Math"/>
          </w:rPr>
          <m:t xml:space="preserve">100% </m:t>
        </m:r>
      </m:oMath>
      <w:r w:rsidR="005E328E" w:rsidRPr="000A0ED6">
        <w:rPr>
          <w:noProof w:val="0"/>
        </w:rPr>
        <w:fldChar w:fldCharType="begin"/>
      </w:r>
      <w:r w:rsidRPr="000A0ED6">
        <w:rPr>
          <w:noProof w:val="0"/>
        </w:rPr>
        <w:instrText xml:space="preserve"> QUOTE </w:instrText>
      </w:r>
      <m:oMath>
        <m:r>
          <m:rPr>
            <m:sty m:val="p"/>
          </m:rPr>
          <w:rPr>
            <w:rFonts w:ascii="Cambria Math"/>
          </w:rPr>
          <m:t xml:space="preserve">P402 </m:t>
        </m:r>
        <m:d>
          <m:dPr>
            <m:begChr m:val="["/>
            <m:endChr m:val="]"/>
            <m:ctrlPr>
              <w:rPr>
                <w:rFonts w:ascii="Cambria Math" w:hAnsi="Cambria Math"/>
              </w:rPr>
            </m:ctrlPr>
          </m:dPr>
          <m:e>
            <m:r>
              <m:rPr>
                <m:sty m:val="p"/>
              </m:rPr>
              <w:rPr>
                <w:rFonts w:ascii="Cambria Math"/>
              </w:rPr>
              <m:t>%</m:t>
            </m:r>
          </m:e>
        </m:d>
        <m:r>
          <m:rPr>
            <m:sty m:val="p"/>
          </m:rPr>
          <w:rPr>
            <w:rFonts w:asci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D</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rPr>
          <m:t>×</m:t>
        </m:r>
        <m:r>
          <m:rPr>
            <m:sty m:val="p"/>
          </m:rPr>
          <w:rPr>
            <w:rFonts w:ascii="Cambria Math"/>
          </w:rPr>
          <m:t>100%</m:t>
        </m:r>
      </m:oMath>
      <w:r w:rsidRPr="000A0ED6">
        <w:rPr>
          <w:noProof w:val="0"/>
        </w:rPr>
        <w:instrText xml:space="preserve"> </w:instrText>
      </w:r>
      <w:r w:rsidR="005E328E" w:rsidRPr="000A0ED6">
        <w:rPr>
          <w:noProof w:val="0"/>
        </w:rPr>
        <w:fldChar w:fldCharType="end"/>
      </w:r>
    </w:p>
    <w:p w:rsidR="004204B1" w:rsidRPr="000A0ED6" w:rsidRDefault="004204B1" w:rsidP="004204B1">
      <w:pPr>
        <w:pStyle w:val="EQ"/>
        <w:rPr>
          <w:rFonts w:ascii="Arial" w:hAnsi="Arial"/>
          <w:noProof w:val="0"/>
        </w:rPr>
      </w:pPr>
      <w:proofErr w:type="gramStart"/>
      <w:r w:rsidRPr="000A0ED6">
        <w:rPr>
          <w:noProof w:val="0"/>
        </w:rPr>
        <w:t>with</w:t>
      </w:r>
      <w:proofErr w:type="gramEnd"/>
      <w:r w:rsidRPr="000A0ED6">
        <w:rPr>
          <w:rFonts w:ascii="Arial" w:hAnsi="Arial"/>
          <w:noProof w:val="0"/>
        </w:rPr>
        <w:tab/>
      </w:r>
      <m:oMath>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41</m:t>
                      </m:r>
                    </m:sub>
                  </m:sSub>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&gt;</m:t>
                  </m:r>
                  <m:sSub>
                    <m:sSubPr>
                      <m:ctrlPr>
                        <w:rPr>
                          <w:rFonts w:ascii="Cambria Math" w:hAnsi="Cambria Math"/>
                        </w:rPr>
                      </m:ctrlPr>
                    </m:sSubPr>
                    <m:e>
                      <m:r>
                        <w:rPr>
                          <w:rFonts w:ascii="Cambria Math" w:hAnsi="Cambria Math"/>
                        </w:rPr>
                        <m:t>T</m:t>
                      </m:r>
                    </m:e>
                    <m:sub>
                      <m:r>
                        <w:rPr>
                          <w:rFonts w:ascii="Cambria Math" w:hAnsi="Cambria Math"/>
                        </w:rPr>
                        <m:t>41</m:t>
                      </m:r>
                    </m:sub>
                  </m:sSub>
                </m:e>
              </m:mr>
            </m:m>
          </m:e>
        </m:d>
      </m:oMath>
      <w:r w:rsidR="005E328E" w:rsidRPr="000A0ED6">
        <w:rPr>
          <w:rFonts w:ascii="Arial" w:hAnsi="Arial"/>
          <w:noProof w:val="0"/>
        </w:rPr>
        <w:fldChar w:fldCharType="begin"/>
      </w:r>
      <w:r w:rsidRPr="000A0ED6">
        <w:rPr>
          <w:rFonts w:ascii="Arial" w:hAnsi="Arial"/>
          <w:noProof w:val="0"/>
        </w:rPr>
        <w:instrText xml:space="preserve"> QUOTE </w:instrTex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D</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 if</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41</m:t>
                      </m:r>
                    </m:sub>
                  </m:sSub>
                  <m:r>
                    <m:rPr>
                      <m:sty m:val="p"/>
                    </m:rPr>
                    <w:rPr>
                      <w:rFonts w:ascii="Cambria Math" w:hAnsi="Cambria Math"/>
                    </w:rPr>
                    <m:t xml:space="preserve"> </m:t>
                  </m:r>
                </m:e>
              </m:mr>
              <m:mr>
                <m:e>
                  <m:r>
                    <m:rPr>
                      <m:sty m:val="p"/>
                    </m:rPr>
                    <w:rPr>
                      <w:rFonts w:ascii="Cambria Math" w:hAnsi="Cambria Math"/>
                    </w:rPr>
                    <m:t>0 if</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D</m:t>
                      </m:r>
                    </m:sub>
                  </m:sSub>
                  <m:r>
                    <m:rPr>
                      <m:sty m:val="p"/>
                    </m:rPr>
                    <w:rPr>
                      <w:rFonts w:ascii="Cambria Math" w:hAnsi="Cambria Math"/>
                    </w:rPr>
                    <m:t>&gt;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41</m:t>
                      </m:r>
                    </m:sub>
                  </m:sSub>
                </m:e>
              </m:mr>
            </m:m>
          </m:e>
        </m:d>
      </m:oMath>
      <w:r w:rsidRPr="000A0ED6">
        <w:rPr>
          <w:rFonts w:ascii="Arial" w:hAnsi="Arial"/>
          <w:noProof w:val="0"/>
        </w:rPr>
        <w:instrText xml:space="preserve"> </w:instrText>
      </w:r>
      <w:r w:rsidR="005E328E" w:rsidRPr="000A0ED6">
        <w:rPr>
          <w:rFonts w:ascii="Arial" w:hAnsi="Arial"/>
          <w:noProof w:val="0"/>
        </w:rPr>
        <w:fldChar w:fldCharType="end"/>
      </w:r>
    </w:p>
    <w:p w:rsidR="004204B1" w:rsidRPr="000A0ED6" w:rsidRDefault="004204B1" w:rsidP="004204B1">
      <w:pPr>
        <w:pStyle w:val="EQ"/>
        <w:rPr>
          <w:rFonts w:ascii="Arial" w:hAnsi="Arial"/>
          <w:noProof w:val="0"/>
        </w:rPr>
      </w:pPr>
      <w:proofErr w:type="gramStart"/>
      <w:r w:rsidRPr="000A0ED6">
        <w:rPr>
          <w:noProof w:val="0"/>
        </w:rPr>
        <w:lastRenderedPageBreak/>
        <w:t>and</w:t>
      </w:r>
      <w:proofErr w:type="gramEnd"/>
      <w:r w:rsidRPr="000A0ED6">
        <w:rPr>
          <w:rFonts w:ascii="Arial" w:hAnsi="Arial"/>
          <w:noProof w:val="0"/>
        </w:rPr>
        <w:t xml:space="preserve"> </w:t>
      </w:r>
      <w:r w:rsidRPr="000A0ED6">
        <w:rPr>
          <w:rFonts w:ascii="Arial" w:hAnsi="Arial"/>
          <w:noProof w:val="0"/>
        </w:rPr>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r>
                    <m:rPr>
                      <m:sty m:val="p"/>
                    </m:rPr>
                    <w:rPr>
                      <w:rFonts w:ascii="Cambria Math" w:hAnsi="Cambria Math"/>
                    </w:rPr>
                    <m:t xml:space="preserve"> </m:t>
                  </m:r>
                  <m:r>
                    <w:rPr>
                      <w:rFonts w:ascii="Cambria Math" w:hAnsi="Cambria Math"/>
                    </w:rPr>
                    <m:t>alteration</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r>
                    <m:rPr>
                      <m:sty m:val="p"/>
                    </m:rPr>
                    <w:rPr>
                      <w:rFonts w:ascii="Cambria Math" w:hAnsi="Cambria Math"/>
                    </w:rPr>
                    <m:t xml:space="preserve"> </m:t>
                  </m:r>
                  <m:r>
                    <w:rPr>
                      <w:rFonts w:ascii="Cambria Math" w:hAnsi="Cambria Math"/>
                    </w:rPr>
                    <m:t>alteration</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announced</m:t>
                  </m:r>
                </m:e>
              </m:mr>
            </m:m>
          </m:e>
        </m:d>
      </m:oMath>
      <w:r w:rsidR="005E328E" w:rsidRPr="000A0ED6">
        <w:rPr>
          <w:rFonts w:ascii="Arial" w:hAnsi="Arial"/>
          <w:noProof w:val="0"/>
        </w:rPr>
        <w:fldChar w:fldCharType="begin"/>
      </w:r>
      <w:r w:rsidRPr="000A0ED6">
        <w:rPr>
          <w:rFonts w:ascii="Arial" w:hAnsi="Arial"/>
          <w:noProof w:val="0"/>
        </w:rPr>
        <w:instrText xml:space="preserve"> QUOTE </w:instrTex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if alteration date is announced        </m:t>
                  </m:r>
                </m:e>
              </m:mr>
              <m:mr>
                <m:e>
                  <m:r>
                    <m:rPr>
                      <m:sty m:val="p"/>
                    </m:rPr>
                    <w:rPr>
                      <w:rFonts w:ascii="Cambria Math" w:hAnsi="Cambria Math"/>
                    </w:rPr>
                    <m:t>0 if alteration date is not announced</m:t>
                  </m:r>
                </m:e>
              </m:mr>
            </m:m>
          </m:e>
        </m:d>
      </m:oMath>
      <w:r w:rsidRPr="000A0ED6">
        <w:rPr>
          <w:rFonts w:ascii="Arial" w:hAnsi="Arial"/>
          <w:noProof w:val="0"/>
        </w:rPr>
        <w:instrText xml:space="preserve"> </w:instrText>
      </w:r>
      <w:r w:rsidR="005E328E" w:rsidRPr="000A0ED6">
        <w:rPr>
          <w:rFonts w:ascii="Arial" w:hAnsi="Arial"/>
          <w:noProof w:val="0"/>
        </w:rPr>
        <w:fldChar w:fldCharType="end"/>
      </w:r>
    </w:p>
    <w:p w:rsidR="004204B1" w:rsidRPr="000A0ED6" w:rsidRDefault="004204B1" w:rsidP="004204B1">
      <w:pPr>
        <w:pStyle w:val="EQ"/>
        <w:rPr>
          <w:noProof w:val="0"/>
        </w:rPr>
      </w:pPr>
      <w:proofErr w:type="gramStart"/>
      <w:r w:rsidRPr="000A0ED6">
        <w:rPr>
          <w:noProof w:val="0"/>
        </w:rPr>
        <w:t>and</w:t>
      </w:r>
      <w:proofErr w:type="gramEnd"/>
      <w:r w:rsidRPr="000A0ED6">
        <w:rPr>
          <w:noProof w:val="0"/>
        </w:rPr>
        <w:tab/>
      </w:r>
      <m:oMath>
        <m:sSub>
          <m:sSubPr>
            <m:ctrlPr>
              <w:rPr>
                <w:rFonts w:ascii="Cambria Math" w:hAnsi="Cambria Math"/>
              </w:rPr>
            </m:ctrlPr>
          </m:sSubPr>
          <m:e>
            <m:r>
              <m:rPr>
                <m:sty m:val="p"/>
              </m:rPr>
              <w:rPr>
                <w:rFonts w:ascii="Cambria Math" w:hAnsi="Cambria Math"/>
              </w:rPr>
              <m:t xml:space="preserve">  0≤</m:t>
            </m:r>
            <m:sSub>
              <m:sSubPr>
                <m:ctrlPr>
                  <w:rPr>
                    <w:rFonts w:ascii="Cambria Math" w:hAnsi="Cambria Math"/>
                  </w:rPr>
                </m:ctrlPr>
              </m:sSubPr>
              <m:e>
                <m:r>
                  <w:rPr>
                    <w:rFonts w:ascii="Cambria Math" w:hAnsi="Cambria Math"/>
                  </w:rPr>
                  <m:t>t</m:t>
                </m:r>
              </m:e>
              <m:sub>
                <m:r>
                  <w:rPr>
                    <w:rFonts w:ascii="Cambria Math" w:hAnsi="Cambria Math"/>
                  </w:rPr>
                  <m:t>A</m:t>
                </m:r>
              </m:sub>
            </m:sSub>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A</m:t>
                </m:r>
              </m:sub>
            </m:sSub>
            <m:r>
              <w:rPr>
                <w:rFonts w:ascii="Cambria Math" w:hAnsi="Cambria Math"/>
              </w:rPr>
              <m:t>+T</m:t>
            </m:r>
          </m:e>
          <m:sub>
            <m:r>
              <w:rPr>
                <w:rFonts w:ascii="Cambria Math" w:hAnsi="Cambria Math"/>
              </w:rPr>
              <m:t>41</m:t>
            </m:r>
          </m:sub>
        </m:sSub>
      </m:oMath>
      <w:r w:rsidR="005E328E" w:rsidRPr="000A0ED6">
        <w:rPr>
          <w:noProof w:val="0"/>
        </w:rPr>
        <w:fldChar w:fldCharType="begin"/>
      </w:r>
      <w:r w:rsidRPr="000A0ED6">
        <w:rPr>
          <w:noProof w:val="0"/>
        </w:rPr>
        <w:instrText xml:space="preserve"> QUOTE </w:instrText>
      </w:r>
      <m:oMath>
        <m:sSub>
          <m:sSubPr>
            <m:ctrlPr>
              <w:rPr>
                <w:rFonts w:ascii="Cambria Math" w:hAnsi="Cambria Math"/>
              </w:rPr>
            </m:ctrlPr>
          </m:sSubPr>
          <m:e>
            <m:r>
              <m:rPr>
                <m:sty m:val="p"/>
              </m:rPr>
              <w:rPr>
                <w:rFonts w:ascii="Cambria Math" w:hAnsi="Cambria Math"/>
              </w:rPr>
              <m:t xml:space="preserve">  0≤</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 t</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+T</m:t>
            </m:r>
          </m:e>
          <m:sub>
            <m:r>
              <m:rPr>
                <m:sty m:val="p"/>
              </m:rPr>
              <w:rPr>
                <w:rFonts w:ascii="Cambria Math" w:hAnsi="Cambria Math"/>
              </w:rPr>
              <m:t>41</m:t>
            </m:r>
          </m:sub>
        </m:sSub>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D</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D</m:t>
                </m:r>
              </m:sub>
            </m:sSub>
          </m:e>
        </m:nary>
      </m:oMath>
      <w:r w:rsidR="004204B1" w:rsidRPr="000A0ED6">
        <w:instrText xml:space="preserve"> </w:instrText>
      </w:r>
      <w:r w:rsidRPr="000A0ED6">
        <w:fldChar w:fldCharType="end"/>
      </w:r>
      <w:r w:rsidR="004204B1" w:rsidRPr="000A0ED6">
        <w:tab/>
        <w:t xml:space="preserve">Number of contracts with successful service alteration within time period </w:t>
      </w:r>
      <m:oMath>
        <m:sSub>
          <m:sSubPr>
            <m:ctrlPr>
              <w:rPr>
                <w:rFonts w:ascii="Cambria Math" w:hAnsi="Cambria Math"/>
                <w:i/>
              </w:rPr>
            </m:ctrlPr>
          </m:sSubPr>
          <m:e>
            <m:r>
              <w:rPr>
                <w:rFonts w:ascii="Cambria Math" w:hAnsi="Cambria Math"/>
              </w:rPr>
              <m:t>T</m:t>
            </m:r>
          </m:e>
          <m:sub>
            <m:r>
              <w:rPr>
                <w:rFonts w:ascii="Cambria Math" w:hAnsi="Cambria Math"/>
              </w:rPr>
              <m:t>41</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41</m:t>
            </m:r>
          </m:sub>
        </m:sSub>
      </m:oMath>
      <w:r w:rsidR="004204B1" w:rsidRPr="000A0ED6">
        <w:instrText xml:space="preserve"> </w:instrText>
      </w:r>
      <w:r w:rsidRPr="000A0ED6">
        <w:fldChar w:fldCharType="end"/>
      </w:r>
      <w:r w:rsidR="004204B1" w:rsidRPr="000A0ED6">
        <w:t xml:space="preserve"> after</w:t>
      </w:r>
      <w:r w:rsidR="00543EF6">
        <w:t xml:space="preserve"> </w:t>
      </w:r>
      <m:oMath>
        <m:sSub>
          <m:sSubPr>
            <m:ctrlPr>
              <w:rPr>
                <w:rFonts w:ascii="Cambria Math" w:hAnsi="Cambria Math"/>
                <w:i/>
              </w:rPr>
            </m:ctrlPr>
          </m:sSubPr>
          <m:e>
            <m:r>
              <w:rPr>
                <w:rFonts w:ascii="Cambria Math" w:hAnsi="Cambria Math"/>
              </w:rPr>
              <m:t>t</m:t>
            </m:r>
          </m:e>
          <m:sub>
            <m:r>
              <w:rPr>
                <w:rFonts w:ascii="Cambria Math" w:hAnsi="Cambria Math"/>
              </w:rPr>
              <m:t>A</m:t>
            </m:r>
          </m:sub>
        </m:sSub>
        <m:r>
          <m:rPr>
            <m:sty m:val="p"/>
          </m:rPr>
          <w:rPr>
            <w:rFonts w:ascii="Cambria Math" w:hAnsi="Cambria Math"/>
          </w:rPr>
          <m:t xml:space="preserve"> </m:t>
        </m:r>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A</m:t>
            </m:r>
          </m:sub>
        </m:sSub>
      </m:oMath>
      <w:r w:rsidR="004204B1" w:rsidRPr="000A0ED6">
        <w:instrText xml:space="preserve"> </w:instrText>
      </w:r>
      <w:r w:rsidRPr="000A0ED6">
        <w:fldChar w:fldCharType="end"/>
      </w:r>
      <w:r w:rsidR="004204B1" w:rsidRPr="000A0ED6">
        <w:t xml:space="preserve"> (compare to t4 in figure </w:t>
      </w:r>
      <w:fldSimple w:instr=" REF Time_line_service_altération_1 \h  \* MERGEFORMAT ">
        <w:r w:rsidR="00306876">
          <w:t>11</w:t>
        </w:r>
      </w:fldSimple>
      <w:r w:rsidR="004204B1" w:rsidRPr="000A0ED6">
        <w:t>)</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Number of contracts with announced service alteration</w:t>
      </w:r>
    </w:p>
    <w:p w:rsidR="004204B1" w:rsidRPr="000A0ED6" w:rsidRDefault="005E328E"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D</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D</m:t>
            </m:r>
          </m:sub>
        </m:sSub>
      </m:oMath>
      <w:r w:rsidR="004204B1" w:rsidRPr="000A0ED6">
        <w:instrText xml:space="preserve"> </w:instrText>
      </w:r>
      <w:r w:rsidRPr="000A0ED6">
        <w:fldChar w:fldCharType="end"/>
      </w:r>
      <w:r w:rsidR="004204B1" w:rsidRPr="000A0ED6">
        <w:tab/>
        <w:t>Point of time when service alteration event occurs (compare to t3 in figure </w:t>
      </w:r>
      <w:fldSimple w:instr=" REF Time_line_service_altération_1 \h  \* MERGEFORMAT ">
        <w:r w:rsidR="00306876">
          <w:t>11</w:t>
        </w:r>
      </w:fldSimple>
      <w:r w:rsidR="004204B1" w:rsidRPr="000A0ED6">
        <w:t>)</w:t>
      </w:r>
    </w:p>
    <w:p w:rsidR="004204B1" w:rsidRPr="000A0ED6" w:rsidRDefault="005E328E"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A</m:t>
            </m:r>
          </m:sub>
        </m:sSub>
      </m:oMath>
      <w:r w:rsidR="004204B1" w:rsidRPr="000A0ED6">
        <w:instrText xml:space="preserve"> </w:instrText>
      </w:r>
      <w:r w:rsidRPr="000A0ED6">
        <w:fldChar w:fldCharType="end"/>
      </w:r>
      <w:r w:rsidR="004204B1" w:rsidRPr="000A0ED6">
        <w:tab/>
        <w:t>Point of time when service alteration date is announced (compare to t1 in figure </w:t>
      </w:r>
      <w:fldSimple w:instr=" REF Time_line_service_altération_1 \h  \* MERGEFORMAT ">
        <w:r w:rsidR="00306876">
          <w:t>11</w:t>
        </w:r>
      </w:fldSimple>
      <w:r w:rsidR="004204B1" w:rsidRPr="000A0ED6">
        <w:t>)</w:t>
      </w:r>
    </w:p>
    <w:p w:rsidR="004204B1" w:rsidRPr="000A0ED6" w:rsidRDefault="005E328E" w:rsidP="004204B1">
      <w:pPr>
        <w:pStyle w:val="EW"/>
      </w:pPr>
      <m:oMath>
        <m:sSub>
          <m:sSubPr>
            <m:ctrlPr>
              <w:rPr>
                <w:rFonts w:ascii="Cambria Math" w:hAnsi="Cambria Math"/>
                <w:noProof/>
              </w:rPr>
            </m:ctrlPr>
          </m:sSubPr>
          <m:e>
            <m:r>
              <m:rPr>
                <m:sty m:val="p"/>
              </m:rPr>
              <w:rPr>
                <w:rFonts w:ascii="Cambria Math" w:hAnsi="Cambria Math"/>
              </w:rPr>
              <m:t>T</m:t>
            </m:r>
          </m:e>
          <m:sub>
            <m:r>
              <m:rPr>
                <m:sty m:val="p"/>
              </m:rPr>
              <w:rPr>
                <w:rFonts w:ascii="Cambria Math" w:hAnsi="Cambria Math"/>
              </w:rPr>
              <m:t>41</m:t>
            </m:r>
          </m:sub>
        </m:sSub>
      </m:oMath>
      <w:r w:rsidRPr="000A0ED6">
        <w:fldChar w:fldCharType="begin"/>
      </w:r>
      <w:r w:rsidR="004204B1" w:rsidRPr="000A0ED6">
        <w:instrText xml:space="preserve"> QUOTE </w:instrTex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41</m:t>
            </m:r>
          </m:sub>
        </m:sSub>
      </m:oMath>
      <w:r w:rsidR="004204B1" w:rsidRPr="000A0ED6">
        <w:instrText xml:space="preserve"> </w:instrText>
      </w:r>
      <w:r w:rsidRPr="000A0ED6">
        <w:fldChar w:fldCharType="end"/>
      </w:r>
      <w:r w:rsidR="004204B1" w:rsidRPr="000A0ED6">
        <w:tab/>
        <w:t>Period of time specified by the SP</w:t>
      </w:r>
    </w:p>
    <w:p w:rsidR="004204B1" w:rsidRPr="000A0ED6" w:rsidRDefault="004204B1" w:rsidP="004204B1">
      <w:pPr>
        <w:pStyle w:val="FP"/>
      </w:pPr>
    </w:p>
    <w:p w:rsidR="004204B1" w:rsidRPr="000A0ED6" w:rsidRDefault="004204B1" w:rsidP="004204B1">
      <w:r w:rsidRPr="000A0ED6">
        <w:t>All measures are related to the reporting period.</w:t>
      </w:r>
    </w:p>
    <w:bookmarkStart w:id="757" w:name="_Toc274831096"/>
    <w:p w:rsidR="004204B1" w:rsidRPr="000A0ED6" w:rsidRDefault="005E328E" w:rsidP="00B704AF">
      <w:pPr>
        <w:pStyle w:val="Heading4"/>
      </w:pPr>
      <w:r w:rsidRPr="000A0ED6">
        <w:fldChar w:fldCharType="begin"/>
      </w:r>
      <w:r w:rsidR="004204B1" w:rsidRPr="000A0ED6">
        <w:instrText xml:space="preserve"> SEQ H1\* Arabic \* MERGEFORMAT \c</w:instrText>
      </w:r>
      <w:r w:rsidRPr="000A0ED6">
        <w:fldChar w:fldCharType="separate"/>
      </w:r>
      <w:bookmarkStart w:id="758" w:name="_Toc275505543"/>
      <w:bookmarkStart w:id="759" w:name="_Toc275510040"/>
      <w:bookmarkStart w:id="760" w:name="_Toc337562111"/>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2</w:t>
        </w:r>
      </w:fldSimple>
      <w:r w:rsidR="004204B1" w:rsidRPr="000A0ED6">
        <w:t>.3</w:t>
      </w:r>
      <w:r w:rsidR="004204B1" w:rsidRPr="000A0ED6">
        <w:tab/>
        <w:t>Measure</w:t>
      </w:r>
      <w:bookmarkEnd w:id="757"/>
      <w:bookmarkEnd w:id="758"/>
      <w:bookmarkEnd w:id="759"/>
      <w:bookmarkEnd w:id="760"/>
    </w:p>
    <w:p w:rsidR="004204B1" w:rsidRPr="000A0ED6" w:rsidRDefault="004204B1" w:rsidP="00B704AF">
      <w:pPr>
        <w:keepNext/>
        <w:keepLines/>
      </w:pPr>
      <w:r w:rsidRPr="000A0ED6">
        <w:t>The parameter is expressed as a percentage.</w:t>
      </w:r>
    </w:p>
    <w:p w:rsidR="004204B1" w:rsidRPr="000A0ED6" w:rsidRDefault="004204B1" w:rsidP="004204B1">
      <w:r w:rsidRPr="000A0ED6">
        <w:t>A timeout value is required to prevent from undue waiting for the service alteration event. Alteration events that do not occur within the timeout period are counted as unsuccessful attempts which means, that they deliver no contribution to the indicator of this parameter.</w:t>
      </w:r>
    </w:p>
    <w:bookmarkStart w:id="761" w:name="_Toc27483109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762" w:name="_Toc275505544"/>
      <w:bookmarkStart w:id="763" w:name="_Toc275510041"/>
      <w:bookmarkStart w:id="764" w:name="_Toc337562112"/>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P403 \h </w:instrText>
      </w:r>
      <w:r w:rsidRPr="000A0ED6">
        <w:fldChar w:fldCharType="separate"/>
      </w:r>
      <w:r w:rsidR="00306876" w:rsidRPr="000A0ED6">
        <w:t>P</w:t>
      </w:r>
      <w:r w:rsidR="00306876">
        <w:rPr>
          <w:noProof/>
        </w:rPr>
        <w:t>403</w:t>
      </w:r>
      <w:r w:rsidR="00306876" w:rsidRPr="000A0ED6">
        <w:t>: Completeness of fulfilment of contractual specification in the alteration of a service [%]</w:t>
      </w:r>
      <w:bookmarkEnd w:id="762"/>
      <w:bookmarkEnd w:id="763"/>
      <w:bookmarkEnd w:id="764"/>
      <w:r w:rsidRPr="000A0ED6">
        <w:fldChar w:fldCharType="end"/>
      </w:r>
      <w:bookmarkEnd w:id="761"/>
    </w:p>
    <w:bookmarkStart w:id="765" w:name="_Toc27483109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766" w:name="_Toc275505545"/>
      <w:bookmarkStart w:id="767" w:name="_Toc275510042"/>
      <w:bookmarkStart w:id="768" w:name="_Toc337562113"/>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3</w:t>
        </w:r>
      </w:fldSimple>
      <w:r w:rsidR="004204B1" w:rsidRPr="000A0ED6">
        <w:t>.1</w:t>
      </w:r>
      <w:r w:rsidR="004204B1" w:rsidRPr="000A0ED6">
        <w:tab/>
        <w:t>Definition of Parameter</w:t>
      </w:r>
      <w:bookmarkEnd w:id="765"/>
      <w:bookmarkEnd w:id="766"/>
      <w:bookmarkEnd w:id="767"/>
      <w:bookmarkEnd w:id="768"/>
    </w:p>
    <w:p w:rsidR="004204B1" w:rsidRPr="000A0ED6" w:rsidRDefault="004204B1" w:rsidP="004204B1">
      <w:r w:rsidRPr="000A0ED6">
        <w:t>The parameter "completeness of fulfilment of contractual specification in the alteration of a service" is expressed as the ratio (percentage) of all contracts where all specifications related to the service alteration contractually agreed are met or completed to the total number of contracts where alteration has been requested.</w:t>
      </w:r>
    </w:p>
    <w:bookmarkStart w:id="769" w:name="_Toc27483109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770" w:name="_Toc275505546"/>
      <w:bookmarkStart w:id="771" w:name="_Toc275510043"/>
      <w:bookmarkStart w:id="772" w:name="_Toc337562114"/>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3</w:t>
        </w:r>
      </w:fldSimple>
      <w:r w:rsidR="004204B1" w:rsidRPr="000A0ED6">
        <w:t>.1.1</w:t>
      </w:r>
      <w:r w:rsidR="004204B1" w:rsidRPr="000A0ED6">
        <w:tab/>
        <w:t>Explanation on Parameter Definition</w:t>
      </w:r>
      <w:bookmarkEnd w:id="769"/>
      <w:bookmarkEnd w:id="770"/>
      <w:bookmarkEnd w:id="771"/>
      <w:bookmarkEnd w:id="772"/>
    </w:p>
    <w:p w:rsidR="004204B1" w:rsidRPr="000A0ED6" w:rsidRDefault="004204B1" w:rsidP="004204B1">
      <w:r w:rsidRPr="000A0ED6">
        <w:t xml:space="preserve">The service alteration procedure is only counted as successful if all contractual specifications have been taken into account. If one or more features specified in the contract are missing, not provisioned or not provisioned in the way specified in the contract or the completeness is not achieved. </w:t>
      </w:r>
    </w:p>
    <w:p w:rsidR="004204B1" w:rsidRPr="000A0ED6" w:rsidRDefault="004204B1" w:rsidP="004204B1">
      <w:r w:rsidRPr="000A0ED6">
        <w:t xml:space="preserve">The criteria to check for completeness should be defined in advance. </w:t>
      </w:r>
    </w:p>
    <w:p w:rsidR="004204B1" w:rsidRPr="000A0ED6" w:rsidRDefault="004204B1" w:rsidP="004204B1">
      <w:r w:rsidRPr="000A0ED6">
        <w:t>This parameter should not be related to time. Whenever a service alteration event occurs, the parameter can be calculated, independently of the fact the event occurs late.</w:t>
      </w:r>
    </w:p>
    <w:bookmarkStart w:id="773" w:name="_Toc27483110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774" w:name="_Toc275505547"/>
      <w:bookmarkStart w:id="775" w:name="_Toc275510044"/>
      <w:bookmarkStart w:id="776" w:name="_Toc337562115"/>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3</w:t>
        </w:r>
      </w:fldSimple>
      <w:r w:rsidR="004204B1" w:rsidRPr="000A0ED6">
        <w:t>.2</w:t>
      </w:r>
      <w:r w:rsidR="004204B1" w:rsidRPr="000A0ED6">
        <w:tab/>
        <w:t>Equation</w:t>
      </w:r>
      <w:bookmarkEnd w:id="773"/>
      <w:bookmarkEnd w:id="774"/>
      <w:bookmarkEnd w:id="775"/>
      <w:bookmarkEnd w:id="776"/>
    </w:p>
    <w:p w:rsidR="004204B1" w:rsidRPr="000A0ED6" w:rsidRDefault="004204B1" w:rsidP="004204B1">
      <w:pPr>
        <w:pStyle w:val="EQ"/>
        <w:rPr>
          <w:rFonts w:ascii="Arial" w:hAnsi="Arial"/>
          <w:noProof w:val="0"/>
        </w:rPr>
      </w:pPr>
      <w:r w:rsidRPr="000A0ED6">
        <w:rPr>
          <w:noProof w:val="0"/>
        </w:rPr>
        <w:tab/>
      </w:r>
      <m:oMath>
        <m:r>
          <w:rPr>
            <w:rFonts w:ascii="Cambria Math" w:hAnsi="Cambria Math"/>
          </w:rPr>
          <m:t>P</m:t>
        </m:r>
        <m:r>
          <m:rPr>
            <m:sty m:val="p"/>
          </m:rPr>
          <w:rPr>
            <w:rFonts w:ascii="Cambria Math" w:hAnsi="Cambria Math"/>
          </w:rPr>
          <m:t xml:space="preserve">403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C</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r w:rsidR="005E328E" w:rsidRPr="000A0ED6">
        <w:rPr>
          <w:rFonts w:ascii="Arial" w:hAnsi="Arial"/>
          <w:noProof w:val="0"/>
        </w:rPr>
        <w:fldChar w:fldCharType="begin"/>
      </w:r>
      <w:r w:rsidRPr="000A0ED6">
        <w:rPr>
          <w:rFonts w:ascii="Arial" w:hAnsi="Arial"/>
          <w:noProof w:val="0"/>
        </w:rPr>
        <w:instrText xml:space="preserve"> QUOTE </w:instrText>
      </w:r>
      <m:oMath>
        <m:r>
          <m:rPr>
            <m:sty m:val="p"/>
          </m:rPr>
          <w:rPr>
            <w:rFonts w:ascii="Cambria Math" w:hAnsi="Cambria Math"/>
          </w:rPr>
          <m:t xml:space="preserve">P403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r w:rsidRPr="000A0ED6">
        <w:rPr>
          <w:rFonts w:ascii="Arial" w:hAnsi="Arial"/>
          <w:noProof w:val="0"/>
        </w:rPr>
        <w:instrText xml:space="preserve"> </w:instrText>
      </w:r>
      <w:r w:rsidR="005E328E" w:rsidRPr="000A0ED6">
        <w:rPr>
          <w:rFonts w:ascii="Arial" w:hAnsi="Arial"/>
          <w:noProof w:val="0"/>
        </w:rPr>
        <w:fldChar w:fldCharType="end"/>
      </w:r>
    </w:p>
    <w:p w:rsidR="004204B1" w:rsidRPr="000A0ED6" w:rsidRDefault="004204B1" w:rsidP="004204B1">
      <w:pPr>
        <w:pStyle w:val="EQ"/>
        <w:rPr>
          <w:noProof w:val="0"/>
        </w:rPr>
      </w:pPr>
      <w:proofErr w:type="gramStart"/>
      <w:r w:rsidRPr="000A0ED6">
        <w:rPr>
          <w:noProof w:val="0"/>
        </w:rPr>
        <w:t>with</w:t>
      </w:r>
      <w:proofErr w:type="gramEnd"/>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complete</m:t>
                </m:r>
                <m:r>
                  <m:rPr>
                    <m:sty m:val="p"/>
                  </m:rPr>
                  <w:rPr>
                    <w:rFonts w:ascii="Cambria Math" w:hAnsi="Cambria Math"/>
                  </w:rPr>
                  <m:t xml:space="preserve"> </m:t>
                </m:r>
                <m:r>
                  <w:rPr>
                    <w:rFonts w:ascii="Cambria Math" w:hAnsi="Cambria Math"/>
                  </w:rPr>
                  <m:t>alteration</m:t>
                </m:r>
                <m:r>
                  <m:rPr>
                    <m:sty m:val="p"/>
                  </m:rPr>
                  <w:rPr>
                    <w:rFonts w:ascii="Cambria Math" w:hAnsi="Cambria Math"/>
                  </w:rPr>
                  <m:t xml:space="preserve"> </m:t>
                </m:r>
              </m:e>
              <m:e>
                <m:r>
                  <w:rPr>
                    <w:rFonts w:ascii="Cambria Math" w:hAnsi="Cambria Math"/>
                  </w:rPr>
                  <m:t>0,  &amp;else</m:t>
                </m:r>
              </m:e>
            </m:eqArr>
          </m:e>
        </m:d>
      </m:oMath>
      <w:r w:rsidR="005E328E"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 xml:space="preserve">&amp;if complete alteration </m:t>
                </m:r>
              </m:e>
              <m:e>
                <m:r>
                  <m:rPr>
                    <m:sty m:val="p"/>
                  </m:rPr>
                  <w:rPr>
                    <w:rFonts w:ascii="Cambria Math" w:hAnsi="Cambria Math"/>
                  </w:rPr>
                  <m:t xml:space="preserve">0,  </m:t>
                </m:r>
                <m:r>
                  <w:rPr>
                    <w:rFonts w:ascii="Cambria Math" w:hAnsi="Cambria Math"/>
                  </w:rPr>
                  <m:t>&amp;else</m:t>
                </m:r>
              </m:e>
            </m:eqArr>
          </m:e>
        </m:d>
      </m:oMath>
      <w:r w:rsidRPr="000A0ED6">
        <w:rPr>
          <w:noProof w:val="0"/>
        </w:rPr>
        <w:instrText xml:space="preserve"> </w:instrText>
      </w:r>
      <w:r w:rsidR="005E328E" w:rsidRPr="000A0ED6">
        <w:rPr>
          <w:noProof w:val="0"/>
        </w:rPr>
        <w:fldChar w:fldCharType="end"/>
      </w:r>
    </w:p>
    <w:p w:rsidR="004204B1" w:rsidRPr="000A0ED6" w:rsidRDefault="004204B1" w:rsidP="004204B1">
      <w:pPr>
        <w:pStyle w:val="EQ"/>
        <w:rPr>
          <w:noProof w:val="0"/>
        </w:rPr>
      </w:pPr>
      <w:proofErr w:type="gramStart"/>
      <w:r w:rsidRPr="000A0ED6">
        <w:rPr>
          <w:noProof w:val="0"/>
        </w:rPr>
        <w:t>and</w:t>
      </w:r>
      <w:proofErr w:type="gramEnd"/>
      <w:r w:rsidRPr="000A0ED6">
        <w:rPr>
          <w:noProof w:val="0"/>
        </w:rPr>
        <w:t xml:space="preserve"> </w:t>
      </w:r>
      <w:r w:rsidRPr="000A0ED6">
        <w:rPr>
          <w:noProof w:val="0"/>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alteration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e>
              <m:e>
                <m:r>
                  <w:rPr>
                    <w:rFonts w:ascii="Cambria Math" w:hAnsi="Cambria Math"/>
                  </w:rPr>
                  <m:t>0,  &amp;if alteration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not </m:t>
                </m:r>
                <m:r>
                  <w:rPr>
                    <w:rFonts w:ascii="Cambria Math" w:hAnsi="Cambria Math"/>
                  </w:rPr>
                  <m:t>announced</m:t>
                </m:r>
              </m:e>
            </m:eqArr>
          </m:e>
        </m:d>
      </m:oMath>
      <w:r w:rsidR="005E328E" w:rsidRPr="000A0ED6">
        <w:rPr>
          <w:noProof w:val="0"/>
        </w:rPr>
        <w:fldChar w:fldCharType="begin"/>
      </w:r>
      <w:r w:rsidRPr="000A0ED6">
        <w:rPr>
          <w:noProof w:val="0"/>
        </w:rPr>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&amp;if alteration is announced</m:t>
                </m:r>
              </m:e>
              <m:e>
                <m:r>
                  <m:rPr>
                    <m:sty m:val="p"/>
                  </m:rPr>
                  <w:rPr>
                    <w:rFonts w:ascii="Cambria Math" w:hAnsi="Cambria Math"/>
                  </w:rPr>
                  <m:t xml:space="preserve">0,  </m:t>
                </m:r>
                <m:r>
                  <w:rPr>
                    <w:rFonts w:ascii="Cambria Math" w:hAnsi="Cambria Math"/>
                  </w:rPr>
                  <m:t>&amp;if alteration is not announced</m:t>
                </m:r>
              </m:e>
            </m:eqArr>
          </m:e>
        </m:d>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e>
        </m:nary>
      </m:oMath>
      <w:r w:rsidR="004204B1" w:rsidRPr="000A0ED6">
        <w:instrText xml:space="preserve"> </w:instrText>
      </w:r>
      <w:r w:rsidRPr="000A0ED6">
        <w:fldChar w:fldCharType="end"/>
      </w:r>
      <w:r w:rsidR="004204B1" w:rsidRPr="000A0ED6">
        <w:tab/>
        <w:t>Number of contracts with completely fulfilled service alteration</w:t>
      </w:r>
    </w:p>
    <w:p w:rsidR="004204B1" w:rsidRPr="000A0ED6" w:rsidRDefault="005E328E" w:rsidP="004204B1">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Number of contracts with announced alteration</w:t>
      </w:r>
    </w:p>
    <w:p w:rsidR="004204B1" w:rsidRPr="000A0ED6" w:rsidRDefault="004204B1" w:rsidP="004204B1">
      <w:pPr>
        <w:pStyle w:val="EW"/>
      </w:pPr>
    </w:p>
    <w:p w:rsidR="004204B1" w:rsidRPr="000A0ED6" w:rsidRDefault="004204B1" w:rsidP="004204B1">
      <w:r w:rsidRPr="000A0ED6">
        <w:t>All measures are related to the reporting period.</w:t>
      </w:r>
    </w:p>
    <w:bookmarkStart w:id="777" w:name="_Toc27483110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778" w:name="_Toc275505548"/>
      <w:bookmarkStart w:id="779" w:name="_Toc275510045"/>
      <w:bookmarkStart w:id="780" w:name="_Toc337562116"/>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3</w:t>
        </w:r>
      </w:fldSimple>
      <w:r w:rsidR="004204B1" w:rsidRPr="000A0ED6">
        <w:t>.3</w:t>
      </w:r>
      <w:r w:rsidR="004204B1" w:rsidRPr="000A0ED6">
        <w:tab/>
        <w:t>Measure</w:t>
      </w:r>
      <w:bookmarkEnd w:id="777"/>
      <w:bookmarkEnd w:id="778"/>
      <w:bookmarkEnd w:id="779"/>
      <w:bookmarkEnd w:id="780"/>
    </w:p>
    <w:p w:rsidR="004204B1" w:rsidRPr="000A0ED6" w:rsidRDefault="004204B1" w:rsidP="004204B1">
      <w:r w:rsidRPr="000A0ED6">
        <w:t>The parameter should be expressed as a percentage.</w:t>
      </w:r>
    </w:p>
    <w:bookmarkStart w:id="781" w:name="_Toc274831102"/>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782" w:name="_Toc275505549"/>
      <w:bookmarkStart w:id="783" w:name="_Toc275510046"/>
      <w:bookmarkStart w:id="784" w:name="_Toc337562117"/>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P404 \h </w:instrText>
      </w:r>
      <w:r w:rsidRPr="000A0ED6">
        <w:fldChar w:fldCharType="separate"/>
      </w:r>
      <w:r w:rsidR="00306876" w:rsidRPr="000A0ED6">
        <w:t>P</w:t>
      </w:r>
      <w:r w:rsidR="00306876">
        <w:rPr>
          <w:noProof/>
        </w:rPr>
        <w:t>404</w:t>
      </w:r>
      <w:r w:rsidR="00306876" w:rsidRPr="000A0ED6">
        <w:t>: Punctuality of appointments for service alteration [Time]</w:t>
      </w:r>
      <w:bookmarkEnd w:id="782"/>
      <w:bookmarkEnd w:id="783"/>
      <w:bookmarkEnd w:id="784"/>
      <w:r w:rsidRPr="000A0ED6">
        <w:fldChar w:fldCharType="end"/>
      </w:r>
      <w:bookmarkEnd w:id="781"/>
    </w:p>
    <w:bookmarkStart w:id="785" w:name="_Toc27483110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786" w:name="_Toc275505550"/>
      <w:bookmarkStart w:id="787" w:name="_Toc275510047"/>
      <w:bookmarkStart w:id="788" w:name="_Toc337562118"/>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4</w:t>
        </w:r>
      </w:fldSimple>
      <w:r w:rsidR="004204B1" w:rsidRPr="000A0ED6">
        <w:t>.1</w:t>
      </w:r>
      <w:r w:rsidR="004204B1" w:rsidRPr="000A0ED6">
        <w:tab/>
        <w:t>Definition of Parameter</w:t>
      </w:r>
      <w:bookmarkEnd w:id="785"/>
      <w:bookmarkEnd w:id="786"/>
      <w:bookmarkEnd w:id="787"/>
      <w:bookmarkEnd w:id="788"/>
    </w:p>
    <w:p w:rsidR="004204B1" w:rsidRPr="000A0ED6" w:rsidRDefault="004204B1" w:rsidP="004204B1">
      <w:r w:rsidRPr="000A0ED6">
        <w:t>The parameter "punctuality of appointments for service alteration" is expressed as the time difference between the actual service alteration and the scheduled alteration time announced by the SP.</w:t>
      </w:r>
    </w:p>
    <w:bookmarkStart w:id="789" w:name="_Toc27483110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790" w:name="_Toc275505551"/>
      <w:bookmarkStart w:id="791" w:name="_Toc275510048"/>
      <w:bookmarkStart w:id="792" w:name="_Toc337562119"/>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4</w:t>
        </w:r>
      </w:fldSimple>
      <w:r w:rsidR="004204B1" w:rsidRPr="000A0ED6">
        <w:t>.1.1</w:t>
      </w:r>
      <w:r w:rsidR="004204B1" w:rsidRPr="000A0ED6">
        <w:tab/>
        <w:t>Explanation on Parameter Definition</w:t>
      </w:r>
      <w:bookmarkEnd w:id="789"/>
      <w:bookmarkEnd w:id="790"/>
      <w:bookmarkEnd w:id="791"/>
      <w:bookmarkEnd w:id="792"/>
    </w:p>
    <w:p w:rsidR="004204B1" w:rsidRPr="000A0ED6" w:rsidRDefault="004204B1" w:rsidP="004204B1">
      <w:r w:rsidRPr="000A0ED6">
        <w:t>From the customer's view it is desirable to reduce the efforts which he has to invest when his service is altered. For this reason this parameter reflects the compliance of the SP's commitment for the alteration appointment with the actual event.</w:t>
      </w:r>
    </w:p>
    <w:p w:rsidR="004204B1" w:rsidRPr="000A0ED6" w:rsidRDefault="004204B1" w:rsidP="004204B1">
      <w:r w:rsidRPr="000A0ED6">
        <w:t>The punctuality can be reflected by negative values (service alteration is done too early) or by positive values (service alteration is done too late).</w:t>
      </w:r>
    </w:p>
    <w:bookmarkStart w:id="793" w:name="_Toc27483110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794" w:name="_Toc275505552"/>
      <w:bookmarkStart w:id="795" w:name="_Toc275510049"/>
      <w:bookmarkStart w:id="796" w:name="_Toc337562120"/>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4</w:t>
        </w:r>
      </w:fldSimple>
      <w:r w:rsidR="004204B1" w:rsidRPr="000A0ED6">
        <w:t>.2</w:t>
      </w:r>
      <w:r w:rsidR="004204B1" w:rsidRPr="000A0ED6">
        <w:tab/>
        <w:t>Equation</w:t>
      </w:r>
      <w:bookmarkEnd w:id="793"/>
      <w:bookmarkEnd w:id="794"/>
      <w:bookmarkEnd w:id="795"/>
      <w:bookmarkEnd w:id="796"/>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404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e>
            </m:nary>
          </m:num>
          <m:den>
            <m:r>
              <w:rPr>
                <w:rFonts w:ascii="Cambria Math" w:hAnsi="Cambria Math"/>
              </w:rPr>
              <m:t>N</m:t>
            </m:r>
          </m:den>
        </m:f>
        <m:r>
          <w:rPr>
            <w:rFonts w:ascii="Cambria Math" w:hAnsi="Cambria Math"/>
          </w:rPr>
          <m:t xml:space="preserve"> </m:t>
        </m:r>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P404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4204B1" w:rsidRPr="000A0ED6" w:rsidRDefault="006F4E4D" w:rsidP="004204B1">
      <w:pPr>
        <w:pStyle w:val="EW"/>
      </w:pPr>
      <m:oMath>
        <m:r>
          <w:rPr>
            <w:rFonts w:ascii="Cambria Math" w:hAnsi="Cambria Math"/>
          </w:rPr>
          <m:t>N</m:t>
        </m:r>
      </m:oMath>
      <w:r w:rsidR="005E328E" w:rsidRPr="000A0ED6">
        <w:fldChar w:fldCharType="begin"/>
      </w:r>
      <w:r w:rsidR="004204B1" w:rsidRPr="000A0ED6">
        <w:instrText xml:space="preserve"> QUOTE </w:instrText>
      </w:r>
      <m:oMath>
        <m:r>
          <m:rPr>
            <m:sty m:val="p"/>
          </m:rPr>
          <w:rPr>
            <w:rFonts w:ascii="Cambria Math" w:hAnsi="Cambria Math"/>
          </w:rPr>
          <m:t>N</m:t>
        </m:r>
      </m:oMath>
      <w:r w:rsidR="004204B1" w:rsidRPr="000A0ED6">
        <w:instrText xml:space="preserve"> </w:instrText>
      </w:r>
      <w:r w:rsidR="005E328E" w:rsidRPr="000A0ED6">
        <w:fldChar w:fldCharType="end"/>
      </w:r>
      <w:r w:rsidR="004204B1" w:rsidRPr="000A0ED6">
        <w:tab/>
        <w:t>Number of service alteration events</w:t>
      </w:r>
    </w:p>
    <w:p w:rsidR="004204B1" w:rsidRPr="000A0ED6" w:rsidRDefault="006F4E4D" w:rsidP="004204B1">
      <w:pPr>
        <w:pStyle w:val="EW"/>
      </w:pPr>
      <m:oMath>
        <m:r>
          <w:rPr>
            <w:rFonts w:ascii="Cambria Math" w:hAnsi="Cambria Math"/>
          </w:rPr>
          <m:t>i</m:t>
        </m:r>
      </m:oMath>
      <w:r w:rsidR="005E328E" w:rsidRPr="000A0ED6">
        <w:fldChar w:fldCharType="begin"/>
      </w:r>
      <w:r w:rsidR="004204B1" w:rsidRPr="000A0ED6">
        <w:instrText xml:space="preserve"> QUOTE </w:instrText>
      </w:r>
      <m:oMath>
        <m:r>
          <m:rPr>
            <m:sty m:val="p"/>
          </m:rPr>
          <w:rPr>
            <w:rFonts w:ascii="Cambria Math" w:hAnsi="Cambria Math"/>
          </w:rPr>
          <m:t>i</m:t>
        </m:r>
      </m:oMath>
      <w:r w:rsidR="004204B1" w:rsidRPr="000A0ED6">
        <w:instrText xml:space="preserve"> </w:instrText>
      </w:r>
      <w:r w:rsidR="005E328E" w:rsidRPr="000A0ED6">
        <w:fldChar w:fldCharType="end"/>
      </w:r>
      <w:r w:rsidR="004204B1" w:rsidRPr="000A0ED6">
        <w:tab/>
        <w:t>Index of each service alteration event</w:t>
      </w:r>
    </w:p>
    <w:p w:rsidR="00543EF6" w:rsidRPr="00AB56A3" w:rsidRDefault="005E328E" w:rsidP="00543EF6">
      <w:pPr>
        <w:pStyle w:val="EW"/>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543EF6" w:rsidRPr="00AB56A3">
        <w:tab/>
        <w:t xml:space="preserve">Announced service alteration date for service alteration event </w:t>
      </w:r>
      <w:r w:rsidR="00543EF6" w:rsidRPr="00AB56A3">
        <w:rPr>
          <w:i/>
        </w:rPr>
        <w:t>i</w:t>
      </w:r>
    </w:p>
    <w:p w:rsidR="00543EF6" w:rsidRPr="00AB56A3" w:rsidRDefault="005E328E" w:rsidP="00543EF6">
      <w:pPr>
        <w:pStyle w:val="EW"/>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543EF6" w:rsidRPr="00AB56A3">
        <w:tab/>
        <w:t xml:space="preserve">Date when the service alteration event </w:t>
      </w:r>
      <w:r w:rsidR="00543EF6" w:rsidRPr="00AB56A3">
        <w:rPr>
          <w:i/>
        </w:rPr>
        <w:t>i</w:t>
      </w:r>
      <w:r w:rsidR="00543EF6" w:rsidRPr="00AB56A3">
        <w:t xml:space="preserve"> actually occurs</w:t>
      </w:r>
    </w:p>
    <w:p w:rsidR="00543EF6" w:rsidRPr="00AB56A3" w:rsidRDefault="00543EF6" w:rsidP="00543EF6">
      <w:pPr>
        <w:pStyle w:val="NO"/>
      </w:pPr>
      <w:r w:rsidRPr="00AB56A3">
        <w:t>NOTE:</w:t>
      </w:r>
      <w:r w:rsidRPr="00AB56A3">
        <w:tab/>
        <w:t xml:space="preserve">If </w:t>
      </w: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Pr="00AB56A3">
        <w:t xml:space="preserve"> occurs before the announced alteration date </w:t>
      </w: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Pr="00AB56A3">
        <w:t>, P404 generates negative values. This is desired to make alteration events appearing too early also transparent.</w:t>
      </w:r>
    </w:p>
    <w:bookmarkStart w:id="797" w:name="_Toc27483110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798" w:name="_Toc275505553"/>
      <w:bookmarkStart w:id="799" w:name="_Toc275510050"/>
      <w:bookmarkStart w:id="800" w:name="_Toc337562121"/>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4</w:t>
        </w:r>
      </w:fldSimple>
      <w:r w:rsidR="004204B1" w:rsidRPr="000A0ED6">
        <w:t>.3</w:t>
      </w:r>
      <w:r w:rsidR="004204B1" w:rsidRPr="000A0ED6">
        <w:tab/>
        <w:t>Measure</w:t>
      </w:r>
      <w:bookmarkEnd w:id="797"/>
      <w:bookmarkEnd w:id="798"/>
      <w:bookmarkEnd w:id="799"/>
      <w:bookmarkEnd w:id="800"/>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 xml:space="preserve">A timeout value </w:t>
      </w:r>
      <m:oMath>
        <m:sSub>
          <m:sSubPr>
            <m:ctrlPr>
              <w:rPr>
                <w:rFonts w:ascii="Cambria Math" w:hAnsi="Cambria Math"/>
                <w:noProof/>
              </w:rPr>
            </m:ctrlPr>
          </m:sSubPr>
          <m:e>
            <m:r>
              <m:rPr>
                <m:sty m:val="p"/>
              </m:rPr>
              <w:rPr>
                <w:rFonts w:ascii="Cambria Math" w:hAnsi="Cambria Math"/>
              </w:rPr>
              <m:t>T</m:t>
            </m:r>
          </m:e>
          <m:sub>
            <m:r>
              <m:rPr>
                <m:sty m:val="p"/>
              </m:rPr>
              <w:rPr>
                <w:rFonts w:ascii="Cambria Math" w:hAnsi="Cambria Math"/>
              </w:rPr>
              <m:t>41</m:t>
            </m:r>
          </m:sub>
        </m:sSub>
      </m:oMath>
      <w:r w:rsidR="005E328E" w:rsidRPr="000A0ED6">
        <w:fldChar w:fldCharType="begin"/>
      </w:r>
      <w:r w:rsidRPr="000A0ED6">
        <w:instrText xml:space="preserve"> QUOTE </w:instrTex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41</m:t>
            </m:r>
          </m:sub>
        </m:sSub>
      </m:oMath>
      <w:r w:rsidRPr="000A0ED6">
        <w:instrText xml:space="preserve"> </w:instrText>
      </w:r>
      <w:r w:rsidR="005E328E" w:rsidRPr="000A0ED6">
        <w:fldChar w:fldCharType="end"/>
      </w:r>
      <w:r w:rsidRPr="000A0ED6">
        <w:t xml:space="preserve"> is required to prevent from undue waiting for the service alteration event. Alteration events that do not occur within the timeout period are counted as unsuccessful attempts which means, that they deliver no contribution to this parameter.</w:t>
      </w:r>
    </w:p>
    <w:bookmarkStart w:id="801" w:name="_Toc27483110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802" w:name="_Toc275505554"/>
      <w:bookmarkStart w:id="803" w:name="_Toc275510051"/>
      <w:bookmarkStart w:id="804" w:name="_Toc337562122"/>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
        <w:r w:rsidR="00306876">
          <w:rPr>
            <w:noProof/>
          </w:rPr>
          <w:t>5</w:t>
        </w:r>
      </w:fldSimple>
      <w:r w:rsidR="004204B1" w:rsidRPr="000A0ED6">
        <w:tab/>
      </w:r>
      <w:r w:rsidRPr="000A0ED6">
        <w:fldChar w:fldCharType="begin"/>
      </w:r>
      <w:r w:rsidR="004204B1" w:rsidRPr="000A0ED6">
        <w:instrText xml:space="preserve"> REF P405 \h </w:instrText>
      </w:r>
      <w:r w:rsidRPr="000A0ED6">
        <w:fldChar w:fldCharType="separate"/>
      </w:r>
      <w:r w:rsidR="00306876" w:rsidRPr="000A0ED6">
        <w:t>P</w:t>
      </w:r>
      <w:r w:rsidR="00306876">
        <w:rPr>
          <w:noProof/>
        </w:rPr>
        <w:t>405</w:t>
      </w:r>
      <w:r w:rsidR="00306876" w:rsidRPr="000A0ED6">
        <w:t>: Punctuality of equipment delivery for service alteration [Time]</w:t>
      </w:r>
      <w:bookmarkEnd w:id="802"/>
      <w:bookmarkEnd w:id="803"/>
      <w:bookmarkEnd w:id="804"/>
      <w:r w:rsidRPr="000A0ED6">
        <w:fldChar w:fldCharType="end"/>
      </w:r>
      <w:bookmarkEnd w:id="801"/>
    </w:p>
    <w:bookmarkStart w:id="805" w:name="_Toc27483110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06" w:name="_Toc275505555"/>
      <w:bookmarkStart w:id="807" w:name="_Toc275510052"/>
      <w:bookmarkStart w:id="808" w:name="_Toc337562123"/>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5</w:t>
        </w:r>
      </w:fldSimple>
      <w:r w:rsidR="004204B1" w:rsidRPr="000A0ED6">
        <w:t>.1</w:t>
      </w:r>
      <w:r w:rsidR="004204B1" w:rsidRPr="000A0ED6">
        <w:tab/>
        <w:t>Definition of Parameter</w:t>
      </w:r>
      <w:bookmarkEnd w:id="805"/>
      <w:bookmarkEnd w:id="806"/>
      <w:bookmarkEnd w:id="807"/>
      <w:bookmarkEnd w:id="808"/>
    </w:p>
    <w:p w:rsidR="004204B1" w:rsidRPr="000A0ED6" w:rsidRDefault="004204B1" w:rsidP="004204B1">
      <w:r w:rsidRPr="000A0ED6">
        <w:t>The parameter "punctuality of equipment delivery for service alteration" is expressed as the time difference between the actual equipment delivery and the scheduled delivery announced by the SP.</w:t>
      </w:r>
    </w:p>
    <w:bookmarkStart w:id="809" w:name="_Toc27483110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810" w:name="_Toc275505556"/>
      <w:bookmarkStart w:id="811" w:name="_Toc275510053"/>
      <w:bookmarkStart w:id="812" w:name="_Toc337562124"/>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5</w:t>
        </w:r>
      </w:fldSimple>
      <w:r w:rsidR="004204B1" w:rsidRPr="000A0ED6">
        <w:t>.1.1</w:t>
      </w:r>
      <w:r w:rsidR="004204B1" w:rsidRPr="000A0ED6">
        <w:tab/>
        <w:t>Explanation on Parameter Definition</w:t>
      </w:r>
      <w:bookmarkEnd w:id="809"/>
      <w:bookmarkEnd w:id="810"/>
      <w:bookmarkEnd w:id="811"/>
      <w:bookmarkEnd w:id="812"/>
    </w:p>
    <w:p w:rsidR="004204B1" w:rsidRPr="000A0ED6" w:rsidRDefault="004204B1" w:rsidP="004204B1">
      <w:r w:rsidRPr="000A0ED6">
        <w:t xml:space="preserve">Special equipment e.g. modem, router may be necessary for the alteration process. This equipment is often sent directly to the user. </w:t>
      </w:r>
    </w:p>
    <w:p w:rsidR="004204B1" w:rsidRPr="000A0ED6" w:rsidRDefault="004204B1" w:rsidP="004204B1">
      <w:r w:rsidRPr="000A0ED6">
        <w:t>Without this equipment it is not possible to perform the alteration. Therefore, the equipment delivery is a precondition for the alteration itself.</w:t>
      </w:r>
    </w:p>
    <w:bookmarkStart w:id="813" w:name="_Toc27483111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14" w:name="_Toc275505557"/>
      <w:bookmarkStart w:id="815" w:name="_Toc275510054"/>
      <w:bookmarkStart w:id="816" w:name="_Toc337562125"/>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5</w:t>
        </w:r>
      </w:fldSimple>
      <w:r w:rsidR="004204B1" w:rsidRPr="000A0ED6">
        <w:t>.2</w:t>
      </w:r>
      <w:r w:rsidR="004204B1" w:rsidRPr="000A0ED6">
        <w:tab/>
        <w:t>Equation</w:t>
      </w:r>
      <w:bookmarkEnd w:id="813"/>
      <w:bookmarkEnd w:id="814"/>
      <w:bookmarkEnd w:id="815"/>
      <w:bookmarkEnd w:id="816"/>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405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P405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5E328E" w:rsidRPr="000A0ED6">
        <w:rPr>
          <w:noProof w:val="0"/>
        </w:rPr>
        <w:fldChar w:fldCharType="end"/>
      </w:r>
    </w:p>
    <w:p w:rsidR="004204B1" w:rsidRPr="000A0ED6" w:rsidRDefault="00A56DF5" w:rsidP="004204B1">
      <w:r>
        <w:t>where</w:t>
      </w:r>
    </w:p>
    <w:p w:rsidR="00521A38" w:rsidRPr="00AB56A3" w:rsidRDefault="006F4E4D" w:rsidP="00521A38">
      <w:pPr>
        <w:pStyle w:val="EW"/>
      </w:pPr>
      <m:oMath>
        <m:r>
          <w:rPr>
            <w:rFonts w:ascii="Cambria Math" w:hAnsi="Cambria Math"/>
          </w:rPr>
          <m:t>N</m:t>
        </m:r>
      </m:oMath>
      <w:r w:rsidR="00521A38" w:rsidRPr="00AB56A3">
        <w:tab/>
        <w:t>Number of equipment delivery events</w:t>
      </w:r>
    </w:p>
    <w:p w:rsidR="00521A38" w:rsidRPr="00AB56A3" w:rsidRDefault="006F4E4D" w:rsidP="00521A38">
      <w:pPr>
        <w:pStyle w:val="EW"/>
      </w:pPr>
      <m:oMath>
        <m:r>
          <w:rPr>
            <w:rFonts w:ascii="Cambria Math" w:hAnsi="Cambria Math"/>
          </w:rPr>
          <m:t>i</m:t>
        </m:r>
      </m:oMath>
      <w:r w:rsidR="00521A38" w:rsidRPr="00AB56A3">
        <w:tab/>
        <w:t>Index of each equipment delivery event</w:t>
      </w:r>
    </w:p>
    <w:p w:rsidR="00521A38" w:rsidRPr="00AB56A3" w:rsidRDefault="005E328E"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00521A38" w:rsidRPr="00AB56A3">
        <w:tab/>
        <w:t xml:space="preserve">Announced equipment delivery date for service alteration event </w:t>
      </w:r>
      <w:r w:rsidR="00521A38" w:rsidRPr="00AB56A3">
        <w:rPr>
          <w:i/>
        </w:rPr>
        <w:t>i</w:t>
      </w:r>
    </w:p>
    <w:p w:rsidR="00521A38" w:rsidRPr="00AB56A3" w:rsidRDefault="005E328E"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521A38" w:rsidRPr="00AB56A3">
        <w:tab/>
        <w:t xml:space="preserve">Date when the equipment delivery event </w:t>
      </w:r>
      <w:r w:rsidR="00521A38" w:rsidRPr="00AB56A3">
        <w:rPr>
          <w:i/>
        </w:rPr>
        <w:t>i</w:t>
      </w:r>
      <w:r w:rsidR="00521A38" w:rsidRPr="00AB56A3">
        <w:t xml:space="preserve"> actually occurs</w:t>
      </w:r>
    </w:p>
    <w:p w:rsidR="004204B1" w:rsidRPr="000A0ED6" w:rsidRDefault="00521A38" w:rsidP="00521A38">
      <w:pPr>
        <w:pStyle w:val="EW"/>
      </w:pPr>
      <w:r w:rsidRPr="00AB56A3">
        <w:lastRenderedPageBreak/>
        <w:t>NOTE:</w:t>
      </w:r>
      <w:r w:rsidRPr="00AB56A3">
        <w:tab/>
        <w:t xml:space="preserve">If </w:t>
      </w: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Pr="00AB56A3">
        <w:t xml:space="preserve"> occurs before the announced equipment delivery date </w:t>
      </w: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Pr="00AB56A3">
        <w:t>, P405 generates negative values. This is desired to make equipment delivery events appearing too early also transparent.</w:t>
      </w:r>
    </w:p>
    <w:bookmarkStart w:id="817" w:name="_Toc27483111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18" w:name="_Toc275505558"/>
      <w:bookmarkStart w:id="819" w:name="_Toc275510055"/>
      <w:bookmarkStart w:id="820" w:name="_Toc337562126"/>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5</w:t>
        </w:r>
      </w:fldSimple>
      <w:r w:rsidR="004204B1" w:rsidRPr="000A0ED6">
        <w:t>.3</w:t>
      </w:r>
      <w:r w:rsidR="004204B1" w:rsidRPr="000A0ED6">
        <w:tab/>
        <w:t>Measure</w:t>
      </w:r>
      <w:bookmarkEnd w:id="817"/>
      <w:bookmarkEnd w:id="818"/>
      <w:bookmarkEnd w:id="819"/>
      <w:bookmarkEnd w:id="820"/>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 xml:space="preserve">A timeout value </w:t>
      </w:r>
      <m:oMath>
        <m:sSub>
          <m:sSubPr>
            <m:ctrlPr>
              <w:rPr>
                <w:rFonts w:ascii="Cambria Math" w:hAnsi="Cambria Math"/>
                <w:noProof/>
              </w:rPr>
            </m:ctrlPr>
          </m:sSubPr>
          <m:e>
            <m:r>
              <m:rPr>
                <m:sty m:val="p"/>
              </m:rPr>
              <w:rPr>
                <w:rFonts w:ascii="Cambria Math" w:hAnsi="Cambria Math"/>
              </w:rPr>
              <m:t>T</m:t>
            </m:r>
          </m:e>
          <m:sub>
            <m:r>
              <m:rPr>
                <m:sty m:val="p"/>
              </m:rPr>
              <w:rPr>
                <w:rFonts w:ascii="Cambria Math" w:hAnsi="Cambria Math"/>
              </w:rPr>
              <m:t>41</m:t>
            </m:r>
          </m:sub>
        </m:sSub>
      </m:oMath>
      <w:r w:rsidR="00521A38" w:rsidRPr="00AB56A3">
        <w:t xml:space="preserve"> </w:t>
      </w:r>
      <w:r w:rsidRPr="000A0ED6">
        <w:t>is required to prevent from permanent waiting for the service alteration event. Alteration events that do not occur within the timeout period are counted as unsuccessful attempts which means, that they deliver no contribution to this parameter.</w:t>
      </w:r>
    </w:p>
    <w:bookmarkStart w:id="821" w:name="_Toc27483111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822" w:name="_Toc275505559"/>
      <w:bookmarkStart w:id="823" w:name="_Toc275510056"/>
      <w:bookmarkStart w:id="824" w:name="_Toc337562127"/>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
        <w:r w:rsidR="00306876">
          <w:rPr>
            <w:noProof/>
          </w:rPr>
          <w:t>6</w:t>
        </w:r>
      </w:fldSimple>
      <w:r w:rsidR="004204B1" w:rsidRPr="000A0ED6">
        <w:tab/>
      </w:r>
      <w:r w:rsidRPr="000A0ED6">
        <w:fldChar w:fldCharType="begin"/>
      </w:r>
      <w:r w:rsidR="004204B1" w:rsidRPr="000A0ED6">
        <w:instrText xml:space="preserve"> REF P406 \h </w:instrText>
      </w:r>
      <w:r w:rsidRPr="000A0ED6">
        <w:fldChar w:fldCharType="separate"/>
      </w:r>
      <w:r w:rsidR="00306876" w:rsidRPr="000A0ED6">
        <w:t>P</w:t>
      </w:r>
      <w:r w:rsidR="00306876">
        <w:rPr>
          <w:noProof/>
        </w:rPr>
        <w:t>406</w:t>
      </w:r>
      <w:r w:rsidR="00306876" w:rsidRPr="000A0ED6">
        <w:t>: Service alteration not complete and correct first time [%]</w:t>
      </w:r>
      <w:bookmarkEnd w:id="822"/>
      <w:bookmarkEnd w:id="823"/>
      <w:bookmarkEnd w:id="824"/>
      <w:r w:rsidRPr="000A0ED6">
        <w:fldChar w:fldCharType="end"/>
      </w:r>
      <w:bookmarkEnd w:id="821"/>
    </w:p>
    <w:bookmarkStart w:id="825" w:name="_Toc27483111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26" w:name="_Toc275505560"/>
      <w:bookmarkStart w:id="827" w:name="_Toc275510057"/>
      <w:bookmarkStart w:id="828" w:name="_Toc337562128"/>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6</w:t>
        </w:r>
      </w:fldSimple>
      <w:r w:rsidR="004204B1" w:rsidRPr="000A0ED6">
        <w:t>.1</w:t>
      </w:r>
      <w:r w:rsidR="004204B1" w:rsidRPr="000A0ED6">
        <w:tab/>
        <w:t>Definition of Parameter</w:t>
      </w:r>
      <w:bookmarkEnd w:id="825"/>
      <w:bookmarkEnd w:id="826"/>
      <w:bookmarkEnd w:id="827"/>
      <w:bookmarkEnd w:id="828"/>
    </w:p>
    <w:p w:rsidR="004204B1" w:rsidRPr="000A0ED6" w:rsidRDefault="004204B1" w:rsidP="004204B1">
      <w:r w:rsidRPr="000A0ED6">
        <w:t>The parameter "Service alteration not complete and correct first time" is expressed as the ratio (percentage) of service alteration procedures which are either not completely or not correctly carried out in the first attempt to the total number of contracts where alteration has been requested.</w:t>
      </w:r>
    </w:p>
    <w:bookmarkStart w:id="829" w:name="_Toc27483111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830" w:name="_Toc275505561"/>
      <w:bookmarkStart w:id="831" w:name="_Toc275510058"/>
      <w:bookmarkStart w:id="832" w:name="_Toc337562129"/>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6</w:t>
        </w:r>
      </w:fldSimple>
      <w:r w:rsidR="004204B1" w:rsidRPr="000A0ED6">
        <w:t>.1.1</w:t>
      </w:r>
      <w:r w:rsidR="004204B1" w:rsidRPr="000A0ED6">
        <w:tab/>
        <w:t>Explanation on Parameter Definition</w:t>
      </w:r>
      <w:bookmarkEnd w:id="829"/>
      <w:bookmarkEnd w:id="830"/>
      <w:bookmarkEnd w:id="831"/>
      <w:bookmarkEnd w:id="832"/>
    </w:p>
    <w:p w:rsidR="004204B1" w:rsidRPr="000A0ED6" w:rsidRDefault="004204B1" w:rsidP="004204B1">
      <w:r w:rsidRPr="000A0ED6">
        <w:t>Upgrades should be carried out successfully first time it is attempted. Various causes could contribute towards successive attempts to fulfil the upgrade, e.g. organisational ineffectiveness, lack of resources, etc.</w:t>
      </w:r>
    </w:p>
    <w:p w:rsidR="004204B1" w:rsidRPr="000A0ED6" w:rsidRDefault="004204B1" w:rsidP="004204B1">
      <w:r w:rsidRPr="000A0ED6">
        <w:t>Due to service alteration procedures, the properties of an already deployed service are changed. To assure that the alterations in the service are carried out completely AND correctly in the first attempt, this parameter reflects the ratio of erroneous procedures in relation to all carried out service alteration procedures within a specified observation period.</w:t>
      </w:r>
    </w:p>
    <w:bookmarkStart w:id="833" w:name="_Toc27483111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34" w:name="_Toc275505562"/>
      <w:bookmarkStart w:id="835" w:name="_Toc275510059"/>
      <w:bookmarkStart w:id="836" w:name="_Toc337562130"/>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6</w:t>
        </w:r>
      </w:fldSimple>
      <w:r w:rsidR="004204B1" w:rsidRPr="000A0ED6">
        <w:t>.2</w:t>
      </w:r>
      <w:r w:rsidR="004204B1" w:rsidRPr="000A0ED6">
        <w:tab/>
        <w:t>Equation</w:t>
      </w:r>
      <w:bookmarkEnd w:id="833"/>
      <w:bookmarkEnd w:id="834"/>
      <w:bookmarkEnd w:id="835"/>
      <w:bookmarkEnd w:id="836"/>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406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first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alteration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complete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correct</m:t>
                </m:r>
              </m:e>
              <m:e>
                <m:r>
                  <w:rPr>
                    <w:rFonts w:ascii="Cambria Math" w:hAnsi="Cambria Math"/>
                  </w:rPr>
                  <m:t>0,  &amp;else</m:t>
                </m:r>
              </m:e>
            </m:eqArr>
          </m:e>
        </m:d>
      </m:oMath>
    </w:p>
    <w:p w:rsidR="00521A38" w:rsidRPr="00AB56A3" w:rsidRDefault="00521A38" w:rsidP="00521A38">
      <w:pPr>
        <w:pStyle w:val="EQ"/>
      </w:pPr>
      <w:r w:rsidRPr="00AB56A3">
        <w:t xml:space="preserve">and </w:t>
      </w:r>
      <w:r w:rsidRPr="00AB56A3">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service</m:t>
                </m:r>
                <m:r>
                  <m:rPr>
                    <m:sty m:val="p"/>
                  </m:rPr>
                  <w:rPr>
                    <w:rFonts w:ascii="Cambria Math" w:hAnsi="Cambria Math"/>
                  </w:rPr>
                  <m:t xml:space="preserve"> </m:t>
                </m:r>
                <m:r>
                  <w:rPr>
                    <w:rFonts w:ascii="Cambria Math" w:hAnsi="Cambria Math"/>
                  </w:rPr>
                  <m:t>alteration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done</m:t>
                </m:r>
                <m:r>
                  <m:rPr>
                    <m:sty m:val="p"/>
                  </m:rPr>
                  <w:rPr>
                    <w:rFonts w:ascii="Cambria Math" w:hAnsi="Cambria Math"/>
                  </w:rPr>
                  <m:t xml:space="preserve"> </m:t>
                </m:r>
              </m:e>
              <m:e>
                <m:r>
                  <w:rPr>
                    <w:rFonts w:ascii="Cambria Math" w:hAnsi="Cambria Math"/>
                  </w:rPr>
                  <m:t>0,  &amp;else</m:t>
                </m:r>
              </m:e>
            </m:eqArr>
          </m:e>
        </m:d>
      </m:oMath>
    </w:p>
    <w:p w:rsidR="00521A38" w:rsidRPr="00AB56A3" w:rsidRDefault="00521A38" w:rsidP="00521A38">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oMath>
      <w:r w:rsidR="00521A38" w:rsidRPr="00AB56A3">
        <w:tab/>
        <w:t>Number of service alteration events which are either incomplete or not correct in the first try</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service alteration events</w:t>
      </w:r>
    </w:p>
    <w:p w:rsidR="004204B1" w:rsidRPr="000A0ED6" w:rsidRDefault="004204B1" w:rsidP="00521A38">
      <w:pPr>
        <w:pStyle w:val="EQ"/>
      </w:pPr>
    </w:p>
    <w:p w:rsidR="004204B1" w:rsidRPr="000A0ED6" w:rsidRDefault="004204B1" w:rsidP="004204B1">
      <w:r w:rsidRPr="000A0ED6">
        <w:t>All measures are related to the reporting period.</w:t>
      </w:r>
    </w:p>
    <w:bookmarkStart w:id="837" w:name="_Toc27483111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38" w:name="_Toc275505563"/>
      <w:bookmarkStart w:id="839" w:name="_Toc275510060"/>
      <w:bookmarkStart w:id="840" w:name="_Toc337562131"/>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6</w:t>
        </w:r>
      </w:fldSimple>
      <w:r w:rsidR="004204B1" w:rsidRPr="000A0ED6">
        <w:t>.3</w:t>
      </w:r>
      <w:r w:rsidR="004204B1" w:rsidRPr="000A0ED6">
        <w:tab/>
        <w:t>Measure</w:t>
      </w:r>
      <w:bookmarkEnd w:id="837"/>
      <w:bookmarkEnd w:id="838"/>
      <w:bookmarkEnd w:id="839"/>
      <w:bookmarkEnd w:id="840"/>
    </w:p>
    <w:p w:rsidR="004204B1" w:rsidRPr="000A0ED6" w:rsidRDefault="004204B1" w:rsidP="004204B1">
      <w:r w:rsidRPr="000A0ED6">
        <w:t>The parameter is expressed as a percentage.</w:t>
      </w:r>
    </w:p>
    <w:p w:rsidR="004204B1" w:rsidRPr="000A0ED6" w:rsidRDefault="004204B1" w:rsidP="004204B1">
      <w:r w:rsidRPr="000A0ED6">
        <w:t xml:space="preserve">A timeout value </w:t>
      </w:r>
      <m:oMath>
        <m:sSub>
          <m:sSubPr>
            <m:ctrlPr>
              <w:rPr>
                <w:rFonts w:ascii="Cambria Math" w:hAnsi="Cambria Math"/>
                <w:noProof/>
              </w:rPr>
            </m:ctrlPr>
          </m:sSubPr>
          <m:e>
            <m:r>
              <m:rPr>
                <m:sty m:val="p"/>
              </m:rPr>
              <w:rPr>
                <w:rFonts w:ascii="Cambria Math" w:hAnsi="Cambria Math"/>
              </w:rPr>
              <m:t>T</m:t>
            </m:r>
          </m:e>
          <m:sub>
            <m:r>
              <m:rPr>
                <m:sty m:val="p"/>
              </m:rPr>
              <w:rPr>
                <w:rFonts w:ascii="Cambria Math" w:hAnsi="Cambria Math"/>
              </w:rPr>
              <m:t>41</m:t>
            </m:r>
          </m:sub>
        </m:sSub>
      </m:oMath>
      <w:r w:rsidR="00521A38" w:rsidRPr="00AB56A3">
        <w:t xml:space="preserve"> </w:t>
      </w:r>
      <w:r w:rsidRPr="000A0ED6">
        <w:t>is required to prevent from permanent waiting for the service alteration event. Alteration events that do not occur within the timeout period are counted as unsuccessful attempts which means, that they deliver no contribution to this parameter.</w:t>
      </w:r>
    </w:p>
    <w:bookmarkStart w:id="841" w:name="_Toc27483111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842" w:name="_Toc275505564"/>
      <w:bookmarkStart w:id="843" w:name="_Toc275510061"/>
      <w:bookmarkStart w:id="844" w:name="_Toc337562132"/>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
        <w:r w:rsidR="00306876">
          <w:rPr>
            <w:noProof/>
          </w:rPr>
          <w:t>7</w:t>
        </w:r>
      </w:fldSimple>
      <w:r w:rsidR="004204B1" w:rsidRPr="000A0ED6">
        <w:tab/>
      </w:r>
      <w:r w:rsidRPr="000A0ED6">
        <w:fldChar w:fldCharType="begin"/>
      </w:r>
      <w:r w:rsidR="004204B1" w:rsidRPr="000A0ED6">
        <w:instrText xml:space="preserve"> REF P407 \h </w:instrText>
      </w:r>
      <w:r w:rsidRPr="000A0ED6">
        <w:fldChar w:fldCharType="separate"/>
      </w:r>
      <w:r w:rsidR="00306876" w:rsidRPr="000A0ED6">
        <w:t>P</w:t>
      </w:r>
      <w:r w:rsidR="00306876">
        <w:rPr>
          <w:noProof/>
        </w:rPr>
        <w:t>407</w:t>
      </w:r>
      <w:r w:rsidR="00306876" w:rsidRPr="000A0ED6">
        <w:t>: Conformity and success of service alteration [%]</w:t>
      </w:r>
      <w:bookmarkEnd w:id="842"/>
      <w:bookmarkEnd w:id="843"/>
      <w:bookmarkEnd w:id="844"/>
      <w:r w:rsidRPr="000A0ED6">
        <w:fldChar w:fldCharType="end"/>
      </w:r>
      <w:bookmarkEnd w:id="841"/>
    </w:p>
    <w:bookmarkStart w:id="845" w:name="P407_definition"/>
    <w:bookmarkStart w:id="846" w:name="_Toc27483111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47" w:name="_Toc275505565"/>
      <w:bookmarkStart w:id="848" w:name="_Toc275510062"/>
      <w:bookmarkStart w:id="849" w:name="_Toc337562133"/>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7</w:t>
        </w:r>
      </w:fldSimple>
      <w:r w:rsidR="004204B1" w:rsidRPr="000A0ED6">
        <w:t>.1</w:t>
      </w:r>
      <w:bookmarkEnd w:id="845"/>
      <w:r w:rsidR="004204B1" w:rsidRPr="000A0ED6">
        <w:tab/>
        <w:t>Definition of Parameter</w:t>
      </w:r>
      <w:bookmarkEnd w:id="846"/>
      <w:bookmarkEnd w:id="847"/>
      <w:bookmarkEnd w:id="848"/>
      <w:bookmarkEnd w:id="849"/>
    </w:p>
    <w:p w:rsidR="004204B1" w:rsidRPr="000A0ED6" w:rsidRDefault="004204B1" w:rsidP="004204B1">
      <w:r w:rsidRPr="000A0ED6">
        <w:t>The parameter "conformity and success of service alteration" is expressed as the ratio (percentage) of the number of contracts where service alteration was not according to specification and therefore requiring reworking or further service alteration to the total number of contracts where alteration was requested.</w:t>
      </w:r>
    </w:p>
    <w:bookmarkStart w:id="850" w:name="_Toc274831119"/>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851" w:name="_Toc275505566"/>
      <w:bookmarkStart w:id="852" w:name="_Toc275510063"/>
      <w:bookmarkStart w:id="853" w:name="_Toc337562134"/>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7</w:t>
        </w:r>
      </w:fldSimple>
      <w:r w:rsidR="004204B1" w:rsidRPr="000A0ED6">
        <w:t>.1.1</w:t>
      </w:r>
      <w:r w:rsidR="004204B1" w:rsidRPr="000A0ED6">
        <w:tab/>
        <w:t>Explanation on Parameter Definition</w:t>
      </w:r>
      <w:bookmarkEnd w:id="850"/>
      <w:bookmarkEnd w:id="851"/>
      <w:bookmarkEnd w:id="852"/>
      <w:bookmarkEnd w:id="853"/>
    </w:p>
    <w:p w:rsidR="004204B1" w:rsidRPr="000A0ED6" w:rsidRDefault="004204B1" w:rsidP="004204B1">
      <w:pPr>
        <w:tabs>
          <w:tab w:val="left" w:pos="7023"/>
        </w:tabs>
      </w:pPr>
      <w:r w:rsidRPr="000A0ED6">
        <w:t>This parameter is a higher aggregation of the parameters:</w:t>
      </w:r>
    </w:p>
    <w:p w:rsidR="004204B1" w:rsidRPr="000A0ED6" w:rsidRDefault="004204B1" w:rsidP="004204B1">
      <w:pPr>
        <w:pStyle w:val="B1"/>
      </w:pPr>
      <w:r w:rsidRPr="000A0ED6">
        <w:t>Rate of successful alteration within specified period (P402).</w:t>
      </w:r>
    </w:p>
    <w:p w:rsidR="004204B1" w:rsidRPr="000A0ED6" w:rsidRDefault="004204B1" w:rsidP="004204B1">
      <w:pPr>
        <w:pStyle w:val="B1"/>
      </w:pPr>
      <w:r w:rsidRPr="000A0ED6">
        <w:t>Completeness of fulfilment of the service alteration stage (P403).</w:t>
      </w:r>
    </w:p>
    <w:p w:rsidR="004204B1" w:rsidRPr="000A0ED6" w:rsidRDefault="004204B1" w:rsidP="004204B1">
      <w:r w:rsidRPr="000A0ED6">
        <w:t>The parameter shows a positive outcome only if a service alteration has been done completely and in-time. If one of these conditions is not achieved, the parameter will have a negative outcome.</w:t>
      </w:r>
    </w:p>
    <w:bookmarkStart w:id="854" w:name="_Toc27483112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55" w:name="_Toc275505567"/>
      <w:bookmarkStart w:id="856" w:name="_Toc275510064"/>
      <w:bookmarkStart w:id="857" w:name="_Toc337562135"/>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7</w:t>
        </w:r>
      </w:fldSimple>
      <w:r w:rsidR="004204B1" w:rsidRPr="000A0ED6">
        <w:t>.2</w:t>
      </w:r>
      <w:r w:rsidR="004204B1" w:rsidRPr="000A0ED6">
        <w:tab/>
        <w:t>Equation</w:t>
      </w:r>
      <w:bookmarkEnd w:id="854"/>
      <w:bookmarkEnd w:id="855"/>
      <w:bookmarkEnd w:id="856"/>
      <w:bookmarkEnd w:id="857"/>
    </w:p>
    <w:p w:rsidR="004204B1" w:rsidRPr="000A0ED6" w:rsidRDefault="004204B1" w:rsidP="004204B1">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407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P</m:t>
        </m:r>
        <m:r>
          <m:rPr>
            <m:sty m:val="p"/>
          </m:rPr>
          <w:rPr>
            <w:rFonts w:ascii="Cambria Math" w:hAnsi="Cambria Math"/>
          </w:rPr>
          <m:t xml:space="preserve">402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P</m:t>
        </m:r>
        <m:r>
          <m:rPr>
            <m:sty m:val="p"/>
          </m:rPr>
          <w:rPr>
            <w:rFonts w:ascii="Cambria Math" w:hAnsi="Cambria Math"/>
          </w:rPr>
          <m:t>403 [%]</m:t>
        </m:r>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P407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=P402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×P403 [%]</m:t>
        </m:r>
      </m:oMath>
      <w:r w:rsidRPr="000A0ED6">
        <w:rPr>
          <w:noProof w:val="0"/>
        </w:rPr>
        <w:instrText xml:space="preserve"> </w:instrText>
      </w:r>
      <w:r w:rsidR="005E328E" w:rsidRPr="000A0ED6">
        <w:rPr>
          <w:noProof w:val="0"/>
        </w:rPr>
        <w:fldChar w:fldCharType="end"/>
      </w:r>
    </w:p>
    <w:bookmarkStart w:id="858" w:name="_Toc27483112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59" w:name="_Toc275505568"/>
      <w:bookmarkStart w:id="860" w:name="_Toc275510065"/>
      <w:bookmarkStart w:id="861" w:name="_Toc337562136"/>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7</w:t>
        </w:r>
      </w:fldSimple>
      <w:r w:rsidR="004204B1" w:rsidRPr="000A0ED6">
        <w:t>.3</w:t>
      </w:r>
      <w:r w:rsidR="004204B1" w:rsidRPr="000A0ED6">
        <w:tab/>
        <w:t>Measure</w:t>
      </w:r>
      <w:bookmarkEnd w:id="858"/>
      <w:bookmarkEnd w:id="859"/>
      <w:bookmarkEnd w:id="860"/>
      <w:bookmarkEnd w:id="861"/>
    </w:p>
    <w:p w:rsidR="004204B1" w:rsidRPr="000A0ED6" w:rsidRDefault="004204B1" w:rsidP="004204B1">
      <w:r w:rsidRPr="000A0ED6">
        <w:t>The parameter is expressed as a percentage.</w:t>
      </w:r>
    </w:p>
    <w:bookmarkStart w:id="862" w:name="_Toc27483112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863" w:name="_Toc275505569"/>
      <w:bookmarkStart w:id="864" w:name="_Toc275510066"/>
      <w:bookmarkStart w:id="865" w:name="_Toc337562137"/>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
        <w:r w:rsidR="00306876">
          <w:rPr>
            <w:noProof/>
          </w:rPr>
          <w:t>8</w:t>
        </w:r>
      </w:fldSimple>
      <w:r w:rsidR="004204B1" w:rsidRPr="000A0ED6">
        <w:tab/>
      </w:r>
      <w:r w:rsidRPr="000A0ED6">
        <w:fldChar w:fldCharType="begin"/>
      </w:r>
      <w:r w:rsidR="004204B1" w:rsidRPr="000A0ED6">
        <w:instrText xml:space="preserve"> REF P408 \h </w:instrText>
      </w:r>
      <w:r w:rsidRPr="000A0ED6">
        <w:fldChar w:fldCharType="separate"/>
      </w:r>
      <w:r w:rsidR="00306876" w:rsidRPr="000A0ED6">
        <w:t>P</w:t>
      </w:r>
      <w:r w:rsidR="00306876">
        <w:rPr>
          <w:noProof/>
        </w:rPr>
        <w:t>408</w:t>
      </w:r>
      <w:r w:rsidR="00306876" w:rsidRPr="000A0ED6">
        <w:t>: Technical reliability of service within an agreed period after alteration [%]</w:t>
      </w:r>
      <w:bookmarkEnd w:id="863"/>
      <w:bookmarkEnd w:id="864"/>
      <w:bookmarkEnd w:id="865"/>
      <w:r w:rsidRPr="000A0ED6">
        <w:fldChar w:fldCharType="end"/>
      </w:r>
      <w:bookmarkEnd w:id="862"/>
    </w:p>
    <w:bookmarkStart w:id="866" w:name="_Toc27483112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67" w:name="_Toc275505570"/>
      <w:bookmarkStart w:id="868" w:name="_Toc275510067"/>
      <w:bookmarkStart w:id="869" w:name="_Toc337562138"/>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8</w:t>
        </w:r>
      </w:fldSimple>
      <w:r w:rsidR="004204B1" w:rsidRPr="000A0ED6">
        <w:t>.1</w:t>
      </w:r>
      <w:r w:rsidR="004204B1" w:rsidRPr="000A0ED6">
        <w:tab/>
        <w:t>Definition of Parameter</w:t>
      </w:r>
      <w:bookmarkEnd w:id="866"/>
      <w:bookmarkEnd w:id="867"/>
      <w:bookmarkEnd w:id="868"/>
      <w:bookmarkEnd w:id="869"/>
    </w:p>
    <w:p w:rsidR="004204B1" w:rsidRPr="000A0ED6" w:rsidRDefault="004204B1" w:rsidP="004204B1">
      <w:r w:rsidRPr="000A0ED6">
        <w:t>The parameter "technical reliability of service within an agreed period after alteration" is expressed as the number of observation phases after service alteration without any limitation</w:t>
      </w:r>
      <w:r w:rsidRPr="000A0ED6" w:rsidDel="009E7EF2">
        <w:t xml:space="preserve"> </w:t>
      </w:r>
      <w:r w:rsidRPr="000A0ED6">
        <w:t xml:space="preserve">to the total number of service alteration carried out. </w:t>
      </w:r>
    </w:p>
    <w:bookmarkStart w:id="870" w:name="_Toc27483112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871" w:name="_Toc275505571"/>
      <w:bookmarkStart w:id="872" w:name="_Toc275510068"/>
      <w:bookmarkStart w:id="873" w:name="_Toc337562139"/>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8</w:t>
        </w:r>
      </w:fldSimple>
      <w:r w:rsidR="004204B1" w:rsidRPr="000A0ED6">
        <w:t>.1.1</w:t>
      </w:r>
      <w:r w:rsidR="004204B1" w:rsidRPr="000A0ED6">
        <w:tab/>
        <w:t>Explanation on Parameter Definition</w:t>
      </w:r>
      <w:bookmarkEnd w:id="870"/>
      <w:bookmarkEnd w:id="871"/>
      <w:bookmarkEnd w:id="872"/>
      <w:bookmarkEnd w:id="873"/>
    </w:p>
    <w:p w:rsidR="004204B1" w:rsidRPr="000A0ED6" w:rsidRDefault="004204B1" w:rsidP="004204B1">
      <w:r w:rsidRPr="000A0ED6">
        <w:t xml:space="preserve">A service with alterations carried out should function satisfactorily with all its features for a stated reliability period </w:t>
      </w:r>
      <m:oMath>
        <m:sSub>
          <m:sSubPr>
            <m:ctrlPr>
              <w:rPr>
                <w:rFonts w:ascii="Cambria Math" w:hAnsi="Cambria Math"/>
                <w:noProof/>
              </w:rPr>
            </m:ctrlPr>
          </m:sSubPr>
          <m:e>
            <m:r>
              <m:rPr>
                <m:sty m:val="p"/>
              </m:rPr>
              <w:rPr>
                <w:rFonts w:ascii="Cambria Math" w:hAnsi="Cambria Math"/>
              </w:rPr>
              <m:t>T</m:t>
            </m:r>
          </m:e>
          <m:sub>
            <m:r>
              <m:rPr>
                <m:sty m:val="p"/>
              </m:rPr>
              <w:rPr>
                <w:rFonts w:ascii="Cambria Math" w:hAnsi="Cambria Math"/>
              </w:rPr>
              <m:t>42</m:t>
            </m:r>
          </m:sub>
        </m:sSub>
      </m:oMath>
      <w:r w:rsidR="00521A38" w:rsidRPr="00AB56A3">
        <w:t xml:space="preserve"> </w:t>
      </w:r>
      <w:r w:rsidRPr="000A0ED6">
        <w:t>as an expression of the reliability of the alteration process.</w:t>
      </w:r>
    </w:p>
    <w:p w:rsidR="004204B1" w:rsidRPr="000A0ED6" w:rsidRDefault="004204B1" w:rsidP="004204B1">
      <w:r w:rsidRPr="000A0ED6">
        <w:t>Changes in an existing service setup may lead to an increased instability. This parameter makes this potential risk transparent by assessing an observation period after the alteration event. This observation period should not show any service restrictions or limitations related to the customer's service usage.</w:t>
      </w:r>
    </w:p>
    <w:p w:rsidR="004204B1" w:rsidRPr="000A0ED6" w:rsidRDefault="004204B1" w:rsidP="004204B1">
      <w:r w:rsidRPr="000A0ED6">
        <w:t>Only successful reliability phases are considered. This means that there should not be any service restrictions observable after the alteration took place.</w:t>
      </w:r>
    </w:p>
    <w:p w:rsidR="004204B1" w:rsidRPr="000A0ED6" w:rsidRDefault="004204B1" w:rsidP="004204B1">
      <w:r w:rsidRPr="000A0ED6">
        <w:t>One precondition for the calculation of this parameter is that the alteration has been carried out completely (successful outcome of the parameter "Completeness of fulfilment"). For incomplete alterations, the calculation of this parameter has no meaning.</w:t>
      </w:r>
    </w:p>
    <w:bookmarkStart w:id="874" w:name="_Toc27483112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75" w:name="_Toc275505572"/>
      <w:bookmarkStart w:id="876" w:name="_Toc275510069"/>
      <w:bookmarkStart w:id="877" w:name="_Toc337562140"/>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8</w:t>
        </w:r>
      </w:fldSimple>
      <w:r w:rsidR="004204B1" w:rsidRPr="000A0ED6">
        <w:t>.2</w:t>
      </w:r>
      <w:r w:rsidR="004204B1" w:rsidRPr="000A0ED6">
        <w:tab/>
        <w:t>Equation</w:t>
      </w:r>
      <w:bookmarkEnd w:id="874"/>
      <w:bookmarkEnd w:id="875"/>
      <w:bookmarkEnd w:id="876"/>
      <w:bookmarkEnd w:id="877"/>
    </w:p>
    <w:p w:rsidR="00521A38" w:rsidRPr="00AB56A3" w:rsidRDefault="004204B1" w:rsidP="00521A38">
      <w:pPr>
        <w:pStyle w:val="EQ"/>
        <w:rPr>
          <w:noProof w:val="0"/>
        </w:rPr>
      </w:pPr>
      <w:r w:rsidRPr="000A0ED6">
        <w:rPr>
          <w:noProof w:val="0"/>
        </w:rPr>
        <w:tab/>
      </w:r>
      <m:oMath>
        <m:r>
          <w:rPr>
            <w:rFonts w:ascii="Cambria Math" w:hAnsi="Cambria Math"/>
          </w:rPr>
          <m:t>P</m:t>
        </m:r>
        <m:r>
          <m:rPr>
            <m:sty m:val="p"/>
          </m:rPr>
          <w:rPr>
            <w:rFonts w:ascii="Cambria Math" w:hAnsi="Cambria Math"/>
          </w:rPr>
          <m:t xml:space="preserve">408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4204B1" w:rsidRPr="000A0ED6" w:rsidRDefault="00A56DF5" w:rsidP="004204B1">
      <w:r>
        <w:t>where</w:t>
      </w:r>
      <w:r w:rsidR="004204B1" w:rsidRPr="000A0ED6">
        <w:t xml:space="preserve"> </w:t>
      </w:r>
    </w:p>
    <w:p w:rsidR="004204B1" w:rsidRPr="000A0ED6" w:rsidRDefault="004204B1" w:rsidP="004204B1">
      <w:pPr>
        <w:pStyle w:val="EW"/>
      </w:pPr>
      <w:r w:rsidRPr="000A0ED6">
        <w:rPr>
          <w:i/>
        </w:rPr>
        <w:t>N</w:t>
      </w:r>
      <w:r w:rsidRPr="000A0ED6">
        <w:rPr>
          <w:i/>
          <w:vertAlign w:val="subscript"/>
        </w:rPr>
        <w:t>R</w:t>
      </w:r>
      <w:r w:rsidRPr="000A0ED6">
        <w:rPr>
          <w:vertAlign w:val="subscript"/>
        </w:rPr>
        <w:tab/>
      </w:r>
      <w:r w:rsidRPr="000A0ED6">
        <w:t>Number of observation phases after service alteration without any limitation</w:t>
      </w:r>
    </w:p>
    <w:p w:rsidR="004204B1" w:rsidRPr="000A0ED6" w:rsidRDefault="005E328E" w:rsidP="004204B1">
      <w:pPr>
        <w:pStyle w:val="EW"/>
      </w:pPr>
      <m:oMath>
        <m:sSub>
          <m:sSubPr>
            <m:ctrlPr>
              <w:rPr>
                <w:rFonts w:ascii="Cambria Math" w:hAnsi="Cambria Math"/>
              </w:rPr>
            </m:ctrlPr>
          </m:sSubPr>
          <m:e>
            <m:r>
              <w:rPr>
                <w:rFonts w:ascii="Cambria Math" w:hAnsi="Cambria Math"/>
              </w:rPr>
              <m:t>N</m:t>
            </m:r>
          </m:e>
          <m:sub>
            <m:r>
              <w:rPr>
                <w:rFonts w:ascii="Cambria Math" w:hAnsi="Cambria Math"/>
              </w:rPr>
              <m:t>S</m:t>
            </m:r>
          </m:sub>
        </m:sSub>
      </m:oMath>
      <w:r w:rsidR="00521A38" w:rsidRPr="00AB56A3">
        <w:tab/>
        <w:t>Number of service alteration events</w:t>
      </w:r>
      <w:r w:rsidRPr="000A0ED6">
        <w:fldChar w:fldCharType="begin"/>
      </w:r>
      <w:r w:rsidR="004204B1" w:rsidRPr="000A0ED6">
        <w:instrText xml:space="preserve"> QUOTE </w:instrTex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oMath>
      <w:r w:rsidR="004204B1" w:rsidRPr="000A0ED6">
        <w:instrText xml:space="preserve"> </w:instrText>
      </w:r>
      <w:r w:rsidRPr="000A0ED6">
        <w:fldChar w:fldCharType="end"/>
      </w:r>
    </w:p>
    <w:p w:rsidR="004204B1" w:rsidRPr="000A0ED6" w:rsidRDefault="004204B1" w:rsidP="004204B1">
      <w:pPr>
        <w:pStyle w:val="EW"/>
      </w:pPr>
    </w:p>
    <w:p w:rsidR="004204B1" w:rsidRPr="000A0ED6" w:rsidRDefault="004204B1" w:rsidP="004204B1">
      <w:r w:rsidRPr="000A0ED6">
        <w:t>All measures are related to the reporting period.</w:t>
      </w:r>
    </w:p>
    <w:bookmarkStart w:id="878" w:name="_Toc27483112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79" w:name="_Toc275505573"/>
      <w:bookmarkStart w:id="880" w:name="_Toc275510070"/>
      <w:bookmarkStart w:id="881" w:name="_Toc337562141"/>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8</w:t>
        </w:r>
      </w:fldSimple>
      <w:r w:rsidR="004204B1" w:rsidRPr="000A0ED6">
        <w:t>.3</w:t>
      </w:r>
      <w:r w:rsidR="004204B1" w:rsidRPr="000A0ED6">
        <w:tab/>
        <w:t>Measure</w:t>
      </w:r>
      <w:bookmarkEnd w:id="878"/>
      <w:bookmarkEnd w:id="879"/>
      <w:bookmarkEnd w:id="880"/>
      <w:bookmarkEnd w:id="881"/>
    </w:p>
    <w:p w:rsidR="004204B1" w:rsidRPr="000A0ED6" w:rsidRDefault="004204B1" w:rsidP="004204B1">
      <w:r w:rsidRPr="000A0ED6">
        <w:t>The parameter is expressed as a percentage.</w:t>
      </w:r>
    </w:p>
    <w:bookmarkStart w:id="882" w:name="_Toc274831127"/>
    <w:p w:rsidR="004204B1" w:rsidRPr="000A0ED6" w:rsidRDefault="005E328E" w:rsidP="008925DF">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883" w:name="_Toc275505574"/>
      <w:bookmarkStart w:id="884" w:name="_Toc275510071"/>
      <w:bookmarkStart w:id="885" w:name="_Toc337562142"/>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
        <w:r w:rsidR="00306876">
          <w:rPr>
            <w:noProof/>
          </w:rPr>
          <w:t>9</w:t>
        </w:r>
      </w:fldSimple>
      <w:r w:rsidR="004204B1" w:rsidRPr="000A0ED6">
        <w:tab/>
      </w:r>
      <w:fldSimple w:instr=" REF P409 \h  \* MERGEFORMAT ">
        <w:r w:rsidR="00306876" w:rsidRPr="000A0ED6">
          <w:t>P</w:t>
        </w:r>
        <w:r w:rsidR="00306876">
          <w:t>409</w:t>
        </w:r>
        <w:r w:rsidR="00306876" w:rsidRPr="000A0ED6">
          <w:t>: Response time of the alteration service [Time &amp; %]</w:t>
        </w:r>
        <w:bookmarkEnd w:id="883"/>
        <w:bookmarkEnd w:id="884"/>
        <w:bookmarkEnd w:id="885"/>
      </w:fldSimple>
      <w:bookmarkEnd w:id="882"/>
    </w:p>
    <w:p w:rsidR="004204B1" w:rsidRPr="000A0ED6" w:rsidRDefault="004204B1" w:rsidP="008925DF">
      <w:pPr>
        <w:keepNext/>
        <w:keepLines/>
      </w:pPr>
      <w:r w:rsidRPr="000A0ED6">
        <w:t>The parameter "response time of the alteration service" is expressed as the time taken from the request for an alteration to a service to the instant the altered service is available for use</w:t>
      </w:r>
      <w:r w:rsidR="00D80545">
        <w:t>.</w:t>
      </w:r>
    </w:p>
    <w:p w:rsidR="004204B1" w:rsidRPr="000A0ED6" w:rsidRDefault="004204B1" w:rsidP="008925DF">
      <w:pPr>
        <w:pStyle w:val="EW"/>
        <w:keepNext/>
        <w:rPr>
          <w:lang w:eastAsia="fr-FR"/>
        </w:rPr>
      </w:pPr>
      <w:r w:rsidRPr="000A0ED6">
        <w:rPr>
          <w:lang w:eastAsia="fr-FR"/>
        </w:rPr>
        <w:t>P409a[Time]</w:t>
      </w:r>
      <w:r w:rsidRPr="000A0ED6">
        <w:rPr>
          <w:lang w:eastAsia="fr-FR"/>
        </w:rPr>
        <w:tab/>
        <w:t>the times by which the fastest 50 %, 95 % and 99 % of orders are completed;</w:t>
      </w:r>
    </w:p>
    <w:p w:rsidR="004204B1" w:rsidRPr="000A0ED6" w:rsidRDefault="004204B1" w:rsidP="008925DF">
      <w:pPr>
        <w:pStyle w:val="EX"/>
        <w:keepNext/>
        <w:rPr>
          <w:lang w:eastAsia="fr-FR"/>
        </w:rPr>
      </w:pPr>
      <w:r w:rsidRPr="000A0ED6">
        <w:rPr>
          <w:lang w:eastAsia="fr-FR"/>
        </w:rPr>
        <w:t>P409b[%]</w:t>
      </w:r>
      <w:r w:rsidRPr="000A0ED6">
        <w:rPr>
          <w:lang w:eastAsia="fr-FR"/>
        </w:rPr>
        <w:tab/>
        <w:t xml:space="preserve">the percentage of orders completed by the date agreed with the customer, </w:t>
      </w:r>
      <w:r w:rsidRPr="000A0ED6">
        <w:rPr>
          <w:lang w:eastAsia="fr-FR"/>
        </w:rPr>
        <w:br/>
        <w:t>and,</w:t>
      </w:r>
      <w:r w:rsidRPr="000A0ED6">
        <w:rPr>
          <w:lang w:eastAsia="fr-FR"/>
        </w:rPr>
        <w:br/>
        <w:t>where the percentage of orders completed by the date agreed with the customer is below 80 %, the average number of days, for the late orders, by which the agreed date is exceeded,</w:t>
      </w:r>
      <w:r w:rsidRPr="000A0ED6" w:rsidDel="00E42DC7">
        <w:rPr>
          <w:lang w:eastAsia="fr-FR"/>
        </w:rPr>
        <w:t xml:space="preserve"> </w:t>
      </w:r>
      <w:r w:rsidRPr="000A0ED6">
        <w:rPr>
          <w:lang w:eastAsia="fr-FR"/>
        </w:rPr>
        <w:br/>
        <w:t>separately for each type of alteration.</w:t>
      </w:r>
    </w:p>
    <w:p w:rsidR="004204B1" w:rsidRPr="000A0ED6" w:rsidRDefault="004204B1" w:rsidP="004204B1">
      <w:r w:rsidRPr="000A0ED6">
        <w:t xml:space="preserve">Reference: Supply time for fixed network access; Supply time for Internet access;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D75AF6" w:rsidRPr="000A0ED6">
        <w:rPr>
          <w:lang w:eastAsia="fr-FR"/>
        </w:rPr>
        <w:br/>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886" w:name="_Toc27483112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887" w:name="_Toc275505575"/>
      <w:bookmarkStart w:id="888" w:name="_Toc275510072"/>
      <w:bookmarkStart w:id="889" w:name="_Toc337562143"/>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
        <w:r w:rsidR="00306876">
          <w:rPr>
            <w:noProof/>
          </w:rPr>
          <w:t>10</w:t>
        </w:r>
      </w:fldSimple>
      <w:r w:rsidR="004204B1" w:rsidRPr="000A0ED6">
        <w:tab/>
      </w:r>
      <w:fldSimple w:instr=" REF P410 \h  \* MERGEFORMAT ">
        <w:r w:rsidR="00306876" w:rsidRPr="000A0ED6">
          <w:t>P</w:t>
        </w:r>
        <w:r w:rsidR="00306876">
          <w:t>410</w:t>
        </w:r>
        <w:r w:rsidR="00306876" w:rsidRPr="000A0ED6">
          <w:t>: Overall quality of the alteration process [OR]</w:t>
        </w:r>
        <w:bookmarkEnd w:id="887"/>
        <w:bookmarkEnd w:id="888"/>
        <w:bookmarkEnd w:id="889"/>
      </w:fldSimple>
      <w:bookmarkEnd w:id="886"/>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890" w:name="_Toc274831129"/>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891" w:name="_Toc275505576"/>
      <w:bookmarkStart w:id="892" w:name="_Toc275510073"/>
      <w:bookmarkStart w:id="893" w:name="_Toc337562144"/>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
        <w:r w:rsidR="00306876">
          <w:rPr>
            <w:noProof/>
          </w:rPr>
          <w:t>11</w:t>
        </w:r>
      </w:fldSimple>
      <w:r w:rsidR="004204B1" w:rsidRPr="000A0ED6">
        <w:tab/>
      </w:r>
      <w:fldSimple w:instr=" REF P411 \h  \* MERGEFORMAT ">
        <w:r w:rsidR="00306876" w:rsidRPr="000A0ED6">
          <w:t>P</w:t>
        </w:r>
        <w:r w:rsidR="00306876">
          <w:t>411</w:t>
        </w:r>
        <w:r w:rsidR="00306876" w:rsidRPr="000A0ED6">
          <w:t>: User friendliness of the means available to the customer for the operations he has to perform [OR]</w:t>
        </w:r>
        <w:bookmarkEnd w:id="891"/>
        <w:bookmarkEnd w:id="892"/>
        <w:bookmarkEnd w:id="893"/>
      </w:fldSimple>
      <w:bookmarkEnd w:id="890"/>
    </w:p>
    <w:p w:rsidR="004204B1" w:rsidRPr="000A0ED6" w:rsidRDefault="004204B1" w:rsidP="004204B1">
      <w:pPr>
        <w:rPr>
          <w:lang w:eastAsia="fr-FR"/>
        </w:rPr>
      </w:pPr>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p w:rsidR="004204B1" w:rsidRPr="000A0ED6" w:rsidRDefault="004204B1" w:rsidP="004204B1">
      <w:pPr>
        <w:rPr>
          <w:lang w:eastAsia="fr-FR"/>
        </w:rPr>
      </w:pPr>
      <w:r w:rsidRPr="000A0ED6">
        <w:rPr>
          <w:lang w:eastAsia="fr-FR"/>
        </w:rPr>
        <w:t>The following parameter is SP oriented</w:t>
      </w:r>
      <w:r w:rsidR="004909EF" w:rsidRPr="000A0ED6">
        <w:rPr>
          <w:lang w:eastAsia="fr-FR"/>
        </w:rPr>
        <w:t>.</w:t>
      </w:r>
    </w:p>
    <w:bookmarkStart w:id="894" w:name="_Toc27483113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895" w:name="_Toc275505577"/>
      <w:bookmarkStart w:id="896" w:name="_Toc275510074"/>
      <w:bookmarkStart w:id="897" w:name="_Toc337562145"/>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
        <w:r w:rsidR="00306876">
          <w:rPr>
            <w:noProof/>
          </w:rPr>
          <w:t>12</w:t>
        </w:r>
      </w:fldSimple>
      <w:r w:rsidR="004204B1" w:rsidRPr="000A0ED6">
        <w:tab/>
      </w:r>
      <w:r w:rsidRPr="000A0ED6">
        <w:fldChar w:fldCharType="begin"/>
      </w:r>
      <w:r w:rsidR="004204B1" w:rsidRPr="000A0ED6">
        <w:instrText xml:space="preserve"> REF P412 \h </w:instrText>
      </w:r>
      <w:r w:rsidRPr="000A0ED6">
        <w:fldChar w:fldCharType="separate"/>
      </w:r>
      <w:r w:rsidR="00306876" w:rsidRPr="000A0ED6">
        <w:t>P</w:t>
      </w:r>
      <w:r w:rsidR="00306876">
        <w:rPr>
          <w:noProof/>
        </w:rPr>
        <w:t>412</w:t>
      </w:r>
      <w:r w:rsidR="00306876" w:rsidRPr="000A0ED6">
        <w:t>: Organisational efficiency of service provider to carry out service alteration (SPO) [OR]</w:t>
      </w:r>
      <w:bookmarkEnd w:id="895"/>
      <w:bookmarkEnd w:id="896"/>
      <w:bookmarkEnd w:id="897"/>
      <w:r w:rsidRPr="000A0ED6">
        <w:fldChar w:fldCharType="end"/>
      </w:r>
      <w:bookmarkEnd w:id="894"/>
    </w:p>
    <w:bookmarkStart w:id="898" w:name="_Toc27483113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899" w:name="_Toc275505578"/>
      <w:bookmarkStart w:id="900" w:name="_Toc275510075"/>
      <w:bookmarkStart w:id="901" w:name="_Toc337562146"/>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12</w:t>
        </w:r>
      </w:fldSimple>
      <w:r w:rsidR="004204B1" w:rsidRPr="000A0ED6">
        <w:t>.1</w:t>
      </w:r>
      <w:r w:rsidR="004204B1" w:rsidRPr="000A0ED6">
        <w:tab/>
        <w:t>Definition of Parameter</w:t>
      </w:r>
      <w:bookmarkEnd w:id="898"/>
      <w:bookmarkEnd w:id="899"/>
      <w:bookmarkEnd w:id="900"/>
      <w:bookmarkEnd w:id="901"/>
    </w:p>
    <w:p w:rsidR="004204B1" w:rsidRPr="000A0ED6" w:rsidRDefault="004204B1" w:rsidP="004204B1">
      <w:r w:rsidRPr="000A0ED6">
        <w:t>The parameter "organisational efficiency of a SP to carry out service alteration" is described and measured by the organisational and hardware resource availability to carry out service alterations to meet the needs of the customer and/or to meet contractual promises.</w:t>
      </w:r>
    </w:p>
    <w:bookmarkStart w:id="902" w:name="_Toc274831132"/>
    <w:p w:rsidR="004204B1" w:rsidRPr="000A0ED6" w:rsidRDefault="005E328E" w:rsidP="004204B1">
      <w:pPr>
        <w:pStyle w:val="Heading5"/>
        <w:rPr>
          <w:sz w:val="24"/>
        </w:rPr>
      </w:pPr>
      <w:r w:rsidRPr="000A0ED6">
        <w:fldChar w:fldCharType="begin"/>
      </w:r>
      <w:r w:rsidR="004204B1" w:rsidRPr="000A0ED6">
        <w:instrText xml:space="preserve"> SEQ H1\* Arabic \* MERGEFORMAT \c</w:instrText>
      </w:r>
      <w:r w:rsidRPr="000A0ED6">
        <w:fldChar w:fldCharType="separate"/>
      </w:r>
      <w:bookmarkStart w:id="903" w:name="_Toc275505579"/>
      <w:bookmarkStart w:id="904" w:name="_Toc275510076"/>
      <w:bookmarkStart w:id="905" w:name="_Toc337562147"/>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12</w:t>
        </w:r>
      </w:fldSimple>
      <w:r w:rsidR="004204B1" w:rsidRPr="000A0ED6">
        <w:t>.1.1</w:t>
      </w:r>
      <w:r w:rsidR="004204B1" w:rsidRPr="000A0ED6">
        <w:tab/>
        <w:t>Explanation on Parameter Definition</w:t>
      </w:r>
      <w:bookmarkEnd w:id="902"/>
      <w:bookmarkEnd w:id="903"/>
      <w:bookmarkEnd w:id="904"/>
      <w:bookmarkEnd w:id="905"/>
    </w:p>
    <w:p w:rsidR="004204B1" w:rsidRPr="000A0ED6" w:rsidRDefault="004204B1" w:rsidP="004204B1">
      <w:r w:rsidRPr="000A0ED6">
        <w:t>The SP requires organisational and hardware resources to carry out the service alteration management. Shortcomings in this area could lie in shortage of staff, lack of training, shortage of hardware and logistical issues. This parameter is a measure of the efficiency of the provider in addressing these issues and providing adequate resources to satisfy customer's needs.</w:t>
      </w:r>
    </w:p>
    <w:bookmarkStart w:id="906" w:name="_Toc27483113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907" w:name="_Toc275505580"/>
      <w:bookmarkStart w:id="908" w:name="_Toc275510077"/>
      <w:bookmarkStart w:id="909" w:name="_Toc337562148"/>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12</w:t>
        </w:r>
      </w:fldSimple>
      <w:r w:rsidR="004204B1" w:rsidRPr="000A0ED6">
        <w:t>.2</w:t>
      </w:r>
      <w:r w:rsidR="004204B1" w:rsidRPr="000A0ED6">
        <w:tab/>
        <w:t>Equation</w:t>
      </w:r>
      <w:bookmarkEnd w:id="906"/>
      <w:bookmarkEnd w:id="907"/>
      <w:bookmarkEnd w:id="908"/>
      <w:bookmarkEnd w:id="909"/>
    </w:p>
    <w:p w:rsidR="004204B1" w:rsidRPr="000A0ED6" w:rsidRDefault="004204B1" w:rsidP="004204B1">
      <w:pPr>
        <w:pStyle w:val="EQ"/>
      </w:pPr>
      <w:r w:rsidRPr="000A0ED6">
        <w:rPr>
          <w:rFonts w:ascii="Arial" w:hAnsi="Arial"/>
          <w:noProof w:val="0"/>
        </w:rPr>
        <w:tab/>
      </w:r>
      <m:oMath>
        <m:r>
          <w:rPr>
            <w:rFonts w:ascii="Cambria Math" w:hAnsi="Cambria Math"/>
          </w:rPr>
          <m:t>P412[</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P412[OR]=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r w:rsidRPr="000A0ED6">
        <w:rPr>
          <w:noProof w:val="0"/>
        </w:rPr>
        <w:instrText xml:space="preserve"> </w:instrText>
      </w:r>
      <w:r w:rsidR="005E328E" w:rsidRPr="000A0ED6">
        <w:rPr>
          <w:noProof w:val="0"/>
        </w:rPr>
        <w:fldChar w:fldCharType="end"/>
      </w:r>
    </w:p>
    <w:p w:rsidR="004204B1" w:rsidRPr="000A0ED6" w:rsidRDefault="004204B1" w:rsidP="004204B1">
      <w:proofErr w:type="gramStart"/>
      <w:r w:rsidRPr="000A0ED6">
        <w:t>where</w:t>
      </w:r>
      <w:proofErr w:type="gramEnd"/>
      <w:r w:rsidRPr="000A0ED6">
        <w:t xml:space="preserv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005E328E" w:rsidRPr="000A0ED6">
        <w:fldChar w:fldCharType="begin"/>
      </w:r>
      <w:r w:rsidRPr="000A0ED6">
        <w:instrText xml:space="preserve"> QUOTE </w:instrTex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0A0ED6">
        <w:instrText xml:space="preserve"> </w:instrText>
      </w:r>
      <w:r w:rsidR="005E328E" w:rsidRPr="000A0ED6">
        <w:fldChar w:fldCharType="end"/>
      </w:r>
      <w:r w:rsidRPr="000A0ED6">
        <w:t>(i = 1…N) being the individual opinion ratings for the N members of the audit panel.</w:t>
      </w:r>
    </w:p>
    <w:p w:rsidR="004204B1" w:rsidRPr="000A0ED6" w:rsidRDefault="004204B1" w:rsidP="004204B1">
      <w:pPr>
        <w:pStyle w:val="EW"/>
      </w:pPr>
      <w:r w:rsidRPr="000A0ED6">
        <w:rPr>
          <w:i/>
        </w:rPr>
        <w:t>i</w:t>
      </w:r>
      <w:r w:rsidRPr="000A0ED6">
        <w:tab/>
        <w:t>Index of expert</w:t>
      </w:r>
    </w:p>
    <w:p w:rsidR="004204B1" w:rsidRPr="000A0ED6" w:rsidRDefault="004204B1" w:rsidP="004909EF">
      <w:pPr>
        <w:pStyle w:val="EX"/>
      </w:pPr>
      <w:r w:rsidRPr="000A0ED6">
        <w:rPr>
          <w:i/>
        </w:rPr>
        <w:t>N</w:t>
      </w:r>
      <w:r w:rsidRPr="000A0ED6">
        <w:tab/>
        <w:t>Number of experts in the panel</w:t>
      </w:r>
    </w:p>
    <w:bookmarkStart w:id="910" w:name="_Toc27483113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911" w:name="_Toc275505581"/>
      <w:bookmarkStart w:id="912" w:name="_Toc275510078"/>
      <w:bookmarkStart w:id="913" w:name="_Toc337562149"/>
      <w:r w:rsidR="00306876">
        <w:rPr>
          <w:noProof/>
        </w:rPr>
        <w:t>5</w:t>
      </w:r>
      <w:r w:rsidRPr="000A0ED6">
        <w:fldChar w:fldCharType="end"/>
      </w:r>
      <w:r w:rsidR="004204B1" w:rsidRPr="000A0ED6">
        <w:t>.</w:t>
      </w:r>
      <w:fldSimple w:instr=" SEQ CRC \* MERGEFORMAT \c">
        <w:r w:rsidR="00306876">
          <w:rPr>
            <w:noProof/>
          </w:rPr>
          <w:t>4</w:t>
        </w:r>
      </w:fldSimple>
      <w:r w:rsidR="004204B1" w:rsidRPr="000A0ED6">
        <w:t>.</w:t>
      </w:r>
      <w:fldSimple w:instr=" SEQ parameter \* MERGEFORMAT \c">
        <w:r w:rsidR="00306876">
          <w:rPr>
            <w:noProof/>
          </w:rPr>
          <w:t>12</w:t>
        </w:r>
      </w:fldSimple>
      <w:r w:rsidR="004204B1" w:rsidRPr="000A0ED6">
        <w:t>.3</w:t>
      </w:r>
      <w:r w:rsidR="004204B1" w:rsidRPr="000A0ED6">
        <w:tab/>
        <w:t>Measure</w:t>
      </w:r>
      <w:bookmarkEnd w:id="911"/>
      <w:bookmarkEnd w:id="912"/>
      <w:bookmarkEnd w:id="913"/>
      <w:r w:rsidR="004204B1" w:rsidRPr="000A0ED6">
        <w:t xml:space="preserve"> </w:t>
      </w:r>
      <w:bookmarkEnd w:id="910"/>
    </w:p>
    <w:p w:rsidR="004204B1" w:rsidRPr="000A0ED6" w:rsidRDefault="004204B1" w:rsidP="004204B1">
      <w:r w:rsidRPr="000A0ED6">
        <w:t>Opinion rating [OR] as defined in clause 4.1.</w:t>
      </w:r>
    </w:p>
    <w:bookmarkStart w:id="914" w:name="_Toc274831135"/>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915" w:name="_Toc275505582"/>
      <w:bookmarkStart w:id="916" w:name="_Toc275510079"/>
      <w:bookmarkStart w:id="917" w:name="_Toc337562150"/>
      <w:r w:rsidR="00306876">
        <w:rPr>
          <w:noProof/>
        </w:rPr>
        <w:t>5</w:t>
      </w:r>
      <w:r w:rsidRPr="000A0ED6">
        <w:fldChar w:fldCharType="end"/>
      </w:r>
      <w:r w:rsidR="004204B1" w:rsidRPr="000A0ED6">
        <w:t>.</w:t>
      </w:r>
      <w:fldSimple w:instr=" SEQ CRC \* MERGEFORMAT ">
        <w:r w:rsidR="00306876">
          <w:rPr>
            <w:noProof/>
          </w:rPr>
          <w:t>5</w:t>
        </w:r>
      </w:fldSimple>
      <w:r w:rsidR="004204B1" w:rsidRPr="000A0ED6">
        <w:tab/>
        <w:t>Customer Relationship Stage: Technical upgrade</w:t>
      </w:r>
      <w:bookmarkEnd w:id="914"/>
      <w:bookmarkEnd w:id="915"/>
      <w:bookmarkEnd w:id="916"/>
      <w:bookmarkEnd w:id="917"/>
    </w:p>
    <w:p w:rsidR="004204B1" w:rsidRPr="000A0ED6" w:rsidRDefault="004204B1" w:rsidP="004204B1">
      <w:r w:rsidRPr="000A0ED6">
        <w:t>Technical upgrade is defined as a change in the current service setup which is initiated by the SP of a service or product. An upgrade extends, enhances or improves the available range of services or service features from the customer's perspective.</w:t>
      </w:r>
    </w:p>
    <w:p w:rsidR="004204B1" w:rsidRPr="000A0ED6" w:rsidRDefault="004204B1" w:rsidP="004204B1">
      <w:r w:rsidRPr="000A0ED6">
        <w:lastRenderedPageBreak/>
        <w:t>After the relevant information is exchanged with the SP, a time window is announced by the provider upgrade. A dedicated date is appointed when the technical upgrade should become effective. Outage periods may occur during or after the upgrade. This may come from different causes like e.g. change of equipment, change of transport connection, software upgrades, system reboots, etc.</w:t>
      </w:r>
    </w:p>
    <w:p w:rsidR="004204B1" w:rsidRPr="000A0ED6" w:rsidRDefault="004204B1" w:rsidP="004204B1">
      <w:r w:rsidRPr="000A0ED6">
        <w:t>When the technical upgrade is carried out the completeness and correctness of the changes made can be proved by the customer if he is aware of the completion of the technical upgrade.</w:t>
      </w:r>
    </w:p>
    <w:p w:rsidR="004204B1" w:rsidRPr="000A0ED6" w:rsidRDefault="004204B1" w:rsidP="004204B1">
      <w:r w:rsidRPr="000A0ED6">
        <w:t>Furthermore, since changes in the service may incur in a change in the applied technology, a reliability period is introduced which allows to assess the effectiveness and stability of the executed technical upgrade. In other words, an observation period after the upgrade should assure that the operation has been successfully executed and is sustainable.</w:t>
      </w:r>
    </w:p>
    <w:p w:rsidR="004204B1" w:rsidRPr="000A0ED6" w:rsidRDefault="005E328E" w:rsidP="004204B1">
      <w:pPr>
        <w:pStyle w:val="FL"/>
      </w:pPr>
      <w:r w:rsidRPr="005E328E">
        <w:rPr>
          <w:noProof/>
          <w:lang w:val="fr-FR" w:eastAsia="fr-FR"/>
        </w:rPr>
      </w:r>
      <w:r w:rsidRPr="005E328E">
        <w:rPr>
          <w:noProof/>
          <w:lang w:val="fr-FR" w:eastAsia="fr-FR"/>
        </w:rPr>
        <w:pict>
          <v:group id="Zone de dessin 2057" o:spid="_x0000_s1334" editas="canvas" style="width:474.25pt;height:311.2pt;mso-position-horizontal-relative:char;mso-position-vertical-relative:line" coordsize="60229,3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TNgGcAAAqMAwAOAAAAZHJzL2Uyb0RvYy54bWzsfVtvHEmu5vsC+x8KelzArcqsrJvR7oMZ&#10;u3WwQM/Zxo73B5SlsiWMpNJUyZc5g/nvS0YEI4KVZJKyZbXHzn7oLDtpBj/GJSOCt5//49PN9eTD&#10;dn+42t2+OGl+mp5Mtrfnu4ur23cvTv7f67Nnq5PJ4X5ze7G53t1uX5z8Y3s4+Y9f/uf/+Pnj3fNt&#10;u7vcXV9s9xNgcnt4/vHuxcnl/f3d89PTw/nl9mZz+Gl3t72Fl293+5vNPfxx/+70Yr/5CNxvrk/b&#10;6XRx+nG3v7jb7863hwP87av48uSXwP/t2+35/f95+/awvZ9cvzgB2e7D//fh/2/w/6e//Lx5/m6/&#10;ubu8Ok9ibD5DipvN1S00mlm92txvJu/3Vz1WN1fn+91h9/b+p/Pdzenu7dur823AAGia6RGal5vb&#10;D5tDAHMO2iEB4dcj8n3zDuW+3Z1dXV+DNk6B+3P8O3x+hP7Zwl9+vIPeOdzlfjp8Wft/vdzcbQOs&#10;w/Pz//rw+35ydfHiZLZuFieT280NDJOz/XaLnT5pp/M1dhJKAKR/vft9j+Ie7n7bnf/tMLnd/Xpx&#10;df/77ur2HmRqkBIAVKT4hwP8o8mbj3/ZXQDnzfv7XeipT2/3N8gK+mDyCVufLWGA/AO4zJpm3aSh&#10;sf10PzmH1/NutVp3QHAOFKv5dB3en26eE5vz94f7/9zuAsvNh98O9yAKDIcL+BV/JGSvgcfbm2sY&#10;ZP/rdDKdfJysFl2XhuEF0TQVzbyZXE6aWY+mrWhWi2amsJpVZBqrrqIZYDWvyWayVNCDJrplRbNS&#10;+MCyYfJZVzQaNOjHwmg1b9aKmppa5VMZW8NV3nUar1rni1ZhxpQ+IFitdRgGCrda7zg8NdFq3evc&#10;au2vuvVK41b3QNMqsrW8C1TZ2roLmqkyMFreCdNWka2tO0EbHS3rhIXOrO4Ebci2zj5o6z5olbHW&#10;OrugrbtA4TXjHaDOgVndARovpn592M5q9Ve8YMXMa+LmkpbJ80+3aZ2EX5MN7h2mYZG+2x1wccZF&#10;E9bd13GB3zwHKlxUFWIQEYln4WtgEcMIQOK5ixh6GImXLmLoQSQOny+APSwzrlNIDesQfsNM8oSx&#10;8YFsEsrGBxO/w0EYH9AmIW18UHE9QO4w3z1QccIHch9UnNKB3AcVJ20g90HFaRnIfVBx5iE5zCwP&#10;1BmNXAY1DoY0P/awoz3ey+5PJrCXfYNNbJ7fbe5xWtHPyUfYruAOY3KJO5suzKqb3Yft610gucfp&#10;FaWck5Dl9fVtTYZbg4AnU9J7et4FdpluRTjoPT0jXWzWRdRr8fx6d8Cd6eZ5kTa1DotSkJJ2aIWA&#10;Nx/VAt2zaFPv0Ht6HjFMmzDoDyKgJxFOY8smIXxSg4jwzTSaJo7TYVWu4Nvl65pEZ2gdtxCBH0zW&#10;OHIJKj0TZEJikB33CXGhbgSd4sANK18ewTjwq131YXd9dYGnFOz1w/7dm5fX+8mHDR7swn9JUEZ2&#10;fYsTIH5L2Avnv9/v3t9ehGF2ud1c/Jp+32+uruPvMBbSmQOPGfGg8mZ38Q84cux38bgJx2P4cbnb&#10;//fJ5CMcNV+cHP7+frPfnkyu//ctHFvWTYcni/vwh26+xAVyX795U7/Z3J4Dqxcn9yfwocSfL+/j&#10;efb93f7q3SW01IRJfrv7Exx13l7hQSSciaJU6Q9wmnu6Yx1seOKx7v/C6gVf9+stnOsWYciww1p9&#10;rnt5CYTbP+33u4+o+i893c2mqFWY7E07b9s4qjfP6XTXrBcr2OLh2a5ZLzv4HQc9He7u9vFwN8Ef&#10;L05wEQ46poMeDt9EEgbnHzBSb67u4SLl+uoG1vs8HTbPx2Fr3rKotxGwRgvDNnwln2jYzuer5WwB&#10;IzMM3NlqFUdmGbhdO+/SwG1X63mcUzAaP3Pg5lsg/MThSM5/kRa60HLaXuDkCVdc/1xP17+ufl11&#10;z7p28euzbvrq1bM/nb3sni3OmuX81ezVy5evmn/hhGm655dXFxfbW1zG6bqt6Xy3SeniL16U5Qs3&#10;fVU/C//1vwqnXIzwzQEsCLeCBJ/m6Z/b9bOzxWr5rDvr5s/Wy+nq2bRZ/3m9mHbr7tUZh/Tb1e32&#10;yyHh52o9b+dhedGx6V+8B64DuUdQ/KIK6G7QRejo8O0o37b7T28+heu6Zp4XcPN7dwt3v/S1y1+6&#10;/JWDH/ELBz+8X7fDHX7dzr6FrxtslIRlIuwpn2iZAL3hAtF1s9k8fLrKAhGvKsOXbVwgjraN4wLh&#10;2Ch8yQKRP5U/9AKBG09hgQgHuidaINoZ7G9pGwFmjnCiwY8dmjZWs8UaLypw97uAPUY0fXz+JkL/&#10;ar1qXjVndFJkZA/abYyfZvnTbM6yH+vYifaEOO8qa+IiXLio0+6xrInDE66btSuacN286e3a61sP&#10;OmJW9+bvsp0QmDArWQOM4+QuNL1L/Slc74YFoNDA3ZHJp3ehL/CBa8bMB8yoaDeSRIKVKJMF24DA&#10;qjamIA+FVW1L0VjBOS43N8AK9nGFDFwL0NImCMYsigMgmUURGWn8PMrHi9dKOJ1Z3QNoXZbUD1aA&#10;mpmOtO4DlZmnB9BCUMRvNLmcPYAf1MxNk+vImqiCZPbEge5k9sRGHx7MpDjEz9kJzKo4xM/TD8yq&#10;OMSM94QycpldUesHZlRstCmKlo/cpY02QPpGRWF+go3Dw2pA/bD1GW2UghF2tFGqFudofHkNi0S8&#10;OB429n5/Nspgr5YM9zgb4VzxekZX6kEzMMPg+QUmzfBZCyZNXAHw6q5Y+aJlCr4R0C4dNspbsjxJ&#10;VPSOnpEG10nGjF7Tk8iScZjapNf0PCLDb0gaLURBT6JM7dIuBLRGFPSMlBGrm8xol2uOWiJLXV/T&#10;uNHB66eCZ1jbFSExp2cPuCGqu2uyJgc1TnocJEpwjV7u6YQgkh6hM0eLZ23X/J4snripFK58whqo&#10;nj0f1+LZrhfBNAQzs5suwL7M7nzmq24FS/J4Lyy5E4z3wl/5XjjbRswbq+/ZcIQnSmGRCJuCp18k&#10;2lmzXB4Zj7q2a+iiarQejdYj3GY/zM3kS6xH2UDyY68ScIASVongrvr0q0QHvlPHq8R8uZiPq4Ti&#10;mjjuJb7yXiLbc37sVQL28sIqEYxBT7VKtM1ska4IW7BqRTNy8URpGvALp3Vitu7AnSqdsz/TWY0Z&#10;kJk/72hnfogr6IO/0eZM+8HszGAmi3OvtjM/TdRqa066dTsn545uCtemx5Pu823Nq6Vpa+4g8Mgy&#10;NQtsamMnWowENszIs1oE87DAqbbyKJxqI2cDLNA4KXA6Nq8JMjEjp86ptq11UwyaFHhxK7MOkFmZ&#10;gY/CrTavBUudgJDZmHVWteZVVrXedYy16lVWDsUL5mUJn0vxfeOywIoZl1V83LSs9yEzLevcasXD&#10;t1QbqOA7XOyfOrda90PcHOrnVuUByeoOCKZgYeD3jcqC/vtGZYlTPeijTVli5VhsBJOyxElV/GhQ&#10;lqN6R4PyaFB+LQe9PrlBGSc0GpRxIfnK9mRYIT325CBRZcMmCyI9k7GUyGCpH7ZbUrNpqTSsyU4q&#10;o9HPtCUXLMOm5EJHSqEnKSep2k1I22PiQ88jfvFwa6jQIHqIIbkv/2hH/gEiZzFVSP9aJ16cPNm1&#10;TrtYY4whrETtfJmiA6prnSmEw+GHHMMHZh0cN2kKfea1Tg45HGMQx0AHOdChikHMLhUPvJSCARvj&#10;7eFH9DyBHw+OQvx2YuzxDCasFDkCS8yd9sgeJ7PpfBoXijHIPrqBYljTUfzsA8fp954bAvNXCeM2&#10;e4g8xbgtnlLNDKwS0/ABq75w7XIx+kqN9s0q+8wTekFkdyBz4fiefaXwVlBYJrKLyFMsE+102UKo&#10;XvB1HpPIhFwR4/eNEg9rSWTwploYuNlr4QkGLmQ0Wiwp+nv8wMUM0WMWmcG8aU/4gcuebD/2By5H&#10;DFROBNHTTr3oebxg9Xxwg0CBKfjosFgB2PzCVy/mRoMs2DmHKN3vfL4HQWqoxKEfx6rPpovgR4EB&#10;mWkZfV1b9YLRuMeltug1wSQu8WHmVJlRbdADGynY1iVGzJIqM6qNqC2ExcuMmP+AzKi2oOqM8Dou&#10;R9PKjJjfQLtG3wgJG0t5rXCq1Q331Bonh75ZYHq3XGqsHBpvapXPp5rKueeAArBWus6q7zjQG5jM&#10;bWC+wsTuktKZ34AsE3MZWKznGieH0pm/AOwUNFYOpbPM1ktIG67gcwx0ltdaZ9X3FugpnfkKrJaa&#10;0lkEuqx0Fn6+XmlK594CCiu2tEznmqpmDq3P6qHeTFdrRe0zh9pn9Vgf4IX5So0VpqsX86ZZaIrv&#10;7AW9q5eYBhzQFYSY5jhLBQ4m4MnVGw5oyig0s07TfOfQfMc0P1tqmu8cmu+Y5nVe+C3O8ssQIVly&#10;IWm6OVYgkNaZua35OdP8fKF9A+cOzeMRJEveQKYpTSyH5udM84uFpvm5Q/NQYKSWS+WFZ/8sv6z5&#10;BdP8stM0DxmnTVZM86u5pnlIaFRYKWMeM4hmyZt1q2lr4dD8gmkebH9KL6LhvbSpqItpXueFhVky&#10;L5nVstZ8O51pml/aml/Wmm+bTtP80qF52MEXycFZV9P80qH5Za35FuysiubRkSVrSxkRy1rzA7zQ&#10;Xz/zkjW/YpqftVi3Q1ptVrbmISl5aa3tZtpeZOXQPOZzzpKDsjTNrxyaXzHNzzvtU7ZyaH7FNK/z&#10;ggJDRX5Z82umeSwBJGt+bWt+zTS/bDXNrx2aXzPNQzJqTSyH5tdM86uZpnnMp597Wxnza6Z5nRfk&#10;p6iYyaqHXBsVDZyfNN03mG8/S6Yxq7U/m6oHxAa8rQozBWaDNtjcIs7ESv+jJ+roiQqjG1x1xvIr&#10;vSJDj+KJqjuuwnKHeofjWnQOGM4Rhae1QO6rNIMHMiSHU5eHOx66ArkvYRUerAI5y+KkQsWzUyD3&#10;QcXjUSD3QcUTEJLnmjDDisRTTiD3QcWTTCD3QZ0nqHAg8egdzyOBuw9qMje+hnOFhzseK5D7wgcV&#10;jw6B3AcVTweB3Ac1ed6+jje48OEZ7ibc4yN32Mh7oOI+PpD7oOJePZD7oOJ2PJD7oOKOO5D7ehU3&#10;1UgOO2cPVNw4B3IfVNwcB3IfVNz/BnIfVNziBnIfVNzFIjlsVT1QcacayH1QcTcayH1Q1wkqbCpd&#10;wiSosG/0kIdtI0qDe0PfP0hoodah8x8kvLjFq1qIc+tLsulBL0HoQzi1SbEPaE8AZOEuDRrTfPIT&#10;Wf4Eke88PaMPfeTlIqIGiQE9kzM+l4pekmN8LSf7B7B0ROUZOMB0lAiJNT1rID6q3CaxoKcsGb01&#10;scDtnhMMzPOImnjTk4HxUeVGiQc9GZoiG7024YBJywenjVWBYTASb3rWcJxUuVHiQU8Gp8hGr204&#10;uUqwMdRmsPW0e8dHBYfRQV5plvbJTDizvK8w4PSjVUhlde/4qEqjxIOerHf6ZCacLuckteDAzZvd&#10;O2Cv9FDlRgkGPRmcIhu9NuGAZTK1b8CZg6nBhuOkyo2SnPRkcIps9NqGk3dHBpwFmEttOD4qsMkO&#10;8kpzp09mwlmAJSVKacGB6zMHHB9VbpTUTk/WO0U2em3CAU9IHxwwKDvgOKlyoyQnPRmcIhu9tuHA&#10;/aGrd1Yxkabx3fFRgVV7UDVpsPXJTDhg5fbBWYN/hz3YfFSlUVI7PVnv9MlMOGuw/7p6B2zyHjg+&#10;qtwowaAng1Nko9cmnCpPs7EWwD5/eIjEHbCbLBb+UAdvGnCVfA/ABHYNVx81Dfhs2GPOSwbuDoPc&#10;MqYend1P4LPgxAQGx0EpUj85yUq7pH96sqGHPhVHrdqYWvBO8fVTyvOnjhbCFJ0UTbLcLmGhJ8dU&#10;5KP3NiY4tzoxgbvHkcaolShFwuQly+0SF3pyTEU+eu/ABBZaXz914FXmmE9OMnA8GeRG86lPZ2MC&#10;TxQvJrBHejA5yXK7pH968n4q8tF7G9M8V/C21nJwnvFg8pLldklWenJMRT5678CUL8gsTODE48Hk&#10;JJvndklWeh5h6tHZmMBFyDn2luAa6xh7TrLSLmGhJ8fUp7MxgX+RF5NR7j2te0snWW6XsNCTYyry&#10;0XsbU3Evt8YeuER5+slLlt3aSVZ6ckxFPnrvwAT+I761HFyzPJicZKvcLslKzyNMPTobEzhr+TC1&#10;03wdTq3TM0oRx56TDAq1U7vEhZ4cU5/OxIReY15MYE+y1wgIGPSR5XYJCz0Zpko+em9jKqYCYz6h&#10;o5sHk5csmyhIVnpyTEU+eu/AFBNPwpbTwgQOdx5MTrImt0uy0vMIU4/OxlTSppiYwEjmGHutkyyn&#10;ayEs9OSYinz03sYEvoBJUgvTLJblNA4RUFTTNZ9KuyQrPTmmPp0DU754szCB+6Knn5xks9wuYaHn&#10;EaYenY2pA1O96/uEbpQeTE6y0i5hoSfH1KezMYFjpRcT2Ncd82nuJMvtEhZ6ckxFPnpvYwIPTyem&#10;RSwDb80nL1lul2SlJ8dU5KP3DkzZ4mjNJ3BK9fSTk2yR2yVZ6XmEqUdnY1rmWzsLEzjHejA5yUq7&#10;hIWeHFOfzsYE7rLOsbcybN1pv+cly+0SFnpyTEU+em9jAq9dJyZMgOZYI7xkuV2SlZ4cU5GP3jsw&#10;geuSay1HN2MHJidZCzkGBrmleyOBzsQ0m2aDpTGfggOL3U9ustwu6Z+erJ8q+eg9YYIFeCzy970W&#10;+cNw0Jjaow7ZD9NADtnHkcne4B8Od7/vJ28+/mV3sX1xsnl/vwvZZym2fvf27eQTJF6sUqtNoXJf&#10;tGCVFFUtuIbMML4Oo/TbOVT+o+8KMfrsIP3ZAuKhQPI6BL+OfZi1GJORfDlqInBuy1EIIVRB4lQH&#10;PoC3jswJvN4yJ2jt40TiVAc9xMh4QSZwALQ51SEnkDtFlgl8AzMniEqRZaoDTlROuDJmVs0SYrll&#10;ZixiX+fG1L6aqtxqzcfcBoK+wAOukm2AW619nVutfigFo8rGeiDEnEqy1V3QrJqFpjfWC7FCQsxa&#10;zEYr64VVq3FjIfwwrOWhzzuhWyqisSh+lRnvA50Z6wMVJ++DuSqaqw+OMv/r3FgfhEwaQo+yYP5U&#10;k0Ca6iyiXx1tGM1R5lWsSiByYzNBm+8sqB+czVqlSzFRYGlV5Vb3AtxqqNxYL6jc6pkwW0C8t7yC&#10;sOB+dY1kof2zxWKmcIODbkGqr911Lwxxq3tB/aawAP8BpCzIH0aaPE1ZiP9AL7Aw/5grRRi9LMh/&#10;YISwQP82RMEL3FiY/wA3FuvfthhTL3HjvaCOXhbur44QFuw/W+if5Hou6NzqudCs1DWEhfzD1bqC&#10;tJ4LzUpdLVnQv8qNhfwPcONx/9r6xqL+mxWEN8vzFNxsy8wCL2oZKQ/8179YLPh/hXGqwgDhkf+6&#10;2nj0v/L546H/AzjZV0H7YrHg/0bHyTIANEuM2heAYtxQWZ8HuLE+0FZengJA34PwNADa2OVJAPSd&#10;IE8EEKKFJaT1TICQdXms8UQAmmQsDYDKi2cCUHnVPaBunXkqAA0jSwSgrkNHqQCUUwZc9JWRofOq&#10;v8jqd4olAsCgb2njwTIBQAeWAQvXBu8uUjzP5hJ+hPMXxM+lv4Nfk81tL3413qy9pou64Xg76AUM&#10;VqIbsGHiFHdEl2DDxKBH5Ey3tcPEMEiRmMwKw8TpEul19tAwyBPGfH1tkCeU2RPAIE84IdNYvHIy&#10;yBPSbJEcJsdsYqiY7NxlkCeo2eJmkCeokPvLIzv4XUdhfFDxVBBk9/UqbvuRPN/0DsuO+/pA7hu6&#10;uHEP5D6omHArkPugjlHaWgWrMUpb08wYpa1pZozS1jSDmxNclrKn1vAaKUdpw7YC/tkXxAmHXUwo&#10;kgYXaFKgcFzJ02YUmtPsNZEOtk+DNqNI1Q9UJCsLs8JYsZ5kgDI8VvF+DxQNp9VB0RIZXMMOkuFN&#10;FXCzyPAqxUGGl8M+QrhbjYQ96/WR7h6fY27acHfGG9soo2FbLYRGPHYmNLxY8QwZWyYjCSmFnmlg&#10;wck10FlkeD+E3eekM8UjfiZeIjQ1iHcnKKHZJ0RojRuqJWiNbLzFjU0/Fke8b4ocrbkHl7ROwpQN&#10;xwKDF46Bo7U6FEJjtcEL0cjRiGcvhEZ0dya0Fte4lsOgKKs1DX96xmmQwdiESY9204nQWtrxTtap&#10;ntTXcJ86vCDToLC7kDjCaSaekUgt9CT10CdjanwL/E27ORKh8bXKs9BCjdevUeEGGLwLfRihNbky&#10;RxB2UOF4cRqahjs+J6G5PtIHwVxxE6G5hBND5yfB/HQkyGa7pBoTCBG6VWMqmyCb3UeExvqdP+dw&#10;O2/0c9rtmIS027GmQdqPeckM+R6XW9pSgqlnUClEZqwMRGYsm7TOGF8pIjO+UYnM+kwkMuuzc3zm&#10;oOV59MH6AQrk4u2eUF4pLBjM1WoDjla/7c7/dpjc7h637GUzD7HquL9eLperGA5duWZBbZUOC1sE&#10;16zVep4DmMg1625/uP/P7e5mgj9enOy35/fhcL35EG/+0YkwkeCZe6yPez95v796cfJPyEvRTf/c&#10;rp+dLVbLZ91ZN38G5RtXz6bN+s8Q/9Wtu1dn/0JVNt3zy6uLi+3tb1e328mnm+vbw3P4yxcnl/f3&#10;d89PTw/nl9ubzeGnm6vz/e6we3v/0/nu5hR8767Ot6cXvYJRk48vTtZzuDvH7jjsqrqAh/27Ny+v&#10;95MPm2+lulL4SuBM+LGrK8H867tqZt2IRdgerbpS28wW6fYJyifNonmpLBALzFoSVwdIITiP1Zdg&#10;ztPy8Nmem9FKVju5wcE5275DVu5ZTN9U08CBq6KBChrhjq6mYJbxWF5J4AMLc+bToPW5zwhgF5JV&#10;SDkuMIK7mkIlM4LzQCaBTRsYUmcCI7iIyFSKRLVDgs4IOzNzCim9ezoCsIWkXYe05YJI/fJKfU61&#10;ujvwmZTBwYa/NKigw69QljuVV5KEcmhcKq8ksXLoHAyiRapUXklg1S+v1FMVbhgzvlReSeJkD3Hm&#10;mJnKK0mcHEo/Kq+kDU48FGXZlf47Kq8U8rpLUjmUflReSWPFPDLlkY4niCx4Kq8kCIW3KZlM4VSP&#10;9FReSeLkUDr3wkzllSReDq3jSTlLTiWRJF4OtTMPzAFezAdT1haeKotYzSIUPBHEwhu0TKewqhUP&#10;5ZVCwROJlUPzcJ9QmmtSeSWJl0PzeMWURW9mK+2TxTwvlbnDvC4HeDG/S1ldzOUS3PM0zeNlcRZf&#10;YcU0n8orCdpiHpcKwuPyStqcxozlWSyNF9P8YqlpnpdXkj/OzNOy0XkxX0tZXdzNMpVXEtTFHC0V&#10;Vkzz6HUqf1e5l6WMkHlYUnklSSyH5rmDJZxiNLkcqw2kvKl6WufFPCxldTHnSkhEEcqdCBCZe6XC&#10;qtY8ZJ3QNM99K2XNc7/KttW0xT0rFV71mIeSSNqeDZO9W/OHe1XqvJhfpawu7lQJYV7KgOiXV+rt&#10;j+D2uEhO5ZWETmRelcoKceRTGYJXxE23Y8yDU0MlVyqJJMnl0Dxzqmx1XnBFWdqUNX9cXilUNhXE&#10;6pdX6mn+uLyStgvk5ZXkcYo+AHn8tam8kiSWQ/NwBV/ziuWVJF4OzYvllQReQnmlnr565ZU03Qvl&#10;lQRm9bin8kqiZI4NDiasKTqbTfWzHWQHLITKNGrAdlCIZk2rbSZgs1gRqtzqFX+Im+sIW+8wZ81a&#10;7QPPKRZ8cCucoPxqGYPLjtHdWfDnTpdGo7tzz9MdKyTDffvr0d0Zq3LgNfTd7oCB4q9Hd2fNhXIs&#10;SqVpZixKpWlmLEqlaWYsSqVpZixKNeyb3uC+GD/euPf1RB+FrW/8B76AoqZsnMJhAPaXhki4gw0t&#10;8FCx+A+/wGEezUBYWAsPG/iVLv7wycUY3kO75CVWXpMTCyODq9whT8TkCOMhogapGXqy5o6JyKFG&#10;hRETxYDSDBy+klk+qtwmQaAng9KjMrGU4lUWmBySQS3TM0oQe6XxUVneeHG4FNmoKRNOcWUz4LTZ&#10;PYV407OG46QynM9wdsDoL7JRUzacXE/QgOMrmeWjAjPu4PwjOD0yE04pXmXAAfvvoAhpCXBRlUZJ&#10;7fRkU6dPZsLpIIgyLlQWHF/JLB9VbpRg0JPBKbLRaxNOKV5lwJkbuXRj7ziprMJace4U2fxwco0r&#10;A46vZJaPql8xi+RlvdMnM3sHcp35BhuY8R1zx0mVGyUY9GRwimz02oRTilcZvbPMSXuJNz2jCHGw&#10;OanA+2BoZ5FWtiIbNWXDycVTDTi+klk+qmVulOSkJ+udPpkJpxSvMuCs80aSmqZn3Ts+qtIo8aAn&#10;g9MnM+GsIZ+Sa6F+3MJa1CjBoCeDU2Sj1yYcsBrQicLoHnfFrJzJl4SgZ92NVbv0mp4MkkDnwJQL&#10;V1mYGnDFGZrFaSfqJDMLa6W9aJ/OxgTeKr5x14Cp2YPJSVbapf6hJ++nPp2NqRSusvoJHGxcmJxk&#10;cOM71Otp7W6KfITZxjTLJ3QLk7dilrP+Vm6XZKUn76ciH713YMoOthYmZ8UsJxm4L7n6qU9nYyqF&#10;q0xMcDs1NFrSGgGu8y4yq7BWPq/SfPf3E/rXu75NjbdilhH8nKCXdklWevKx16ez+6kUuLL6aQGe&#10;go5+cpKVdgkLPY8w9ULybEzg0OXsJ2fFLCdZaZew0JNj6tPZmErhKqufluAr4+gnL5lxw0dreZGP&#10;MNuYSuEqCxPGADsweclyOi2SlZ68n4p89N6BCfKc+NYIZ8UsJ9kqt0uy0vMIU4/OxlQKVxn9BBWz&#10;jldVLkVc0JxkdmGttJYX+ag1ExP6C/r6CSJ4PfPJTZbbJVnpyfqpko/e25hK4Sqrn8DF0TGf0BPS&#10;RWZc7tEtZJHvAZhy4SoLE7haeoR1kpmFteLYa/t0dj+B86Vz7HkrZnkLa1G7pH968rFX5KP3NqZS&#10;uMrqJ0je4eknL1n2tyFZ6ckxFfnovQPTmk5FFiZnxSwn2Sy3S7LS8whTj87GVApXWZjmYLK0v7kw&#10;VlxkpV3CQk+OqU9nYyqFq0xMzopZTjIIeBnSEK17RT7CbGNa5HQZFiZvxSxn/a3cLslKT95PRT56&#10;78CU83BYmJZGKom0j3CSmYW10lrep7MxLXP+CQuTs2KWk6y0S/qnJ++nPp2NqRSuMjH1rNhcitRP&#10;KyeZcVtI86nIR63ZmNaxvobtCdB6K2YZhvEEvbRLstKT91OfzoEpWyGNfnJWzHKSQcGs4W0h9VOf&#10;zsRUFa4yMfWM2lyzsQPQG35wkSYyq7BWXCMq+ag1GxO40CcRLEwN5F4b+qIkYb1kuV2SlZ5s7KFT&#10;/lGrDkz5Os7CBCVSj7hzKRImJxn4/A9yS2MPYwOO6GxMLUS6uc7uFFUEqwlhoWfUbMKUAjosstIu&#10;caEn76c+HWGCFsaibt9nUbe2QU9AIaFQuI19ooRCMDlXGMyLrlHdAuwBYc9fEoZAJr3Fkoq9dVAN&#10;Lh8KKGXI3cMyCukpbJa/nkESnTRPGdn1Lfoz5lxEYdbh32w/3Sd/Sfg15un5dA81/4pWQvk/rPj3&#10;y8+unDyHv7/f7Lcnk+sw3dZNh4kB7r/buQcxYr0sPdFspk69R8vSY046SDuJ2sc0Xt28W2Q/SZp0&#10;n52nB7YE4fNZ59iBDVCO8cSg5iUkS4avZU1SZxdAFlhlROBUx90pnOqoxwFOddwjyCNLVcc8Ylit&#10;JFId8qgyqsMdNUZ1tKOCDV3BsyZD2KQkEW5kMtVyqmDrxTmKrGqF66y4zptQZE3oPZayR+dWa30G&#10;6egUxbOsPTq3WvVD3BzqZ1l7Bnix1D3QTfKIr4e8NiZY6h6VU61+dVSw1D3K+Orn7ZEGBc/cU48v&#10;+DiMsa9j7Ct8VL7lUj8wSr+wcgSubRgKgx8yKRImHuLodls75oa5VUfM0NmNnvEMl8nSZzPsTl/v&#10;sF1OGFv1UZFsxIGOg3W4CztCwgJrnHBT85mOWNOT0GDwPIyQwpAI6HlEeCyqQgZfPfv+wyBKVwDD&#10;LSaivvykQ+ig8Uj93W7rYeb3j9QxCkHd1z9ujt52Da746UgNNrQmmmeqI/VyiX87Juk9u7q+xmWS&#10;JbI9C//1bwFOS2Ld+O9gGsOpH//9ePhPqogqCVciR4f/+09vPk2uLqAqS7RquS4Ebne3+ToAvh7x&#10;KgB+7MPiAT/e0I/N7fnlbv/i5P4ESkXiz5f38CegeH+3v3p3CYmmm/AhPtz96f397uwKa0wGCWOi&#10;4PSHj4e7eFUBP1LiZJDTlzj5425/cdpOm+kp/rrb7863h8PV7bu/Xm7uttB2mvu/74MW4OoN5p+w&#10;ToTr8j9gnVhOp8naW9YJyOPbYm7JMZf3uEyklfLm6n67n1xf3bw4gZta+C/e01xuNxe/3l6EO5v7&#10;zdV1/F2tmJiKnO4G6Tm8TMQbp3GZgMuO/i1hMOWpq8Sj3RLO5wv0wcHdeDObN5B+LXY3fu/OIf/O&#10;YoYJRHF5aObdssshh198SRjv+Ov7v/rKCkoyX04wo1+U5t1F0tDr+sYEcvRBFu4kcCFh91WYfkzi&#10;U9+XyGxgVSw3aBqb+p5KEae+HIRSQIo89RWVwqi+nYpF1CVg7H5QRoanlwwNygwqIrHbQUUmlgUN&#10;ql9prGx1s4vBAU4OjbNbQai2ognl0DnL5Q2R4wordisoK51dCMZc5VL3YSKw3DeK0tmNYEwwLrKy&#10;lc4uBAc4OZTObgQhhlrTlEPpLJd3THsu4evn8u4vBfVIj2nPRU4OpYPndekYCBxW8GG6stx/8khg&#10;ubwHODmUzlJ5QyyxJpRD6SyT93KN6QwlVfUTefeUzhJ5Q0kTjZND6V2t9HWnTT+I+rWUztJ4D3By&#10;KJ1n8Y652EVVObTOs3hPgxFK4tXP4t1TO8/i3cy0wcCyeCsrzLzWe9MstK8xS+Mtj3a06+cJMcTK&#10;oXms5Vd4tUusHSFqy6F5nsUbgkkVXv0s3j3N8yzeMUW8JBbL4q1oHstnFoizpfZxZmm8Zc3zLN4D&#10;rBya51m8u7U2E7E4ahFfketoI6MtEP0s3j3NsyzeGDepdCLL4q1oHrxMK9EhwlDjZS82LIs33Iao&#10;rByaB2/JSiyIJdTEcmieZfGG2rna4IJDQGlT7kSWxRvCWLQBwbJ4K5pnabyhSqI2rVkab0UsttoM&#10;sHJonmXxTlnwpWmNtcmtMc+yeDerUBtI4tXP4t0b8+CRWpqDYDhtQLAs3ormeRrv6UybiuAOWdqU&#10;Nc+zeA+wcmieZ/FuOm1arx2a51m8IYhMmT9CFu+e6uFKvdJD2zbaBOJZvBXlN5AKomgVEvRrX+wG&#10;vM8Loax+jI4rNIPMHB3As3iD/572dTzK4q3JVq/4bUz5L43+kOcwTyWFGT+9whVB1aFwOT06H4zO&#10;B9+480HwPQAjRj8LOKxnQXbKlTCc5RMPwEieA18McjhwBXKKEjDIYdEJ5BRwaZDDshLIyQveIE9Q&#10;c1qIYXI8diL3HDNnkCeocH6MDgEGeYKag3IM8gQ1xzcb5AlqjhEZJsejHkLNYb4GeYIKRzYPVDyx&#10;Be6+XsXaSoHc16tj4m0tifKYeFvTzJh4W9MM7rpx8mWjy/BKAPHckdw3V3HzHLj7PjZhf4z0uAn2&#10;rDRhDxz/gW9pCtvc+A98i9Mfl3gb9pnQF1+SRxsWeXAeDJtgyXswmeTCCQQa09wHE1n+KpJfHD2j&#10;G138oLiIqEFiQM/kBxg5HROR01stJ/sHcP0SR4yBw5ch20eV2yQI9JQlo7cmlpKr2gKT49WJNz3r&#10;XgGLYNINvaUno8o7E3pLT4amyEavTTglV7UBB+yEDkGdVFYe7TjOimx+OHCB4hpqvgzZPiqwVg6q&#10;Js3SPpnZOyVXtdE7YOUcFCEtAS6q0iipnZ5ssPXJTDgdmL5cvQP2UQ8cH1VulGDQk8EpstFrE07J&#10;VW30zjxv/Yk3PetJ7qSy8mjHri6yUVM2HDuPduTty5Dto+onyCZ5We/0yUw4i3wiMnrHmSE778JI&#10;QHrWfVgapbf0ZHD6ZCackqvagAOxtI6546Sy8mjHAVFkI7Q2HNh+upYCX4ZsHxWYtQdVkxbqPpkJ&#10;p+SqNnoH7OGDIkSF+qhKo6R2erLB1icz4YCB3Nc7j5tHmxolGPRkcIps9NqEA0cW2mUZ3QPX6MND&#10;JPaPmyy3S7LSk0Gq5KP3Dkx2Hu0kLPgCOMYcRFm6yPr5sUnmI0xZPnpvYwJPA9+4e/Q82tQuyUpP&#10;jqnIR+9tTCVPtTX2wKHB009eMiuPdhodRT4/plmO8LIwPXYebZrHJCs9eT8V+ei93U/gIOEce84E&#10;2U6y0i7JSs8jTFk+em9jcuTRTqMAXDo8Y89LZuXRplZ7dDameUwuYN+KPHoe7eEjVto8NEU+fz+V&#10;fNbWfIL0KZ5+cpKVdklWevKx16ez+wncS5zzyZkg20lW2iUs9OSY+nQ2ppKn2uon8Ijx9JOXzMqj&#10;neZTkY8w25hKnmoL0wqsQXHPTtzpGTWbhPCSgcf3EDeaT0U+as2BKVenszA5E2Q7ycCxx4epR2dj&#10;KnmqDUzoEzQoRewnJ5mdRzt1e5HP3U+Qp5pOQyamR86jTe2SrPRka0QlH703+6lFTxzXyRYSZHvm&#10;k5sst0uy0pNjKvLRewcmO492GlTgE+UZe06yfn5skvkIU5aP3tuYwN/K2U+PnUeb2iVZ6ckxFfno&#10;vY2p5Km25hO4dHn6yUtm5dFOo6PI9wBM+eLNwuRMkO0km+V2SVZ68n7q01E/wRZ1TALx3SaBAL/s&#10;ftRmmFRfP2pzPW86dNIGa7kctYn3cjFqs5vPu1zb4MujNsPOYjhqMy2XNREL9WkwarPHp/aFXQY/&#10;ZIEPOERw99Aem9oLVmUDjhKZTUiW1ReHed3HqE1BHnChsBjVrq8palNghJvdzCk4vvaQcb/XGLUp&#10;cXLoWoralFjZ6paiNiVODo1LUZsSK4fOpahNgVU/arOndClqU+LkULoUtSmxspUuRW1KnBxKl6I2&#10;JVYOpUtRmwKrftRmT+ngz1omQ4ralDg5lC5FbUqsbKVLUZsSJ4fSpahNiZVD6VLUpsCqH7XZU7oU&#10;tSlxcihditqUWNlKl6I2JU4OpYtRmxIvh9bFqE2BVz9qs6d2MWpTYuXQuxi1KfGyFS9GbUqsHJoX&#10;ozYlXg7Ni1GbAq9+1GZP82LUpsTKoXkxalPiZWtejNqUWDk0L0ZtSrwcmofb3LIow0ZG26L1ozZ7&#10;mhejNgWxeNSmvG0UozYlXrbmxahNiZVD82LUpsTLoXkxalPg1Y/a7GlejNqUWDnGvBi1KfGyNY+H&#10;lbz7pQBQiZVD82LUpsTLoXkxalPg1Y/a7GlejNqUWDk0L0ZtSrxszcMdR9E8XndiMJ3EyqF5MWpT&#10;4uXQvBi1KfASojZ7qpejNkVmDuXLUZsiN1v9eBdb6T+FgCZmcH00BjMKUXLJMPQ6HtpBS8NhEZjG&#10;KEQVkEHOIIdeC+R0i2+Qw8QI5GT4Mchh7AdyuiUfJscTKpLDMTSaFAzyBDXfxhrkCWouTG2QJ6hw&#10;ZnQJk6DCudBDPgYzamFAYPsNgyD75A13EybDwTGTQwYM8tSrYzAjJhPFWJy73WECme9ej8GM2ogc&#10;gxk1zYzBjJpmxmDGsA7H7cqXRA7C5ShGDuImUYwchPew/JONWbWZRjJXUKCLiBokIyk9k7GUS0Uv&#10;yVIqRA7Gf5Cj+AwcvphAH1Vuk6SkJ4PSozKxlOg8C4wvJtBHlbcBhIKeDE2RjV6bcEp0ngHHGRPo&#10;iy+0IgfjsCmy+eHkID4Dji8m0EfVDwkkeVnv9MnM3inReQacJ40cjL1TZCO0JpwSnWfB8cUE+qis&#10;yMEIp8jmhlOi8ww4zphAX3yhFTkY4RTZ/HDsyMHI2xcT6KPqhwSSvGzu9MnMwVai84zeedLIwaTB&#10;HNVIaE04JTrPgOOMCfTFF1qRgxFOkc0PJwfxGXB8MYE+qn5IIMnLBlufzOydEp1nwPHFBPqoSqME&#10;g54MTp/MhFOi8yw4cOkf74WoaXpGEeLNlzO+MF+NEA96MjhFNnptwqki8ww87pBAZ4ChFTkY508l&#10;3wMw5cg8C5MzJNBJZkYOEqYsnx9TicyzMIGVwzHwvAGGpV2SlZ5s6GHi46NW7bFXIvNMTE8bOZj6&#10;qchHmG1MJTLPwvTEkYMJU5HvAZhyZJ6FyRkS6CQzIwcJU5bPj8kROZi4e0MCnQGGvYhAkpnPpyIf&#10;vbfHXonMs/oJMkkfzVZqpf44uQMMc8QicaEnx1Tko/cOTGB1jZ9RC5MzJNBJ1o8IJJmPMGX56L2N&#10;qUTmWZicIYFOstIuyUpPjqlPZ2MqkXkmpqeNHEyzuMhHmG1MJTLPwuQNCXQGGFqRgwlTke8BmHJk&#10;noXJGRLoJDMjBwlTls+PqUTmGZicIYFOMjtyMGEq8rkxVZF5JqanjRyMmCr5/JhKZJ6F6YkjBxOm&#10;It8DMOXIPAuTMyTQSWZGDhKmLJ8fU4nMMzGBkcY+5JLDFdiGSAh61tsNTOo+yA0jRMD0I9DRWg4t&#10;jBFp321EGjjcCOVGwzWLGpL22GWJS2Bau2xm62hUKfVG4XjVhXqDWFGw65pZ9j2i0LS7/eH+P7e7&#10;mwn+eHGy357fBzvn5gMYTeNcIhI0fx5211cXYpHf5a9n6+5VmjCM7PoW/+Ut1Ii9vqbZiX8DNQ+T&#10;YXas9mtW+41VdSf7HXQS3NV92O7hB1Tl/e+Tycf95u7FyeHv7zf77cnkOsy3ddNhEEqs79vNl+jZ&#10;Fmv8pjexzm964631e7vDWr9vv4Vav+Ae3w8HDadIde49WhHPKhxUmXXL6QpDIuKsW83AhTIOfJp1&#10;5+/jrMNpQDOtcj8txTWBSfbUxjjFbjULIOtoT/gMVTSXk2XMFlWT1I62yELhVAeFYnUUgVPtZDvA&#10;qfazBS4yr9rJWQNXB4aqjGoPZ41RHU+hYGNRoSFQVVR3re8YLifoiVXz1GRigaE6K65zqIWojINa&#10;6Tq3WuvdSudWa17nVqt+iJtD/bhG5YE8wIsFiYYCXYL+WWFPTf8sRlTlVKtfHRUsSFQZX2CjKwB1&#10;TqriYTs5eqiPHurobfwNe6h/sctdWHTR6Q6nNX4hy7GvPp/RN7W85ae4yKbyzaPX9IzMMllaRIxT&#10;oY+KZKOm6EDYx5IOkbDApi2CBgcWR8BS6Ig1PQkNLjIPITwWVeGXoz/oPT3rLjGIEtbhFnsKoYZI&#10;h+Oh+jve1+MeQDhUB6OLurF/3EP1bNos5ygHzCLI/TqbwU4edu/lUA1VRNYL9MnH7X27Ws8jAYxL&#10;2t7Tidl5qM5HY7yQwpbyX4TFKLXdPytP17+ufl11z7p28euzbvrq1bM/nb3sni3OAMCr2auXL181&#10;/8IFtOmeX15dXGxv8QQ++XRzfXt4Dn8J58f7+7vnp6eH88vtzebw083V+X532L29/+l8d3O6e/v2&#10;6nx7erHffLy6fXfaTpvp6c3m6jYsyeyAf9i/e/Pyej/5sLl+cXIW/uvfA5xyMX75GbDBuZ8U+35/&#10;9eLkn+BO003/3K6fnS1Wy2fdWTd/toaz1LNps/4zXFt3cMNwxiH9dnW7/XJIk48vTtZz2MOhODq2&#10;afivjw2W9av77X5yfXXz4mSViTbPL7ebi19vL8Lwud9cXcfflSpQ/KKKqJLQ0ac42g93v+9/+Rl/&#10;3X9682lydQH5h6JjA/6deSVwu7vNFwIwXONlAPyIFwHwI14CwA/vBcDhDi8Azr6BCwA8BAgLRcjW&#10;+kcsFOuu6+I3vCwUq9lqhXlMxnXi+jpMrHGdeMJ1IphCxnUCrr6EdSIEyT7ROgFFe5fg3xY2FHBH&#10;v4TvA99QNO1yMa4Til1h3E985f1EcM8c1wm4++6vE9Ge9lTrRLvo1rROtPO2hd/s4AEeHjnP5HrZ&#10;ZY/uzzx2fM4+9/oWt8oxcPtz/v0Dv3/hPHS0FTa3vT+WJQycHaWBG9yfn2zgwvctBamHH2zULuFQ&#10;h5aVr2+CftW8as7odomNzgcdq8czaDLMjxPvADcff73c3G3hYiBNpt/34RzeNmjxiV+Ms/12+3a3&#10;v5m00+iApM67xzJBwywbnHFLvJNKMw7CzOhumT4Un21+BtAO83NoTjM/oy1OYtO3PffYMENc26Ed&#10;VOJUm0GjJa7HiRniAJPCqbbEKZxq+ycKo3CqzZ9kTO1Jxe3POkC8Is+G0uV0HqzrfW610V/TOrNA&#10;66xqzausar3rGGvVq6wciofI9KKEYEyVxgJLTawKhZuurFBNKGZ21lnVWocviTYgmOlZ51Yrfoib&#10;S/fc/jwgm0P9LVP/AK965DfKJOonKRbWGZamWOXE1B9yWEqsHIsNlHMrY0IdXyxNMetGuMsdjfWj&#10;sR5MRN+ysT5k84Pr/3d0qKNsXDi/g+zfbjo5mGGQ4yeZxdBxdQLmJ1jJwTES/r8HZ1awcLw4eRMP&#10;0eiInWjxJx5jwwcjOhpEy0+xvddWbTpRlLdkkpao6B09Iw2u3UGhxIxe05PIYH+FeneSwYqTrFHE&#10;h57ELzULn/ZBQlAYtOqjshqNvI4RkPn+q7tAZFVbcmbCY1EVHWYvTnpPz3oYGESjCwQYuMdz5eC5&#10;ElYA4SYyX9Oe/9eHvwa7MFiq737bnf/tMLndPa4LRDObLdFpGdeEDkIIwgQpds15s1hhDubRrjna&#10;NcGjBE27D7zXzR4pn+H/kGs+mRfB37X/A5zRhFUiK+cpVonVokPnKG2VmIInzLhIiMFSo1HzKxs1&#10;w24Xr2F/7EUCDnHCIpGV8xSLRLWVaGfNMt5Fl73EbLaejnuJ0fehCit9wr1EDhj8sZcJuKPtW7Ky&#10;bsRV4mtYsroOcteGxamsD4tSWnM+hYTCdFb/clNWv3BJdeHbNViZJZXj1UxZ8Va4x6e+XI41MQU+&#10;9e1ysDj02NRX+iqb2pqiiFNf5jextKYgD7vOl2s/sZv8Dq1OkoKYEUtGxuxX0OUap/5dfk9JzH4F&#10;eXs1Vra6pdKagp4gT+CxWaAvVK1ySPirCeXQObNfQSJfhVXfgNUTipmvuuVS4+RQOrNdQf5ajZWt&#10;dBY1OcDJoXSptKbQf9xuJQ/0o9Ka2qDqW616Smc2q8VaGwkzh9Kl0poCPma2kqcfs1lBRlil+yDQ&#10;3BzpUmlNSSjHSJdKawqsPrO0psTJoXSptKbEyh7pUmlNiZND6celNbWp3Dm0LpbWFOT63NKaEiuH&#10;3sXSmhIvW/FiaU2JlUPzYmlNiZdD82JpTYEXXrBw34TeKiOW1pRYOTQvltaUeNmaF0trSqwcmhdL&#10;a0q8HJoXS2sKvD63tKbEyqF5sbSmxMvWvFhaU2Ll0LxYWlPi5dC8WFpT4PW5pTUlVg7NH5fW1D7T&#10;K1vzx6U1VVYOzYulNSWIDs2LpTUFXngVY6w2YmlNiZVD82JpTYmXrXk4OBbJ21RaU2Ll0LxYWlPi&#10;5dC8WFpT4PX5pTVFZg7ly6U1RW62+uXSmiIzRwc00/oIhcdMZZMKsVVVtysn4GZaH13bWVsfo0Y/&#10;rU+3kgNQMv+OZT/7rlEwt4JrFCW2H674iAEagZw8cAxymB6BnBJNG+Qw/gP5t+unpfqY4QkTZYdT&#10;JESMRHcuNCYDYmlEzhJUOCl6yPGkiNxzObVhRY5lPzW9z9MAhpOUR+/Jg+01HJZc5KlXcz2y4W5K&#10;9ubXub6DQZ7mKhxrPMIsElQ4urjI0wDOJXoMYRJUOIB4uI9lP7UROZb91DQzlv0cnoINpBQLXwXc&#10;YXomYdhg4mcEN5HVP/hy52MI4sHCorhFDh5Uuw/b1zv8lVx34T20S/Yuzfk4OZTmjxz5pNKz9k11&#10;EVGDxICeolT00nTuzeU7DRxg4UtaJtb0rIH4qHKbxIKeDEqPysRSindaYHwlQ31UX7GwKM0EA87j&#10;FhalRqlT6Mk6p22OyczeKcU7DTi+kqE+qtIowaAnhxPzCcDaQa9NOKV4pwFnLCwaFk9SbL1c9CuG&#10;cipaQ8EwFld4em32TineafTOv0thUVr9DTi+kqE+qjnc9nK1k/rZ3OmTmb3zgMKinq8O2G8HBY3n&#10;zdIowaAng9MnM+GU4p1G74yFRdWloF8xVOydPpnZO6V4p9E7vpKhPqrSKMGgJxtsfTITTineacHJ&#10;aWioaXrWS/C/VWHR4z2HBAjuu31kY2HRh2x3qsKdxrjzVgwFU5Bj1a7apd6mJ5tJAp05lZpSuNPE&#10;lFN1UOv0rCcTpP443qnIZOAM5PiyVvIRGxtTKdxpYfo+C4sO71niVqDpwC9vqAMS2VhYFC///WOv&#10;FO60xt5YWLRSLCmYLSVjYdGHjb1SuNMae8t/o8Ki9J2wMD12YVFql4YmPfk3d9W7FLS/T6XAp4XJ&#10;WTHUSVbaJSz0PMI0FhbF62101EmfSKOf2ulYWLR8JPmgivsIyLI4vC1M91wCnTmf4CKWjjtWPzkr&#10;hjrJSrsEmZ5sPlXy0XsbUynwaWL6xgqLqklU0LnJOZ+Sb5axQaAQH5Mst0v6pyfvpyIfvad+ghbG&#10;Yqnfa7FUjJURIpHDmqJmy3zkpCZ1zswFHKHjallCDdcdHNRBTkxrsmrX62xxo1jDB5Z1YRloWY2U&#10;sVbqVy2WYgbz/lgZojEIrR/eO1wp5WuE9zbypFtjUeI46WaLNic0o0n3+blqcz2WUk61TpyKYX0N&#10;ZCTAz6Ua4Qs8MKOrwKqO8tVY1W7TyENhVXuuo0SKYOC5wl3zBalqt+kBVuCIZrKqfaY1gCzYN3pf&#10;C0KxeN9mNtUA9mqmSnpnEb9DzLjyV52ifBb3O8SvVn/T6fx4F+hg6z4Y4ufpBxb/O8CMBQFDfykz&#10;oA4eCDGkQqeyIGCdFeuFEG4r8apngDbWePZaldWA+mGHOaZkFXJ9jq7+mjslVhFG5798uBn2LnwU&#10;V38YpdDKl6Q1xRmGvoXh6yb5Fsb7ArJNqIffwKfyQaQTGz3TyY7I6GNqHBWdZCQdNUbHRPXoi2u3&#10;cfSNuCtCYk5PQoSRfgDcT3ksrcYwxO5aChomSrc4RovRe1QAQHoEIcbj9nd73IZ1SzhuBw/mpzpu&#10;V4m/msUC6nmGy8ly3J6tV0sM9B2ziI5ZRJ8+i2i+eTIvC77nLKKYVKa3TmAkMpyJ/4h1YgVenrAb&#10;DSdyKA48Of8ESck7cJ4d14mLMZFoVsETZgjM12Q/9joB+2FhnQgb1T9gnWihEniKwin7CfCKG6uo&#10;Vmk0mcVhTDj8lRMO5631j71OwMWDsE7kUtRiKtFHNvNV54627aZtDC8p68RiAa48434if0zHdeIJ&#10;qxdATH/aWv/Y6wQYU+I6UWpnYjoi9dgBL0LVmLyA4K7jAGVQJm8+/mV3sX1xsnl/vwuB1GQ43L19&#10;O4HjQwt2fLgGi/d50241i/EqZT1Yz+dYITPeQ8wX80dMMZxdDGQL5KxFC0wK3FRNkMEAI3CqDZD/&#10;n71r3a0jR86vIvhnAI9PX06f00a8wKxl588GCLB6AVnWjIXYkiNpdgZY7LvnKxaLXdXNIntsWTMr&#10;d5CkPT7l6rqQbLIuHxlEN8NJp1/wNqQyM5x09qVtCM41w0mnv1xOJvkyUp4vw0knvjpPJp31ajxO&#10;Jv14aMJdixn9bP7RZaazXgVm2u6Mp5zRERWrU4a1wEyb3membU+ArXk3IpU9vRMht7z1zb2Zh+7g&#10;MTMOaAh/K6OmyTv6zGzakRJ8OV7G/vujI5jNO3q8jPkHl5cxv6ukMb/PbJX5Df7w4eBKZswfULsz&#10;JjMIxD4zg0LsjjIDQlxgZsa/N5kMDHHTA7g6P2YNFrE7zy0UcX8IufzMRDdwxD43vQBJsjzHTfvA&#10;XRcNIDEKFjzZAL4xzU5/vdaToMRNe8H9jvR6GhQ0NeDEGGf5CUpXCaaqkcb3gsEnZkz2zNi16MT+&#10;CDEIxW3nfJ0MPnFhvO2NF1qPm/WCO3oNTLE7Qgg/S9lt780Fg1Tsc9Ne8KepgSpG7XzepXs9FQ7u&#10;0mawil1mBqn44C7gFq3YW9oG7YJD732mLFxxuJQgM9YI1it5wP9MGcDiI4FE5ngZ+/tamq+B85ka&#10;jPl9XnohAvZNXjADV+xb7KBnQHNwdglAxVljMYtZ7H0M0LihmLn7F9qEJy+5o+xg7O/u+QxssTuZ&#10;DtoBfet8pAxssSuYAS12eR21+X1e2vzuHtngFrs6GtRid+dugIvdzxOgipSLvL27AS52P05HbXvv&#10;kGNwi82XCfULWzHXVswVqrOkYKZSnYVJ9djFXC6Y6b/B/dqu7Btuq1cvSJtaGmLYtFLEKliQCvAw&#10;MHOItrRrJXLsSleRxwGMbecqcnx2A3fpCixPjw231XMTbdPIkBtuK+FRBojKmzuKrZ7Rnocsg13N&#10;mhH5b4DbynP2a6pvKZJA1bd0dvCLb+PJAq/zym/ZtNg+RdNKSak8uVaVqar4g5EsgSwLE3nGwtdI&#10;BqRtdqf8LE8mo3AevI4d5xoyxGGKZBSdArcaWcTnrpEh1rqK3SECwa7mV0HpXP1eka/Gj9odyCxD&#10;uIcR40R8IE/2BYHCBbrUrSi/yzPSUWyM+C2wFPJ0FfAKHKKZXbkMGcfQQFahojAEybaOrCZaXK6r&#10;mgpdzXJCV/MEHSZJi5pnha4yLxDbWcePzkj03rX8KnQorEFwcQVDCrOtJKQIwCqOsfC+trRQLDNw&#10;RECwuLhQCJUJa0tfIlxgtNoJkjjWVuaQaSOtp6VeOMkzrrqiTJ0w2rH6agRnWeuqMkJYNU/0dd3g&#10;Qlj5OqTR0+IoVPrapPGIaEmFcPWr4wivcxTCijIyV2vjNtFVVEEolv1Xo5OVszKnEY0N/Kprk9Ah&#10;ylbyiazrsQjP/zrF9b+6FsfPSW1pX/nVES0e5nsi3GpfTtG19j0RupqNRdna90ToamMg7hRqg152&#10;MqvpKnMjbtxqU0PIKiNeyFa+tMIt7j1rS5CQVV4qZJVvkmyfK0uukFWW8EhW+yREstonhg8AS6qt&#10;a+zu1TPUHFO29/7Jdo1hs56p3gwgbY9U5Q1Y0Y46xWjfdGwOx3nxZtsAEErwItrjuEfSkT9UUvb1&#10;O0Farm+orwIs6IBF/z/9Rfio0d+gESXGA6gl5Zfbq1fP/jnuxjfHN8f+ed8Ob573u9PT5z++fd0/&#10;H942h/1pd/r69WnzLzr+N/3LD1fv319e02tOfvv08fruJf7y1bMP9/efX754cXfx4fLT+d0Pn64u&#10;bm/ubn66/+Hi5tML1K5dXVy+eH97/uvV9c8vWjTFvPh0fnUdAgo+rsxW5f1tq7yRO8VIoanwfVdv&#10;4sCZWSdCmPmR1glT1dnu25aRdqeqzmYcKKVJzaU4GPcJpPwLlwl/zoURJ4uQIft4ffKrBEzND6bi&#10;2v/3v7PLKaxfoUiW6mJXDtPvCwmJvt6ZgRvOOo80cDsAhPbxZrdmG7ghSUYf3m3g3uFL//cP558v&#10;8ZGPgxHl7VfvKdBOxYOZgZuamFNZ/DmK4v92c/G/dyfXNw/bV9Puh/FIhYK0onbjAesWfQzVirv1&#10;3/mr/LYz+8Y7s9Ri9l3vzCg6klknQoD1sT5wO5yAqC9gWye2E9y32emmM/Xfrq4vww4CB3N5hqP6&#10;bDdx/9u738KXtEHB6naCw34CibvMOpGamB9jP9G1w45KJbBOHBC95Nulp+3EfrfrqLxkgwfa4IEe&#10;HR4IWdFtmehGKvTkZUK16XKVRn43AaN9aZsu0k1YEMJyMPYBE9icLg57XPgVAzodmvofECe44ayj&#10;bsDVRfr9ITTP8P0HmkjX6If69Qwj3abVdiN1biwZIVef+h4ajxN0T0TIV+U5wV+JaD+G+vyMUAjz&#10;JyqXFRLGiWh/9FjpzhRXP9Om6/OybbqhNXppK4MR7KtoUIJD902Glbb7sAvdHxlrWYBgTyxt+QIv&#10;Y3pvPCDNqGzvurExxveGhGnRRfbEU5MShMnh7qggQNRE1cBa1DKTMZrp0nUHBuGlruKmB78/H7UP&#10;cFGfq6l2gs9NO6HEzXjBc6np1C14gVLIySJt7ywYplXXnwSE7raCmXaCPztNp67rUdOpW2CmXRDA&#10;ozPLItLok/j+nOq0AzxepkvX52WbdD1n0ik72dU3P22yE5nrS9uj663+FHhbwUvPAG71ysxNqj+Z&#10;eLlKauv7vLTx3blkunM9FU1rrmGFTOzW6rW1euGgeIavFO0xa401fwRut9vls7V6eY01tCqTV7Hs&#10;rvFqrP06w8K6ihwftsB9Xf8TwRsEcqkyLbdLPUirFw/kr+k2ofU9dJtgf0vZmKmbhIuL2cLx64rX&#10;Tb/bImSmw3c9mlZ+lWcsVY5klZJdfBODLWt1ddggMF3ltUKHEwI7XqSSJ0snr5VsvPwqT6bC1z+8&#10;tMJMyGomkZfWdKVN3yqjhO00jcTamxPh5F3RVJ7Ra9gLh1evJqy/WpRJnY7ySnlal2D7U3bdw44E&#10;cd5D+7iiBR10yXEVsliLWTOylGzyyRVzV0wrTzbxfIbLr1vJ5pMv2USEDnv5ZSCfh30+RPfghQHd&#10;uO/2ceRvhQFbyea71x9vT/5x/hGlbynnj8XL1Eb8ztK2r0n4parE77gwAOsETvOZdSJVTTxGwg/Q&#10;miNFkfCFpCLudg7E2WCbd5CizR5InZxpwNh58KLN7QLO7QLOz1xm9+vd51iWj+/lurL8X29u33NN&#10;Pv3p8+3NxeWdX72HyYcg2TKNlioRsnPvoS7gbFfMumND05IS7bhqY1h0VHzxDZy4Xzsc2HTSTMe3&#10;KS9D3WY402kSHV0lFkgx5Djp6KrDSUe2C5x0bBXy5KXSoVUKYeZE0oFVl5GOq3qMdFTV0c0k1RD2&#10;zkuEneAU6wXmQV43k1TzZDIpNZ+VsTmuafAEM0Z3BdNWx7HK5WYs73LTpi9xW2F+k1Yr8DJptZCd&#10;yI14PeQ9+5uUmstJm98dFdRAlTIAzvhaXreZG/Gta3h8treg/Ra0x0flzxy0xyhFmPcrArBhUlAA&#10;lqa1H4CVkKQXfmU2MJYQShRHnhzrSWRxEYH4QiBPHRRaRzV/pQSOdLCYudLXBDISdg7HYT11OCY1&#10;0Ylw8ozaYEGfMRQCec4I56I6ZJWwH0tXIYq6lt+4MIgIJDaEg7ZbNp9mv3Q35tvJGCbikYJv7aHd&#10;jbFfujkC3gMyhe203J6HW7HwvxjxWx3tVkf7+HW0qbXyu46+5dv3UFiIqfoHLBTtDmsGFg27UOza&#10;/X5DVrja7sWaTPCIYfrUyvp9LxQIBCwjhWkR/baRwrbphpTHQ7n9HHslhuQ5UNjilmCpq5Hw/BcF&#10;CgO6fTwp6CigDlyh/PDDyQB0t7BiTZdpzcMmGTbzKGGGiw6Z7KloOMNGB0xAk5VGx6pCYXSGjw6X&#10;hBsmMvLoKJUnj45QefLYCGG3z2tGR5gUC2paulwiI5OJEDa4ISZrJRMixH1uDi9tcLqnKs9Lmxw4&#10;cw4vbfTmSNeEZKxub8YKV47kdNSG9+XSpnflmocH83KZ4CDX3GfkMjX37Y6ujMroaMKDaKbJ28tU&#10;3ONc4PDStkdw0+Glbd+G2GxOLj3ksaY4vLTtfbm07V25TK19F67bychlKu3Rf5iXy1Tad42zOphC&#10;+w4Zi+wcMndideESq5xc2vYd7hHJ89K2RwVG3o9UHZLmduetN6bO3pdL296Vy9TZ93tnPpoy+751&#10;5rYps+8bR0dTZQ/gury9TJV9H65dy9jeVNn3PWVLMvPR3IPVj858NFX2PVamPC897n25tO1duUyV&#10;/X6gXElGR1Nmv2+dub3Xn1aiyvPSX9c9Vqasjub+K+4Jycmlxz0qBRxeetwP3nw0l1/RG/Nyadv7&#10;cmnbu3KZu6+Gwfk+mquvhtaZ2+bqq6GjFquMvQjrNs3twVtzzM1Xg7dOmIuvht75bgP/Wr3R5aXX&#10;HMyevO0J33aS3uWlbW/k2rJL+RtF4v79LAW3y0XstK2jDA02bthaczKEkhj4V7n7SuhW00AuO/8K&#10;dwyYQL6uop7aHgO5lAqXudMWi8ixiVoj+9YS4nmV9iVkSBSBrDHkdvuPZ8gHaQlxJx99kslN2+0/&#10;Aqr4Od5CQx85sgw+Y2sGMH3HAvm6ZSlCsc9u/+G18isSx/RJp7wxbTC/PG8skNOyBkr+UZ6cP41U&#10;eLB95Fd5MhWvp/OEp2Qyl9ngOCDxYK5eMpg6lGBvdIyU3h6pGIsB1hXZ5Mkyzt8pv/pSEvQ8vX6U&#10;T5wnZiiCAyFiIEVBE11aL0UIebKoiJKEF8d77V2VFgIKm4JOcQhP8PuuUgCFJ+1x0WdZKbqzkegq&#10;YPNNvCUswvX4Si0krGtFCPFBhgRk72mFo3+grPVcUYcNcazS7fjNNcj7pYQrtIpgnyRzeZ4gcMDS&#10;cuDVtS1CLevoIpzK9GaRVp48UEN6mKyUJJTf/RHYxe0UyVzRKl6hUQOo7+ggDyk6hFxK6wSCMEyX&#10;3izSypO1Wkoovxe0kvtVEHooa9VH5KqOAcVcXyE0w9JW1rUuXl3SpdVUpJVn1GohofzuawWIcpYB&#10;V+FUtKKDM3yAkEzRBwhBMF1lCUTQhumwFJZ8upRwhVbxeiSSpazVfserQK37EaEclhZrYVFaeTPW&#10;wlV0ScK6Vgi1sAyQpaIVBRPgK/oXJSmEI8Izq+jICpafP7IQNGEZ0srhrdgI1TAlVkPLXWzC4zvR&#10;pRsF5Xd5Mt3yzfK7Ly1CKSwD1s+ybRHACZQI0ZSlFbrKmiVvRpimzG8h4Qqt4gqD8EhFq7DjxIiJ&#10;IU13zUKYiLXnhJtPR706xC+dSERaeUafCr8kofwuvsIrtiq5J1slh1m3zGmnfP+3zWmPe1wVF+s9&#10;0aW6yGnjb/YtJS1C98uDJbXD9e/tjk8SX5PVPlD0N8cIRk3xUy95hUUs0biMMIcTEXLx2Ug5vvaJ&#10;Bq17jkg68OvlpPGFnTghwZJXDt/ARNU7MpnsNrauDiuT3vYyYCa73Qawu5zNTXrb5aWtXuCl7T46&#10;UXK6KzQZojtSViErl7a8n8LXtue0aJaZNr6bwzf5bc7z5ZiZBDfOjPnhZRLc/ZESallmesz7zLT9&#10;C8y0/SnZnx34pglmP1L6NyuZcYBXX0A4QMmb+33o88ksEbQDTGQ4t+clM0nuYaDkaE4yk+XG8dVh&#10;hs1ZeuUwetPSpLl9ZtoBuITFk0w7wK19MHhyh9Gb5SbR3e6d5KFJdONKRE8y7QBaWbJDw2S6jwFW&#10;MecAk+rGNc0OM+2AEYUzeW+aXLfPTDvgiLXFYaYd4BYtmGQ3ar68xd+ku91yCoqQp4E2uqOWwjuJ&#10;rAu9bpk8vMl3NzuUluQVNRlvHLDzLqDIYnpng//xuOlVyOemfdDAbh434wQvW0pBt0k2YGV73PQ6&#10;hP4ER1PtBMASeQME9xNOb3WrR0zmG9spb4CY3Ldb82Fy302HBSvvU5P99rkZL3ShdCo3SU3+u0el&#10;XHbGm/x30yN978imvdDvnQXcZMCbzt10DNoLbu0HBRmnEdKHhHpOU9xgNtFR7UpWUwJ3mrjtW++D&#10;gODXROdzM17Yu6OX2ljSW31uZi4MnTezgJo0caMKlrymZi7s3b3HQXth731H6aSRNGgOAVI45wUK&#10;myQ6XGGYl+1ovHAIhSBZbtoLPjfjhUPrzXo61E+yoUIwazekCSYqYNB5s57SCombW6VyNF44uBsQ&#10;uuk8cXPrenBh6kTVjAFRO2c3CqMnbkPnfBdG44URx5H8rEd+aQ0344UxFD9nZdNeMJUv+jQ5ai8Q&#10;G0824wVURGZ9SuHPZA/0iHgjZNReQPBn4oY4ztbzvfV8Iya4VeX8PK9SoFJisgxOURx9Lpc3bVU5&#10;bpkNVj0yJI4cawy5VeV4hoz54TNszdcYMoKInqW0QHkA/xFVOW7xVEzCn/ENvvhOlWWP6KZnKbtb&#10;IcdXnUYk91TWuccBnIA9K9zxXQ7cJdFXJo/h7rOUQauQx2UpJagr5FFVBm+rqkr7RJI9pVQr3KOq&#10;2OitGZG00yPuKaFX5k5buUC+bgVGupzJJRle4R5VTdUrFfKoKnZTSlU26FeUlYXN5NfXlUWobQTZ&#10;WTjJ2MmTM3uRKlXgyq/yZCp2UoUVE81fJwnCZfEZHT3hy/RqL/HcxBKESu2bFGslJHJRQZ6sSnxr&#10;hdlcNuHha9NIQYWsxK46dKyF3pUyESRpAhmW7JL/pJStxm0uXV0htKlZATyFqOiIFKpUBwpZWqVE&#10;BHmyf+S1NW5z6YSL7yFkcoKcSQBPIak7qpX9SR0Tlf+VfCQvTvWLIqs8o+Zz+eRnXyXkgIJKk6Su&#10;TkdeCmulkUhRMcdKXZDUetV0X0pY16qnpBkGFI1ttqunFdJWTIm2r5IHEh1fUYglWqSQJ7sgvbnG&#10;byGh8PF9hUQWy5pk8LTaU2aI9Ee4sqTVnq6PIrpKZWh6c4VfoksS1rVCEmwmg6tV/HbX6lORo2OO&#10;6SssUsiTfZXeXKl3TXQLK/m+GqgVlyybZPC0Qt4uUNbqThMdKmRLPpU3V/ktJBTrFLSiYBO0ohrY&#10;8rw6UDaOKJFvK0l7IPBAokvVYyKFPNlXyCEyXeXWCSQuZxIKH18rZAFnMni+QvKRKZEWKWoldAjc&#10;F+nkzTV+Qrewkq8VoJNZ1iSDpxUSl0xZqTlOdNhyl7RKb67xW0hY9xXyoixrksHTaqRGXoysqTpZ&#10;uMuTR9YYgyxIMZa1ouDuGn4LCeV9vq+QBWXeSQZPK8q+Mmna9Qp7ebJaE2GlLjG9u8Iw0SUZ5YW+&#10;XthV8NSaCrp9xeKZtVb9PPFMBdoiiDzFAouXC0FBYiR92b5pP+xK3FC6mEZEihAIf3lGQZAnZMK0&#10;cRQCeQrhjr+FVAlemmGUmp5JKZxKqsnJJYnhqob0MvNP5eLCX55RYiFE031FYnl5jSNdzx2smqSU&#10;VxZUa+V0ksTwVYtdLlSXXrQx0thBkFohPDbE/M2pcxTCJOUK1ZD/nonhqtbFYB6y12XVunjgmurm&#10;RRB5RvciXc4vr3JcSCmcCl5Dwpu5wy7sClc1ZNqZtFJvTyl5JqxsVSnbvo5jIkxSrlCtj+cqQKlX&#10;VYul0cCHKHsNGX2WeFGdLwJFr6WXp+CiEMhzTpikFIKC11AKMBPD9dp+4ClU6ztAIV8kTBtLEUSe&#10;UWJUDsxeLgTyFMKFlEJQUi2esJDcr3kNRQdBkFrrRZMIK/eb4eYLnmtVjokwSblCtUFaRZIYrtdQ&#10;s8CqLXab8p5o40SIdae4lKaX1zgmwiSlvLLgNVRFsLxJDF+1CJO6r7Sg4EDMUQzqMSmqhiIKfnmV&#10;40LKNarF48wkhqsa6i+CILX+kgalFSxxipiLIPIU9wrhwgYFZxxjq/QkhisxqjJY4kqHDZVvMGFl&#10;K4vAAE8h6iAqei0RLppxCqqh7mMmhq9aPFJNDTliW3lGG49CWOmfaVAmwi9fNNDMOS6kFAJfNSr0&#10;YO5JDE81zi1g11vr+JkIK5vZ6eWrCZOUc9UQl9uaiJ5sExGW5Mz9VeFT/VgIuhofk3qmscqcv0w4&#10;21iAGjrGBpxt3FqTghSCjvn59u7+vy5vPp3QH149u728uA/AD+f/QLqPVywhIcbmvrS725+na9VO&#10;m9PmrXx1DdnHa/qX1zdvAfQsa2AUMqYUSdxfbq9ePfvniLPL7q/t+PztcDw879/2++fjYXd8Dsn/&#10;Og67fuxP3/6LBDSXr8WrkvCX665KWl6Hd/IrsBgIaLis5B93d1wVgPbu/345v718dvIxTLax6akV&#10;4P7JzjxsupfteyG26U68B7u8qjLlxjZkO3jK4aIrmRQy5b4IkJYKioEkGpYWXWyJb3CqjqSq2Bj2&#10;0CTYOyuSPBt8bBVNlg3WukRC+xpHIDgmkTkCYbeXSEgnhxN2j4nM4YTNVSIpcNKlodyAkDETbekU&#10;M1dBCnQlOoZ2zHFbY3XTuuez0pZ3x4G2u6+jNr3LaoXhKbiSjBC6UrKDc5XhTdeeJxRiwdMLXf1M&#10;z15hkBpYWp+bNnyJ2yrbm669ErcV5jdNeyVe2gEoOc9ObNO059mfNvuTwz1OetC7o8I07HmcjOmp&#10;uj03vhADnIQybsS2e6v53mq+cSrcar6/Tc33V9cEhglNNYH09aRt93TA51AEh1hk9zT9KkfsHJX8&#10;Js8Y1JDoijCTn+UpZBFDZyUZVpx1QZ24P3BrdFjTdVS1l1qriYJ+pEXydkmXsqFrr6ePUQjcrCas&#10;GTvyW1WpWSGKulbeiC8d5VCTQeY23EI6T/lgiR3yMqSDLSoiF+7J8vUHfGovf7y9vfn1w+X5e1zY&#10;zDF68w/oP+4+/8/tybtf//vm/eWrZ+e/3N+EhU8Ohjc//XTyGyqP2n3bxVqRfre4O22P0GgK6RxH&#10;tFbGRUjYSLxmZUgnBWaogpDW4fQXYb2iv0F8Zhmp2Y1vjm+O/XPApL153u9OT5//+PZ1/3x42xz2&#10;p93p69enjY3UUPzn6yM15QDN2/A/0SAqCvViChiRGAFVGlpF5bbgE5kC7hZHv5DByoP+/rd3v51c&#10;vaeyzBTbrAakrm+uLyUchY8Sh6Lwh9sQk8If3skfzq8vPtzcvnp2/wzw3vTH1/f4L1D88vn26ucP&#10;CEs2HJf7/COmzNurEJckCVkGSE7/gSvTH+3udMKVyKwSYdaTLFn4qAdeJY7t0MUaxMwq0SM3v60S&#10;06VhJla9rRIhkE3L5PlL+mK9uX4f/nx/fvWR/6wWzL9dXV/K6iDP8DnwV4kUiP2+VwnshDOrRMgE&#10;P9YqgbtBwv2J2NE22Fe0vJOZMkTtrqP4GwWrURnepwa6L9xMqE8ukkU6P+SnTj5eU/Zl91ipl7DL&#10;mQ3d6jD9zrIrCBsusiuImZb2wA+WXVHgiACTOiI6GZYmyhFeYHc8jKjwlBG7G4YjKlRBgM2LDNkv&#10;yq80O+BzIcq44wypzp/oyGfAImzwUhYqf+lfgZfOswyE7ZHjZWKfuz7kRzJy6eCny0sH/MeRAFFy&#10;KuqQM8DUHblMzH/XeMxMzDlco5VT0qRbUBrvSGayLYzuluWmI88ooPe4afsziFqWm/bA2LrctAeA&#10;6u6YzeAlMiZbzgfmOkC+yiwrm/YC46hluWkvMFhZjhut/SmsjzYJx26Z7EuWm/bCsQ25hMzANdkX&#10;hsnKctNeOAbAnJymdDtwUqHATc8EhtnLctNTgQGasrJpLxwO3tJhUBMJ9jE/4U0GBoDIjhdMDoaB&#10;hnKyEaRHMgjjJuY0NWkYurTMkU17gYETs9y0FwZgTDnctBf4FrEsN+2Fw46gz7Kaai8g0+7ZTc+F&#10;AVcc5rkZ7ESG1czJZrATD0gTO9y0F/ZHgmXLctMrEkFJOty0F/YHb55S1Ci5/uCON6r6T2RoufRk&#10;0144AmfUkU17AeUOHjftBZQlOdwMfmI/eB8ZA5849p5PqSEmacqIsDkvUG18IhsP3ngzdwb2vSub&#10;9kKBm/YC35aZlU17odm5A4468pIO6Pp13GDwE9G6RFdA5uYWwooTOwbmzUlnABQbYCN67LQj0Gnt&#10;SIeCy+mtTeNva/R8QC+Xx057AqALrnTaFQyPnFXWuAI303vKalcQiGl+7hsQxabFPiPvCoKJSZ5t&#10;w7WXOekMimLThct2c56lAt+JXQCzzLIzrug6b6Gjuz8mdgHNMsvOuKLATruC9qJ52xGURHorit28&#10;xYkyehNdwAHNSqcXp6YHMmreFRRSm9gF0MgcO+rkmcj6gKSdc4UFUwwXWGfZGVfgPO9Jp10BoNW8&#10;6ShoOAlX4KY9EbDjs7IZR6Da1JNNOwKQso5sxg/7cEFtznA4pU06eF8cA6XYDAE1UpjhvLgViGwF&#10;IluBSO5G1Q0U0AOnoxu7acwkMJUynFZsr91AARc1SBE/4izhTJQNSbtRsvsGCiiRcrlmNLZrbaCA&#10;iyEWYZ/OUk6jPMT+CFBA7EIgVKytoN6bk48h8Y2UNwY8kuC3SJO/evaOo83USBZp6Y+UNQk7Miqi&#10;C/saSudN5VuxqI0CcDR3JEw+EUhhkxDSeQSEVRQLOkKCDuEoDrwLH3kKv9mL5edCLRqC8IF1Qojz&#10;haUSaAhBEHllKSJhBakMfJhherWIK0/Rai6i/F5Si2K7JGy6wdDTCyF6pqygCoxxtNLNp2X1IzrL&#10;9GqRV56i10JGIfAVG4E/FfRKQAGuXsDfIsoJp0m4y5PFEIycKl3Ep6nhhC0llPcVtIr4OxMClKtV&#10;vMU3XuCF2Szc5Rm1EgQezhv5dLiaK1hp0Ww+47eQUH73tUKqIPCeUIU8rQRVCTmI4tg6RujdCUpH&#10;pJAna5/evGhtduiQ87FjuqCVyJAQb1ytYrsy3ZFquc+kiHTL+s8ZHUUgaRWs9AgnKyUJhU9BK0rL&#10;gPcE9OJpJfhfCJQWtTrQJQXEsbJeIM0ye7NIK8/o04WE8ruvFdIkzBuwEuwBV6u4O6wBT6BeIXAk&#10;1MCSTxGln71ZpJUna7WUUH4vaBVRDgiTr6JVRFjcV2AO5EbMCWJBpJBnlDYi1U1vlt/lGekWEsrv&#10;vlaCWjfhFni+GiKARQ1YQNACq3Sxpg05pKJPlxKu0IoC+JgFyAFVfCV3oyL3VJYigm1U6eTNQPEo&#10;jVQksWYSrtBKZMC1ZOURKDiUNB+KUlBjIux0QM9akW7x5rq0SIUx7wQx7Y2sfQSIiSUg7ldT0DCP&#10;lVUAaTN+c1p/RFp58nxZSii/+/OFunzJYshr1XwQEU6RTyvaVu6HPsJeJR8IsuoR36Mi3ULCulZ9&#10;RI0cMR6Yt+erPnbOjBi/JSnoO0V2QsauTBehh6Y3i7TyZF8tJZTffV8Jci4yczWt6KI/SNvssHQX&#10;1YrYTsA4rBBS5TDpn94t8soz6hXhp5Z0Bb0EwRdJvYpicgE8pROLiiXs5BphghmeXi4a+RJP3KuL&#10;QQJdRoqxLHG8ix5X75U3BZmXr5CYLjukEYHUZM3GEfetAVJOWeJ4C3mdMMZlKZFZ5riUcoVq2J4H&#10;1ZCIrKgm6N84VMoUEv7y5GFMgCTMs0ZIuRqyK7AVyqotpZRX+uOsjeFDXAQo09NbyFDGxYJ0OA+X&#10;pjzysJEQJ+wiYYQ2bNoFWrNIHo21lFIICqpRJz4ZDhnVitcaukorkGIjXpIYnZmRMCH1iiDyjBJH&#10;MEb1ciGQZyRcSikEvmpJDKRja6rhWBNUQyK4rFqMyDd9ZRmRuwooF1zmKMZaEhZUS2JUlxG5KgJF&#10;rzItxXTyZBsnQqSbyxJT2zyNgz69XDjJM3JcSikEBdUgZuBOZec8yry5BjxVpqwcSiP+KjAZZfaK&#10;GPJkedGxOXuz/C7PqNdSRCHw9aLKFDIactIVtSK2boNceNEPsprX6CKob7OvrB9LCetaUWEnaTUk&#10;HETPWXEhj6XP7mZcyGrgg/LeSqRrKd9cJ0iyAaw9VZgnKgbMdNCEhfCROmg6BCwEMRWf8PAxmNpn&#10;GvS7bwBrN3c3P93/cHHz6QVamK8uLl9sAGuxuxVnTYqUru1wvb6hDtef/gQdrhTdXrYAhS+6O/Ee&#10;qgWoNuU2gLVPH89fPfuPFycOepIu3COYFSq2y2DHYZef6gAdTjgxJJICJxyFEhkSJygBjGAmpo8K&#10;EyFRFUCrTMsP+DjcdBWrh1r1VADWXP1WGZ5WoGR4j1WmxSfjww1gjWosVNufdsBjA6x5rjSdPc7E&#10;pgxyGhPcW5VZITaANdSccdTkTGIm5SqimD89SznsCjknQ85S1KtCzifcs3RTSIWcoyJnKZRVIY+a&#10;pjxKmTymgDeAtUXl2YPUz+JgC/t/TW0YTegNYI0glfABRJTjDwJY45dP9STlCMtEJ5EOecbg1Z8a&#10;YI11rURM5wYRBSX4toV0BC4pHh8ZMiliejNs0r/vwRJfvExIJ0R23ZPlw0IndYfdiG6guCZsAGtX&#10;1z+/aHfN7sWn86vrCgzLBp30baGTuEKUJkIVk+YpA6xRQ3ZmlQipl0daJYBr2B5i2XIGYK3DTXR0&#10;PAow/xsMowV72laJb7xKhPqPbZXAcTizSoS06yOtEm0HTJTY24DLaxpGIJ4SRG3X4J7auE7gTpaB&#10;8aWwxRW4qt8J1+ojrB3evMX1ODHlbMh+F67rdgNPRLvdMOLusDP8+4fzz5fYFMb5BPxiAoJFASHG&#10;9DJBFIJk7tR7qARRfdKh4guV2+HjDJwWqlHnUhSZdF+EEUfx1m7gfg8dBEaqLIVSKdwai8E1iU5W&#10;EAuHE3Y9NU46blvgBOUTJwZQykil80SecjpJ5DLSaSKPkY6UO1YymHDh/pCsubW9h5BtyuhGRZXJ&#10;Ap5MJj/ks7I233veo5tg0yt9btrqHS4tdMYC9eOt4KZNX+K2wvwmT1TgZVJFIemRsb/JFHn2N0hw&#10;LidtfndUGBg4Z3zZK3gIlic3vqitJm94fLU30JANNASh5D9z0uOrEwdhUlDigKZ1rqfcRnm9eDaz&#10;gbHK4eBEFhcRiC8BYXly5Jvfuo5q/koJLWf647kSEct1payTXz/RiXDyZCFp2QyBxdWEc1Edfnyw&#10;qBinQkSVFVV/RKKl/GJDyLBVXD7ZikvsTpZHagZhdvf1Dxueb3FgjteftBEMGpv36UiN0vwxNJZs&#10;oTe6yWSGs76F3r5x6C00mNBU+L4D9NgkZ9aJFJd8jBtQpnWia3p0N4UvqVon0Bx6pDTftk5s60S4&#10;9Am7v6v7y9uTj1ef0Kr9jdeJ0IS1rROIT2TWibSIPsI6cUQNPiIz2Ph23R5QPbNlYj92u5bghMIy&#10;AZCARbDwwSL0u91fdwkmZIvQR0c82AVE1Q/y93WLCwGVLSL0qA3GZtrdyT9UhL4+54aBwqVhzg2Y&#10;lg8WoMflHyEJoaPvOmAc6qG5flaT6GgxsUBsMMdpHqDvl5x0tLLASceKwYWaHJa8dKiYYqg5kXS0&#10;0mWko8Qeo3mEOCOPDdB7jGYNHI5uiwB9TjkToAd0V95MBMOWIrZjh5tY8qaiEZfofG7a6iVuxvKu&#10;bNr0JW4rzG8C9AVeNkBPoPcZXy4C9Dn72wC9x0mbP/QSZFlp43uzUJve5+QaHqGpLUC/BeifeoA+&#10;TK9Q2Y8V7csD9MymGhBOZHERqcSg11HNo94SXM4E6DnwPuE2evmGOZ0E0uXJAXpaNmPlr+w5hECe&#10;M8K5qA5Z6viR3+WpsxcVIvq+Vv0RiSaDyIvEhluA/gnXzxNIUOZA/ZiQCICfwvUy8UQ9jsBloTPF&#10;FHhrgZeGSxq3wBtfNb4F6DE2HjHwlqZCNR7wlCvoCTwzs06Eqeoe/x82kaeCAEMzdHzGn5aJLfD2&#10;6eridsNOCQgpT6nFjTDJl4G3cofbNwi8OXNuC7ypGNAWePNCZTrS6YfKdOSnEJDaAm8aM0THmr0Y&#10;6hZ4W6AqwGwU2BFwyzI4BQYmEcsRv0yMqCMRC7BjmRjxXCLe4EBQ10mnPrmIioLTZBgEn7nXomzG&#10;iI58hoG+ijw6NCWKKtyjS1HLrbgjMIJ/9hWQGlvg7eyGfC4RJx3aWsajLNUWePtEpjNp/7vbn9+9&#10;/nh78o9zuvcrFaRgnBqyj9d01xdPN/PDyn9/e/PL9XvMg/OXXq4dHv3Lf24Nb6WGN4LXzRyoH7Ml&#10;XQfehqGNWLzTiboFRHAzboG391vgLZngEQNvKbb05wy8YXm7eIn/w0KHNPHt+ecPVxen5/fn+r/D&#10;Ivjysr35cPPx/eXtX/5fAAAAAP//AwBQSwMEFAAGAAgAAAAhACd2YB3aAAAABQEAAA8AAABkcnMv&#10;ZG93bnJldi54bWxMj8FOwzAMhu9IvENkJG4spRrTVppODIkLt40hOKaJ11RrnCrJtvL2GC5wsWT9&#10;vz5/rteTH8QZY+oDKbifFSCQTLA9dQr2by93SxApa7J6CIQKvjDBurm+qnVlw4W2eN7lTjCEUqUV&#10;uJzHSspkHHqdZmFE4uwQoteZ19hJG/WF4X6QZVEspNc98QWnR3x2aI67k2eK+dj6ssXX6LSZRmw3&#10;q8/3jVK3N9PTI4iMU/4rw48+q0PDTm04kU1iUMCP5N/J2Wq+fADRKliU5RxkU8v/9s03AAAA//8D&#10;AFBLAQItABQABgAIAAAAIQC2gziS/gAAAOEBAAATAAAAAAAAAAAAAAAAAAAAAABbQ29udGVudF9U&#10;eXBlc10ueG1sUEsBAi0AFAAGAAgAAAAhADj9If/WAAAAlAEAAAsAAAAAAAAAAAAAAAAALwEAAF9y&#10;ZWxzLy5yZWxzUEsBAi0AFAAGAAgAAAAhAEdFtM2AZwAACowDAA4AAAAAAAAAAAAAAAAALgIAAGRy&#10;cy9lMm9Eb2MueG1sUEsBAi0AFAAGAAgAAAAhACd2YB3aAAAABQEAAA8AAAAAAAAAAAAAAAAA2mkA&#10;AGRycy9kb3ducmV2LnhtbFBLBQYAAAAABAAEAPMAAADhagAAAAA=&#10;">
            <v:shape id="_x0000_s1335" type="#_x0000_t75" style="position:absolute;width:60229;height:39522;visibility:visible">
              <v:fill o:detectmouseclick="t"/>
              <v:path o:connecttype="none"/>
            </v:shape>
            <v:shape id="Freeform 2059" o:spid="_x0000_s1336" style="position:absolute;left:393;top:13119;width:54890;height:851;visibility:visible;mso-wrap-style:square;v-text-anchor:top" coordsize="864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fRMUA&#10;AADdAAAADwAAAGRycy9kb3ducmV2LnhtbESPS2vDMBCE74X8B7GB3ho5KZjGjRJCIBAaCs3jktti&#10;bW0TayUk1Y9/HxUKPQ4z8w2z2gymFR350FhWMJ9lIIhLqxuuFFwv+5c3ECEia2wtk4KRAmzWk6cV&#10;Ftr2fKLuHCuRIBwKVFDH6AopQ1mTwTCzjjh539YbjEn6SmqPfYKbVi6yLJcGG04LNTra1VTezz9G&#10;gfPLrD1+jafPSykPH9q52y7elHqeDtt3EJGG+B/+ax+0gtflPIff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N9ExQAAAN0AAAAPAAAAAAAAAAAAAAAAAJgCAABkcnMv&#10;ZG93bnJldi54bWxQSwUGAAAAAAQABAD1AAAAigMAAAAA&#10;" path="m,51r8613,l8613,83,,83,,51xm8519,r125,62l8519,134r-10,l8498,124r11,-21l8602,51r,32l8509,20,8498,r21,xe" fillcolor="black" strokeweight="0">
              <v:path arrowok="t" o:connecttype="custom" o:connectlocs="0,32385;5469255,32385;5469255,52705;0,52705;0,32385;5409565,0;5488940,39370;5409565,85090;5403215,85090;5396230,78740;5403215,65405;5462270,32385;5462270,52705;5403215,12700;5396230,0;5409565,0;5409565,0" o:connectangles="0,0,0,0,0,0,0,0,0,0,0,0,0,0,0,0,0"/>
              <o:lock v:ext="edit" verticies="t"/>
            </v:shape>
            <v:rect id="Rectangle 2060" o:spid="_x0000_s1337" style="position:absolute;left:330;top:12522;width:19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PyccA&#10;AADdAAAADwAAAGRycy9kb3ducmV2LnhtbESPT2vCQBTE7wW/w/IEb3VjAlVTVxFLpNSTfw4eH9ln&#10;kpp9G7JbE/30XaHQ4zAzv2EWq97U4katqywrmIwjEMS51RUXCk7H7HUGwnlkjbVlUnAnB6vl4GWB&#10;qbYd7+l28IUIEHYpKii9b1IpXV6SQTe2DXHwLrY16INsC6lb7ALc1DKOojdpsOKwUGJDm5Ly6+HH&#10;KDjv4uRqt7Jwj8xePr6m3/f8/FBqNOzX7yA89f4//Nf+1AqS+WQKz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aT8nHAAAA3QAAAA8AAAAAAAAAAAAAAAAAmAIAAGRy&#10;cy9kb3ducmV2LnhtbFBLBQYAAAAABAAEAPUAAACMAwAAAAA=&#10;" fillcolor="black" strokeweight="0"/>
            <v:rect id="Rectangle 2061" o:spid="_x0000_s1338" style="position:absolute;left:55873;top:12388;width:42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HL8A&#10;AADdAAAADwAAAGRycy9kb3ducmV2LnhtbERPy4rCMBTdC/5DuII7TVUQrUYRQXAGN1Y/4NLcPjC5&#10;KUm0nb+fLAZmeTjv/XGwRnzIh9axgsU8A0FcOt1yreD5uMw2IEJE1mgck4IfCnA8jEd7zLXr+U6f&#10;ItYihXDIUUETY5dLGcqGLIa564gTVzlvMSboa6k99incGrnMsrW02HJqaLCjc0Plq3hbBfJRXPpN&#10;YXzmvpfVzXxd7xU5paaT4bQDEWmI/+I/91UrWG0X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L/YcvwAAAN0AAAAPAAAAAAAAAAAAAAAAAJgCAABkcnMvZG93bnJl&#10;di54bWxQSwUGAAAAAAQABAD1AAAAhAMAAAAA&#10;" filled="f" stroked="f">
              <v:textbox style="mso-fit-shape-to-text:t" inset="0,0,0,0">
                <w:txbxContent>
                  <w:p w:rsidR="00921DDC" w:rsidRDefault="00921DDC" w:rsidP="00262B8E">
                    <w:proofErr w:type="gramStart"/>
                    <w:r>
                      <w:rPr>
                        <w:rFonts w:ascii="Arial" w:hAnsi="Arial" w:cs="Arial"/>
                        <w:color w:val="000000"/>
                        <w:sz w:val="24"/>
                        <w:szCs w:val="24"/>
                        <w:lang w:val="en-US"/>
                      </w:rPr>
                      <w:t>t</w:t>
                    </w:r>
                    <w:proofErr w:type="gramEnd"/>
                  </w:p>
                </w:txbxContent>
              </v:textbox>
            </v:rect>
            <v:rect id="Rectangle 2062" o:spid="_x0000_s1339" style="position:absolute;top:14433;width:85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Th8MA&#10;AADdAAAADwAAAGRycy9kb3ducmV2LnhtbESPzYoCMRCE7wu+Q2jB25pRYdHRKCIIKntx9AGaSc8P&#10;Jp0hyTqzb2+EhT0WVfUVtdkN1ogn+dA6VjCbZiCIS6dbrhXcb8fPJYgQkTUax6TglwLstqOPDeba&#10;9XylZxFrkSAcclTQxNjlUoayIYth6jri5FXOW4xJ+lpqj32CWyPnWfYlLbacFhrs6NBQ+Sh+rAJ5&#10;K479sjA+c5d59W3Op2tFTqnJeNivQUQa4n/4r33SChar2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NTh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0</w:t>
                    </w:r>
                  </w:p>
                </w:txbxContent>
              </v:textbox>
            </v:rect>
            <v:rect id="Rectangle 2063" o:spid="_x0000_s1340" style="position:absolute;left:2368;top:12;width:8369;height:6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Gb8MA&#10;AADdAAAADwAAAGRycy9kb3ducmV2LnhtbERPz2vCMBS+D/wfwhO8rekcyOwaZQhj2oMwFfH4aN7S&#10;0ualNJlt//vlMPD48f3Ot6NtxZ16XztW8JKkIIhLp2s2Ci7nz+c3ED4ga2wdk4KJPGw3s6ccM+0G&#10;/qb7KRgRQ9hnqKAKocuk9GVFFn3iOuLI/bjeYoiwN1L3OMRw28plmq6kxZpjQ4Ud7Soqm9OvVbDj&#10;wR1uX8XlOBlsTLpfXZtzodRiPn68gwg0hof4373XCl7Xy7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PGb8MAAADdAAAADwAAAAAAAAAAAAAAAACYAgAAZHJzL2Rv&#10;d25yZXYueG1sUEsFBgAAAAAEAAQA9QAAAIgDAAAAAA==&#10;" fillcolor="#d1d1f0" stroked="f"/>
            <v:shape id="Freeform 2064" o:spid="_x0000_s1341" style="position:absolute;left:2368;top:12;width:8433;height:6452;visibility:visible;mso-wrap-style:square;v-text-anchor:top" coordsize="1328,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pgMgA&#10;AADdAAAADwAAAGRycy9kb3ducmV2LnhtbESPT2vCQBDF74V+h2UK3upGpaJpNiKCWIqH+gfxOGan&#10;SdrsbMhuk+in7xYKHh9v3u/NSxa9qURLjSstKxgNIxDEmdUl5wqOh/XzDITzyBory6TgSg4W6eND&#10;grG2He+o3ftcBAi7GBUU3texlC4ryKAb2po4eJ+2MeiDbHKpG+wC3FRyHEVTabDk0FBgTauCsu/9&#10;jwlvtP7y8r7ZZl/b8+lqPqY32x1uSg2e+uUrCE+9vx//p9+0gsl8PIK/NQEB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WmAyAAAAN0AAAAPAAAAAAAAAAAAAAAAAJgCAABk&#10;cnMvZG93bnJldi54bWxQSwUGAAAAAAQABAD1AAAAjQMAAAAA&#10;" path="m,l,,1318,r10,l1328,1006r-10,10l,1016r,-10l,xm11,1006r-11,l1318,1006,1318,r,10l,10,11,r,1006xe" fillcolor="black" strokeweight="0">
              <v:path arrowok="t" o:connecttype="custom" o:connectlocs="0,0;0,0;836930,0;843280,0;843280,638810;836930,645160;0,645160;0,638810;0,0;6985,638810;0,638810;836930,638810;836930,638810;836930,0;836930,6350;0,6350;6985,0;6985,638810" o:connectangles="0,0,0,0,0,0,0,0,0,0,0,0,0,0,0,0,0,0"/>
              <o:lock v:ext="edit" verticies="t"/>
            </v:shape>
            <v:rect id="Rectangle 2065" o:spid="_x0000_s1342" style="position:absolute;left:2965;top:406;width:584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LS8MA&#10;AADdAAAADwAAAGRycy9kb3ducmV2LnhtbESP3WoCMRSE7wu+QziCdzXrCkVXo4ggaOmNqw9w2Jz9&#10;weRkSVJ3+/amUOjlMDPfMNv9aI14kg+dYwWLeQaCuHK640bB/XZ6X4EIEVmjcUwKfijAfjd522Kh&#10;3cBXepaxEQnCoUAFbYx9IWWoWrIY5q4nTl7tvMWYpG+k9jgkuDUyz7IPabHjtNBiT8eWqkf5bRXI&#10;W3kaVqXxmfvM6y9zOV9rckrNpuNhAyLSGP/Df+2zVrBc5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sLS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Upgrade </w:t>
                    </w:r>
                  </w:p>
                </w:txbxContent>
              </v:textbox>
            </v:rect>
            <v:rect id="Rectangle 2066" o:spid="_x0000_s1343" style="position:absolute;left:2965;top:2317;width:424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u0MMA&#10;AADdAAAADwAAAGRycy9kb3ducmV2LnhtbESP3WoCMRSE7wXfIRzBO812hWK3RimCoMUb1z7AYXP2&#10;hyYnSxLd9e1NQejlMDPfMJvdaI24kw+dYwVvywwEceV0x42Cn+thsQYRIrJG45gUPCjAbjudbLDQ&#10;buAL3cvYiAThUKCCNsa+kDJULVkMS9cTJ6923mJM0jdSexwS3BqZZ9m7tNhxWmixp31L1W95swrk&#10;tTwM69L4zH3n9dmcjpeanFLz2fj1CSLSGP/Dr/ZRK1h95C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u0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period</w:t>
                    </w:r>
                    <w:proofErr w:type="gramEnd"/>
                  </w:p>
                </w:txbxContent>
              </v:textbox>
            </v:rect>
            <v:rect id="Rectangle 2067" o:spid="_x0000_s1344" style="position:absolute;left:2965;top:4222;width:576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pMMA&#10;AADdAAAADwAAAGRycy9kb3ducmV2LnhtbESP3WoCMRSE7wu+QziCdzXrKmJX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42p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received</w:t>
                    </w:r>
                    <w:proofErr w:type="gramEnd"/>
                  </w:p>
                </w:txbxContent>
              </v:textbox>
            </v:rect>
            <v:rect id="Rectangle 2068" o:spid="_x0000_s1345" style="position:absolute;left:22136;top:2451;width:11861;height:3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l98YA&#10;AADdAAAADwAAAGRycy9kb3ducmV2LnhtbESPQWvCQBSE7wX/w/IKvdVNLRWNboIIUuuhYJTS4yP7&#10;3IRk34bsauK/7xYKPQ4z8w2zzkfbihv1vnas4GWagCAuna7ZKDifds8LED4ga2wdk4I7ecizycMa&#10;U+0GPtKtCEZECPsUFVQhdKmUvqzIop+6jjh6F9dbDFH2Ruoehwi3rZwlyVxarDkuVNjRtqKyKa5W&#10;wZYH9/H9fjh/3g02JtnPv5rTQamnx3GzAhFoDP/hv/ZeK3hdzt7g901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Rl98YAAADdAAAADwAAAAAAAAAAAAAAAACYAgAAZHJz&#10;L2Rvd25yZXYueG1sUEsFBgAAAAAEAAQA9QAAAIsDAAAAAA==&#10;" fillcolor="#d1d1f0" stroked="f"/>
            <v:shape id="Freeform 2069" o:spid="_x0000_s1346" style="position:absolute;left:22136;top:2451;width:11925;height:4013;visibility:visible;mso-wrap-style:square;v-text-anchor:top" coordsize="187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ZOsUA&#10;AADdAAAADwAAAGRycy9kb3ducmV2LnhtbESP0WrCQBRE3wv9h+UWfNNNlQaNrlJFS/FFjH7ANXtN&#10;0mbvht1V4993BaGPw8ycYWaLzjTiSs7XlhW8DxIQxIXVNZcKjodNfwzCB2SNjWVScCcPi/nrywwz&#10;bW+8p2seShEh7DNUUIXQZlL6oiKDfmBb4uidrTMYonSl1A5vEW4aOUySVBqsOS5U2NKqouI3vxgF&#10;Zrm1P96Xzc6tV6cPPc7TL3dXqvfWfU5BBOrCf/jZ/tYKRpNhCo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lk6xQAAAN0AAAAPAAAAAAAAAAAAAAAAAJgCAABkcnMv&#10;ZG93bnJldi54bWxQSwUGAAAAAAQABAD1AAAAigMAAAAA&#10;" path="m,l,,1868,r10,l1878,404r-10,10l,414,,404,,xm11,404l,404r1868,l1868,r,10l,10,11,r,404xe" fillcolor="black" strokeweight="0">
              <v:path arrowok="t" o:connecttype="custom" o:connectlocs="0,0;0,0;1186180,0;1192530,0;1192530,391626;1186180,401320;0,401320;0,391626;0,0;6985,391626;0,391626;1186180,391626;1186180,391626;1186180,0;1186180,9694;0,9694;6985,0;6985,391626" o:connectangles="0,0,0,0,0,0,0,0,0,0,0,0,0,0,0,0,0,0"/>
              <o:lock v:ext="edit" verticies="t"/>
            </v:shape>
            <v:rect id="Rectangle 2070" o:spid="_x0000_s1347" style="position:absolute;left:22269;top:2578;width:10960;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m8YA&#10;AADdAAAADwAAAGRycy9kb3ducmV2LnhtbESPQWvCQBSE74L/YXkFb7qpQj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m8YAAADdAAAADwAAAAAAAAAAAAAAAACYAgAAZHJz&#10;L2Rvd25yZXYueG1sUEsFBgAAAAAEAAQA9QAAAIsDAAAAAA==&#10;" filled="f" stroked="f">
              <v:textbox inset="0,0,0,0">
                <w:txbxContent>
                  <w:p w:rsidR="00921DDC" w:rsidRDefault="00921DDC" w:rsidP="00262B8E">
                    <w:r>
                      <w:rPr>
                        <w:rFonts w:ascii="Arial" w:hAnsi="Arial" w:cs="Arial"/>
                        <w:color w:val="000000"/>
                        <w:sz w:val="24"/>
                        <w:szCs w:val="24"/>
                        <w:lang w:val="en-US"/>
                      </w:rPr>
                      <w:t xml:space="preserve">Upgrade carried out </w:t>
                    </w:r>
                  </w:p>
                </w:txbxContent>
              </v:textbox>
            </v:rect>
            <v:rect id="Rectangle 2071" o:spid="_x0000_s1348" style="position:absolute;left:2305;top:12522;width:196;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BsEA&#10;AADdAAAADwAAAGRycy9kb3ducmV2LnhtbERPy4rCMBTdC/5DuII7Ta0wajWKOCiDrnwsXF6aa1tt&#10;bkqT0erXm4Xg8nDes0VjSnGn2hWWFQz6EQji1OqCMwWn47o3BuE8ssbSMil4koPFvN2aYaLtg/d0&#10;P/hMhBB2CSrIva8SKV2ak0HXtxVx4C62NugDrDOpa3yEcFPKOIp+pMGCQ0OOFa1ySm+Hf6PgvIuH&#10;N7uRmXut7eV3O7o+0/NLqW6nWU5BeGr8V/xx/2kFw0kc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pEQbBAAAA3QAAAA8AAAAAAAAAAAAAAAAAmAIAAGRycy9kb3du&#10;cmV2LnhtbFBLBQYAAAAABAAEAPUAAACGAwAAAAA=&#10;" fillcolor="black" strokeweight="0"/>
            <v:rect id="Rectangle 2072" o:spid="_x0000_s1349" style="position:absolute;left:2965;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OsMA&#10;AADdAAAADwAAAGRycy9kb3ducmV2LnhtbESP3WoCMRSE7wXfIRyhd5p1BdGtUUQQtPTGtQ9w2Jz9&#10;weRkSVJ3+/ZNoeDlMDPfMLvDaI14kg+dYwXLRQaCuHK640bB1/0834AIEVmjcUwKfijAYT+d7LDQ&#10;buAbPcvYiAThUKCCNsa+kDJULVkMC9cTJ6923mJM0jdSexwS3BqZZ9laWuw4LbTY06ml6lF+WwXy&#10;Xp6HTWl85j7y+tNcL7eanFJvs/H4DiLSGF/h//ZFK1ht8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ZO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t1</w:t>
                    </w:r>
                  </w:p>
                </w:txbxContent>
              </v:textbox>
            </v:rect>
            <v:rect id="Rectangle 2073" o:spid="_x0000_s1350" style="position:absolute;left:22072;top:12522;width:19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L3cMA&#10;AADdAAAADwAAAGRycy9kb3ducmV2LnhtbERPTWvCQBC9F/wPywjemo0GbI2uIhZF2lOjB49Ddkyi&#10;2dmQ3SbRX989FHp8vO/VZjC16Kh1lWUF0ygGQZxbXXGh4Hzav76DcB5ZY22ZFDzIwWY9ellhqm3P&#10;39RlvhAhhF2KCkrvm1RKl5dk0EW2IQ7c1bYGfYBtIXWLfQg3tZzF8VwarDg0lNjQrqT8nv0YBZev&#10;WXK3B1m4595ePz7fbo/88lRqMh62SxCeBv8v/nMftYJkkYT94U1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aL3cMAAADdAAAADwAAAAAAAAAAAAAAAACYAgAAZHJzL2Rv&#10;d25yZXYueG1sUEsFBgAAAAAEAAQA9QAAAIgDAAAAAA==&#10;" fillcolor="black" strokeweight="0"/>
            <v:rect id="Rectangle 2074" o:spid="_x0000_s1351" style="position:absolute;left:19767;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D4cMA&#10;AADdAAAADwAAAGRycy9kb3ducmV2LnhtbESPzYoCMRCE74LvEFrwphkVFh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D4c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t3</w:t>
                    </w:r>
                  </w:p>
                </w:txbxContent>
              </v:textbox>
            </v:rect>
            <v:shape id="Freeform 2075" o:spid="_x0000_s1352" style="position:absolute;left:2305;top:6400;width:63;height:19488;visibility:visible;mso-wrap-style:square;v-text-anchor:top" coordsize="10,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M48YA&#10;AADdAAAADwAAAGRycy9kb3ducmV2LnhtbESPzYrCQBCE78K+w9ALe9PJGpE1OsoiCF5E/Lnsrcm0&#10;STTTEzJjks3TO4Lgsaiur7oWq86UoqHaFZYVfI8iEMSp1QVnCs6nzfAHhPPIGkvLpOCfHKyWH4MF&#10;Jtq2fKDm6DMRIOwSVJB7XyVSujQng25kK+LgXWxt0AdZZ1LX2Aa4KeU4iqbSYMGhIceK1jmlt+Pd&#10;hDf63mz9zsantik21+hvP7n0e6W+PrvfOQhPnX8fv9JbrSCexWN4rgkI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rM48YAAADdAAAADwAAAAAAAAAAAAAAAACYAgAAZHJz&#10;L2Rvd25yZXYueG1sUEsFBgAAAAAEAAQA9QAAAIsDAAAAAA==&#10;" path="m10,r,41l,41,,,10,xm10,72r,42l,114,,72r10,xm10,145r,41l,186,,145r10,xm10,218r,41l,259,,218r10,xm10,290r,42l,332,,290r10,xm10,363r,41l,404,,363r10,xm10,435r,42l,477,,435r10,xm10,508r,41l,549,,508r10,xm10,581r,41l,622,,581r10,xm10,653r,42l,695,,653r10,xm10,726r,41l,767,,726r10,xm10,798r,42l,840,,798r10,xm10,871r,41l,912,,871r10,xm10,943r,42l,985,,943r10,xm10,1016r,42l,1058r,-42l10,1016xm10,1089r,41l,1130r,-41l10,1089xm10,1161r,42l,1203r,-42l10,1161xm10,1234r,41l,1275r,-41l10,1234xm10,1306r,42l,1348r,-42l10,1306xm10,1379r,42l,1421r,-42l10,1379xm10,1452r,41l,1493r,-41l10,1452xm10,1524r,42l,1566r,-42l10,1524xm10,1597r,41l,1638r,-41l10,1597xm10,1669r,42l,1711r,-42l10,1669xm10,1742r,41l,1783r,-41l10,1742xm10,1815r,41l,1856r,-41l10,1815xm10,1887r,42l,1929r,-42l10,1887xm10,1960r,41l,2001r,-41l10,1960xm10,2032r,42l,2074r,-42l10,2032xm10,2105r,41l,2146r,-41l10,2105xm10,2178r,41l,2219r,-41l10,2178xm10,2250r,42l,2292r,-42l10,2250xm10,2323r,41l,2364r,-41l10,2323xm10,2395r,42l,2437r,-42l10,2395xm10,2468r,41l,2509r,-41l10,2468xm10,2541r,41l,2582r,-41l10,2541xm10,2613r,42l,2655r,-42l10,2613xm10,2686r,41l,2727r,-41l10,2686xm10,2758r,42l,2800r,-42l10,2758xm10,2831r,41l,2872r,-41l10,2831xm10,2903r,42l,2945r,-42l10,2903xm10,2976r,42l,3018r,-42l10,2976xm10,3049r,20l,3069r,-20l10,3049xe" fillcolor="black" strokeweight="0">
              <v:path arrowok="t" o:connecttype="custom" o:connectlocs="0,0;0,72390;6350,118110;6350,138430;6350,138430;0,184150;0,256540;6350,302895;6350,322580;6350,322580;0,368935;0,441325;6350,487045;6350,506730;6350,506730;0,553085;0,625475;6350,671830;6350,691515;6350,691515;0,737235;0,809625;6350,855980;6350,875665;6350,875665;0,922020;0,994410;6350,1040130;6350,1059815;6350,1059815;0,1106170;0,1178560;6350,1224915;6350,1244600;6350,1244600;0,1290320;0,1362710;6350,1409065;6350,1428750;6350,1428750;0,1475105;0,1547495;6350,1593215;6350,1613535;6350,1613535;0,1659255;0,1731645;6350,1778000;6350,1797685;6350,1797685;0,1843405;0,1916430;6350,1948815" o:connectangles="0,0,0,0,0,0,0,0,0,0,0,0,0,0,0,0,0,0,0,0,0,0,0,0,0,0,0,0,0,0,0,0,0,0,0,0,0,0,0,0,0,0,0,0,0,0,0,0,0,0,0,0,0"/>
              <o:lock v:ext="edit" verticies="t"/>
            </v:shape>
            <v:shape id="Freeform 2076" o:spid="_x0000_s1353" style="position:absolute;left:2305;top:10483;width:23323;height:2566;visibility:visible;mso-wrap-style:square;v-text-anchor:top" coordsize="367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7TsUA&#10;AADdAAAADwAAAGRycy9kb3ducmV2LnhtbESPQWvCQBSE74X+h+UVvBTd1YBodBWRino09tLbI/tM&#10;QrJvY3ar8d+7QqHHYWa+YZbr3jbiRp2vHGsYjxQI4tyZigsN3+fdcAbCB2SDjWPS8CAP69X72xJT&#10;4+58olsWChEh7FPUUIbQplL6vCSLfuRa4uhdXGcxRNkV0nR4j3DbyIlSU2mx4rhQYkvbkvI6+7Ua&#10;zPWhPvfj7GtW9c3mZ3esJ6RqrQcf/WYBIlAf/sN/7YPRkMyTB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TtOxQAAAN0AAAAPAAAAAAAAAAAAAAAAAJgCAABkcnMv&#10;ZG93bnJldi54bWxQSwUGAAAAAAQABAD1AAAAigMAAAAA&#10;" path="m,404l,321,,290,10,259r,-21l21,218r,-21l31,197r10,l1795,197r10,-11l1795,197r10,-11l1805,166r11,-21l1816,114r,-31l1826,10,1837,r10,10l1847,83r,31l1847,145r10,21l1857,186r11,11l1868,186r,11l3621,197r11,l3642,197r10,21l3652,238r11,21l3663,290r,31l3673,404r-21,l3642,321r,-31l3642,259r-10,-21l3632,218r,10l3621,207r11,11l3621,207r,11l1868,218r-11,-11l1847,207r,-10l1847,186r-10,-10l1837,145r-11,-31l1826,83r,-73l1847,10r-10,73l1837,114r,31l1826,176r,10l1826,197r-10,10l1805,207r-10,11l41,218r,-11l41,218r,-11l31,228r,-10l31,238,21,259r,31l21,321r,83l,404xe" fillcolor="black" strokeweight="0">
              <v:path arrowok="t" o:connecttype="custom" o:connectlocs="0,203835;6350,164465;13335,138430;13335,125095;19685,125095;1139825,125095;1146175,118110;1146175,118110;1146175,105410;1153160,72390;1159510,6350;1172845,6350;1172845,72390;1179195,105410;1179195,118110;1186180,118110;1186180,125095;2306320,125095;2312670,125095;2319020,138430;2326005,164465;2326005,203835;2319020,256540;2312670,184150;2306320,151130;2306320,144780;2306320,138430;2299335,138430;1179195,131445;1172845,131445;1172845,118110;1166495,92075;1159510,52705;1172845,6350;1166495,72390;1159510,111760;1159510,125095;1153160,131445;1139825,138430;26035,131445;26035,131445;19685,138430;13335,164465;13335,203835;0,256540" o:connectangles="0,0,0,0,0,0,0,0,0,0,0,0,0,0,0,0,0,0,0,0,0,0,0,0,0,0,0,0,0,0,0,0,0,0,0,0,0,0,0,0,0,0,0,0,0"/>
            </v:shape>
            <v:rect id="Rectangle 2077" o:spid="_x0000_s1354" style="position:absolute;left:1511;top:7778;width:2050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gecQA&#10;AADdAAAADwAAAGRycy9kb3ducmV2LnhtbESP3WoCMRSE7wXfIRyhd5qtl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oHnEAAAA3QAAAA8AAAAAAAAAAAAAAAAAmAIAAGRycy9k&#10;b3ducmV2LnhtbFBLBQYAAAAABAAEAPUAAACJAwAAAAA=&#10;" filled="f" stroked="f">
              <v:textbox style="mso-fit-shape-to-text:t" inset="0,0,0,0">
                <w:txbxContent>
                  <w:p w:rsidR="00921DDC" w:rsidRDefault="00921DDC" w:rsidP="00262B8E">
                    <w:r>
                      <w:rPr>
                        <w:rFonts w:ascii="Arial" w:hAnsi="Arial" w:cs="Arial"/>
                        <w:color w:val="000000"/>
                        <w:sz w:val="24"/>
                        <w:szCs w:val="24"/>
                        <w:lang w:val="en-US"/>
                      </w:rPr>
                      <w:t>Upgrade period (Timeout T51)</w:t>
                    </w:r>
                  </w:p>
                </w:txbxContent>
              </v:textbox>
            </v:rect>
            <v:shape id="Freeform 2078" o:spid="_x0000_s1355" style="position:absolute;left:22136;top:4883;width:69;height:21005;visibility:visible;mso-wrap-style:square;v-text-anchor:top" coordsize="11,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d/8UA&#10;AADdAAAADwAAAGRycy9kb3ducmV2LnhtbESPQWvCQBSE74L/YXlCL1I3KpUasxGxFtujsdTrI/tM&#10;gtm3Mbua9N+7hUKPw8x8wyTr3tTiTq2rLCuYTiIQxLnVFRcKvo7vz68gnEfWWFsmBT/kYJ0OBwnG&#10;2nZ8oHvmCxEg7GJUUHrfxFK6vCSDbmIb4uCdbWvQB9kWUrfYBbip5SyKFtJgxWGhxIa2JeWX7GYU&#10;ZKdvtxtft/vN58y+Vd1hagqqlXoa9ZsVCE+9/w//tT+0gvly/gK/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3/xQAAAN0AAAAPAAAAAAAAAAAAAAAAAJgCAABkcnMv&#10;ZG93bnJldi54bWxQSwUGAAAAAAQABAD1AAAAigMAAAAA&#10;" path="m11,r,42l,42,,,11,xm11,73r,41l,114,,73r11,xm11,145r,42l,187,,145r11,xm11,218r,42l,260,,218r11,xm11,291r,41l,332,,291r11,xm11,363r,42l,405,,363r11,xm11,436r,41l,477,,436r11,xm11,508r,42l,550,,508r11,xm11,581r,41l,622,,581r11,xm11,654r,41l,695,,654r11,xm11,726r,42l,768,,726r11,xm11,799r,41l,840,,799r11,xm11,871r,42l,913,,871r11,xm11,944r,41l,985,,944r11,xm11,1017r,41l,1058r,-41l11,1017xm11,1089r,42l,1131r,-42l11,1089xm11,1162r,41l,1203r,-41l11,1162xm11,1234r,42l,1276r,-42l11,1234xm11,1307r,41l,1348r,-41l11,1307xm11,1380r,41l,1421r,-41l11,1380xm11,1452r,42l,1494r,-42l11,1452xm11,1525r,41l,1566r,-41l11,1525xm11,1597r,42l,1639r,-42l11,1597xm11,1670r,41l,1711r,-41l11,1670xm11,1742r,42l,1784r,-42l11,1742xm11,1815r,42l,1857r,-42l11,1815xm11,1888r,41l,1929r,-41l11,1888xm11,1960r,42l,2002r,-42l11,1960xm11,2033r,41l,2074r,-41l11,2033xm11,2105r,42l,2147r,-42l11,2105xm11,2178r,42l,2220r,-42l11,2178xm11,2251r,41l,2292r,-41l11,2251xm11,2323r,42l,2365r,-42l11,2323xm11,2396r,41l,2437r,-41l11,2396xm11,2468r,42l,2510r,-42l11,2468xm11,2541r,41l,2582r,-41l11,2541xm11,2614r,41l,2655r,-41l11,2614xm11,2686r,42l,2728r,-42l11,2686xm11,2759r,41l,2800r,-41l11,2759xm11,2831r,42l,2873r,-42l11,2831xm11,2904r,41l,2945r,-41l11,2904xm11,2977r,41l,3018r,-41l11,2977xm11,3049r,42l,3091r,-42l11,3049xm11,3122r,41l,3163r,-41l11,3122xm11,3194r,42l,3236r,-42l11,3194xm11,3267r,41l,3308r,-41l11,3267xe" fillcolor="black" strokeweight="0">
              <v:path arrowok="t" o:connecttype="custom" o:connectlocs="0,0;0,72390;6985,118745;6985,138430;6985,138430;0,184785;0,257175;6985,302895;6985,322580;6985,322580;0,368935;0,441325;6985,487680;6985,507365;6985,507365;0,553085;0,625475;6985,671830;6985,691515;6985,691515;0,737870;0,810260;6985,855980;6985,876300;6985,876300;0,922020;0,994410;6985,1040765;6985,1060450;6985,1060450;0,1106170;0,1179195;6985,1224915;6985,1244600;6985,1244600;0,1290955;0,1363345;6985,1409700;6985,1429385;6985,1429385;0,1475105;0,1547495;6985,1593850;6985,1613535;6985,1613535;0,1659890;0,1732280;6985,1778000;6985,1797685;6985,1797685;0,1844040;0,1916430;6985,1962785;6985,1982470;6985,1982470;0,2028190;0,2100580" o:connectangles="0,0,0,0,0,0,0,0,0,0,0,0,0,0,0,0,0,0,0,0,0,0,0,0,0,0,0,0,0,0,0,0,0,0,0,0,0,0,0,0,0,0,0,0,0,0,0,0,0,0,0,0,0,0,0,0,0"/>
              <o:lock v:ext="edit" verticies="t"/>
            </v:shape>
            <v:rect id="Rectangle 2079" o:spid="_x0000_s1356" style="position:absolute;left:2368;top:24638;width:19768;height:4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2y8QA&#10;AADdAAAADwAAAGRycy9kb3ducmV2LnhtbESPT4vCMBTE7wt+h/AEb2vaHlSqUUQQlgUR/+H10Tzb&#10;YvMSmqjVT2+EhT0OM/MbZrboTCPu1PrasoJ0mIAgLqyuuVRwPKy/JyB8QNbYWCYFT/KwmPe+Zphr&#10;++Ad3fehFBHCPkcFVQgul9IXFRn0Q+uIo3exrcEQZVtK3eIjwk0jsyQZSYM1x4UKHa0qKq77m1Gw&#10;e/Jk48a/r9PonNxCdr5sDm6r1KDfLacgAnXhP/zX/tEKsjTN4PMmPg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dsvEAAAA3QAAAA8AAAAAAAAAAAAAAAAAmAIAAGRycy9k&#10;b3ducmV2LnhtbFBLBQYAAAAABAAEAPUAAACJAwAAAAA=&#10;" fillcolor="#7ef94d" stroked="f"/>
            <v:shape id="Freeform 2080" o:spid="_x0000_s1357" style="position:absolute;left:2368;top:24638;width:19837;height:4546;visibility:visible;mso-wrap-style:square;v-text-anchor:top" coordsize="3124,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CF8UA&#10;AADdAAAADwAAAGRycy9kb3ducmV2LnhtbESPQWvCQBSE74X+h+UVvNVNoi0lukpRFD02LdbjI/ua&#10;BLNvw+5G4793BaHHYWa+YebLwbTiTM43lhWk4wQEcWl1w5WCn+/N6wcIH5A1tpZJwZU8LBfPT3PM&#10;tb3wF52LUIkIYZ+jgjqELpfSlzUZ9GPbEUfvzzqDIUpXSe3wEuGmlVmSvEuDDceFGjta1VSeit4o&#10;eJtM3W/Rb/tTKO068Qd72GdHpUYvw+cMRKAh/Icf7Z1WkKXpB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cIXxQAAAN0AAAAPAAAAAAAAAAAAAAAAAJgCAABkcnMv&#10;ZG93bnJldi54bWxQSwUGAAAAAAQABAD1AAAAigMAAAAA&#10;" path="m,l3124,r,716l,716,,xm11,706l,706r3113,l3113,r,11l,11,11,r,706xe" fillcolor="black" strokeweight="0">
              <v:path arrowok="t" o:connecttype="custom" o:connectlocs="0,0;1983740,0;1983740,454660;0,454660;0,0;6985,448310;0,448310;1976755,448310;1976755,448310;1976755,0;1976755,6985;0,6985;6985,0;6985,448310" o:connectangles="0,0,0,0,0,0,0,0,0,0,0,0,0,0"/>
              <o:lock v:ext="edit" verticies="t"/>
            </v:shape>
            <v:rect id="Rectangle 2081" o:spid="_x0000_s1358" style="position:absolute;left:2965;top:25101;width:1771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ek8MA&#10;AADdAAAADwAAAGRycy9kb3ducmV2LnhtbESPzWrDMBCE74G+g9hCb7FsE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dek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P501: Time for upgrade of </w:t>
                    </w:r>
                  </w:p>
                </w:txbxContent>
              </v:textbox>
            </v:rect>
            <v:rect id="Rectangle 2082" o:spid="_x0000_s1359" style="position:absolute;left:2965;top:27006;width:610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7CMMA&#10;AADdAAAADwAAAGRycy9kb3ducmV2LnhtbESPzWrDMBCE74G+g9hCb7FsQ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7C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a</w:t>
                    </w:r>
                    <w:proofErr w:type="gramEnd"/>
                    <w:r>
                      <w:rPr>
                        <w:rFonts w:ascii="Arial" w:hAnsi="Arial" w:cs="Arial"/>
                        <w:color w:val="000000"/>
                        <w:sz w:val="24"/>
                        <w:szCs w:val="24"/>
                        <w:lang w:val="en-US"/>
                      </w:rPr>
                      <w:t xml:space="preserve"> service</w:t>
                    </w:r>
                  </w:p>
                </w:txbxContent>
              </v:textbox>
            </v:rect>
            <v:shape id="Freeform 2083" o:spid="_x0000_s1360" style="position:absolute;left:25565;top:13512;width:63;height:15475;visibility:visible;mso-wrap-style:square;v-text-anchor:top" coordsize="10,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798YA&#10;AADdAAAADwAAAGRycy9kb3ducmV2LnhtbESPQWvCQBSE70L/w/IK3nQTEdHoKkVUBAVRq3h8ZJ9J&#10;bPZtyK4a++u7hUKPw8x8w0xmjSnFg2pXWFYQdyMQxKnVBWcKPo/LzhCE88gaS8uk4EUOZtO31gQT&#10;bZ+8p8fBZyJA2CWoIPe+SqR0aU4GXddWxMG72tqgD7LOpK7xGeCmlL0oGkiDBYeFHCua55R+He5G&#10;wWi0WH2fbls+63K3uR73l/O26ivVfm8+xiA8Nf4//NdeawW9OB7A75vw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798YAAADdAAAADwAAAAAAAAAAAAAAAACYAgAAZHJz&#10;L2Rvd25yZXYueG1sUEsFBgAAAAAEAAQA9QAAAIsDAAAAAA==&#10;" path="m10,r,41l,41,,,10,xm10,72r,42l,114,,72r10,xm10,145r,41l,186,,145r10,xm10,218r,41l,259,,218r10,xm10,290r,42l,332,,290r10,xm10,363r,41l,404,,363r10,xm10,435r,42l,477,,435r10,xm10,508r,41l,549,,508r10,xm10,581r,41l,622,,581r10,xm10,653r,42l,695,,653r10,xm10,726r,41l,767,,726r10,xm10,798r,42l,840,,798r10,xm10,871r,41l,912,,871r10,xm10,943r,42l,985,,943r10,xm10,1016r,42l,1058r,-42l10,1016xm10,1089r,41l,1130r,-41l10,1089xm10,1161r,42l,1203r,-42l10,1161xm10,1234r,41l,1275r,-41l10,1234xm10,1306r,42l,1348r,-42l10,1306xm10,1379r,42l,1421r,-42l10,1379xm10,1452r,41l,1493r,-41l10,1452xm10,1524r,42l,1566r,-42l10,1524xm10,1597r,41l,1638r,-41l10,1597xm10,1669r,42l,1711r,-42l10,1669xm10,1742r,41l,1783r,-41l10,1742xm10,1815r,41l,1856r,-41l10,1815xm10,1887r,42l,1929r,-42l10,1887xm10,1960r,41l,2001r,-41l10,1960xm10,2032r,42l,2074r,-42l10,2032xm10,2105r,41l,2146r,-41l10,2105xm10,2178r,41l,2219r,-41l10,2178xm10,2250r,42l,2292r,-42l10,2250xm10,2323r,41l,2364r,-41l10,2323xm10,2395r,42l,2437r,-42l10,2395xe" fillcolor="black" strokeweight="0">
              <v:path arrowok="t" o:connecttype="custom" o:connectlocs="0,26035;6350,45720;0,45720;6350,118110;6350,92075;0,164465;6350,184150;0,184150;6350,256540;6350,230505;0,302895;6350,322580;0,322580;6350,394970;6350,368935;0,441325;6350,461010;0,461010;6350,533400;6350,506730;0,579120;6350,598805;0,598805;6350,671830;6350,645160;0,717550;6350,737235;0,737235;6350,809625;6350,783590;0,855980;6350,875665;0,875665;6350,948055;6350,922020;0,994410;6350,1014095;0,1014095;6350,1086485;6350,1059815;0,1132205;6350,1152525;0,1152525;6350,1224915;6350,1198245;0,1270635;6350,1290320;0,1290320;6350,1362710;6350,1336675;0,1409065;6350,1428750;0,1428750;6350,1501140;6350,1475105;0,1547495" o:connectangles="0,0,0,0,0,0,0,0,0,0,0,0,0,0,0,0,0,0,0,0,0,0,0,0,0,0,0,0,0,0,0,0,0,0,0,0,0,0,0,0,0,0,0,0,0,0,0,0,0,0,0,0,0,0,0,0"/>
              <o:lock v:ext="edit" verticies="t"/>
            </v:shape>
            <v:shape id="Freeform 2084" o:spid="_x0000_s1361" style="position:absolute;left:29514;top:13512;width:70;height:14555;visibility:visible;mso-wrap-style:square;v-text-anchor:top" coordsize="1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0EsQA&#10;AADdAAAADwAAAGRycy9kb3ducmV2LnhtbESPT4vCMBTE78J+h/AW9qZpBXXpmpZlQdiTYvWgt0fz&#10;+gebl9JEW7+9EQSPw8z8hllno2nFjXrXWFYQzyIQxIXVDVcKjofN9BuE88gaW8uk4E4OsvRjssZE&#10;24H3dMt9JQKEXYIKau+7REpX1GTQzWxHHLzS9gZ9kH0ldY9DgJtWzqNoKQ02HBZq7OivpuKSX42C&#10;vCy3pwXhYYv6Moxld17uFmelvj7H3x8Qnkb/Dr/a/1rBPI5X8HwTn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9tBLEAAAA3QAAAA8AAAAAAAAAAAAAAAAAmAIAAGRycy9k&#10;b3ducmV2LnhtbFBLBQYAAAAABAAEAPUAAACJAwAAAAA=&#10;" path="m11,r,41l,41,,,11,xm11,72r,42l,114,,72r11,xm11,145r,41l,186,,145r11,xm11,218r,41l,259,,218r11,xm11,290r,42l,332,,290r11,xm11,363r,41l,404,,363r11,xm11,435r,42l,477,,435r11,xm11,508r,41l,549,,508r11,xm11,581r,41l,622,,581r11,xm11,653r,42l,695,,653r11,xm11,726r,41l,767,,726r11,xm11,798r,42l,840,,798r11,xm11,871r,41l,912,,871r11,xm11,943r,42l,985,,943r11,xm11,1016r,42l,1058r,-42l11,1016xm11,1089r,41l,1130r,-41l11,1089xm11,1161r,42l,1203r,-42l11,1161xm11,1234r,41l,1275r,-41l11,1234xm11,1306r,42l,1348r,-42l11,1306xm11,1379r,42l,1421r,-42l11,1379xm11,1452r,41l,1493r,-41l11,1452xm11,1524r,42l,1566r,-42l11,1524xm11,1597r,41l,1638r,-41l11,1597xm11,1669r,42l,1711r,-42l11,1669xm11,1742r,41l,1783r,-41l11,1742xm11,1815r,41l,1856r,-41l11,1815xm11,1887r,42l,1929r,-42l11,1887xm11,1960r,41l,2001r,-41l11,1960xm11,2032r,42l,2074r,-42l11,2032xm11,2105r,41l,2146r,-41l11,2105xm11,2178r,41l,2219r,-41l11,2178xm11,2250r,42l,2292r,-42l11,2250xe" fillcolor="black" strokeweight="0">
              <v:path arrowok="t" o:connecttype="custom" o:connectlocs="0,26035;6985,45720;0,45720;6985,118110;6985,92075;0,164465;6985,184150;0,184150;6985,256540;6985,230505;0,302895;6985,322580;0,322580;6985,394970;6985,368935;0,441325;6985,461010;0,461010;6985,533400;6985,506730;0,579120;6985,598805;0,598805;6985,671830;6985,645160;0,717550;6985,737235;0,737235;6985,809625;6985,783590;0,855980;6985,875665;0,875665;6985,948055;6985,922020;0,994410;6985,1014095;0,1014095;6985,1086485;6985,1059815;0,1132205;6985,1152525;0,1152525;6985,1224915;6985,1198245;0,1270635;6985,1290320;0,1290320;6985,1362710;6985,1336675;0,1409065;6985,1428750;0,1428750" o:connectangles="0,0,0,0,0,0,0,0,0,0,0,0,0,0,0,0,0,0,0,0,0,0,0,0,0,0,0,0,0,0,0,0,0,0,0,0,0,0,0,0,0,0,0,0,0,0,0,0,0,0,0,0,0"/>
              <o:lock v:ext="edit" verticies="t"/>
            </v:shape>
            <v:rect id="Rectangle 2085" o:spid="_x0000_s1362" style="position:absolute;left:29514;top:27139;width:30645;height:4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BIcIA&#10;AADdAAAADwAAAGRycy9kb3ducmV2LnhtbERPy4rCMBTdC/MP4Q6407RdqFRTEWFgEGTwhdtLc/vA&#10;5iY0Uet8vVkMzPJw3qv1YDrxoN63lhWk0wQEcWl1y7WC8+lrsgDhA7LGzjIpeJGHdfExWmGu7ZMP&#10;9DiGWsQQ9jkqaEJwuZS+bMign1pHHLnK9gZDhH0tdY/PGG46mSXJTBpsOTY06GjbUHk73o2Cw4sX&#10;ezff/V5m1+Qesmu1P7kfpcafw2YJItAQ/sV/7m+tIEvTODe+iU9AF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UEhwgAAAN0AAAAPAAAAAAAAAAAAAAAAAJgCAABkcnMvZG93&#10;bnJldi54bWxQSwUGAAAAAAQABAD1AAAAhwMAAAAA&#10;" fillcolor="#7ef94d" stroked="f"/>
            <v:shape id="Freeform 2086" o:spid="_x0000_s1363" style="position:absolute;left:29514;top:27139;width:30709;height:4484;visibility:visible;mso-wrap-style:square;v-text-anchor:top" coordsize="4836,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SU8YA&#10;AADdAAAADwAAAGRycy9kb3ducmV2LnhtbESP3WrCQBCF7wt9h2UKvdNNvFAb3UhpUUqRWqMPMMlO&#10;fmh2NmS3Mb69WxB6eTg/H2e9GU0rBupdY1lBPI1AEBdWN1wpOJ+2kyUI55E1tpZJwZUcbNLHhzUm&#10;2l74SEPmKxFG2CWooPa+S6R0RU0G3dR2xMErbW/QB9lXUvd4CeOmlbMomkuDDQdCjR291VT8ZL8m&#10;cBdf5T4fMF8urt+79/lwyO2nVOr5aXxdgfA0+v/wvf2hFczi+AX+3o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fSU8YAAADdAAAADwAAAAAAAAAAAAAAAACYAgAAZHJz&#10;L2Rvd25yZXYueG1sUEsFBgAAAAAEAAQA9QAAAIsDAAAAAA==&#10;" path="m,l4836,r,706l,706,,xm11,695l,695r4826,l4826,r,11l,11,11,r,695xe" fillcolor="black" strokeweight="0">
              <v:path arrowok="t" o:connecttype="custom" o:connectlocs="0,0;3070860,0;3070860,448310;0,448310;0,0;6985,441325;0,441325;3064510,441325;3064510,441325;3064510,0;3064510,6985;0,6985;6985,0;6985,441325" o:connectangles="0,0,0,0,0,0,0,0,0,0,0,0,0,0"/>
              <o:lock v:ext="edit" verticies="t"/>
            </v:shape>
            <v:rect id="Rectangle 2087" o:spid="_x0000_s1364" style="position:absolute;left:30175;top:27533;width:2439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SLb4A&#10;AADdAAAADwAAAGRycy9kb3ducmV2LnhtbERPy4rCMBTdD/gP4QruxtQuRKpRRBAccWP1Ay7N7QOT&#10;m5JE2/l7sxBcHs57sxutES/yoXOsYDHPQBBXTnfcKLjfjr8rECEiazSOScE/BdhtJz8bLLQb+Eqv&#10;MjYihXAoUEEbY19IGaqWLIa564kTVztvMSboG6k9DincGpln2VJa7Dg1tNjToaXqUT6tAnkrj8Oq&#10;ND5z57y+mL/TtSan1Gw67tcgIo3xK/64T1pBvsj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wki2+AAAA3QAAAA8AAAAAAAAAAAAAAAAAmAIAAGRycy9kb3ducmV2&#10;LnhtbFBLBQYAAAAABAAEAPUAAACDAwAAAAA=&#10;" filled="f" stroked="f">
              <v:textbox style="mso-fit-shape-to-text:t" inset="0,0,0,0">
                <w:txbxContent>
                  <w:p w:rsidR="00921DDC" w:rsidRDefault="00921DDC" w:rsidP="00262B8E">
                    <w:r>
                      <w:rPr>
                        <w:rFonts w:ascii="Arial" w:hAnsi="Arial" w:cs="Arial"/>
                        <w:color w:val="000000"/>
                        <w:sz w:val="24"/>
                        <w:szCs w:val="24"/>
                        <w:lang w:val="en-US"/>
                      </w:rPr>
                      <w:t xml:space="preserve">P503: Completeness of fulfillment of </w:t>
                    </w:r>
                  </w:p>
                </w:txbxContent>
              </v:textbox>
            </v:rect>
            <v:rect id="Rectangle 2088" o:spid="_x0000_s1365" style="position:absolute;left:30175;top:29444;width:838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3tsIA&#10;AADdAAAADwAAAGRycy9kb3ducmV2LnhtbESP3YrCMBSE74V9h3AWvNO0vRDpGmVZEFS8se4DHJrT&#10;HzY5KUm09e2NIOzlMDPfMJvdZI24kw+9YwX5MgNBXDvdc6vg97pfrEGEiKzROCYFDwqw237MNlhq&#10;N/KF7lVsRYJwKFFBF+NQShnqjiyGpRuIk9c4bzEm6VupPY4Jbo0ssmwlLfacFjoc6Kej+q+6WQXy&#10;Wu3HdWV85k5FczbHw6Uhp9T8c/r+AhFpiv/hd/ugFRR5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De2wgAAAN0AAAAPAAAAAAAAAAAAAAAAAJgCAABkcnMvZG93&#10;bnJldi54bWxQSwUGAAAAAAQABAD1AAAAhwMAAAAA&#10;" filled="f" stroked="f">
              <v:textbox style="mso-fit-shape-to-text:t" inset="0,0,0,0">
                <w:txbxContent>
                  <w:p w:rsidR="00921DDC" w:rsidRDefault="00921DDC" w:rsidP="00262B8E">
                    <w:proofErr w:type="gramStart"/>
                    <w:r>
                      <w:rPr>
                        <w:rFonts w:ascii="Arial" w:hAnsi="Arial" w:cs="Arial"/>
                        <w:color w:val="000000"/>
                        <w:sz w:val="24"/>
                        <w:szCs w:val="24"/>
                        <w:lang w:val="en-US"/>
                      </w:rPr>
                      <w:t>specification</w:t>
                    </w:r>
                    <w:proofErr w:type="gramEnd"/>
                  </w:p>
                </w:txbxContent>
              </v:textbox>
            </v:rect>
            <v:rect id="Rectangle 2089" o:spid="_x0000_s1366" style="position:absolute;left:10871;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pwcIA&#10;AADdAAAADwAAAGRycy9kb3ducmV2LnhtbESP3WoCMRSE7wu+QzhC72rWXBTZGkUEQcUb1z7AYXP2&#10;hyYnSxLd9e1NodDLYWa+YdbbyVnxoBB7zxqWiwIEce1Nz62G79vhYwUiJmSD1jNpeFKE7Wb2tsbS&#10;+JGv9KhSKzKEY4kaupSGUspYd+QwLvxAnL3GB4cpy9BKE3DMcGelKopP6bDnvNDhQPuO6p/q7jTI&#10;W3UYV5UNhT+r5mJPx2tDXuv3+bT7ApFoSv/hv/bRaFBLpe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qnB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t2</w:t>
                    </w:r>
                  </w:p>
                </w:txbxContent>
              </v:textbox>
            </v:rect>
            <v:rect id="Rectangle 2090" o:spid="_x0000_s1367" style="position:absolute;left:12649;top:12522;width:19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h/ccA&#10;AADdAAAADwAAAGRycy9kb3ducmV2LnhtbESPT2vCQBTE7wW/w/KE3uomEdqSZpWiKKWeanvw+Mi+&#10;/Gmyb0N21SSf3i0UPA4z8xsmWw+mFRfqXW1ZQbyIQBDnVtdcKvj53j29gnAeWWNrmRSM5GC9mj1k&#10;mGp75S+6HH0pAoRdigoq77tUSpdXZNAtbEccvML2Bn2QfSl1j9cAN61MouhZGqw5LFTY0aaivDme&#10;jYLTIVk2di9LN+1ssf18+R3z06TU43x4fwPhafD38H/7QytI4mQJf2/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IIf3HAAAA3QAAAA8AAAAAAAAAAAAAAAAAmAIAAGRy&#10;cy9kb3ducmV2LnhtbFBLBQYAAAAABAAEAPUAAACMAwAAAAA=&#10;" fillcolor="black" strokeweight="0"/>
            <v:rect id="Rectangle 2091" o:spid="_x0000_s1368" style="position:absolute;left:12712;top:12;width:7912;height: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i5sUA&#10;AADdAAAADwAAAGRycy9kb3ducmV2LnhtbESPT4vCMBTE78J+h/AEb5paRKRrFBEW/xyEVVn2+Gje&#10;pqXNS2mird/eCAseh5n5DbNc97YWd2p96VjBdJKAIM6dLtkouF6+xgsQPiBrrB2Tggd5WK8+BkvM&#10;tOv4m+7nYESEsM9QQRFCk0np84Is+olriKP351qLIcrWSN1iF+G2lmmSzKXFkuNCgQ1tC8qr880q&#10;2HLnDr+74/X0MFiZZD//qS5HpUbDfvMJIlAf3uH/9l4rSKfpD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WLmxQAAAN0AAAAPAAAAAAAAAAAAAAAAAJgCAABkcnMv&#10;ZG93bnJldi54bWxQSwUGAAAAAAQABAD1AAAAigMAAAAA&#10;" fillcolor="#d1d1f0" stroked="f"/>
            <v:shape id="Freeform 2092" o:spid="_x0000_s1369" style="position:absolute;left:12712;top:12;width:7976;height:4477;visibility:visible;mso-wrap-style:square;v-text-anchor:top" coordsize="125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5ksQA&#10;AADdAAAADwAAAGRycy9kb3ducmV2LnhtbESPS4vCMBSF9wP+h3CF2U3TFhWpRhFhHjCr8YEur821&#10;KTY3pclo599PBMHl4Tw+znzZ20ZcqfO1YwVZkoIgLp2uuVKw276/TUH4gKyxcUwK/sjDcjF4mWOh&#10;3Y1/6LoJlYgj7AtUYEJoCyl9aciiT1xLHL2z6yyGKLtK6g5vcdw2Mk/TibRYcyQYbGltqLxsfm2E&#10;nL7H21F9voyyDy7x8Dk57g0q9TrsVzMQgfrwDD/aX1pBnuVjuL+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eZLEAAAA3QAAAA8AAAAAAAAAAAAAAAAAmAIAAGRycy9k&#10;b3ducmV2LnhtbFBLBQYAAAAABAAEAPUAAACJAwAAAAA=&#10;" path="m,l,,1246,r10,l1256,695r-10,10l,705,,695,,xm11,695l,695r1246,l1246,r,10l,10,11,r,695xe" fillcolor="black" strokeweight="0">
              <v:path arrowok="t" o:connecttype="custom" o:connectlocs="0,0;0,0;791210,0;797560,0;797560,441325;791210,447675;0,447675;0,441325;0,0;6985,441325;0,441325;791210,441325;791210,441325;791210,0;791210,6350;0,6350;6985,0;6985,441325" o:connectangles="0,0,0,0,0,0,0,0,0,0,0,0,0,0,0,0,0,0"/>
              <o:lock v:ext="edit" verticies="t"/>
            </v:shape>
            <v:rect id="Rectangle 2093" o:spid="_x0000_s1370" style="position:absolute;left:13373;top:406;width:516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vwsIA&#10;AADdAAAADwAAAGRycy9kb3ducmV2LnhtbESPzYoCMRCE74LvEFrYm2acg8hoFBEElb047gM0k54f&#10;TDpDEp3x7c3Cwh6LqvqK2u5Ha8SLfOgcK1guMhDEldMdNwp+7qf5GkSIyBqNY1LwpgD73XSyxUK7&#10;gW/0KmMjEoRDgQraGPtCylC1ZDEsXE+cvNp5izFJ30jtcUhwa2SeZStpseO00GJPx5aqR/m0CuS9&#10;PA3r0vjMXfP621zOt5qcUl+z8bABEWmM/+G/9lkryJf5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a/C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Appoint</w:t>
                    </w:r>
                  </w:p>
                </w:txbxContent>
              </v:textbox>
            </v:rect>
            <v:rect id="Rectangle 2094" o:spid="_x0000_s1371" style="position:absolute;left:18643;top:406;width:5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KWcIA&#10;AADdAAAADwAAAGRycy9kb3ducmV2LnhtbESPzYoCMRCE74LvEFrYm2acwyqjUUQQdNmLow/QTHp+&#10;MOkMSXRm336zsOCxqKqvqO1+tEa8yIfOsYLlIgNBXDndcaPgfjvN1yBCRNZoHJOCHwqw300nWyy0&#10;G/hKrzI2IkE4FKigjbEvpAxVSxbDwvXEyaudtxiT9I3UHocEt0bmWfYpLXacFlrs6dhS9SifVoG8&#10;ladhXRqfua+8/jaX87Ump9THbDxsQEQa4zv83z5rBfkyX8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QpZ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w:t>
                    </w:r>
                  </w:p>
                </w:txbxContent>
              </v:textbox>
            </v:rect>
            <v:rect id="Rectangle 2095" o:spid="_x0000_s1372" style="position:absolute;left:13373;top:2317;width:339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K74A&#10;AADdAAAADwAAAGRycy9kb3ducmV2LnhtbERPy4rCMBTdD/gP4QruxtQuRKpRRBAccWP1Ay7N7QOT&#10;m5JE2/l7sxBcHs57sxutES/yoXOsYDHPQBBXTnfcKLjfjr8rECEiazSOScE/BdhtJz8bLLQb+Eqv&#10;MjYihXAoUEEbY19IGaqWLIa564kTVztvMSboG6k9DincGpln2VJa7Dg1tNjToaXqUT6tAnkrj8Oq&#10;ND5z57y+mL/TtSan1Gw67tcgIo3xK/64T1pBvsj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Gniu+AAAA3QAAAA8AAAAAAAAAAAAAAAAAmAIAAGRycy9kb3ducmV2&#10;LnhtbFBLBQYAAAAABAAEAPUAAACDAwAAAAA=&#10;" filled="f" stroked="f">
              <v:textbox style="mso-fit-shape-to-text:t" inset="0,0,0,0">
                <w:txbxContent>
                  <w:p w:rsidR="00921DDC" w:rsidRDefault="00921DDC" w:rsidP="00262B8E">
                    <w:proofErr w:type="gramStart"/>
                    <w:r>
                      <w:rPr>
                        <w:rFonts w:ascii="Arial" w:hAnsi="Arial" w:cs="Arial"/>
                        <w:color w:val="000000"/>
                        <w:sz w:val="24"/>
                        <w:szCs w:val="24"/>
                        <w:lang w:val="en-US"/>
                      </w:rPr>
                      <w:t>ment</w:t>
                    </w:r>
                    <w:proofErr w:type="gramEnd"/>
                  </w:p>
                </w:txbxContent>
              </v:textbox>
            </v:rect>
            <v:shape id="Freeform 2096" o:spid="_x0000_s1373" style="position:absolute;left:12712;top:4425;width:70;height:15012;visibility:visible;mso-wrap-style:square;v-text-anchor:top" coordsize="11,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qasMA&#10;AADdAAAADwAAAGRycy9kb3ducmV2LnhtbESPQWvCQBSE74L/YXmCN92Yg7TRVUQMtL3Vil6f2WcS&#10;zL4Nu2uS/vtuQfA4zMw3zHo7mEZ05HxtWcFinoAgLqyuuVRw+slnbyB8QNbYWCYFv+RhuxmP1php&#10;2/M3dcdQighhn6GCKoQ2k9IXFRn0c9sSR+9mncEQpSuldthHuGlkmiRLabDmuFBhS/uKivvxYRR8&#10;Pa5Il/ycm89Lx66/3nWCB6Wmk2G3AhFoCK/ws/2hFaSL9B3+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EqasMAAADdAAAADwAAAAAAAAAAAAAAAACYAgAAZHJzL2Rv&#10;d25yZXYueG1sUEsFBgAAAAAEAAQA9QAAAIgDAAAAAA==&#10;" path="m11,r,41l,41,,,11,xm11,72r,42l,114,,72r11,xm11,145r,41l,186,,145r11,xm11,217r,42l,259,,217r11,xm11,290r,42l,332,,290r11,xm11,363r,41l,404,,363r11,xm11,435r,42l,477,,435r11,xm11,508r,41l,549,,508r11,xm11,580r,42l,622,,580r11,xm11,653r,41l,694,,653r11,xm11,726r,41l,767,,726r11,xm11,798r,42l,840,,798r11,xm11,871r,41l,912,,871r11,xm11,943r,42l,985,,943r11,xm11,1016r,41l,1057r,-41l11,1016xm11,1089r,41l,1130r,-41l11,1089xm11,1161r,42l,1203r,-42l11,1161xm11,1234r,41l,1275r,-41l11,1234xm11,1306r,42l,1348r,-42l11,1306xm11,1379r,41l,1420r,-41l11,1379xm11,1452r,41l,1493r,-41l11,1452xm11,1524r,42l,1566r,-42l11,1524xm11,1597r,41l,1638r,-41l11,1597xm11,1669r,42l,1711r,-42l11,1669xm11,1742r,41l,1783r,-41l11,1742xm11,1814r,42l,1856r,-42l11,1814xm11,1887r,42l,1929r,-42l11,1887xm11,1960r,41l,2001r,-41l11,1960xm11,2032r,42l,2074r,-42l11,2032xm11,2105r,41l,2146r,-41l11,2105xm11,2177r,42l,2219r,-42l11,2177xm11,2250r,42l,2292r,-42l11,2250xm11,2323r,41l,2364r,-41l11,2323xe" fillcolor="black" strokeweight="0">
              <v:path arrowok="t" o:connecttype="custom" o:connectlocs="0,26035;6985,45720;0,45720;6985,118110;6985,92075;0,164465;6985,184150;0,184150;6985,256540;6985,230505;0,302895;6985,322580;0,322580;6985,394970;6985,368300;0,440690;6985,461010;0,461010;6985,533400;6985,506730;0,579120;6985,598805;0,598805;6985,671195;6985,645160;0,717550;6985,737235;0,737235;6985,809625;6985,783590;0,855980;6985,875665;0,875665;6985,948055;6985,922020;0,994410;6985,1014095;0,1014095;6985,1086485;6985,1059815;0,1132205;6985,1151890;0,1151890;6985,1224915;6985,1198245;0,1270635;6985,1290320;0,1290320;6985,1362710;6985,1336675;0,1409065;6985,1428750;0,1428750;6985,1501140;6985,1475105" o:connectangles="0,0,0,0,0,0,0,0,0,0,0,0,0,0,0,0,0,0,0,0,0,0,0,0,0,0,0,0,0,0,0,0,0,0,0,0,0,0,0,0,0,0,0,0,0,0,0,0,0,0,0,0,0,0,0"/>
              <o:lock v:ext="edit" verticies="t"/>
            </v:shape>
            <v:rect id="Rectangle 2097" o:spid="_x0000_s1374" style="position:absolute;left:12712;top:16275;width:9424;height:8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RR8MA&#10;AADdAAAADwAAAGRycy9kb3ducmV2LnhtbERPW2vCMBR+H/gfwhF8m6kVOqlGGYIwBmXUC74emmNb&#10;1pyEJtq6X788DPb48d03u9F04kG9by0rWMwTEMSV1S3XCs6nw+sKhA/IGjvLpOBJHnbbycsGc20H&#10;LulxDLWIIexzVNCE4HIpfdWQQT+3jjhyN9sbDBH2tdQ9DjHcdDJNkkwabDk2NOho31D1fbwbBeWT&#10;V4V7+/y5ZNfkHtLrrTi5L6Vm0/F9DSLQGP7Ff+4PrSBdLO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oRR8MAAADdAAAADwAAAAAAAAAAAAAAAACYAgAAZHJzL2Rv&#10;d25yZXYueG1sUEsFBgAAAAAEAAQA9QAAAIgDAAAAAA==&#10;" fillcolor="#7ef94d" stroked="f"/>
            <v:shape id="Freeform 2098" o:spid="_x0000_s1375" style="position:absolute;left:12712;top:16275;width:9493;height:8363;visibility:visible;mso-wrap-style:square;v-text-anchor:top" coordsize="1495,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ZQsgA&#10;AADdAAAADwAAAGRycy9kb3ducmV2LnhtbESPT0vDQBTE74LfYXmCN7tJRZHYbYgFIfXSP4rU2zP7&#10;zAazb8Putk376V1B8DjMzG+YWTnaXhzIh86xgnySgSBunO64VfD2+nzzACJEZI29Y1JwogDl/PJi&#10;hoV2R97QYRtbkSAcClRgYhwKKUNjyGKYuIE4eV/OW4xJ+lZqj8cEt72cZtm9tNhxWjA40MJQ873d&#10;WwU7vzJr/fL++fGUV4v6tNzdnde1UtdXY/UIItIY/8N/7VormOa3Ofy+S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VlCyAAAAN0AAAAPAAAAAAAAAAAAAAAAAJgCAABk&#10;cnMvZG93bnJldi54bWxQSwUGAAAAAAQABAD1AAAAjQMAAAAA&#10;" path="m,l1495,r,1317l,1317,,xm11,1307r-11,l1484,1307,1484,r,11l,11,11,r,1307xe" fillcolor="black" strokeweight="0">
              <v:path arrowok="t" o:connecttype="custom" o:connectlocs="0,0;949325,0;949325,836295;0,836295;0,0;6985,829945;0,829945;942340,829945;942340,829945;942340,0;942340,6985;0,6985;6985,0;6985,829945" o:connectangles="0,0,0,0,0,0,0,0,0,0,0,0,0,0"/>
              <o:lock v:ext="edit" verticies="t"/>
            </v:shape>
            <v:rect id="Rectangle 2099" o:spid="_x0000_s1376" style="position:absolute;left:13373;top:16668;width:398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HMIA&#10;AADdAAAADwAAAGRycy9kb3ducmV2LnhtbESP3YrCMBSE7wXfIRxh7zS1Cy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z8c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 xml:space="preserve">P504: </w:t>
                    </w:r>
                  </w:p>
                </w:txbxContent>
              </v:textbox>
            </v:rect>
            <v:rect id="Rectangle 2100" o:spid="_x0000_s1377" style="position:absolute;left:13373;top:18580;width:745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h8IA&#10;AADdAAAADwAAAGRycy9kb3ducmV2LnhtbESP3YrCMBSE7xd8h3AE79bUC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qH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 xml:space="preserve">Punctuality </w:t>
                    </w:r>
                  </w:p>
                </w:txbxContent>
              </v:textbox>
            </v:rect>
            <v:rect id="Rectangle 2101" o:spid="_x0000_s1378" style="position:absolute;left:13373;top:20491;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C88MA&#10;AADdAAAADwAAAGRycy9kb3ducmV2LnhtbESP3WoCMRSE7wu+QziCdzXrWoq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C88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of</w:t>
                    </w:r>
                    <w:proofErr w:type="gramEnd"/>
                    <w:r>
                      <w:rPr>
                        <w:rFonts w:ascii="Arial" w:hAnsi="Arial" w:cs="Arial"/>
                        <w:color w:val="000000"/>
                        <w:sz w:val="24"/>
                        <w:szCs w:val="24"/>
                        <w:lang w:val="en-US"/>
                      </w:rPr>
                      <w:t xml:space="preserve"> </w:t>
                    </w:r>
                  </w:p>
                </w:txbxContent>
              </v:textbox>
            </v:rect>
            <v:rect id="Rectangle 2102" o:spid="_x0000_s1379" style="position:absolute;left:13373;top:22402;width:669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6naMMA&#10;AADdAAAADwAAAGRycy9kb3ducmV2LnhtbESP3WoCMRSE7wu+QziCdzXrSou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6na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appointm</w:t>
                    </w:r>
                    <w:proofErr w:type="gramEnd"/>
                    <w:r>
                      <w:rPr>
                        <w:rFonts w:ascii="Arial" w:hAnsi="Arial" w:cs="Arial"/>
                        <w:color w:val="000000"/>
                        <w:sz w:val="24"/>
                        <w:szCs w:val="24"/>
                        <w:lang w:val="en-US"/>
                      </w:rPr>
                      <w:t>.</w:t>
                    </w:r>
                  </w:p>
                </w:txbxContent>
              </v:textbox>
            </v:rect>
            <v:shape id="Freeform 2103" o:spid="_x0000_s1380" style="position:absolute;left:29451;top:10483;width:9557;height:2566;visibility:visible;mso-wrap-style:square;v-text-anchor:top" coordsize="150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0MQA&#10;AADdAAAADwAAAGRycy9kb3ducmV2LnhtbESPQWvCQBSE7wX/w/IKvTWbRBCJriIVtaeCtnp+ZJ9J&#10;MPs27K4x9dd3C4LHYWa+YebLwbSiJ+cbywqyJAVBXFrdcKXg53vzPgXhA7LG1jIp+CUPy8XoZY6F&#10;tjfeU38IlYgQ9gUqqEPoCil9WZNBn9iOOHpn6wyGKF0ltcNbhJtW5mk6kQYbjgs1dvRRU3k5XI2C&#10;Ve/zL3LHrb2fLtv1fb3b2YyVensdVjMQgYbwDD/an1pBno0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AdDEAAAA3QAAAA8AAAAAAAAAAAAAAAAAmAIAAGRycy9k&#10;b3ducmV2LnhtbFBLBQYAAAAABAAEAPUAAACJAwAAAAA=&#10;" path="m,404l,321,,290,10,259r,-21l21,218r,-21l31,197r11,l716,197r-10,l716,186r,11l716,186r10,-20l726,145r11,-31l737,83r,-73l747,r11,10l758,83r10,31l768,145r,21l778,186r,11l778,186r11,11l778,197r675,l1463,197r11,l1484,218r,20l1494,259r,31l1494,321r11,83l1484,404r-10,-83l1474,290r,-31l1463,238r,-20l1463,228r-10,-21l1463,218r-10,-11l1453,218r-675,l778,207r-10,l758,197r,-11l758,176,747,145r,-31l737,83r,-73l758,10r,73l758,114r-11,31l747,176r-10,10l737,197r-11,10l716,207r,11l42,218r,-11l42,218r,-11l31,228r,-10l31,238,21,259r,31l21,321r,83l,404xe" fillcolor="black" strokeweight="0">
              <v:path arrowok="t" o:connecttype="custom" o:connectlocs="0,203835;6350,164465;13335,138430;13335,125095;19685,125095;454660,125095;454660,118110;454660,118110;461010,105410;467995,72390;467995,6350;481330,6350;487680,72390;487680,105410;494030,118110;494030,118110;494030,125095;929005,125095;935990,125095;942340,138430;948690,164465;948690,203835;942340,256540;935990,184150;929005,151130;929005,144780;929005,138430;922655,138430;494030,131445;487680,131445;481330,118110;474345,92075;467995,52705;481330,6350;481330,72390;474345,111760;467995,125095;461010,131445;454660,138430;26670,131445;26670,131445;19685,138430;13335,164465;13335,203835;0,256540" o:connectangles="0,0,0,0,0,0,0,0,0,0,0,0,0,0,0,0,0,0,0,0,0,0,0,0,0,0,0,0,0,0,0,0,0,0,0,0,0,0,0,0,0,0,0,0,0"/>
            </v:shape>
            <v:rect id="Rectangle 2104" o:spid="_x0000_s1381" style="position:absolute;left:30638;top:8178;width:2117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chMMA&#10;AADdAAAADwAAAGRycy9kb3ducmV2LnhtbESP3WoCMRSE7wu+QziCdzXrCq2sRimCoNIbVx/gsDn7&#10;Q5OTJYnu+vamUOjlMDPfMJvdaI14kA+dYwWLeQaCuHK640bB7Xp4X4EIEVmjcUwKnhRgt528bbDQ&#10;buALPcrYiAThUKCCNsa+kDJULVkMc9cTJ6923mJM0jdSexwS3BqZZ9mHtNhxWmixp31L1U95twrk&#10;tTwMq9L4zJ3z+tucjpeanFKz6fi1BhFpjP/hv/ZRK8gXy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chM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Reliability period (Timeout T52)</w:t>
                    </w:r>
                  </w:p>
                </w:txbxContent>
              </v:textbox>
            </v:rect>
            <v:rect id="Rectangle 2105" o:spid="_x0000_s1382" style="position:absolute;left:29451;top:12522;width:19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AysUA&#10;AADdAAAADwAAAGRycy9kb3ducmV2LnhtbESPT4vCMBTE7wt+h/AEb5paYVerUURRxD355+Dx0Tzb&#10;avNSmqjVT78RhD0OM/MbZjJrTCnuVLvCsoJ+LwJBnFpdcKbgeFh1hyCcR9ZYWiYFT3Iwm7a+Jpho&#10;++Ad3fc+EwHCLkEFufdVIqVLczLoerYiDt7Z1gZ9kHUmdY2PADeljKPoWxosOCzkWNEip/S6vxkF&#10;p994cLVrmbnXyp6X25/LMz29lOq0m/kYhKfG/4c/7Y1WEPcHI3i/C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YDKxQAAAN0AAAAPAAAAAAAAAAAAAAAAAJgCAABkcnMv&#10;ZG93bnJldi54bWxQSwUGAAAAAAQABAD1AAAAigMAAAAA&#10;" fillcolor="black" strokeweight="0"/>
            <v:rect id="Rectangle 2106" o:spid="_x0000_s1383" style="position:absolute;left:38874;top:12522;width:19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aKsQA&#10;AADdAAAADwAAAGRycy9kb3ducmV2LnhtbERPy2rCQBTdC/7DcAvd6cS0WImZiCiW0q5qu3B5yVyT&#10;1MydkJnm9fWdRcHl4bzT3WBq0VHrKssKVssIBHFudcWFgu+v02IDwnlkjbVlUjCSg102n6WYaNvz&#10;J3VnX4gQwi5BBaX3TSKly0sy6Ja2IQ7c1bYGfYBtIXWLfQg3tYyjaC0NVhwaSmzoUFJ+O/8aBZeP&#10;+OlmX2XhppO9Ht9ffsb8Min1+DDstyA8Df4u/ne/aQXx6jnsD2/C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WirEAAAA3QAAAA8AAAAAAAAAAAAAAAAAmAIAAGRycy9k&#10;b3ducmV2LnhtbFBLBQYAAAAABAAEAPUAAACJAwAAAAA=&#10;" fillcolor="black" strokeweight="0"/>
            <v:rect id="Rectangle 2107" o:spid="_x0000_s1384" style="position:absolute;left:25698;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SFsMA&#10;AADdAAAADwAAAGRycy9kb3ducmV2LnhtbESPzWrDMBCE74G+g9hCb7FsE0Jwo4QQCKShlzh5gMVa&#10;/1BpZSQ1dt++KhRyHGbmG2a7n60RD/JhcKygyHIQxI3TA3cK7rfTcgMiRGSNxjEp+KEA+93LYouV&#10;dhNf6VHHTiQIhwoV9DGOlZSh6cliyNxInLzWeYsxSd9J7XFKcGtkmedraXHgtNDjSMeemq/62yqQ&#10;t/o0bWrjc3cp20/zcb625JR6e50P7yAizfEZ/m+ftYKyW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SF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t4</w:t>
                    </w:r>
                  </w:p>
                </w:txbxContent>
              </v:textbox>
            </v:rect>
            <v:rect id="Rectangle 2108" o:spid="_x0000_s1385" style="position:absolute;left:30175;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MYcIA&#10;AADdAAAADwAAAGRycy9kb3ducmV2LnhtbESP3YrCMBSE7wXfIRxh7zS1L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Uxh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t5</w:t>
                    </w:r>
                  </w:p>
                </w:txbxContent>
              </v:textbox>
            </v:rect>
            <v:rect id="Rectangle 2109" o:spid="_x0000_s1386" style="position:absolute;left:23260;top:7321;width:500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sMA&#10;AADdAAAADwAAAGRycy9kb3ducmV2LnhtbESP3WoCMRSE7wu+QziCdzXrWoq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Outage</w:t>
                    </w:r>
                  </w:p>
                </w:txbxContent>
              </v:textbox>
            </v:rect>
            <v:shape id="Freeform 2110" o:spid="_x0000_s1387" style="position:absolute;left:22072;top:9493;width:7512;height:3029;visibility:visible;mso-wrap-style:square;v-text-anchor:top" coordsize="118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AUcUA&#10;AADdAAAADwAAAGRycy9kb3ducmV2LnhtbESPX2vCQBDE3wt+h2MLfWsu9R9t9BS1CH3UtGIfl9ya&#10;BHN7Ibdq+u17BaGPw8z8hpkve9eoK3Wh9mzgJUlBERfe1lwa+PrcPr+CCoJssfFMBn4owHIxeJhj&#10;Zv2N93TNpVQRwiFDA5VIm2kdioochsS3xNE7+c6hRNmV2nZ4i3DX6GGaTrXDmuNChS1tKirO+cUZ&#10;2NvifGzl+1CO3XqHk8tG+D035umxX81ACfXyH763P6yB0dtoCn9v4hP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sBRxQAAAN0AAAAPAAAAAAAAAAAAAAAAAJgCAABkcnMv&#10;ZG93bnJldi54bWxQSwUGAAAAAAQABAD1AAAAigMAAAAA&#10;" path="m,477l,239,10,228r581,l581,239r,-228l591,r11,11l602,239,591,228r581,l1183,239r,238l1162,477r,-238l1172,249r-581,l581,239r,-228l602,11r,228l591,249r-581,l21,239r,238l,477xe" fillcolor="black" strokeweight="0">
              <v:path arrowok="t" o:connecttype="custom" o:connectlocs="0,302895;0,151765;6350,144780;375285,144780;368935,151765;368935,6985;375285,0;382270,6985;382270,151765;375285,144780;744220,144780;751205,151765;751205,302895;737870,302895;737870,151765;744220,158115;375285,158115;368935,151765;368935,6985;382270,6985;382270,151765;375285,158115;6350,158115;13335,151765;13335,302895;0,302895" o:connectangles="0,0,0,0,0,0,0,0,0,0,0,0,0,0,0,0,0,0,0,0,0,0,0,0,0,0"/>
            </v:shape>
            <v:rect id="Rectangle 2111" o:spid="_x0000_s1388" style="position:absolute;left:39535;top:1397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DsQA&#10;AADdAAAADwAAAGRycy9kb3ducmV2LnhtbESP3WoCMRSE7wXfIRyhd5qtQmu3RhFB0NIbd32Aw+bs&#10;D01OliR1t2/fCIKXw8x8w2x2ozXiRj50jhW8LjIQxJXTHTcKruVxvgYRIrJG45gU/FGA3XY62WCu&#10;3cAXuhWxEQnCIUcFbYx9LmWoWrIYFq4nTl7tvMWYpG+k9jgkuDVymWVv0mLHaaHFng4tVT/Fr1Ug&#10;y+I4rAvjM/e1rL/N+XSpySn1Mhv3nyAijfEZfrRPWsHqY/U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Pg7EAAAA3QAAAA8AAAAAAAAAAAAAAAAAmAIAAGRycy9k&#10;b3ducmV2LnhtbFBLBQYAAAAABAAEAPUAAACJAwAAAAA=&#10;" filled="f" stroked="f">
              <v:textbox style="mso-fit-shape-to-text:t" inset="0,0,0,0">
                <w:txbxContent>
                  <w:p w:rsidR="00921DDC" w:rsidRDefault="00921DDC" w:rsidP="00262B8E">
                    <w:r>
                      <w:rPr>
                        <w:rFonts w:ascii="Arial" w:hAnsi="Arial" w:cs="Arial"/>
                        <w:color w:val="000000"/>
                        <w:sz w:val="24"/>
                        <w:szCs w:val="24"/>
                        <w:lang w:val="en-US"/>
                      </w:rPr>
                      <w:t>t6</w:t>
                    </w:r>
                  </w:p>
                </w:txbxContent>
              </v:textbox>
            </v:rect>
            <v:rect id="Rectangle 2112" o:spid="_x0000_s1389" style="position:absolute;left:26549;top:17722;width:15818;height:4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y8IA&#10;AADdAAAADwAAAGRycy9kb3ducmV2LnhtbERPy4rCMBTdC/MP4Q7MTlMV1Ok0lWFAkAERX7i9NNe2&#10;2NyEJmr1681CcHk472zemUZcqfW1ZQXDQQKCuLC65lLBfrfoz0D4gKyxsUwK7uRhnn/0Mky1vfGG&#10;rttQihjCPkUFVQguldIXFRn0A+uII3eyrcEQYVtK3eIthptGjpJkIg3WHBsqdPRXUXHeXoyCzZ1n&#10;Kzf9fxwmx+QSRsfTaufWSn19dr8/IAJ14S1+uZdawfh7HOfGN/EJ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b/LwgAAAN0AAAAPAAAAAAAAAAAAAAAAAJgCAABkcnMvZG93&#10;bnJldi54bWxQSwUGAAAAAAQABAD1AAAAhwMAAAAA&#10;" fillcolor="#7ef94d" stroked="f"/>
            <v:shape id="Freeform 2113" o:spid="_x0000_s1390" style="position:absolute;left:26549;top:17722;width:15881;height:4547;visibility:visible;mso-wrap-style:square;v-text-anchor:top" coordsize="250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E6McA&#10;AADdAAAADwAAAGRycy9kb3ducmV2LnhtbESPQWvCQBSE7wX/w/KEXqRubKBodBUtCD1UqGlFvL1m&#10;X5Ng9u2S3cb4712h0OMwM98wi1VvGtFR62vLCibjBARxYXXNpYKvz+3TFIQPyBoby6TgSh5Wy8HD&#10;AjNtL7ynLg+liBD2GSqoQnCZlL6oyKAfW0ccvR/bGgxRtqXULV4i3DTyOUlepMGa40KFjl4rKs75&#10;r1HQjcx2enL08f69yc+HdEJHtxsp9Tjs13MQgfrwH/5rv2kF6Sydwf1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yBOjHAAAA3QAAAA8AAAAAAAAAAAAAAAAAmAIAAGRy&#10;cy9kb3ducmV2LnhtbFBLBQYAAAAABAAEAPUAAACMAwAAAAA=&#10;" path="m,l2501,r,716l,716,,xm11,706l,706r2491,l2491,r,11l,11,11,r,706xe" fillcolor="black" strokeweight="0">
              <v:path arrowok="t" o:connecttype="custom" o:connectlocs="0,0;1588135,0;1588135,454660;0,454660;0,0;6985,448310;0,448310;1581785,448310;1581785,448310;1581785,0;1581785,6985;0,6985;6985,0;6985,448310" o:connectangles="0,0,0,0,0,0,0,0,0,0,0,0,0,0"/>
              <o:lock v:ext="edit" verticies="t"/>
            </v:shape>
            <v:rect id="Rectangle 2114" o:spid="_x0000_s1391" style="position:absolute;left:27209;top:18186;width:1271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VB8AA&#10;AADdAAAADwAAAGRycy9kb3ducmV2LnhtbERPy4rCMBTdC/MP4Q7MTlMdEa1GEUFQmY3VD7g0tw9M&#10;bkqSsZ2/Nwthlofz3uwGa8STfGgdK5hOMhDEpdMt1wrut+N4CSJEZI3GMSn4owC77cdog7l2PV/p&#10;WcRapBAOOSpoYuxyKUPZkMUwcR1x4irnLcYEfS21xz6FWyNnWbaQFltODQ12dGiofBS/VoG8Fcd+&#10;WRifucus+jHn07Uip9TX57Bfg4g0xH/x233SCr5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rVB8AAAADdAAAADwAAAAAAAAAAAAAAAACYAgAAZHJzL2Rvd25y&#10;ZXYueG1sUEsFBgAAAAAEAAQA9QAAAIUDAAAAAA==&#10;" filled="f" stroked="f">
              <v:textbox style="mso-fit-shape-to-text:t" inset="0,0,0,0">
                <w:txbxContent>
                  <w:p w:rsidR="00921DDC" w:rsidRDefault="00921DDC" w:rsidP="00262B8E">
                    <w:r>
                      <w:rPr>
                        <w:rFonts w:ascii="Arial" w:hAnsi="Arial" w:cs="Arial"/>
                        <w:color w:val="000000"/>
                        <w:sz w:val="24"/>
                        <w:szCs w:val="24"/>
                        <w:lang w:val="en-US"/>
                      </w:rPr>
                      <w:t xml:space="preserve">P505: Outage time </w:t>
                    </w:r>
                  </w:p>
                </w:txbxContent>
              </v:textbox>
            </v:rect>
            <v:rect id="Rectangle 2115" o:spid="_x0000_s1392" style="position:absolute;left:27209;top:20097;width:1025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wnMMA&#10;AADdAAAADwAAAGRycy9kb3ducmV2LnhtbESP3WoCMRSE7wu+QziCdzWrFtHVKFIQbPHG1Qc4bM7+&#10;YHKyJKm7ffumIHg5zMw3zHY/WCMe5EPrWMFsmoEgLp1uuVZwux7fVyBCRNZoHJOCXwqw343etphr&#10;1/OFHkWsRYJwyFFBE2OXSxnKhiyGqeuIk1c5bzEm6WupPfYJbo2cZ9lSWmw5LTTY0WdD5b34sQrk&#10;tTj2q8L4zH3Pq7P5Ol0qckpNxsNhAyLSEF/hZ/ukFSz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Zwn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due</w:t>
                    </w:r>
                    <w:proofErr w:type="gramEnd"/>
                    <w:r>
                      <w:rPr>
                        <w:rFonts w:ascii="Arial" w:hAnsi="Arial" w:cs="Arial"/>
                        <w:color w:val="000000"/>
                        <w:sz w:val="24"/>
                        <w:szCs w:val="24"/>
                        <w:lang w:val="en-US"/>
                      </w:rPr>
                      <w:t xml:space="preserve"> to upgrade</w:t>
                    </w:r>
                  </w:p>
                </w:txbxContent>
              </v:textbox>
            </v:rect>
            <v:shape id="Freeform 2116" o:spid="_x0000_s1393" style="position:absolute;left:22136;top:13512;width:4483;height:4210;visibility:visible;mso-wrap-style:square;v-text-anchor:top" coordsize="70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2UdcYA&#10;AADdAAAADwAAAGRycy9kb3ducmV2LnhtbESPS2vDMBCE74X8B7GB3hq5ScnDiRLaQqEUAm1e58Xa&#10;2G6slS2ptvvvo0Chx2FmvmFWm95UoiXnS8sKHkcJCOLM6pJzBYf928MchA/IGivLpOCXPGzWg7sV&#10;ptp2/EXtLuQiQtinqKAIoU6l9FlBBv3I1sTRO1tnMETpcqkddhFuKjlOkqk0WHJcKLCm14Kyy+7H&#10;KDALp2eXj5du0jSf1PJxe2q+g1L3w/55CSJQH/7Df+13rWCyeBrD7U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2UdcYAAADdAAAADwAAAAAAAAAAAAAAAACYAgAAZHJz&#10;L2Rvd25yZXYueG1sUEsFBgAAAAAEAAQA9QAAAIsDAAAAAA==&#10;" path="m,l31,21r,10l,xm52,52l83,72r,11l52,52xm114,93r21,31l135,135,104,103,114,93xm166,145r31,31l187,186,156,155r10,-10xm218,197r31,31l239,228,208,207r10,-10xm270,249r31,31l291,280,260,249r10,xm322,301r31,20l343,332,312,301r10,xm374,342r31,31l395,383,363,352r11,-10xm426,394r31,31l446,435,415,404r11,-10xm478,446r31,31l498,487,478,456r,-10xm529,498r32,31l529,508r,-10xm581,549r31,21l612,581,581,549xm633,591r31,31l664,632,633,601r,-10xm695,643r11,20l695,663,685,653r10,-10xe" fillcolor="black" strokeweight="0">
              <v:path arrowok="t" o:connecttype="custom" o:connectlocs="19685,13335;0,0;33020,33020;52705,52705;33020,33020;85725,78740;66040,65405;105410,92075;118745,118110;105410,92075;158115,144780;132080,131445;171450,158115;184785,177800;171450,158115;224155,203835;198120,191135;237490,217170;250825,243205;237490,217170;290195,269875;263525,256540;303530,283210;316230,309245;303530,283210;356235,335915;335915,322580;368935,348615;388620,368935;368935,348615;421640,394970;401955,381635;441325,408305;441325,421005;441325,408305" o:connectangles="0,0,0,0,0,0,0,0,0,0,0,0,0,0,0,0,0,0,0,0,0,0,0,0,0,0,0,0,0,0,0,0,0,0,0"/>
              <o:lock v:ext="edit" verticies="t"/>
            </v:shape>
            <v:shape id="Freeform 2117" o:spid="_x0000_s1394" style="position:absolute;left:29514;top:13512;width:12853;height:4210;visibility:visible;mso-wrap-style:square;v-text-anchor:top" coordsize="2024,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NMgA&#10;AADdAAAADwAAAGRycy9kb3ducmV2LnhtbESPQWvCQBSE74X+h+UJvdWNWqqmrlKKhR6EohFab8/s&#10;axLMvg272xj99a4geBxm5htmtuhMLVpyvrKsYNBPQBDnVldcKNhmn88TED4ga6wtk4ITeVjMHx9m&#10;mGp75DW1m1CICGGfooIyhCaV0uclGfR92xBH7886gyFKV0jt8BjhppbDJHmVBiuOCyU29FFSftj8&#10;GwXj3X6Zfe/WP/Z3eD5sJ25l2mWu1FOve38DEagL9/Ct/aUVjKYvI7i+i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56k0yAAAAN0AAAAPAAAAAAAAAAAAAAAAAJgCAABk&#10;cnMvZG93bnJldi54bWxQSwUGAAAAAAQABAD1AAAAjQMAAAAA&#10;" path="m,l42,10r,11l,10,,xm73,21r42,10l104,41,73,31r,-10xm146,41r31,11l177,62,135,52,146,41xm208,62r41,10l249,83,208,72r,-10xm281,83r41,20l312,114,281,93r,-10xm353,103r31,21l384,135,343,114r10,-11xm416,135r41,10l457,155,416,145r,-10xm488,155r42,11l519,176,488,166r,-11xm550,176r42,10l592,197,550,186r,-10xm623,197r42,10l665,218,623,207r,-10xm696,218r41,20l727,249,685,228r11,-10xm758,249r41,10l799,269,758,259r,-10xm831,269r41,11l872,290,831,280r,-11xm903,290r42,11l934,311,893,301r10,-11xm965,311r42,10l1007,332,965,321r,-10xm1038,332r42,20l1038,342r,-10xm1111,352r41,21l1142,383r-42,-20l1111,352xm1173,383r42,11l1215,404r-42,-10l1173,383xm1246,404r41,11l1287,425r-41,-10l1246,404xm1318,425r42,10l1349,446r-41,-11l1318,425xm1381,446r41,10l1422,466r-41,-10l1381,446xm1453,466r42,21l1495,498r-42,-21l1453,466xm1526,498r41,10l1557,518r-42,-20l1526,498xm1588,518r42,11l1630,539r-42,-10l1588,518xm1661,539r41,10l1702,560r-41,-11l1661,539xm1733,560r42,10l1764,581r-41,-11l1733,560xm1796,581r41,20l1796,591r,-10xm1868,601r42,21l1910,632r-42,-20l1868,601xm1941,632r31,11l1972,653r-41,-10l1941,632xm2003,653r21,l2024,663r-21,l2003,653xe" fillcolor="black" strokeweight="0">
              <v:path arrowok="t" o:connecttype="custom" o:connectlocs="26670,13335;46355,13335;46355,19685;112395,33020;92710,26035;158115,52705;178435,52705;178435,59055;243840,78740;224155,65405;290195,98425;309880,98425;309880,105410;375920,118110;349250,111760;422275,138430;441960,138430;434975,144780;507365,164465;481330,158115;553720,184150;573405,184150;567055,191135;639445,203835;612775,197485;685800,223520;705485,223520;698500,230505;771525,250190;744855,243205;817245,269875;836930,269875;830580,276225;902970,289560;876935,283210;949325,316230;969010,316230;962025,316230;1035050,335915;1008380,328930;1080770,355600;1100455,355600;1094105,361950;1166495,381635;1140460,368935;1212850,401320;1232535,401320;1226185,408305;1285240,414655;1271905,414655" o:connectangles="0,0,0,0,0,0,0,0,0,0,0,0,0,0,0,0,0,0,0,0,0,0,0,0,0,0,0,0,0,0,0,0,0,0,0,0,0,0,0,0,0,0,0,0,0,0,0,0,0,0"/>
              <o:lock v:ext="edit" verticies="t"/>
            </v:shape>
            <v:rect id="Rectangle 2118" o:spid="_x0000_s1395" style="position:absolute;left:22136;top:12;width:11861;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lzMYA&#10;AADdAAAADwAAAGRycy9kb3ducmV2LnhtbESPT4vCMBTE74LfITxhb2vqrohWo4iw6HpY8A/i8dE8&#10;09LmpTTR1m+/WVjwOMzMb5jFqrOVeFDjC8cKRsMEBHHmdMFGwfn09T4F4QOyxsoxKXiSh9Wy31tg&#10;ql3LB3ocgxERwj5FBXkIdSqlz3Ky6IeuJo7ezTUWQ5SNkbrBNsJtJT+SZCItFhwXcqxpk1NWHu9W&#10;wYZb933d7s8/T4OlSXaTS3naK/U26NZzEIG68Ar/t3dawedsPI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clzMYAAADdAAAADwAAAAAAAAAAAAAAAACYAgAAZHJz&#10;L2Rvd25yZXYueG1sUEsFBgAAAAAEAAQA9QAAAIsDAAAAAA==&#10;" fillcolor="#d1d1f0" stroked="f"/>
            <v:shape id="Freeform 2119" o:spid="_x0000_s1396" style="position:absolute;left:22136;top:12;width:11925;height:2566;visibility:visible;mso-wrap-style:square;v-text-anchor:top" coordsize="187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7/MQA&#10;AADdAAAADwAAAGRycy9kb3ducmV2LnhtbESPQWsCMRSE74L/IbxCb5qtta1ujVJKC+rNKJ4fm9fd&#10;xeRlu0nd9d8boeBxmJlvmMWqd1acqQ21ZwVP4wwEceFNzaWCw/57NAMRIrJB65kUXCjAajkcLDA3&#10;vuMdnXUsRYJwyFFBFWOTSxmKihyGsW+Ik/fjW4cxybaUpsUuwZ2Vkyx7lQ5rTgsVNvRZUXHSf06B&#10;tpvOfr1tu6PW/tRP11u7/0WlHh/6j3cQkfp4D/+310bB83z6A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zEAAAA3QAAAA8AAAAAAAAAAAAAAAAAmAIAAGRycy9k&#10;b3ducmV2LnhtbFBLBQYAAAAABAAEAPUAAACJAwAAAAA=&#10;" path="m,l,,1868,r10,l1878,394r-10,10l,404,,394,,xm11,394l,394r1868,l1868,r,10l,10,11,r,394xe" fillcolor="black" strokeweight="0">
              <v:path arrowok="t" o:connecttype="custom" o:connectlocs="0,0;0,0;1186180,0;1192530,0;1192530,250190;1186180,256540;0,256540;0,250190;0,0;6985,250190;0,250190;1186180,250190;1186180,250190;1186180,0;1186180,6350;0,6350;6985,0;6985,250190" o:connectangles="0,0,0,0,0,0,0,0,0,0,0,0,0,0,0,0,0,0"/>
              <o:lock v:ext="edit" verticies="t"/>
            </v:shape>
            <v:rect id="Rectangle 2120" o:spid="_x0000_s1397" style="position:absolute;left:22523;top:406;width:500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6MMA&#10;AADdAAAADwAAAGRycy9kb3ducmV2LnhtbESP3WoCMRSE7wu+QziCdzVbK6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6M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Outage</w:t>
                    </w:r>
                  </w:p>
                </w:txbxContent>
              </v:textbox>
            </v:rect>
            <v:rect id="Rectangle 2121" o:spid="_x0000_s1398" style="position:absolute;left:28263;top:406;width:449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Nc8QA&#10;AADdAAAADwAAAGRycy9kb3ducmV2LnhtbESP3WoCMRSE7wXfIRyhd5rVlmq3RhFBsNIb1z7AYXP2&#10;hyYnSxLd7ds3guDlMDPfMOvtYI24kQ+tYwXzWQaCuHS65VrBz+UwXYEIEVmjcUwK/ijAdjMerTHX&#10;rucz3YpYiwThkKOCJsYulzKUDVkMM9cRJ69y3mJM0tdSe+wT3Bq5yLJ3abHltNBgR/uGyt/iahXI&#10;S3HoV4XxmTstqm/zdTxX5JR6mQy7TxCRhvgMP9pHreD1420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TXPEAAAA3QAAAA8AAAAAAAAAAAAAAAAAmAIAAGRycy9k&#10;b3ducmV2LnhtbFBLBQYAAAAABAAEAPUAAACJAwAAAAA=&#10;" filled="f" stroked="f">
              <v:textbox style="mso-fit-shape-to-text:t" inset="0,0,0,0">
                <w:txbxContent>
                  <w:p w:rsidR="00921DDC" w:rsidRDefault="00921DDC" w:rsidP="00262B8E">
                    <w:proofErr w:type="gramStart"/>
                    <w:r>
                      <w:rPr>
                        <w:rFonts w:ascii="Arial" w:hAnsi="Arial" w:cs="Arial"/>
                        <w:color w:val="000000"/>
                        <w:sz w:val="24"/>
                        <w:szCs w:val="24"/>
                        <w:lang w:val="en-US"/>
                      </w:rPr>
                      <w:t>begins</w:t>
                    </w:r>
                    <w:proofErr w:type="gramEnd"/>
                  </w:p>
                </w:txbxContent>
              </v:textbox>
            </v:rect>
            <v:rect id="Rectangle 2122" o:spid="_x0000_s1399" style="position:absolute;left:25495;top:12522;width:203;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0psQA&#10;AADdAAAADwAAAGRycy9kb3ducmV2LnhtbERPPW/CMBDdkfgP1lXqBk5DRUuKiRCICsFUysB4io8k&#10;JT5HsUsSfj0ekBif3vc87UwlrtS40rKCt3EEgjizuuRcwfF3M/oE4TyyxsoyKejJQboYDuaYaNvy&#10;D10PPhchhF2CCgrv60RKlxVk0I1tTRy4s20M+gCbXOoG2xBuKhlH0VQaLDk0FFjTqqDscvg3Ck77&#10;eHKx3zJ3t409r3cff312uin1+tItv0B46vxT/HBvtYLJ7D3MDW/C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9KbEAAAA3QAAAA8AAAAAAAAAAAAAAAAAmAIAAGRycy9k&#10;b3ducmV2LnhtbFBLBQYAAAAABAAEAPUAAACJAwAAAAA=&#10;" fillcolor="black" strokeweight="0"/>
            <v:shape id="Freeform 2123" o:spid="_x0000_s1400" style="position:absolute;left:29514;top:2908;width:6922;height:10668;visibility:visible;mso-wrap-style:square;v-text-anchor:top" coordsize="109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b18cA&#10;AADdAAAADwAAAGRycy9kb3ducmV2LnhtbESPT2vCQBTE74V+h+UVvBTdaItodBVRFA+C+AfE2yP7&#10;mg3Nvg3ZjUm/vVso9DjMzG+Y+bKzpXhQ7QvHCoaDBARx5nTBuYLrZdufgPABWWPpmBT8kIfl4vVl&#10;jql2LZ/ocQ65iBD2KSowIVSplD4zZNEPXEUcvS9XWwxR1rnUNbYRbks5SpKxtFhwXDBY0dpQ9n1u&#10;rIJNc2xpeD/szHZzu7+XqwbdoVGq99atZiACdeE//NfeawUf088p/L6JT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7m9fHAAAA3QAAAA8AAAAAAAAAAAAAAAAAmAIAAGRy&#10;cy9kb3ducmV2LnhtbFBLBQYAAAAABAAEAPUAAACMAwAAAAA=&#10;" path="m1090,r-21,42l1059,31,1090,xm1059,62r-31,42l1028,93r20,-31l1059,62xm1017,125r-20,31l986,156r21,-31l1017,125xm976,187r-21,31l945,218r20,-42l976,187xm934,249r-20,31l903,280r21,-41l934,249xm893,311r-21,31l862,332r31,-31l893,311xm862,373r-31,32l831,394r20,-31l862,373xm820,425r-21,42l789,456r21,-31l820,425xm779,488r-21,41l748,519r20,-31l779,488xm737,550r-21,41l706,581r21,-31l737,550xm696,612r-21,31l665,643r20,-41l696,612xm654,674r-21,31l623,705r31,-41l654,674xm623,736r-31,32l613,726r10,10xm582,799r-21,31l550,819r21,-31l582,799xm540,861r-21,31l509,882r21,-31l540,861xm499,913r-21,41l467,944r21,-31l499,913xm457,975r-21,41l426,1006r21,-31l457,975xm416,1037r-21,31l384,1068r32,-31xm384,1099r-31,32l374,1089r10,10xm343,1162r-21,31l312,1193r20,-42l343,1162xm301,1224r-20,31l270,1255r21,-42l301,1224xm260,1286r-21,31l229,1307r20,-31l260,1286xm218,1338r-20,41l187,1369r21,-31l218,1338xm187,1400r-31,42l146,1431r31,-31l187,1400xm146,1462r-31,42l115,1493r20,-31l146,1462xm104,1525r-21,31l73,1556r21,-31l104,1525xm63,1587r-21,31l32,1618r20,-42l63,1587xm21,1649l,1680r,-10l11,1639r10,10xe" fillcolor="black" strokeweight="0">
              <v:path arrowok="t" o:connecttype="custom" o:connectlocs="672465,19685;672465,39370;665480,39370;633095,99060;645795,79375;600075,138430;593090,158115;586740,151765;553720,217170;567055,197485;527685,250190;520700,269875;514350,269875;481330,335915;494665,309880;448310,368935;441960,388620;434975,382270;401955,447675;415290,427990;375920,487680;369570,507365;362585,500380;329565,566420;342900,546735;296545,599440;290195,619125;283845,619125;250825,678180;264160,658495;224155,718185;217805,737870;210820,730885;178435,796925;191135,777240;145415,829945;138430,849630;132080,849630;99060,915670;118745,889000;73025,948055;66040,968375;59690,968375;26670,1027430;40005,1007745;0,1060450" o:connectangles="0,0,0,0,0,0,0,0,0,0,0,0,0,0,0,0,0,0,0,0,0,0,0,0,0,0,0,0,0,0,0,0,0,0,0,0,0,0,0,0,0,0,0,0,0,0"/>
              <o:lock v:ext="edit" verticies="t"/>
            </v:shape>
            <v:rect id="Rectangle 2124" o:spid="_x0000_s1401" style="position:absolute;left:36436;top:12;width:11862;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1EsMA&#10;AADdAAAADwAAAGRycy9kb3ducmV2LnhtbERPz2vCMBS+D/wfwhN2m6kbytYZRYSh9jCwlbHjo3lL&#10;S5uX0kTb/vfLYbDjx/d7sxttK+7U+9qxguUiAUFcOl2zUXAtPp5eQfiArLF1TAom8rDbzh42mGo3&#10;8IXueTAihrBPUUEVQpdK6cuKLPqF64gj9+N6iyHC3kjd4xDDbSufk2QtLdYcGyrs6FBR2eQ3q+DA&#10;gzt/H7Pr52SwMclp/dUUmVKP83H/DiLQGP7Ff+6TVvDytor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W1EsMAAADdAAAADwAAAAAAAAAAAAAAAACYAgAAZHJzL2Rv&#10;d25yZXYueG1sUEsFBgAAAAAEAAQA9QAAAIgDAAAAAA==&#10;" fillcolor="#d1d1f0" stroked="f"/>
            <v:shape id="Freeform 2125" o:spid="_x0000_s1402" style="position:absolute;left:36436;top:12;width:11925;height:2566;visibility:visible;mso-wrap-style:square;v-text-anchor:top" coordsize="187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rIsUA&#10;AADdAAAADwAAAGRycy9kb3ducmV2LnhtbESPT2sCMRTE7wW/Q3hCbzWrbf2zGkWkBeutUTw/Ns/d&#10;xeRl3aTu9ts3hUKPw8z8hlltemfFndpQe1YwHmUgiAtvai4VnI7vT3MQISIbtJ5JwTcF2KwHDyvM&#10;je/4k+46liJBOOSooIqxyaUMRUUOw8g3xMm7+NZhTLItpWmxS3Bn5STLptJhzWmhwoZ2FRVX/eUU&#10;aPvR2bfZoTtr7a/9y/5gjzdU6nHYb5cgIvXxP/zX3hsFz4vXM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WsixQAAAN0AAAAPAAAAAAAAAAAAAAAAAJgCAABkcnMv&#10;ZG93bnJldi54bWxQSwUGAAAAAAQABAD1AAAAigMAAAAA&#10;" path="m,l,,1868,r10,l1878,394r-10,10l,404,,394,,xm10,394l,394r1868,l1868,r,10l,10,10,r,394xe" fillcolor="black" strokeweight="0">
              <v:path arrowok="t" o:connecttype="custom" o:connectlocs="0,0;0,0;1186180,0;1192530,0;1192530,250190;1186180,256540;0,256540;0,250190;0,0;6350,250190;0,250190;1186180,250190;1186180,250190;1186180,0;1186180,6350;0,6350;6350,0;6350,250190" o:connectangles="0,0,0,0,0,0,0,0,0,0,0,0,0,0,0,0,0,0"/>
              <o:lock v:ext="edit" verticies="t"/>
            </v:shape>
            <v:rect id="Rectangle 2126" o:spid="_x0000_s1403" style="position:absolute;left:37096;top:406;width:500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14NsMA&#10;AADdAAAADwAAAGRycy9kb3ducmV2LnhtbESP3WoCMRSE7wu+QziCdzXri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14N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Outage</w:t>
                    </w:r>
                  </w:p>
                </w:txbxContent>
              </v:textbox>
            </v:rect>
            <v:rect id="Rectangle 2127" o:spid="_x0000_s1404" style="position:absolute;left:42627;top:406;width:33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drcQA&#10;AADdAAAADwAAAGRycy9kb3ducmV2LnhtbESP3WoCMRSE7wXfIRyhd5qt0m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3a3EAAAA3QAAAA8AAAAAAAAAAAAAAAAAmAIAAGRycy9k&#10;b3ducmV2LnhtbFBLBQYAAAAABAAEAPUAAACJAwAAAAA=&#10;" filled="f" stroked="f">
              <v:textbox style="mso-fit-shape-to-text:t" inset="0,0,0,0">
                <w:txbxContent>
                  <w:p w:rsidR="00921DDC" w:rsidRDefault="00921DDC" w:rsidP="00262B8E">
                    <w:proofErr w:type="gramStart"/>
                    <w:r>
                      <w:rPr>
                        <w:rFonts w:ascii="Arial" w:hAnsi="Arial" w:cs="Arial"/>
                        <w:color w:val="000000"/>
                        <w:sz w:val="24"/>
                        <w:szCs w:val="24"/>
                        <w:lang w:val="en-US"/>
                      </w:rPr>
                      <w:t>ends</w:t>
                    </w:r>
                    <w:proofErr w:type="gramEnd"/>
                  </w:p>
                </w:txbxContent>
              </v:textbox>
            </v:rect>
            <v:rect id="Rectangle 2128" o:spid="_x0000_s1405" style="position:absolute;left:2368;top:29121;width:23197;height:4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QbscA&#10;AADdAAAADwAAAGRycy9kb3ducmV2LnhtbESP3WrCQBSE7wXfYTlC73SjtRpTV5FCQQpS/CO3h+wx&#10;Cc2eXbKrxj59t1Do5TAz3zDLdWcacaPW15YVjEcJCOLC6ppLBafj+zAF4QOyxsYyKXiQh/Wq31ti&#10;pu2d93Q7hFJECPsMFVQhuExKX1Rk0I+sI47exbYGQ5RtKXWL9wg3jZwkyUwarDkuVOjoraLi63A1&#10;CvYPTndu/vF9nuXJNUzyy+7oPpV6GnSbVxCBuvAf/mtvtYLnxcs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7UG7HAAAA3QAAAA8AAAAAAAAAAAAAAAAAmAIAAGRy&#10;cy9kb3ducmV2LnhtbFBLBQYAAAAABAAEAPUAAACMAwAAAAA=&#10;" fillcolor="#7ef94d" stroked="f"/>
            <v:shape id="Freeform 2129" o:spid="_x0000_s1406" style="position:absolute;left:2368;top:29121;width:23260;height:4476;visibility:visible;mso-wrap-style:square;v-text-anchor:top" coordsize="366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C3ccA&#10;AADdAAAADwAAAGRycy9kb3ducmV2LnhtbESP3WrCQBSE7wt9h+UI3hTdxJKg0VVaaaEUBP8e4Jg9&#10;JsHs2TS7anx7Vyh4OczMN8xs0ZlaXKh1lWUF8TACQZxbXXGhYL/7HoxBOI+ssbZMCm7kYDF/fZlh&#10;pu2VN3TZ+kIECLsMFZTeN5mULi/JoBvahjh4R9sa9EG2hdQtXgPc1HIURak0WHFYKLGhZUn5aXs2&#10;Cr4O1f4zPsdpejsl6YqXf+P1269S/V73MQXhqfPP8H/7Ryt4nyQJ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At3HAAAA3QAAAA8AAAAAAAAAAAAAAAAAmAIAAGRy&#10;cy9kb3ducmV2LnhtbFBLBQYAAAAABAAEAPUAAACMAwAAAAA=&#10;" path="m,l3663,r,705l,705,,xm11,694l,694r3653,l3653,r,10l,10,11,r,694xe" fillcolor="black" strokeweight="0">
              <v:path arrowok="t" o:connecttype="custom" o:connectlocs="0,0;2326005,0;2326005,447675;0,447675;0,0;6985,440690;0,440690;2319655,440690;2319655,440690;2319655,0;2319655,6350;0,6350;6985,0;6985,440690" o:connectangles="0,0,0,0,0,0,0,0,0,0,0,0,0,0"/>
              <o:lock v:ext="edit" verticies="t"/>
            </v:shape>
            <v:rect id="Rectangle 2130" o:spid="_x0000_s1407" style="position:absolute;left:2965;top:29514;width:1779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NcMA&#10;AADdAAAADwAAAGRycy9kb3ducmV2LnhtbESP3WoCMRSE7wu+QziCdzVbi6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Z+Nc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P502: Successful upgrade </w:t>
                    </w:r>
                  </w:p>
                </w:txbxContent>
              </v:textbox>
            </v:rect>
            <v:rect id="Rectangle 2131" o:spid="_x0000_s1408" style="position:absolute;left:2965;top:31419;width:1499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brsQA&#10;AADdAAAADwAAAGRycy9kb3ducmV2LnhtbESP3WoCMRSE7wXfIRyhd5rV0mq3RhFBsNIb1z7AYXP2&#10;hyYnSxLd7ds3guDlMDPfMOvtYI24kQ+tYwXzWQaCuHS65VrBz+UwXYEIEVmjcUwK/ijAdjMerTHX&#10;rucz3YpYiwThkKOCJsYulzKUDVkMM9cRJ69y3mJM0tdSe+wT3Bq5yLJ3abHltNBgR/uGyt/iahXI&#10;S3HoV4XxmTstqm/zdTxX5JR6mQy7TxCRhvgMP9pHreD1420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67EAAAA3QAAAA8AAAAAAAAAAAAAAAAAmAIAAGRycy9k&#10;b3ducmV2LnhtbFBLBQYAAAAABAAEAPUAAACJAwAAAAA=&#10;" filled="f" stroked="f">
              <v:textbox style="mso-fit-shape-to-text:t" inset="0,0,0,0">
                <w:txbxContent>
                  <w:p w:rsidR="00921DDC" w:rsidRDefault="00921DDC" w:rsidP="00262B8E">
                    <w:proofErr w:type="gramStart"/>
                    <w:r>
                      <w:rPr>
                        <w:rFonts w:ascii="Arial" w:hAnsi="Arial" w:cs="Arial"/>
                        <w:color w:val="000000"/>
                        <w:sz w:val="24"/>
                        <w:szCs w:val="24"/>
                        <w:lang w:val="en-US"/>
                      </w:rPr>
                      <w:t>within</w:t>
                    </w:r>
                    <w:proofErr w:type="gramEnd"/>
                    <w:r>
                      <w:rPr>
                        <w:rFonts w:ascii="Arial" w:hAnsi="Arial" w:cs="Arial"/>
                        <w:color w:val="000000"/>
                        <w:sz w:val="24"/>
                        <w:szCs w:val="24"/>
                        <w:lang w:val="en-US"/>
                      </w:rPr>
                      <w:t xml:space="preserve"> specified period</w:t>
                    </w:r>
                  </w:p>
                </w:txbxContent>
              </v:textbox>
            </v:rect>
            <v:rect id="Rectangle 2132" o:spid="_x0000_s1409" style="position:absolute;left:857;top:33528;width:59302;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8zsMA&#10;AADdAAAADwAAAGRycy9kb3ducmV2LnhtbERPS2vCQBC+F/wPywi9FN3Yomh0FSkUSg++vQ/ZMQlm&#10;Z9PsRFN/ffdQ6PHjey9WnavUjZpQejYwGiagiDNvS84NnI4fgymoIMgWK89k4IcCrJa9pwWm1t95&#10;T7eD5CqGcEjRQCFSp1qHrCCHYehr4shdfONQImxybRu8x3BX6dckmWiHJceGAmt6Lyi7HlpnwMn3&#10;TMpd9tg+NqNzu/966TbYGvPc79ZzUEKd/Iv/3J/WwNtsHOfGN/EJ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T8zsMAAADdAAAADwAAAAAAAAAAAAAAAACYAgAAZHJzL2Rv&#10;d25yZXYueG1sUEsFBgAAAAAEAAQA9QAAAIgDAAAAAA==&#10;" fillcolor="#00b050" stroked="f"/>
            <v:shape id="Freeform 2133" o:spid="_x0000_s1410" style="position:absolute;left:857;top:33528;width:59366;height:2635;visibility:visible;mso-wrap-style:square;v-text-anchor:top" coordsize="934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8rccA&#10;AADdAAAADwAAAGRycy9kb3ducmV2LnhtbESPQWvCQBSE70L/w/KEXkQ3tbRNoqsUoehBLI2C12f2&#10;mYRm34bsNsZ/7xYEj8PMfMPMl72pRUetqywreJlEIIhzqysuFBz2X+MYhPPIGmvLpOBKDpaLp8Ec&#10;U20v/ENd5gsRIOxSVFB636RSurwkg25iG+LgnW1r0AfZFlK3eAlwU8tpFL1LgxWHhRIbWpWU/2Z/&#10;RkG2irvp9SA3u5GP99vv5Hj6WK+Veh72nzMQnnr/CN/bG63gNXlL4P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vK3HAAAA3QAAAA8AAAAAAAAAAAAAAAAAmAIAAGRy&#10;cy9kb3ducmV2LnhtbFBLBQYAAAAABAAEAPUAAACMAwAAAAA=&#10;" path="m,l9349,r,415l,415,,xm10,405l,405r9339,l9339,r,11l,11,10,r,405xe" fillcolor="black" strokeweight="0">
              <v:path arrowok="t" o:connecttype="custom" o:connectlocs="0,0;5936615,0;5936615,263525;0,263525;0,0;6350,257175;0,257175;5930265,257175;5930265,257175;5930265,0;5930265,6985;0,6985;6350,0;6350,257175" o:connectangles="0,0,0,0,0,0,0,0,0,0,0,0,0,0"/>
              <o:lock v:ext="edit" verticies="t"/>
            </v:shape>
            <v:rect id="Rectangle 2134" o:spid="_x0000_s1411" style="position:absolute;left:1511;top:33991;width:210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Z78A&#10;AADdAAAADwAAAGRycy9kb3ducmV2LnhtbERPy4rCMBTdD/gP4QruxlQF0WoUEQSV2Vj9gEtz+8Dk&#10;piQZ2/l7sxBmeTjv7X6wRrzIh9axgtk0A0FcOt1yreBxP32vQISIrNE4JgV/FGC/G31tMdeu5xu9&#10;iliLFMIhRwVNjF0uZSgbshimriNOXOW8xZigr6X22Kdwa+Q8y5bSYsupocGOjg2Vz+LXKpD34tSv&#10;CuMzd51XP+ZyvlXklJqMh8MGRKQh/os/7rNWsFg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X4lnvwAAAN0AAAAPAAAAAAAAAAAAAAAAAJgCAABkcnMvZG93bnJl&#10;di54bWxQSwUGAAAAAAQABAD1AAAAhAMAAAAA&#10;" filled="f" stroked="f">
              <v:textbox style="mso-fit-shape-to-text:t" inset="0,0,0,0">
                <w:txbxContent>
                  <w:p w:rsidR="00921DDC" w:rsidRDefault="00921DDC" w:rsidP="00262B8E">
                    <w:r>
                      <w:rPr>
                        <w:rFonts w:ascii="Arial" w:hAnsi="Arial" w:cs="Arial"/>
                        <w:color w:val="FFFFFF"/>
                        <w:sz w:val="24"/>
                        <w:szCs w:val="24"/>
                        <w:lang w:val="en-US"/>
                      </w:rPr>
                      <w:t>P512: Organisational efficiency</w:t>
                    </w:r>
                  </w:p>
                </w:txbxContent>
              </v:textbox>
            </v:rect>
            <v:rect id="Rectangle 2135" o:spid="_x0000_s1412" style="position:absolute;left:857;top:36163;width:59302;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f7sYA&#10;AADdAAAADwAAAGRycy9kb3ducmV2LnhtbESPX2vCQBDE3wW/w7GFvki9pAXR1FOkUCg++K/t+5Lb&#10;JqG5vTS30ein7wmCj8PM/IaZL3tXqyO1ofJsIB0noIhzbysuDHx9vj9NQQVBtlh7JgNnCrBcDAdz&#10;zKw/8Z6OBylUhHDI0EAp0mRah7wkh2HsG+Lo/fjWoUTZFtq2eIpwV+vnJJlohxXHhRIbeisp/z10&#10;zoCTv5lUu/yyvWzS726/HvUb7Ix5fOhXr6CEermHb+0Pa+BlNknh+iY+Ab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Kf7sYAAADdAAAADwAAAAAAAAAAAAAAAACYAgAAZHJz&#10;L2Rvd25yZXYueG1sUEsFBgAAAAAEAAQA9QAAAIsDAAAAAA==&#10;" fillcolor="#00b050" stroked="f"/>
            <v:shape id="Freeform 2136" o:spid="_x0000_s1413" style="position:absolute;left:857;top:36163;width:59366;height:2635;visibility:visible;mso-wrap-style:square;v-text-anchor:top" coordsize="934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kYccA&#10;AADdAAAADwAAAGRycy9kb3ducmV2LnhtbESPQWvCQBSE7wX/w/IEL1I3pqAxdRURRA9SMQq9vmZf&#10;k9Ds25Ddxvjv3YLQ4zAz3zDLdW9q0VHrKssKppMIBHFudcWFgutl95qAcB5ZY22ZFNzJwXo1eFli&#10;qu2Nz9RlvhABwi5FBaX3TSqly0sy6Ca2IQ7et20N+iDbQuoWbwFuahlH0UwarDgslNjQtqT8J/s1&#10;CrJt0sX3qzx8jH1yOZ4Wn1/z/V6p0bDfvIPw1Pv/8LN90AreFrMY/t6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N5GHHAAAA3QAAAA8AAAAAAAAAAAAAAAAAmAIAAGRy&#10;cy9kb3ducmV2LnhtbFBLBQYAAAAABAAEAPUAAACMAwAAAAA=&#10;" path="m,l9349,r,415l,415,,xm10,405l,405r9339,l9339,r,11l,11,10,r,405xe" fillcolor="black" strokeweight="0">
              <v:path arrowok="t" o:connecttype="custom" o:connectlocs="0,0;5936615,0;5936615,263525;0,263525;0,0;6350,257175;0,257175;5930265,257175;5930265,257175;5930265,0;5930265,6985;0,6985;6350,0;6350,257175" o:connectangles="0,0,0,0,0,0,0,0,0,0,0,0,0,0"/>
              <o:lock v:ext="edit" verticies="t"/>
            </v:shape>
            <v:rect id="Rectangle 2137" o:spid="_x0000_s1414" style="position:absolute;left:1511;top:36626;width:2576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XEMMA&#10;AADdAAAADwAAAGRycy9kb3ducmV2LnhtbESPzYoCMRCE74LvEFrYm2ZUEB2NsgiCu+zF0QdoJj0/&#10;bNIZkuiMb78RhD0WVfUVtTsM1ogH+dA6VjCfZSCIS6dbrhXcrqfpGkSIyBqNY1LwpACH/Xi0w1y7&#10;ni/0KGItEoRDjgqaGLtcylA2ZDHMXEecvMp5izFJX0vtsU9wa+Qiy1bSYstpocGOjg2Vv8XdKpDX&#10;4tSvC+Mz972ofszX+VKRU+pjMnxuQUQa4n/43T5rBcvNa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XEMMAAADdAAAADwAAAAAAAAAAAAAAAACYAgAAZHJzL2Rv&#10;d25yZXYueG1sUEsFBgAAAAAEAAQA9QAAAIgDAAAAAA==&#10;" filled="f" stroked="f">
              <v:textbox style="mso-fit-shape-to-text:t" inset="0,0,0,0">
                <w:txbxContent>
                  <w:p w:rsidR="00921DDC" w:rsidRDefault="00921DDC" w:rsidP="00262B8E">
                    <w:r>
                      <w:rPr>
                        <w:rFonts w:ascii="Arial" w:hAnsi="Arial" w:cs="Arial"/>
                        <w:color w:val="FFFFFF"/>
                        <w:sz w:val="24"/>
                        <w:szCs w:val="24"/>
                        <w:lang w:val="en-US"/>
                      </w:rPr>
                      <w:t>P513: Competence and preparedness</w:t>
                    </w:r>
                  </w:p>
                </w:txbxContent>
              </v:textbox>
            </v:rect>
            <w10:wrap type="none"/>
            <w10:anchorlock/>
          </v:group>
        </w:pict>
      </w:r>
    </w:p>
    <w:p w:rsidR="004204B1" w:rsidRDefault="004204B1" w:rsidP="004204B1">
      <w:pPr>
        <w:pStyle w:val="TF"/>
      </w:pPr>
      <w:r w:rsidRPr="000A0ED6">
        <w:t xml:space="preserve">Figure </w:t>
      </w:r>
      <w:bookmarkStart w:id="918" w:name="Time_line_tech_upgrade_1"/>
      <w:r w:rsidR="005E328E" w:rsidRPr="000A0ED6">
        <w:fldChar w:fldCharType="begin"/>
      </w:r>
      <w:r w:rsidRPr="000A0ED6">
        <w:instrText xml:space="preserve"> SEQ Figure \* ARABIC </w:instrText>
      </w:r>
      <w:r w:rsidR="005E328E" w:rsidRPr="000A0ED6">
        <w:fldChar w:fldCharType="separate"/>
      </w:r>
      <w:r w:rsidR="00306876">
        <w:rPr>
          <w:noProof/>
        </w:rPr>
        <w:t>13</w:t>
      </w:r>
      <w:r w:rsidR="005E328E" w:rsidRPr="000A0ED6">
        <w:fldChar w:fldCharType="end"/>
      </w:r>
      <w:bookmarkEnd w:id="918"/>
      <w:r w:rsidRPr="000A0ED6">
        <w:t>a: Events and parameters for technical upgrade procedures (Part 1)</w:t>
      </w:r>
    </w:p>
    <w:p w:rsidR="00795141" w:rsidRPr="000A0ED6" w:rsidRDefault="00795141" w:rsidP="004204B1">
      <w:pPr>
        <w:pStyle w:val="TF"/>
      </w:pPr>
    </w:p>
    <w:p w:rsidR="004204B1" w:rsidRPr="000A0ED6" w:rsidRDefault="006F4E4D" w:rsidP="004204B1">
      <w:pPr>
        <w:pStyle w:val="FL"/>
      </w:pPr>
      <w:r>
        <w:rPr>
          <w:noProof/>
          <w:lang w:eastAsia="en-GB"/>
        </w:rPr>
        <w:lastRenderedPageBreak/>
        <w:drawing>
          <wp:inline distT="0" distB="0" distL="0" distR="0">
            <wp:extent cx="6122670" cy="3673475"/>
            <wp:effectExtent l="0" t="0" r="0" b="3175"/>
            <wp:docPr id="410"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3673475"/>
                    </a:xfrm>
                    <a:prstGeom prst="rect">
                      <a:avLst/>
                    </a:prstGeom>
                    <a:noFill/>
                    <a:ln>
                      <a:noFill/>
                    </a:ln>
                  </pic:spPr>
                </pic:pic>
              </a:graphicData>
            </a:graphic>
          </wp:inline>
        </w:drawing>
      </w:r>
    </w:p>
    <w:p w:rsidR="004204B1" w:rsidRPr="000A0ED6" w:rsidRDefault="004204B1" w:rsidP="004204B1">
      <w:pPr>
        <w:pStyle w:val="TF"/>
      </w:pPr>
      <w:r w:rsidRPr="000A0ED6">
        <w:t xml:space="preserve">Figure </w:t>
      </w:r>
      <w:r w:rsidR="005E328E">
        <w:fldChar w:fldCharType="begin"/>
      </w:r>
      <w:r w:rsidR="00A5798F">
        <w:instrText xml:space="preserve"> SEQ Figure \c \* ARABIC </w:instrText>
      </w:r>
      <w:r w:rsidR="005E328E">
        <w:fldChar w:fldCharType="separate"/>
      </w:r>
      <w:r w:rsidR="00306876">
        <w:rPr>
          <w:noProof/>
        </w:rPr>
        <w:t>13</w:t>
      </w:r>
      <w:r w:rsidR="005E328E">
        <w:fldChar w:fldCharType="end"/>
      </w:r>
      <w:r w:rsidRPr="000A0ED6">
        <w:t>b: Events and parameters for technical upgrade procedures (Part 2)</w:t>
      </w:r>
    </w:p>
    <w:p w:rsidR="004204B1" w:rsidRPr="000A0ED6" w:rsidRDefault="006F4E4D" w:rsidP="004204B1">
      <w:pPr>
        <w:pStyle w:val="FL"/>
      </w:pPr>
      <w:r>
        <w:rPr>
          <w:noProof/>
          <w:lang w:eastAsia="en-GB"/>
        </w:rPr>
        <w:drawing>
          <wp:inline distT="0" distB="0" distL="0" distR="0">
            <wp:extent cx="6114415" cy="2409190"/>
            <wp:effectExtent l="0" t="0" r="0" b="0"/>
            <wp:docPr id="411"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2409190"/>
                    </a:xfrm>
                    <a:prstGeom prst="rect">
                      <a:avLst/>
                    </a:prstGeom>
                    <a:noFill/>
                    <a:ln>
                      <a:noFill/>
                    </a:ln>
                  </pic:spPr>
                </pic:pic>
              </a:graphicData>
            </a:graphic>
          </wp:inline>
        </w:drawing>
      </w:r>
    </w:p>
    <w:p w:rsidR="004204B1" w:rsidRPr="000A0ED6" w:rsidRDefault="004204B1" w:rsidP="004204B1">
      <w:pPr>
        <w:pStyle w:val="TF"/>
      </w:pPr>
      <w:r w:rsidRPr="000A0ED6">
        <w:t xml:space="preserve">Figure </w:t>
      </w:r>
      <w:bookmarkStart w:id="919" w:name="Time_line_tech_upgrade_2"/>
      <w:r w:rsidR="005E328E" w:rsidRPr="000A0ED6">
        <w:fldChar w:fldCharType="begin"/>
      </w:r>
      <w:r w:rsidRPr="000A0ED6">
        <w:instrText xml:space="preserve"> SEQ Figure \* ARABIC </w:instrText>
      </w:r>
      <w:r w:rsidR="005E328E" w:rsidRPr="000A0ED6">
        <w:fldChar w:fldCharType="separate"/>
      </w:r>
      <w:r w:rsidR="00306876">
        <w:rPr>
          <w:noProof/>
        </w:rPr>
        <w:t>14</w:t>
      </w:r>
      <w:r w:rsidR="005E328E" w:rsidRPr="000A0ED6">
        <w:fldChar w:fldCharType="end"/>
      </w:r>
      <w:bookmarkEnd w:id="919"/>
      <w:r w:rsidRPr="000A0ED6">
        <w:t>: Time deviation between scheduled and actual point of time of technical upgrade procedures</w:t>
      </w:r>
    </w:p>
    <w:p w:rsidR="004204B1" w:rsidRPr="000A0ED6" w:rsidRDefault="004204B1" w:rsidP="004909EF">
      <w:r w:rsidRPr="000A0ED6">
        <w:t>The user oriented parameters identified for this stage are:</w:t>
      </w:r>
    </w:p>
    <w:p w:rsidR="004204B1" w:rsidRPr="000A0ED6" w:rsidRDefault="004204B1" w:rsidP="004204B1">
      <w:pPr>
        <w:pStyle w:val="NW"/>
      </w:pPr>
      <w:bookmarkStart w:id="920" w:name="P501"/>
      <w:r w:rsidRPr="000A0ED6">
        <w:t>P</w:t>
      </w:r>
      <w:fldSimple w:instr=" SEQ CRC \* MERGEFORMAT \c">
        <w:r w:rsidR="00306876">
          <w:rPr>
            <w:noProof/>
          </w:rPr>
          <w:t>5</w:t>
        </w:r>
      </w:fldSimple>
      <w:r w:rsidR="005E328E">
        <w:fldChar w:fldCharType="begin"/>
      </w:r>
      <w:r w:rsidR="00A5798F">
        <w:instrText xml:space="preserve"> SEQ parameter\# "00" \* MERGEFORMAT \r1</w:instrText>
      </w:r>
      <w:r w:rsidR="005E328E">
        <w:fldChar w:fldCharType="separate"/>
      </w:r>
      <w:r w:rsidR="00306876">
        <w:rPr>
          <w:noProof/>
        </w:rPr>
        <w:t>01</w:t>
      </w:r>
      <w:r w:rsidR="005E328E">
        <w:fldChar w:fldCharType="end"/>
      </w:r>
      <w:r w:rsidRPr="000A0ED6">
        <w:t>: Time for technical upgrade of a service [Time]</w:t>
      </w:r>
      <w:bookmarkEnd w:id="920"/>
    </w:p>
    <w:p w:rsidR="004204B1" w:rsidRPr="000A0ED6" w:rsidRDefault="004204B1" w:rsidP="004204B1">
      <w:pPr>
        <w:pStyle w:val="NW"/>
      </w:pPr>
      <w:bookmarkStart w:id="921" w:name="P502"/>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02</w:t>
      </w:r>
      <w:r w:rsidR="005E328E">
        <w:fldChar w:fldCharType="end"/>
      </w:r>
      <w:r w:rsidRPr="000A0ED6">
        <w:t>: Successful technical upgrade within a specified period [%]</w:t>
      </w:r>
      <w:bookmarkEnd w:id="921"/>
    </w:p>
    <w:p w:rsidR="004204B1" w:rsidRPr="000A0ED6" w:rsidRDefault="004204B1" w:rsidP="004204B1">
      <w:pPr>
        <w:pStyle w:val="NW"/>
      </w:pPr>
      <w:bookmarkStart w:id="922" w:name="P503"/>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03</w:t>
      </w:r>
      <w:r w:rsidR="005E328E">
        <w:fldChar w:fldCharType="end"/>
      </w:r>
      <w:r w:rsidRPr="000A0ED6">
        <w:t>: Completeness of fulfilment of specification in the technical upgrade of a service [%]</w:t>
      </w:r>
      <w:bookmarkEnd w:id="922"/>
    </w:p>
    <w:p w:rsidR="004204B1" w:rsidRPr="000A0ED6" w:rsidRDefault="004204B1" w:rsidP="004204B1">
      <w:pPr>
        <w:pStyle w:val="NW"/>
      </w:pPr>
      <w:bookmarkStart w:id="923" w:name="P504"/>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04</w:t>
      </w:r>
      <w:r w:rsidR="005E328E">
        <w:fldChar w:fldCharType="end"/>
      </w:r>
      <w:r w:rsidRPr="000A0ED6">
        <w:t>: Punctuality of appointments for technical upgrade [Time]</w:t>
      </w:r>
      <w:bookmarkEnd w:id="923"/>
    </w:p>
    <w:p w:rsidR="004204B1" w:rsidRPr="000A0ED6" w:rsidRDefault="004204B1" w:rsidP="004204B1">
      <w:pPr>
        <w:pStyle w:val="NW"/>
      </w:pPr>
      <w:bookmarkStart w:id="924" w:name="P505"/>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05</w:t>
      </w:r>
      <w:r w:rsidR="005E328E">
        <w:fldChar w:fldCharType="end"/>
      </w:r>
      <w:r w:rsidRPr="000A0ED6">
        <w:t>: Outage time due to technical upgrade [Time]</w:t>
      </w:r>
      <w:bookmarkEnd w:id="924"/>
    </w:p>
    <w:p w:rsidR="004204B1" w:rsidRPr="000A0ED6" w:rsidRDefault="004204B1" w:rsidP="004204B1">
      <w:pPr>
        <w:pStyle w:val="NW"/>
      </w:pPr>
      <w:bookmarkStart w:id="925" w:name="P506"/>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06</w:t>
      </w:r>
      <w:r w:rsidR="005E328E">
        <w:fldChar w:fldCharType="end"/>
      </w:r>
      <w:r w:rsidRPr="000A0ED6">
        <w:t>: Technical upgrade not complete and correct first time [%]</w:t>
      </w:r>
      <w:bookmarkEnd w:id="925"/>
    </w:p>
    <w:p w:rsidR="004204B1" w:rsidRPr="000A0ED6" w:rsidRDefault="004204B1" w:rsidP="004204B1">
      <w:pPr>
        <w:pStyle w:val="NW"/>
      </w:pPr>
      <w:bookmarkStart w:id="926" w:name="P507"/>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07</w:t>
      </w:r>
      <w:r w:rsidR="005E328E">
        <w:fldChar w:fldCharType="end"/>
      </w:r>
      <w:r w:rsidRPr="000A0ED6">
        <w:t>: Conformity and success of technical upgrade [%]</w:t>
      </w:r>
      <w:bookmarkEnd w:id="926"/>
    </w:p>
    <w:p w:rsidR="004204B1" w:rsidRPr="000A0ED6" w:rsidRDefault="004204B1" w:rsidP="004204B1">
      <w:pPr>
        <w:pStyle w:val="NW"/>
      </w:pPr>
      <w:bookmarkStart w:id="927" w:name="P508"/>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08</w:t>
      </w:r>
      <w:r w:rsidR="005E328E">
        <w:fldChar w:fldCharType="end"/>
      </w:r>
      <w:r w:rsidRPr="000A0ED6">
        <w:t>: Technical reliability of service within an agreed period after technical upgrade [%]</w:t>
      </w:r>
      <w:bookmarkEnd w:id="927"/>
    </w:p>
    <w:p w:rsidR="004204B1" w:rsidRPr="000A0ED6" w:rsidRDefault="004204B1" w:rsidP="004204B1">
      <w:pPr>
        <w:pStyle w:val="NW"/>
      </w:pPr>
      <w:bookmarkStart w:id="928" w:name="P509"/>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09</w:t>
      </w:r>
      <w:r w:rsidR="005E328E">
        <w:fldChar w:fldCharType="end"/>
      </w:r>
      <w:r w:rsidRPr="000A0ED6">
        <w:t>: Overall quality of the technical upgrade process [OR]</w:t>
      </w:r>
      <w:bookmarkEnd w:id="928"/>
    </w:p>
    <w:p w:rsidR="004204B1" w:rsidRPr="000A0ED6" w:rsidRDefault="004204B1" w:rsidP="004204B1">
      <w:pPr>
        <w:pStyle w:val="NW"/>
      </w:pPr>
      <w:bookmarkStart w:id="929" w:name="P510"/>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10</w:t>
      </w:r>
      <w:r w:rsidR="005E328E">
        <w:fldChar w:fldCharType="end"/>
      </w:r>
      <w:r w:rsidRPr="000A0ED6">
        <w:t>: Provider ability to match the customer's wishes for conditions of achievement [OR]</w:t>
      </w:r>
      <w:bookmarkEnd w:id="929"/>
    </w:p>
    <w:p w:rsidR="004204B1" w:rsidRPr="000A0ED6" w:rsidRDefault="004204B1" w:rsidP="004204B1">
      <w:pPr>
        <w:pStyle w:val="NW"/>
      </w:pPr>
      <w:bookmarkStart w:id="930" w:name="P511"/>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11</w:t>
      </w:r>
      <w:r w:rsidR="005E328E">
        <w:fldChar w:fldCharType="end"/>
      </w:r>
      <w:r w:rsidRPr="000A0ED6">
        <w:t>: User friendliness of the means available to the customer for the operations he has to perform [OR]</w:t>
      </w:r>
      <w:bookmarkEnd w:id="930"/>
    </w:p>
    <w:p w:rsidR="004909EF" w:rsidRPr="000A0ED6" w:rsidRDefault="004909EF" w:rsidP="004204B1">
      <w:pPr>
        <w:pStyle w:val="NW"/>
      </w:pPr>
    </w:p>
    <w:p w:rsidR="004204B1" w:rsidRPr="000A0ED6" w:rsidRDefault="004204B1" w:rsidP="004909EF">
      <w:r w:rsidRPr="000A0ED6">
        <w:lastRenderedPageBreak/>
        <w:t>Two SP oriented parameters have been identified for this stage:</w:t>
      </w:r>
    </w:p>
    <w:p w:rsidR="004204B1" w:rsidRPr="000A0ED6" w:rsidRDefault="004204B1" w:rsidP="004204B1">
      <w:pPr>
        <w:pStyle w:val="NW"/>
      </w:pPr>
      <w:bookmarkStart w:id="931" w:name="P512"/>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12</w:t>
      </w:r>
      <w:r w:rsidR="005E328E">
        <w:fldChar w:fldCharType="end"/>
      </w:r>
      <w:r w:rsidRPr="000A0ED6">
        <w:t>: Organisational efficiency of SP to carry out technical upgrade (SPO) [OR]</w:t>
      </w:r>
      <w:bookmarkEnd w:id="931"/>
    </w:p>
    <w:p w:rsidR="004204B1" w:rsidRPr="000A0ED6" w:rsidRDefault="004204B1" w:rsidP="004204B1">
      <w:pPr>
        <w:pStyle w:val="NW"/>
      </w:pPr>
      <w:bookmarkStart w:id="932" w:name="P513"/>
      <w:r w:rsidRPr="000A0ED6">
        <w:t>P</w:t>
      </w:r>
      <w:fldSimple w:instr=" SEQ CRC \* MERGEFORMAT \c">
        <w:r w:rsidR="00306876">
          <w:rPr>
            <w:noProof/>
          </w:rPr>
          <w:t>5</w:t>
        </w:r>
      </w:fldSimple>
      <w:r w:rsidR="005E328E">
        <w:fldChar w:fldCharType="begin"/>
      </w:r>
      <w:r w:rsidR="00A5798F">
        <w:instrText xml:space="preserve"> SEQ parameter\# "00" \* MERGEFORMAT </w:instrText>
      </w:r>
      <w:r w:rsidR="005E328E">
        <w:fldChar w:fldCharType="separate"/>
      </w:r>
      <w:r w:rsidR="00306876">
        <w:rPr>
          <w:noProof/>
        </w:rPr>
        <w:t>13</w:t>
      </w:r>
      <w:r w:rsidR="005E328E">
        <w:fldChar w:fldCharType="end"/>
      </w:r>
      <w:r w:rsidRPr="000A0ED6">
        <w:t>: Competence and preparedness of SP for technical upgrade (SPO) [OR]</w:t>
      </w:r>
      <w:bookmarkEnd w:id="932"/>
    </w:p>
    <w:p w:rsidR="004909EF" w:rsidRPr="000A0ED6" w:rsidRDefault="004909EF" w:rsidP="004204B1">
      <w:pPr>
        <w:pStyle w:val="NW"/>
      </w:pPr>
    </w:p>
    <w:bookmarkStart w:id="933" w:name="_Toc27483113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934" w:name="_Toc275505583"/>
      <w:bookmarkStart w:id="935" w:name="_Toc275510080"/>
      <w:bookmarkStart w:id="936" w:name="_Toc337562151"/>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r1 ">
        <w:r w:rsidR="00306876">
          <w:rPr>
            <w:noProof/>
          </w:rPr>
          <w:t>1</w:t>
        </w:r>
      </w:fldSimple>
      <w:r w:rsidR="004204B1" w:rsidRPr="000A0ED6">
        <w:tab/>
      </w:r>
      <w:r w:rsidRPr="000A0ED6">
        <w:fldChar w:fldCharType="begin"/>
      </w:r>
      <w:r w:rsidR="004204B1" w:rsidRPr="000A0ED6">
        <w:instrText xml:space="preserve"> REF P501 \h </w:instrText>
      </w:r>
      <w:r w:rsidRPr="000A0ED6">
        <w:fldChar w:fldCharType="separate"/>
      </w:r>
      <w:r w:rsidR="00306876" w:rsidRPr="000A0ED6">
        <w:t>P</w:t>
      </w:r>
      <w:r w:rsidR="00306876">
        <w:rPr>
          <w:noProof/>
        </w:rPr>
        <w:t>501</w:t>
      </w:r>
      <w:r w:rsidR="00306876" w:rsidRPr="000A0ED6">
        <w:t>: Time for technical upgrade of a service [Time]</w:t>
      </w:r>
      <w:bookmarkEnd w:id="934"/>
      <w:bookmarkEnd w:id="935"/>
      <w:bookmarkEnd w:id="936"/>
      <w:r w:rsidRPr="000A0ED6">
        <w:fldChar w:fldCharType="end"/>
      </w:r>
      <w:bookmarkEnd w:id="933"/>
    </w:p>
    <w:bookmarkStart w:id="937" w:name="_Toc27483113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938" w:name="_Toc275505584"/>
      <w:bookmarkStart w:id="939" w:name="_Toc275510081"/>
      <w:bookmarkStart w:id="940" w:name="_Toc337562152"/>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w:t>
        </w:r>
      </w:fldSimple>
      <w:r w:rsidR="004204B1" w:rsidRPr="000A0ED6">
        <w:t>.1</w:t>
      </w:r>
      <w:r w:rsidR="004204B1" w:rsidRPr="000A0ED6">
        <w:tab/>
        <w:t>Definition of Parameter</w:t>
      </w:r>
      <w:bookmarkEnd w:id="937"/>
      <w:bookmarkEnd w:id="938"/>
      <w:bookmarkEnd w:id="939"/>
      <w:bookmarkEnd w:id="940"/>
    </w:p>
    <w:p w:rsidR="004204B1" w:rsidRPr="000A0ED6" w:rsidRDefault="004204B1" w:rsidP="004204B1">
      <w:pPr>
        <w:rPr>
          <w:sz w:val="24"/>
          <w:szCs w:val="24"/>
        </w:rPr>
      </w:pPr>
      <w:r w:rsidRPr="000A0ED6">
        <w:t>The parameter "time for technical upgrade" is</w:t>
      </w:r>
      <w:r w:rsidRPr="000A0ED6" w:rsidDel="00E503DF">
        <w:t xml:space="preserve"> </w:t>
      </w:r>
      <w:r w:rsidRPr="000A0ED6">
        <w:t>expressed as the time elapsed from the instant the technical upgrade period was announced to the user to the instant the technical upgrade was carried out.</w:t>
      </w:r>
    </w:p>
    <w:bookmarkStart w:id="941" w:name="_Toc27483113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942" w:name="_Toc275505585"/>
      <w:bookmarkStart w:id="943" w:name="_Toc275510082"/>
      <w:bookmarkStart w:id="944" w:name="_Toc337562153"/>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w:t>
        </w:r>
      </w:fldSimple>
      <w:r w:rsidR="004204B1" w:rsidRPr="000A0ED6">
        <w:t>.1.1</w:t>
      </w:r>
      <w:r w:rsidR="004204B1" w:rsidRPr="000A0ED6">
        <w:tab/>
        <w:t>Explanation on Parameter Definition</w:t>
      </w:r>
      <w:bookmarkEnd w:id="941"/>
      <w:bookmarkEnd w:id="942"/>
      <w:bookmarkEnd w:id="943"/>
      <w:bookmarkEnd w:id="944"/>
    </w:p>
    <w:p w:rsidR="004204B1" w:rsidRPr="000A0ED6" w:rsidRDefault="004204B1" w:rsidP="004204B1">
      <w:r w:rsidRPr="000A0ED6">
        <w:t xml:space="preserve">For a customer it is important how long it takes before an announced technical upgrade becomes effective. For this reason, this parameter assesses the actual delay between the announcement of the SP that the technical upgrade will take place to the point of time when it has taken place. </w:t>
      </w:r>
    </w:p>
    <w:p w:rsidR="004204B1" w:rsidRPr="000A0ED6" w:rsidRDefault="004204B1" w:rsidP="004204B1">
      <w:r w:rsidRPr="000A0ED6">
        <w:t>The announced date of technical upgrade is not taken into account. It may be in advance to the alteration or it may be after the technical upgrade. See also figure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r w:rsidRPr="000A0ED6">
        <w:t>.</w:t>
      </w:r>
    </w:p>
    <w:bookmarkStart w:id="945" w:name="_Toc27483113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946" w:name="_Toc275505586"/>
      <w:bookmarkStart w:id="947" w:name="_Toc275510083"/>
      <w:bookmarkStart w:id="948" w:name="_Toc337562154"/>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w:t>
        </w:r>
      </w:fldSimple>
      <w:r w:rsidR="004204B1" w:rsidRPr="000A0ED6">
        <w:t>.2</w:t>
      </w:r>
      <w:r w:rsidR="004204B1" w:rsidRPr="000A0ED6">
        <w:tab/>
        <w:t>Equation</w:t>
      </w:r>
      <w:bookmarkEnd w:id="945"/>
      <w:bookmarkEnd w:id="946"/>
      <w:bookmarkEnd w:id="947"/>
      <w:bookmarkEnd w:id="948"/>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501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P501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521A38" w:rsidRPr="00AB56A3" w:rsidRDefault="006F4E4D" w:rsidP="00521A38">
      <w:pPr>
        <w:pStyle w:val="EW"/>
      </w:pPr>
      <m:oMath>
        <m:r>
          <w:rPr>
            <w:rFonts w:ascii="Cambria Math" w:hAnsi="Cambria Math"/>
          </w:rPr>
          <m:t>N</m:t>
        </m:r>
      </m:oMath>
      <w:r w:rsidR="00521A38" w:rsidRPr="00AB56A3">
        <w:tab/>
        <w:t>Number of technical upgrade events</w:t>
      </w:r>
    </w:p>
    <w:p w:rsidR="00521A38" w:rsidRPr="00AB56A3" w:rsidRDefault="006F4E4D" w:rsidP="00521A38">
      <w:pPr>
        <w:pStyle w:val="EW"/>
      </w:pPr>
      <m:oMath>
        <m:r>
          <w:rPr>
            <w:rFonts w:ascii="Cambria Math" w:hAnsi="Cambria Math"/>
          </w:rPr>
          <m:t>i</m:t>
        </m:r>
      </m:oMath>
      <w:r w:rsidR="00521A38" w:rsidRPr="00AB56A3">
        <w:tab/>
        <w:t>Index of each technical upgrade event</w:t>
      </w:r>
    </w:p>
    <w:p w:rsidR="00521A38" w:rsidRPr="00AB56A3" w:rsidRDefault="005E328E"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00521A38" w:rsidRPr="00AB56A3">
        <w:tab/>
        <w:t xml:space="preserve">Date when the technical upgrade event </w:t>
      </w:r>
      <w:r w:rsidR="00521A38" w:rsidRPr="00AB56A3">
        <w:rPr>
          <w:i/>
        </w:rPr>
        <w:t>i</w:t>
      </w:r>
      <w:r w:rsidR="00521A38" w:rsidRPr="00AB56A3">
        <w:t xml:space="preserve"> is announced</w:t>
      </w:r>
    </w:p>
    <w:p w:rsidR="004204B1" w:rsidRPr="000A0ED6" w:rsidRDefault="005E328E" w:rsidP="00521A38">
      <w:pPr>
        <w:pStyle w:val="EX"/>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521A38" w:rsidRPr="00AB56A3">
        <w:tab/>
        <w:t xml:space="preserve">Date when the technical upgrade event </w:t>
      </w:r>
      <w:r w:rsidR="00521A38" w:rsidRPr="00AB56A3">
        <w:rPr>
          <w:i/>
        </w:rPr>
        <w:t>i</w:t>
      </w:r>
      <w:r w:rsidR="00521A38" w:rsidRPr="00AB56A3">
        <w:t xml:space="preserve"> actually occurs</w:t>
      </w:r>
    </w:p>
    <w:bookmarkStart w:id="949" w:name="_Toc27483114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950" w:name="_Toc275505587"/>
      <w:bookmarkStart w:id="951" w:name="_Toc275510084"/>
      <w:bookmarkStart w:id="952" w:name="_Toc337562155"/>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w:t>
        </w:r>
      </w:fldSimple>
      <w:r w:rsidR="004204B1" w:rsidRPr="000A0ED6">
        <w:t>.3</w:t>
      </w:r>
      <w:r w:rsidR="004204B1" w:rsidRPr="000A0ED6">
        <w:tab/>
        <w:t>Measure</w:t>
      </w:r>
      <w:bookmarkEnd w:id="949"/>
      <w:bookmarkEnd w:id="950"/>
      <w:bookmarkEnd w:id="951"/>
      <w:bookmarkEnd w:id="952"/>
    </w:p>
    <w:p w:rsidR="004204B1" w:rsidRPr="000A0ED6" w:rsidRDefault="004204B1" w:rsidP="004204B1">
      <w:r w:rsidRPr="000A0ED6">
        <w:t xml:space="preserve">The indicator should be given in units of time expressed in minutes, hours or days as appropriate. </w:t>
      </w:r>
    </w:p>
    <w:p w:rsidR="004204B1" w:rsidRPr="000A0ED6" w:rsidRDefault="004204B1" w:rsidP="004204B1">
      <w:r w:rsidRPr="000A0ED6">
        <w:t xml:space="preserve">A timeout value </w:t>
      </w:r>
      <m:oMath>
        <m:sSub>
          <m:sSubPr>
            <m:ctrlPr>
              <w:rPr>
                <w:rFonts w:ascii="Cambria Math" w:hAnsi="Cambria Math"/>
                <w:i/>
              </w:rPr>
            </m:ctrlPr>
          </m:sSubPr>
          <m:e>
            <m:r>
              <w:rPr>
                <w:rFonts w:ascii="Cambria Math" w:hAnsi="Cambria Math"/>
              </w:rPr>
              <m:t>T</m:t>
            </m:r>
          </m:e>
          <m:sub>
            <m:r>
              <w:rPr>
                <w:rFonts w:ascii="Cambria Math" w:hAnsi="Cambria Math"/>
              </w:rPr>
              <m:t>51</m:t>
            </m:r>
          </m:sub>
        </m:sSub>
      </m:oMath>
      <w:r w:rsidR="00521A38" w:rsidRPr="00AB56A3">
        <w:t xml:space="preserve"> </w:t>
      </w:r>
      <w:r w:rsidRPr="000A0ED6">
        <w:t>is required to prevent undue waiting for the service alteration event. Alteration events that do not occur within the timeout period are counted as unsuccessful attempts which means, that they deliver no contribution to this parameter.</w:t>
      </w:r>
    </w:p>
    <w:bookmarkStart w:id="953" w:name="_Toc27483114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954" w:name="_Toc275505588"/>
      <w:bookmarkStart w:id="955" w:name="_Toc275510085"/>
      <w:bookmarkStart w:id="956" w:name="_Toc337562156"/>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2</w:t>
        </w:r>
      </w:fldSimple>
      <w:r w:rsidR="004204B1" w:rsidRPr="000A0ED6">
        <w:tab/>
      </w:r>
      <w:r w:rsidRPr="000A0ED6">
        <w:fldChar w:fldCharType="begin"/>
      </w:r>
      <w:r w:rsidR="004204B1" w:rsidRPr="000A0ED6">
        <w:instrText xml:space="preserve"> REF P502 \h </w:instrText>
      </w:r>
      <w:r w:rsidRPr="000A0ED6">
        <w:fldChar w:fldCharType="separate"/>
      </w:r>
      <w:r w:rsidR="00306876" w:rsidRPr="000A0ED6">
        <w:t>P</w:t>
      </w:r>
      <w:r w:rsidR="00306876">
        <w:rPr>
          <w:noProof/>
        </w:rPr>
        <w:t>502</w:t>
      </w:r>
      <w:r w:rsidR="00306876" w:rsidRPr="000A0ED6">
        <w:t>: Successful technical upgrade within a specified period [%]</w:t>
      </w:r>
      <w:bookmarkEnd w:id="954"/>
      <w:bookmarkEnd w:id="955"/>
      <w:bookmarkEnd w:id="956"/>
      <w:r w:rsidRPr="000A0ED6">
        <w:fldChar w:fldCharType="end"/>
      </w:r>
      <w:bookmarkEnd w:id="953"/>
    </w:p>
    <w:bookmarkStart w:id="957" w:name="_Toc27483114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958" w:name="_Toc275505589"/>
      <w:bookmarkStart w:id="959" w:name="_Toc275510086"/>
      <w:bookmarkStart w:id="960" w:name="_Toc337562157"/>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2</w:t>
        </w:r>
      </w:fldSimple>
      <w:r w:rsidR="004204B1" w:rsidRPr="000A0ED6">
        <w:t>.1</w:t>
      </w:r>
      <w:r w:rsidR="004204B1" w:rsidRPr="000A0ED6">
        <w:tab/>
        <w:t>Definition of Parameter</w:t>
      </w:r>
      <w:bookmarkEnd w:id="957"/>
      <w:bookmarkEnd w:id="958"/>
      <w:bookmarkEnd w:id="959"/>
      <w:bookmarkEnd w:id="960"/>
    </w:p>
    <w:p w:rsidR="004204B1" w:rsidRPr="000A0ED6" w:rsidRDefault="004204B1" w:rsidP="004204B1">
      <w:r w:rsidRPr="000A0ED6">
        <w:t>The parameter "success of technical upgrade within a specified period" is expressed as the ratio of successful service technical upgrades carried out in a specified tim</w:t>
      </w:r>
      <w:r w:rsidRPr="00090369">
        <w:t>eout interval to</w:t>
      </w:r>
      <w:r w:rsidRPr="000A0ED6">
        <w:t xml:space="preserve"> the total number of technical upgrades carried out within the same period.</w:t>
      </w:r>
    </w:p>
    <w:bookmarkStart w:id="961" w:name="_Toc27483114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962" w:name="_Toc275505590"/>
      <w:bookmarkStart w:id="963" w:name="_Toc275510087"/>
      <w:bookmarkStart w:id="964" w:name="_Toc337562158"/>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2</w:t>
        </w:r>
      </w:fldSimple>
      <w:r w:rsidR="004204B1" w:rsidRPr="000A0ED6">
        <w:t>.1.1</w:t>
      </w:r>
      <w:r w:rsidR="004204B1" w:rsidRPr="000A0ED6">
        <w:tab/>
        <w:t>Explanation on Parameter Definition</w:t>
      </w:r>
      <w:bookmarkEnd w:id="961"/>
      <w:bookmarkEnd w:id="962"/>
      <w:bookmarkEnd w:id="963"/>
      <w:bookmarkEnd w:id="964"/>
    </w:p>
    <w:p w:rsidR="004204B1" w:rsidRPr="000A0ED6" w:rsidRDefault="004204B1" w:rsidP="004204B1">
      <w:r w:rsidRPr="000A0ED6">
        <w:t>By taking into account a specified period of time, this parameter provides a measure of successful service upgrades within this timeframe. This timeframe is chosen to provide a reasonable picture of the efficiency of the SP.</w:t>
      </w:r>
    </w:p>
    <w:p w:rsidR="004204B1" w:rsidRPr="000A0ED6" w:rsidRDefault="004204B1" w:rsidP="004204B1">
      <w:r w:rsidRPr="000A0ED6">
        <w:t>Only successful service upgrade procedures are considered.</w:t>
      </w:r>
    </w:p>
    <w:bookmarkStart w:id="965" w:name="_Toc27483114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966" w:name="_Toc275505591"/>
      <w:bookmarkStart w:id="967" w:name="_Toc275510088"/>
      <w:bookmarkStart w:id="968" w:name="_Toc337562159"/>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2</w:t>
        </w:r>
      </w:fldSimple>
      <w:r w:rsidR="004204B1" w:rsidRPr="000A0ED6">
        <w:t>.2</w:t>
      </w:r>
      <w:r w:rsidR="004204B1" w:rsidRPr="000A0ED6">
        <w:tab/>
        <w:t>Equation</w:t>
      </w:r>
      <w:bookmarkEnd w:id="965"/>
      <w:bookmarkEnd w:id="966"/>
      <w:bookmarkEnd w:id="967"/>
      <w:bookmarkEnd w:id="968"/>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502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D</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rPr>
          <w:rFonts w:ascii="Arial" w:hAnsi="Arial"/>
        </w:rPr>
      </w:pPr>
      <w:r w:rsidRPr="00AB56A3">
        <w:t>with</w:t>
      </w:r>
      <w:r w:rsidRPr="00AB56A3">
        <w:rPr>
          <w:rFonts w:ascii="Arial" w:hAnsi="Arial"/>
        </w:rPr>
        <w:tab/>
      </w:r>
      <m:oMath>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51</m:t>
                      </m:r>
                    </m:sub>
                  </m:sSub>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&gt;</m:t>
                  </m:r>
                  <m:sSub>
                    <m:sSubPr>
                      <m:ctrlPr>
                        <w:rPr>
                          <w:rFonts w:ascii="Cambria Math" w:hAnsi="Cambria Math"/>
                        </w:rPr>
                      </m:ctrlPr>
                    </m:sSubPr>
                    <m:e>
                      <m:r>
                        <w:rPr>
                          <w:rFonts w:ascii="Cambria Math" w:hAnsi="Cambria Math"/>
                        </w:rPr>
                        <m:t>T</m:t>
                      </m:r>
                    </m:e>
                    <m:sub>
                      <m:r>
                        <w:rPr>
                          <w:rFonts w:ascii="Cambria Math" w:hAnsi="Cambria Math"/>
                        </w:rPr>
                        <m:t>51</m:t>
                      </m:r>
                    </m:sub>
                  </m:sSub>
                </m:e>
              </m:mr>
            </m:m>
          </m:e>
        </m:d>
      </m:oMath>
    </w:p>
    <w:p w:rsidR="00521A38" w:rsidRPr="00AB56A3" w:rsidRDefault="00521A38" w:rsidP="00521A38">
      <w:pPr>
        <w:pStyle w:val="EQ"/>
        <w:rPr>
          <w:rFonts w:ascii="Arial" w:hAnsi="Arial"/>
        </w:rPr>
      </w:pPr>
      <w:r w:rsidRPr="00AB56A3">
        <w:lastRenderedPageBreak/>
        <w:t>and</w:t>
      </w:r>
      <w:r w:rsidRPr="00AB56A3">
        <w:rPr>
          <w:rFonts w:ascii="Arial" w:hAnsi="Arial"/>
        </w:rPr>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r>
                    <m:rPr>
                      <m:sty m:val="p"/>
                    </m:rPr>
                    <w:rPr>
                      <w:rFonts w:ascii="Cambria Math" w:hAnsi="Cambria Math"/>
                    </w:rPr>
                    <m:t xml:space="preserve"> </m:t>
                  </m:r>
                  <m:r>
                    <w:rPr>
                      <w:rFonts w:ascii="Cambria Math" w:hAnsi="Cambria Math"/>
                    </w:rPr>
                    <m:t>technical</m:t>
                  </m:r>
                  <m:r>
                    <m:rPr>
                      <m:sty m:val="p"/>
                    </m:rPr>
                    <w:rPr>
                      <w:rFonts w:ascii="Cambria Math" w:hAnsi="Cambria Math"/>
                    </w:rPr>
                    <m:t xml:space="preserve"> </m:t>
                  </m:r>
                  <m:r>
                    <w:rPr>
                      <w:rFonts w:ascii="Cambria Math" w:hAnsi="Cambria Math"/>
                    </w:rPr>
                    <m:t>upgrade</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r>
                    <m:rPr>
                      <m:sty m:val="p"/>
                    </m:rPr>
                    <w:rPr>
                      <w:rFonts w:ascii="Cambria Math" w:hAnsi="Cambria Math"/>
                    </w:rPr>
                    <m:t xml:space="preserve"> </m:t>
                  </m:r>
                  <m:r>
                    <w:rPr>
                      <w:rFonts w:ascii="Cambria Math" w:hAnsi="Cambria Math"/>
                    </w:rPr>
                    <m:t>technical</m:t>
                  </m:r>
                  <m:r>
                    <m:rPr>
                      <m:sty m:val="p"/>
                    </m:rPr>
                    <w:rPr>
                      <w:rFonts w:ascii="Cambria Math" w:hAnsi="Cambria Math"/>
                    </w:rPr>
                    <m:t xml:space="preserve"> </m:t>
                  </m:r>
                  <m:r>
                    <w:rPr>
                      <w:rFonts w:ascii="Cambria Math" w:hAnsi="Cambria Math"/>
                    </w:rPr>
                    <m:t>upgrade</m:t>
                  </m:r>
                  <m:r>
                    <m:rPr>
                      <m:sty m:val="p"/>
                    </m:rPr>
                    <w:rPr>
                      <w:rFonts w:ascii="Cambria Math" w:hAnsi="Cambria Math"/>
                    </w:rPr>
                    <m:t xml:space="preserve"> </m:t>
                  </m:r>
                  <m:r>
                    <w:rPr>
                      <w:rFonts w:ascii="Cambria Math" w:hAnsi="Cambria Math"/>
                    </w:rPr>
                    <m:t>date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announced</m:t>
                  </m:r>
                </m:e>
              </m:mr>
            </m:m>
          </m:e>
        </m:d>
      </m:oMath>
    </w:p>
    <w:p w:rsidR="00521A38" w:rsidRPr="00AB56A3" w:rsidRDefault="00521A38" w:rsidP="00521A38">
      <w:pPr>
        <w:pStyle w:val="EQ"/>
        <w:rPr>
          <w:rFonts w:ascii="Arial" w:hAnsi="Arial"/>
        </w:rPr>
      </w:pPr>
      <w:r w:rsidRPr="00AB56A3">
        <w:t>and</w:t>
      </w:r>
      <w:r w:rsidRPr="00AB56A3">
        <w:rPr>
          <w:rFonts w:ascii="Arial" w:hAnsi="Arial"/>
        </w:rPr>
        <w:t xml:space="preserve"> </w:t>
      </w:r>
      <w:r w:rsidRPr="00AB56A3">
        <w:rPr>
          <w:rFonts w:ascii="Arial" w:hAnsi="Arial"/>
        </w:rPr>
        <w:tab/>
      </w:r>
      <m:oMath>
        <m:sSub>
          <m:sSubPr>
            <m:ctrlPr>
              <w:rPr>
                <w:rFonts w:ascii="Cambria Math" w:hAnsi="Cambria Math"/>
              </w:rPr>
            </m:ctrlPr>
          </m:sSubPr>
          <m:e>
            <m:r>
              <m:rPr>
                <m:sty m:val="p"/>
              </m:rPr>
              <w:rPr>
                <w:rFonts w:ascii="Cambria Math" w:hAnsi="Cambria Math"/>
              </w:rPr>
              <m:t xml:space="preserve">  0≤</m:t>
            </m:r>
            <m:sSub>
              <m:sSubPr>
                <m:ctrlPr>
                  <w:rPr>
                    <w:rFonts w:ascii="Cambria Math" w:hAnsi="Cambria Math"/>
                  </w:rPr>
                </m:ctrlPr>
              </m:sSubPr>
              <m:e>
                <m:r>
                  <w:rPr>
                    <w:rFonts w:ascii="Cambria Math" w:hAnsi="Cambria Math"/>
                  </w:rPr>
                  <m:t>t</m:t>
                </m:r>
              </m:e>
              <m:sub>
                <m:r>
                  <w:rPr>
                    <w:rFonts w:ascii="Cambria Math" w:hAnsi="Cambria Math"/>
                  </w:rPr>
                  <m:t>A</m:t>
                </m:r>
              </m:sub>
            </m:sSub>
            <m:r>
              <m:rPr>
                <m:sty m:val="p"/>
              </m:rPr>
              <w:rPr>
                <w:rFonts w:ascii="Cambria Math" w:hAnsi="Cambria Math"/>
              </w:rPr>
              <m:t xml:space="preserve">≤ </m:t>
            </m:r>
            <m:r>
              <w:rPr>
                <w:rFonts w:ascii="Cambria Math" w:hAnsi="Cambria Math"/>
              </w:rPr>
              <m:t>t</m:t>
            </m:r>
          </m:e>
          <m:sub>
            <m:r>
              <w:rPr>
                <w:rFonts w:ascii="Cambria Math" w:hAnsi="Cambria Math"/>
              </w:rPr>
              <m:t>D</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A</m:t>
                </m:r>
              </m:sub>
            </m:sSub>
            <m:r>
              <m:rPr>
                <m:sty m:val="p"/>
              </m:rPr>
              <w:rPr>
                <w:rFonts w:ascii="Cambria Math" w:hAnsi="Cambria Math"/>
              </w:rPr>
              <m:t>+</m:t>
            </m:r>
            <m:r>
              <w:rPr>
                <w:rFonts w:ascii="Cambria Math" w:hAnsi="Cambria Math"/>
              </w:rPr>
              <m:t>T</m:t>
            </m:r>
          </m:e>
          <m:sub>
            <m:r>
              <w:rPr>
                <w:rFonts w:ascii="Cambria Math" w:hAnsi="Cambria Math"/>
              </w:rPr>
              <m:t>51</m:t>
            </m:r>
          </m:sub>
        </m:sSub>
      </m:oMath>
    </w:p>
    <w:p w:rsidR="00521A38" w:rsidRPr="00AB56A3" w:rsidRDefault="00521A38" w:rsidP="00521A38">
      <w:r w:rsidRPr="00AB56A3">
        <w:t xml:space="preserve">where: </w:t>
      </w:r>
    </w:p>
    <w:p w:rsidR="00521A38"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D</m:t>
                </m:r>
              </m:sub>
            </m:sSub>
          </m:e>
        </m:nary>
      </m:oMath>
      <w:r w:rsidR="00521A38" w:rsidRPr="00AB56A3">
        <w:tab/>
        <w:t xml:space="preserve">Number of contracts with successful technical upgrade within time period </w:t>
      </w:r>
      <m:oMath>
        <m:sSub>
          <m:sSubPr>
            <m:ctrlPr>
              <w:rPr>
                <w:rFonts w:ascii="Cambria Math" w:hAnsi="Cambria Math"/>
                <w:i/>
              </w:rPr>
            </m:ctrlPr>
          </m:sSubPr>
          <m:e>
            <m:r>
              <w:rPr>
                <w:rFonts w:ascii="Cambria Math" w:hAnsi="Cambria Math"/>
              </w:rPr>
              <m:t>T</m:t>
            </m:r>
          </m:e>
          <m:sub>
            <m:r>
              <w:rPr>
                <w:rFonts w:ascii="Cambria Math" w:hAnsi="Cambria Math"/>
              </w:rPr>
              <m:t>51</m:t>
            </m:r>
          </m:sub>
        </m:sSub>
      </m:oMath>
      <w:r w:rsidR="00521A38" w:rsidRPr="00AB56A3">
        <w:t xml:space="preserve"> after </w:t>
      </w: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4204B1" w:rsidRPr="000A0ED6">
        <w:t xml:space="preserve"> (compare to t</w:t>
      </w:r>
      <w:r w:rsidR="004204B1" w:rsidRPr="000A0ED6">
        <w:rPr>
          <w:vertAlign w:val="subscript"/>
        </w:rPr>
        <w:t>4</w:t>
      </w:r>
      <w:r w:rsidR="004204B1" w:rsidRPr="000A0ED6">
        <w:t xml:space="preserve"> in figure </w:t>
      </w:r>
      <w:fldSimple w:instr=" REF Time_line_tech_upgrade_1 \h  \* MERGEFORMAT ">
        <w:r w:rsidR="00306876">
          <w:t>13</w:t>
        </w:r>
      </w:fldSimple>
      <w:r w:rsidR="004204B1" w:rsidRPr="000A0ED6">
        <w:t>)</w:t>
      </w:r>
    </w:p>
    <w:p w:rsidR="004204B1" w:rsidRPr="000A0ED6" w:rsidRDefault="005E328E" w:rsidP="00521A38">
      <w:pPr>
        <w:pStyle w:val="EQ"/>
        <w:ind w:left="1701" w:hanging="1417"/>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Pr="000A0ED6">
        <w:fldChar w:fldCharType="begin"/>
      </w:r>
      <w:r w:rsidR="004204B1" w:rsidRPr="000A0ED6">
        <w:instrText xml:space="preserve"> QUOTE </w:instrText>
      </w: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S</m:t>
                </m:r>
              </m:sub>
            </m:sSub>
          </m:e>
        </m:nary>
      </m:oMath>
      <w:r w:rsidR="004204B1" w:rsidRPr="000A0ED6">
        <w:instrText xml:space="preserve"> </w:instrText>
      </w:r>
      <w:r w:rsidRPr="000A0ED6">
        <w:fldChar w:fldCharType="end"/>
      </w:r>
      <w:r w:rsidR="004204B1" w:rsidRPr="000A0ED6">
        <w:tab/>
        <w:t>Number of contracts with announced technical upgrade</w:t>
      </w:r>
    </w:p>
    <w:p w:rsidR="004204B1" w:rsidRPr="000A0ED6" w:rsidRDefault="005E328E"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P</m:t>
            </m:r>
          </m:sub>
        </m:sSub>
      </m:oMath>
      <w:r w:rsidR="004204B1" w:rsidRPr="000A0ED6">
        <w:instrText xml:space="preserve"> </w:instrText>
      </w:r>
      <w:r w:rsidRPr="000A0ED6">
        <w:fldChar w:fldCharType="end"/>
      </w:r>
      <w:r w:rsidR="004204B1" w:rsidRPr="000A0ED6">
        <w:tab/>
        <w:t xml:space="preserve">Point of time when technical upgrade event occurs (compare to </w:t>
      </w:r>
      <w:r w:rsidR="004204B1" w:rsidRPr="000A0ED6">
        <w:rPr>
          <w:i/>
        </w:rPr>
        <w:t>t</w:t>
      </w:r>
      <w:r w:rsidR="004204B1" w:rsidRPr="000A0ED6">
        <w:rPr>
          <w:vertAlign w:val="subscript"/>
        </w:rPr>
        <w:t>3</w:t>
      </w:r>
      <w:r w:rsidR="004204B1" w:rsidRPr="000A0ED6">
        <w:t xml:space="preserve"> in figure </w:t>
      </w:r>
      <w:fldSimple w:instr=" REF Time_line_tech_upgrade_1 \h  \* MERGEFORMAT ">
        <w:r w:rsidR="00306876">
          <w:t>13</w:t>
        </w:r>
      </w:fldSimple>
      <w:r w:rsidR="004204B1" w:rsidRPr="000A0ED6">
        <w:t>)</w:t>
      </w:r>
    </w:p>
    <w:p w:rsidR="004204B1" w:rsidRPr="000A0ED6" w:rsidRDefault="005E328E" w:rsidP="004204B1">
      <w:pPr>
        <w:pStyle w:val="EW"/>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Pr="000A0ED6">
        <w:fldChar w:fldCharType="begin"/>
      </w:r>
      <w:r w:rsidR="004204B1" w:rsidRPr="000A0ED6">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A</m:t>
            </m:r>
          </m:sub>
        </m:sSub>
      </m:oMath>
      <w:r w:rsidR="004204B1" w:rsidRPr="000A0ED6">
        <w:instrText xml:space="preserve"> </w:instrText>
      </w:r>
      <w:r w:rsidRPr="000A0ED6">
        <w:fldChar w:fldCharType="end"/>
      </w:r>
      <w:r w:rsidR="004204B1" w:rsidRPr="000A0ED6">
        <w:tab/>
        <w:t xml:space="preserve">Point of time when technical upgrade date is announced (compare to </w:t>
      </w:r>
      <w:r w:rsidR="004204B1" w:rsidRPr="000A0ED6">
        <w:rPr>
          <w:i/>
        </w:rPr>
        <w:t>t</w:t>
      </w:r>
      <w:r w:rsidR="004204B1" w:rsidRPr="000A0ED6">
        <w:rPr>
          <w:vertAlign w:val="subscript"/>
        </w:rPr>
        <w:t>1</w:t>
      </w:r>
      <w:r w:rsidR="004204B1" w:rsidRPr="000A0ED6">
        <w:t xml:space="preserve"> in figure </w:t>
      </w:r>
      <w:fldSimple w:instr=" REF Time_line_tech_upgrade_1 \h  \* MERGEFORMAT ">
        <w:r w:rsidR="00306876">
          <w:t>13</w:t>
        </w:r>
      </w:fldSimple>
      <w:r w:rsidR="004204B1" w:rsidRPr="000A0ED6">
        <w:t>)</w:t>
      </w:r>
    </w:p>
    <w:p w:rsidR="004204B1" w:rsidRPr="000A0ED6" w:rsidRDefault="005E328E" w:rsidP="004204B1">
      <w:pPr>
        <w:pStyle w:val="EW"/>
      </w:pPr>
      <m:oMath>
        <m:sSub>
          <m:sSubPr>
            <m:ctrlPr>
              <w:rPr>
                <w:rFonts w:ascii="Cambria Math" w:hAnsi="Cambria Math"/>
              </w:rPr>
            </m:ctrlPr>
          </m:sSubPr>
          <m:e>
            <m:r>
              <w:rPr>
                <w:rFonts w:ascii="Cambria Math" w:hAnsi="Cambria Math"/>
              </w:rPr>
              <m:t>T</m:t>
            </m:r>
          </m:e>
          <m:sub>
            <m:r>
              <w:rPr>
                <w:rFonts w:ascii="Cambria Math" w:hAnsi="Cambria Math"/>
              </w:rPr>
              <m:t>51</m:t>
            </m:r>
          </m:sub>
        </m:sSub>
      </m:oMath>
      <w:r w:rsidRPr="000A0ED6">
        <w:fldChar w:fldCharType="begin"/>
      </w:r>
      <w:r w:rsidR="004204B1" w:rsidRPr="000A0ED6">
        <w:instrText xml:space="preserve"> QUOTE </w:instrTex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51</m:t>
            </m:r>
          </m:sub>
        </m:sSub>
      </m:oMath>
      <w:r w:rsidR="004204B1" w:rsidRPr="000A0ED6">
        <w:instrText xml:space="preserve"> </w:instrText>
      </w:r>
      <w:r w:rsidRPr="000A0ED6">
        <w:fldChar w:fldCharType="end"/>
      </w:r>
      <w:r w:rsidR="004204B1" w:rsidRPr="000A0ED6">
        <w:tab/>
        <w:t>Specified observation period</w:t>
      </w:r>
    </w:p>
    <w:p w:rsidR="004204B1" w:rsidRPr="000A0ED6" w:rsidRDefault="004204B1" w:rsidP="004204B1">
      <w:pPr>
        <w:pStyle w:val="FP"/>
        <w:tabs>
          <w:tab w:val="left" w:pos="567"/>
        </w:tabs>
      </w:pPr>
    </w:p>
    <w:p w:rsidR="004204B1" w:rsidRPr="000A0ED6" w:rsidRDefault="004204B1" w:rsidP="004204B1">
      <w:r w:rsidRPr="000A0ED6">
        <w:t>All measures are related to the reporting period.</w:t>
      </w:r>
    </w:p>
    <w:bookmarkStart w:id="969" w:name="_Toc27483114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970" w:name="_Toc275505592"/>
      <w:bookmarkStart w:id="971" w:name="_Toc275510089"/>
      <w:bookmarkStart w:id="972" w:name="_Toc337562160"/>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2</w:t>
        </w:r>
      </w:fldSimple>
      <w:r w:rsidR="004204B1" w:rsidRPr="000A0ED6">
        <w:t>.3</w:t>
      </w:r>
      <w:r w:rsidR="004204B1" w:rsidRPr="000A0ED6">
        <w:tab/>
        <w:t>Measure</w:t>
      </w:r>
      <w:bookmarkEnd w:id="970"/>
      <w:bookmarkEnd w:id="971"/>
      <w:bookmarkEnd w:id="972"/>
      <w:r w:rsidR="004204B1" w:rsidRPr="000A0ED6">
        <w:t xml:space="preserve"> </w:t>
      </w:r>
      <w:bookmarkEnd w:id="969"/>
    </w:p>
    <w:p w:rsidR="004204B1" w:rsidRPr="000A0ED6" w:rsidRDefault="004204B1" w:rsidP="004204B1">
      <w:r w:rsidRPr="000A0ED6">
        <w:t>The parameter should be expressed as a percentage.</w:t>
      </w:r>
    </w:p>
    <w:p w:rsidR="004204B1" w:rsidRPr="000A0ED6" w:rsidRDefault="004204B1" w:rsidP="004204B1">
      <w:r w:rsidRPr="000A0ED6">
        <w:t>A timeout value is required to prevent from permanent waiting for the service alteration event. Alteration events that do not occur within the timeout period are counted as unsuccessful attempts which means, that they deliver no contribution to this parameter.</w:t>
      </w:r>
    </w:p>
    <w:bookmarkStart w:id="973" w:name="_Toc27483114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974" w:name="_Toc275505593"/>
      <w:bookmarkStart w:id="975" w:name="_Toc275510090"/>
      <w:bookmarkStart w:id="976" w:name="_Toc337562161"/>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P503 \h </w:instrText>
      </w:r>
      <w:r w:rsidRPr="000A0ED6">
        <w:fldChar w:fldCharType="separate"/>
      </w:r>
      <w:r w:rsidR="00306876" w:rsidRPr="000A0ED6">
        <w:t>P</w:t>
      </w:r>
      <w:r w:rsidR="00306876">
        <w:rPr>
          <w:noProof/>
        </w:rPr>
        <w:t>503</w:t>
      </w:r>
      <w:r w:rsidR="00306876" w:rsidRPr="000A0ED6">
        <w:t>: Completeness of fulfilment of specification in the technical upgrade of a service [%]</w:t>
      </w:r>
      <w:bookmarkEnd w:id="974"/>
      <w:bookmarkEnd w:id="975"/>
      <w:bookmarkEnd w:id="976"/>
      <w:r w:rsidRPr="000A0ED6">
        <w:fldChar w:fldCharType="end"/>
      </w:r>
      <w:bookmarkEnd w:id="973"/>
    </w:p>
    <w:bookmarkStart w:id="977" w:name="_Toc27483114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978" w:name="_Toc275505594"/>
      <w:bookmarkStart w:id="979" w:name="_Toc275510091"/>
      <w:bookmarkStart w:id="980" w:name="_Toc337562162"/>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3</w:t>
        </w:r>
      </w:fldSimple>
      <w:r w:rsidR="004204B1" w:rsidRPr="000A0ED6">
        <w:t>.1</w:t>
      </w:r>
      <w:r w:rsidR="004204B1" w:rsidRPr="000A0ED6">
        <w:tab/>
        <w:t>Definition of Parameter</w:t>
      </w:r>
      <w:bookmarkEnd w:id="977"/>
      <w:bookmarkEnd w:id="978"/>
      <w:bookmarkEnd w:id="979"/>
      <w:bookmarkEnd w:id="980"/>
    </w:p>
    <w:p w:rsidR="004204B1" w:rsidRPr="000A0ED6" w:rsidRDefault="004204B1" w:rsidP="004204B1">
      <w:r w:rsidRPr="000A0ED6">
        <w:t>The parameter "completeness of fulfilment of specification in the technical upgrade of a service" is expressed as the ratio (percentage) of the number of successful upgrades where all specification requirements have been met to the total number of contracts with such upgrades due in a specified period.</w:t>
      </w:r>
    </w:p>
    <w:bookmarkStart w:id="981" w:name="_Toc27483114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982" w:name="_Toc275505595"/>
      <w:bookmarkStart w:id="983" w:name="_Toc275510092"/>
      <w:bookmarkStart w:id="984" w:name="_Toc337562163"/>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3</w:t>
        </w:r>
      </w:fldSimple>
      <w:r w:rsidR="004204B1" w:rsidRPr="000A0ED6">
        <w:t>.1.1</w:t>
      </w:r>
      <w:r w:rsidR="004204B1" w:rsidRPr="000A0ED6">
        <w:tab/>
        <w:t>Explanation on Parameter Definition</w:t>
      </w:r>
      <w:bookmarkEnd w:id="981"/>
      <w:bookmarkEnd w:id="982"/>
      <w:bookmarkEnd w:id="983"/>
      <w:bookmarkEnd w:id="984"/>
    </w:p>
    <w:p w:rsidR="004204B1" w:rsidRPr="000A0ED6" w:rsidRDefault="004204B1" w:rsidP="004204B1">
      <w:r w:rsidRPr="000A0ED6">
        <w:t>The technical upgrade procedure is only counted as successful if all the contractual specifications have been taken into account during the technical upgrade. If one or more features specified in the contract are missing, not technically upgraded or not upgraded in the way expected by the customer, the completeness is not achieved.</w:t>
      </w:r>
    </w:p>
    <w:p w:rsidR="004204B1" w:rsidRPr="000A0ED6" w:rsidRDefault="004204B1" w:rsidP="004204B1">
      <w:r w:rsidRPr="000A0ED6">
        <w:t>The criteria to check for completeness should be defined in advance.</w:t>
      </w:r>
    </w:p>
    <w:p w:rsidR="004204B1" w:rsidRPr="000A0ED6" w:rsidRDefault="004204B1" w:rsidP="004204B1">
      <w:r w:rsidRPr="000A0ED6">
        <w:t>This parameter should not be related to time. Whenever a technical upgrade event occurs, the parameter can be calculated, independent of the fact that the event occurs too late.</w:t>
      </w:r>
    </w:p>
    <w:bookmarkStart w:id="985" w:name="_Toc27483114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986" w:name="_Toc275505596"/>
      <w:bookmarkStart w:id="987" w:name="_Toc275510093"/>
      <w:bookmarkStart w:id="988" w:name="_Toc337562164"/>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3</w:t>
        </w:r>
      </w:fldSimple>
      <w:r w:rsidR="004204B1" w:rsidRPr="000A0ED6">
        <w:t>.2</w:t>
      </w:r>
      <w:r w:rsidR="004204B1" w:rsidRPr="000A0ED6">
        <w:tab/>
        <w:t>Equation</w:t>
      </w:r>
      <w:bookmarkEnd w:id="985"/>
      <w:bookmarkEnd w:id="986"/>
      <w:bookmarkEnd w:id="987"/>
      <w:bookmarkEnd w:id="988"/>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503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C</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w:rPr>
            <w:rFonts w:ascii="Cambria Math" w:hAnsi="Cambria Math"/>
          </w:rPr>
          <m:t>×</m:t>
        </m:r>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complete</m:t>
                </m:r>
                <m:r>
                  <m:rPr>
                    <m:sty m:val="p"/>
                  </m:rPr>
                  <w:rPr>
                    <w:rFonts w:ascii="Cambria Math" w:hAnsi="Cambria Math"/>
                  </w:rPr>
                  <m:t xml:space="preserve"> </m:t>
                </m:r>
                <m:r>
                  <w:rPr>
                    <w:rFonts w:ascii="Cambria Math" w:hAnsi="Cambria Math"/>
                  </w:rPr>
                  <m:t>technical</m:t>
                </m:r>
                <m:r>
                  <m:rPr>
                    <m:sty m:val="p"/>
                  </m:rPr>
                  <w:rPr>
                    <w:rFonts w:ascii="Cambria Math" w:hAnsi="Cambria Math"/>
                  </w:rPr>
                  <m:t xml:space="preserve"> </m:t>
                </m:r>
                <m:r>
                  <w:rPr>
                    <w:rFonts w:ascii="Cambria Math" w:hAnsi="Cambria Math"/>
                  </w:rPr>
                  <m:t>upgrade</m:t>
                </m:r>
              </m:e>
              <m:e>
                <m:r>
                  <w:rPr>
                    <w:rFonts w:ascii="Cambria Math" w:hAnsi="Cambria Math"/>
                  </w:rPr>
                  <m:t>0,  &amp;else</m:t>
                </m:r>
              </m:e>
            </m:eqArr>
          </m:e>
        </m:d>
      </m:oMath>
    </w:p>
    <w:p w:rsidR="00521A38" w:rsidRPr="00AB56A3" w:rsidRDefault="00521A38" w:rsidP="00521A38">
      <w:pPr>
        <w:pStyle w:val="EQ"/>
        <w:rPr>
          <w:rFonts w:ascii="Arial" w:hAnsi="Arial"/>
        </w:rPr>
      </w:pPr>
      <w:r w:rsidRPr="00AB56A3">
        <w:t>and</w:t>
      </w:r>
      <w:r w:rsidRPr="00AB56A3">
        <w:rPr>
          <w:rFonts w:ascii="Arial" w:hAnsi="Arial"/>
        </w:rPr>
        <w:t xml:space="preserve"> </w:t>
      </w:r>
      <w:r w:rsidRPr="00AB56A3">
        <w:rPr>
          <w:rFonts w:ascii="Arial" w:hAnsi="Arial"/>
        </w:rPr>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m:t>
                  </m:r>
                  <m:r>
                    <w:rPr>
                      <w:rFonts w:ascii="Cambria Math" w:hAnsi="Cambria Math"/>
                    </w:rPr>
                    <m:t>if</m:t>
                  </m:r>
                  <m:r>
                    <m:rPr>
                      <m:sty m:val="p"/>
                    </m:rPr>
                    <w:rPr>
                      <w:rFonts w:ascii="Cambria Math" w:hAnsi="Cambria Math"/>
                    </w:rPr>
                    <m:t xml:space="preserve"> </m:t>
                  </m:r>
                  <m:r>
                    <w:rPr>
                      <w:rFonts w:ascii="Cambria Math" w:hAnsi="Cambria Math"/>
                    </w:rPr>
                    <m:t>upgrade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announced</m:t>
                  </m:r>
                  <m:r>
                    <m:rPr>
                      <m:sty m:val="p"/>
                    </m:rPr>
                    <w:rPr>
                      <w:rFonts w:ascii="Cambria Math" w:hAnsi="Cambria Math"/>
                    </w:rPr>
                    <m:t xml:space="preserve">        </m:t>
                  </m:r>
                </m:e>
              </m:mr>
              <m:mr>
                <m:e>
                  <m:r>
                    <m:rPr>
                      <m:sty m:val="p"/>
                    </m:rPr>
                    <w:rPr>
                      <w:rFonts w:ascii="Cambria Math" w:hAnsi="Cambria Math"/>
                    </w:rPr>
                    <m:t xml:space="preserve">0 </m:t>
                  </m:r>
                  <m:r>
                    <w:rPr>
                      <w:rFonts w:ascii="Cambria Math" w:hAnsi="Cambria Math"/>
                    </w:rPr>
                    <m:t>if</m:t>
                  </m:r>
                  <m:r>
                    <m:rPr>
                      <m:sty m:val="p"/>
                    </m:rPr>
                    <w:rPr>
                      <w:rFonts w:ascii="Cambria Math" w:hAnsi="Cambria Math"/>
                    </w:rPr>
                    <m:t xml:space="preserve"> </m:t>
                  </m:r>
                  <m:r>
                    <w:rPr>
                      <w:rFonts w:ascii="Cambria Math" w:hAnsi="Cambria Math"/>
                    </w:rPr>
                    <m:t>upgrade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announced</m:t>
                  </m:r>
                </m:e>
              </m:mr>
            </m:m>
          </m:e>
        </m:d>
      </m:oMath>
    </w:p>
    <w:p w:rsidR="00521A38" w:rsidRPr="00AB56A3" w:rsidRDefault="00521A38" w:rsidP="00521A38">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00521A38" w:rsidRPr="00AB56A3">
        <w:tab/>
        <w:t>Number of contracts with completely fulfilled technical upgrade</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contracts with announced technical upgrade</w:t>
      </w:r>
    </w:p>
    <w:p w:rsidR="00521A38" w:rsidRPr="00AB56A3" w:rsidRDefault="00521A38" w:rsidP="00521A38">
      <w:pPr>
        <w:pStyle w:val="FP"/>
      </w:pPr>
    </w:p>
    <w:p w:rsidR="004204B1" w:rsidRPr="000A0ED6" w:rsidRDefault="004204B1" w:rsidP="004204B1">
      <w:pPr>
        <w:tabs>
          <w:tab w:val="left" w:pos="7980"/>
        </w:tabs>
      </w:pPr>
      <w:r w:rsidRPr="000A0ED6">
        <w:t>All measures are related to the reporting period.</w:t>
      </w:r>
    </w:p>
    <w:bookmarkStart w:id="989" w:name="_Toc274831150"/>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990" w:name="_Toc275505597"/>
      <w:bookmarkStart w:id="991" w:name="_Toc275510094"/>
      <w:bookmarkStart w:id="992" w:name="_Toc337562165"/>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3</w:t>
        </w:r>
      </w:fldSimple>
      <w:r w:rsidR="004204B1" w:rsidRPr="000A0ED6">
        <w:t>.3</w:t>
      </w:r>
      <w:r w:rsidR="004204B1" w:rsidRPr="000A0ED6">
        <w:tab/>
        <w:t>Measure</w:t>
      </w:r>
      <w:bookmarkEnd w:id="989"/>
      <w:bookmarkEnd w:id="990"/>
      <w:bookmarkEnd w:id="991"/>
      <w:bookmarkEnd w:id="992"/>
    </w:p>
    <w:p w:rsidR="004204B1" w:rsidRPr="000A0ED6" w:rsidRDefault="004204B1" w:rsidP="004204B1">
      <w:r w:rsidRPr="000A0ED6">
        <w:t>The parameter should be expressed as a percentage.</w:t>
      </w:r>
    </w:p>
    <w:bookmarkStart w:id="993" w:name="_Toc27483115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994" w:name="_Toc275505598"/>
      <w:bookmarkStart w:id="995" w:name="_Toc275510095"/>
      <w:bookmarkStart w:id="996" w:name="_Toc337562166"/>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P504 \h </w:instrText>
      </w:r>
      <w:r w:rsidRPr="000A0ED6">
        <w:fldChar w:fldCharType="separate"/>
      </w:r>
      <w:r w:rsidR="00306876" w:rsidRPr="000A0ED6">
        <w:t>P</w:t>
      </w:r>
      <w:r w:rsidR="00306876">
        <w:rPr>
          <w:noProof/>
        </w:rPr>
        <w:t>504</w:t>
      </w:r>
      <w:r w:rsidR="00306876" w:rsidRPr="000A0ED6">
        <w:t>: Punctuality of appointments for technical upgrade [Time]</w:t>
      </w:r>
      <w:bookmarkEnd w:id="994"/>
      <w:bookmarkEnd w:id="995"/>
      <w:bookmarkEnd w:id="996"/>
      <w:r w:rsidRPr="000A0ED6">
        <w:fldChar w:fldCharType="end"/>
      </w:r>
      <w:bookmarkEnd w:id="993"/>
    </w:p>
    <w:bookmarkStart w:id="997" w:name="_Toc27483115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998" w:name="_Toc275505599"/>
      <w:bookmarkStart w:id="999" w:name="_Toc275510096"/>
      <w:bookmarkStart w:id="1000" w:name="_Toc337562167"/>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4</w:t>
        </w:r>
      </w:fldSimple>
      <w:r w:rsidR="004204B1" w:rsidRPr="000A0ED6">
        <w:t>.1</w:t>
      </w:r>
      <w:r w:rsidR="004204B1" w:rsidRPr="000A0ED6">
        <w:tab/>
        <w:t>Definition of Parameter</w:t>
      </w:r>
      <w:bookmarkEnd w:id="997"/>
      <w:bookmarkEnd w:id="998"/>
      <w:bookmarkEnd w:id="999"/>
      <w:bookmarkEnd w:id="1000"/>
    </w:p>
    <w:p w:rsidR="004204B1" w:rsidRPr="000A0ED6" w:rsidRDefault="004204B1" w:rsidP="004204B1">
      <w:r w:rsidRPr="000A0ED6">
        <w:t>The parameter "punctuality of appointments for technical upgrade" is expressed as the time difference between the actual technical upgrade and the scheduled upgrade time announced by the SP.</w:t>
      </w:r>
    </w:p>
    <w:bookmarkStart w:id="1001" w:name="_Toc27483115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002" w:name="_Toc275505600"/>
      <w:bookmarkStart w:id="1003" w:name="_Toc275510097"/>
      <w:bookmarkStart w:id="1004" w:name="_Toc337562168"/>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4</w:t>
        </w:r>
      </w:fldSimple>
      <w:r w:rsidR="004204B1" w:rsidRPr="000A0ED6">
        <w:t>.1.1</w:t>
      </w:r>
      <w:r w:rsidR="004204B1" w:rsidRPr="000A0ED6">
        <w:tab/>
        <w:t>Explanation on Parameter Definition</w:t>
      </w:r>
      <w:bookmarkEnd w:id="1001"/>
      <w:bookmarkEnd w:id="1002"/>
      <w:bookmarkEnd w:id="1003"/>
      <w:bookmarkEnd w:id="1004"/>
    </w:p>
    <w:p w:rsidR="004204B1" w:rsidRPr="000A0ED6" w:rsidRDefault="004204B1" w:rsidP="004204B1">
      <w:r w:rsidRPr="000A0ED6">
        <w:t>From the customer's view it is desirable to reduce the efforts which he has to invest when his service is upgraded. For this reason this parameter reflects the compliance of the SP's commitment for the upgrade appointment with the actual event.</w:t>
      </w:r>
    </w:p>
    <w:p w:rsidR="004204B1" w:rsidRPr="000A0ED6" w:rsidRDefault="004204B1" w:rsidP="004204B1">
      <w:r w:rsidRPr="000A0ED6">
        <w:t>The punctuality can be reflected by negative values (service upgrade is done too early) or by positive values (service upgrade is done too late).</w:t>
      </w:r>
    </w:p>
    <w:bookmarkStart w:id="1005" w:name="_Toc27483115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06" w:name="_Toc275505601"/>
      <w:bookmarkStart w:id="1007" w:name="_Toc275510098"/>
      <w:bookmarkStart w:id="1008" w:name="_Toc337562169"/>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4</w:t>
        </w:r>
      </w:fldSimple>
      <w:r w:rsidR="004204B1" w:rsidRPr="000A0ED6">
        <w:t>.2</w:t>
      </w:r>
      <w:r w:rsidR="004204B1" w:rsidRPr="000A0ED6">
        <w:tab/>
        <w:t>Equation</w:t>
      </w:r>
      <w:bookmarkEnd w:id="1005"/>
      <w:bookmarkEnd w:id="1006"/>
      <w:bookmarkEnd w:id="1007"/>
      <w:bookmarkEnd w:id="1008"/>
    </w:p>
    <w:p w:rsidR="004204B1" w:rsidRPr="000A0ED6" w:rsidRDefault="004204B1" w:rsidP="004204B1">
      <w:pPr>
        <w:pStyle w:val="EQ"/>
        <w:rPr>
          <w:noProof w:val="0"/>
        </w:rPr>
      </w:pPr>
      <w:r w:rsidRPr="000A0ED6">
        <w:rPr>
          <w:noProof w:val="0"/>
        </w:rPr>
        <w:tab/>
      </w:r>
      <m:oMath>
        <m:r>
          <w:rPr>
            <w:rFonts w:ascii="Cambria Math" w:hAnsi="Cambria Math"/>
          </w:rPr>
          <m:t>P</m:t>
        </m:r>
        <m:r>
          <m:rPr>
            <m:sty m:val="p"/>
          </m:rPr>
          <w:rPr>
            <w:rFonts w:ascii="Cambria Math" w:hAnsi="Cambria Math"/>
          </w:rPr>
          <m:t xml:space="preserve">504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P504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521A38" w:rsidRPr="00AB56A3" w:rsidRDefault="006F4E4D" w:rsidP="00521A38">
      <w:pPr>
        <w:pStyle w:val="EW"/>
      </w:pPr>
      <m:oMath>
        <m:r>
          <w:rPr>
            <w:rFonts w:ascii="Cambria Math" w:hAnsi="Cambria Math"/>
          </w:rPr>
          <m:t>N</m:t>
        </m:r>
      </m:oMath>
      <w:r w:rsidR="00521A38" w:rsidRPr="00AB56A3">
        <w:tab/>
        <w:t>Number of service technical upgrade events</w:t>
      </w:r>
    </w:p>
    <w:p w:rsidR="00521A38" w:rsidRPr="00AB56A3" w:rsidRDefault="006F4E4D" w:rsidP="00521A38">
      <w:pPr>
        <w:pStyle w:val="EW"/>
      </w:pPr>
      <m:oMath>
        <m:r>
          <w:rPr>
            <w:rFonts w:ascii="Cambria Math" w:hAnsi="Cambria Math"/>
          </w:rPr>
          <m:t>i</m:t>
        </m:r>
      </m:oMath>
      <w:r w:rsidR="00521A38" w:rsidRPr="00AB56A3">
        <w:tab/>
        <w:t>Index of each service technical upgrade event</w:t>
      </w:r>
    </w:p>
    <w:p w:rsidR="00521A38" w:rsidRPr="00AB56A3" w:rsidRDefault="005E328E"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521A38" w:rsidRPr="00AB56A3">
        <w:tab/>
        <w:t xml:space="preserve">Announced service technical upgrade date for service technical upgrade event </w:t>
      </w:r>
      <w:r w:rsidR="00521A38" w:rsidRPr="00AB56A3">
        <w:rPr>
          <w:i/>
        </w:rPr>
        <w:t>i</w:t>
      </w:r>
    </w:p>
    <w:p w:rsidR="00521A38" w:rsidRDefault="005E328E"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521A38" w:rsidRPr="00AB56A3">
        <w:tab/>
        <w:t xml:space="preserve">Date when the service technical upgrade event </w:t>
      </w:r>
      <w:r w:rsidR="00521A38" w:rsidRPr="00AB56A3">
        <w:rPr>
          <w:i/>
        </w:rPr>
        <w:t>i</w:t>
      </w:r>
      <w:r w:rsidR="00521A38" w:rsidRPr="00AB56A3">
        <w:t xml:space="preserve"> actually occurs</w:t>
      </w:r>
    </w:p>
    <w:p w:rsidR="00521A38" w:rsidRPr="00AB56A3" w:rsidRDefault="00521A38" w:rsidP="00521A38">
      <w:pPr>
        <w:pStyle w:val="EW"/>
      </w:pPr>
    </w:p>
    <w:p w:rsidR="004204B1" w:rsidRPr="000A0ED6" w:rsidRDefault="00521A38" w:rsidP="004204B1">
      <w:pPr>
        <w:pStyle w:val="NO"/>
      </w:pPr>
      <w:r w:rsidRPr="00AB56A3">
        <w:t>NOTE:</w:t>
      </w:r>
      <w:r w:rsidRPr="00AB56A3">
        <w:tab/>
        <w:t xml:space="preserve">If </w:t>
      </w: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Pr="00AB56A3">
        <w:t xml:space="preserve"> occurs before the announced technical upgrade date </w:t>
      </w: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Pr="00AB56A3">
        <w:t>, P504 generates negative values. This is desired to make technical upgrade events appearing too early also transparent.</w:t>
      </w:r>
    </w:p>
    <w:bookmarkStart w:id="1009" w:name="_Toc27483115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10" w:name="_Toc275505602"/>
      <w:bookmarkStart w:id="1011" w:name="_Toc275510099"/>
      <w:bookmarkStart w:id="1012" w:name="_Toc337562170"/>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4</w:t>
        </w:r>
      </w:fldSimple>
      <w:r w:rsidR="004204B1" w:rsidRPr="000A0ED6">
        <w:t>.3</w:t>
      </w:r>
      <w:r w:rsidR="004204B1" w:rsidRPr="000A0ED6">
        <w:tab/>
        <w:t>Measure</w:t>
      </w:r>
      <w:bookmarkEnd w:id="1009"/>
      <w:bookmarkEnd w:id="1010"/>
      <w:bookmarkEnd w:id="1011"/>
      <w:bookmarkEnd w:id="1012"/>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A timeout value is required to prevent from permanent waiting for the technical upgrade event. Upgrade events that do not occur within the timeout period are counted as unsuccessful attempts which means, that they deliver no contribution to this parameter.</w:t>
      </w:r>
    </w:p>
    <w:bookmarkStart w:id="1013" w:name="_Toc27483115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014" w:name="_Toc275505603"/>
      <w:bookmarkStart w:id="1015" w:name="_Toc275510100"/>
      <w:bookmarkStart w:id="1016" w:name="_Toc337562171"/>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5</w:t>
        </w:r>
      </w:fldSimple>
      <w:r w:rsidR="004204B1" w:rsidRPr="000A0ED6">
        <w:tab/>
      </w:r>
      <w:r w:rsidRPr="000A0ED6">
        <w:fldChar w:fldCharType="begin"/>
      </w:r>
      <w:r w:rsidR="004204B1" w:rsidRPr="000A0ED6">
        <w:instrText xml:space="preserve"> REF P505 \h </w:instrText>
      </w:r>
      <w:r w:rsidRPr="000A0ED6">
        <w:fldChar w:fldCharType="separate"/>
      </w:r>
      <w:r w:rsidR="00306876" w:rsidRPr="000A0ED6">
        <w:t>P</w:t>
      </w:r>
      <w:r w:rsidR="00306876">
        <w:rPr>
          <w:noProof/>
        </w:rPr>
        <w:t>505</w:t>
      </w:r>
      <w:r w:rsidR="00306876" w:rsidRPr="000A0ED6">
        <w:t>: Outage time due to technical upgrade [Time]</w:t>
      </w:r>
      <w:bookmarkEnd w:id="1014"/>
      <w:bookmarkEnd w:id="1015"/>
      <w:bookmarkEnd w:id="1016"/>
      <w:r w:rsidRPr="000A0ED6">
        <w:fldChar w:fldCharType="end"/>
      </w:r>
      <w:bookmarkEnd w:id="1013"/>
    </w:p>
    <w:bookmarkStart w:id="1017" w:name="_Toc27483115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18" w:name="_Toc275505604"/>
      <w:bookmarkStart w:id="1019" w:name="_Toc275510101"/>
      <w:bookmarkStart w:id="1020" w:name="_Toc337562172"/>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5</w:t>
        </w:r>
      </w:fldSimple>
      <w:r w:rsidR="004204B1" w:rsidRPr="000A0ED6">
        <w:t>.1</w:t>
      </w:r>
      <w:r w:rsidR="004204B1" w:rsidRPr="000A0ED6">
        <w:tab/>
        <w:t>Definition of Parameter</w:t>
      </w:r>
      <w:bookmarkEnd w:id="1017"/>
      <w:bookmarkEnd w:id="1018"/>
      <w:bookmarkEnd w:id="1019"/>
      <w:bookmarkEnd w:id="1020"/>
    </w:p>
    <w:p w:rsidR="004204B1" w:rsidRPr="000A0ED6" w:rsidRDefault="004204B1" w:rsidP="004204B1">
      <w:r w:rsidRPr="000A0ED6">
        <w:t>The parameter "outage time due to technical upgrade" is expressed as the duration when the service in part or in full is unavailable to the customer for use due to the technical upgrade process.</w:t>
      </w:r>
    </w:p>
    <w:bookmarkStart w:id="1021" w:name="_Toc27483115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022" w:name="_Toc275505605"/>
      <w:bookmarkStart w:id="1023" w:name="_Toc275510102"/>
      <w:bookmarkStart w:id="1024" w:name="_Toc337562173"/>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5</w:t>
        </w:r>
      </w:fldSimple>
      <w:r w:rsidR="004204B1" w:rsidRPr="000A0ED6">
        <w:t>.1.1</w:t>
      </w:r>
      <w:r w:rsidR="004204B1" w:rsidRPr="000A0ED6">
        <w:tab/>
        <w:t>Explanation on Parameter Definition</w:t>
      </w:r>
      <w:bookmarkEnd w:id="1021"/>
      <w:bookmarkEnd w:id="1022"/>
      <w:bookmarkEnd w:id="1023"/>
      <w:bookmarkEnd w:id="1024"/>
    </w:p>
    <w:p w:rsidR="004204B1" w:rsidRPr="000A0ED6" w:rsidRDefault="004204B1" w:rsidP="004204B1">
      <w:r w:rsidRPr="000A0ED6">
        <w:t>If the SP upgrades his capabilities (e.g. to improve the services it offers to its customers), in many cases periods of non-availability of the service occur. The duration of these non-availability periods should be minimised to reduce the impact on the service usage.</w:t>
      </w:r>
    </w:p>
    <w:bookmarkStart w:id="1025" w:name="_Toc27483115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26" w:name="_Toc275505606"/>
      <w:bookmarkStart w:id="1027" w:name="_Toc275510103"/>
      <w:bookmarkStart w:id="1028" w:name="_Toc337562174"/>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5</w:t>
        </w:r>
      </w:fldSimple>
      <w:r w:rsidR="004204B1" w:rsidRPr="000A0ED6">
        <w:t>.2</w:t>
      </w:r>
      <w:r w:rsidR="004204B1" w:rsidRPr="000A0ED6">
        <w:tab/>
        <w:t>Equation</w:t>
      </w:r>
      <w:bookmarkEnd w:id="1025"/>
      <w:bookmarkEnd w:id="1026"/>
      <w:bookmarkEnd w:id="1027"/>
      <w:bookmarkEnd w:id="1028"/>
    </w:p>
    <w:p w:rsidR="004204B1" w:rsidRPr="000A0ED6" w:rsidRDefault="004204B1" w:rsidP="004204B1">
      <w:pPr>
        <w:pStyle w:val="EQ"/>
      </w:pPr>
      <w:r w:rsidRPr="000A0ED6">
        <w:rPr>
          <w:noProof w:val="0"/>
        </w:rPr>
        <w:tab/>
      </w:r>
      <m:oMath>
        <m:r>
          <w:rPr>
            <w:rFonts w:ascii="Cambria Math" w:hAnsi="Cambria Math"/>
          </w:rPr>
          <m:t>P</m:t>
        </m:r>
        <m:r>
          <m:rPr>
            <m:sty m:val="p"/>
          </m:rPr>
          <w:rPr>
            <w:rFonts w:ascii="Cambria Math" w:hAnsi="Cambria Math"/>
          </w:rPr>
          <m:t xml:space="preserve">505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5,</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e>
            </m:nary>
          </m:num>
          <m:den>
            <m:r>
              <w:rPr>
                <w:rFonts w:ascii="Cambria Math" w:hAnsi="Cambria Math"/>
              </w:rPr>
              <m:t>N</m:t>
            </m:r>
          </m:den>
        </m:f>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P505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5,i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3,i</m:t>
                    </m:r>
                  </m:sub>
                </m:sSub>
                <m:r>
                  <m:rPr>
                    <m:sty m:val="p"/>
                  </m:rPr>
                  <w:rPr>
                    <w:rFonts w:ascii="Cambria Math" w:hAnsi="Cambria Math"/>
                  </w:rPr>
                  <m:t>)</m:t>
                </m:r>
              </m:e>
            </m:nary>
          </m:num>
          <m:den>
            <m:r>
              <m:rPr>
                <m:sty m:val="p"/>
              </m:rPr>
              <w:rPr>
                <w:rFonts w:ascii="Cambria Math" w:hAnsi="Cambria Math"/>
              </w:rPr>
              <m:t>N</m:t>
            </m:r>
          </m:den>
        </m:f>
      </m:oMath>
      <w:r w:rsidRPr="000A0ED6">
        <w:rPr>
          <w:noProof w:val="0"/>
        </w:rPr>
        <w:instrText xml:space="preserve"> </w:instrText>
      </w:r>
      <w:r w:rsidR="005E328E" w:rsidRPr="000A0ED6">
        <w:rPr>
          <w:noProof w:val="0"/>
        </w:rPr>
        <w:fldChar w:fldCharType="end"/>
      </w:r>
    </w:p>
    <w:p w:rsidR="004204B1" w:rsidRPr="000A0ED6" w:rsidRDefault="00A56DF5" w:rsidP="004204B1">
      <w:r>
        <w:t>where</w:t>
      </w:r>
      <w:r w:rsidR="004204B1" w:rsidRPr="000A0ED6">
        <w:t xml:space="preserve"> </w:t>
      </w:r>
    </w:p>
    <w:p w:rsidR="00521A38" w:rsidRPr="00AB56A3" w:rsidRDefault="006F4E4D" w:rsidP="00521A38">
      <w:pPr>
        <w:pStyle w:val="EW"/>
      </w:pPr>
      <m:oMath>
        <m:r>
          <w:rPr>
            <w:rFonts w:ascii="Cambria Math" w:hAnsi="Cambria Math"/>
          </w:rPr>
          <m:t>N</m:t>
        </m:r>
      </m:oMath>
      <w:r w:rsidR="00521A38" w:rsidRPr="00AB56A3">
        <w:tab/>
        <w:t>Number of technical upgrade events</w:t>
      </w:r>
    </w:p>
    <w:p w:rsidR="00521A38" w:rsidRPr="00AB56A3" w:rsidRDefault="006F4E4D" w:rsidP="00521A38">
      <w:pPr>
        <w:pStyle w:val="EW"/>
      </w:pPr>
      <m:oMath>
        <m:r>
          <w:rPr>
            <w:rFonts w:ascii="Cambria Math" w:hAnsi="Cambria Math"/>
          </w:rPr>
          <m:t>i</m:t>
        </m:r>
      </m:oMath>
      <w:r w:rsidR="00521A38" w:rsidRPr="00AB56A3">
        <w:tab/>
        <w:t>Index of each technical upgrade event</w:t>
      </w:r>
    </w:p>
    <w:p w:rsidR="00521A38" w:rsidRPr="00AB56A3" w:rsidRDefault="005E328E"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521A38" w:rsidRPr="00AB56A3">
        <w:tab/>
        <w:t xml:space="preserve">Time when the outage start event </w:t>
      </w:r>
      <w:r w:rsidR="00521A38" w:rsidRPr="00AB56A3">
        <w:rPr>
          <w:i/>
        </w:rPr>
        <w:t>i</w:t>
      </w:r>
      <w:r w:rsidR="00521A38" w:rsidRPr="00AB56A3">
        <w:t xml:space="preserve"> occurs</w:t>
      </w:r>
    </w:p>
    <w:p w:rsidR="004204B1" w:rsidRPr="000A0ED6" w:rsidRDefault="005E328E" w:rsidP="00521A38">
      <w:pPr>
        <w:pStyle w:val="EX"/>
      </w:pPr>
      <m:oMath>
        <m:sSub>
          <m:sSubPr>
            <m:ctrlPr>
              <w:rPr>
                <w:rFonts w:ascii="Cambria Math" w:hAnsi="Cambria Math"/>
                <w:i/>
              </w:rPr>
            </m:ctrlPr>
          </m:sSubPr>
          <m:e>
            <m:r>
              <w:rPr>
                <w:rFonts w:ascii="Cambria Math" w:hAnsi="Cambria Math"/>
              </w:rPr>
              <m:t>t</m:t>
            </m:r>
          </m:e>
          <m:sub>
            <m:r>
              <w:rPr>
                <w:rFonts w:ascii="Cambria Math" w:hAnsi="Cambria Math"/>
              </w:rPr>
              <m:t>5,i</m:t>
            </m:r>
          </m:sub>
        </m:sSub>
      </m:oMath>
      <w:r w:rsidR="00521A38" w:rsidRPr="00AB56A3">
        <w:tab/>
        <w:t xml:space="preserve">Time when the outage end event </w:t>
      </w:r>
      <w:r w:rsidR="00521A38" w:rsidRPr="00AB56A3">
        <w:rPr>
          <w:i/>
        </w:rPr>
        <w:t>i</w:t>
      </w:r>
      <w:r w:rsidR="00521A38" w:rsidRPr="00AB56A3">
        <w:t xml:space="preserve"> occurs</w:t>
      </w:r>
    </w:p>
    <w:bookmarkStart w:id="1029" w:name="_Toc27483116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30" w:name="_Toc275505607"/>
      <w:bookmarkStart w:id="1031" w:name="_Toc275510104"/>
      <w:bookmarkStart w:id="1032" w:name="_Toc337562175"/>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5</w:t>
        </w:r>
      </w:fldSimple>
      <w:r w:rsidR="004204B1" w:rsidRPr="000A0ED6">
        <w:t>.3</w:t>
      </w:r>
      <w:r w:rsidR="004204B1" w:rsidRPr="000A0ED6">
        <w:tab/>
        <w:t>Measure</w:t>
      </w:r>
      <w:bookmarkEnd w:id="1029"/>
      <w:bookmarkEnd w:id="1030"/>
      <w:bookmarkEnd w:id="1031"/>
      <w:bookmarkEnd w:id="1032"/>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A timeout value is required to prevent from undue waiting for the service alteration event. Alteration events that do not occur within the timeout period are counted as unsuccessful attempts which means, that they deliver no contribution to this parameter.</w:t>
      </w:r>
    </w:p>
    <w:bookmarkStart w:id="1033" w:name="_Toc27483116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034" w:name="_Toc275505608"/>
      <w:bookmarkStart w:id="1035" w:name="_Toc275510105"/>
      <w:bookmarkStart w:id="1036" w:name="_Toc337562176"/>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6</w:t>
        </w:r>
      </w:fldSimple>
      <w:r w:rsidR="004204B1" w:rsidRPr="000A0ED6">
        <w:tab/>
      </w:r>
      <w:r w:rsidRPr="000A0ED6">
        <w:fldChar w:fldCharType="begin"/>
      </w:r>
      <w:r w:rsidR="004204B1" w:rsidRPr="000A0ED6">
        <w:instrText xml:space="preserve"> REF P506 \h </w:instrText>
      </w:r>
      <w:r w:rsidRPr="000A0ED6">
        <w:fldChar w:fldCharType="separate"/>
      </w:r>
      <w:r w:rsidR="00306876" w:rsidRPr="000A0ED6">
        <w:t>P</w:t>
      </w:r>
      <w:r w:rsidR="00306876">
        <w:rPr>
          <w:noProof/>
        </w:rPr>
        <w:t>506</w:t>
      </w:r>
      <w:r w:rsidR="00306876" w:rsidRPr="000A0ED6">
        <w:t>: Technical upgrade not complete and correct first time [%]</w:t>
      </w:r>
      <w:bookmarkEnd w:id="1034"/>
      <w:bookmarkEnd w:id="1035"/>
      <w:bookmarkEnd w:id="1036"/>
      <w:r w:rsidRPr="000A0ED6">
        <w:fldChar w:fldCharType="end"/>
      </w:r>
      <w:bookmarkEnd w:id="1033"/>
    </w:p>
    <w:bookmarkStart w:id="1037" w:name="_Toc27483116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38" w:name="_Toc275505609"/>
      <w:bookmarkStart w:id="1039" w:name="_Toc275510106"/>
      <w:bookmarkStart w:id="1040" w:name="_Toc337562177"/>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6</w:t>
        </w:r>
      </w:fldSimple>
      <w:r w:rsidR="004204B1" w:rsidRPr="000A0ED6">
        <w:t>.1</w:t>
      </w:r>
      <w:r w:rsidR="004204B1" w:rsidRPr="000A0ED6">
        <w:tab/>
        <w:t>Definition of Parameter</w:t>
      </w:r>
      <w:bookmarkEnd w:id="1037"/>
      <w:bookmarkEnd w:id="1038"/>
      <w:bookmarkEnd w:id="1039"/>
      <w:bookmarkEnd w:id="1040"/>
    </w:p>
    <w:p w:rsidR="004204B1" w:rsidRPr="000A0ED6" w:rsidRDefault="004204B1" w:rsidP="004204B1">
      <w:r w:rsidRPr="000A0ED6">
        <w:t>The parameter "technical upgrade not complete and correct first time" is expressed as the ratio (percentage) of the number of contracts not completely carried out or not correctly carried out in the first attempt to the total number of contracts.</w:t>
      </w:r>
    </w:p>
    <w:p w:rsidR="004204B1" w:rsidRPr="000A0ED6" w:rsidRDefault="004204B1" w:rsidP="004204B1">
      <w:pPr>
        <w:pStyle w:val="NO"/>
      </w:pPr>
      <w:r w:rsidRPr="000A0ED6">
        <w:t>NOTE:</w:t>
      </w:r>
      <w:r w:rsidRPr="000A0ED6">
        <w:tab/>
        <w:t>The indicator for this parameter provides how well the SP has performed in complete and correct technical upgrade at the first attempt.</w:t>
      </w:r>
    </w:p>
    <w:bookmarkStart w:id="1041" w:name="_Toc27483116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042" w:name="_Toc275505610"/>
      <w:bookmarkStart w:id="1043" w:name="_Toc275510107"/>
      <w:bookmarkStart w:id="1044" w:name="_Toc337562178"/>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6</w:t>
        </w:r>
      </w:fldSimple>
      <w:r w:rsidR="004204B1" w:rsidRPr="000A0ED6">
        <w:t>.1.1</w:t>
      </w:r>
      <w:r w:rsidR="004204B1" w:rsidRPr="000A0ED6">
        <w:tab/>
        <w:t>Explanation on Parameter Definition</w:t>
      </w:r>
      <w:bookmarkEnd w:id="1041"/>
      <w:bookmarkEnd w:id="1042"/>
      <w:bookmarkEnd w:id="1043"/>
      <w:bookmarkEnd w:id="1044"/>
    </w:p>
    <w:p w:rsidR="004204B1" w:rsidRPr="000A0ED6" w:rsidRDefault="004204B1" w:rsidP="004204B1">
      <w:r w:rsidRPr="000A0ED6">
        <w:t>Upgrades should be carried out successfully first time it is attempted. Various causes could contribute towards successive attempts to fulfil the upgrade, e.g. organisational ineffectiveness, lack of resources, etc.</w:t>
      </w:r>
    </w:p>
    <w:p w:rsidR="004204B1" w:rsidRPr="000A0ED6" w:rsidRDefault="004204B1" w:rsidP="004204B1">
      <w:r w:rsidRPr="000A0ED6">
        <w:t>Due to upgrade procedures, the properties of an already deployed service are changed. To assure that the upgrades in the service are carried out completely AND correctly in the first attempt, this parameter reflects the ratio of erroneous procedures in relation to all technical upgrade procedures within a specified observation period.</w:t>
      </w:r>
    </w:p>
    <w:bookmarkStart w:id="1045" w:name="_Toc27483116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46" w:name="_Toc275505611"/>
      <w:bookmarkStart w:id="1047" w:name="_Toc275510108"/>
      <w:bookmarkStart w:id="1048" w:name="_Toc337562179"/>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6</w:t>
        </w:r>
      </w:fldSimple>
      <w:r w:rsidR="004204B1" w:rsidRPr="000A0ED6">
        <w:t>.2</w:t>
      </w:r>
      <w:r w:rsidR="004204B1" w:rsidRPr="000A0ED6">
        <w:tab/>
        <w:t>Equation</w:t>
      </w:r>
      <w:bookmarkEnd w:id="1045"/>
      <w:bookmarkEnd w:id="1046"/>
      <w:bookmarkEnd w:id="1047"/>
      <w:bookmarkEnd w:id="1048"/>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506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first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upgrade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complete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correct</m:t>
                </m:r>
              </m:e>
              <m:e>
                <m:r>
                  <w:rPr>
                    <w:rFonts w:ascii="Cambria Math" w:hAnsi="Cambria Math"/>
                  </w:rPr>
                  <m:t>0,  &amp;else</m:t>
                </m:r>
              </m:e>
            </m:eqArr>
          </m:e>
        </m:d>
      </m:oMath>
    </w:p>
    <w:p w:rsidR="00521A38" w:rsidRPr="00AB56A3" w:rsidRDefault="00521A38" w:rsidP="00521A38">
      <w:pPr>
        <w:pStyle w:val="EQ"/>
      </w:pPr>
      <w:r w:rsidRPr="00AB56A3">
        <w:t xml:space="preserve">and </w:t>
      </w:r>
      <w:r w:rsidRPr="00AB56A3">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upgrade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done</m:t>
                </m:r>
              </m:e>
              <m:e>
                <m:r>
                  <w:rPr>
                    <w:rFonts w:ascii="Cambria Math" w:hAnsi="Cambria Math"/>
                  </w:rPr>
                  <m:t>0,  &amp;else</m:t>
                </m:r>
              </m:e>
            </m:eqArr>
          </m:e>
        </m:d>
      </m:oMath>
    </w:p>
    <w:p w:rsidR="00521A38" w:rsidRPr="00AB56A3" w:rsidRDefault="00521A38" w:rsidP="00521A38">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oMath>
      <w:r w:rsidR="00521A38" w:rsidRPr="00AB56A3">
        <w:tab/>
        <w:t>Number of upgrade events which are either incomplete or not correct in the first try</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upgrade events</w:t>
      </w:r>
    </w:p>
    <w:p w:rsidR="004204B1" w:rsidRPr="000A0ED6" w:rsidRDefault="004204B1" w:rsidP="00521A38">
      <w:pPr>
        <w:pStyle w:val="EQ"/>
      </w:pPr>
    </w:p>
    <w:p w:rsidR="004204B1" w:rsidRPr="000A0ED6" w:rsidRDefault="004204B1" w:rsidP="004204B1">
      <w:r w:rsidRPr="000A0ED6">
        <w:t>All measures are related to the reporting period.</w:t>
      </w:r>
    </w:p>
    <w:bookmarkStart w:id="1049" w:name="_Toc27483116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50" w:name="_Toc275505612"/>
      <w:bookmarkStart w:id="1051" w:name="_Toc275510109"/>
      <w:bookmarkStart w:id="1052" w:name="_Toc337562180"/>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6</w:t>
        </w:r>
      </w:fldSimple>
      <w:r w:rsidR="004204B1" w:rsidRPr="000A0ED6">
        <w:t>.3</w:t>
      </w:r>
      <w:r w:rsidR="004204B1" w:rsidRPr="000A0ED6">
        <w:tab/>
        <w:t>Measure</w:t>
      </w:r>
      <w:bookmarkEnd w:id="1050"/>
      <w:bookmarkEnd w:id="1051"/>
      <w:bookmarkEnd w:id="1052"/>
      <w:r w:rsidR="004204B1" w:rsidRPr="000A0ED6">
        <w:t xml:space="preserve"> </w:t>
      </w:r>
      <w:bookmarkEnd w:id="1049"/>
    </w:p>
    <w:p w:rsidR="004204B1" w:rsidRPr="000A0ED6" w:rsidRDefault="004204B1" w:rsidP="004204B1">
      <w:r w:rsidRPr="000A0ED6">
        <w:t>The parameter is expressed as a percentage.</w:t>
      </w:r>
    </w:p>
    <w:bookmarkStart w:id="1053" w:name="_Toc27483116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054" w:name="_Toc275505613"/>
      <w:bookmarkStart w:id="1055" w:name="_Toc275510110"/>
      <w:bookmarkStart w:id="1056" w:name="_Toc337562181"/>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7</w:t>
        </w:r>
      </w:fldSimple>
      <w:r w:rsidR="004204B1" w:rsidRPr="000A0ED6">
        <w:tab/>
      </w:r>
      <w:r w:rsidRPr="000A0ED6">
        <w:fldChar w:fldCharType="begin"/>
      </w:r>
      <w:r w:rsidR="004204B1" w:rsidRPr="000A0ED6">
        <w:instrText xml:space="preserve"> REF P507 \h </w:instrText>
      </w:r>
      <w:r w:rsidRPr="000A0ED6">
        <w:fldChar w:fldCharType="separate"/>
      </w:r>
      <w:r w:rsidR="00306876" w:rsidRPr="000A0ED6">
        <w:t>P</w:t>
      </w:r>
      <w:r w:rsidR="00306876">
        <w:rPr>
          <w:noProof/>
        </w:rPr>
        <w:t>507</w:t>
      </w:r>
      <w:r w:rsidR="00306876" w:rsidRPr="000A0ED6">
        <w:t>: Conformity and success of technical upgrade [%]</w:t>
      </w:r>
      <w:bookmarkEnd w:id="1054"/>
      <w:bookmarkEnd w:id="1055"/>
      <w:bookmarkEnd w:id="1056"/>
      <w:r w:rsidRPr="000A0ED6">
        <w:fldChar w:fldCharType="end"/>
      </w:r>
      <w:bookmarkEnd w:id="1053"/>
    </w:p>
    <w:bookmarkStart w:id="1057" w:name="_Toc27483116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58" w:name="_Toc275505614"/>
      <w:bookmarkStart w:id="1059" w:name="_Toc275510111"/>
      <w:bookmarkStart w:id="1060" w:name="_Toc337562182"/>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7</w:t>
        </w:r>
      </w:fldSimple>
      <w:r w:rsidR="004204B1" w:rsidRPr="000A0ED6">
        <w:t>.1</w:t>
      </w:r>
      <w:r w:rsidR="004204B1" w:rsidRPr="000A0ED6">
        <w:tab/>
        <w:t>Definition of Parameter</w:t>
      </w:r>
      <w:bookmarkEnd w:id="1057"/>
      <w:bookmarkEnd w:id="1058"/>
      <w:bookmarkEnd w:id="1059"/>
      <w:bookmarkEnd w:id="1060"/>
    </w:p>
    <w:p w:rsidR="004204B1" w:rsidRPr="000A0ED6" w:rsidRDefault="004204B1" w:rsidP="004204B1">
      <w:r w:rsidRPr="000A0ED6">
        <w:t>The parameter "conformity and success rate of technical upgrade" is expressed as the ratio (percentage) of technical upgrade not according to specification and therefore requiring reworking or further service upgrade processes and resources to get it right to the total number of contracts upgraded.</w:t>
      </w:r>
    </w:p>
    <w:bookmarkStart w:id="1061" w:name="_Toc274831168"/>
    <w:p w:rsidR="004204B1" w:rsidRPr="000A0ED6" w:rsidRDefault="005E328E" w:rsidP="004204B1">
      <w:pPr>
        <w:pStyle w:val="Heading5"/>
        <w:rPr>
          <w:sz w:val="24"/>
        </w:rPr>
      </w:pPr>
      <w:r w:rsidRPr="000A0ED6">
        <w:fldChar w:fldCharType="begin"/>
      </w:r>
      <w:r w:rsidR="004204B1" w:rsidRPr="000A0ED6">
        <w:instrText xml:space="preserve"> SEQ H1\* Arabic \* MERGEFORMAT \c</w:instrText>
      </w:r>
      <w:r w:rsidRPr="000A0ED6">
        <w:fldChar w:fldCharType="separate"/>
      </w:r>
      <w:bookmarkStart w:id="1062" w:name="_Toc275505615"/>
      <w:bookmarkStart w:id="1063" w:name="_Toc275510112"/>
      <w:bookmarkStart w:id="1064" w:name="_Toc337562183"/>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7</w:t>
        </w:r>
      </w:fldSimple>
      <w:r w:rsidR="004204B1" w:rsidRPr="000A0ED6">
        <w:t>.1.1</w:t>
      </w:r>
      <w:r w:rsidR="004204B1" w:rsidRPr="000A0ED6">
        <w:tab/>
      </w:r>
      <w:r w:rsidR="004204B1" w:rsidRPr="000A0ED6">
        <w:rPr>
          <w:sz w:val="24"/>
        </w:rPr>
        <w:t>Explanation on Parameter</w:t>
      </w:r>
      <w:r w:rsidR="004204B1" w:rsidRPr="000A0ED6">
        <w:t xml:space="preserve"> </w:t>
      </w:r>
      <w:r w:rsidR="004204B1" w:rsidRPr="000A0ED6">
        <w:rPr>
          <w:sz w:val="24"/>
        </w:rPr>
        <w:t>Definition</w:t>
      </w:r>
      <w:bookmarkEnd w:id="1061"/>
      <w:bookmarkEnd w:id="1062"/>
      <w:bookmarkEnd w:id="1063"/>
      <w:bookmarkEnd w:id="1064"/>
    </w:p>
    <w:p w:rsidR="004204B1" w:rsidRPr="000A0ED6" w:rsidRDefault="004204B1" w:rsidP="004204B1">
      <w:r w:rsidRPr="000A0ED6">
        <w:t>This parameter is a higher aggregation of the parameters</w:t>
      </w:r>
      <w:r w:rsidR="002329D5">
        <w:t>:</w:t>
      </w:r>
    </w:p>
    <w:p w:rsidR="004204B1" w:rsidRPr="000A0ED6" w:rsidRDefault="004204B1" w:rsidP="004204B1">
      <w:pPr>
        <w:pStyle w:val="B1"/>
      </w:pPr>
      <w:r w:rsidRPr="000A0ED6">
        <w:lastRenderedPageBreak/>
        <w:t>Rate of successful upgrade within specified period (P502).</w:t>
      </w:r>
    </w:p>
    <w:p w:rsidR="004204B1" w:rsidRPr="000A0ED6" w:rsidRDefault="004204B1" w:rsidP="004204B1">
      <w:pPr>
        <w:pStyle w:val="B1"/>
      </w:pPr>
      <w:r w:rsidRPr="000A0ED6">
        <w:t>Completeness of fulfilment of the technical upgrade stage (P503).</w:t>
      </w:r>
    </w:p>
    <w:p w:rsidR="004204B1" w:rsidRPr="000A0ED6" w:rsidRDefault="004204B1" w:rsidP="004204B1">
      <w:r w:rsidRPr="000A0ED6">
        <w:t>The parameter shows a positive outcome only if an upgrade has been done completely and in-time. If one of these conditions is not achieved, the parameter will have a negative outcome.</w:t>
      </w:r>
    </w:p>
    <w:bookmarkStart w:id="1065" w:name="_Toc27483116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66" w:name="_Toc275505616"/>
      <w:bookmarkStart w:id="1067" w:name="_Toc275510113"/>
      <w:bookmarkStart w:id="1068" w:name="_Toc337562184"/>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7</w:t>
        </w:r>
      </w:fldSimple>
      <w:r w:rsidR="004204B1" w:rsidRPr="000A0ED6">
        <w:t>.2</w:t>
      </w:r>
      <w:r w:rsidR="004204B1" w:rsidRPr="000A0ED6">
        <w:tab/>
        <w:t>Equation</w:t>
      </w:r>
      <w:bookmarkEnd w:id="1065"/>
      <w:bookmarkEnd w:id="1066"/>
      <w:bookmarkEnd w:id="1067"/>
      <w:bookmarkEnd w:id="1068"/>
    </w:p>
    <w:p w:rsidR="004204B1" w:rsidRPr="000A0ED6" w:rsidRDefault="004204B1" w:rsidP="004204B1">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507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P</m:t>
        </m:r>
        <m:r>
          <m:rPr>
            <m:sty m:val="p"/>
          </m:rPr>
          <w:rPr>
            <w:rFonts w:ascii="Cambria Math" w:hAnsi="Cambria Math"/>
          </w:rPr>
          <m:t xml:space="preserve">502 </m:t>
        </m:r>
        <m:d>
          <m:dPr>
            <m:begChr m:val="["/>
            <m:endChr m:val="]"/>
            <m:ctrlPr>
              <w:rPr>
                <w:rFonts w:ascii="Cambria Math" w:hAnsi="Cambria Math"/>
              </w:rPr>
            </m:ctrlPr>
          </m:dPr>
          <m:e>
            <m:r>
              <m:rPr>
                <m:sty m:val="p"/>
              </m:rPr>
              <w:rPr>
                <w:rFonts w:ascii="Cambria Math" w:hAnsi="Cambria Math"/>
              </w:rPr>
              <m:t>%</m:t>
            </m:r>
          </m:e>
        </m:d>
        <m:r>
          <w:rPr>
            <w:rFonts w:ascii="Cambria Math" w:hAnsi="Cambria Math"/>
          </w:rPr>
          <m:t>×P</m:t>
        </m:r>
        <m:r>
          <m:rPr>
            <m:sty m:val="p"/>
          </m:rPr>
          <w:rPr>
            <w:rFonts w:ascii="Cambria Math" w:hAnsi="Cambria Math"/>
          </w:rPr>
          <m:t>503 [%]</m:t>
        </m:r>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P507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=P502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×P503 [%]</m:t>
        </m:r>
      </m:oMath>
      <w:r w:rsidRPr="000A0ED6">
        <w:rPr>
          <w:noProof w:val="0"/>
        </w:rPr>
        <w:instrText xml:space="preserve"> </w:instrText>
      </w:r>
      <w:r w:rsidR="005E328E" w:rsidRPr="000A0ED6">
        <w:rPr>
          <w:noProof w:val="0"/>
        </w:rPr>
        <w:fldChar w:fldCharType="end"/>
      </w:r>
    </w:p>
    <w:bookmarkStart w:id="1069" w:name="_Toc27483117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70" w:name="_Toc275505617"/>
      <w:bookmarkStart w:id="1071" w:name="_Toc275510114"/>
      <w:bookmarkStart w:id="1072" w:name="_Toc337562185"/>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7</w:t>
        </w:r>
      </w:fldSimple>
      <w:r w:rsidR="004204B1" w:rsidRPr="000A0ED6">
        <w:t>.3</w:t>
      </w:r>
      <w:r w:rsidR="004204B1" w:rsidRPr="000A0ED6">
        <w:tab/>
        <w:t>Measure</w:t>
      </w:r>
      <w:bookmarkEnd w:id="1069"/>
      <w:bookmarkEnd w:id="1070"/>
      <w:bookmarkEnd w:id="1071"/>
      <w:bookmarkEnd w:id="1072"/>
    </w:p>
    <w:p w:rsidR="004204B1" w:rsidRPr="000A0ED6" w:rsidRDefault="004204B1" w:rsidP="004204B1">
      <w:r w:rsidRPr="000A0ED6">
        <w:t>The parameter is expressed as a percentage.</w:t>
      </w:r>
    </w:p>
    <w:bookmarkStart w:id="1073" w:name="_Toc27483117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074" w:name="_Toc275505618"/>
      <w:bookmarkStart w:id="1075" w:name="_Toc275510115"/>
      <w:bookmarkStart w:id="1076" w:name="_Toc337562186"/>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8</w:t>
        </w:r>
      </w:fldSimple>
      <w:r w:rsidR="004204B1" w:rsidRPr="000A0ED6">
        <w:tab/>
      </w:r>
      <w:r w:rsidRPr="000A0ED6">
        <w:fldChar w:fldCharType="begin"/>
      </w:r>
      <w:r w:rsidR="004204B1" w:rsidRPr="000A0ED6">
        <w:instrText xml:space="preserve"> REF P508 \h </w:instrText>
      </w:r>
      <w:r w:rsidRPr="000A0ED6">
        <w:fldChar w:fldCharType="separate"/>
      </w:r>
      <w:r w:rsidR="00306876" w:rsidRPr="000A0ED6">
        <w:t>P</w:t>
      </w:r>
      <w:r w:rsidR="00306876">
        <w:rPr>
          <w:noProof/>
        </w:rPr>
        <w:t>508</w:t>
      </w:r>
      <w:r w:rsidR="00306876" w:rsidRPr="000A0ED6">
        <w:t>: Technical reliability of service within an agreed period after technical upgrade [%]</w:t>
      </w:r>
      <w:bookmarkEnd w:id="1074"/>
      <w:bookmarkEnd w:id="1075"/>
      <w:bookmarkEnd w:id="1076"/>
      <w:r w:rsidRPr="000A0ED6">
        <w:fldChar w:fldCharType="end"/>
      </w:r>
      <w:bookmarkEnd w:id="1073"/>
    </w:p>
    <w:bookmarkStart w:id="1077" w:name="_Toc27483117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78" w:name="_Toc275505619"/>
      <w:bookmarkStart w:id="1079" w:name="_Toc275510116"/>
      <w:bookmarkStart w:id="1080" w:name="_Toc337562187"/>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8</w:t>
        </w:r>
      </w:fldSimple>
      <w:r w:rsidR="004204B1" w:rsidRPr="000A0ED6">
        <w:t>.1</w:t>
      </w:r>
      <w:r w:rsidR="004204B1" w:rsidRPr="000A0ED6">
        <w:tab/>
        <w:t>Definition of Parameter</w:t>
      </w:r>
      <w:bookmarkEnd w:id="1077"/>
      <w:bookmarkEnd w:id="1078"/>
      <w:bookmarkEnd w:id="1079"/>
      <w:bookmarkEnd w:id="1080"/>
    </w:p>
    <w:p w:rsidR="004204B1" w:rsidRPr="000A0ED6" w:rsidRDefault="004204B1" w:rsidP="004204B1">
      <w:r w:rsidRPr="000A0ED6">
        <w:t>The parameter "technical reliability of service within an agreed period after technical upgrade" is expressed as the ratio (percentage) of the upgrades that perform satisfactorily for a specified period after the upgrade to the total number of upgrades carried out.</w:t>
      </w:r>
    </w:p>
    <w:bookmarkStart w:id="1081" w:name="_Toc27483117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082" w:name="_Toc275505620"/>
      <w:bookmarkStart w:id="1083" w:name="_Toc275510117"/>
      <w:bookmarkStart w:id="1084" w:name="_Toc337562188"/>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8</w:t>
        </w:r>
      </w:fldSimple>
      <w:r w:rsidR="004204B1" w:rsidRPr="000A0ED6">
        <w:t>.1.1</w:t>
      </w:r>
      <w:r w:rsidR="004204B1" w:rsidRPr="000A0ED6">
        <w:tab/>
        <w:t>Explanation on Parameter Definition</w:t>
      </w:r>
      <w:bookmarkEnd w:id="1081"/>
      <w:bookmarkEnd w:id="1082"/>
      <w:bookmarkEnd w:id="1083"/>
      <w:bookmarkEnd w:id="1084"/>
    </w:p>
    <w:p w:rsidR="00632460" w:rsidRPr="00632460" w:rsidRDefault="00632460" w:rsidP="004204B1">
      <w:r w:rsidRPr="00632460">
        <w:t>A service with technical upgrades carried out is expected to function satisfactorily with all its features for a specified period of time</w:t>
      </w:r>
      <w:r w:rsidR="00521A38">
        <w:t xml:space="preserve"> </w:t>
      </w:r>
      <m:oMath>
        <m:sSub>
          <m:sSubPr>
            <m:ctrlPr>
              <w:rPr>
                <w:rFonts w:ascii="Cambria Math" w:hAnsi="Cambria Math"/>
              </w:rPr>
            </m:ctrlPr>
          </m:sSubPr>
          <m:e>
            <m:r>
              <w:rPr>
                <w:rFonts w:ascii="Cambria Math" w:hAnsi="Cambria Math"/>
              </w:rPr>
              <m:t>T</m:t>
            </m:r>
          </m:e>
          <m:sub>
            <m:r>
              <w:rPr>
                <w:rFonts w:ascii="Cambria Math" w:hAnsi="Cambria Math"/>
              </w:rPr>
              <m:t>52</m:t>
            </m:r>
          </m:sub>
        </m:sSub>
      </m:oMath>
      <w:r w:rsidRPr="00632460">
        <w:t xml:space="preserve"> as an expression of the reliability of the upgrade process.</w:t>
      </w:r>
    </w:p>
    <w:p w:rsidR="004204B1" w:rsidRPr="000A0ED6" w:rsidRDefault="004204B1" w:rsidP="004204B1">
      <w:r w:rsidRPr="000A0ED6">
        <w:t>Technical upgrade in an existing service setup may lead to an increased instability. This parameter makes this potential risk transparent by assessing an observation period after the upgrade event. This observation period should not show any service restrictions or limitations related to the customer's service usage.</w:t>
      </w:r>
    </w:p>
    <w:p w:rsidR="004204B1" w:rsidRPr="000A0ED6" w:rsidRDefault="004204B1" w:rsidP="004204B1">
      <w:r w:rsidRPr="000A0ED6">
        <w:t>Only successful reliability phases are considered. This means that there should not any service restrictions be observable after the upgrade took place.</w:t>
      </w:r>
    </w:p>
    <w:p w:rsidR="004204B1" w:rsidRPr="000A0ED6" w:rsidRDefault="004204B1" w:rsidP="004204B1">
      <w:r w:rsidRPr="000A0ED6">
        <w:t>One precondition for the calculation of this parameter is that the upgrade has been carried out completely (successful outcome of the parameter "Completeness of fulfilment"). For incomplete upgrades, the calculation of this parameter has no meaning.</w:t>
      </w:r>
    </w:p>
    <w:p w:rsidR="004204B1" w:rsidRPr="000A0ED6" w:rsidRDefault="004204B1" w:rsidP="004204B1">
      <w:r w:rsidRPr="000A0ED6">
        <w:t>Furthermore, the outage period which is related to the SP work has to be passed before the reliability period begins.</w:t>
      </w:r>
    </w:p>
    <w:bookmarkStart w:id="1085" w:name="_Toc27483117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086" w:name="_Toc275505621"/>
      <w:bookmarkStart w:id="1087" w:name="_Toc275510118"/>
      <w:bookmarkStart w:id="1088" w:name="_Toc337562189"/>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8</w:t>
        </w:r>
      </w:fldSimple>
      <w:r w:rsidR="004204B1" w:rsidRPr="000A0ED6">
        <w:t>.2</w:t>
      </w:r>
      <w:r w:rsidR="004204B1" w:rsidRPr="000A0ED6">
        <w:tab/>
        <w:t>Equation</w:t>
      </w:r>
      <w:bookmarkEnd w:id="1085"/>
      <w:bookmarkEnd w:id="1086"/>
      <w:bookmarkEnd w:id="1087"/>
      <w:bookmarkEnd w:id="1088"/>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508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w:rPr>
            <w:rFonts w:ascii="Cambria Math" w:hAnsi="Cambria Math"/>
          </w:rPr>
          <m:t>×</m:t>
        </m:r>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no</m:t>
                </m:r>
                <m:r>
                  <m:rPr>
                    <m:sty m:val="p"/>
                  </m:rPr>
                  <w:rPr>
                    <w:rFonts w:ascii="Cambria Math" w:hAnsi="Cambria Math"/>
                  </w:rPr>
                  <m:t xml:space="preserve"> </m:t>
                </m:r>
                <m:r>
                  <w:rPr>
                    <w:rFonts w:ascii="Cambria Math" w:hAnsi="Cambria Math"/>
                  </w:rPr>
                  <m:t>usage</m:t>
                </m:r>
                <m:r>
                  <m:rPr>
                    <m:sty m:val="p"/>
                  </m:rPr>
                  <w:rPr>
                    <w:rFonts w:ascii="Cambria Math" w:hAnsi="Cambria Math"/>
                  </w:rPr>
                  <m:t xml:space="preserve"> </m:t>
                </m:r>
                <m:r>
                  <w:rPr>
                    <w:rFonts w:ascii="Cambria Math" w:hAnsi="Cambria Math"/>
                  </w:rPr>
                  <m:t>restrictions</m:t>
                </m:r>
                <m:r>
                  <m:rPr>
                    <m:sty m:val="p"/>
                  </m:rPr>
                  <w:rPr>
                    <w:rFonts w:ascii="Cambria Math" w:hAnsi="Cambria Math"/>
                  </w:rPr>
                  <m:t xml:space="preserve"> </m:t>
                </m:r>
                <m:r>
                  <w:rPr>
                    <w:rFonts w:ascii="Cambria Math" w:hAnsi="Cambria Math"/>
                  </w:rPr>
                  <m:t>were</m:t>
                </m:r>
                <m:r>
                  <m:rPr>
                    <m:sty m:val="p"/>
                  </m:rPr>
                  <w:rPr>
                    <w:rFonts w:ascii="Cambria Math" w:hAnsi="Cambria Math"/>
                  </w:rPr>
                  <m:t xml:space="preserve"> </m:t>
                </m:r>
                <m:r>
                  <w:rPr>
                    <w:rFonts w:ascii="Cambria Math" w:hAnsi="Cambria Math"/>
                  </w:rPr>
                  <m:t>observed</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 reliability</m:t>
                </m:r>
                <m:r>
                  <m:rPr>
                    <m:sty m:val="p"/>
                  </m:rPr>
                  <w:rPr>
                    <w:rFonts w:ascii="Cambria Math" w:hAnsi="Cambria Math"/>
                  </w:rPr>
                  <m:t xml:space="preserve"> </m:t>
                </m:r>
                <m:r>
                  <w:rPr>
                    <w:rFonts w:ascii="Cambria Math" w:hAnsi="Cambria Math"/>
                  </w:rPr>
                  <m:t>period</m:t>
                </m:r>
              </m:e>
              <m:e>
                <m:r>
                  <w:rPr>
                    <w:rFonts w:ascii="Cambria Math" w:hAnsi="Cambria Math"/>
                  </w:rPr>
                  <m:t>0,  &amp;e</m:t>
                </m:r>
                <m:r>
                  <w:rPr>
                    <w:rFonts w:ascii="Cambria Math" w:hAnsi="Cambria Math"/>
                  </w:rPr>
                  <m:t>lse</m:t>
                </m:r>
              </m:e>
            </m:eqArr>
          </m:e>
        </m:d>
      </m:oMath>
    </w:p>
    <w:p w:rsidR="00521A38" w:rsidRPr="00AB56A3" w:rsidRDefault="00521A38" w:rsidP="00521A38">
      <w:pPr>
        <w:pStyle w:val="EQ"/>
      </w:pPr>
      <w:r w:rsidRPr="00AB56A3">
        <w:t xml:space="preserve">and </w:t>
      </w:r>
      <w:r w:rsidRPr="00AB56A3">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upgrade</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done</m:t>
                </m:r>
                <m:r>
                  <m:rPr>
                    <m:sty m:val="p"/>
                  </m:rPr>
                  <w:rPr>
                    <w:rFonts w:ascii="Cambria Math" w:hAnsi="Cambria Math"/>
                  </w:rPr>
                  <m:t xml:space="preserve">        </m:t>
                </m:r>
              </m:e>
              <m:e>
                <m:r>
                  <w:rPr>
                    <w:rFonts w:ascii="Cambria Math" w:hAnsi="Cambria Math"/>
                  </w:rPr>
                  <m:t>0,  &amp;else</m:t>
                </m:r>
              </m:e>
            </m:eqArr>
          </m:e>
        </m:d>
      </m:oMath>
    </w:p>
    <w:p w:rsidR="00521A38" w:rsidRPr="00AB56A3" w:rsidRDefault="00521A38" w:rsidP="00521A38">
      <w:pPr>
        <w:rPr>
          <w:rFonts w:ascii="Arial" w:hAnsi="Arial"/>
        </w:rPr>
      </w:pPr>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00521A38" w:rsidRPr="00AB56A3">
        <w:tab/>
        <w:t>Number of upgrade events with are followed by an unrestricted reliability period</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00521A38" w:rsidRPr="00AB56A3">
        <w:tab/>
        <w:t>Number of upgrade events</w:t>
      </w:r>
    </w:p>
    <w:p w:rsidR="004204B1" w:rsidRPr="000A0ED6" w:rsidRDefault="004204B1" w:rsidP="00521A38">
      <w:pPr>
        <w:pStyle w:val="EQ"/>
      </w:pPr>
    </w:p>
    <w:p w:rsidR="004204B1" w:rsidRPr="000A0ED6" w:rsidRDefault="004204B1" w:rsidP="004204B1">
      <w:r w:rsidRPr="000A0ED6">
        <w:t>All measures are related to the reporting period.</w:t>
      </w:r>
    </w:p>
    <w:p w:rsidR="004204B1" w:rsidRPr="000A0ED6" w:rsidRDefault="004204B1" w:rsidP="004204B1">
      <w:r w:rsidRPr="000A0ED6">
        <w:t>Precondition:</w:t>
      </w:r>
    </w:p>
    <w:p w:rsidR="004204B1" w:rsidRPr="000A0ED6" w:rsidRDefault="004204B1" w:rsidP="004204B1">
      <w:pPr>
        <w:pStyle w:val="B1"/>
      </w:pPr>
      <w:r w:rsidRPr="000A0ED6">
        <w:t>Upgrade already carried out.</w:t>
      </w:r>
    </w:p>
    <w:bookmarkStart w:id="1089" w:name="_Toc274831175"/>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1090" w:name="_Toc275505622"/>
      <w:bookmarkStart w:id="1091" w:name="_Toc275510119"/>
      <w:bookmarkStart w:id="1092" w:name="_Toc337562190"/>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8</w:t>
        </w:r>
      </w:fldSimple>
      <w:r w:rsidR="004204B1" w:rsidRPr="000A0ED6">
        <w:t>.3</w:t>
      </w:r>
      <w:r w:rsidR="004204B1" w:rsidRPr="000A0ED6">
        <w:tab/>
        <w:t>Measure</w:t>
      </w:r>
      <w:bookmarkEnd w:id="1089"/>
      <w:bookmarkEnd w:id="1090"/>
      <w:bookmarkEnd w:id="1091"/>
      <w:bookmarkEnd w:id="1092"/>
    </w:p>
    <w:p w:rsidR="004204B1" w:rsidRPr="000A0ED6" w:rsidRDefault="004204B1" w:rsidP="004204B1">
      <w:r w:rsidRPr="000A0ED6">
        <w:t>The parameter is expressed as a percentage.</w:t>
      </w:r>
    </w:p>
    <w:bookmarkStart w:id="1093" w:name="_Toc27483117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094" w:name="_Toc275505623"/>
      <w:bookmarkStart w:id="1095" w:name="_Toc275510120"/>
      <w:bookmarkStart w:id="1096" w:name="_Toc337562191"/>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9</w:t>
        </w:r>
      </w:fldSimple>
      <w:r w:rsidR="004204B1" w:rsidRPr="000A0ED6">
        <w:tab/>
      </w:r>
      <w:r w:rsidRPr="000A0ED6">
        <w:fldChar w:fldCharType="begin"/>
      </w:r>
      <w:r w:rsidR="004204B1" w:rsidRPr="000A0ED6">
        <w:instrText xml:space="preserve"> REF P509 \h </w:instrText>
      </w:r>
      <w:r w:rsidRPr="000A0ED6">
        <w:fldChar w:fldCharType="separate"/>
      </w:r>
      <w:r w:rsidR="00306876" w:rsidRPr="000A0ED6">
        <w:t>P</w:t>
      </w:r>
      <w:r w:rsidR="00306876">
        <w:rPr>
          <w:noProof/>
        </w:rPr>
        <w:t>509</w:t>
      </w:r>
      <w:r w:rsidR="00306876" w:rsidRPr="000A0ED6">
        <w:t>: Overall quality of the technical upgrade process [OR]</w:t>
      </w:r>
      <w:bookmarkEnd w:id="1094"/>
      <w:bookmarkEnd w:id="1095"/>
      <w:bookmarkEnd w:id="1096"/>
      <w:r w:rsidRPr="000A0ED6">
        <w:fldChar w:fldCharType="end"/>
      </w:r>
      <w:bookmarkEnd w:id="1093"/>
    </w:p>
    <w:p w:rsidR="004204B1" w:rsidRPr="000A0ED6" w:rsidRDefault="004204B1" w:rsidP="00BE3072">
      <w:pPr>
        <w:pStyle w:val="EX"/>
      </w:pPr>
      <w:r w:rsidRPr="000A0ED6">
        <w:t>P509</w:t>
      </w:r>
      <w:r w:rsidRPr="000A0ED6">
        <w:tab/>
        <w:t>Assessment of the overall quality of the technical upgrade process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097" w:name="_Toc27483117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098" w:name="_Toc275505624"/>
      <w:bookmarkStart w:id="1099" w:name="_Toc275510121"/>
      <w:bookmarkStart w:id="1100" w:name="_Toc337562192"/>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10</w:t>
        </w:r>
      </w:fldSimple>
      <w:r w:rsidR="004204B1" w:rsidRPr="000A0ED6">
        <w:tab/>
      </w:r>
      <w:r w:rsidRPr="000A0ED6">
        <w:fldChar w:fldCharType="begin"/>
      </w:r>
      <w:r w:rsidR="004204B1" w:rsidRPr="000A0ED6">
        <w:instrText xml:space="preserve"> REF P510 \h </w:instrText>
      </w:r>
      <w:r w:rsidRPr="000A0ED6">
        <w:fldChar w:fldCharType="separate"/>
      </w:r>
      <w:r w:rsidR="00306876" w:rsidRPr="000A0ED6">
        <w:t>P</w:t>
      </w:r>
      <w:r w:rsidR="00306876">
        <w:rPr>
          <w:noProof/>
        </w:rPr>
        <w:t>510</w:t>
      </w:r>
      <w:r w:rsidR="00306876" w:rsidRPr="000A0ED6">
        <w:t>: Provider ability to match the customer's wishes for conditions of achievement [OR]</w:t>
      </w:r>
      <w:bookmarkEnd w:id="1098"/>
      <w:bookmarkEnd w:id="1099"/>
      <w:bookmarkEnd w:id="1100"/>
      <w:r w:rsidRPr="000A0ED6">
        <w:fldChar w:fldCharType="end"/>
      </w:r>
      <w:bookmarkEnd w:id="1097"/>
    </w:p>
    <w:p w:rsidR="004204B1" w:rsidRPr="000A0ED6" w:rsidRDefault="004204B1" w:rsidP="00BE3072">
      <w:pPr>
        <w:pStyle w:val="EX"/>
      </w:pPr>
      <w:r w:rsidRPr="000A0ED6">
        <w:t>P510</w:t>
      </w:r>
      <w:r w:rsidRPr="000A0ED6">
        <w:tab/>
        <w:t>Assessment of the provider ability to match the customer's wishes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101" w:name="_Toc27483117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102" w:name="_Toc275505625"/>
      <w:bookmarkStart w:id="1103" w:name="_Toc275510122"/>
      <w:bookmarkStart w:id="1104" w:name="_Toc337562193"/>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11</w:t>
        </w:r>
      </w:fldSimple>
      <w:r w:rsidR="004204B1" w:rsidRPr="000A0ED6">
        <w:tab/>
      </w:r>
      <w:r w:rsidRPr="000A0ED6">
        <w:fldChar w:fldCharType="begin"/>
      </w:r>
      <w:r w:rsidR="004204B1" w:rsidRPr="000A0ED6">
        <w:instrText xml:space="preserve"> REF P511 \h </w:instrText>
      </w:r>
      <w:r w:rsidRPr="000A0ED6">
        <w:fldChar w:fldCharType="separate"/>
      </w:r>
      <w:r w:rsidR="00306876" w:rsidRPr="000A0ED6">
        <w:t>P</w:t>
      </w:r>
      <w:r w:rsidR="00306876">
        <w:rPr>
          <w:noProof/>
        </w:rPr>
        <w:t>511</w:t>
      </w:r>
      <w:r w:rsidR="00306876" w:rsidRPr="000A0ED6">
        <w:t>: User friendliness of the means available to the customer for the operations he has to perform [OR]</w:t>
      </w:r>
      <w:bookmarkEnd w:id="1102"/>
      <w:bookmarkEnd w:id="1103"/>
      <w:bookmarkEnd w:id="1104"/>
      <w:r w:rsidRPr="000A0ED6">
        <w:fldChar w:fldCharType="end"/>
      </w:r>
      <w:bookmarkEnd w:id="1101"/>
    </w:p>
    <w:p w:rsidR="004204B1" w:rsidRPr="000A0ED6" w:rsidRDefault="004204B1" w:rsidP="00BE3072">
      <w:pPr>
        <w:pStyle w:val="EX"/>
      </w:pPr>
      <w:r w:rsidRPr="000A0ED6">
        <w:t>P511</w:t>
      </w:r>
      <w:r w:rsidRPr="000A0ED6">
        <w:tab/>
        <w:t>Assessment of the user friendliness of the technical upgrade process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p w:rsidR="004204B1" w:rsidRPr="000A0ED6" w:rsidRDefault="004204B1" w:rsidP="00C65362">
      <w:pPr>
        <w:rPr>
          <w:lang w:eastAsia="fr-FR"/>
        </w:rPr>
      </w:pPr>
      <w:r w:rsidRPr="000A0ED6">
        <w:rPr>
          <w:lang w:eastAsia="fr-FR"/>
        </w:rPr>
        <w:t>The follo</w:t>
      </w:r>
      <w:r w:rsidR="00C65362" w:rsidRPr="000A0ED6">
        <w:rPr>
          <w:lang w:eastAsia="fr-FR"/>
        </w:rPr>
        <w:t>wing parameters are SP oriented.</w:t>
      </w:r>
    </w:p>
    <w:bookmarkStart w:id="1105" w:name="_Toc274831179"/>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106" w:name="_Toc275505626"/>
      <w:bookmarkStart w:id="1107" w:name="_Toc275510123"/>
      <w:bookmarkStart w:id="1108" w:name="_Toc337562194"/>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12</w:t>
        </w:r>
      </w:fldSimple>
      <w:r w:rsidR="004204B1" w:rsidRPr="000A0ED6">
        <w:tab/>
      </w:r>
      <w:r w:rsidRPr="000A0ED6">
        <w:fldChar w:fldCharType="begin"/>
      </w:r>
      <w:r w:rsidR="004204B1" w:rsidRPr="000A0ED6">
        <w:instrText xml:space="preserve"> REF P512 \h </w:instrText>
      </w:r>
      <w:r w:rsidRPr="000A0ED6">
        <w:fldChar w:fldCharType="separate"/>
      </w:r>
      <w:r w:rsidR="00306876" w:rsidRPr="000A0ED6">
        <w:t>P</w:t>
      </w:r>
      <w:r w:rsidR="00306876">
        <w:rPr>
          <w:noProof/>
        </w:rPr>
        <w:t>512</w:t>
      </w:r>
      <w:r w:rsidR="00306876" w:rsidRPr="000A0ED6">
        <w:t>: Organisational efficiency of SP to carry out technical upgrade (SPO) [OR]</w:t>
      </w:r>
      <w:bookmarkEnd w:id="1106"/>
      <w:bookmarkEnd w:id="1107"/>
      <w:bookmarkEnd w:id="1108"/>
      <w:r w:rsidRPr="000A0ED6">
        <w:fldChar w:fldCharType="end"/>
      </w:r>
      <w:bookmarkEnd w:id="1105"/>
    </w:p>
    <w:bookmarkStart w:id="1109" w:name="_Toc27483118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110" w:name="_Toc275505627"/>
      <w:bookmarkStart w:id="1111" w:name="_Toc275510124"/>
      <w:bookmarkStart w:id="1112" w:name="_Toc337562195"/>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12</w:t>
        </w:r>
      </w:fldSimple>
      <w:r w:rsidR="004204B1" w:rsidRPr="000A0ED6">
        <w:t>.1</w:t>
      </w:r>
      <w:r w:rsidR="004204B1" w:rsidRPr="000A0ED6">
        <w:tab/>
        <w:t>Definition of Parameter</w:t>
      </w:r>
      <w:bookmarkEnd w:id="1109"/>
      <w:bookmarkEnd w:id="1110"/>
      <w:bookmarkEnd w:id="1111"/>
      <w:bookmarkEnd w:id="1112"/>
    </w:p>
    <w:p w:rsidR="004204B1" w:rsidRPr="000A0ED6" w:rsidRDefault="004204B1" w:rsidP="004204B1">
      <w:r w:rsidRPr="000A0ED6">
        <w:t>The parameter "organisational efficiency of a SP to carry out technical upgrade" is described and measured by the organisational and hardware resource availability on the part of the SP to carry out technical upgrades to meet the needs of the customer and/or to meet contractual promises.</w:t>
      </w:r>
    </w:p>
    <w:bookmarkStart w:id="1113" w:name="_Toc27483118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114" w:name="_Toc275505628"/>
      <w:bookmarkStart w:id="1115" w:name="_Toc275510125"/>
      <w:bookmarkStart w:id="1116" w:name="_Toc337562196"/>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12</w:t>
        </w:r>
      </w:fldSimple>
      <w:r w:rsidR="004204B1" w:rsidRPr="000A0ED6">
        <w:t>.1.1</w:t>
      </w:r>
      <w:r w:rsidR="004204B1" w:rsidRPr="000A0ED6">
        <w:tab/>
        <w:t>Explanation on Parameter Definition</w:t>
      </w:r>
      <w:bookmarkEnd w:id="1113"/>
      <w:bookmarkEnd w:id="1114"/>
      <w:bookmarkEnd w:id="1115"/>
      <w:bookmarkEnd w:id="1116"/>
    </w:p>
    <w:p w:rsidR="004204B1" w:rsidRPr="000A0ED6" w:rsidRDefault="004204B1" w:rsidP="004204B1">
      <w:r w:rsidRPr="000A0ED6">
        <w:t>The SP requires organisational and hardware resources to carry out the upgrades. Shortcomings in this area could lie in shortage of staff, lack of training, shortage of hardware and logistical issues. This parameter is a measure of the efficiency of the provider in addressing these issues and providing adequate resources to satisfy customer's needs.</w:t>
      </w:r>
    </w:p>
    <w:bookmarkStart w:id="1117" w:name="_Toc27483118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118" w:name="_Toc275505629"/>
      <w:bookmarkStart w:id="1119" w:name="_Toc275510126"/>
      <w:bookmarkStart w:id="1120" w:name="_Toc337562197"/>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12</w:t>
        </w:r>
      </w:fldSimple>
      <w:r w:rsidR="004204B1" w:rsidRPr="000A0ED6">
        <w:t>.2</w:t>
      </w:r>
      <w:r w:rsidR="004204B1" w:rsidRPr="000A0ED6">
        <w:tab/>
        <w:t>Equation</w:t>
      </w:r>
      <w:bookmarkEnd w:id="1117"/>
      <w:bookmarkEnd w:id="1118"/>
      <w:bookmarkEnd w:id="1119"/>
      <w:bookmarkEnd w:id="1120"/>
    </w:p>
    <w:p w:rsidR="00521A38" w:rsidRPr="00AB56A3" w:rsidRDefault="004204B1" w:rsidP="00521A38">
      <w:pPr>
        <w:pStyle w:val="EQ"/>
      </w:pPr>
      <w:r w:rsidRPr="000A0ED6">
        <w:rPr>
          <w:rFonts w:ascii="Arial" w:hAnsi="Arial"/>
          <w:noProof w:val="0"/>
        </w:rPr>
        <w:tab/>
      </w:r>
      <m:oMath>
        <w:bookmarkStart w:id="1121" w:name="_Toc274831183"/>
        <m:r>
          <m:rPr>
            <m:sty m:val="p"/>
          </m:rPr>
          <w:rPr>
            <w:rFonts w:ascii="Cambria Math" w:hAnsi="Cambria Math"/>
          </w:rPr>
          <m:t>P512[OR]=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521A38" w:rsidP="00521A38">
      <w:pPr>
        <w:pStyle w:val="EW"/>
      </w:pPr>
      <w:r w:rsidRPr="00AB56A3">
        <w:rPr>
          <w:i/>
        </w:rPr>
        <w:t>i</w:t>
      </w:r>
      <w:r w:rsidRPr="00AB56A3">
        <w:tab/>
        <w:t>Index of expert</w:t>
      </w:r>
    </w:p>
    <w:p w:rsidR="00521A38" w:rsidRDefault="00521A38" w:rsidP="00521A38">
      <w:pPr>
        <w:pStyle w:val="EW"/>
      </w:pPr>
      <w:r w:rsidRPr="00AB56A3">
        <w:rPr>
          <w:i/>
        </w:rPr>
        <w:t>N</w:t>
      </w:r>
      <w:r w:rsidRPr="00AB56A3">
        <w:tab/>
        <w:t>Number of experts in the panel</w:t>
      </w:r>
    </w:p>
    <w:p w:rsidR="0044674B" w:rsidRPr="000A0ED6" w:rsidRDefault="0044674B" w:rsidP="0044674B">
      <w:pPr>
        <w:pStyle w:val="EQ"/>
      </w:pPr>
    </w:p>
    <w:p w:rsidR="0044674B" w:rsidRPr="000A0ED6" w:rsidRDefault="005E328E" w:rsidP="0044674B">
      <w:pPr>
        <w:pStyle w:val="Heading4"/>
      </w:pPr>
      <w:fldSimple w:instr=" SEQ H1\* Arabic \* MERGEFORMAT \c">
        <w:bookmarkStart w:id="1122" w:name="_Toc275505630"/>
        <w:bookmarkStart w:id="1123" w:name="_Toc275510127"/>
        <w:bookmarkStart w:id="1124" w:name="_Toc337562198"/>
        <w:r w:rsidR="00306876">
          <w:rPr>
            <w:noProof/>
          </w:rPr>
          <w:t>5</w:t>
        </w:r>
      </w:fldSimple>
      <w:r w:rsidR="004204B1" w:rsidRPr="000A0ED6">
        <w:t>.</w:t>
      </w:r>
      <w:fldSimple w:instr=" SEQ CRC \* MERGEFORMAT \c">
        <w:r w:rsidR="00306876">
          <w:rPr>
            <w:noProof/>
          </w:rPr>
          <w:t>5</w:t>
        </w:r>
      </w:fldSimple>
      <w:r w:rsidR="004204B1" w:rsidRPr="000A0ED6">
        <w:t>.</w:t>
      </w:r>
      <w:fldSimple w:instr=" SEQ parameter \* MERGEFORMAT \c">
        <w:r w:rsidR="00306876">
          <w:rPr>
            <w:noProof/>
          </w:rPr>
          <w:t>12</w:t>
        </w:r>
      </w:fldSimple>
      <w:r w:rsidR="004204B1" w:rsidRPr="000A0ED6">
        <w:t>.3</w:t>
      </w:r>
      <w:r w:rsidR="004204B1" w:rsidRPr="000A0ED6">
        <w:tab/>
        <w:t>Measure</w:t>
      </w:r>
      <w:bookmarkEnd w:id="1121"/>
      <w:bookmarkEnd w:id="1122"/>
      <w:bookmarkEnd w:id="1123"/>
      <w:bookmarkEnd w:id="1124"/>
    </w:p>
    <w:p w:rsidR="004204B1" w:rsidRPr="000A0ED6" w:rsidRDefault="004204B1" w:rsidP="00C65362">
      <w:r w:rsidRPr="000A0ED6">
        <w:t>Opinion rating [OR] as defined in clause 4.1.</w:t>
      </w:r>
    </w:p>
    <w:bookmarkStart w:id="1125" w:name="_Toc274831184"/>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1126" w:name="_Toc275505631"/>
      <w:bookmarkStart w:id="1127" w:name="_Toc275510128"/>
      <w:bookmarkStart w:id="1128" w:name="_Toc337562199"/>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13</w:t>
        </w:r>
      </w:fldSimple>
      <w:r w:rsidR="004204B1" w:rsidRPr="000A0ED6">
        <w:tab/>
      </w:r>
      <w:r w:rsidRPr="000A0ED6">
        <w:fldChar w:fldCharType="begin"/>
      </w:r>
      <w:r w:rsidR="004204B1" w:rsidRPr="000A0ED6">
        <w:instrText xml:space="preserve"> REF P513 \h </w:instrText>
      </w:r>
      <w:r w:rsidRPr="000A0ED6">
        <w:fldChar w:fldCharType="separate"/>
      </w:r>
      <w:r w:rsidR="00306876" w:rsidRPr="000A0ED6">
        <w:t>P</w:t>
      </w:r>
      <w:r w:rsidR="00306876">
        <w:rPr>
          <w:noProof/>
        </w:rPr>
        <w:t>513</w:t>
      </w:r>
      <w:r w:rsidR="00306876" w:rsidRPr="000A0ED6">
        <w:t>: Competence and preparedness of SP for technical upgrade (SPO) [OR]</w:t>
      </w:r>
      <w:bookmarkEnd w:id="1126"/>
      <w:bookmarkEnd w:id="1127"/>
      <w:bookmarkEnd w:id="1128"/>
      <w:r w:rsidRPr="000A0ED6">
        <w:fldChar w:fldCharType="end"/>
      </w:r>
      <w:bookmarkEnd w:id="1125"/>
    </w:p>
    <w:bookmarkStart w:id="1129" w:name="_Toc27483118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130" w:name="_Toc275505632"/>
      <w:bookmarkStart w:id="1131" w:name="_Toc275510129"/>
      <w:bookmarkStart w:id="1132" w:name="_Toc337562200"/>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13</w:t>
        </w:r>
      </w:fldSimple>
      <w:r w:rsidR="004204B1" w:rsidRPr="000A0ED6">
        <w:t>.1</w:t>
      </w:r>
      <w:r w:rsidR="004204B1" w:rsidRPr="000A0ED6">
        <w:tab/>
        <w:t>Definition of Parameter</w:t>
      </w:r>
      <w:bookmarkEnd w:id="1129"/>
      <w:bookmarkEnd w:id="1130"/>
      <w:bookmarkEnd w:id="1131"/>
      <w:bookmarkEnd w:id="1132"/>
    </w:p>
    <w:p w:rsidR="004204B1" w:rsidRPr="000A0ED6" w:rsidRDefault="004204B1" w:rsidP="004204B1">
      <w:r w:rsidRPr="000A0ED6">
        <w:t>The parameter "competence and preparedness of a SP to carry out technical upgrade" is described and measured by its degree of ability (competence) and willingness (preparedness) to incorporate technical upgrade relevant to the service for the benefit of users.</w:t>
      </w:r>
    </w:p>
    <w:bookmarkStart w:id="1133" w:name="_Toc27483118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134" w:name="_Toc275505633"/>
      <w:bookmarkStart w:id="1135" w:name="_Toc275510130"/>
      <w:bookmarkStart w:id="1136" w:name="_Toc337562201"/>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13</w:t>
        </w:r>
      </w:fldSimple>
      <w:r w:rsidR="004204B1" w:rsidRPr="000A0ED6">
        <w:t>.1.1</w:t>
      </w:r>
      <w:r w:rsidR="004204B1" w:rsidRPr="000A0ED6">
        <w:tab/>
        <w:t>Explanation on Parameter Definition</w:t>
      </w:r>
      <w:bookmarkEnd w:id="1133"/>
      <w:bookmarkEnd w:id="1134"/>
      <w:bookmarkEnd w:id="1135"/>
      <w:bookmarkEnd w:id="1136"/>
    </w:p>
    <w:p w:rsidR="004204B1" w:rsidRPr="000A0ED6" w:rsidRDefault="004204B1" w:rsidP="004204B1">
      <w:r w:rsidRPr="000A0ED6">
        <w:t>Technology is always on an evolutionary course. Some of the developments could profitably be used to improve the benefits and quality of the services for the benefit of the user. This parameter is a measure of the ability or competence of the SP to implement these technology developments and their willingness or preparedness to implement these enhancements in their services.</w:t>
      </w:r>
    </w:p>
    <w:p w:rsidR="004204B1" w:rsidRPr="000A0ED6" w:rsidRDefault="004204B1" w:rsidP="004204B1">
      <w:r w:rsidRPr="000A0ED6">
        <w:t>The parameter can be calculated each time an upcoming technology is available for implementation.</w:t>
      </w:r>
    </w:p>
    <w:bookmarkStart w:id="1137" w:name="_Toc27483118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138" w:name="_Toc275505634"/>
      <w:bookmarkStart w:id="1139" w:name="_Toc275510131"/>
      <w:bookmarkStart w:id="1140" w:name="_Toc337562202"/>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13</w:t>
        </w:r>
      </w:fldSimple>
      <w:r w:rsidR="004204B1" w:rsidRPr="000A0ED6">
        <w:t>.2</w:t>
      </w:r>
      <w:r w:rsidR="004204B1" w:rsidRPr="000A0ED6">
        <w:tab/>
        <w:t>Equation</w:t>
      </w:r>
      <w:bookmarkEnd w:id="1137"/>
      <w:bookmarkEnd w:id="1138"/>
      <w:bookmarkEnd w:id="1139"/>
      <w:bookmarkEnd w:id="1140"/>
    </w:p>
    <w:p w:rsidR="00521A38" w:rsidRPr="00AB56A3" w:rsidRDefault="004204B1" w:rsidP="00521A38">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513 </m:t>
        </m:r>
        <m:d>
          <m:dPr>
            <m:begChr m:val="["/>
            <m:endChr m:val="]"/>
            <m:ctrlPr>
              <w:rPr>
                <w:rFonts w:ascii="Cambria Math" w:hAnsi="Cambria Math"/>
              </w:rPr>
            </m:ctrlPr>
          </m:dPr>
          <m:e>
            <m:r>
              <w:rPr>
                <w:rFonts w:ascii="Cambria Math" w:hAnsi="Cambria Math"/>
              </w:rPr>
              <m:t>OR</m:t>
            </m:r>
          </m:e>
        </m:d>
        <m:r>
          <m:rPr>
            <m:sty m:val="p"/>
          </m:rPr>
          <w:rPr>
            <w:rFonts w:ascii="Cambria Math" w:hAnsi="Cambria Math"/>
          </w:rPr>
          <m:t>=</m:t>
        </m:r>
        <m:f>
          <m:fPr>
            <m:ctrlPr>
              <w:rPr>
                <w:rFonts w:ascii="Cambria Math" w:hAnsi="Cambria Math"/>
                <w:i/>
              </w:rPr>
            </m:ctrlPr>
          </m:fPr>
          <m:num>
            <m:r>
              <w:rPr>
                <w:rFonts w:ascii="Cambria Math" w:hAnsi="Cambria Math"/>
              </w:rPr>
              <m:t>OR(C)+OR(W)</m:t>
            </m:r>
          </m:num>
          <m:den>
            <m:r>
              <w:rPr>
                <w:rFonts w:ascii="Cambria Math" w:hAnsi="Cambria Math"/>
              </w:rPr>
              <m:t>2</m:t>
            </m:r>
          </m:den>
        </m:f>
      </m:oMath>
    </w:p>
    <w:p w:rsidR="00521A38" w:rsidRPr="00AB56A3" w:rsidRDefault="00521A38" w:rsidP="00521A38">
      <w:r w:rsidRPr="00AB56A3">
        <w:t>with</w:t>
      </w:r>
    </w:p>
    <w:p w:rsidR="00521A38" w:rsidRPr="00AB56A3" w:rsidRDefault="006F4E4D" w:rsidP="00521A38">
      <w:pPr>
        <w:pStyle w:val="EW"/>
      </w:pPr>
      <m:oMath>
        <m:r>
          <w:rPr>
            <w:rFonts w:ascii="Cambria Math" w:hAnsi="Cambria Math"/>
          </w:rPr>
          <m:t>OR(C)</m:t>
        </m:r>
      </m:oMath>
      <w:r w:rsidR="00521A38" w:rsidRPr="00AB56A3">
        <w:tab/>
        <w:t>Opinion Rating for competence of SP to deploy upcoming technology developments</w:t>
      </w:r>
    </w:p>
    <w:p w:rsidR="004204B1" w:rsidRPr="000A0ED6" w:rsidRDefault="006F4E4D" w:rsidP="00521A38">
      <w:pPr>
        <w:pStyle w:val="EQ"/>
        <w:tabs>
          <w:tab w:val="clear" w:pos="4536"/>
        </w:tabs>
        <w:ind w:left="1701" w:hanging="1417"/>
      </w:pPr>
      <m:oMath>
        <m:r>
          <w:rPr>
            <w:rFonts w:ascii="Cambria Math" w:hAnsi="Cambria Math"/>
          </w:rPr>
          <m:t>OR(W)</m:t>
        </m:r>
      </m:oMath>
      <w:r w:rsidR="00521A38" w:rsidRPr="00AB56A3">
        <w:tab/>
        <w:t>Opinion Rating for willingness of SP to deploy upcoming technology developments</w:t>
      </w:r>
    </w:p>
    <w:bookmarkStart w:id="1141" w:name="_Toc27483118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142" w:name="_Toc275505635"/>
      <w:bookmarkStart w:id="1143" w:name="_Toc275510132"/>
      <w:bookmarkStart w:id="1144" w:name="_Toc337562203"/>
      <w:r w:rsidR="00306876">
        <w:rPr>
          <w:noProof/>
        </w:rPr>
        <w:t>5</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13</w:t>
        </w:r>
      </w:fldSimple>
      <w:r w:rsidR="004204B1" w:rsidRPr="000A0ED6">
        <w:t>.3</w:t>
      </w:r>
      <w:r w:rsidR="004204B1" w:rsidRPr="000A0ED6">
        <w:tab/>
        <w:t>Measure</w:t>
      </w:r>
      <w:bookmarkEnd w:id="1141"/>
      <w:bookmarkEnd w:id="1142"/>
      <w:bookmarkEnd w:id="1143"/>
      <w:bookmarkEnd w:id="1144"/>
    </w:p>
    <w:p w:rsidR="004204B1" w:rsidRPr="000A0ED6" w:rsidRDefault="004204B1" w:rsidP="004204B1">
      <w:r w:rsidRPr="000A0ED6">
        <w:t>Opinion rating [OR] as defined in clause 4.1.</w:t>
      </w:r>
    </w:p>
    <w:bookmarkStart w:id="1145" w:name="_Toc274831189"/>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1146" w:name="_Toc275505636"/>
      <w:bookmarkStart w:id="1147" w:name="_Toc275510133"/>
      <w:bookmarkStart w:id="1148" w:name="_Toc337562204"/>
      <w:r w:rsidR="00306876">
        <w:rPr>
          <w:noProof/>
        </w:rPr>
        <w:t>5</w:t>
      </w:r>
      <w:r w:rsidRPr="000A0ED6">
        <w:fldChar w:fldCharType="end"/>
      </w:r>
      <w:r w:rsidR="004204B1" w:rsidRPr="000A0ED6">
        <w:t>.</w:t>
      </w:r>
      <w:fldSimple w:instr=" SEQ CRC \* MERGEFORMAT ">
        <w:r w:rsidR="00306876">
          <w:rPr>
            <w:noProof/>
          </w:rPr>
          <w:t>6</w:t>
        </w:r>
      </w:fldSimple>
      <w:r w:rsidR="004204B1" w:rsidRPr="000A0ED6">
        <w:tab/>
        <w:t>Customer Relationship Stage: Service Support</w:t>
      </w:r>
      <w:bookmarkEnd w:id="1146"/>
      <w:bookmarkEnd w:id="1147"/>
      <w:bookmarkEnd w:id="1148"/>
      <w:r w:rsidR="004204B1" w:rsidRPr="000A0ED6">
        <w:t xml:space="preserve"> </w:t>
      </w:r>
      <w:bookmarkEnd w:id="1145"/>
    </w:p>
    <w:p w:rsidR="004204B1" w:rsidRPr="000A0ED6" w:rsidRDefault="004204B1" w:rsidP="004204B1">
      <w:r w:rsidRPr="000A0ED6">
        <w:t>The service support stage comprises four categories of parameters, documentation, technical support, commercial support and complaint management leading to a presentation differing slightly from other customer relationship stages. This differing categorisation does not mean that these QoS parameters are less important than the others.</w:t>
      </w:r>
    </w:p>
    <w:bookmarkStart w:id="1149" w:name="_Toc27483119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150" w:name="_Toc275505637"/>
      <w:bookmarkStart w:id="1151" w:name="_Toc275510134"/>
      <w:bookmarkStart w:id="1152" w:name="_Toc337562205"/>
      <w:r w:rsidR="00306876">
        <w:rPr>
          <w:noProof/>
        </w:rPr>
        <w:t>5</w:t>
      </w:r>
      <w:r w:rsidRPr="000A0ED6">
        <w:fldChar w:fldCharType="end"/>
      </w:r>
      <w:r w:rsidR="004204B1" w:rsidRPr="000A0ED6">
        <w:t>.</w:t>
      </w:r>
      <w:fldSimple w:instr=" SEQ CRC \* MERGEFORMAT \c">
        <w:r w:rsidR="00306876">
          <w:rPr>
            <w:noProof/>
          </w:rPr>
          <w:t>6</w:t>
        </w:r>
      </w:fldSimple>
      <w:r w:rsidR="004204B1" w:rsidRPr="000A0ED6">
        <w:t>.</w:t>
      </w:r>
      <w:fldSimple w:instr=" SEQ parameter \* MERGEFORMAT\r1 ">
        <w:r w:rsidR="00306876">
          <w:rPr>
            <w:noProof/>
          </w:rPr>
          <w:t>1</w:t>
        </w:r>
      </w:fldSimple>
      <w:r w:rsidR="004204B1" w:rsidRPr="000A0ED6">
        <w:tab/>
        <w:t>Documentation</w:t>
      </w:r>
      <w:bookmarkEnd w:id="1149"/>
      <w:bookmarkEnd w:id="1150"/>
      <w:bookmarkEnd w:id="1151"/>
      <w:bookmarkEnd w:id="1152"/>
    </w:p>
    <w:p w:rsidR="004204B1" w:rsidRPr="000A0ED6" w:rsidRDefault="004204B1" w:rsidP="004204B1">
      <w:r w:rsidRPr="000A0ED6">
        <w:t xml:space="preserve">Provision of Documentation is an essential part of any telecommunication service. The constituent parts of a document accompanying a service are security measure, setting up procedures, operating instructions, trouble shooting, call and help line contact information etc. Once issued documentation needs updating whenever a significant change in the operation of the service takes place or when amendment to existing information is required. </w:t>
      </w:r>
    </w:p>
    <w:p w:rsidR="004204B1" w:rsidRPr="000A0ED6" w:rsidRDefault="005E328E" w:rsidP="004204B1">
      <w:pPr>
        <w:pStyle w:val="FL"/>
      </w:pPr>
      <w:r w:rsidRPr="005E328E">
        <w:rPr>
          <w:noProof/>
          <w:lang w:val="fr-FR" w:eastAsia="fr-FR"/>
        </w:rPr>
      </w:r>
      <w:r w:rsidRPr="005E328E">
        <w:rPr>
          <w:noProof/>
          <w:lang w:val="fr-FR" w:eastAsia="fr-FR"/>
        </w:rPr>
        <w:pict>
          <v:group id="Zone de dessin 2138" o:spid="_x0000_s1415" editas="canvas" style="width:481.6pt;height:274.7pt;mso-position-horizontal-relative:char;mso-position-vertical-relative:line" coordsize="61163,3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ukBUIAALNNAgAOAAAAZHJzL2Uyb0RvYy54bWzsfW1vHDmS5vcD7j8U9PEAtypfK1MYzaLb&#10;thYL9O4Nbnw/oCyVLWGkKk2V3PbcYP77PUEymGQlIxm25dpuO7uBploZCkYEySAZb/zTv316uF/8&#10;ttkf7nbby7Pip+XZYrO93t3cbd9fnv3fN1cvurPF4Wm9vVnf77aby7N/bA5n//bn//k//vTx8WJT&#10;7m539zeb/QJItoeLj4+XZ7dPT48X5+eH69vNw/rw0+5xs8XHd7v9w/oJ/7t/f36zX38E9of783K5&#10;bM8/7vY3j/vd9eZwwG9f2Y9nfzb4373bXD/973fvDpunxf3lGWh7Mv/dm/++pf+e//lP64v3+/Xj&#10;7d21I2P9BVQ8rO+26NSjerV+Wi8+7O9GqB7urve7w+7d00/Xu4fz3bt3d9cbwwO4KZZH3Lxcb39b&#10;Hwwz15AOE4ifnhHv2/dE93Z3dXd/D2mcA/sF/Y7ajxifDX758RGjc3j043T4uv7/ert+3Bi2DhfX&#10;//XbX/aLu5vLs6rr2rPFdv2AafJ/MHDr7fv7zaIsajNKRAJg//r4lz3Re3j8dXf9t8Niu3t5C8DN&#10;z/v97uPtZn0D0goaVfAR/AH9zwF/unj78T93N+hg/eFpZwbs07v9AyHEUCw+XZ61RVMVzdniH/ix&#10;W62WjZ0hm09Pi2t8bsq6K1f4fk0AZd+Xhrjz9QXjedwfnv59s3tY0A+XZ3swYvpZ//br4YnoWl8w&#10;iOFjd393Q6I3/7N///bl/X7x2xqz9er1VfULYz+EYPdbAh5GbH1hfwMi0Qd9I3LN7PtnX5T18pey&#10;f3EFdl7UV3Xzol8tuxfLov+lb5d1X7+6+hcRWNQXt3c3N5vtr3fbDa+EotYNtFuTdg6btbD4eHnW&#10;N2VjeI+oP4RMLs0/ZrwwpiGTD3dPUAz3dw+XZ50HWl/QEL/e3kCQ64un9d29/fk8Jt9IGTLg1kjF&#10;TAiaA3Y6v93d/APzYb/DIEExQIXhh9vd/v+dLT5CHVyeHf7+Yb3fnC3u/2OLOdUXNebh4sn8T92s&#10;MO6Lffjlbfhlvb0Gqsuzp7OF/fHlk9U5Hx73d+9v0VNhBLPd/Yx5+O7OTAyao5YqN3ux4k639Fa8&#10;9K72mw3pW1p5ZiVFCylcea9v7p7+srvbPn3rNdfULWaSXXNVW654VfCau/5g1xxNCl5nUMU3bjW8&#10;v3Fa5Q0G7d3DPRT8/zpfLBcfF2Ytm7k0wBQRzO2iWC5Lt014PGUEk8ZTRTBpPHUA05VtI5AE3gOy&#10;06igOj0MsSWgwjB7sOUijQpbtoeZQNUHYFCEArIilPkEj0Uod5K5hE8j+yIU/hSycADECRGKf4LR&#10;cAREXBr5F+EAFIUwkoVO/qSo/GhKZJWh8GUWy1D2E2NZhuKfQBdKfwqdbgDKcACm0GnGoAzHYApZ&#10;OAoYq/SKqjSDUIWDIKMKx0CcHFU4AtI6r0L5y6hk6eMs45Xs+taeb9YX15+2TvHiJ+x/uAgszW73&#10;uDvQEYu0ME5Pb+wxzcCT4haAwS4BV+6MAKgJYDBEwObQBuKmgTFdCHilwozpQMC9Cph0HkFDp9kT&#10;3zQhheMRWksF7rjEMVUF7vgsdIyS8jG061gl9ULg0CAaYkiDGHAdq6VjFbu/CrtjtdSxSmvcEKNj&#10;lRYxgWOdaoipeObqWKXFaLBHrNpJ7JYT3SWO77H7swXusW+JIlws1k+0CvlHOoPb28otDpx0jKEv&#10;D7vfNm92BuaJlqPlio9Uw9f7rQzF37h9NJhITRomGBl/5pbB6AIFXpVg2ECcwBkPt4zPdcsnNQiN&#10;Ibi1kJZVJViu21hu3NH1/e5AN+axnOmAA6YHtNOiHuAYNbdHXKsBc+JmKfL05v64jWQ4DeR4ne5x&#10;JBDuiGWIcaQZbe/MPLVpRQTH/ejOGF0tu/7n+mdWBBHY/ZZWht2Tog/Kv9/vPrgbqHQbNRfy+cJJ&#10;FjnR1gPlm7D1mKUu3ji/na2nasxktaaT2dJDttekqXK29Cz+6JYe3FjswgstPeaQIq67b2HpSay4&#10;2c4TXtXTV8n4kjvbeQaJzXae2c5DBgk29uIWOEwOyQbyZXYeCdsX2HlEVLg++vGUjTOzncdekenG&#10;JViQZjtPygg323mk+TLbebKWmdnOwzaKP7CdZ9o6w7aySdPbbOeBN2K280zZeXpMpPF1s6Zp9c2v&#10;m0XZNxS1AbNr0ddtD7+MMc36aJ6263rSZRTN09V1w7b3rw8s6BvjVAjPo6F7rzaeQnjpDD3BmTU4&#10;9HV92ZHvN4EqPPU1Air4E/z5cQJV6N3rjNN9TFV45zQu5ARJ4WF7JeCByc+TJOEJ/amSlOKYgq5q&#10;BTGRego6xIV6zBs53zwMyVrCFcpcYrCIhD5BWCh1EEVu4wRpody7rhDZDGUvYwulP4UtHIGiFGgr&#10;sawGscHzI4gtiiwoCglbPAiFNO+jwAJp4pPTcCCtl5GFgyBN/TioYILPcAwqYUnGl015QMtoCMwN&#10;cTw7ortmJ1MWhRVIuCL5y/MWVAyilXBF4p/AFYo/wIX73BxUkIiamIMKpAvbHFQgSeZbBRXQ/r+g&#10;oAIohJSv2565bPgo1rPk6aZjiTmdNdPuZA/XTUcC2G5XGiBP27HTOaTWedqhw6J4BZkdEguOkhkK&#10;Okbo9nxIiKnglnsubM96QOyQOFJOYKQNjc7DPtiIu+TWdY19Uzc0Di4zNLRBGXw+eob74/aY5enr&#10;qceXAzsaO+6N7++Q1FfEGMjh67oYA/nv5xiDz8iTkWIMepz/EzEG5pYnXj6fN8YAB+iCrsC05DBn&#10;XTLLEGaAj4g8MBdQXFH7+vgGyrkiX51OIk+1r52qn5mpMcfG+Gw1cd7iOJ6Yt+2k0eR5523Tr+pl&#10;5yduV2MSR7aTumwwWc3ELXFtblkPs+nkMyeuz2biZCb/C7OX0SEjmd607F93r7v6RV22r1/Uy1ev&#10;Xvx89bJ+0V4Vq+ZV9erly1dFnN5EuVZfn95E9MihY1fmH7cRB2BBmpJN+QJvJk3J6oM5Y2syY+vp&#10;09tPJlGwQJ4g5iJp8GwW1xZZp5zDhdls87fww96ka+EHG82DH7Q5W4dHytm6+h3kbPW4jSfUhIl5&#10;PNH21q8KGE1pdyuXKySwHimJrlnS5kfm1VlJQGOEqY+zkvgWaZ2BkvDr4MdWEjDHJZRExxr0BDnV&#10;q7ZmN0y5Wq1GR4lyiaMG64lvm1S9en2FjOfxzvyZp445qdqlms++z0nfJ7ZGu/bCUFvjGBT35+cK&#10;tVUsuhVKA9jNuX3WrOqqhAvmyLE58sRlsqoJB1xKKVQjH0QCVeiDmECF8fGeoonwUViuPBj5LVNU&#10;hf6fCVShE05CFXp/jGMkwWDkAi0kTJEDFIlCQnpq5AMVcYVyn8AVi76QRpGKbHihTqALZV/BfiKI&#10;H9mNKnSh/KfQacYg8oFOIDvygQqDECVXS4MQOUDFHOHIAypODiqp4EdAmmeR/1NGJUsfV9zZnTe7&#10;83AD/D3nCGOWInr4K/JszZZgXGJfl2dr8UBabE9jhwW31k3iwWirccdZhuDWQmKHBzYl2HGn7CUZ&#10;O8WcN3pIPpWcYrb/AY6p45b5odAZEKoGPCZVwIcdcMof5qQzDeR4ne5xJBAmiGWIKTZ7msIiSdYE&#10;5worWTOcK6ykNcX9fson9TimjG/ZNqdUPOo/r8W+K0sU9LK2uK7EccTM18DTVFXLissozda42RpH&#10;NQq+cZG1wBrnDU4/tjUOB+WEnjD7z+n1RLUsisJWUwv0BMyyxawnpKqMs2uPzPbWvCOVv4hqSZpo&#10;pEwxxkBPeOvYj60nYKdI6IlTVsfo2qLtYSLAoRwhLH2BeOMoAKCo+76D8pi9e8nqrbOe+KZ6woaj&#10;0Jb5Y+sJ2CkTemK6msfz3jsCR0OxrMcBbstiRRVbjZqoK/zL9+gvjBQK4mmOzvCvilfFFWOPwOaK&#10;yXPF5KCqfLKyERWSTxVhF4L0ehyC3NILnHvNaRIbs2uuhEOP11xd0LXfWsF4zYUl1D6rYnLRwlmU&#10;8e3RseEIJMwvIt9GCk3oXyJ3RAJN6FsqWtQITmM6dmwkMIVuJSJGwBT6NQSaQo/SBKbQodR2dZo/&#10;MiJ6l8wEg5FfD9wJ2DRSj0oly6hCyUsDGLn0ZB5D0YuoFIKnxINBWCImleAjV56EKvLjifxFfryJ&#10;MYxceTK2UPBT2MI5L2MLZT+FTSH+KJlxClc4APAgJhd2lMwoyT/KZBQxhZPeOCyTukahbOLyyCJR&#10;ouBnz2e6/LPzlMzVkUeFsedExhMnMhrVQF5bOiHIiYx8p5j2cTIUO/64tR5O0pDGmJIDc9XAlWBQ&#10;9e5ox91xe9StOwNBKTEAt6GfWAmV6RSnmIQHmx2hojN54GVa0AMcs8DtMc8ZOtVj4obOutQyIswA&#10;Oe2XGV4rwTGjLMPZmcy5HN/fWzz9Mpm2aIvTnN5JVNQIxTTTdfARNcuurXDwmRM7Ug93zabfb2v6&#10;9d7SH9n029OelDD9+tS4EyR2BCEnCC7poBEiD9Fq1a8ohXTWErOWcD6y0wWc2EdDfnQHUb+EoSOh&#10;JXxu3Am0RFm3BTLEzZ1g1TU1W4e5Cl9RtC39cvYQRY/Czi8t/LFfWiiLlQ8KDT1EPhAuufSeK/2r&#10;RDFLU6ABF/EVVp29lQ4neMR9lR0XcKif10XU1Ua9SLUvBRNwaLc1xtYEGoXVNrKXd9WKHDsJTKHV&#10;ViAospUDhYBJYSqPHBUyptBQjqt/2lJO9oPB6yEz+KUuooSsvtRFlEIVyl3mMRS9NBeijC9hCBMu&#10;ohRRKsGPXUQJVF/iIpLH8EtcRBPYVLKPE74msCnmfewimsAVDoDo2AknvjQpvtRFlBjKUa1LZxsN&#10;1VrCRZTCJAp+dhHNLiJr6v09J8eJL2u46o1vUK/WhpdMv3P6h3xYwRweTuQigoZMek6O3BukYlIO&#10;FgFs7EU4BnTdKp0/9v6W8YLkOrWz/tgLwu6Nb+8iYlHn6CwY8JhUQYYZ749lOwNER7yE/+yoRws0&#10;pp9lOLuIvlsXEa6W0AAJs45PnkjeLZ837rdsipI0Bk3VrqzLUX7AsmyaOY9oziO6H0RwQvOvD4HP&#10;OokOf/+w3m++zyKB0BTJTCJbrvNEzuSqoorXdr9KaYq5lGiUrDBXCTxhXnLvA/azeuL7LSUKLQEL&#10;zPg80XpP+0nOE2Xb8hv0yECmstmRO7lZtc3sTh4201lPnFJPmNiGH9ydXBa0/hJ64pR5yaummyvq&#10;Xzyt7+5fbymrzxhi5lcINwe5EifmbTKksvWXhBPsb0GwVLks6wpLKdreinI1x1QGd8V5ezvl9ubD&#10;Bn/oYzAeMUptb/6OcAI1Ua76fvLhjfnFGNUpLLbquCpz9vmH7y5lAPtbMswPtylsMSey8pRICcB7&#10;D8YeXC6rorK9ByFH8wY323niV3NOaA/2Ea8/9gaH8Dh7fwtCElu/+Sf3t+cKSQwvbnVf2poUg3rA&#10;4RfKw+QKIC2THoywl5uvL1nhDtrDK9vHxehRk8Zs8WFozygccYQlDEYsUEHidpHCE8UjmrClEaIw&#10;PAjhBgKiMCbO5rWPEIUhWWVBVSFSFEXRiGmKwngsGVEUiphGFEUhYocQSBoVoLce8nA8oiDEqu8l&#10;TAp5R3Uq6hXFDqbkRG9vDpGWAn+hyJslvfucRKWQeREKXUY1DkMcTYMoCLExb5WniIoKVaTZOwpA&#10;lGbUuN78ePzIE+yluWqkmRCHHwpUhUJfdStB6HH0oYAqFLqMalyeYiT0KPKwwzPy6ZlQKfRKqFjw&#10;wJaESTHTKUfTCx3Vuej59dRUoEdSAziKdB4zGEq9WK5EXIq5XoVin8BF75N4utIjiId8B5CiqKU5&#10;WucFX4eCRwlUaWLVCslTaL2nHAWYpPlQKyRP4V4BLnFu1QrJ15HkKxEX7cW+z7Tk8WjzAFLU5tH7&#10;1ORq8pJvIsk34jxFea2gS4GsSPI4SQhzvlFIvokk39aS1moUkqe3ob1ECxkXOco9XJpF+OUGkGJV&#10;SBO1zUseJtAAVVdJm2GrkDw57zzlMFNImgvnzQBOYDGSfF9Jx6tWIfk2kryMi6oUevrTZK1CyZfL&#10;paQE8QJ4FlUo+RJJcMI8XSkkvwolD2uANCEoI8lzKB0iQ8mXQCbRpZA8uZV9fxO4yK3k4dKSJwu+&#10;BylRv14gi0x4Hk5AFUm+Rhm59K6I6iEDKkFaXST5WtwV8WRpHlck+WYp3QQ6heS7SPIyLnp2LyMu&#10;ekXbg2BXlCYqMm4HuLTk6cXSAVXbSXMLURkDnCB5Cj0ccK1aSXPR0wweTsIVSX7Vi7gUku8jycu4&#10;8CRLQFhaXgWVAvHE4/4kTdWCqgF4QAlZJH088CzMexwUA2SCyIplKP9qKe6NxVIxADgDBl1WS3GS&#10;FUvFEBTLcAymsKmusOEYVEUtTVrYAAIehDGIr7GlOGtxkg2QSWMQ3WSrStwlsbtosEVjULXS5lYk&#10;0upG14Uius9WMbY572nOe4L2Q+T4nPc0qgJIJgKSDBIQrQU0k1UFRWHAjbMHKysDDk1gwI1BPA8O&#10;dWvAdSledGEncNzKNbTTpdyA61ili7cB17FKd2sDrmOVrs8GXMeqc3W9wTVYwyrdggk7rroqcMeq&#10;rfqVHSa6zBrsOlbpvmrAday62O03Nh40SwxdOwm7Da/JgztWrb8wD+5YbXWs0gXREKNjle6ABI6L&#10;nmaY6J5nwHWjSnc5A66bwHRdM+A6VinU34DrWKVLF4HjZqVhlS5WBlzHKl2eDLiOVbofGXAdq3QF&#10;MuA6VumWQ+C4ymhYpZuMAdexSrcVA65jlS4kBlzHau9Yxb1CQ7u5VhB6ujvo/sBxW6BWkO4PHL90&#10;BdD9geOYTvm6P3A800Fe9Qd0jjdM+/cep3dBc1a3f6Bk2r1PiarFSqbpyG17UDJNp2r7BxHTViF+&#10;xdOkJBuUuDWm2VSNWyc7c4JHZ1LtVQfmd3ZOR+U2LCOrAuIOGQG3roirHdFjIM5uDemM/gAa2c6Y&#10;DB80Aywg98ttyIgOyvfJKLhNU8Zfs7zAqK5kJlPo1soSvmUNy75TppPbiJuBNv6cZQeeZB07JY4z&#10;+bFRQvlOmU5uI3YG2vhznh3sWaqpVpWsARg3t+FU00HBBjQpGrdKx2BZdiocCnXs+J2I2eA2YkcH&#10;5TtlHNxGozPQxp+z7NS+KEVGESAAYFKidu0ooXynTCe3ETsDbfw5yw4CAnSj0+BOlV87SijfKdPJ&#10;bcTOQBt/zrPjVWZmdFoYzPLs6KAQCjGJy62dMViWnRY3U9XaaeEvULCjg/Kdsti5jUZnoI0/Z9lZ&#10;4eyiYgdxHAp2lFC+U6aT24idgTb+nGenY/2bmWwdQkbyo6ODQjDJJC432cZgWXYQXKIbnU6lgpVQ&#10;vlMWO7fR6Ay08ecsO70tHJE/eSIUZlKiVlEroXynTCe3ETsDbfw5yw7uX6xlMrON4nEUDKnBfL9M&#10;K7cRSwF9/F3B04opzfFEfov8EsKzwyowRBlNYnOLiCKIjuDyPCFUyP1NlqfMmcudrgslmO+X5c9t&#10;PE4Dffw9z1PpdWiOJ/hxjyTGvVgqHE9aMN8vY+E25mmgj78reIKtR7UZUZSVhiclWOn7ZVq5PeJp&#10;BJfnCXFXSp5q+9YytCP3zm00TkqwoV/Gwm3M0xguzxMCwLQ8Zc5hbu7VSjDfL/PCbczTQB9/z/PU&#10;eJ2aW0+IWdPMPS2Y75dp5TbmaaCPvyt4ghFat54QO6fhSQnW+H6ZVm6PeBrB5XlCNJ2WJ52SbpVg&#10;vl/mhduYp4E+/p7nCWF9Sp6QWKEZJy2Y75dp5TbmaaCPvyt4QliSbu4hElHDkxJs5ftlWrk94mkE&#10;l+eps7WU8udXiojU8KQEG/plXriNeRrD5XlCjKRynPrRySumwulyLZjvl7FwG/M00MffszxRsKaO&#10;p3KZuVhbntRgvl+mlduIp4A+/q7gCYGfqvVE8aWKuacFW/p+mVZuj3gaweV5KrxOzey5FOeq4kkJ&#10;5vtlXriNeRro4+95nkCqcpxKfzJk7NxaKtzc04L5fhkLtzFPA338XcGT15W5ccLbQJpxUoIh9HcS&#10;G1vAx3B5niof4ZDjCVHDk1S4cVKCDf2y/LmNx2kMl+ep9nFEWZ5UurxEkLOKdd8v88JtzNNAH3/P&#10;84R4ZkdCjid6A8NqSMbObbSetGC+X8bCbczTQB9/V/CEaA+dLm8zJzQ395RgCOielBCvpzFcnqfW&#10;vgSSPxuViAWfpIJ5UoL5fln+3MbjNNDH3/M8rRDYqhsnxKRreNKC+X6ZVm5jngb6+LuCJ1trTzFO&#10;Xea27cZJCYbo+EkJ8dwbw+V5QrC8cpzokSyFjlCCDf2y/LmNx2kMl+ep9zo1p/cQ3a/iSQnm+2Ve&#10;uI15Gujj71meqqWPIsrwRDkGCp7UYL5fppXbiKeAPv6u4Mnr1BxPeIdJw5MSDHkTk9jceqKMiCO4&#10;PE9IfHB/k+Upc0KzOqLCo3BHRLCA7QAwmO+XP3Mbj9NAH3/P81Qim16lyytkamiI1YL5fplWbmOe&#10;Bvr4u4InH+SYGyfki2h4UoKVvl+mldsjnkZweZ6QPaIcJ1fJI2Mv5zTlHNjQL/PCbczTGI55Qg+P&#10;66dbU6aRfjBxfPjl9YfD079vdg8UkCdXBaJ3dL0DIAK73y4+Xp4tzaP10YeobJ789/vdB1M9cn1x&#10;u1nf2EqS67mq5P7mvFwWy/OPu/3N4353nakqiRS4RDVUo9FPVHWrB7kw01PgKCpulStoeCi0oapO&#10;0fTlXDV5Liu5C0Rwwqpb5sigqtf3PVdXhzMppSe8cJJlt573tZZQTzTNsrVBj4GeoAdcqFzM/Fj3&#10;/Fj36R/rNjeBWU8gAXtcnc/LJqkmnqs6X9ktEZxg71xF3zWtNZwOGmKozwfjzhAu/1Xl+aS89iBZ&#10;vaYqMkVlE4HCgnDIWsoUPAjLHVBFhxQWpDJ5LAI1YZ0DU0wthQca3uNJp/6HyfVFQbn1KTzIAfJ4&#10;BHrC2gYiPXTTzyGKivPZwoMpkjRlDUJRFzUVlkhiUkibDrOecFt7MIkqL3BYVgJMpuJcEpNC5FEt&#10;A5moqDafMHpRcb6qpGISKao+tzhfaWr+JDEphB4V50OyhURUXuhIdRmEbss0JolSCB3RfAEqkSjS&#10;WX7CCEKPivPVpqReiirKvPeo0qsYhtABBPpSkFTiYWB3MRuqkEbF+WzBxyRReaHT+52ebqR2SEQp&#10;hB5V5pOJigrzCUKPKvO1haQUPrcwX2NqLKUkReUBvBgkokL1gtQIQVSwNA+o0jMhqsqHvA4Jk0Lo&#10;UVE+maioJp/AX1SUb2VKGKZE9bk1+ZB1IfD32SX5bJXNJFF5oUcF+ZCIIRGlEDoCLYYhlomi2ge5&#10;SRXV4+uXklL43HJ8topoSlKfXY2vN9UZk6jyQkelhUEEtiBpEpNC6FEpPpmoqBKfMNOjUnyutmmK&#10;LEQRD9SnlzICGgYQSpAQphWcZSFcskxqVIoPiQmShoEHZsAlkBXKHSkTkoqhug+5KRpV4psgK6rE&#10;J0g+KsWHYlCSavjcUnyuemtqED+7FB9uKFQEMYkrL3lEjAUShQFVQqWQPLxcIS6RrKgSnyB5uE4C&#10;XLgUCXR9bim+AskOASr4J97fuIoDa3JZGJMyKiq43+GnxXo7KlxkL49vOMh1ugKDKzrBfp1pYKw7&#10;qozAoTzTwBheAma/6jQwBpCA2RM5Dezcp6gB4bxRGXDHo09hzYA7Ln3UfQbc8ekdyBlwx6mPIpkG&#10;p6sMCQbXFesgzYA7VlEwXAXuWLVvAJA77NOWvBZoUhOLioIbYnRjSoW/DbhuVJ3R442PbJkmhi4J&#10;hN2HRGTAHas47WskQ5W4DXYdq5VjFcd2Dfa5PJc0xebyXJJk6KxJM3Iuz8X+9sfdYfEJEqEjHElm&#10;pVurc3kuaYo9S3kuu4u4E8p+c/20uKcBWzyZ/+4vz/Zni7eXZ29JUdqgDAdLYRkUTEG7O+okmSMj&#10;gQzhM1GwB8cBDZ+TMSGqEkgqIO6Qu+E2SRV/5PgTkQ2fXJnhA6Zqt7Uwam5t//acoIPyfTIKbiNW&#10;RlBZXmBxdjTmmNFVQNJB+U6ZC24jbgba+HOWncG5kmFHWQFJVaRj6JTp5DZiZwyWZ8fn32TYgTVc&#10;MdV0ULCHT+JyR/kxWJadoRZRjh1V+Q3YyCcJtetr6JRHhdtodMZgWXbI52ePjhl2YDZXEKqE8p0y&#10;G9xG7Ay08ecsO0Mtogw7ygpIumpKmcRON9kG2vTs+FybDDuwrytGRwcFC/skLmZnBJYdnaEWUY4d&#10;XQUkHZROUQ+0qUdnqEWUYQeG+EmJ2kWuhMpkcrrRGWjTs+N1ZoYdXQUkHdS4ABLTG6mCMVh2sg21&#10;iDLswGKvGB0d1NAps8FtxM4YLMsOrOWOyhw7KkWtrZPEnTIb3EbsDLTx5yw7QR2iDD/qAki6EhxD&#10;fSamlduIpYA+/q7gyafT5Hgaysgydm4tFXys9sZA/sxtBAY3w+QMdjqB7P5HcHmehjpEWZ50RTN+&#10;F3WSWB/neILt/0hiyQHQgnljLWPhNp57cF4c9Zofp6FeUY4nF0yFCzP3zm00qZRgQ7+Mhdsjnkap&#10;m8wTCJlzJP5je7g8+x5fJoeFepwjYcOPT5QjsUIso7N8lyj+1VmdOkQ2Fi3Kk+ChBRP7XNeoI8a2&#10;eg5ufNzbbJ0F/QBLEqxLJvNm/Zt1jtEMdiBkOZITclavr/r6lVvbEdi9cYBsd1cIvrX3Mfubzacn&#10;Z6fCT4sP+7vLs3/2RVkvfyn7F1dtt3pRX9XNi3617F4si/6Xvl3W6OLqX0RgUV/c3t3cbLa/3m03&#10;i08P99vDBX55eXb79PR4cX5+uL7dPKwPPz3cXe93h927p5+udw/nu3fv7q435zf79ce77XubEPOw&#10;vtuekZWsbyCdaSblrKNvnXmQfdv78PcP6/3mbHFvllsP4ww22qfvdu3B9TyKJ7anQ3HpPVc8cXbR&#10;rZbVit4Qo4SDul61vlQML7owRY4XWuCYHgLpMIQ+/IEiKVBMwFxgw2jh0HFO8TnUtTEED2jg1/No&#10;CIWAKYwVETDBY6LBFIaigZ40VfAxeFwSc2G0gogIejiLKAxVEHijo6THY8IUkuIO5d32Am+jyOIk&#10;qlDgMqpY5ogRFOZBKHQZWyj1spWxhZKXsYWin8KmEH8UYjyBKwozxjClZ3w45aXJFb0BLmIKxS/O&#10;iijMWKIpFL2MSRQ8tuI5diURnOOugHPsyihsiULtyY17ytgVzFKEjXyFs9JoSnJX0kaW8lZaAwIb&#10;tqQroUUD7hmQ727c2jucB3PbJshnAG7Dq6MO6rhLvg6KLksoWHdyltixTA9wTBy3zA0FfIJpNeAx&#10;qQI+rDE+ur/Z0aDEcJa6DJBbp9OYHNCYfpYhXUjmsgPf6ZWawiUSV2pTzEM81z9vOnFXlrhomkVU&#10;Vqva2caDK3XdtuQqntOJXS5tVJbjyvwztgKcDxd2MgOYoiG49ZMmmS//RgYsErNzntNkPzz+Zf/n&#10;P9FPT5/eflrc3VyeoZQqyZZ+lzUIfM9lByhaPKEnzN34v0FPNG1V2x180BNd0/SUcjBXHZirDpy6&#10;6gAq58xq4qwsKFlkbCU0jkJRSzyXlbCsW5SBwzkBp/Fk1QFYm8kBaRREVa062D/sEfurrIQoKvBx&#10;0dln+SQrYUmFBxpbIi2EObaZJNCEFisycySwhPaStkxTE5qqTP5eAk9oLekFPJGthHLbEnhCE5VE&#10;T2iekuihm8lgHmzrNGdR5QGQnSQpsg4WJVn0ErJGeOrQYSehCsVNlQ7SqEKB2xINCUkh/GboEGdc&#10;AVcodFsRIYUrFLtMVyh4ka7YMrhq03TFdkGTnZigK6o+UFYCj7FlEGOdHMYylH21lOiKZI8RSuMK&#10;ZQ91IPAYyp5GKI0rlL1MVyR7ia6oBkHVd2m6oioE0HxpuqIiBBUyuJNzNapDUFYSrlD2eHVSwBXK&#10;vmwlXKHs60bCFcm+pxzMxPyitCWvJWS6QtmLdEWlCBpo7aS8omIEtuxGgq6oFkHdkUk8oXIQZzRQ&#10;X5mEzhSuUPZNI9EVyr6qKAszhSuUPd6nFOgKZV+1Eq5Q9jJdoexFuqKKBG0tqOioJoGtCZLgMSpJ&#10;0CIHOyn7JpJ9RwmwKVyh7FtpFyKXfzALhZ0a0fMDVNsLe0dUmKBuJFyh7GW6QtnXpYArKkywwqpN&#10;yisqTVB3wpkmqkywKgV9jyKsgyRsFZWE7KPaBCskh6fpCmVv64ykcIWy77DS0rjCeQ8s6TnRhrKX&#10;6QplH9E1O5bSybnOFj07ln4XjiU5hxrT33i5ON0kk7ZsjbtzUvRoVOmMQIL00cbTgqSiRAacfVcZ&#10;cGg8A84BoBlwN6qoIGSvxdPgtF8TduzIKnDHKjZdFbhjFfuqCtyx6nMjMrQ7Vv0DSdPgzjvxxr/o&#10;kwF3rPpC4xlwx+opk6K/2mdMR1lyGdNG++UuYzpJYw75whDs4+TW+ljprgMon7PAX7kN3cVs0uFv&#10;7MQcO4LpnBJilfzABV5nIkD/BAij5tZ2T5avPJTrNJOre0wa9yQzA5OG6d7nu4rcuBR8kGvXFePm&#10;1nJT0NkY7BSZ50y4X5TnmUR3TB73NsERlekhCnzOsMSS8Q0SpK+iwdi5tTx5uFwOF/fsgzgYD7dO&#10;RgznKeTvMlcl2R+JVpQ6swITuXIVAYpRmgX34rhiuEyiMSwvtmdMgKmhGlPI/clcweJhcXsaJK5g&#10;ZzGQNBaTVPQOow/TYCq4tdyPe+bvE9TS6R1jUPrQbJHa3kFmHouBlcZizGRHwwJj4VCZZYp73LeP&#10;KMxzBcuH/ZuWcUtcwd5iIX2KHmPn1srWw/V8fuDv3Do4qmhK8sRMnOJqTCHjkccK0QAGN16Zcbgl&#10;rmCtsZCZxO/G3TFgh5imllyJ4Ao2mWm4EYV5rmApsbg9DSJXVPeMqMCMmJIt7Dg6OLfjVpmHcMYU&#10;5rmCncXSgPpwllaJK1h3LGQmX70lyyS4r23FZjFSzPeceQXIw3kKFVy5DRO2kwxXKzzoZ6iFFXFq&#10;rGD3sXA4QU/Ccc+ZBHfYfiw+T2GeK9hl7N/gaDs9VrAGWUhU6puidkUWMBqr0ZM8TI3VFr7nTGap&#10;h/MUMh5ZW8ASY2gYkuOlGWiOr6C2gXdiiivYiSxG67sTZ+C452Nq8adzFN33mhzTQ08lomPMGUf0&#10;ez9vFF3Z93inz+5Zycy0Evuv2fxMfExTVf6+ye5vTjubM9PmzLSzpzNUT7y+3e1fPqHeFebVh8f9&#10;3ftbZCwW5sK/3f384Wn37o7qeZrgORse5/7n4+HRBs3hB5criHWgyxWk97I+5+Us2k7HMSfmLCqu&#10;vWeLOcmvuqqlSDUbldagUgJffHjVfXFqWtXhMgXphwElOFd6LxT5etzJKQTBIc2DEAr4QVKYoNE8&#10;mIAJcvcgE5jAvAcDPWmqsHF7IHKVpkjCVuxhRES4OXkgCVHolxF4i2NPJERR7In1RiYkHgWfiKhC&#10;gcuoYpmX5BFLiYrCpb0YZGyh1KtOxhZKXsYWin4Km0L8UQDKBK44BEUYyygCRZJ/HIAiYQrFbxLK&#10;UsIfpaYl5gSVofUDJGMSBY/j5JyaNqem4Qrzey6rjFkK38dXpKaZ5UV+BlpCX+5nsGggLL7t8u2M&#10;W2dNpB1VY3Cwx2y3rMVLoYU67lK+vrJlyltFpNurRQxFPHl3JbVpuFEDHpN6LB2HD3RO3ZktdRkg&#10;x+s0ppFAmCCW4Xyp/o4rTtCpOXGpNmde8WD/vJfqatl0hfP+JnPTEPFeNwQwJ53MSSenTzrxaZo/&#10;dm4atrmEojAekxMpisj61qxQ8cXsbENy2pH1rVx5oz7bAWbr21wXypncLv9I1jecmMfWN3MyFdfe&#10;N7G+pVddbH1bwqlrj6686r6x9c3ooGexvo0whaYIut8IlqDQEFQvKY4f/z02G4bGCMlAEpoiRESh&#10;CUhCNDb/jOihg3/eOnJkfRN4+xLrm4QqlrlsLwuFTik8SaFHyV8TNi5yQXphyNhC0U9hU4j/a6xv&#10;o7H8YuvbGFMoftlmFgrf2vHGmMIJL2MSBT9b3+b4fWvm+FGsb91JrW9mwWbsam4by0Dxfn9sORrH&#10;A3tjE3ees74xHKPmlm2J3vqmBDwmVcAHOk9sfTumf7a+wZP9vdd7pZDW8aXanp/Fg/03tL61RdPY&#10;iJXgUl0Uy4Lrvpao/eBjxfh4/5mXal8ymcqtkbvB/8KoGfpNsobysn/dve7qF3XZvn5RL1+9evHz&#10;1cv6RXtVrJpX1auXL18VcQ1lKsn09TWUiZ6o8PNcGeriW5eFDipD+eJHP7b1DReKhKLw9XCu/+u3&#10;v5q6Wpirj7/urv92WGx3z6soygYZ/VAO5Lorl1XhQtsGRVEgNp3yH2Yr/WylP72V3pc/+pH1BBXS&#10;S+kJ78I4hZ6om6bhDKyu6yi7xATQUUXE608IbexbPANm1AQce3DtHVkLP/M4Ie/N8rMG91t6GWFp&#10;rltf8vefuf+Zc85R8cPsNP2hXj4oKa0lscH53f8kEzcobbasC5thEu5vRUenYzNz6wr/8iXxCw/C&#10;8sx7Vbwqrhh7BPZZJ+b51RH3Fsu89g54GOavt+vHDXSeu1n+ZW+Lr+Iwx2vvar/ZvNvtHxYlapuR&#10;WhYvoc/mXQrrCSYXXYlkJ150qad+vti5hDqKxoMWeo6OQ7tdwe4QJAztJu9LCk0YZkzW8QSayMze&#10;F1SdK4UJnHu3hIApMrODJwFTaGcXMIXeDSJGwBQ6N1pTYS3BX+xdkhmM/EvAk5bWyL+UklVUWVBG&#10;FUpeGsAotFvmMRS9iEoh+CKSvIhJJfjIryShikK6Rf4ir1Ihj2EU1i1jCwU/hS2c8zK2UPZT2BTi&#10;RzbzsMqmcIUDAI9WcmFHpQUl+UeVBUVMoaoxDrTUrI8KC0o0RaIXiRIFP7viZlfc798V90cupYUV&#10;9nVB/EY1UBA/7cVfHsRvR5mvHuwd49Z63UhDGjNgDsxVy1CCQdVPOt18t+60kXFKKqEynablwc45&#10;0cE58DLt4BzgWMTcHolaDZgTthu6Uzs4x/SzDDGMc87+d5qzX1K1joRZ56Q5+4HfoqhLPMR6ZI5c&#10;lg09kTr7LZzRfvZvntK/6ZdC1iD8Hb98U1J8QUJPTNcX+Hb+zapadnBlRm4LhD4388s3dzf2oSv4&#10;mffv37683y9+W99fns0PZBlnk50xt5v1zevtjZk9T+u7e/tz8FYYPe7ND2Nxm3kgy6+EH1tNwOhj&#10;1URoqZ5OVvwmluq6d4UNB/cQYh9wWTDBDwXiqEbOoS+3U7sDy/Dw9bGVGp4oc3WaNFOPsIRG6qKg&#10;IuwpPGPL0QhRaDaiN1HSiCJ7nTFBjRCFpjoUrxQQRca6NKLQTicjikzUaUSRdbpEbfw0b2Pz9Ii3&#10;yDhty3ukxF0o5B0Zp+sV2fySqBQSj9IebPX8JCqFzOli6V0VMqqxeXokqsg4TY9npPmLrNPp4Tsy&#10;TEszKnrxxhpax0SFs3zVSDNhXHLE3rSjpRnO81VHT66khB5bpQUGQ6HLqMY26RF/kUW6w2sxaaKi&#10;x27SNEUGadRikjApZjqFk/k5VSzxXolAlWKqU9WJABeeiBdwKeZ6FYq9WIq4sAkMfaalFb1zU+Dp&#10;NIGs6KUbAVWk0Uu8RJTmkCrcB5IgL99oOlAAzwBTwRco4FJIvo4kX4lzC+VSgz4FHiPJy7iih27S&#10;qKJXboraPJCWWofROzcCqkjyjThPUZA6y2H0yA2dJATJR8/cCEoreuSmaM0LVkkWFZKngsbDjJBx&#10;UaEGD5cWV/TGTbEyDzKlyKIS7TlUkeSRES5Ii8q3elSCtCi2Z4Dpl5LmomKtA5zAYjTne/PGTZJF&#10;heTbSPIyrlVe8qgHO5COaEFJCVKlY89imkN6kt2DlEUh7YgorT7ACZJfhZJH7ImkuagMu+9TwhVK&#10;vgQyYUasFJJHCeOhvwlcZBfwdKXFhcq+A0iJPAqBLKpFnUMVSb7Gy1tp3QzXxoBKkBZFYvruylrc&#10;yajor4eTcEWSb5bSTaBTSB5Fpof+ShkXFQb3dKUlT68qexDsitJEpcclPJyAKpJ820lzi6plelSC&#10;tKjyjodB6LykuahIv4eTcEWSX/UiLoXkUfBq6K+UcRUUa+wJS8sLmUMBDO5P0lQ1739kkUXSRyFe&#10;Yd7joBj0KojMpDT5HquluDcW9O6CBxSxhSOAQvrSJCtQF0CBLRyDKWyqK2w4BlVRS5MWNoCANGFA&#10;42tsKc5anGQDZJLUoptsVYm7JHYXDbZoDKpW2tyKRLjV6ABcRPdZFHIOsc3xMHM8DLTf77ww5B85&#10;HkakHa+6GLnbssw2bIbCXRA9g8I+o8ff6OFaGibc2GGPz4LThZ3A/dtR06+KzU/LSXKnmy4Jcn5a&#10;jvOMHneHBbKf3rinPt60/OTN9BRzrxS9wSVQM4HpDkhy9w9/TGN3L9q8wWVOhd2NKu5rKnC3Vlc6&#10;VulGZmjXsUqXLgL3b6ZMs+oe+XnT6Vily5PBrmPVPYryxj/3lCHGserf0pkGd88fvfHPvmTAcZAj&#10;2vFihmaY3FM5b3AjUYG7UfUvVmWIcaz6QrrT4OZaQcTT3UFDDj8diD/QsWuuB7YHHcPmBmD/QDeR&#10;zSHf/oFuKqPEgh2xAg4nFdN0Vjc9+HfxMmKl87j9AyXTdOS2f6Bkmk7V9g8ipu2e+xXlqUk2iGs1&#10;1rNUYKuTnTnBozMp4NKB+Z2dAy25tQGXdhxUQNwhI+DWRW5aTMdAHPUY0hn9Qf5xSYuYbmt2pnC/&#10;3IaM6KB8n4yC2zRl/DXLC4zqjsbMoLhsM4we4+Y2YkYVqzt0yji4jbgZg2XZGd5TzLBTZp4otCOo&#10;hMIdeWqc3bQeaGNu8+xgz7KYM+xUeIZ2igTLjg4KNqBJXMzOCCzLTtVwCaUcO34nYlFxG062XD13&#10;x7TvlHFwG022gTb+nGWHHnJUjQ4CACYlaglVQvlOmU5uI3YG2vhzlp38a3Fu5BvcqfKTTQnljxBM&#10;J7cROwNt/DnPjleZmcnW+v2ZcXMbTjYdFL0/OSUaluAILMtO61/rzbEDf8EUCXayUX0HBZTvlEXC&#10;bTQ6A238OcvOCmcX23+GHcRxKAhVQvlOmU5uI3YG2vhznh1/qciw02WeZbWjo4NCMMmkaNxkG4Nl&#10;2UFwiW50OpWiVkL5Tlns3EajM9DGn7Ps9L7IeGZ0EAozKVE7Okoo3ynTyW3EzkAbf86yg/sXa5kM&#10;PxSPo2BIDeb7ZVq5jVgK6OPvCp68fSPHE/kt8qoL1zQVGCKDJrG5RUQRREdweZ4QKuT+JsvT6DDF&#10;krOStRMPXhGNMqQQpSNaY2zM0xguz1PpdWiOJ/hxJ6lwPGnBfL/MC7fx3Bvo4+8KnuDuVm1GBaKs&#10;NDwpwUrfL9PK7RFPI7g8T4i7UvJUw0usWE9KsKFf5oXbmKcxXJ4nBIBpeRodsGIq3NyrlWC+X8bC&#10;bczTQB9/z/PUeJ2aW0+IWdOMkxbM98u0chvzNNDH3xU8IaBIt54QO6fhSQnW+H6ZVm6PeBrB5XlC&#10;NJ2WJ52SbpVgvl/mhduYp4E+/p7nCWF9Sp5WmUu0W09aMN8v08ptzNNAH39X8OTt9bn15N6myVq0&#10;Muc4Zt33y7Rye8TTCC7PU+fr+eZ4QkSkZj0pwYZ+mRduY57GcHmeECOpnHv96OQVU+EGQAvm+2Us&#10;3MY8DfTx9yxPFKyp4wlJ16whGTu3lgrLkxrM98tYuI14Cujj7wqevCMxM/covlQx97RgS98v08rt&#10;EU8juDxPhdepWZ4yV2w3TgiHVbHu+2VeuI15Gujj73meEEWrnHulPxkydm6juacF8/0yFm5jngb6&#10;+LuCJ68rc+OEbGDNACjBEPo7ic3dnyhE+Aguz1OFyHrV2QhVEFhDssS4jcZJCTb0y1i4jcdpDJfn&#10;qUY+kZInlS6nIOcjwcbEumU39MufuY15GsPleUI8s5InqqSbvz+VWjDfL/PCbczTQB9/V/CE4Hzd&#10;OLWZE5obACUYAronJcTraQyX56lF6pKSp9EtmiUXrSeEjE8Sy6z7fhkLt/E4DfTx9zxPKwS26nhC&#10;TLqGWC2Y75dp5TbmaaCPvyt4sjWm897/ssvctt0AKMEQHT8pIZ57Y7g8TwiWV45TnzmhOZ6UYEO/&#10;LH9u43Eaw+V56tW6HNH9k5JlnpRgvl/mhduYp4E+/p7lqVqidolqPVGOgYInNZjvl2nlNuIpoI+/&#10;K3jyOjVzNqoKlS7XgiFvYlJCbj1RRsQRXJ4nJD4ox6kYnbxYclaydu5VWjDfL2PhNh6ngT7+nuep&#10;RDa9bu4hU+NIYtxLxJMWzPfLWLiNeRro4+8KnnyQY27uIV9Ew5MSrPT9Mq3cHvE0gsvzhOwR5Ti5&#10;Sh4ZuxFnkubAhn6ZF25jnsZwzBN6mKvzfbfV+ZAwlai6ZfSkWPn9matu9T22ej51FbBbGz01lNWZ&#10;3/R+uLve7w67d08/Xe8eznfv3t1db85v9uuPKOl/XuJttvP5Te8/3JveVU9JquNaVuZuJq69Z6tl&#10;lV918ZveK+9K47dOvricFT2jTZthWBEnzFCl3OV6aeQQgoS5qRMvcYcpwgImyN2n805gCtOzQU+a&#10;KsTIe1yUMZtiLsxKFREhdj6LKEwKFnijA7LHY7JuUxRFVa34seuRxEfpwElUocBlVLHMP+9N7zFh&#10;odSnXuEOJS/TFop+CptC/FFxqwlcUYUrDFN6xodTXppcUYUrEVMofnFWUA1cP3ckmkLRy5hEweM4&#10;+f7G5YKsb/GDUQRIXXG/w0+pLE57PnjDxu3pVBeXGcMn7mlgSIZyVvgKPw3sMmLYJjgNzGlP7uA/&#10;Dewutm+06T+c/aNj0uf+6NiEq80m8ugY9Xk/ZqFihKdZpTVCIscasFfXDLhjFRNdBe4GFJNZBe5Y&#10;9RkOhhjLw1ekLBlNSUlLtJGlcpasDPhKLl10LRoIiwH59satvcV5MLdtgnwG4NYC2l51UMdd8oVQ&#10;TFyCgnUil9ix3Q9wTBy3zM38pvfkk8Pf7lnD/e6DK1srlbCdXzLc7643B/k1NZzrsY2OL9XWUSAe&#10;7J/3Ul0tm67ARZr0LBKu8Mqm0YbBpbqsm4oA5rd657d6T/9WrzlX0Fr4gYtZQ1Hg7DEyAFjjclpP&#10;0IEm+kL/c8Cz34u3H/9zd7O5PFt/eNqZ8wbf0mEtoqITCJ0sXA2BYgWHlQ1oCfQBftUQgNEHdVuh&#10;toI9PjGiL7/ul5Xx5IV3+fC6Xy1NqSzrFw+BwtuPvWkkMIW3T+g0Kgg2xhTefkpzkUpgCi8/CI1L&#10;Y8KI+RuSiCm8/ED1pjFFl06JpvDG6Qprj7mLr/wYaDJDJBiMLv0ytkjsE9hCycvYQtEXE9hC6Re2&#10;sFuC01D8RdOXEqfRCNjCXQls4RBgtxSxRaNg66SPsUU3/wls45t/YsJGla2LtpRIG1/+U8iiMWhR&#10;Yy09P6Lrv6sHn+AzGoMJbKoxiEtct6ibK9AWjYE0P6DVhuWJarcStqjUtTh3o0rXU9hUKwFKcKCt&#10;KnqRtmgl2GL641GgIlheEVWkrtJyi2teS7qIamQF2AoRWzgKoo6Mal5XeG9JoA01NoZeZd0d6qMp&#10;bOEoiHtKVPm6KkVOcV4eaMOaSutwhHMEUPIoRPWvUelTwBaNgjxD6mgUKmHPi+pfT8y3qAg2CSS5&#10;g0YlsKewhaMgzpCoCjbCKKS1EFXClrGFozCxTqNa2DK2cBQKWb8hzHkYe3GXpyuWX1kTijwuiC2t&#10;+qgcNiqDS5ocwQZBr7YY+ViHxBWx5f0vqordmQKuCWTxIIg7FoqeBaSRkTmxY1HJM5XUojGQduao&#10;KvaE1KLS2Bj5NG3I6QtpE08NiDEO4KQRRfRaACWfaJCGMMCJcxdBUQPUxGkL5dgGOBlbOAq1dKqM&#10;K2RL5+aoPraIKy6RLeIKRwD13tM7H6q8BTxKei2qkC0e6OMa2Y2gcZFxF/Qo0hXKXtynsMAGXCKq&#10;cPpHm9TsZUm7kWYvi1Suk24cxilzQi+LWLOVbgWGGJ1DiY79BO4ju6cdSnSuN+A6VungbsB1DqW5&#10;PK00xeh1FxIkzq8azxwdYAkcB1QVuBvVRjeqc3laaZjm8rSSZH748rRf7xYns6Sp5YkDjuwWd1cC&#10;dJfxJMOCbnUDe5C5Dd3duHBPQrlDASwQKjAfWMB9cWv7dNENOFVPYnNguDhOgrmtTQuWqY9JFheo&#10;VFi8Jjulm4MSkO5Mz4uRu87k9ZD113btI+t5HLi14zEA5lKAcAO2GDOFVcm4awBRUHpq9nk4TLBp&#10;OFfLNwfmzmhZdA4uS547COVKxJIRxAomUyJmAMyNCUyzFmNulD1gbsq22PdVM1GLkcxSKoxkDdMB&#10;kk4wNOYWPcxwBjCnRMiAaQEzSonsphYwo+QGwIzS9IC4wk7ObuOJIq4Hpc4LlFu7UD0zeUAnx3zX&#10;DjC3A5AB3YrHv1bAtHHraOSxLu3j4GKglZ8UNEJTi99Ps+xY+65B67NgJFOpapr5dZ2j0QPm9iuy&#10;hJqus1sRjJwWMKtSGDCrpBgQ7ZQcvfrO6lHeN06tv1mGWUaYY7VossJmlrNqmQEzKs/v0tkpxmeT&#10;HKA76+TA3AEru0ztZdS9+S0uez78ZdQIg2V0rAPLqTkGs0Z5kTbLwVi5clwn/nBO9Ps+E/0QagSr&#10;cyIm0WjAKKJojXiiX3fXfzsstrvnjUmscQZpyaNH94UexQyNuhxCkIp62TYUgzCHJM4hiacPSfQ5&#10;rz92SCJstAk9YWyq/w16okPldbifcUwL9URRr8ifOOuJWU+cXk8Y5wUthR9bT8D1nNAT5mZ6Ij2x&#10;auvG1Q1YdU1t3y4L1MSyWJUU+kFqoq7wL1/POKL5cX94+vfN7mFBP1ye7TfXT8Ymvf7NpiXSgdiB&#10;kP457O7vbq7chDvs3799eb9f/La+vzx7Vbwqrhh7BHa/pb/c7ujP+K7pdJlLLtt8elp82N9dnv2z&#10;L1CT75eyf3HVdqsX9VXdvOhXy+7Fsuh/6dtl3devrv5FBBb1xe3dzc1m++vddrP49HC/PVzgl5dn&#10;t09Pjxfn54f/z9717zYNA+FXqfoAsP5YaSc2CcH2J0JiLxDaslTqmpBmbI/Pd7YvOS8+N2KjwOZJ&#10;UxLVuthn39n+vvNlma9vs/2blDYAHY9PpmAMVGZdvxhNacB8k4v8bLfMi+p8WA9dBoGPNZ5Q6q6s&#10;Njc5xsXIDIpd8QGh9d83dF7VxOBb83cP9/vy4j2Ne9y4HsFTvx65L6qVzeJAd+XB40VEV3RPDZhJ&#10;UrW850obcNDmxpMZ6dvY3BT57JlSYZv77VMEFLdl1wE3K9d8nAaWMTL5YMY+oC0C8KgJJKMwmpAY&#10;gGCiTFAM0MGmiIvtDkmSQVoU2haokIwRcrFoIUkySEiRJCOEIpJkjNDMhKEFakVjqk8DvSMEkBNu&#10;I8FNjTRN6953xHVRUvOqKKl3vY1S9aqoHoqn485N88zBlFAPel8PVytFxtLI0irlHRnQRUmtRwap&#10;d2ZAlyYVH5PWS/d0oLdpZkxaD/U/OjJgAjBDHYBvaYh3KkbknRjQ9O8fF9AkeepXRfVwNt5JAXV8&#10;gYBom+d1I9YtKcVC4Evg5OSwFkwpFjrfSHdEwvUxUyz8z8F/sDCEGD4hPYTxVxQHQ3MxbQjaOBdL&#10;NNqhynuK9lefjvRL8W98dfEPHK3AwvhnvnIxRxL1LAaP0489c6sNqIxfyFfZ0p6lDrw0rA8mOLpa&#10;dh6hbUtc0W05bgJfWYeO7epd8JCymT2Ll7PNRmN4i3ld0Jh6VLmwcoKFuvVnHdKeOKtzbHvsjbEB&#10;Moc7u5em93o7YG+jnBJX/Ns7S2yoAqCOie9Qt5bPSxLNx2NgHWaeniPxI5ZnGNMtqHN6Mp/RwidB&#10;vwn6PTr0ax0sGcKrhn5pnRDwEk1Kj+Xnn1/LL5WZCf4QlSy8xOhkNKbMFr6bmE/nyU0oaPWV+XNr&#10;BTFXv22BZYtyY1oHOs3uN4HUUIVViV30kCOg3CsW+K0fvj0MNiukW7IZ/JKbANIRcBMNzX4ENzEW&#10;SW4RRLWgBDeen3iUWnoysVwzepnxaiaAnswRvbu8AoHTtTpappOJJY6ozjbbS5N9TngiorjY7Pga&#10;Mr+DM/L+x11WrYeDrWSCaskEvSiOCOhtlyNqqOug7T0XR9TD6lJqaYHdqhmhJWZOeLLJ8mn8V8tv&#10;SbxcFST5Ck2QBMsJ4XY5QmU+LkJLWhBfE+RRRJOFkja7QxGFGudRRLooyVREUi4jgXlbfV2a1HpM&#10;mtS8Lk2qPiath/o9qigiy2OLRqNwXxLi2/Sl1pUeU6RKkuq3adoC+d0prlO8Lzi+fJJIrZSqeEzb&#10;ifdIvAdRPLABOEoMiHgmgL/Be9hKPYE7MJ7y1aWW5pwBcYQejth1POPafLUIPblNAy72LhgH1Rt5&#10;dtOHvuX38VWSHAcKOTYi/kZXqFv/hNAj3spFeL3cdT2m0c6mGh/epkF/JIReppbGV/2mM/uF7Baj&#10;H52ezhfpHEdC30S47O2mXleD7eb2fDg3JCAN2OxMSzLvRbjytp+voe2/QN+aI00HIYFdsWsAAWxt&#10;rNPAjQUCcGMDRXHTN0h0X1KQ6FUsSBSxo8sz/JvW3FRZmW+Wn7I6k8+4vy/P1uMiL7ardXXxCwAA&#10;//8DAFBLAwQUAAYACAAAACEAw0MU8d0AAAAFAQAADwAAAGRycy9kb3ducmV2LnhtbEyPwU7DMBBE&#10;70j8g7VI3KjTUKo2xKmqqnDoBdEicXXsbRIRryPbbcPfs3Chl5VGM5p5W65G14szhth5UjCdZCCQ&#10;jLcdNQo+Di8PCxAxabK694QKvjHCqrq9KXVh/YXe8bxPjeASioVW0KY0FFJG06LTceIHJPaOPjid&#10;WIZG2qAvXO56mWfZXDrdES+0esBNi+Zrf3IK3nYH87kwr3maZpt6fey2Oxe2St3fjetnEAnH9B+G&#10;X3xGh4qZan8iG0WvgB9Jf5e95fwxB1EreJotZyCrUl7TVz8AAAD//wMAUEsBAi0AFAAGAAgAAAAh&#10;ALaDOJL+AAAA4QEAABMAAAAAAAAAAAAAAAAAAAAAAFtDb250ZW50X1R5cGVzXS54bWxQSwECLQAU&#10;AAYACAAAACEAOP0h/9YAAACUAQAACwAAAAAAAAAAAAAAAAAvAQAAX3JlbHMvLnJlbHNQSwECLQAU&#10;AAYACAAAACEAdLc7pAVCAACzTQIADgAAAAAAAAAAAAAAAAAuAgAAZHJzL2Uyb0RvYy54bWxQSwEC&#10;LQAUAAYACAAAACEAw0MU8d0AAAAFAQAADwAAAAAAAAAAAAAAAABfRAAAZHJzL2Rvd25yZXYueG1s&#10;UEsFBgAAAAAEAAQA8wAAAGlFAAAAAA==&#10;">
            <v:shape id="_x0000_s1416" type="#_x0000_t75" style="position:absolute;width:61163;height:34886;visibility:visible">
              <v:fill o:detectmouseclick="t"/>
              <v:path o:connecttype="none"/>
            </v:shape>
            <v:rect id="Rectangle 2140" o:spid="_x0000_s1417" style="position:absolute;left:6153;top:6877;width:52482;height:6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78UA&#10;AADdAAAADwAAAGRycy9kb3ducmV2LnhtbESPwWrDMBBE74X8g9hCb43UFhzjRAklpJBcWmwHQm6L&#10;tbFNrZWxlNj5+6pQ6HGYnTc7q81kO3GjwbeONbzMFQjiypmWaw3H8uM5BeEDssHOMWm4k4fNevaw&#10;wsy4kXO6FaEWEcI+Qw1NCH0mpa8asujnrieO3sUNFkOUQy3NgGOE206+KpVIiy3HhgZ72jZUfRdX&#10;G9/Yuc+vhUpOFZVnFQ6e892CtX56nN6XIAJN4f/4L703Gt7SNIHfNRE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FLvxQAAAN0AAAAPAAAAAAAAAAAAAAAAAJgCAABkcnMv&#10;ZG93bnJldi54bWxQSwUGAAAAAAQABAD1AAAAigMAAAAA&#10;" fillcolor="#fef3b0" stroked="f"/>
            <v:shape id="Freeform 2141" o:spid="_x0000_s1418" style="position:absolute;left:6153;top:6877;width:52546;height:6362;visibility:visible;mso-wrap-style:square;v-text-anchor:top" coordsize="8275,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HtMUA&#10;AADdAAAADwAAAGRycy9kb3ducmV2LnhtbESPT2sCMRTE7wW/Q3iCl6LZatFlNYoIhUKx4J+Lt8fm&#10;uVncvKxJ1O23b4RCj8PM/IZZrDrbiDv5UDtW8DbKQBCXTtdcKTgePoY5iBCRNTaOScEPBVgtey8L&#10;LLR78I7u+1iJBOFQoAITY1tIGUpDFsPItcTJOztvMSbpK6k9PhLcNnKcZVNpsea0YLCljaHysr9Z&#10;BZf6dXvu/OTL3HC2ub7b71NGpNSg363nICJ18T/81/7UCiZ5PoPn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Ie0xQAAAN0AAAAPAAAAAAAAAAAAAAAAAJgCAABkcnMv&#10;ZG93bnJldi54bWxQSwUGAAAAAAQABAD1AAAAigMAAAAA&#10;" path="m,l,,8265,r10,l8275,992r-10,10l,1002,,992,,xm11,992l,992r8265,l8265,r,11l,11,11,r,992xe" fillcolor="#89a4a7" strokecolor="#89a4a7" strokeweight="0">
              <v:path arrowok="t" o:connecttype="custom" o:connectlocs="0,0;0,0;5248275,0;5254625,0;5254625,629920;5248275,636270;0,636270;0,629920;0,0;6985,629920;0,629920;5248275,629920;5248275,629920;5248275,0;5248275,6985;0,6985;6985,0;6985,629920" o:connectangles="0,0,0,0,0,0,0,0,0,0,0,0,0,0,0,0,0,0"/>
              <o:lock v:ext="edit" verticies="t"/>
            </v:shape>
            <v:rect id="Rectangle 2142" o:spid="_x0000_s1419" style="position:absolute;left:6153;top:63;width:52482;height:6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jBsUA&#10;AADdAAAADwAAAGRycy9kb3ducmV2LnhtbESPTWvCQBCG74X+h2UKvdVdLWhIXUVEob1Y/ADpbciO&#10;STA7G7Krxn/vHIQeh3feZ56ZznvfqCt1sQ5sYTgwoIiL4GouLRz2648MVEzIDpvAZOFOEeaz15cp&#10;5i7ceEvXXSqVQDjmaKFKqc21jkVFHuMgtMSSnULnMcnYldp1eBO4b/TImLH2WLNcqLClZUXFeXfx&#10;orEKm9+JGR8L2v+Z9BN5u5qwte9v/eILVKI+/S8/29/OwmeWia58Iwj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2MGxQAAAN0AAAAPAAAAAAAAAAAAAAAAAJgCAABkcnMv&#10;ZG93bnJldi54bWxQSwUGAAAAAAQABAD1AAAAigMAAAAA&#10;" fillcolor="#fef3b0" stroked="f"/>
            <v:shape id="Freeform 2143" o:spid="_x0000_s1420" style="position:absolute;left:6153;top:63;width:52546;height:6363;visibility:visible;mso-wrap-style:square;v-text-anchor:top" coordsize="8275,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XcYA&#10;AADdAAAADwAAAGRycy9kb3ducmV2LnhtbESPT2sCMRTE7wW/Q3gFL0Wz/sFut0YpQqEgClovvT02&#10;z83i5mWbRF2/vREKPQ4z8xtmvuxsIy7kQ+1YwWiYgSAuna65UnD4/hzkIEJE1tg4JgU3CrBc9J7m&#10;WGh35R1d9rESCcKhQAUmxraQMpSGLIaha4mTd3TeYkzSV1J7vCa4beQ4y2bSYs1pwWBLK0PlaX+2&#10;Ck71y+bY+cnanPF19Tu125+MSKn+c/fxDiJSF//Df+0vrWCS52/weJ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2XcYAAADdAAAADwAAAAAAAAAAAAAAAACYAgAAZHJz&#10;L2Rvd25yZXYueG1sUEsFBgAAAAAEAAQA9QAAAIsDAAAAAA==&#10;" path="m,l,,8265,r10,l8275,992r-10,10l,1002,,992,,xm11,992l,992r8265,l8265,r,10l,10,11,r,992xe" fillcolor="#89a4a7" strokecolor="#89a4a7" strokeweight="0">
              <v:path arrowok="t" o:connecttype="custom" o:connectlocs="0,0;0,0;5248275,0;5254625,0;5254625,629920;5248275,636270;0,636270;0,629920;0,0;6985,629920;0,629920;5248275,629920;5248275,629920;5248275,0;5248275,6350;0,6350;6985,0;6985,629920" o:connectangles="0,0,0,0,0,0,0,0,0,0,0,0,0,0,0,0,0,0"/>
              <o:lock v:ext="edit" verticies="t"/>
            </v:shape>
            <v:shape id="Freeform 2144" o:spid="_x0000_s1421" style="position:absolute;left:1295;top:19469;width:56890;height:844;visibility:visible;mso-wrap-style:square;v-text-anchor:top" coordsize="895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b8IA&#10;AADdAAAADwAAAGRycy9kb3ducmV2LnhtbERPTU/CQBC9m/AfNkPCTaYIaiksREhMPCpgvI7doS10&#10;Z5vdBeq/dw8mHl/e93Ld21Zd2YfGiYbJOAPFUjrTSKXhsH+9z0GFSGKodcIafjjAejW4W1Jh3E0+&#10;+LqLlUohEgrSUMfYFYihrNlSGLuOJXFH5y3FBH2FxtMthdsWH7LsCS01khpq6nhbc3neXayG5/n7&#10;F4b2tHn8/sxp5maIfnPUejTsXxagIvfxX/znfjMapvk87U9v0hPA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4xvwgAAAN0AAAAPAAAAAAAAAAAAAAAAAJgCAABkcnMvZG93&#10;bnJldi54bWxQSwUGAAAAAAQABAD1AAAAhwMAAAAA&#10;" path="m,41l8928,51r,31l,72,,41xm8836,r123,72l8836,133r-20,l8816,123r10,-10l8918,51r,31l8826,31,8816,10,8826,r10,xe" fillcolor="black" strokeweight="0">
              <v:path arrowok="t" o:connecttype="custom" o:connectlocs="0,26035;5669280,32385;5669280,52070;0,45720;0,26035;5610860,0;5688965,45720;5610860,84455;5598160,84455;5598160,78105;5604510,71755;5662930,32385;5662930,52070;5604510,19685;5598160,6350;5604510,0;5610860,0;5610860,0" o:connectangles="0,0,0,0,0,0,0,0,0,0,0,0,0,0,0,0,0,0"/>
              <o:lock v:ext="edit" verticies="t"/>
            </v:shape>
            <v:rect id="Rectangle 2145" o:spid="_x0000_s1422" style="position:absolute;left:1231;top:18821;width:191;height:1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1+4ccA&#10;AADdAAAADwAAAGRycy9kb3ducmV2LnhtbESPT2vCQBTE7wW/w/IEb3VjAq2mriKWSKkn/xw8PrLP&#10;JDX7NmS3Jvrpu0LB4zAzv2Hmy97U4kqtqywrmIwjEMS51RUXCo6H7HUKwnlkjbVlUnAjB8vF4GWO&#10;qbYd7+i694UIEHYpKii9b1IpXV6SQTe2DXHwzrY16INsC6lb7ALc1DKOojdpsOKwUGJD65Lyy/7X&#10;KDht4+RiN7Jw98yeP7/ff2756a7UaNivPkB46v0z/N/+0gqS6WwC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NfuHHAAAA3QAAAA8AAAAAAAAAAAAAAAAAmAIAAGRy&#10;cy9kb3ducmV2LnhtbFBLBQYAAAAABAAEAPUAAACMAwAAAAA=&#10;" fillcolor="black" strokeweight="0"/>
            <v:rect id="Rectangle 2146" o:spid="_x0000_s1423" style="position:absolute;left:59740;top:18884;width:42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NMcQA&#10;AADdAAAADwAAAGRycy9kb3ducmV2LnhtbESPzWrDMBCE74W+g9hCbo1cF4rrRjGhYEhDL3HyAIu1&#10;/iHSykhq7L59FCj0OMzMN8ymWqwRV/JhdKzgZZ2BIG6dHrlXcD7VzwWIEJE1Gsek4JcCVNvHhw2W&#10;2s18pGsTe5EgHEpUMMQ4lVKGdiCLYe0m4uR1zluMSfpeao9zglsj8yx7kxZHTgsDTvQ5UHtpfqwC&#10;eWrquWiMz9wh777N1/7YkVNq9bTsPkBEWuJ/+K+91wpei/c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1zTHEAAAA3QAAAA8AAAAAAAAAAAAAAAAAmAIAAGRycy9k&#10;b3ducmV2LnhtbFBLBQYAAAAABAAEAPUAAACJAwAAAAA=&#10;" filled="f" stroked="f">
              <v:textbox style="mso-fit-shape-to-text:t" inset="0,0,0,0">
                <w:txbxContent>
                  <w:p w:rsidR="00921DDC" w:rsidRDefault="00921DDC" w:rsidP="00262B8E">
                    <w:proofErr w:type="gramStart"/>
                    <w:r>
                      <w:rPr>
                        <w:rFonts w:ascii="Arial" w:hAnsi="Arial" w:cs="Arial"/>
                        <w:color w:val="000000"/>
                        <w:sz w:val="24"/>
                        <w:szCs w:val="24"/>
                        <w:lang w:val="en-US"/>
                      </w:rPr>
                      <w:t>t</w:t>
                    </w:r>
                    <w:proofErr w:type="gramEnd"/>
                  </w:p>
                </w:txbxContent>
              </v:textbox>
            </v:rect>
            <v:rect id="Rectangle 2147" o:spid="_x0000_s1424" style="position:absolute;left:971;top:20701;width:85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oqsMA&#10;AADdAAAADwAAAGRycy9kb3ducmV2LnhtbESP3WoCMRSE7wXfIRzBO81WQbZboxRB0NIb1z7AYXP2&#10;hyYnSxLd9e1NoeDlMDPfMNv9aI24kw+dYwVvywwEceV0x42Cn+txkYMIEVmjcUwKHhRgv5tOtlho&#10;N/CF7mVsRIJwKFBBG2NfSBmqliyGpeuJk1c7bzEm6RupPQ4Jbo1cZdlGWuw4LbTY06Gl6re8WQXy&#10;Wh6HvDQ+c1+r+tucT5eanFLz2fj5ASLSGF/h//ZJK1jn7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oq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0</w:t>
                    </w:r>
                  </w:p>
                </w:txbxContent>
              </v:textbox>
            </v:rect>
            <v:rect id="Rectangle 2148" o:spid="_x0000_s1425" style="position:absolute;left:7645;top:27774;width:20409;height:6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laccA&#10;AADdAAAADwAAAGRycy9kb3ducmV2LnhtbESP3WrCQBSE7wXfYTmF3ummtmga3QQpFESQ4k/x9pA9&#10;JsHs2SW7auzTdwsFL4eZ+YZZFL1pxZU631hW8DJOQBCXVjdcKTjsP0cpCB+QNbaWScGdPBT5cLDA&#10;TNsbb+m6C5WIEPYZKqhDcJmUvqzJoB9bRxy9k+0Mhii7SuoObxFuWjlJkqk02HBcqNHRR03leXcx&#10;CrZ3Tjdutv75nh6TS5gcT5u9+1Lq+alfzkEE6sMj/N9eaQWv6fsb/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j5WnHAAAA3QAAAA8AAAAAAAAAAAAAAAAAmAIAAGRy&#10;cy9kb3ducmV2LnhtbFBLBQYAAAAABAAEAPUAAACMAwAAAAA=&#10;" fillcolor="#7ef94d" stroked="f"/>
            <v:shape id="Freeform 2149" o:spid="_x0000_s1426" style="position:absolute;left:7645;top:27774;width:20472;height:6363;visibility:visible;mso-wrap-style:square;v-text-anchor:top" coordsize="3224,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1fsMA&#10;AADdAAAADwAAAGRycy9kb3ducmV2LnhtbESP3YrCMBSE7wXfIRzBO01bcdVqFBEFkb3x5wEOzbEt&#10;bU5KE7W+/WZB8HKYmW+Y1aYztXhS60rLCuJxBII4s7rkXMHtehjNQTiPrLG2TAre5GCz7vdWmGr7&#10;4jM9Lz4XAcIuRQWF900qpcsKMujGtiEO3t22Bn2QbS51i68AN7VMouhHGiw5LBTY0K6grLo8jAJz&#10;jKvkGv/GNJ01SXk/7eXJV0oNB912CcJT57/hT/uoFUzmiyn8vw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s1fsMAAADdAAAADwAAAAAAAAAAAAAAAACYAgAAZHJzL2Rv&#10;d25yZXYueG1sUEsFBgAAAAAEAAQA9QAAAIgDAAAAAA==&#10;" path="m,l3224,r,1002l,1002,,xm10,992l,992r3214,l3214,r,11l,11,10,r,992xe" fillcolor="black" strokeweight="0">
              <v:path arrowok="t" o:connecttype="custom" o:connectlocs="0,0;2047240,0;2047240,636270;0,636270;0,0;6350,629920;0,629920;2040890,629920;2040890,629920;2040890,0;2040890,6985;0,6985;6350,0;6350,629920" o:connectangles="0,0,0,0,0,0,0,0,0,0,0,0,0,0"/>
              <o:lock v:ext="edit" verticies="t"/>
            </v:shape>
            <v:rect id="Rectangle 2150" o:spid="_x0000_s1427" style="position:absolute;left:8229;top:28232;width:13303;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LMsMA&#10;AADdAAAADwAAAGRycy9kb3ducmV2LnhtbESP3WoCMRSE7wXfIRzBO81WQbZboxRBsMUb1z7AYXP2&#10;hyYnSxLd7ds3guDlMDPfMNv9aI24kw+dYwVvywwEceV0x42Cn+txkYMIEVmjcUwK/ijAfjedbLHQ&#10;buAL3cvYiAThUKCCNsa+kDJULVkMS9cTJ6923mJM0jdSexwS3Bq5yrKNtNhxWmixp0NL1W95swrk&#10;tTwOeWl85r5X9dl8nS41OaXms/HzA0SkMb7Cz/ZJK1jn7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7LM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P612: Availability of </w:t>
                    </w:r>
                  </w:p>
                </w:txbxContent>
              </v:textbox>
            </v:rect>
            <v:rect id="Rectangle 2151" o:spid="_x0000_s1428" style="position:absolute;left:8229;top:30111;width:1000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qcMA&#10;AADdAAAADwAAAGRycy9kb3ducmV2LnhtbESP3WoCMRSE7wu+QzgF72q2CrpujSIFwYo3rj7AYXP2&#10;hyYnS5K669ubQqGXw8x8w2x2ozXiTj50jhW8zzIQxJXTHTcKbtfDWw4iRGSNxjEpeFCA3XbyssFC&#10;u4EvdC9jIxKEQ4EK2hj7QspQtWQxzFxPnLzaeYsxSd9I7XFIcGvkPMuW0mLHaaHFnj5bqr7LH6tA&#10;XsvDkJfGZ+40r8/m63ipySk1fR33HyAijfE//Nc+agWLfL2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qc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documentation</w:t>
                    </w:r>
                    <w:proofErr w:type="gramEnd"/>
                  </w:p>
                </w:txbxContent>
              </v:textbox>
            </v:rect>
            <v:rect id="Rectangle 2152" o:spid="_x0000_s1429" style="position:absolute;left:8616;top:31991;width:14999;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628AA&#10;AADdAAAADwAAAGRycy9kb3ducmV2LnhtbERPy4rCMBTdD/gP4QruxlQFqdUoIgjO4MbqB1ya2wcm&#10;NyWJtvP3k8XALA/nvTuM1og3+dA5VrCYZyCIK6c7bhQ87ufPHESIyBqNY1LwQwEO+8nHDgvtBr7R&#10;u4yNSCEcClTQxtgXUoaqJYth7nrixNXOW4wJ+kZqj0MKt0Yus2wtLXacGlrs6dRS9SxfVoG8l+ch&#10;L43P3Peyvpqvy60mp9RsOh63ICKN8V/8575oBat8k+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3628AAAADdAAAADwAAAAAAAAAAAAAAAACYAgAAZHJzL2Rvd25y&#10;ZXYueG1sUEsFBgAAAAAEAAQA9QAAAIUDAAAAAA==&#10;" filled="f" stroked="f">
              <v:textbox style="mso-fit-shape-to-text:t" inset="0,0,0,0">
                <w:txbxContent>
                  <w:p w:rsidR="00921DDC" w:rsidRDefault="00921DDC" w:rsidP="00262B8E">
                    <w:proofErr w:type="gramStart"/>
                    <w:r>
                      <w:rPr>
                        <w:rFonts w:ascii="Arial" w:hAnsi="Arial" w:cs="Arial"/>
                        <w:color w:val="000000"/>
                        <w:sz w:val="24"/>
                        <w:szCs w:val="24"/>
                        <w:lang w:val="en-US"/>
                      </w:rPr>
                      <w:t>within</w:t>
                    </w:r>
                    <w:proofErr w:type="gramEnd"/>
                    <w:r>
                      <w:rPr>
                        <w:rFonts w:ascii="Arial" w:hAnsi="Arial" w:cs="Arial"/>
                        <w:color w:val="000000"/>
                        <w:sz w:val="24"/>
                        <w:szCs w:val="24"/>
                        <w:lang w:val="en-US"/>
                      </w:rPr>
                      <w:t xml:space="preserve"> specified period</w:t>
                    </w:r>
                  </w:p>
                </w:txbxContent>
              </v:textbox>
            </v:rect>
            <v:rect id="Rectangle 2153" o:spid="_x0000_s1430" style="position:absolute;left:7645;top:1041;width:10173;height:4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piMQA&#10;AADdAAAADwAAAGRycy9kb3ducmV2LnhtbESPQYvCMBSE7wv+h/AEb2vqCqLVKCLIqgdhVcTjo3mm&#10;pc1LaaKt/36zIOxxmJlvmMWqs5V4UuMLxwpGwwQEceZ0wUbB5bz9nILwAVlj5ZgUvMjDatn7WGCq&#10;Xcs/9DwFIyKEfYoK8hDqVEqf5WTRD11NHL27ayyGKBsjdYNthNtKfiXJRFosOC7kWNMmp6w8PayC&#10;Dbduf/s+XI4vg6VJdpNreT4oNeh36zmIQF34D7/bO61gPJ3N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qYjEAAAA3QAAAA8AAAAAAAAAAAAAAAAAmAIAAGRycy9k&#10;b3ducmV2LnhtbFBLBQYAAAAABAAEAPUAAACJAwAAAAA=&#10;" fillcolor="#d1d1f0" stroked="f"/>
            <v:shape id="Freeform 2154" o:spid="_x0000_s1431" style="position:absolute;left:7645;top:1041;width:10236;height:4413;visibility:visible;mso-wrap-style:square;v-text-anchor:top" coordsize="161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JMIA&#10;AADdAAAADwAAAGRycy9kb3ducmV2LnhtbERPy4rCMBTdD/gP4QqzG1MVZKxGEWVEcGbhY+Hyklzb&#10;YnNTkkzb+XuzEGZ5OO/lure1aMmHyrGC8SgDQaydqbhQcL18fXyCCBHZYO2YFPxRgPVq8LbE3LiO&#10;T9SeYyFSCIccFZQxNrmUQZdkMYxcQ5y4u/MWY4K+kMZjl8JtLSdZNpMWK04NJTa0LUk/zr9WwR0P&#10;u/33TV+OcXYsfsY+tPNOK/U+7DcLEJH6+C9+uQ9GwXSepf3pTX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pAkwgAAAN0AAAAPAAAAAAAAAAAAAAAAAJgCAABkcnMvZG93&#10;bnJldi54bWxQSwUGAAAAAAQABAD1AAAAhwMAAAAA&#10;" path="m,l,,1602,r10,l1612,684r-10,11l,695,,684,,xm10,684l,684r1602,l1602,r,10l,10,10,r,684xe" fillcolor="black" strokeweight="0">
              <v:path arrowok="t" o:connecttype="custom" o:connectlocs="0,0;0,0;1017270,0;1023620,0;1023620,434340;1017270,441325;0,441325;0,434340;0,0;6350,434340;0,434340;1017270,434340;1017270,434340;1017270,0;1017270,6350;0,6350;6350,0;6350,434340" o:connectangles="0,0,0,0,0,0,0,0,0,0,0,0,0,0,0,0,0,0"/>
              <o:lock v:ext="edit" verticies="t"/>
            </v:shape>
            <v:rect id="Rectangle 2155" o:spid="_x0000_s1432" style="position:absolute;left:8229;top:1422;width:508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JXMMA&#10;AADdAAAADwAAAGRycy9kb3ducmV2LnhtbESP3WoCMRSE74W+QziF3mmiQtGtUUpB0OKNqw9w2Jz9&#10;ocnJkkR3ffumIPRymJlvmM1udFbcKcTOs4b5TIEgrrzpuNFwveynKxAxIRu0nknDgyLsti+TDRbG&#10;D3yme5kakSEcC9TQptQXUsaqJYdx5nvi7NU+OExZhkaagEOGOysXSr1Lhx3nhRZ7+mqp+ilvToO8&#10;lPthVdqg/PeiPtnj4VyT1/rtdfz8AJFoTP/hZ/tgNCzXa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JXM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Service </w:t>
                    </w:r>
                  </w:p>
                </w:txbxContent>
              </v:textbox>
            </v:rect>
            <v:rect id="Rectangle 2156" o:spid="_x0000_s1433" style="position:absolute;left:8229;top:3308;width:779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XK8MA&#10;AADdAAAADwAAAGRycy9kb3ducmV2LnhtbESP3WoCMRSE74W+QziF3mnSLYjdGqUUBCveuPoAh83Z&#10;H5qcLEnqbt++EQQvh5n5hllvJ2fFlULsPWt4XSgQxLU3PbcaLufdfAUiJmSD1jNp+KMI283TbI2l&#10;8SOf6FqlVmQIxxI1dCkNpZSx7shhXPiBOHuNDw5TlqGVJuCY4c7KQqmldNhzXuhwoK+O6p/q12mQ&#10;52o3rioblD8UzdF+708Nea1fnqfPDxCJpvQI39t7o+HtXRV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5XK8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provisioned</w:t>
                    </w:r>
                    <w:proofErr w:type="gramEnd"/>
                  </w:p>
                </w:txbxContent>
              </v:textbox>
            </v:rect>
            <v:rect id="Rectangle 2157" o:spid="_x0000_s1434" style="position:absolute;left:24618;top:7854;width:11665;height:4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EeMUA&#10;AADdAAAADwAAAGRycy9kb3ducmV2LnhtbESPQWsCMRSE74X+h/AEbzVRQepqFBGK1kOhKuLxsXlm&#10;l928LJvorv++KRR6HGbmG2a57l0tHtSG0rOG8UiBIM69KdlqOJ8+3t5BhIhssPZMGp4UYL16fVli&#10;ZnzH3/Q4RisShEOGGooYm0zKkBfkMIx8Q5y8m28dxiRbK02LXYK7Wk6UmkmHJaeFAhvaFpRXx7vT&#10;sOXOf153h/PX02Jl1X52qU4HrYeDfrMAEamP/+G/9t5omM7VFH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AR4xQAAAN0AAAAPAAAAAAAAAAAAAAAAAJgCAABkcnMv&#10;ZG93bnJldi54bWxQSwUGAAAAAAQABAD1AAAAigMAAAAA&#10;" fillcolor="#d1d1f0" stroked="f"/>
            <v:shape id="Freeform 2158" o:spid="_x0000_s1435" style="position:absolute;left:24555;top:7785;width:11728;height:4413;visibility:visible;mso-wrap-style:square;v-text-anchor:top" coordsize="1847,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7t8QA&#10;AADdAAAADwAAAGRycy9kb3ducmV2LnhtbESPQYvCMBSE7wv+h/AEb9tUD65Uo6ggire6Hjw+mmdT&#10;bV5KE2v1128WFvY4zMw3zGLV21p01PrKsYJxkoIgLpyuuFRw/t59zkD4gKyxdkwKXuRhtRx8LDDT&#10;7sk5dadQighhn6ECE0KTSekLQxZ94hri6F1dazFE2ZZSt/iMcFvLSZpOpcWK44LBhraGivvpYRVs&#10;j91ub6p6s5m9C5lfHvn99jZKjYb9eg4iUB/+w3/tg1YwGX9N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u7fEAAAA3QAAAA8AAAAAAAAAAAAAAAAAmAIAAGRycy9k&#10;b3ducmV2LnhtbFBLBQYAAAAABAAEAPUAAACJAwAAAAA=&#10;" path="m,l,,1837,r10,l1847,684r-10,11l,695,,684,,xm10,684l,684r1837,l1837,r,10l,10,10,r,684xe" fillcolor="black" strokeweight="0">
              <v:path arrowok="t" o:connecttype="custom" o:connectlocs="0,0;0,0;1166495,0;1172845,0;1172845,434340;1166495,441325;0,441325;0,434340;0,0;6350,434340;0,434340;1166495,434340;1166495,434340;1166495,0;1166495,6350;0,6350;6350,0;6350,434340" o:connectangles="0,0,0,0,0,0,0,0,0,0,0,0,0,0,0,0,0,0"/>
              <o:lock v:ext="edit" verticies="t"/>
            </v:shape>
            <v:rect id="Rectangle 2159" o:spid="_x0000_s1436" style="position:absolute;left:25126;top:8242;width:10256;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eiMYA&#10;AADdAAAADwAAAGRycy9kb3ducmV2LnhtbESPQWvCQBSE7wX/w/IEL6VuzEFtdBURhB4EMe1Bb4/s&#10;M5s2+zZktyb6612h0OMwM98wy3Vva3Gl1leOFUzGCQjiwumKSwVfn7u3OQgfkDXWjknBjTysV4OX&#10;JWbadXykax5KESHsM1RgQmgyKX1hyKIfu4Y4ehfXWgxRtqXULXYRbmuZJslUWqw4LhhsaGuo+Ml/&#10;rYLd4VQR3+Xx9X3eue8iPedm3yg1GvabBYhAffgP/7U/tIJ0MpvB8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BeiMYAAADdAAAADwAAAAAAAAAAAAAAAACYAgAAZHJz&#10;L2Rvd25yZXYueG1sUEsFBgAAAAAEAAQA9QAAAIsDAAAAAA==&#10;" filled="f" stroked="f">
              <v:textbox style="mso-fit-shape-to-text:t" inset="0,0,0,0">
                <w:txbxContent>
                  <w:p w:rsidR="00921DDC" w:rsidRDefault="00921DDC" w:rsidP="00262B8E">
                    <w:proofErr w:type="gramStart"/>
                    <w:r>
                      <w:rPr>
                        <w:rFonts w:ascii="Arial" w:hAnsi="Arial" w:cs="Arial"/>
                        <w:color w:val="000000"/>
                        <w:sz w:val="24"/>
                        <w:szCs w:val="24"/>
                        <w:lang w:val="en-US"/>
                      </w:rPr>
                      <w:t>Amended doc.</w:t>
                    </w:r>
                    <w:proofErr w:type="gramEnd"/>
                  </w:p>
                </w:txbxContent>
              </v:textbox>
            </v:rect>
            <v:rect id="Rectangle 2160" o:spid="_x0000_s1437" style="position:absolute;left:33883;top:8242;width:42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xNr8A&#10;AADdAAAADwAAAGRycy9kb3ducmV2LnhtbERPy4rCMBTdC/5DuII7Te3CkY5RRBAccWOdD7g0tw9M&#10;bkoSbefvzUKY5eG8t/vRGvEiHzrHClbLDARx5XTHjYLf+2mxAREiskbjmBT8UYD9bjrZYqHdwDd6&#10;lbERKYRDgQraGPtCylC1ZDEsXU+cuNp5izFB30jtcUjh1sg8y9bSYsepocWeji1Vj/JpFch7eRo2&#10;pfGZu+T11fycbzU5peaz8fANItIY/8Uf91kryFdf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bE2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 xml:space="preserve">. </w:t>
                    </w:r>
                  </w:p>
                </w:txbxContent>
              </v:textbox>
            </v:rect>
            <v:rect id="Rectangle 2161" o:spid="_x0000_s1438" style="position:absolute;left:25266;top:10121;width:576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UrcMA&#10;AADdAAAADwAAAGRycy9kb3ducmV2LnhtbESP3WoCMRSE7wXfIRyhd5p1L9SuRhFB0NIb1z7AYXP2&#10;B5OTJUnd7ds3hYKXw8x8w+wOozXiST50jhUsFxkI4srpjhsFX/fzfAMiRGSNxjEp+KEAh/10ssNC&#10;u4Fv9CxjIxKEQ4EK2hj7QspQtWQxLFxPnLzaeYsxSd9I7XFIcGtknmUrabHjtNBiT6eWqkf5bRXI&#10;e3keNqXxmfvI609zvdxqckq9zcbjFkSkMb7C/+2LVpAv1+/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Urc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received</w:t>
                    </w:r>
                    <w:proofErr w:type="gramEnd"/>
                  </w:p>
                </w:txbxContent>
              </v:textbox>
            </v:rect>
            <v:rect id="Rectangle 2162" o:spid="_x0000_s1439" style="position:absolute;left:7581;top:18821;width:191;height:1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gsMMA&#10;AADdAAAADwAAAGRycy9kb3ducmV2LnhtbERPTWvCQBC9C/6HZYTedJMUWkldRZSUUk9Ne/A4ZMck&#10;NTsbsqsm+fXuQfD4eN+rTW8acaXO1ZYVxIsIBHFhdc2lgr/fbL4E4TyyxsYyKRjIwWY9naww1fbG&#10;P3TNfSlCCLsUFVTet6mUrqjIoFvYljhwJ9sZ9AF2pdQd3kK4aWQSRW/SYM2hocKWdhUV5/xiFBwP&#10;yevZfsrSjZk97b/f/4fiOCr1Muu3HyA89f4pfri/tIIkXob94U1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gsMMAAADdAAAADwAAAAAAAAAAAAAAAACYAgAAZHJzL2Rv&#10;d25yZXYueG1sUEsFBgAAAAAEAAQA9QAAAIgDAAAAAA==&#10;" fillcolor="black" strokeweight="0"/>
            <v:rect id="Rectangle 2163" o:spid="_x0000_s1440" style="position:absolute;left:8229;top:2024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ojMMA&#10;AADdAAAADwAAAGRycy9kb3ducmV2LnhtbESPzWrDMBCE74W+g9hCb7VsH4pxopgQMKSllzh9gMVa&#10;/xBpZSQ1dt++KhR6HGbmG2bfbNaIO/kwO1ZQZDkI4t7pmUcFn9f2pQIRIrJG45gUfFOA5vD4sMda&#10;u5UvdO/iKBKEQ40KphiXWsrQT2QxZG4hTt7gvMWYpB+l9rgmuDWyzPNXaXHmtDDhQqeJ+lv3ZRXI&#10;a9euVWd87t7L4cO8nS8DOaWen7bjDkSkLf6H/9pnraAsqgJ+36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pojM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t1</w:t>
                    </w:r>
                  </w:p>
                </w:txbxContent>
              </v:textbox>
            </v:rect>
            <v:rect id="Rectangle 2164" o:spid="_x0000_s1441" style="position:absolute;left:27990;top:18884;width:191;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bXMYA&#10;AADdAAAADwAAAGRycy9kb3ducmV2LnhtbESPQWvCQBSE7wX/w/IEb3WTFKykriJKithT1YPHR/aZ&#10;pGbfhuyqSX59t1DwOMzMN8xi1Zla3Kl1lWUF8TQCQZxbXXGh4HTMXucgnEfWWFsmBT05WC1HLwtM&#10;tX3wN90PvhABwi5FBaX3TSqly0sy6Ka2IQ7exbYGfZBtIXWLjwA3tUyiaCYNVhwWSmxoU1J+PdyM&#10;gvNX8na1n7JwQ2Yv2/37T5+fB6Um4279AcJT55/h//ZOK0jieQJ/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LbXMYAAADdAAAADwAAAAAAAAAAAAAAAACYAgAAZHJz&#10;L2Rvd25yZXYueG1sUEsFBgAAAAAEAAQA9QAAAIsDAAAAAA==&#10;" fillcolor="black" strokeweight="0"/>
            <v:rect id="Rectangle 2165" o:spid="_x0000_s1442" style="position:absolute;left:28638;top:2031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TYMMA&#10;AADdAAAADwAAAGRycy9kb3ducmV2LnhtbESPzWrDMBCE74G+g9hCb7EcB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TYM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t3</w:t>
                    </w:r>
                  </w:p>
                </w:txbxContent>
              </v:textbox>
            </v:rect>
            <v:shape id="Freeform 2166" o:spid="_x0000_s1443" style="position:absolute;left:7581;top:1492;width:64;height:21615;visibility:visible;mso-wrap-style:square;v-text-anchor:top" coordsize="10,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59MIA&#10;AADdAAAADwAAAGRycy9kb3ducmV2LnhtbESPQYvCMBSE78L+h/AWvGlaESnVWHRhUfBk9eDx0bxt&#10;yzYvJcna7r83guBxmJlvmE0xmk7cyfnWsoJ0noAgrqxuuVZwvXzPMhA+IGvsLJOCf/JQbD8mG8y1&#10;HfhM9zLUIkLY56igCaHPpfRVQwb93PbE0fuxzmCI0tVSOxwi3HRykSQrabDluNBgT18NVb/ln1GA&#10;3B3O4bq/lZdTZpZD67w7OKWmn+NuDSLQGN7hV/uoFSzSbAnP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nn0wgAAAN0AAAAPAAAAAAAAAAAAAAAAAJgCAABkcnMvZG93&#10;bnJldi54bWxQSwUGAAAAAAQABAD1AAAAhwMAAAAA&#10;" path="m10,r,41l,41,,,10,xm10,72r,40l,112,,72r10,xm10,143r,41l,184,,143r10,xm10,215r,41l,256,,215r10,xm10,286r,41l,327,,286r10,xm10,358r,41l,399,,358r10,xm10,429r,41l,470,,429r10,xm10,501r,41l,542,,501r10,xm10,572r,41l,613,,572r10,xm10,644r,41l,685,,644r10,xm10,716r,40l,756,,716r10,xm10,787r,41l,828,,787r10,xm10,859r,40l,899,,859r10,xm10,930r,41l,971,,930r10,xm10,1002r,41l,1043r,-41l10,1002xm10,1073r,41l,1114r,-41l10,1073xm10,1145r,41l,1186r,-41l10,1145xm10,1216r,41l,1257r,-41l10,1216xm10,1288r,41l,1329r,-41l10,1288xm10,1359r,41l,1400r,-41l10,1359xm10,1431r,41l,1472r,-41l10,1431xm10,1502r,41l,1543r,-41l10,1502xm10,1574r,41l,1615r,-41l10,1574xm10,1646r,40l,1686r,-40l10,1646xm10,1717r,41l,1758r,-41l10,1717xm10,1789r,41l,1830r,-41l10,1789xm10,1860r,41l,1901r,-41l10,1860xm10,1932r,41l,1973r,-41l10,1932xm10,2003r,41l,2044r,-41l10,2003xm10,2075r,41l,2116r,-41l10,2075xm10,2146r,41l,2187r,-41l10,2146xm10,2218r,41l,2259r,-41l10,2218xm10,2289r,41l,2330r,-41l10,2289xm10,2361r,41l,2402r,-41l10,2361xm10,2433r,40l,2473r,-40l10,2433xm10,2504r,41l,2545r,-41l10,2504xm10,2576r,41l,2617r,-41l10,2576xm10,2647r,41l,2688r,-41l10,2647xm10,2719r,41l,2760r,-41l10,2719xm10,2790r,41l,2831r,-41l10,2790xm10,2862r,41l,2903r,-41l10,2862xm10,2933r,41l,2974r,-41l10,2933xm10,3005r,41l,3046r,-41l10,3005xm10,3076r,41l,3117r,-41l10,3076xm10,3148r,41l,3189r,-41l10,3148xm10,3220r,40l,3260r,-40l10,3220xm10,3291r,41l,3332r,-41l10,3291xm10,3363r,41l,3404r,-41l10,3363xe" fillcolor="black" strokeweight="0">
              <v:path arrowok="t" o:connecttype="custom" o:connectlocs="0,0;0,71120;6350,116840;6350,136525;6350,136525;0,181610;0,253365;6350,298450;6350,318135;6350,318135;0,363220;0,434975;6350,480060;6350,499745;6350,499745;0,545465;0,616585;6350,662305;6350,681355;6350,681355;0,727075;0,798195;6350,843915;6350,862965;6350,862965;0,908685;0,979805;6350,1025525;6350,1045210;6350,1045210;0,1090295;0,1162050;6350,1207135;6350,1226820;6350,1226820;0,1271905;0,1343660;6350,1388745;6350,1408430;6350,1408430;0,1453515;0,1525270;6350,1570355;6350,1590040;6350,1590040;0,1635760;0,1706880;6350,1752600;6350,1771650;6350,1771650;0,1817370;0,1888490;6350,1934210;6350,1953260;6350,1953260;0,1998980;0,2070100;6350,2115820;6350,2135505;6350,2135505" o:connectangles="0,0,0,0,0,0,0,0,0,0,0,0,0,0,0,0,0,0,0,0,0,0,0,0,0,0,0,0,0,0,0,0,0,0,0,0,0,0,0,0,0,0,0,0,0,0,0,0,0,0,0,0,0,0,0,0,0,0,0,0"/>
              <o:lock v:ext="edit" verticies="t"/>
            </v:shape>
            <v:rect id="Rectangle 2167" o:spid="_x0000_s1444" style="position:absolute;left:9201;top:13627;width:1592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j8MA&#10;AADdAAAADwAAAGRycy9kb3ducmV2LnhtbESPzWrDMBCE74G+g9hCb7EcQ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uj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Documentation delivery </w:t>
                    </w:r>
                  </w:p>
                </w:txbxContent>
              </v:textbox>
            </v:rect>
            <v:rect id="Rectangle 2168" o:spid="_x0000_s1445" style="position:absolute;left:9201;top:15506;width:1423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w+MIA&#10;AADdAAAADwAAAGRycy9kb3ducmV2LnhtbESP3YrCMBSE7wXfIZwF7zS1F1KqUZYFQRdvrD7AoTn9&#10;YZOTkkRb336zsODlMDPfMLvDZI14kg+9YwXrVQaCuHa651bB/XZcFiBCRNZoHJOCFwU47OezHZba&#10;jXylZxVbkSAcSlTQxTiUUoa6I4th5Qbi5DXOW4xJ+lZqj2OCWyPzLNtIiz2nhQ4H+uqo/qkeVoG8&#10;VcexqIzP3HfeXMz5dG3IKbX4mD63ICJN8R3+b5+0gnxdb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4wgAAAN0AAAAPAAAAAAAAAAAAAAAAAJgCAABkcnMvZG93&#10;bnJldi54bWxQSwUGAAAAAAQABAD1AAAAhwMAAAAA&#10;" filled="f" stroked="f">
              <v:textbox style="mso-fit-shape-to-text:t" inset="0,0,0,0">
                <w:txbxContent>
                  <w:p w:rsidR="00921DDC" w:rsidRDefault="00921DDC" w:rsidP="00262B8E">
                    <w:proofErr w:type="gramStart"/>
                    <w:r>
                      <w:rPr>
                        <w:rFonts w:ascii="Arial" w:hAnsi="Arial" w:cs="Arial"/>
                        <w:color w:val="000000"/>
                        <w:sz w:val="24"/>
                        <w:szCs w:val="24"/>
                        <w:lang w:val="en-US"/>
                      </w:rPr>
                      <w:t>period</w:t>
                    </w:r>
                    <w:proofErr w:type="gramEnd"/>
                    <w:r>
                      <w:rPr>
                        <w:rFonts w:ascii="Arial" w:hAnsi="Arial" w:cs="Arial"/>
                        <w:color w:val="000000"/>
                        <w:sz w:val="24"/>
                        <w:szCs w:val="24"/>
                        <w:lang w:val="en-US"/>
                      </w:rPr>
                      <w:t xml:space="preserve"> (Timeout T61)</w:t>
                    </w:r>
                  </w:p>
                </w:txbxContent>
              </v:textbox>
            </v:rect>
            <v:shape id="Freeform 2169" o:spid="_x0000_s1446" style="position:absolute;left:28054;top:19856;width:63;height:8312;visibility:visible;mso-wrap-style:square;v-text-anchor:top" coordsize="10,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v+cUA&#10;AADdAAAADwAAAGRycy9kb3ducmV2LnhtbESP3WoCMRSE7wu+QziCdzVR8IetUfwr9EIKbn2Aw+a4&#10;u7o5WZKo27dvBKGXw8x8wyxWnW3EnXyoHWsYDRUI4sKZmksNp5/P9zmIEJENNo5Jwy8FWC17bwvM&#10;jHvwke55LEWCcMhQQxVjm0kZiooshqFriZN3dt5iTNKX0nh8JLht5FipqbRYc1qosKVtRcU1v1kN&#10;k3BcK7Xd+FzNisvlwKfdd7PXetDv1h8gInXxP/xqfxkN49F8Bs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e/5xQAAAN0AAAAPAAAAAAAAAAAAAAAAAJgCAABkcnMv&#10;ZG93bnJldi54bWxQSwUGAAAAAAQABAD1AAAAigMAAAAA&#10;" path="m10,r,41l,41,,,10,xm10,72r,41l,113,,72r10,xm10,144r,40l,184,,144r10,xm10,215r,41l,256,,215r10,xm10,287r,41l,328,,287r10,xm10,358r,41l,399,,358r10,xm10,430r,41l,471,,430r10,xm10,501r,41l,542,,501r10,xm10,573r,41l,614,,573r10,xm10,644r,41l,685,,644r10,xm10,716r,41l,757,,716r10,xm10,787r,41l,828,,787r10,xm10,859r,41l,900,,859r10,xm10,931r,40l,971,,931r10,xm10,1002r,41l,1043r,-41l10,1002xm10,1074r,41l,1115r,-41l10,1074xm10,1145r,41l,1186r,-41l10,1145xm10,1217r,41l,1258r,-41l10,1217xm10,1288r,21l,1309r,-21l10,1288xe" fillcolor="black" strokeweight="0">
              <v:path arrowok="t" o:connecttype="custom" o:connectlocs="6350,26035;0,0;6350,45720;0,71755;6350,45720;6350,116840;0,91440;6350,136525;0,162560;6350,136525;6350,208280;0,182245;6350,227330;0,253365;6350,227330;6350,299085;0,273050;6350,318135;0,344170;6350,318135;6350,389890;0,363855;6350,408940;0,434975;6350,408940;6350,480695;0,454660;6350,499745;0,525780;6350,499745;6350,571500;0,545465;6350,591185;0,616585;6350,591185;6350,662305;0,636270;6350,681990;0,708025;6350,681990;6350,753110;0,727075;6350,772795;0,798830;6350,772795;6350,831215;0,817880" o:connectangles="0,0,0,0,0,0,0,0,0,0,0,0,0,0,0,0,0,0,0,0,0,0,0,0,0,0,0,0,0,0,0,0,0,0,0,0,0,0,0,0,0,0,0,0,0,0,0"/>
              <o:lock v:ext="edit" verticies="t"/>
            </v:shape>
            <v:rect id="Rectangle 2170" o:spid="_x0000_s1447" style="position:absolute;left:7645;top:23298;width:16973;height: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UpsMA&#10;AADdAAAADwAAAGRycy9kb3ducmV2LnhtbERPz2vCMBS+D/wfwhO8zdQeutIZZQwEEUSqG14fzbMt&#10;a15Ck2rrX78cBjt+fL/X29F04k69by0rWC0TEMSV1S3XCr4uu9cchA/IGjvLpGAiD9vN7GWNhbYP&#10;Lul+DrWIIewLVNCE4AopfdWQQb+0jjhyN9sbDBH2tdQ9PmK46WSaJJk02HJsaNDRZ0PVz3kwCsqJ&#10;86N7Ozy/s2syhPR6O17cSanFfPx4BxFoDP/iP/deK0hXe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PUpsMAAADdAAAADwAAAAAAAAAAAAAAAACYAgAAZHJzL2Rv&#10;d25yZXYueG1sUEsFBgAAAAAEAAQA9QAAAIgDAAAAAA==&#10;" fillcolor="#7ef94d" stroked="f"/>
            <v:shape id="Freeform 2171" o:spid="_x0000_s1448" style="position:absolute;left:7645;top:23298;width:17037;height:4476;visibility:visible;mso-wrap-style:square;v-text-anchor:top" coordsize="268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8ksQA&#10;AADdAAAADwAAAGRycy9kb3ducmV2LnhtbESPQYvCMBSE74L/ITxhb5rqQW01iiwsLK4KVi/eHsmz&#10;LTYvpclq999vBMHjMDPfMMt1Z2txp9ZXjhWMRwkIYu1MxYWC8+lrOAfhA7LB2jEp+CMP61W/t8TM&#10;uAcf6Z6HQkQI+wwVlCE0mZRel2TRj1xDHL2ray2GKNtCmhYfEW5rOUmSqbRYcVwosaHPkvQt/7WR&#10;8nMoDlWjL9pu03S6T3azrdRKfQy6zQJEoC68w6/2t1EwGc9TeL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JLEAAAA3QAAAA8AAAAAAAAAAAAAAAAAmAIAAGRycy9k&#10;b3ducmV2LnhtbFBLBQYAAAAABAAEAPUAAACJAwAAAAA=&#10;" path="m,l2683,r,705l,705,,xm10,695l,695r2673,l2673,r,10l,10,10,r,695xe" fillcolor="black" strokeweight="0">
              <v:path arrowok="t" o:connecttype="custom" o:connectlocs="0,0;1703705,0;1703705,447675;0,447675;0,0;6350,441325;0,441325;1697355,441325;1697355,441325;1697355,0;1697355,6350;0,6350;6350,0;6350,441325" o:connectangles="0,0,0,0,0,0,0,0,0,0,0,0,0,0"/>
              <o:lock v:ext="edit" verticies="t"/>
            </v:shape>
            <v:rect id="Rectangle 2172" o:spid="_x0000_s1449" style="position:absolute;left:8229;top:23749;width:1466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 xml:space="preserve">P611: Documentation </w:t>
                    </w:r>
                  </w:p>
                </w:txbxContent>
              </v:textbox>
            </v:rect>
            <v:rect id="Rectangle 2173" o:spid="_x0000_s1450" style="position:absolute;left:8229;top:25634;width:85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UcMA&#10;AADdAAAADwAAAGRycy9kb3ducmV2LnhtbESPzWrDMBCE74G+g9hCb7FsH0LiRgkhEEhDL3HyAIu1&#10;/qHSykhq7L59VSjkOMzMN8x2P1sjHuTD4FhBkeUgiBunB+4U3G+n5RpEiMgajWNS8EMB9ruXxRYr&#10;7Sa+0qOOnUgQDhUq6GMcKylD05PFkLmROHmt8xZjkr6T2uOU4NbIMs9X0uLAaaHHkY49NV/1t1Ug&#10;b/VpWtfG5+5Stp/m43xtySn19jof3kFEmuMz/N8+awVls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Uc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delivery</w:t>
                    </w:r>
                    <w:proofErr w:type="gramEnd"/>
                    <w:r>
                      <w:rPr>
                        <w:rFonts w:ascii="Arial" w:hAnsi="Arial" w:cs="Arial"/>
                        <w:color w:val="000000"/>
                        <w:sz w:val="24"/>
                        <w:szCs w:val="24"/>
                        <w:lang w:val="en-US"/>
                      </w:rPr>
                      <w:t xml:space="preserve"> time</w:t>
                    </w:r>
                  </w:p>
                </w:txbxContent>
              </v:textbox>
            </v:rect>
            <v:shape id="Freeform 2174" o:spid="_x0000_s1451" style="position:absolute;left:24618;top:19856;width:5252;height:3378;visibility:visible;mso-wrap-style:square;v-text-anchor:top" coordsize="82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CMcMA&#10;AADdAAAADwAAAGRycy9kb3ducmV2LnhtbESPQWvCQBSE74L/YXmCN90YShujq4jQYm9tVLw+ss9s&#10;MPs2ZLcm/nu3UOhxmJlvmPV2sI24U+drxwoW8wQEcel0zZWC0/F9loHwAVlj45gUPMjDdjMerTHX&#10;rudvuhehEhHCPkcFJoQ2l9KXhiz6uWuJo3d1ncUQZVdJ3WEf4baRaZK8Sos1xwWDLe0NlbfixyrI&#10;5CV5+Tzv3z5M35TZF3t2tVdqOhl2KxCBhvAf/msftIJ0sUzh9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FCMcMAAADdAAAADwAAAAAAAAAAAAAAAACYAgAAZHJzL2Rv&#10;d25yZXYueG1sUEsFBgAAAAAEAAQA9QAAAIgDAAAAAA==&#10;" path="m,l41,21,31,31,,xm62,31r40,31l92,62,62,41r,-10xm123,72r41,20l153,103,123,82r,-10xm184,113r31,20l215,144,184,123r,-10xm245,154r31,20l276,184,235,164r10,-10xm306,184r31,31l296,195r10,-11xm368,225r30,21l398,256,357,236r11,-11xm429,266r30,21l459,297,419,276r10,-10xm490,307r31,21l510,338,480,317r10,-10xm551,338r31,30l572,368,541,348r10,-10xm602,379r41,20l633,409,602,389r,-10xm664,420r40,20l694,450,664,430r,-10xm725,460r41,21l755,491,725,471r,-11xm786,501r41,21l817,532,786,501xe" fillcolor="black" strokeweight="0">
              <v:path arrowok="t" o:connecttype="custom" o:connectlocs="26035,13335;0,0;39370,19685;58420,39370;39370,19685;104140,58420;78105,52070;116840,71755;136525,91440;116840,71755;175260,110490;149225,104140;194310,116840;213995,136525;194310,116840;252730,156210;226695,149860;272415,168910;291465,188595;272415,168910;330835,208280;304800,201295;349885,214630;363220,233680;349885,214630;408305,253365;382270,247015;421640,266700;440690,285750;421640,266700;486410,305435;460375,299085;499110,318135;518795,337820;499110,318135" o:connectangles="0,0,0,0,0,0,0,0,0,0,0,0,0,0,0,0,0,0,0,0,0,0,0,0,0,0,0,0,0,0,0,0,0,0,0"/>
              <o:lock v:ext="edit" verticies="t"/>
            </v:shape>
            <v:rect id="Rectangle 2175" o:spid="_x0000_s1452" style="position:absolute;left:29997;top:23298;width:24295;height:2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CsUA&#10;AADdAAAADwAAAGRycy9kb3ducmV2LnhtbESP3YrCMBSE7xd8h3AE79bULvhTjSKCsAiyqLt4e2iO&#10;bbE5CU3U6tObBcHLYWa+YWaL1tTiSo2vLCsY9BMQxLnVFRcKfg/rzzEIH5A11pZJwZ08LOadjxlm&#10;2t54R9d9KESEsM9QQRmCy6T0eUkGfd864uidbGMwRNkUUjd4i3BTyzRJhtJgxXGhREerkvLz/mIU&#10;7O483rrR5vE3PCaXkB5P24P7UarXbZdTEIHa8A6/2t9aQTqYfMH/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tAKxQAAAN0AAAAPAAAAAAAAAAAAAAAAAJgCAABkcnMv&#10;ZG93bnJldi54bWxQSwUGAAAAAAQABAD1AAAAigMAAAAA&#10;" fillcolor="#7ef94d" stroked="f"/>
            <v:shape id="Freeform 2176" o:spid="_x0000_s1453" style="position:absolute;left:29997;top:23298;width:24365;height:2597;visibility:visible;mso-wrap-style:square;v-text-anchor:top" coordsize="383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ImMQA&#10;AADdAAAADwAAAGRycy9kb3ducmV2LnhtbESPQWvCQBSE70L/w/IKvenGVKRNXaUIgp7EaD2/Zl+T&#10;pdm3MbvG+O9dQfA4zMw3zGzR21p01HrjWMF4lIAgLpw2XCo47FfDDxA+IGusHZOCK3lYzF8GM8y0&#10;u/COujyUIkLYZ6igCqHJpPRFRRb9yDXE0ftzrcUQZVtK3eIlwm0t0ySZSouG40KFDS0rKv7zs1Xg&#10;dum7TK6bH/3rtqvjyaR5Z45Kvb32318gAvXhGX6011pBOv6cwP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1iJjEAAAA3QAAAA8AAAAAAAAAAAAAAAAAmAIAAGRycy9k&#10;b3ducmV2LnhtbFBLBQYAAAAABAAEAPUAAACJAwAAAAA=&#10;" path="m,l3837,r,409l,409,,xm10,399l,399r3826,l3826,r,10l,10,10,r,399xe" fillcolor="black" strokeweight="0">
              <v:path arrowok="t" o:connecttype="custom" o:connectlocs="0,0;2436495,0;2436495,259715;0,259715;0,0;6350,253365;0,253365;2429510,253365;2429510,253365;2429510,0;2429510,6350;0,6350;6350,0;6350,253365" o:connectangles="0,0,0,0,0,0,0,0,0,0,0,0,0,0"/>
              <o:lock v:ext="edit" verticies="t"/>
            </v:shape>
            <v:rect id="Rectangle 2177" o:spid="_x0000_s1454" style="position:absolute;left:30581;top:23749;width:2194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4UsMA&#10;AADdAAAADwAAAGRycy9kb3ducmV2LnhtbESP3WoCMRSE7wXfIRyhd5p1Q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4U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P613: Integrity of documentation</w:t>
                    </w:r>
                  </w:p>
                </w:txbxContent>
              </v:textbox>
            </v:rect>
            <v:rect id="Rectangle 2178" o:spid="_x0000_s1455" style="position:absolute;left:29997;top:25768;width:24295;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zksUA&#10;AADdAAAADwAAAGRycy9kb3ducmV2LnhtbESPQYvCMBSE7wv+h/AEb2tqD123GkUEYVkQUVe8Pppn&#10;W2xeQhO1+uvNguBxmJlvmOm8M424UutrywpGwwQEcWF1zaWCv/3qcwzCB2SNjWVScCcP81nvY4q5&#10;tjfe0nUXShEh7HNUUIXgcil9UZFBP7SOOHon2xoMUbal1C3eItw0Mk2STBqsOS5U6GhZUXHeXYyC&#10;7Z3Ha/f1+zhkx+QS0uNpvXcbpQb9bjEBEagL7/Cr/aMVpKPvDP7f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XOSxQAAAN0AAAAPAAAAAAAAAAAAAAAAAJgCAABkcnMv&#10;ZG93bnJldi54bWxQSwUGAAAAAAQABAD1AAAAigMAAAAA&#10;" fillcolor="#7ef94d" stroked="f"/>
            <v:shape id="Freeform 2179" o:spid="_x0000_s1456" style="position:absolute;left:29997;top:25768;width:24365;height:2591;visibility:visible;mso-wrap-style:square;v-text-anchor:top" coordsize="383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5ockA&#10;AADdAAAADwAAAGRycy9kb3ducmV2LnhtbESPQWsCMRSE7wX/Q3hCL0WzSrG6NUorVIrFiqsXb4/k&#10;dXd187JsUl37602h0OMwM98w03lrK3GmxpeOFQz6CQhi7UzJuYL97q03BuEDssHKMSm4kof5rHM3&#10;xdS4C2/pnIVcRAj7FBUUIdSplF4XZNH3XU0cvS/XWAxRNrk0DV4i3FZymCQjabHkuFBgTYuC9Cn7&#10;tgqyj9eHcqP14XOyXv48rtbHdrXYKXXfbV+eQQRqw3/4r/1uFAwHkyf4fROf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d5ockAAADdAAAADwAAAAAAAAAAAAAAAACYAgAA&#10;ZHJzL2Rvd25yZXYueG1sUEsFBgAAAAAEAAQA9QAAAI4DAAAAAA==&#10;" path="m,l3837,r,408l,408,,xm10,398l,398r3826,l3826,r,10l,10,10,r,398xe" fillcolor="black" strokeweight="0">
              <v:path arrowok="t" o:connecttype="custom" o:connectlocs="0,0;2436495,0;2436495,259080;0,259080;0,0;6350,252730;0,252730;2429510,252730;2429510,252730;2429510,0;2429510,6350;0,6350;6350,0;6350,252730" o:connectangles="0,0,0,0,0,0,0,0,0,0,0,0,0,0"/>
              <o:lock v:ext="edit" verticies="t"/>
            </v:shape>
            <v:rect id="Rectangle 2180" o:spid="_x0000_s1457" style="position:absolute;left:30581;top:26155;width:2110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XzL8A&#10;AADdAAAADwAAAGRycy9kb3ducmV2LnhtbERPy4rCMBTdD/gP4QruxtQuxOkYRQRBxY11PuDS3D4w&#10;uSlJtPXvzUKY5eG819vRGvEkHzrHChbzDARx5XTHjYK/2+F7BSJEZI3GMSl4UYDtZvK1xkK7ga/0&#10;LGMjUgiHAhW0MfaFlKFqyWKYu544cbXzFmOCvpHa45DCrZF5li2lxY5TQ4s97Vuq7uXDKpC38jCs&#10;SuMzd87rizkdrzU5pWbTcfcLItIY/8Uf91EryBc/aW5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VfM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P614: Modes of documentation</w:t>
                    </w:r>
                  </w:p>
                </w:txbxContent>
              </v:textbox>
            </v:rect>
            <v:rect id="Rectangle 2181" o:spid="_x0000_s1458" style="position:absolute;left:25266;top:20313;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yV8MA&#10;AADdAAAADwAAAGRycy9kb3ducmV2LnhtbESPzYoCMRCE74LvEFrYm2acw6KjUUQQXNmLow/QTHp+&#10;MOkMSXRm394sLOyxqKqvqO1+tEa8yIfOsYLlIgNBXDndcaPgfjvNVyBCRNZoHJOCHwqw300nWyy0&#10;G/hKrzI2IkE4FKigjbEvpAxVSxbDwvXEyaudtxiT9I3UHocEt0bmWfYpLXacFlrs6dhS9SifVoG8&#10;ladhVRqfuUtef5uv87Ump9THbDxsQEQa43/4r33WCvLle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XyV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t2</w:t>
                    </w:r>
                  </w:p>
                </w:txbxContent>
              </v:textbox>
            </v:rect>
            <v:rect id="Rectangle 2182" o:spid="_x0000_s1459" style="position:absolute;left:24555;top:18884;width:197;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ClsMA&#10;AADdAAAADwAAAGRycy9kb3ducmV2LnhtbESPzarCMBSE94LvEI5wd5paQaUaRbwoF135s3B5aI5t&#10;tTkpTa5Wn94IgsthZr5hpvPGlOJGtSssK+j3IhDEqdUFZwqOh1V3DMJ5ZI2lZVLwIAfzWbs1xUTb&#10;O+/otveZCBB2CSrIva8SKV2ak0HXsxVx8M62NuiDrDOpa7wHuCllHEVDabDgsJBjRcuc0uv+3yg4&#10;bePB1a5l5p4re/7djC6P9PRU6qfTLCYgPDX+G/60/7SCOCDh/SY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qClsMAAADdAAAADwAAAAAAAAAAAAAAAACYAgAAZHJzL2Rv&#10;d25yZXYueG1sUEsFBgAAAAAEAAQA9QAAAIgDAAAAAA==&#10;" fillcolor="black" strokeweight="0"/>
            <v:rect id="Rectangle 2183" o:spid="_x0000_s1460" style="position:absolute;left:24618;top:1041;width:12186;height:4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iFcQA&#10;AADdAAAADwAAAGRycy9kb3ducmV2LnhtbESPQYvCMBSE74L/ITzBmyb2IEs1yiIsuh4WVkU8Pppn&#10;Wtq8lCZr6783Cwt7HGbmG2a9HVwjHtSFyrOGxVyBIC68qdhquJw/Zm8gQkQ22HgmDU8KsN2MR2vM&#10;je/5mx6naEWCcMhRQxljm0sZipIchrlviZN3953DmGRnpemwT3DXyEyppXRYcVoosaVdSUV9+nEa&#10;dtz7z9v+ePl6WqytOiyv9fmo9XQyvK9ARBrif/ivfTAaskxl8PsmPQ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YhXEAAAA3QAAAA8AAAAAAAAAAAAAAAAAmAIAAGRycy9k&#10;b3ducmV2LnhtbFBLBQYAAAAABAAEAPUAAACJAwAAAAA=&#10;" fillcolor="#d1d1f0" stroked="f"/>
            <v:shape id="Freeform 2184" o:spid="_x0000_s1461" style="position:absolute;left:24618;top:1041;width:12250;height:4413;visibility:visible;mso-wrap-style:square;v-text-anchor:top" coordsize="192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HlsUA&#10;AADdAAAADwAAAGRycy9kb3ducmV2LnhtbESPQWvCQBSE74L/YXlCb7oxLVaiq6i04KnQVMTjI/ua&#10;hGbfxuyrSf99t1DwOMzMN8x6O7hG3agLtWcD81kCirjwtubSwOnjdboEFQTZYuOZDPxQgO1mPFpj&#10;Zn3P73TLpVQRwiFDA5VIm2kdioochplviaP36TuHEmVXatthH+Gu0WmSLLTDmuNChS0dKiq+8m9n&#10;oHjbvywkP/didfq0fL5edlgfjXmYDLsVKKFB7uH/9tEaSNPkEf7exC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UeWxQAAAN0AAAAPAAAAAAAAAAAAAAAAAJgCAABkcnMv&#10;ZG93bnJldi54bWxQSwUGAAAAAAQABAD1AAAAigMAAAAA&#10;" path="m,l,,1919,r10,l1929,684r-10,11l,695,,684,,xm10,684l,684r1919,l1919,r,10l,10,10,r,684xe" fillcolor="black" strokeweight="0">
              <v:path arrowok="t" o:connecttype="custom" o:connectlocs="0,0;0,0;1218565,0;1224915,0;1224915,434340;1218565,441325;0,441325;0,434340;0,0;6350,434340;0,434340;1218565,434340;1218565,434340;1218565,0;1218565,6350;0,6350;6350,0;6350,434340" o:connectangles="0,0,0,0,0,0,0,0,0,0,0,0,0,0,0,0,0,0"/>
              <o:lock v:ext="edit" verticies="t"/>
            </v:shape>
            <v:rect id="Rectangle 2185" o:spid="_x0000_s1462" style="position:absolute;left:25266;top:1422;width:1025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pMsIA&#10;AADdAAAADwAAAGRycy9kb3ducmV2LnhtbESP3WoCMRSE74W+QziF3mnSRUR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6ky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Documentation</w:t>
                    </w:r>
                  </w:p>
                </w:txbxContent>
              </v:textbox>
            </v:rect>
            <v:rect id="Rectangle 2186" o:spid="_x0000_s1463" style="position:absolute;left:25266;top:3308;width:576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MqcIA&#10;AADdAAAADwAAAGRycy9kb3ducmV2LnhtbESP3WoCMRSE74W+QziF3mnSBUV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wypwgAAAN0AAAAPAAAAAAAAAAAAAAAAAJgCAABkcnMvZG93&#10;bnJldi54bWxQSwUGAAAAAAQABAD1AAAAhwMAAAAA&#10;" filled="f" stroked="f">
              <v:textbox style="mso-fit-shape-to-text:t" inset="0,0,0,0">
                <w:txbxContent>
                  <w:p w:rsidR="00921DDC" w:rsidRDefault="00921DDC" w:rsidP="00262B8E">
                    <w:proofErr w:type="gramStart"/>
                    <w:r>
                      <w:rPr>
                        <w:rFonts w:ascii="Arial" w:hAnsi="Arial" w:cs="Arial"/>
                        <w:color w:val="000000"/>
                        <w:sz w:val="24"/>
                        <w:szCs w:val="24"/>
                        <w:lang w:val="en-US"/>
                      </w:rPr>
                      <w:t>received</w:t>
                    </w:r>
                    <w:proofErr w:type="gramEnd"/>
                  </w:p>
                </w:txbxContent>
              </v:textbox>
            </v:rect>
            <v:shape id="Freeform 2187" o:spid="_x0000_s1464" style="position:absolute;left:24618;top:1492;width:64;height:21615;visibility:visible;mso-wrap-style:square;v-text-anchor:top" coordsize="10,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gPsEA&#10;AADdAAAADwAAAGRycy9kb3ducmV2LnhtbESPQYvCMBSE74L/ITzBm6YWEalGUWFR2JPVg8dH82yL&#10;zUtJou3+e7MgeBxm5htmve1NI17kfG1ZwWyagCAurK65VHC9/EyWIHxA1thYJgV/5GG7GQ7WmGnb&#10;8ZleeShFhLDPUEEVQptJ6YuKDPqpbYmjd7fOYIjSlVI77CLcNDJNkoU0WHNcqLClQ0XFI38aBcjN&#10;8Ryu+1t++V2aeVc7745OqfGo361ABOrDN/xpn7SCNE0W8P8mPg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ID7BAAAA3QAAAA8AAAAAAAAAAAAAAAAAmAIAAGRycy9kb3du&#10;cmV2LnhtbFBLBQYAAAAABAAEAPUAAACGAwAAAAA=&#10;" path="m10,r,41l,41,,,10,xm10,72r,40l,112,,72r10,xm10,143r,41l,184,,143r10,xm10,215r,41l,256,,215r10,xm10,286r,41l,327,,286r10,xm10,358r,41l,399,,358r10,xm10,429r,41l,470,,429r10,xm10,501r,41l,542,,501r10,xm10,572r,41l,613,,572r10,xm10,644r,41l,685,,644r10,xm10,716r,40l,756,,716r10,xm10,787r,41l,828,,787r10,xm10,859r,40l,899,,859r10,xm10,930r,41l,971,,930r10,xm10,1002r,41l,1043r,-41l10,1002xm10,1073r,41l,1114r,-41l10,1073xm10,1145r,41l,1186r,-41l10,1145xm10,1216r,41l,1257r,-41l10,1216xm10,1288r,41l,1329r,-41l10,1288xm10,1359r,41l,1400r,-41l10,1359xm10,1431r,41l,1472r,-41l10,1431xm10,1502r,41l,1543r,-41l10,1502xm10,1574r,41l,1615r,-41l10,1574xm10,1646r,40l,1686r,-40l10,1646xm10,1717r,41l,1758r,-41l10,1717xm10,1789r,41l,1830r,-41l10,1789xm10,1860r,41l,1901r,-41l10,1860xm10,1932r,41l,1973r,-41l10,1932xm10,2003r,41l,2044r,-41l10,2003xm10,2075r,41l,2116r,-41l10,2075xm10,2146r,41l,2187r,-41l10,2146xm10,2218r,41l,2259r,-41l10,2218xm10,2289r,41l,2330r,-41l10,2289xm10,2361r,41l,2402r,-41l10,2361xm10,2433r,40l,2473r,-40l10,2433xm10,2504r,41l,2545r,-41l10,2504xm10,2576r,41l,2617r,-41l10,2576xm10,2647r,41l,2688r,-41l10,2647xm10,2719r,41l,2760r,-41l10,2719xm10,2790r,41l,2831r,-41l10,2790xm10,2862r,41l,2903r,-41l10,2862xm10,2933r,41l,2974r,-41l10,2933xm10,3005r,41l,3046r,-41l10,3005xm10,3076r,41l,3117r,-41l10,3076xm10,3148r,41l,3189r,-41l10,3148xm10,3220r,40l,3260r,-40l10,3220xm10,3291r,41l,3332r,-41l10,3291xm10,3363r,41l,3404r,-41l10,3363xe" fillcolor="black" strokeweight="0">
              <v:path arrowok="t" o:connecttype="custom" o:connectlocs="0,0;0,71120;6350,116840;6350,136525;6350,136525;0,181610;0,253365;6350,298450;6350,318135;6350,318135;0,363220;0,434975;6350,480060;6350,499745;6350,499745;0,545465;0,616585;6350,662305;6350,681355;6350,681355;0,727075;0,798195;6350,843915;6350,862965;6350,862965;0,908685;0,979805;6350,1025525;6350,1045210;6350,1045210;0,1090295;0,1162050;6350,1207135;6350,1226820;6350,1226820;0,1271905;0,1343660;6350,1388745;6350,1408430;6350,1408430;0,1453515;0,1525270;6350,1570355;6350,1590040;6350,1590040;0,1635760;0,1706880;6350,1752600;6350,1771650;6350,1771650;0,1817370;0,1888490;6350,1934210;6350,1953260;6350,1953260;0,1998980;0,2070100;6350,2115820;6350,2135505;6350,2135505" o:connectangles="0,0,0,0,0,0,0,0,0,0,0,0,0,0,0,0,0,0,0,0,0,0,0,0,0,0,0,0,0,0,0,0,0,0,0,0,0,0,0,0,0,0,0,0,0,0,0,0,0,0,0,0,0,0,0,0,0,0,0,0"/>
              <o:lock v:ext="edit" verticies="t"/>
            </v:shape>
            <v:rect id="Rectangle 2188" o:spid="_x0000_s1465" style="position:absolute;left:29997;top:28168;width:24295;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8sQA&#10;AADdAAAADwAAAGRycy9kb3ducmV2LnhtbESPT4vCMBTE74LfITxhb5psDyrVKLIgyIIs/sPro3m2&#10;xeYlNFHrfvrNguBxmJnfMPNlZxtxpzbUjjV8jhQI4sKZmksNx8N6OAURIrLBxjFpeFKA5aLfm2Nu&#10;3IN3dN/HUiQIhxw1VDH6XMpQVGQxjJwnTt7FtRZjkm0pTYuPBLeNzJQaS4s1p4UKPX1VVFz3N6th&#10;9+Tp1k++f0/js7rF7HzZHvyP1h+DbjUDEamL7/CrvTEaskxN4P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6IvLEAAAA3QAAAA8AAAAAAAAAAAAAAAAAmAIAAGRycy9k&#10;b3ducmV2LnhtbFBLBQYAAAAABAAEAPUAAACJAwAAAAA=&#10;" fillcolor="#7ef94d" stroked="f"/>
            <v:shape id="Freeform 2189" o:spid="_x0000_s1466" style="position:absolute;left:29997;top:28168;width:24365;height:2597;visibility:visible;mso-wrap-style:square;v-text-anchor:top" coordsize="383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cUA&#10;AADdAAAADwAAAGRycy9kb3ducmV2LnhtbESPQWsCMRSE74L/ITyht5p0lVJXo0hBaE/Fbev5uXnu&#10;hm5e1k26rv/eFAoeh5n5hlltBteInrpgPWt4mioQxKU3lisNX5+7xxcQISIbbDyThisF2KzHoxXm&#10;xl94T30RK5EgHHLUUMfY5lKGsiaHYepb4uSdfOcwJtlV0nR4SXDXyEypZ+nQclqosaXXmsqf4tdp&#10;8PtsJtX1/dsc/cfucLZZ0duD1g+TYbsEEWmI9/B/+81omC3UHP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r+VxQAAAN0AAAAPAAAAAAAAAAAAAAAAAJgCAABkcnMv&#10;ZG93bnJldi54bWxQSwUGAAAAAAQABAD1AAAAigMAAAAA&#10;" path="m,l3837,r,409l,409,,xm10,398l,398r3826,l3826,r,10l,10,10,r,398xe" fillcolor="black" strokeweight="0">
              <v:path arrowok="t" o:connecttype="custom" o:connectlocs="0,0;2436495,0;2436495,259715;0,259715;0,0;6350,252730;0,252730;2429510,252730;2429510,252730;2429510,0;2429510,6350;0,6350;6350,0;6350,252730" o:connectangles="0,0,0,0,0,0,0,0,0,0,0,0,0,0"/>
              <o:lock v:ext="edit" verticies="t"/>
            </v:shape>
            <v:rect id="Rectangle 2190" o:spid="_x0000_s1467" style="position:absolute;left:30581;top:28619;width:2245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X8MA&#10;AADdAAAADwAAAGRycy9kb3ducmV2LnhtbESP3WoCMRSE7wt9h3AKvatJLYpdjVIKghVvXPsAh83Z&#10;H0xOliR117c3BcHLYWa+YVab0VlxoRA7zxreJwoEceVNx42G39P2bQEiJmSD1jNpuFKEzfr5aYWF&#10;8QMf6VKmRmQIxwI1tCn1hZSxaslhnPieOHu1Dw5TlqGRJuCQ4c7KqVJz6bDjvNBiT98tVefyz2mQ&#10;p3I7LEoblN9P64P92R1r8lq/voxfSxCJxvQI39s7o+HjU83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PX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P615: Legibility of documentation</w:t>
                    </w:r>
                  </w:p>
                </w:txbxContent>
              </v:textbox>
            </v:rect>
            <v:shape id="Freeform 2191" o:spid="_x0000_s1468" style="position:absolute;left:7581;top:17005;width:20536;height:2464;visibility:visible;mso-wrap-style:square;v-text-anchor:top" coordsize="323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SmcUA&#10;AADdAAAADwAAAGRycy9kb3ducmV2LnhtbESPQWsCMRSE74X+h/CEXopmbUHqapQiLfXQS9f+gOfm&#10;mQ1u3ls3qa7/3hQKPQ4z8w2zXA+hVWfqoxc2MJ0UoIhrsZ6dge/d+/gFVEzIFlthMnClCOvV/d0S&#10;SysX/qJzlZzKEI4lGmhS6kqtY91QwDiRjjh7B+kDpix7p22PlwwPrX4qipkO6DkvNNjRpqH6WP0E&#10;A/tP/yaPtbjt8FHNZTclf3JkzMNoeF2ASjSk//Bfe2sNPM+LGfy+yU9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dKZxQAAAN0AAAAPAAAAAAAAAAAAAAAAAJgCAABkcnMv&#10;ZG93bnJldi54bWxQSwUGAAAAAAQABAD1AAAAigMAAAAA&#10;" path="m,388l,306,,276,10,245r,-20l20,204r,-10l30,194r,-10l41,184r1540,l1571,184r10,l1581,174r11,-11l1592,133r10,-21l1602,82r,-72l1612,r10,10l1622,82r10,30l1632,143r,20l1643,174r,10l1653,184r-10,l3183,184r10,l3204,194r10,10l3214,225r10,20l3224,276r,30l3234,388r-20,l3204,306r,-30l3204,255r-11,-20l3193,214r-10,-10l3193,204r-10,l1643,204r-11,l1632,194r-10,-10l1612,163r,-20l1612,112,1602,82r,-72l1622,10r,72l1622,112r-10,31l1612,163r-10,21l1602,194r-10,10l1581,204,41,204,30,214r,11l20,255r,21l20,306r,82l,388xe" fillcolor="black" strokeweight="0">
              <v:path arrowok="t" o:connecttype="custom" o:connectlocs="0,194310;6350,155575;12700,129540;12700,123190;19050,116840;1003935,116840;1003935,116840;1003935,110490;1010920,103505;1017270,71120;1017270,6350;1029970,6350;1036320,71120;1036320,103505;1043305,110490;1043305,116840;1043305,116840;2027555,116840;2034540,123190;2040890,129540;2047240,155575;2047240,194310;2040890,246380;2034540,175260;2027555,149225;2027555,135890;2027555,129540;2021205,129540;1043305,129540;1036320,123190;1029970,116840;1023620,90805;1017270,52070;1029970,6350;1029970,71120;1023620,103505;1017270,116840;1010920,129540;1003935,129540;26035,129540;26035,129540;19050,135890;12700,161925;12700,194310;0,246380" o:connectangles="0,0,0,0,0,0,0,0,0,0,0,0,0,0,0,0,0,0,0,0,0,0,0,0,0,0,0,0,0,0,0,0,0,0,0,0,0,0,0,0,0,0,0,0,0"/>
            </v:shape>
            <v:rect id="Rectangle 2192" o:spid="_x0000_s1469" style="position:absolute;left:42246;top:1943;width:1406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0s8MA&#10;AADdAAAADwAAAGRycy9kb3ducmV2LnhtbESP3WoCMRSE7wt9h3AKvatJLahdjVIKghVvXPsAh83Z&#10;H0xOliR117c3BcHLYWa+YVab0VlxoRA7zxreJwoEceVNx42G39P2bQEiJmSD1jNpuFKEzfr5aYWF&#10;8QMf6VKmRmQIxwI1tCn1hZSxaslhnPieOHu1Dw5TlqGRJuCQ4c7KqVIz6bDjvNBiT98tVefyz2mQ&#10;p3I7LEoblN9P64P92R1r8lq/voxfSxCJxvQI39s7o+HjU83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0s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A) Initial provisioning</w:t>
                    </w:r>
                  </w:p>
                </w:txbxContent>
              </v:textbox>
            </v:rect>
            <v:rect id="Rectangle 2193" o:spid="_x0000_s1470" style="position:absolute;left:42246;top:8756;width:1414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gwb8A&#10;AADdAAAADwAAAGRycy9kb3ducmV2LnhtbERPy2oCMRTdC/5DuEJ3mmih2NEoIgi2dOPYD7hM7jww&#10;uRmS6Ez/vlkILg/nvd2PzooHhdh51rBcKBDElTcdNxp+r6f5GkRMyAatZ9LwRxH2u+lki4XxA1/o&#10;UaZG5BCOBWpoU+oLKWPVksO48D1x5mofHKYMQyNNwCGHOytXSn1Ihx3nhhZ7OrZU3cq70yCv5WlY&#10;lzYo/72qf+zX+VKT1/ptNh42IBKN6SV+us9Gw/uny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9mDB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B) Update procedure</w:t>
                    </w:r>
                  </w:p>
                </w:txbxContent>
              </v:textbox>
            </v:rect>
            <v:rect id="Rectangle 2194" o:spid="_x0000_s1471" style="position:absolute;left:7645;top:7854;width:10173;height:4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zksYA&#10;AADdAAAADwAAAGRycy9kb3ducmV2LnhtbESPW2sCMRSE3wX/QzhC3zSpBdGtUYogXh4KXih9PGxO&#10;s8tuTpZNdNd/bwqFPg4z8w2zXPeuFndqQ+lZw+tEgSDOvSnZarhetuM5iBCRDdaeScODAqxXw8ES&#10;M+M7PtH9HK1IEA4ZaihibDIpQ16QwzDxDXHyfnzrMCbZWmla7BLc1XKq1Ew6LDktFNjQpqC8Ot+c&#10;hg13/vC9O14/HxYrq/azr+py1Ppl1H+8g4jUx//wX3tvNLwt1AJ+36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zksYAAADdAAAADwAAAAAAAAAAAAAAAACYAgAAZHJz&#10;L2Rvd25yZXYueG1sUEsFBgAAAAAEAAQA9QAAAIsDAAAAAA==&#10;" fillcolor="#d1d1f0" stroked="f"/>
            <v:shape id="Freeform 2195" o:spid="_x0000_s1472" style="position:absolute;left:7645;top:7854;width:10236;height:4414;visibility:visible;mso-wrap-style:square;v-text-anchor:top" coordsize="161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cMA&#10;AADdAAAADwAAAGRycy9kb3ducmV2LnhtbERPyWrDMBC9B/IPYgq9JbJbCIlrJZSUlkCaQ5ZDjoM0&#10;Xqg1MpJqu39fHQo9Pt5e7ibbiYF8aB0ryJcZCGLtTMu1gtv1fbEGESKywc4xKfihALvtfFZiYdzI&#10;ZxousRYphEOBCpoY+0LKoBuyGJauJ05c5bzFmKCvpfE4pnDbyacsW0mLLaeGBnvaN6S/Lt9WQYWH&#10;t4/Pu74e4+pYn3Ifhs2olXp8mF5fQESa4r/4z30wCp43edqf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G+cMAAADdAAAADwAAAAAAAAAAAAAAAACYAgAAZHJzL2Rv&#10;d25yZXYueG1sUEsFBgAAAAAEAAQA9QAAAIgDAAAAAA==&#10;" path="m,l,,1602,r10,l1612,684r-10,11l,695,,684,,xm10,684l,684r1602,l1602,r,10l,10,10,r,684xe" fillcolor="black" strokeweight="0">
              <v:path arrowok="t" o:connecttype="custom" o:connectlocs="0,0;0,0;1017270,0;1023620,0;1023620,434340;1017270,441325;0,441325;0,434340;0,0;6350,434340;0,434340;1017270,434340;1017270,434340;1017270,0;1017270,6350;0,6350;6350,0;6350,434340" o:connectangles="0,0,0,0,0,0,0,0,0,0,0,0,0,0,0,0,0,0"/>
              <o:lock v:ext="edit" verticies="t"/>
            </v:shape>
            <v:rect id="Rectangle 2196" o:spid="_x0000_s1473" style="position:absolute;left:8229;top:8242;width:508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gcMA&#10;AADdAAAADwAAAGRycy9kb3ducmV2LnhtbESP3WoCMRSE7wXfIZyCd5pdC2JXoxRBsNIb1z7AYXP2&#10;B5OTJUnd7dsboeDlMDPfMNv9aI24kw+dYwX5IgNBXDndcaPg53qcr0GEiKzROCYFfxRgv5tOtlho&#10;N/CF7mVsRIJwKFBBG2NfSBmqliyGheuJk1c7bzEm6RupPQ4Jbo1cZtlKWuw4LbTY06Gl6lb+WgXy&#10;Wh6HdWl85s7L+tt8nS41OaVmb+PnBkSkMb7C/+2TVvD+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gc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Service </w:t>
                    </w:r>
                  </w:p>
                </w:txbxContent>
              </v:textbox>
            </v:rect>
            <v:rect id="Rectangle 2197" o:spid="_x0000_s1474" style="position:absolute;left:8229;top:10121;width:584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B9sMA&#10;AADdAAAADwAAAGRycy9kb3ducmV2LnhtbESP3WoCMRSE7wXfIRyhd5p1BbGrUUQQtPTGtQ9w2Jz9&#10;weRkSVJ3+/ZNoeDlMDPfMLvDaI14kg+dYwXLRQaCuHK640bB1/0834AIEVmjcUwKfijAYT+d7LDQ&#10;buAbPcvYiAThUKCCNsa+kDJULVkMC9cTJ6923mJM0jdSexwS3BqZZ9laWuw4LbTY06ml6lF+WwXy&#10;Xp6HTWl85j7y+tNcL7eanFJvs/G4BRFpjK/wf/uiFazel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B9s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changed</w:t>
                    </w:r>
                    <w:proofErr w:type="gramEnd"/>
                  </w:p>
                </w:txbxContent>
              </v:textbox>
            </v:rect>
            <v:rect id="Rectangle 2198" o:spid="_x0000_s1475" style="position:absolute;left:29997;top:30695;width:24295;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x2sUA&#10;AADdAAAADwAAAGRycy9kb3ducmV2LnhtbESP3YrCMBSE7wXfIRzBO01V8KcaRQRBBFnUFW8PzbEt&#10;NiehiVr36TcLwl4OM/MNs1g1phJPqn1pWcGgn4AgzqwuOVfwfd72piB8QNZYWSYFb/KwWrZbC0y1&#10;ffGRnqeQiwhhn6KCIgSXSumzggz6vnXE0bvZ2mCIss6lrvEV4aaSwyQZS4Mlx4UCHW0Kyu6nh1Fw&#10;fPP04Cb7n8v4mjzC8Ho7nN2XUt1Os56DCNSE//CnvdMKRrPBC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HaxQAAAN0AAAAPAAAAAAAAAAAAAAAAAJgCAABkcnMv&#10;ZG93bnJldi54bWxQSwUGAAAAAAQABAD1AAAAigMAAAAA&#10;" fillcolor="#7ef94d" stroked="f"/>
            <v:shape id="Freeform 2199" o:spid="_x0000_s1476" style="position:absolute;left:29997;top:30695;width:24365;height:2598;visibility:visible;mso-wrap-style:square;v-text-anchor:top" coordsize="383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pSMUA&#10;AADdAAAADwAAAGRycy9kb3ducmV2LnhtbESPT2vCQBTE7wW/w/IEb3VjLEWjq0hBsKdi/HN+Zp/J&#10;YvZtzG5j/PbdQqHHYWZ+wyzXva1FR603jhVMxgkI4sJpw6WC42H7OgPhA7LG2jEpeJKH9WrwssRM&#10;uwfvqctDKSKEfYYKqhCaTEpfVGTRj11DHL2ray2GKNtS6hYfEW5rmSbJu7RoOC5U2NBHRcUt/7YK&#10;3D6dyuT5edIX97U9302ad+as1GjYbxYgAvXhP/zX3mkF0/nkDX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lIxQAAAN0AAAAPAAAAAAAAAAAAAAAAAJgCAABkcnMv&#10;ZG93bnJldi54bWxQSwUGAAAAAAQABAD1AAAAigMAAAAA&#10;" path="m,l3837,r,409l,409,,xm10,399l,399r3826,l3826,r,11l,11,10,r,399xe" fillcolor="black" strokeweight="0">
              <v:path arrowok="t" o:connecttype="custom" o:connectlocs="0,0;2436495,0;2436495,259715;0,259715;0,0;6350,253365;0,253365;2429510,253365;2429510,253365;2429510,0;2429510,6985;0,6985;6350,0;6350,253365" o:connectangles="0,0,0,0,0,0,0,0,0,0,0,0,0,0"/>
              <o:lock v:ext="edit" verticies="t"/>
            </v:shape>
            <v:rect id="Rectangle 2200" o:spid="_x0000_s1477" style="position:absolute;left:30581;top:31146;width:1558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ZgsMA&#10;AADdAAAADwAAAGRycy9kb3ducmV2LnhtbESP3WoCMRSE7wu+QziCdzWrUtHVKFIQbPHG1Qc4bM7+&#10;YHKyJKm7ffumIHg5zMw3zHY/WCMe5EPrWMFsmoEgLp1uuVZwux7fVyBCRNZoHJOCXwqw343etphr&#10;1/OFHkWsRYJwyFFBE2OXSxnKhiyGqeuIk1c5bzEm6WupPfYJbo2cZ9lSWmw5LTTY0WdD5b34sQrk&#10;tTj2q8L4zH3Pq7P5Ol0qckpNxsNhAyLSEF/hZ/ukFSz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5Zg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P616: Overall reliability</w:t>
                    </w:r>
                  </w:p>
                </w:txbxContent>
              </v:textbox>
            </v:rect>
            <w10:wrap type="none"/>
            <w10:anchorlock/>
          </v:group>
        </w:pict>
      </w:r>
    </w:p>
    <w:p w:rsidR="004204B1" w:rsidRPr="000A0ED6" w:rsidRDefault="004204B1" w:rsidP="004204B1">
      <w:pPr>
        <w:pStyle w:val="TF"/>
      </w:pPr>
      <w:r w:rsidRPr="000A0ED6">
        <w:t xml:space="preserve">Figure </w:t>
      </w:r>
      <w:bookmarkStart w:id="1153" w:name="Fig_EandP_for_PD"/>
      <w:r w:rsidR="005E328E" w:rsidRPr="000A0ED6">
        <w:fldChar w:fldCharType="begin"/>
      </w:r>
      <w:r w:rsidRPr="000A0ED6">
        <w:instrText xml:space="preserve"> SEQ Figure \* ARABIC </w:instrText>
      </w:r>
      <w:r w:rsidR="005E328E" w:rsidRPr="000A0ED6">
        <w:fldChar w:fldCharType="separate"/>
      </w:r>
      <w:r w:rsidR="00306876">
        <w:rPr>
          <w:noProof/>
        </w:rPr>
        <w:t>15</w:t>
      </w:r>
      <w:r w:rsidR="005E328E" w:rsidRPr="000A0ED6">
        <w:fldChar w:fldCharType="end"/>
      </w:r>
      <w:bookmarkEnd w:id="1153"/>
      <w:r w:rsidRPr="000A0ED6">
        <w:t>: Events and parameters for provision of documentation</w:t>
      </w:r>
    </w:p>
    <w:p w:rsidR="004204B1" w:rsidRPr="000A0ED6" w:rsidRDefault="004204B1" w:rsidP="004204B1">
      <w:r w:rsidRPr="000A0ED6">
        <w:t>The user oriented parameters identified for this stage are:</w:t>
      </w:r>
      <w:r w:rsidRPr="000A0ED6">
        <w:rPr>
          <w:bCs/>
        </w:rPr>
        <w:t xml:space="preserve"> </w:t>
      </w:r>
    </w:p>
    <w:p w:rsidR="004204B1" w:rsidRPr="000A0ED6" w:rsidRDefault="004204B1" w:rsidP="004204B1">
      <w:pPr>
        <w:pStyle w:val="NW"/>
      </w:pPr>
      <w:bookmarkStart w:id="1154" w:name="P611"/>
      <w:r w:rsidRPr="000A0ED6">
        <w:t>P</w:t>
      </w:r>
      <w:fldSimple w:instr=" SEQ CRC \* MERGEFORMAT \c">
        <w:r w:rsidR="00306876">
          <w:rPr>
            <w:noProof/>
          </w:rPr>
          <w:t>6</w:t>
        </w:r>
      </w:fldSimple>
      <w:r w:rsidR="005E328E">
        <w:fldChar w:fldCharType="begin"/>
      </w:r>
      <w:r w:rsidR="00A5798F">
        <w:instrText xml:space="preserve"> SEQ parameter\# "00" \* MERGEFORMAT \r11</w:instrText>
      </w:r>
      <w:r w:rsidR="005E328E">
        <w:fldChar w:fldCharType="separate"/>
      </w:r>
      <w:r w:rsidR="00306876">
        <w:rPr>
          <w:noProof/>
        </w:rPr>
        <w:t>11</w:t>
      </w:r>
      <w:r w:rsidR="005E328E">
        <w:fldChar w:fldCharType="end"/>
      </w:r>
      <w:r w:rsidRPr="000A0ED6">
        <w:t>: Documentation delivery time [Time]</w:t>
      </w:r>
      <w:bookmarkEnd w:id="1154"/>
    </w:p>
    <w:p w:rsidR="004204B1" w:rsidRPr="000A0ED6" w:rsidRDefault="004204B1" w:rsidP="004204B1">
      <w:pPr>
        <w:pStyle w:val="NW"/>
      </w:pPr>
      <w:bookmarkStart w:id="1155" w:name="P612"/>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12</w:t>
      </w:r>
      <w:r w:rsidR="005E328E">
        <w:fldChar w:fldCharType="end"/>
      </w:r>
      <w:r w:rsidRPr="000A0ED6">
        <w:t>: Availability of documentation within specified period of time [%]</w:t>
      </w:r>
      <w:bookmarkEnd w:id="1155"/>
    </w:p>
    <w:p w:rsidR="004204B1" w:rsidRPr="000A0ED6" w:rsidRDefault="004204B1" w:rsidP="004204B1">
      <w:pPr>
        <w:pStyle w:val="NW"/>
      </w:pPr>
      <w:bookmarkStart w:id="1156" w:name="P613"/>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13</w:t>
      </w:r>
      <w:r w:rsidR="005E328E">
        <w:fldChar w:fldCharType="end"/>
      </w:r>
      <w:r w:rsidRPr="000A0ED6">
        <w:t>: Integrity (correctness and completeness) of documentation [OR]</w:t>
      </w:r>
      <w:bookmarkEnd w:id="1156"/>
    </w:p>
    <w:p w:rsidR="004204B1" w:rsidRPr="000A0ED6" w:rsidRDefault="004204B1" w:rsidP="004204B1">
      <w:pPr>
        <w:pStyle w:val="NW"/>
      </w:pPr>
      <w:bookmarkStart w:id="1157" w:name="P614"/>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14</w:t>
      </w:r>
      <w:r w:rsidR="005E328E">
        <w:fldChar w:fldCharType="end"/>
      </w:r>
      <w:r w:rsidRPr="000A0ED6">
        <w:t>: Modes of documentation [Number]</w:t>
      </w:r>
      <w:bookmarkEnd w:id="1157"/>
      <w:r w:rsidRPr="000A0ED6">
        <w:t xml:space="preserve"> </w:t>
      </w:r>
    </w:p>
    <w:p w:rsidR="004204B1" w:rsidRPr="000A0ED6" w:rsidRDefault="004204B1" w:rsidP="004204B1">
      <w:pPr>
        <w:pStyle w:val="NW"/>
      </w:pPr>
      <w:bookmarkStart w:id="1158" w:name="P615"/>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15</w:t>
      </w:r>
      <w:r w:rsidR="005E328E">
        <w:fldChar w:fldCharType="end"/>
      </w:r>
      <w:r w:rsidRPr="000A0ED6">
        <w:t>: Legibility of documentation [OR]</w:t>
      </w:r>
      <w:bookmarkEnd w:id="1158"/>
    </w:p>
    <w:p w:rsidR="004204B1" w:rsidRPr="000A0ED6" w:rsidRDefault="004204B1" w:rsidP="004204B1">
      <w:pPr>
        <w:pStyle w:val="NW"/>
      </w:pPr>
      <w:bookmarkStart w:id="1159" w:name="P616"/>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16</w:t>
      </w:r>
      <w:r w:rsidR="005E328E">
        <w:fldChar w:fldCharType="end"/>
      </w:r>
      <w:r w:rsidRPr="000A0ED6">
        <w:t>: Overall reliability of documentation services [OR]</w:t>
      </w:r>
      <w:bookmarkEnd w:id="1159"/>
    </w:p>
    <w:p w:rsidR="00BE3072" w:rsidRPr="000A0ED6" w:rsidRDefault="00BE3072" w:rsidP="004204B1">
      <w:pPr>
        <w:pStyle w:val="NW"/>
      </w:pPr>
    </w:p>
    <w:bookmarkStart w:id="1160" w:name="_Toc27483119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161" w:name="_Toc275505638"/>
      <w:bookmarkStart w:id="1162" w:name="_Toc275510135"/>
      <w:bookmarkStart w:id="1163" w:name="_Toc337562206"/>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r1 ">
        <w:r w:rsidR="00306876">
          <w:rPr>
            <w:noProof/>
          </w:rPr>
          <w:t>1</w:t>
        </w:r>
      </w:fldSimple>
      <w:r w:rsidR="004204B1" w:rsidRPr="000A0ED6">
        <w:tab/>
      </w:r>
      <w:r w:rsidRPr="000A0ED6">
        <w:fldChar w:fldCharType="begin"/>
      </w:r>
      <w:r w:rsidR="004204B1" w:rsidRPr="000A0ED6">
        <w:instrText xml:space="preserve"> REF P611 \h </w:instrText>
      </w:r>
      <w:r w:rsidRPr="000A0ED6">
        <w:fldChar w:fldCharType="separate"/>
      </w:r>
      <w:r w:rsidR="00306876" w:rsidRPr="000A0ED6">
        <w:t>P</w:t>
      </w:r>
      <w:r w:rsidR="00306876">
        <w:rPr>
          <w:noProof/>
        </w:rPr>
        <w:t>611</w:t>
      </w:r>
      <w:r w:rsidR="00306876" w:rsidRPr="000A0ED6">
        <w:t>: Documentation delivery time [Time]</w:t>
      </w:r>
      <w:bookmarkEnd w:id="1161"/>
      <w:bookmarkEnd w:id="1162"/>
      <w:bookmarkEnd w:id="1163"/>
      <w:r w:rsidRPr="000A0ED6">
        <w:fldChar w:fldCharType="end"/>
      </w:r>
      <w:bookmarkEnd w:id="1160"/>
    </w:p>
    <w:bookmarkStart w:id="1164" w:name="_Toc274831192"/>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165" w:name="_Toc275505639"/>
      <w:bookmarkStart w:id="1166" w:name="_Toc275510136"/>
      <w:bookmarkStart w:id="1167" w:name="_Toc337562207"/>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.1.</w:t>
      </w:r>
      <w:fldSimple w:instr=" SEQ parameter \* MERGEFORMAT \c">
        <w:r w:rsidR="00306876" w:rsidRPr="00306876">
          <w:rPr>
            <w:noProof/>
            <w:sz w:val="24"/>
            <w:szCs w:val="24"/>
          </w:rPr>
          <w:t>1</w:t>
        </w:r>
      </w:fldSimple>
      <w:r w:rsidR="004204B1" w:rsidRPr="000A0ED6">
        <w:rPr>
          <w:sz w:val="24"/>
          <w:szCs w:val="24"/>
        </w:rPr>
        <w:t>.1</w:t>
      </w:r>
      <w:r w:rsidR="004204B1" w:rsidRPr="000A0ED6">
        <w:rPr>
          <w:sz w:val="24"/>
          <w:szCs w:val="24"/>
        </w:rPr>
        <w:tab/>
        <w:t>Definition of Parameter</w:t>
      </w:r>
      <w:bookmarkEnd w:id="1164"/>
      <w:bookmarkEnd w:id="1165"/>
      <w:bookmarkEnd w:id="1166"/>
      <w:bookmarkEnd w:id="1167"/>
    </w:p>
    <w:p w:rsidR="004204B1" w:rsidRPr="000A0ED6" w:rsidRDefault="004204B1" w:rsidP="004204B1">
      <w:r w:rsidRPr="000A0ED6">
        <w:t xml:space="preserve">The parameter "documentation delivery time" is expressed as the time taken from the instant a service is provided to the instant documentation for the commissioning and use of the service is delivered to the customer. </w:t>
      </w:r>
    </w:p>
    <w:p w:rsidR="004204B1" w:rsidRPr="000A0ED6" w:rsidRDefault="004204B1" w:rsidP="004204B1">
      <w:pPr>
        <w:pStyle w:val="NO"/>
      </w:pPr>
      <w:r w:rsidRPr="000A0ED6">
        <w:t>NOTE:</w:t>
      </w:r>
      <w:r w:rsidRPr="000A0ED6">
        <w:tab/>
        <w:t xml:space="preserve">Documentation not delivered before time t3 (figure </w:t>
      </w:r>
      <w:r w:rsidR="005E328E" w:rsidRPr="000A0ED6">
        <w:fldChar w:fldCharType="begin"/>
      </w:r>
      <w:r w:rsidRPr="000A0ED6">
        <w:instrText xml:space="preserve"> REF Fig_EandP_for_PD \h </w:instrText>
      </w:r>
      <w:r w:rsidR="005E328E" w:rsidRPr="000A0ED6">
        <w:fldChar w:fldCharType="separate"/>
      </w:r>
      <w:r w:rsidR="00306876">
        <w:rPr>
          <w:noProof/>
        </w:rPr>
        <w:t>15</w:t>
      </w:r>
      <w:r w:rsidR="005E328E" w:rsidRPr="000A0ED6">
        <w:fldChar w:fldCharType="end"/>
      </w:r>
      <w:r w:rsidRPr="000A0ED6">
        <w:t>) will be considered as not delivered in time.</w:t>
      </w:r>
    </w:p>
    <w:p w:rsidR="004204B1" w:rsidRPr="000A0ED6" w:rsidRDefault="005E328E" w:rsidP="00BE3072">
      <w:pPr>
        <w:pStyle w:val="H6"/>
        <w:rPr>
          <w:sz w:val="24"/>
        </w:rPr>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.1.</w:t>
      </w:r>
      <w:fldSimple w:instr=" SEQ parameter \* MERGEFORMAT \c">
        <w:r w:rsidR="00306876">
          <w:rPr>
            <w:noProof/>
          </w:rPr>
          <w:t>1</w:t>
        </w:r>
      </w:fldSimple>
      <w:r w:rsidR="004204B1" w:rsidRPr="000A0ED6">
        <w:t>.1.1</w:t>
      </w:r>
      <w:r w:rsidR="004204B1" w:rsidRPr="000A0ED6">
        <w:tab/>
        <w:t>Explanation on Parameter Definition</w:t>
      </w:r>
    </w:p>
    <w:p w:rsidR="004204B1" w:rsidRPr="000A0ED6" w:rsidRDefault="004204B1" w:rsidP="004204B1">
      <w:r w:rsidRPr="000A0ED6">
        <w:t>The documentation would normally be delivered together with the service hardware or service commissioning.</w:t>
      </w:r>
    </w:p>
    <w:bookmarkStart w:id="1168" w:name="_Toc274831193"/>
    <w:p w:rsidR="004204B1" w:rsidRPr="000A0ED6" w:rsidRDefault="005E328E" w:rsidP="00002423">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169" w:name="_Toc275505640"/>
      <w:bookmarkStart w:id="1170" w:name="_Toc275510137"/>
      <w:bookmarkStart w:id="1171" w:name="_Toc337562208"/>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.1.</w:t>
      </w:r>
      <w:fldSimple w:instr=" SEQ parameter \* MERGEFORMAT \c">
        <w:r w:rsidR="00306876" w:rsidRPr="00306876">
          <w:rPr>
            <w:noProof/>
            <w:sz w:val="24"/>
            <w:szCs w:val="24"/>
          </w:rPr>
          <w:t>1</w:t>
        </w:r>
      </w:fldSimple>
      <w:r w:rsidR="004204B1" w:rsidRPr="000A0ED6">
        <w:rPr>
          <w:sz w:val="24"/>
          <w:szCs w:val="24"/>
        </w:rPr>
        <w:t>.2</w:t>
      </w:r>
      <w:r w:rsidR="004204B1" w:rsidRPr="000A0ED6">
        <w:rPr>
          <w:sz w:val="24"/>
          <w:szCs w:val="24"/>
        </w:rPr>
        <w:tab/>
        <w:t>Equation</w:t>
      </w:r>
      <w:bookmarkEnd w:id="1168"/>
      <w:bookmarkEnd w:id="1169"/>
      <w:bookmarkEnd w:id="1170"/>
      <w:bookmarkEnd w:id="1171"/>
    </w:p>
    <w:p w:rsidR="00521A38" w:rsidRPr="00AB56A3" w:rsidRDefault="004204B1" w:rsidP="00521A38">
      <w:pPr>
        <w:pStyle w:val="EQ"/>
      </w:pPr>
      <w:r w:rsidRPr="000A0ED6">
        <w:rPr>
          <w:noProof w:val="0"/>
        </w:rPr>
        <w:tab/>
      </w:r>
      <m:oMath>
        <m:r>
          <m:rPr>
            <m:sty m:val="p"/>
          </m:rPr>
          <w:rPr>
            <w:rFonts w:ascii="Cambria Math" w:hAnsi="Cambria Math"/>
          </w:rPr>
          <m:t xml:space="preserve">P611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1,i</m:t>
                    </m:r>
                  </m:sub>
                </m:sSub>
                <m:r>
                  <m:rPr>
                    <m:sty m:val="p"/>
                  </m:rPr>
                  <w:rPr>
                    <w:rFonts w:ascii="Cambria Math" w:hAnsi="Cambria Math"/>
                  </w:rPr>
                  <m:t>)</m:t>
                </m:r>
              </m:e>
            </m:nary>
          </m:num>
          <m:den>
            <m:r>
              <m:rPr>
                <m:sty m:val="p"/>
              </m:rPr>
              <w:rPr>
                <w:rFonts w:ascii="Cambria Math" w:hAnsi="Cambria Math"/>
              </w:rPr>
              <m:t>N</m:t>
            </m:r>
          </m:den>
        </m:f>
      </m:oMath>
    </w:p>
    <w:p w:rsidR="00521A38" w:rsidRPr="00AB56A3" w:rsidRDefault="00521A38" w:rsidP="00521A38">
      <w:r w:rsidRPr="00AB56A3">
        <w:t xml:space="preserve">where </w:t>
      </w:r>
    </w:p>
    <w:p w:rsidR="00521A38" w:rsidRPr="00AB56A3" w:rsidRDefault="006F4E4D" w:rsidP="00521A38">
      <w:pPr>
        <w:pStyle w:val="EW"/>
      </w:pPr>
      <m:oMath>
        <m:r>
          <w:rPr>
            <w:rFonts w:ascii="Cambria Math" w:hAnsi="Cambria Math"/>
          </w:rPr>
          <m:t>N</m:t>
        </m:r>
      </m:oMath>
      <w:r w:rsidR="00521A38" w:rsidRPr="00AB56A3">
        <w:tab/>
        <w:t>Number of documentation delivery events</w:t>
      </w:r>
    </w:p>
    <w:p w:rsidR="00521A38" w:rsidRPr="00AB56A3" w:rsidRDefault="006F4E4D" w:rsidP="00521A38">
      <w:pPr>
        <w:pStyle w:val="EW"/>
      </w:pPr>
      <m:oMath>
        <m:r>
          <w:rPr>
            <w:rFonts w:ascii="Cambria Math" w:hAnsi="Cambria Math"/>
          </w:rPr>
          <m:t>i</m:t>
        </m:r>
      </m:oMath>
      <w:r w:rsidR="00521A38" w:rsidRPr="00AB56A3">
        <w:tab/>
        <w:t>Index of each documentation delivery event</w:t>
      </w:r>
    </w:p>
    <w:p w:rsidR="00795141" w:rsidRDefault="005E328E" w:rsidP="00795141">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00521A38" w:rsidRPr="00AB56A3">
        <w:tab/>
        <w:t xml:space="preserve">Point of time when service portfolio change event </w:t>
      </w:r>
      <w:r w:rsidR="00521A38" w:rsidRPr="00AB56A3">
        <w:rPr>
          <w:i/>
        </w:rPr>
        <w:t>i</w:t>
      </w:r>
      <w:r w:rsidR="00521A38" w:rsidRPr="00AB56A3">
        <w:t xml:space="preserve"> occurs</w:t>
      </w:r>
    </w:p>
    <w:p w:rsidR="004204B1" w:rsidRPr="000A0ED6" w:rsidRDefault="005E328E" w:rsidP="00795141">
      <w:pPr>
        <w:pStyle w:val="EW"/>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521A38" w:rsidRPr="00AB56A3">
        <w:tab/>
        <w:t xml:space="preserve">Point of time when documentation delivery event </w:t>
      </w:r>
      <w:r w:rsidR="00521A38" w:rsidRPr="00AB56A3">
        <w:rPr>
          <w:i/>
        </w:rPr>
        <w:t>i</w:t>
      </w:r>
      <w:r w:rsidR="00521A38" w:rsidRPr="00AB56A3">
        <w:t xml:space="preserve"> actually occurs</w:t>
      </w:r>
    </w:p>
    <w:bookmarkStart w:id="1172" w:name="_Toc274831194"/>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1173" w:name="_Toc275505641"/>
      <w:bookmarkStart w:id="1174" w:name="_Toc275510138"/>
      <w:bookmarkStart w:id="1175" w:name="_Toc337562209"/>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1</w:t>
        </w:r>
      </w:fldSimple>
      <w:r w:rsidR="004204B1" w:rsidRPr="000A0ED6">
        <w:t>.3</w:t>
      </w:r>
      <w:r w:rsidR="004204B1" w:rsidRPr="000A0ED6">
        <w:tab/>
        <w:t>Measure</w:t>
      </w:r>
      <w:bookmarkEnd w:id="1172"/>
      <w:bookmarkEnd w:id="1173"/>
      <w:bookmarkEnd w:id="1174"/>
      <w:bookmarkEnd w:id="1175"/>
    </w:p>
    <w:p w:rsidR="004204B1" w:rsidRPr="000A0ED6" w:rsidRDefault="004204B1" w:rsidP="004204B1">
      <w:r w:rsidRPr="000A0ED6">
        <w:t>The indicator may be expressed in units of time depending upon the mode of delivery of the documentation. The units of time may be expressed in seconds, minutes, hours or days as appropriate.</w:t>
      </w:r>
    </w:p>
    <w:bookmarkStart w:id="1176" w:name="_Toc27483119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177" w:name="_Toc275505642"/>
      <w:bookmarkStart w:id="1178" w:name="_Toc275510139"/>
      <w:bookmarkStart w:id="1179" w:name="_Toc337562210"/>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
        <w:r w:rsidR="00306876">
          <w:rPr>
            <w:noProof/>
          </w:rPr>
          <w:t>2</w:t>
        </w:r>
      </w:fldSimple>
      <w:r w:rsidR="004204B1" w:rsidRPr="000A0ED6">
        <w:tab/>
      </w:r>
      <w:r w:rsidRPr="000A0ED6">
        <w:fldChar w:fldCharType="begin"/>
      </w:r>
      <w:r w:rsidR="004204B1" w:rsidRPr="000A0ED6">
        <w:instrText xml:space="preserve"> REF P612 \h </w:instrText>
      </w:r>
      <w:r w:rsidRPr="000A0ED6">
        <w:fldChar w:fldCharType="separate"/>
      </w:r>
      <w:r w:rsidR="00306876" w:rsidRPr="000A0ED6">
        <w:t>P</w:t>
      </w:r>
      <w:r w:rsidR="00306876">
        <w:rPr>
          <w:noProof/>
        </w:rPr>
        <w:t>612</w:t>
      </w:r>
      <w:r w:rsidR="00306876" w:rsidRPr="000A0ED6">
        <w:t>: Availability of documentation within specified period of time [%]</w:t>
      </w:r>
      <w:bookmarkEnd w:id="1177"/>
      <w:bookmarkEnd w:id="1178"/>
      <w:bookmarkEnd w:id="1179"/>
      <w:r w:rsidRPr="000A0ED6">
        <w:fldChar w:fldCharType="end"/>
      </w:r>
      <w:bookmarkEnd w:id="1176"/>
    </w:p>
    <w:bookmarkStart w:id="1180" w:name="_Toc274831196"/>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181" w:name="_Toc275505643"/>
      <w:bookmarkStart w:id="1182" w:name="_Toc275510140"/>
      <w:bookmarkStart w:id="1183" w:name="_Toc337562211"/>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.1.</w:t>
      </w:r>
      <w:fldSimple w:instr=" SEQ parameter \* MERGEFORMAT \c">
        <w:r w:rsidR="00306876" w:rsidRPr="00306876">
          <w:rPr>
            <w:noProof/>
            <w:sz w:val="24"/>
            <w:szCs w:val="24"/>
          </w:rPr>
          <w:t>2</w:t>
        </w:r>
      </w:fldSimple>
      <w:r w:rsidR="004204B1" w:rsidRPr="000A0ED6">
        <w:rPr>
          <w:sz w:val="24"/>
          <w:szCs w:val="24"/>
        </w:rPr>
        <w:t>.1</w:t>
      </w:r>
      <w:r w:rsidR="004204B1" w:rsidRPr="000A0ED6">
        <w:rPr>
          <w:sz w:val="24"/>
          <w:szCs w:val="24"/>
        </w:rPr>
        <w:tab/>
        <w:t>Definition of Parameter</w:t>
      </w:r>
      <w:bookmarkEnd w:id="1180"/>
      <w:bookmarkEnd w:id="1181"/>
      <w:bookmarkEnd w:id="1182"/>
      <w:bookmarkEnd w:id="1183"/>
    </w:p>
    <w:p w:rsidR="004204B1" w:rsidRPr="000A0ED6" w:rsidRDefault="004204B1" w:rsidP="004204B1">
      <w:r w:rsidRPr="000A0ED6">
        <w:t>The parameter "availability of documentation within a specified period of time" is expressed as the ratio (percentage) of the number of contracts where documentation was supplied within a specified period of time to the total number of contracts where documentation was expected.</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.1.</w:t>
      </w:r>
      <w:fldSimple w:instr=" SEQ parameter \* MERGEFORMAT \c">
        <w:r w:rsidR="00306876">
          <w:rPr>
            <w:noProof/>
          </w:rPr>
          <w:t>2</w:t>
        </w:r>
      </w:fldSimple>
      <w:r w:rsidR="004204B1" w:rsidRPr="000A0ED6">
        <w:t>.1.1</w:t>
      </w:r>
      <w:r w:rsidR="004204B1" w:rsidRPr="000A0ED6">
        <w:tab/>
        <w:t>Explanation on Parameter Definition</w:t>
      </w:r>
    </w:p>
    <w:p w:rsidR="004204B1" w:rsidRPr="000A0ED6" w:rsidRDefault="004204B1" w:rsidP="004204B1">
      <w:r w:rsidRPr="000A0ED6">
        <w:t>This parameter provides an indication on whether or not the SP provides the documentation, associated with a service, to make full use of its features within a specified period.</w:t>
      </w:r>
    </w:p>
    <w:p w:rsidR="004204B1" w:rsidRPr="000A0ED6" w:rsidRDefault="004204B1" w:rsidP="004204B1">
      <w:r w:rsidRPr="000A0ED6">
        <w:t>Ideally the documentation ought to be supplied with the commissioning or the hardware supply. The time difference between t1 and t3 in the timeline diagram should be zero. However it may be necessary for practical reasons for a small delay to be associated between supply and availability of a service. The acceptable delay could be specified by stakeholders e.g., regulator or any other national institution. Availability would then be dependent upon supply of documentation during this period.</w:t>
      </w:r>
    </w:p>
    <w:p w:rsidR="004204B1" w:rsidRPr="000A0ED6" w:rsidRDefault="004204B1" w:rsidP="004204B1">
      <w:r w:rsidRPr="000A0ED6">
        <w:t>Not providing documentation at the appropriate time would be regarded as lack of good organisational efficiency on the part of the SP.</w:t>
      </w:r>
    </w:p>
    <w:bookmarkStart w:id="1184" w:name="_Toc27483119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185" w:name="_Toc275505644"/>
      <w:bookmarkStart w:id="1186" w:name="_Toc275510141"/>
      <w:bookmarkStart w:id="1187" w:name="_Toc337562212"/>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2</w:t>
        </w:r>
      </w:fldSimple>
      <w:r w:rsidR="004204B1" w:rsidRPr="000A0ED6">
        <w:t>.2</w:t>
      </w:r>
      <w:r w:rsidR="004204B1" w:rsidRPr="000A0ED6">
        <w:tab/>
        <w:t>Equation</w:t>
      </w:r>
      <w:bookmarkEnd w:id="1184"/>
      <w:bookmarkEnd w:id="1185"/>
      <w:bookmarkEnd w:id="1186"/>
      <w:bookmarkEnd w:id="1187"/>
    </w:p>
    <w:p w:rsidR="00521A38" w:rsidRPr="00AB56A3" w:rsidRDefault="004204B1" w:rsidP="00521A38">
      <w:pPr>
        <w:pStyle w:val="EQ"/>
      </w:pPr>
      <w:r w:rsidRPr="000A0ED6">
        <w:rPr>
          <w:noProof w:val="0"/>
        </w:rPr>
        <w:tab/>
      </w:r>
      <m:oMath>
        <m:r>
          <m:rPr>
            <m:sty m:val="p"/>
          </m:rPr>
          <w:rPr>
            <w:rFonts w:ascii="Cambria Math" w:hAnsi="Cambria Math"/>
          </w:rPr>
          <m:t xml:space="preserve">P612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D</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e>
            </m:nary>
          </m:den>
        </m:f>
        <m:r>
          <w:rPr>
            <w:rFonts w:ascii="Cambria Math" w:hAnsi="Cambria Math"/>
          </w:rPr>
          <m:t>×</m:t>
        </m:r>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D</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 if</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61</m:t>
                      </m:r>
                    </m:sub>
                  </m:sSub>
                  <m:r>
                    <m:rPr>
                      <m:sty m:val="p"/>
                    </m:rPr>
                    <w:rPr>
                      <w:rFonts w:ascii="Cambria Math" w:hAnsi="Cambria Math"/>
                    </w:rPr>
                    <m:t xml:space="preserve"> </m:t>
                  </m:r>
                </m:e>
              </m:mr>
              <m:mr>
                <m:e>
                  <m:r>
                    <m:rPr>
                      <m:sty m:val="p"/>
                    </m:rPr>
                    <w:rPr>
                      <w:rFonts w:ascii="Cambria Math" w:hAnsi="Cambria Math"/>
                    </w:rPr>
                    <m:t>0 if</m:t>
                  </m:r>
                  <m:sSub>
                    <m:sSubPr>
                      <m:ctrlPr>
                        <w:rPr>
                          <w:rFonts w:ascii="Cambria Math" w:hAnsi="Cambria Math"/>
                          <w:i/>
                        </w:rPr>
                      </m:ctrlPr>
                    </m:sSubPr>
                    <m:e>
                      <m:r>
                        <w:rPr>
                          <w:rFonts w:ascii="Cambria Math" w:hAnsi="Cambria Math"/>
                        </w:rPr>
                        <m:t xml:space="preserve">   t</m:t>
                      </m:r>
                    </m:e>
                    <m:sub>
                      <m:r>
                        <w:rPr>
                          <w:rFonts w:ascii="Cambria Math" w:hAnsi="Cambria Math"/>
                        </w:rPr>
                        <m:t>D</m:t>
                      </m:r>
                    </m:sub>
                  </m:sSub>
                  <m:r>
                    <m:rPr>
                      <m:sty m:val="p"/>
                    </m:rPr>
                    <w:rPr>
                      <w:rFonts w:ascii="Cambria Math" w:hAnsi="Cambria Math"/>
                    </w:rPr>
                    <m:t>&gt;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61</m:t>
                      </m:r>
                    </m:sub>
                  </m:sSub>
                </m:e>
              </m:mr>
            </m:m>
          </m:e>
        </m:d>
      </m:oMath>
    </w:p>
    <w:p w:rsidR="00521A38" w:rsidRPr="00AB56A3" w:rsidRDefault="00521A38" w:rsidP="00521A38">
      <w:pPr>
        <w:pStyle w:val="EQ"/>
      </w:pPr>
      <w:r w:rsidRPr="00AB56A3">
        <w:t xml:space="preserve">and </w:t>
      </w:r>
      <w:r w:rsidRPr="00AB56A3">
        <w:tab/>
      </w: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&amp;if </m:t>
                </m:r>
                <m:r>
                  <m:rPr>
                    <m:sty m:val="p"/>
                  </m:rPr>
                  <w:rPr>
                    <w:rFonts w:ascii="Cambria Math" w:hAnsi="Cambria Math"/>
                  </w:rPr>
                  <m:t xml:space="preserve">service portfolio is changed      </m:t>
                </m:r>
              </m:e>
              <m:e>
                <m:r>
                  <w:rPr>
                    <w:rFonts w:ascii="Cambria Math" w:hAnsi="Cambria Math"/>
                  </w:rPr>
                  <m:t>0,  &amp;else</m:t>
                </m:r>
              </m:e>
            </m:eqArr>
          </m:e>
        </m:d>
      </m:oMath>
    </w:p>
    <w:p w:rsidR="00521A38" w:rsidRPr="00AB56A3" w:rsidRDefault="00521A38" w:rsidP="00521A38">
      <w:pPr>
        <w:pStyle w:val="EQ"/>
      </w:pPr>
    </w:p>
    <w:p w:rsidR="00521A38" w:rsidRPr="00AB56A3" w:rsidRDefault="00521A38" w:rsidP="00521A38">
      <w:pPr>
        <w:pStyle w:val="EQ"/>
      </w:pPr>
      <w:r w:rsidRPr="00AB56A3">
        <w:t>and</w:t>
      </w:r>
      <w:r w:rsidRPr="00AB56A3">
        <w:tab/>
      </w:r>
      <m:oMath>
        <m:sSub>
          <m:sSubPr>
            <m:ctrlPr>
              <w:rPr>
                <w:rFonts w:ascii="Cambria Math" w:hAnsi="Cambria Math"/>
                <w:i/>
              </w:rPr>
            </m:ctrlPr>
          </m:sSubPr>
          <m:e>
            <m:r>
              <w:rPr>
                <w:rFonts w:ascii="Cambria Math" w:hAnsi="Cambria Math"/>
              </w:rPr>
              <m:t xml:space="preserve">  0≤</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 t</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61</m:t>
            </m:r>
          </m:sub>
        </m:sSub>
      </m:oMath>
    </w:p>
    <w:p w:rsidR="00521A38" w:rsidRPr="00AB56A3" w:rsidRDefault="00521A38" w:rsidP="00521A38">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D</m:t>
                </m:r>
              </m:sub>
            </m:sSub>
          </m:e>
        </m:nary>
      </m:oMath>
      <w:r w:rsidR="00521A38" w:rsidRPr="00AB56A3">
        <w:tab/>
        <w:t xml:space="preserve">Number of documentation delivery events within time period </w:t>
      </w:r>
      <w:r w:rsidR="00521A38" w:rsidRPr="00AB56A3">
        <w:rPr>
          <w:i/>
        </w:rPr>
        <w:t>T</w:t>
      </w:r>
      <w:r w:rsidR="00521A38" w:rsidRPr="00AB56A3">
        <w:rPr>
          <w:i/>
          <w:vertAlign w:val="subscript"/>
        </w:rPr>
        <w:t>61</w:t>
      </w:r>
      <w:r w:rsidR="00521A38" w:rsidRPr="00AB56A3">
        <w:t xml:space="preserve"> after</w:t>
      </w:r>
      <w:r w:rsidR="00521A38" w:rsidRPr="00AB56A3">
        <w:rPr>
          <w:i/>
        </w:rPr>
        <w:t xml:space="preserve"> t</w:t>
      </w:r>
      <w:r w:rsidR="00521A38" w:rsidRPr="00AB56A3">
        <w:rPr>
          <w:i/>
          <w:vertAlign w:val="subscript"/>
        </w:rPr>
        <w:t>C</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C</m:t>
                </m:r>
              </m:sub>
            </m:sSub>
          </m:e>
        </m:nary>
      </m:oMath>
      <w:r w:rsidR="00521A38" w:rsidRPr="00AB56A3">
        <w:rPr>
          <w:rFonts w:ascii="Cambria Math" w:hAnsi="Cambria Math"/>
        </w:rPr>
        <w:tab/>
      </w:r>
      <w:r w:rsidR="00521A38" w:rsidRPr="00AB56A3">
        <w:t xml:space="preserve">Number of changes in service portfolio </w:t>
      </w:r>
    </w:p>
    <w:p w:rsidR="004204B1" w:rsidRPr="000A0ED6" w:rsidRDefault="00521A38" w:rsidP="00521A38">
      <w:pPr>
        <w:pStyle w:val="EQ"/>
        <w:spacing w:after="0"/>
        <w:ind w:left="1702" w:hanging="1418"/>
      </w:pPr>
      <w:r w:rsidRPr="00AB56A3">
        <w:rPr>
          <w:i/>
        </w:rPr>
        <w:t>t</w:t>
      </w:r>
      <w:r w:rsidRPr="00AB56A3">
        <w:rPr>
          <w:i/>
          <w:vertAlign w:val="subscript"/>
        </w:rPr>
        <w:t>D</w:t>
      </w:r>
      <w:r w:rsidRPr="00AB56A3">
        <w:rPr>
          <w:rFonts w:ascii="Cambria Math" w:hAnsi="Cambria Math"/>
        </w:rPr>
        <w:tab/>
      </w:r>
      <w:r w:rsidRPr="00AB56A3">
        <w:t>Point of time when expected period for documentation delivery expires (</w:t>
      </w:r>
      <w:r w:rsidRPr="00AB56A3">
        <w:rPr>
          <w:i/>
        </w:rPr>
        <w:t>t</w:t>
      </w:r>
      <w:r w:rsidRPr="00AB56A3">
        <w:rPr>
          <w:i/>
          <w:vertAlign w:val="subscript"/>
        </w:rPr>
        <w:t>3</w:t>
      </w:r>
      <w:r w:rsidRPr="00AB56A3">
        <w:t xml:space="preserve"> in</w:t>
      </w:r>
      <w:r w:rsidR="004204B1" w:rsidRPr="000A0ED6">
        <w:t xml:space="preserve"> figure </w:t>
      </w:r>
      <w:fldSimple w:instr=" REF Fig_EandP_for_PD \h  \* MERGEFORMAT ">
        <w:r w:rsidR="00306876">
          <w:t>15</w:t>
        </w:r>
      </w:fldSimple>
      <w:r w:rsidR="004204B1" w:rsidRPr="000A0ED6">
        <w:t>)</w:t>
      </w:r>
    </w:p>
    <w:p w:rsidR="004204B1" w:rsidRPr="000A0ED6" w:rsidRDefault="004204B1" w:rsidP="004204B1">
      <w:pPr>
        <w:pStyle w:val="EW"/>
      </w:pPr>
      <w:proofErr w:type="gramStart"/>
      <w:r w:rsidRPr="000A0ED6">
        <w:rPr>
          <w:i/>
        </w:rPr>
        <w:t>t</w:t>
      </w:r>
      <w:r w:rsidRPr="000A0ED6">
        <w:rPr>
          <w:i/>
          <w:vertAlign w:val="subscript"/>
        </w:rPr>
        <w:t>C</w:t>
      </w:r>
      <w:proofErr w:type="gramEnd"/>
      <w:r w:rsidRPr="000A0ED6">
        <w:rPr>
          <w:i/>
        </w:rPr>
        <w:tab/>
      </w:r>
      <w:r w:rsidRPr="000A0ED6">
        <w:t>Point of time when service portfolio is changed (</w:t>
      </w:r>
      <w:r w:rsidRPr="000A0ED6">
        <w:rPr>
          <w:i/>
        </w:rPr>
        <w:t>t</w:t>
      </w:r>
      <w:r w:rsidRPr="000A0ED6">
        <w:rPr>
          <w:i/>
          <w:vertAlign w:val="subscript"/>
        </w:rPr>
        <w:t>1</w:t>
      </w:r>
      <w:r w:rsidRPr="000A0ED6">
        <w:t xml:space="preserve"> in figure </w:t>
      </w:r>
      <w:fldSimple w:instr=" REF Fig_EandP_for_PD \h  \* MERGEFORMAT ">
        <w:r w:rsidR="00306876">
          <w:t>15</w:t>
        </w:r>
      </w:fldSimple>
      <w:r w:rsidRPr="000A0ED6">
        <w:t>)</w:t>
      </w:r>
    </w:p>
    <w:p w:rsidR="004204B1" w:rsidRPr="000A0ED6" w:rsidRDefault="004204B1" w:rsidP="004204B1">
      <w:pPr>
        <w:pStyle w:val="EW"/>
      </w:pPr>
      <w:r w:rsidRPr="000A0ED6">
        <w:rPr>
          <w:i/>
        </w:rPr>
        <w:t>T</w:t>
      </w:r>
      <w:r w:rsidRPr="000A0ED6">
        <w:rPr>
          <w:i/>
          <w:vertAlign w:val="subscript"/>
        </w:rPr>
        <w:t>61</w:t>
      </w:r>
      <w:r w:rsidRPr="000A0ED6">
        <w:tab/>
        <w:t>Maximum expected time for documentation delivery, timeout (</w:t>
      </w:r>
      <w:r w:rsidRPr="000A0ED6">
        <w:rPr>
          <w:i/>
        </w:rPr>
        <w:t>t</w:t>
      </w:r>
      <w:r w:rsidRPr="000A0ED6">
        <w:rPr>
          <w:i/>
          <w:vertAlign w:val="subscript"/>
        </w:rPr>
        <w:t>3</w:t>
      </w:r>
      <w:r w:rsidRPr="000A0ED6">
        <w:t xml:space="preserve"> in figure </w:t>
      </w:r>
      <w:fldSimple w:instr=" REF Fig_EandP_for_PD \h  \* MERGEFORMAT ">
        <w:r w:rsidR="00306876">
          <w:t>15</w:t>
        </w:r>
      </w:fldSimple>
      <w:r w:rsidRPr="000A0ED6">
        <w:t>)</w:t>
      </w:r>
    </w:p>
    <w:p w:rsidR="004204B1" w:rsidRPr="000A0ED6" w:rsidRDefault="004204B1" w:rsidP="004204B1">
      <w:pPr>
        <w:pStyle w:val="FP"/>
      </w:pPr>
    </w:p>
    <w:p w:rsidR="004204B1" w:rsidRPr="000A0ED6" w:rsidRDefault="004204B1" w:rsidP="004204B1">
      <w:r w:rsidRPr="000A0ED6">
        <w:t>All measures are related to the reporting period.</w:t>
      </w:r>
    </w:p>
    <w:bookmarkStart w:id="1188" w:name="_Toc27483119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189" w:name="_Toc275505645"/>
      <w:bookmarkStart w:id="1190" w:name="_Toc275510142"/>
      <w:bookmarkStart w:id="1191" w:name="_Toc337562213"/>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2</w:t>
        </w:r>
      </w:fldSimple>
      <w:r w:rsidR="004204B1" w:rsidRPr="000A0ED6">
        <w:t>.3</w:t>
      </w:r>
      <w:r w:rsidR="004204B1" w:rsidRPr="000A0ED6">
        <w:tab/>
        <w:t>Measure</w:t>
      </w:r>
      <w:bookmarkEnd w:id="1189"/>
      <w:bookmarkEnd w:id="1190"/>
      <w:bookmarkEnd w:id="1191"/>
      <w:r w:rsidR="004204B1" w:rsidRPr="000A0ED6">
        <w:t xml:space="preserve"> </w:t>
      </w:r>
      <w:bookmarkEnd w:id="1188"/>
    </w:p>
    <w:p w:rsidR="004204B1" w:rsidRPr="000A0ED6" w:rsidRDefault="004204B1" w:rsidP="004204B1">
      <w:r w:rsidRPr="000A0ED6">
        <w:t>This parameter is expressed as a percentage.</w:t>
      </w:r>
    </w:p>
    <w:bookmarkStart w:id="1192" w:name="_Toc27483119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193" w:name="_Toc275505646"/>
      <w:bookmarkStart w:id="1194" w:name="_Toc275510143"/>
      <w:bookmarkStart w:id="1195" w:name="_Toc337562214"/>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
        <w:r w:rsidR="00306876">
          <w:rPr>
            <w:noProof/>
          </w:rPr>
          <w:t>3</w:t>
        </w:r>
      </w:fldSimple>
      <w:r w:rsidR="004204B1" w:rsidRPr="000A0ED6">
        <w:tab/>
      </w:r>
      <w:r w:rsidRPr="000A0ED6">
        <w:fldChar w:fldCharType="begin"/>
      </w:r>
      <w:r w:rsidR="004204B1" w:rsidRPr="000A0ED6">
        <w:instrText xml:space="preserve"> REF P613 \h </w:instrText>
      </w:r>
      <w:r w:rsidRPr="000A0ED6">
        <w:fldChar w:fldCharType="separate"/>
      </w:r>
      <w:r w:rsidR="00306876" w:rsidRPr="000A0ED6">
        <w:t>P</w:t>
      </w:r>
      <w:r w:rsidR="00306876">
        <w:rPr>
          <w:noProof/>
        </w:rPr>
        <w:t>613</w:t>
      </w:r>
      <w:r w:rsidR="00306876" w:rsidRPr="000A0ED6">
        <w:t>: Integrity (correctness and completeness) of documentation [OR]</w:t>
      </w:r>
      <w:bookmarkEnd w:id="1193"/>
      <w:bookmarkEnd w:id="1194"/>
      <w:bookmarkEnd w:id="1195"/>
      <w:r w:rsidRPr="000A0ED6">
        <w:fldChar w:fldCharType="end"/>
      </w:r>
      <w:bookmarkEnd w:id="1192"/>
    </w:p>
    <w:bookmarkStart w:id="1196" w:name="_Toc27483120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197" w:name="_Toc275505647"/>
      <w:bookmarkStart w:id="1198" w:name="_Toc275510144"/>
      <w:bookmarkStart w:id="1199" w:name="_Toc337562215"/>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3</w:t>
        </w:r>
      </w:fldSimple>
      <w:r w:rsidR="004204B1" w:rsidRPr="000A0ED6">
        <w:t>.1</w:t>
      </w:r>
      <w:r w:rsidR="004204B1" w:rsidRPr="000A0ED6">
        <w:tab/>
        <w:t>Definition of Parameter</w:t>
      </w:r>
      <w:bookmarkEnd w:id="1196"/>
      <w:bookmarkEnd w:id="1197"/>
      <w:bookmarkEnd w:id="1198"/>
      <w:bookmarkEnd w:id="1199"/>
    </w:p>
    <w:p w:rsidR="004204B1" w:rsidRPr="000A0ED6" w:rsidRDefault="004204B1" w:rsidP="004204B1">
      <w:r w:rsidRPr="000A0ED6">
        <w:t>The parameter "integrity of documentation" is described and measured by the correctness, completeness and user friendliness of pertinent information associated with the use of all features of a service and its maintenance.</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.1.</w:t>
      </w:r>
      <w:fldSimple w:instr=" SEQ parameter \* MERGEFORMAT \c">
        <w:r w:rsidR="00306876">
          <w:rPr>
            <w:noProof/>
          </w:rPr>
          <w:t>3</w:t>
        </w:r>
      </w:fldSimple>
      <w:r w:rsidR="004204B1" w:rsidRPr="000A0ED6">
        <w:t>.1.1</w:t>
      </w:r>
      <w:r w:rsidR="004204B1" w:rsidRPr="000A0ED6">
        <w:tab/>
        <w:t>Explanation on Parameter Definition</w:t>
      </w:r>
    </w:p>
    <w:p w:rsidR="004204B1" w:rsidRPr="000A0ED6" w:rsidRDefault="004204B1" w:rsidP="004204B1">
      <w:r w:rsidRPr="000A0ED6">
        <w:t xml:space="preserve">Integrity of documentation has three main components, correctness, completeness and user friendliness. The following topics are normally included in the documentation: </w:t>
      </w:r>
    </w:p>
    <w:p w:rsidR="004204B1" w:rsidRPr="000A0ED6" w:rsidRDefault="004204B1" w:rsidP="004204B1">
      <w:pPr>
        <w:pStyle w:val="B10"/>
      </w:pPr>
      <w:r w:rsidRPr="000A0ED6">
        <w:t>1)</w:t>
      </w:r>
      <w:r w:rsidRPr="000A0ED6">
        <w:tab/>
        <w:t>safety instructions;</w:t>
      </w:r>
    </w:p>
    <w:p w:rsidR="004204B1" w:rsidRPr="000A0ED6" w:rsidRDefault="004204B1" w:rsidP="004204B1">
      <w:pPr>
        <w:pStyle w:val="B10"/>
      </w:pPr>
      <w:r w:rsidRPr="000A0ED6">
        <w:t>2)</w:t>
      </w:r>
      <w:r w:rsidRPr="000A0ED6">
        <w:tab/>
        <w:t>installation instructions, where these are applicable;</w:t>
      </w:r>
    </w:p>
    <w:p w:rsidR="004204B1" w:rsidRPr="000A0ED6" w:rsidRDefault="004204B1" w:rsidP="004204B1">
      <w:pPr>
        <w:pStyle w:val="B10"/>
      </w:pPr>
      <w:r w:rsidRPr="000A0ED6">
        <w:t>3)</w:t>
      </w:r>
      <w:r w:rsidRPr="000A0ED6">
        <w:tab/>
        <w:t>relevant operating procedures for full use of all service features;</w:t>
      </w:r>
    </w:p>
    <w:p w:rsidR="004204B1" w:rsidRPr="000A0ED6" w:rsidRDefault="004204B1" w:rsidP="004204B1">
      <w:pPr>
        <w:pStyle w:val="B10"/>
      </w:pPr>
      <w:r w:rsidRPr="000A0ED6">
        <w:t>4)</w:t>
      </w:r>
      <w:r w:rsidRPr="000A0ED6">
        <w:tab/>
        <w:t>trouble shooting procedures;</w:t>
      </w:r>
    </w:p>
    <w:p w:rsidR="004204B1" w:rsidRPr="000A0ED6" w:rsidRDefault="004204B1" w:rsidP="004204B1">
      <w:pPr>
        <w:pStyle w:val="B10"/>
      </w:pPr>
      <w:r w:rsidRPr="000A0ED6">
        <w:t>5)</w:t>
      </w:r>
      <w:r w:rsidRPr="000A0ED6">
        <w:tab/>
        <w:t>contact information for help;</w:t>
      </w:r>
    </w:p>
    <w:p w:rsidR="004204B1" w:rsidRPr="000A0ED6" w:rsidRDefault="004204B1" w:rsidP="004204B1">
      <w:pPr>
        <w:pStyle w:val="B10"/>
      </w:pPr>
      <w:r w:rsidRPr="000A0ED6">
        <w:t>6)</w:t>
      </w:r>
      <w:r w:rsidRPr="000A0ED6">
        <w:tab/>
        <w:t>service release number;</w:t>
      </w:r>
    </w:p>
    <w:p w:rsidR="004204B1" w:rsidRPr="000A0ED6" w:rsidRDefault="004204B1" w:rsidP="004204B1">
      <w:pPr>
        <w:pStyle w:val="B10"/>
      </w:pPr>
      <w:r w:rsidRPr="000A0ED6">
        <w:t>7)</w:t>
      </w:r>
      <w:r w:rsidRPr="000A0ED6">
        <w:tab/>
        <w:t>documentation revision number and date.</w:t>
      </w:r>
    </w:p>
    <w:p w:rsidR="004204B1" w:rsidRPr="000A0ED6" w:rsidRDefault="004204B1" w:rsidP="004204B1">
      <w:r w:rsidRPr="000A0ED6">
        <w:t>Any other service specific information would also be expected to be included.</w:t>
      </w:r>
    </w:p>
    <w:p w:rsidR="004204B1" w:rsidRPr="000A0ED6" w:rsidRDefault="004204B1" w:rsidP="004204B1">
      <w:r w:rsidRPr="000A0ED6">
        <w:t>Where new information is gathered for the documentation, based on experience, these could be added to the original or previous edition of documentation together with the revision date.</w:t>
      </w:r>
    </w:p>
    <w:bookmarkStart w:id="1200" w:name="_Toc27483120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01" w:name="_Toc275505648"/>
      <w:bookmarkStart w:id="1202" w:name="_Toc275510145"/>
      <w:bookmarkStart w:id="1203" w:name="_Toc337562216"/>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3</w:t>
        </w:r>
      </w:fldSimple>
      <w:r w:rsidR="004204B1" w:rsidRPr="000A0ED6">
        <w:t>.2</w:t>
      </w:r>
      <w:r w:rsidR="004204B1" w:rsidRPr="000A0ED6">
        <w:tab/>
        <w:t>Equation</w:t>
      </w:r>
      <w:bookmarkEnd w:id="1200"/>
      <w:bookmarkEnd w:id="1201"/>
      <w:bookmarkEnd w:id="1202"/>
      <w:bookmarkEnd w:id="1203"/>
    </w:p>
    <w:p w:rsidR="004204B1" w:rsidRPr="000A0ED6" w:rsidRDefault="004204B1" w:rsidP="004204B1">
      <w:r w:rsidRPr="000A0ED6">
        <w:t>Opinion rating scores expressed as mean with the standard deviation.</w:t>
      </w:r>
    </w:p>
    <w:p w:rsidR="00521A38" w:rsidRPr="00AB56A3" w:rsidRDefault="004204B1" w:rsidP="00521A38">
      <w:pPr>
        <w:pStyle w:val="EQ"/>
      </w:pPr>
      <w:r w:rsidRPr="000A0ED6">
        <w:rPr>
          <w:noProof w:val="0"/>
        </w:rPr>
        <w:tab/>
      </w:r>
      <m:oMath>
        <m:r>
          <w:rPr>
            <w:rFonts w:ascii="Cambria Math" w:hAnsi="Cambria Math"/>
          </w:rPr>
          <m:t>P613[</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rPr>
          <w:i/>
        </w:rPr>
        <w:t xml:space="preserve"> </w:t>
      </w:r>
      <w:r w:rsidR="00521A38" w:rsidRPr="00AB56A3">
        <w:tab/>
        <w:t>Index of expert</w:t>
      </w:r>
    </w:p>
    <w:p w:rsidR="004204B1" w:rsidRPr="000A0ED6" w:rsidRDefault="006F4E4D" w:rsidP="00521A38">
      <w:pPr>
        <w:pStyle w:val="EQ"/>
        <w:ind w:left="1701" w:hanging="1417"/>
      </w:pPr>
      <m:oMath>
        <m:r>
          <w:rPr>
            <w:rFonts w:ascii="Cambria Math" w:hAnsi="Cambria Math"/>
          </w:rPr>
          <m:t>N</m:t>
        </m:r>
      </m:oMath>
      <w:r w:rsidR="00521A38" w:rsidRPr="00AB56A3">
        <w:tab/>
        <w:t>Number of experts in the panel</w:t>
      </w:r>
    </w:p>
    <w:bookmarkStart w:id="1204" w:name="_Toc274831202"/>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205" w:name="_Toc275505649"/>
      <w:bookmarkStart w:id="1206" w:name="_Toc275510146"/>
      <w:bookmarkStart w:id="1207" w:name="_Toc337562217"/>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.1.</w:t>
      </w:r>
      <w:fldSimple w:instr=" SEQ parameter \* MERGEFORMAT \c">
        <w:r w:rsidR="00306876" w:rsidRPr="00306876">
          <w:rPr>
            <w:noProof/>
            <w:sz w:val="24"/>
            <w:szCs w:val="24"/>
          </w:rPr>
          <w:t>3</w:t>
        </w:r>
      </w:fldSimple>
      <w:r w:rsidR="004204B1" w:rsidRPr="000A0ED6">
        <w:rPr>
          <w:sz w:val="24"/>
          <w:szCs w:val="24"/>
        </w:rPr>
        <w:t>.3</w:t>
      </w:r>
      <w:r w:rsidR="004204B1" w:rsidRPr="000A0ED6">
        <w:rPr>
          <w:sz w:val="24"/>
          <w:szCs w:val="24"/>
        </w:rPr>
        <w:tab/>
        <w:t>Measure</w:t>
      </w:r>
      <w:bookmarkEnd w:id="1205"/>
      <w:bookmarkEnd w:id="1206"/>
      <w:bookmarkEnd w:id="1207"/>
      <w:r w:rsidR="004204B1" w:rsidRPr="000A0ED6">
        <w:rPr>
          <w:sz w:val="24"/>
          <w:szCs w:val="24"/>
        </w:rPr>
        <w:t xml:space="preserve"> </w:t>
      </w:r>
      <w:bookmarkEnd w:id="1204"/>
    </w:p>
    <w:p w:rsidR="004204B1" w:rsidRPr="000A0ED6" w:rsidRDefault="004204B1" w:rsidP="004204B1">
      <w:pPr>
        <w:rPr>
          <w:sz w:val="24"/>
          <w:szCs w:val="24"/>
        </w:rPr>
      </w:pPr>
      <w:r w:rsidRPr="000A0ED6">
        <w:t>Opinion rating [OR] as defined in clause 4.1.</w:t>
      </w:r>
    </w:p>
    <w:bookmarkStart w:id="1208" w:name="_Toc27483120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209" w:name="_Toc275505650"/>
      <w:bookmarkStart w:id="1210" w:name="_Toc275510147"/>
      <w:bookmarkStart w:id="1211" w:name="_Toc337562218"/>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
        <w:r w:rsidR="00306876">
          <w:rPr>
            <w:noProof/>
          </w:rPr>
          <w:t>4</w:t>
        </w:r>
      </w:fldSimple>
      <w:r w:rsidR="004204B1" w:rsidRPr="000A0ED6">
        <w:tab/>
      </w:r>
      <w:r w:rsidRPr="000A0ED6">
        <w:fldChar w:fldCharType="begin"/>
      </w:r>
      <w:r w:rsidR="004204B1" w:rsidRPr="000A0ED6">
        <w:instrText xml:space="preserve"> REF P614 \h </w:instrText>
      </w:r>
      <w:r w:rsidRPr="000A0ED6">
        <w:fldChar w:fldCharType="separate"/>
      </w:r>
      <w:r w:rsidR="00306876" w:rsidRPr="000A0ED6">
        <w:t>P</w:t>
      </w:r>
      <w:r w:rsidR="00306876">
        <w:rPr>
          <w:noProof/>
        </w:rPr>
        <w:t>614</w:t>
      </w:r>
      <w:r w:rsidR="00306876" w:rsidRPr="000A0ED6">
        <w:t>: Modes of documentation [Number]</w:t>
      </w:r>
      <w:bookmarkEnd w:id="1209"/>
      <w:bookmarkEnd w:id="1210"/>
      <w:bookmarkEnd w:id="1211"/>
      <w:r w:rsidRPr="000A0ED6">
        <w:fldChar w:fldCharType="end"/>
      </w:r>
      <w:bookmarkEnd w:id="1208"/>
    </w:p>
    <w:bookmarkStart w:id="1212" w:name="_Toc27483120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13" w:name="_Toc275505651"/>
      <w:bookmarkStart w:id="1214" w:name="_Toc275510148"/>
      <w:bookmarkStart w:id="1215" w:name="_Toc337562219"/>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4</w:t>
        </w:r>
      </w:fldSimple>
      <w:r w:rsidR="004204B1" w:rsidRPr="000A0ED6">
        <w:t>.1</w:t>
      </w:r>
      <w:r w:rsidR="004204B1" w:rsidRPr="000A0ED6">
        <w:tab/>
        <w:t>Definition of Parameter</w:t>
      </w:r>
      <w:bookmarkEnd w:id="1212"/>
      <w:bookmarkEnd w:id="1213"/>
      <w:bookmarkEnd w:id="1214"/>
      <w:bookmarkEnd w:id="1215"/>
    </w:p>
    <w:p w:rsidR="004204B1" w:rsidRPr="000A0ED6" w:rsidRDefault="004204B1" w:rsidP="004204B1">
      <w:r w:rsidRPr="000A0ED6">
        <w:t>The parameter "modes of documentation" is expressed as the number of modes in which documentation is made available to the customer or user of a service.</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.1.</w:t>
      </w:r>
      <w:fldSimple w:instr=" SEQ parameter \* MERGEFORMAT \c">
        <w:r w:rsidR="00306876">
          <w:rPr>
            <w:noProof/>
          </w:rPr>
          <w:t>4</w:t>
        </w:r>
      </w:fldSimple>
      <w:r w:rsidR="004204B1" w:rsidRPr="000A0ED6">
        <w:t>.1.1</w:t>
      </w:r>
      <w:r w:rsidR="004204B1" w:rsidRPr="000A0ED6">
        <w:tab/>
        <w:t>Explanation on Parameter Definition</w:t>
      </w:r>
    </w:p>
    <w:p w:rsidR="004204B1" w:rsidRPr="000A0ED6" w:rsidRDefault="004204B1" w:rsidP="004204B1">
      <w:r w:rsidRPr="000A0ED6">
        <w:t xml:space="preserve">There could be a number of ways in which documentation for a service or application is made available to the customer. Examples are: hard copy (paper copies perhaps bound), voice, electronic files downloadable at request, web based files, video files either downloadable or on disks etc. Documentation should also include updates available whenever these are published. </w:t>
      </w:r>
    </w:p>
    <w:p w:rsidR="004204B1" w:rsidRPr="000A0ED6" w:rsidRDefault="004204B1" w:rsidP="004204B1">
      <w:r w:rsidRPr="000A0ED6">
        <w:t>The SP would normally keep a list of modes in which documentation is made available to the customer.</w:t>
      </w:r>
    </w:p>
    <w:bookmarkStart w:id="1216" w:name="_Toc27483120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17" w:name="_Toc275505652"/>
      <w:bookmarkStart w:id="1218" w:name="_Toc275510149"/>
      <w:bookmarkStart w:id="1219" w:name="_Toc337562220"/>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4</w:t>
        </w:r>
      </w:fldSimple>
      <w:r w:rsidR="004204B1" w:rsidRPr="000A0ED6">
        <w:t>.2</w:t>
      </w:r>
      <w:r w:rsidR="004204B1" w:rsidRPr="000A0ED6">
        <w:tab/>
        <w:t>Equation</w:t>
      </w:r>
      <w:bookmarkEnd w:id="1216"/>
      <w:bookmarkEnd w:id="1217"/>
      <w:bookmarkEnd w:id="1218"/>
      <w:bookmarkEnd w:id="1219"/>
    </w:p>
    <w:p w:rsidR="00521A38" w:rsidRPr="00AB56A3" w:rsidRDefault="004204B1" w:rsidP="00521A38">
      <w:pPr>
        <w:pStyle w:val="EQ"/>
      </w:pPr>
      <w:r w:rsidRPr="000A0ED6">
        <w:rPr>
          <w:rFonts w:ascii="Arial" w:hAnsi="Arial"/>
          <w:noProof w:val="0"/>
        </w:rPr>
        <w:tab/>
      </w:r>
      <m:oMath>
        <m:r>
          <m:rPr>
            <m:sty m:val="p"/>
          </m:rPr>
          <w:rPr>
            <w:rFonts w:ascii="Cambria Math" w:hAnsi="Cambria Math"/>
          </w:rPr>
          <m:t xml:space="preserve">P614=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e>
        </m:nary>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mode i is available</m:t>
                </m:r>
              </m:e>
              <m:e>
                <m:r>
                  <w:rPr>
                    <w:rFonts w:ascii="Cambria Math" w:hAnsi="Cambria Math"/>
                  </w:rPr>
                  <m:t>0,  &amp;if mode i is not available</m:t>
                </m:r>
              </m:e>
            </m:eqArr>
          </m:e>
        </m:d>
      </m:oMath>
    </w:p>
    <w:p w:rsidR="00521A38" w:rsidRPr="00AB56A3" w:rsidRDefault="00521A38" w:rsidP="00521A38">
      <w:r w:rsidRPr="00AB56A3">
        <w:t>where</w:t>
      </w:r>
    </w:p>
    <w:p w:rsidR="00521A38" w:rsidRPr="00AB56A3" w:rsidRDefault="006F4E4D" w:rsidP="00521A38">
      <w:pPr>
        <w:pStyle w:val="EW"/>
      </w:pPr>
      <m:oMath>
        <m:r>
          <w:rPr>
            <w:rFonts w:ascii="Cambria Math" w:hAnsi="Cambria Math"/>
          </w:rPr>
          <m:t>N</m:t>
        </m:r>
      </m:oMath>
      <w:r w:rsidR="00521A38" w:rsidRPr="00AB56A3">
        <w:tab/>
        <w:t>Number of potentially available modes of documentation</w:t>
      </w:r>
    </w:p>
    <w:p w:rsidR="00521A38" w:rsidRPr="00AB56A3" w:rsidRDefault="006F4E4D" w:rsidP="00521A38">
      <w:pPr>
        <w:pStyle w:val="EW"/>
      </w:pPr>
      <m:oMath>
        <m:r>
          <w:rPr>
            <w:rFonts w:ascii="Cambria Math" w:hAnsi="Cambria Math"/>
          </w:rPr>
          <w:lastRenderedPageBreak/>
          <m:t>i</m:t>
        </m:r>
      </m:oMath>
      <w:r w:rsidR="00521A38" w:rsidRPr="00AB56A3">
        <w:tab/>
        <w:t>Index of each documentation mode</w:t>
      </w:r>
    </w:p>
    <w:p w:rsidR="004204B1" w:rsidRPr="000A0ED6" w:rsidRDefault="005E328E" w:rsidP="00521A38">
      <w:pPr>
        <w:pStyle w:val="EQ"/>
        <w:ind w:left="1701" w:hanging="1417"/>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r w:rsidR="00521A38" w:rsidRPr="00AB56A3">
        <w:tab/>
        <w:t>Number of actually available documentation modes</w:t>
      </w:r>
    </w:p>
    <w:bookmarkStart w:id="1220" w:name="_Toc27483120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21" w:name="_Toc275505653"/>
      <w:bookmarkStart w:id="1222" w:name="_Toc275510150"/>
      <w:bookmarkStart w:id="1223" w:name="_Toc337562221"/>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4</w:t>
        </w:r>
      </w:fldSimple>
      <w:r w:rsidR="004204B1" w:rsidRPr="000A0ED6">
        <w:t>.3</w:t>
      </w:r>
      <w:r w:rsidR="004204B1" w:rsidRPr="000A0ED6">
        <w:tab/>
        <w:t>Measure</w:t>
      </w:r>
      <w:bookmarkEnd w:id="1220"/>
      <w:bookmarkEnd w:id="1221"/>
      <w:bookmarkEnd w:id="1222"/>
      <w:bookmarkEnd w:id="1223"/>
    </w:p>
    <w:p w:rsidR="004204B1" w:rsidRPr="000A0ED6" w:rsidRDefault="004204B1" w:rsidP="004204B1">
      <w:r w:rsidRPr="000A0ED6">
        <w:t>Number of modes in which documentation is available to the customer or the user.</w:t>
      </w:r>
    </w:p>
    <w:bookmarkStart w:id="1224" w:name="_Toc27483120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225" w:name="_Toc275505654"/>
      <w:bookmarkStart w:id="1226" w:name="_Toc275510151"/>
      <w:bookmarkStart w:id="1227" w:name="_Toc337562222"/>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
        <w:r w:rsidR="00306876">
          <w:rPr>
            <w:noProof/>
          </w:rPr>
          <w:t>5</w:t>
        </w:r>
      </w:fldSimple>
      <w:r w:rsidR="004204B1" w:rsidRPr="000A0ED6">
        <w:tab/>
      </w:r>
      <w:r w:rsidRPr="000A0ED6">
        <w:fldChar w:fldCharType="begin"/>
      </w:r>
      <w:r w:rsidR="004204B1" w:rsidRPr="000A0ED6">
        <w:instrText xml:space="preserve"> REF P615 \h </w:instrText>
      </w:r>
      <w:r w:rsidRPr="000A0ED6">
        <w:fldChar w:fldCharType="separate"/>
      </w:r>
      <w:r w:rsidR="00306876" w:rsidRPr="000A0ED6">
        <w:t>P</w:t>
      </w:r>
      <w:r w:rsidR="00306876">
        <w:rPr>
          <w:noProof/>
        </w:rPr>
        <w:t>615</w:t>
      </w:r>
      <w:r w:rsidR="00306876" w:rsidRPr="000A0ED6">
        <w:t>: Legibility of documentation [OR]</w:t>
      </w:r>
      <w:bookmarkEnd w:id="1225"/>
      <w:bookmarkEnd w:id="1226"/>
      <w:bookmarkEnd w:id="1227"/>
      <w:r w:rsidRPr="000A0ED6">
        <w:fldChar w:fldCharType="end"/>
      </w:r>
      <w:bookmarkEnd w:id="1224"/>
    </w:p>
    <w:bookmarkStart w:id="1228" w:name="_Toc27483120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29" w:name="_Toc275505655"/>
      <w:bookmarkStart w:id="1230" w:name="_Toc275510152"/>
      <w:bookmarkStart w:id="1231" w:name="_Toc337562223"/>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5</w:t>
        </w:r>
      </w:fldSimple>
      <w:r w:rsidR="004204B1" w:rsidRPr="000A0ED6">
        <w:t>.1</w:t>
      </w:r>
      <w:r w:rsidR="004204B1" w:rsidRPr="000A0ED6">
        <w:tab/>
        <w:t>Definition of Parameter</w:t>
      </w:r>
      <w:bookmarkEnd w:id="1228"/>
      <w:bookmarkEnd w:id="1229"/>
      <w:bookmarkEnd w:id="1230"/>
      <w:bookmarkEnd w:id="1231"/>
    </w:p>
    <w:p w:rsidR="004204B1" w:rsidRPr="000A0ED6" w:rsidRDefault="004204B1" w:rsidP="004204B1">
      <w:r w:rsidRPr="000A0ED6">
        <w:t>The parameter "Legibility of documentation" is characterised by visual clarity, language, understandability and layout of the information in the medium in which it is presented.</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.1.</w:t>
      </w:r>
      <w:fldSimple w:instr=" SEQ parameter \* MERGEFORMAT \c">
        <w:r w:rsidR="00306876">
          <w:rPr>
            <w:noProof/>
          </w:rPr>
          <w:t>5</w:t>
        </w:r>
      </w:fldSimple>
      <w:r w:rsidR="004204B1" w:rsidRPr="000A0ED6">
        <w:t>.1.1</w:t>
      </w:r>
      <w:r w:rsidR="004204B1" w:rsidRPr="000A0ED6">
        <w:tab/>
        <w:t>Explanation on Parameter Definition</w:t>
      </w:r>
    </w:p>
    <w:p w:rsidR="004204B1" w:rsidRPr="000A0ED6" w:rsidRDefault="004204B1" w:rsidP="004204B1">
      <w:r w:rsidRPr="000A0ED6">
        <w:t>Visual clarity would be influenced by font size, contrast of the text and background colours. Diagrams should be clearly drawn and all key points referenced. Images should be clear and illustrate unambiguously the message these are intended to be conveyed.</w:t>
      </w:r>
    </w:p>
    <w:p w:rsidR="004204B1" w:rsidRPr="000A0ED6" w:rsidRDefault="004204B1" w:rsidP="004204B1">
      <w:r w:rsidRPr="000A0ED6">
        <w:t>Usage of standard language would minimise misinterpretations and ambiguity and therefore contribute towards legibility and hence better comprehension of the information. Where translations are used the grammar and meaning should be true to the original.</w:t>
      </w:r>
    </w:p>
    <w:p w:rsidR="004204B1" w:rsidRPr="000A0ED6" w:rsidRDefault="004204B1" w:rsidP="004204B1">
      <w:r w:rsidRPr="000A0ED6">
        <w:t>The layout ought to be pleasing and welcoming to the eye in order to make assimilation of the information easier. Layout could be different on different modes for optimum benefit to the customer. For specific customer segments and for those with special needs the documentation should be produced in an appropriate way e.g. for visually disabled, documentation could be made in large letters or in Braille.</w:t>
      </w:r>
    </w:p>
    <w:bookmarkStart w:id="1232" w:name="_Toc27483120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33" w:name="_Toc275505656"/>
      <w:bookmarkStart w:id="1234" w:name="_Toc275510153"/>
      <w:bookmarkStart w:id="1235" w:name="_Toc337562224"/>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5</w:t>
        </w:r>
      </w:fldSimple>
      <w:r w:rsidR="004204B1" w:rsidRPr="000A0ED6">
        <w:t>.2</w:t>
      </w:r>
      <w:r w:rsidR="004204B1" w:rsidRPr="000A0ED6">
        <w:tab/>
        <w:t>Equation</w:t>
      </w:r>
      <w:bookmarkEnd w:id="1232"/>
      <w:bookmarkEnd w:id="1233"/>
      <w:bookmarkEnd w:id="1234"/>
      <w:bookmarkEnd w:id="1235"/>
    </w:p>
    <w:p w:rsidR="00521A38" w:rsidRPr="00AB56A3" w:rsidRDefault="004204B1" w:rsidP="00521A38">
      <w:pPr>
        <w:pStyle w:val="EQ"/>
      </w:pPr>
      <w:r w:rsidRPr="000A0ED6">
        <w:rPr>
          <w:noProof w:val="0"/>
        </w:rPr>
        <w:tab/>
      </w:r>
      <m:oMath>
        <m:r>
          <w:rPr>
            <w:rFonts w:ascii="Cambria Math" w:hAnsi="Cambria Math"/>
          </w:rPr>
          <m:t>P</m:t>
        </m:r>
        <m:r>
          <m:rPr>
            <m:sty m:val="p"/>
          </m:rPr>
          <w:rPr>
            <w:rFonts w:ascii="Cambria Math" w:hAnsi="Cambria Math"/>
          </w:rPr>
          <m:t>615[OR]=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tab/>
        <w:t>Index of expert</w:t>
      </w:r>
    </w:p>
    <w:p w:rsidR="004204B1" w:rsidRPr="000A0ED6" w:rsidRDefault="006F4E4D" w:rsidP="00521A38">
      <w:pPr>
        <w:pStyle w:val="EQ"/>
        <w:ind w:left="1701" w:hanging="1417"/>
      </w:pPr>
      <m:oMath>
        <m:r>
          <w:rPr>
            <w:rFonts w:ascii="Cambria Math" w:hAnsi="Cambria Math"/>
          </w:rPr>
          <m:t>N</m:t>
        </m:r>
      </m:oMath>
      <w:r w:rsidR="00521A38" w:rsidRPr="00AB56A3">
        <w:tab/>
        <w:t>Number of experts in the panel</w:t>
      </w:r>
    </w:p>
    <w:bookmarkStart w:id="1236" w:name="_Toc274831210"/>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237" w:name="_Toc275505657"/>
      <w:bookmarkStart w:id="1238" w:name="_Toc275510154"/>
      <w:bookmarkStart w:id="1239" w:name="_Toc337562225"/>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.1.</w:t>
      </w:r>
      <w:fldSimple w:instr=" SEQ parameter \* MERGEFORMAT \c">
        <w:r w:rsidR="00306876" w:rsidRPr="00306876">
          <w:rPr>
            <w:noProof/>
            <w:sz w:val="24"/>
            <w:szCs w:val="24"/>
          </w:rPr>
          <w:t>5</w:t>
        </w:r>
      </w:fldSimple>
      <w:r w:rsidR="004204B1" w:rsidRPr="000A0ED6">
        <w:rPr>
          <w:sz w:val="24"/>
          <w:szCs w:val="24"/>
        </w:rPr>
        <w:t>.3</w:t>
      </w:r>
      <w:r w:rsidR="004204B1" w:rsidRPr="000A0ED6">
        <w:rPr>
          <w:sz w:val="24"/>
          <w:szCs w:val="24"/>
        </w:rPr>
        <w:tab/>
        <w:t>Measure</w:t>
      </w:r>
      <w:bookmarkEnd w:id="1237"/>
      <w:bookmarkEnd w:id="1238"/>
      <w:bookmarkEnd w:id="1239"/>
      <w:r w:rsidR="004204B1" w:rsidRPr="000A0ED6">
        <w:rPr>
          <w:sz w:val="24"/>
          <w:szCs w:val="24"/>
        </w:rPr>
        <w:t xml:space="preserve"> </w:t>
      </w:r>
      <w:bookmarkEnd w:id="1236"/>
    </w:p>
    <w:p w:rsidR="004204B1" w:rsidRPr="000A0ED6" w:rsidRDefault="004204B1" w:rsidP="004204B1">
      <w:pPr>
        <w:rPr>
          <w:sz w:val="24"/>
          <w:szCs w:val="24"/>
        </w:rPr>
      </w:pPr>
      <w:r w:rsidRPr="000A0ED6">
        <w:t>Opinion rating [OR] as defined in clause 4.1.</w:t>
      </w:r>
    </w:p>
    <w:bookmarkStart w:id="1240" w:name="_Toc27483121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241" w:name="_Toc275505658"/>
      <w:bookmarkStart w:id="1242" w:name="_Toc275510155"/>
      <w:bookmarkStart w:id="1243" w:name="_Toc337562226"/>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
        <w:r w:rsidR="00306876">
          <w:rPr>
            <w:noProof/>
          </w:rPr>
          <w:t>6</w:t>
        </w:r>
      </w:fldSimple>
      <w:r w:rsidR="004204B1" w:rsidRPr="000A0ED6">
        <w:tab/>
      </w:r>
      <w:r w:rsidRPr="000A0ED6">
        <w:fldChar w:fldCharType="begin"/>
      </w:r>
      <w:r w:rsidR="004204B1" w:rsidRPr="000A0ED6">
        <w:instrText xml:space="preserve"> REF P616 \h </w:instrText>
      </w:r>
      <w:r w:rsidRPr="000A0ED6">
        <w:fldChar w:fldCharType="separate"/>
      </w:r>
      <w:r w:rsidR="00306876" w:rsidRPr="000A0ED6">
        <w:t>P</w:t>
      </w:r>
      <w:r w:rsidR="00306876">
        <w:rPr>
          <w:noProof/>
        </w:rPr>
        <w:t>616</w:t>
      </w:r>
      <w:r w:rsidR="00306876" w:rsidRPr="000A0ED6">
        <w:t>: Overall reliability of documentation services [OR]</w:t>
      </w:r>
      <w:bookmarkEnd w:id="1241"/>
      <w:bookmarkEnd w:id="1242"/>
      <w:bookmarkEnd w:id="1243"/>
      <w:r w:rsidRPr="000A0ED6">
        <w:fldChar w:fldCharType="end"/>
      </w:r>
      <w:bookmarkEnd w:id="1240"/>
    </w:p>
    <w:bookmarkStart w:id="1244" w:name="_Toc27483121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45" w:name="_Toc275505659"/>
      <w:bookmarkStart w:id="1246" w:name="_Toc275510156"/>
      <w:bookmarkStart w:id="1247" w:name="_Toc337562227"/>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6</w:t>
        </w:r>
      </w:fldSimple>
      <w:r w:rsidR="004204B1" w:rsidRPr="000A0ED6">
        <w:t>.1</w:t>
      </w:r>
      <w:r w:rsidR="004204B1" w:rsidRPr="000A0ED6">
        <w:tab/>
        <w:t>Definition of Parameter</w:t>
      </w:r>
      <w:bookmarkEnd w:id="1244"/>
      <w:bookmarkEnd w:id="1245"/>
      <w:bookmarkEnd w:id="1246"/>
      <w:bookmarkEnd w:id="1247"/>
    </w:p>
    <w:p w:rsidR="004204B1" w:rsidRPr="000A0ED6" w:rsidRDefault="004204B1" w:rsidP="004204B1">
      <w:r w:rsidRPr="000A0ED6">
        <w:t>The parameter "overall reliability of the documentation services" is characterised by consistent availability, integrity, speed of provisioning of the documentation and associated support activities provided by the SP for a given service.</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.1.</w:t>
      </w:r>
      <w:fldSimple w:instr=" SEQ parameter \* MERGEFORMAT \c">
        <w:r w:rsidR="00306876">
          <w:rPr>
            <w:noProof/>
          </w:rPr>
          <w:t>6</w:t>
        </w:r>
      </w:fldSimple>
      <w:r w:rsidR="004204B1" w:rsidRPr="000A0ED6">
        <w:t>.1.1</w:t>
      </w:r>
      <w:r w:rsidR="004204B1" w:rsidRPr="000A0ED6">
        <w:tab/>
        <w:t>Explanation on Parameter Definition</w:t>
      </w:r>
    </w:p>
    <w:p w:rsidR="004204B1" w:rsidRPr="000A0ED6" w:rsidRDefault="004204B1" w:rsidP="004204B1">
      <w:r w:rsidRPr="000A0ED6">
        <w:t>This parameter expresses the combined effects of availability, integrity, speed of provision of documentation and the quality of support activities over the reporting period. Consistency of performances of the combined effect of the above criteria will be judged in the 'overall reliability' of the documentation services.</w:t>
      </w:r>
    </w:p>
    <w:bookmarkStart w:id="1248" w:name="_Toc27483121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49" w:name="_Toc275505660"/>
      <w:bookmarkStart w:id="1250" w:name="_Toc275510157"/>
      <w:bookmarkStart w:id="1251" w:name="_Toc337562228"/>
      <w:r w:rsidR="00306876">
        <w:rPr>
          <w:noProof/>
        </w:rPr>
        <w:t>5</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 \c">
        <w:r w:rsidR="00306876">
          <w:rPr>
            <w:noProof/>
          </w:rPr>
          <w:t>6</w:t>
        </w:r>
      </w:fldSimple>
      <w:r w:rsidR="004204B1" w:rsidRPr="000A0ED6">
        <w:t>.2</w:t>
      </w:r>
      <w:r w:rsidR="004204B1" w:rsidRPr="000A0ED6">
        <w:tab/>
        <w:t>Equation</w:t>
      </w:r>
      <w:bookmarkEnd w:id="1248"/>
      <w:bookmarkEnd w:id="1249"/>
      <w:bookmarkEnd w:id="1250"/>
      <w:bookmarkEnd w:id="1251"/>
    </w:p>
    <w:p w:rsidR="00521A38" w:rsidRPr="00AB56A3" w:rsidRDefault="004204B1" w:rsidP="00521A38">
      <w:pPr>
        <w:pStyle w:val="EQ"/>
      </w:pPr>
      <w:r w:rsidRPr="000A0ED6">
        <w:rPr>
          <w:noProof w:val="0"/>
        </w:rPr>
        <w:tab/>
      </w:r>
      <m:oMath>
        <m:r>
          <w:rPr>
            <w:rFonts w:ascii="Cambria Math" w:hAnsi="Cambria Math"/>
          </w:rPr>
          <m:t>P616[</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tab/>
        <w:t>Index of expert</w:t>
      </w:r>
    </w:p>
    <w:p w:rsidR="004204B1" w:rsidRPr="000A0ED6" w:rsidRDefault="006F4E4D" w:rsidP="00521A38">
      <w:pPr>
        <w:pStyle w:val="EQ"/>
        <w:ind w:left="1701" w:hanging="1417"/>
      </w:pPr>
      <m:oMath>
        <m:r>
          <w:rPr>
            <w:rFonts w:ascii="Cambria Math" w:hAnsi="Cambria Math"/>
          </w:rPr>
          <w:lastRenderedPageBreak/>
          <m:t>N</m:t>
        </m:r>
      </m:oMath>
      <w:r w:rsidR="00521A38" w:rsidRPr="00AB56A3">
        <w:tab/>
        <w:t>Number of experts in the panel</w:t>
      </w:r>
    </w:p>
    <w:bookmarkStart w:id="1252" w:name="_Toc274831214"/>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253" w:name="_Toc275505661"/>
      <w:bookmarkStart w:id="1254" w:name="_Toc275510158"/>
      <w:bookmarkStart w:id="1255" w:name="_Toc337562229"/>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.1.</w:t>
      </w:r>
      <w:fldSimple w:instr=" SEQ parameter \* MERGEFORMAT \c">
        <w:r w:rsidR="00306876" w:rsidRPr="00306876">
          <w:rPr>
            <w:noProof/>
            <w:sz w:val="24"/>
            <w:szCs w:val="24"/>
          </w:rPr>
          <w:t>6</w:t>
        </w:r>
      </w:fldSimple>
      <w:r w:rsidR="004204B1" w:rsidRPr="000A0ED6">
        <w:rPr>
          <w:sz w:val="24"/>
          <w:szCs w:val="24"/>
        </w:rPr>
        <w:t>.3</w:t>
      </w:r>
      <w:r w:rsidR="004204B1" w:rsidRPr="000A0ED6">
        <w:rPr>
          <w:sz w:val="24"/>
          <w:szCs w:val="24"/>
        </w:rPr>
        <w:tab/>
        <w:t>Measure</w:t>
      </w:r>
      <w:bookmarkEnd w:id="1253"/>
      <w:bookmarkEnd w:id="1254"/>
      <w:bookmarkEnd w:id="1255"/>
      <w:r w:rsidR="004204B1" w:rsidRPr="000A0ED6">
        <w:rPr>
          <w:sz w:val="24"/>
          <w:szCs w:val="24"/>
        </w:rPr>
        <w:t xml:space="preserve"> </w:t>
      </w:r>
      <w:bookmarkEnd w:id="1252"/>
    </w:p>
    <w:p w:rsidR="004204B1" w:rsidRPr="000A0ED6" w:rsidRDefault="004204B1" w:rsidP="004204B1">
      <w:pPr>
        <w:rPr>
          <w:sz w:val="24"/>
          <w:szCs w:val="24"/>
        </w:rPr>
      </w:pPr>
      <w:r w:rsidRPr="000A0ED6">
        <w:t>Opinion rating [OR] as defined in clause 4.1.</w:t>
      </w:r>
    </w:p>
    <w:bookmarkStart w:id="1256" w:name="_Toc27483121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257" w:name="_Toc275505662"/>
      <w:bookmarkStart w:id="1258" w:name="_Toc275510159"/>
      <w:bookmarkStart w:id="1259" w:name="_Toc337562230"/>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r w:rsidR="004204B1" w:rsidRPr="000A0ED6">
        <w:tab/>
        <w:t>Technical support</w:t>
      </w:r>
      <w:bookmarkEnd w:id="1256"/>
      <w:bookmarkEnd w:id="1257"/>
      <w:bookmarkEnd w:id="1258"/>
      <w:bookmarkEnd w:id="1259"/>
    </w:p>
    <w:p w:rsidR="004204B1" w:rsidRPr="000A0ED6" w:rsidRDefault="004204B1" w:rsidP="004204B1">
      <w:r w:rsidRPr="000A0ED6">
        <w:t>Technical support is a necessary function to be provided by the SP. This is particularly important in view of the highly technological nature of IT Services and this clause identifies the pertinent parameters to measure the performance of this function.</w:t>
      </w:r>
    </w:p>
    <w:p w:rsidR="004204B1" w:rsidRPr="000A0ED6" w:rsidRDefault="005E328E" w:rsidP="004204B1">
      <w:pPr>
        <w:pStyle w:val="FL"/>
      </w:pPr>
      <w:r w:rsidRPr="005E328E">
        <w:rPr>
          <w:noProof/>
          <w:lang w:val="fr-FR" w:eastAsia="fr-FR"/>
        </w:rPr>
      </w:r>
      <w:r w:rsidRPr="005E328E">
        <w:rPr>
          <w:noProof/>
          <w:lang w:val="fr-FR" w:eastAsia="fr-FR"/>
        </w:rPr>
        <w:pict>
          <v:group id="Zone de dessin 2201" o:spid="_x0000_s1478" editas="canvas" style="width:490.1pt;height:291.1pt;mso-position-horizontal-relative:char;mso-position-vertical-relative:line" coordsize="62242,3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jaPHcAAJZVBAAOAAAAZHJzL2Uyb0RvYy54bWzsfVtz3DiS7vuJOP+hQo8nwq0iiyyyHOPZ&#10;6PFl4kT07unY8fkBZUm2FCuptFVy27Mb89/3SwAJIotIIiXb6h6b/dCQxVQib0iCyAv+9C+fb64X&#10;v13sD1e72xcn1U/Lk8XF7dnu/Or2w4uT///2zbP+ZHG4396eb693txcvTv5+cTj5lz//7//1p093&#10;zy/q3eXu+vxivwCS28PzT3cvTi7v7++en54ezi4vbraHn3Z3F7d4+H63v9ne45/7D6fn++0nYL+5&#10;Pq2Xy/Xpp93+/G6/O7s4HPDbV/7hyZ8d/vfvL87u/9/794eL+8X1ixPQdu/+v3f/f0f/P/3zn7bP&#10;P+y3d5dXZ4GM7SOouNle3WLSiOrV9n67+Li/GqG6uTrb7w679/c/ne1uTnfv31+dXTgewE21POLm&#10;5fb2t+3BMXMG6TCB+Okr4n33gei+3b25ur6GNE6B/Tn9jsZP0M8FfvnpDto53EU9Hb5s/r9dbu8u&#10;HFuH52f/9tuv+8XV+YuTVV+tTxa32xuYyb9DcdvbD9cXi7perkhLRAJg/3b3657oPdz9sjv7j8Pi&#10;dvfyEoAXP+/3u0+XF9tzkFYRPPhI/oD+ccCfLt59+tfdOSbYfrzfOYV9fr+/IYRQxeLzi5O2qlbL&#10;GpbydxDUrPq2br2NXHy+X5wBYLNZrvH4DM/rat2u3OPT7XPGc7c/3P/1YnezoB9enOzBiJtn+9sv&#10;h3uia/ucQYTct8+vb8UvAOh/g5nxp/SMaHBG9d+b5eZ1/7pvnjX1+vWzZvnq1bOf37xsnq3fVF37&#10;avXq5ctX1T9o3qp5fnl1fn5xS+plA68am/7CUvOmGU38sLu+Oid0RNJh/+Hdy+v94rctFtgb95+T&#10;Pp4MYKeSDCcE8HLEUlU3y7/Um2dv1n33rHnTtM823bJ/tqw2f9msl82mefVGsvTL1e3Fl7O0+ASl&#10;kpodOwPRR7wt3X9j3rbPb67u4cKur25enPQRaPucjPH17TlUvn1+v7269j8noiDyB1FA3axoZ7pk&#10;rd7q7z+/++wWSF3FlfBud/53WPN+BxODNcIB44fL3f6/Thaf4MxenNzC254srv/vLdYD+T3+Yc8/&#10;vOMftrdn+MMXJ/cnC//jy3vvHz/e7a8+XAJv5UVz9zPWzJsrZ8S0njwNYaXBOzydm+jYTbzZX1zQ&#10;u4G8REO6EYs+9RKvz6/uf91d3d5/oX+o6g46du6hWjfwFEfuoW3Xm7ZvvYPo67Z1r5jEP5x99P6B&#10;zIJ9Al4b52GJfzgPHvAtJnl/c42X0f85XSwXnxZ91znHRsAMUyUwzXJxuYDz8u5qgKkTmL5rKgXV&#10;KgFrFVRNAjOBCtxHynsFFTx9hNG4g5ojTKfgwfYiwmh4NgmMJqUqFXe/bjUxVanIFZoqKfJOxZXK&#10;XGOwEkKfICyVOswgbwz0ho3y6tcrlbRU9jq2VPpT2FINVLVCG711E9pUS61TFVSVhk0qQeW0TpWg&#10;GX4tlNDpyFIlaKZfSx3ofKY60BRaG1VQCxUoMoPzMGlglWpAwyXkr9vtKpW/hkuIfwJXKv4EF9xv&#10;dLDbS78P2z4/+3wbnC5+wrsPHyxL96a72x1oK0geGLu8t3476eDJaSvAYJeA3Rsa8wFqAhj8EDDv&#10;HaeBYS4E3IW9xzQwzIGANyZgcnoEDafmd6bTuMmvOXAbk+S5HLiNTXJNDtzGaBU4rWysknMh7HAe&#10;FlbrwCq8gwk8sOo/ForqJw/giLGxSmvcgdtYpVVM4FilFtpXbLk2VleB1fjh42zGsxyWE33zHH9v&#10;708W+N5+RxThA2h7T6uQf6QduNvdLC6x2QT59OBm99vF250DuafV6JlqeDs1PL6+TcFoW+LYjxsv&#10;fs7jnUMX4XrGyM959HB+2s4CFGljDGfXuwN9PY+ZoQ2Go5Lx6uxg00faLFAQEYYNIPTBVPAY+MY7&#10;3yG0A2LpeDtiTDwyxiBxvIqnAfHetKkmwBVU06/DxH7Pa2C5QB/jK4Ed6Y7FweoGIWTg/lOfLZ0W&#10;SLLzTz6Ozd+Z17e0UPzqeMzf73cfw+eo9mnqDhyOvj6LX5qH//y43V/wt+amarAOwvdm03bkd/03&#10;Z3jivzvDE+u35+2Ovj3f/xG+PeGLM0dU7hWnfnx+3SMqbKDX8G7kFaq2Xy3bo0/QarOkx3RC5X5k&#10;c37kCdVjTO1LTfWBRyqz3cYDcPVoFfv/jN2uyWM/kd22XbepsG1whrte4gjTWaY/1qSj1aZuGzx2&#10;R6v9psUxq3/vPNJw45E2H6TGX7hXBb2X+cRtPlr94Y9W4/Fh8YX3PR+t0us64ybcd8oTuYlVtWyr&#10;4CXabrmaX2/z6634eqMzwYzd9k/4eqva5WqNT5Z5XxZDXbPhlg0Xpy8Zw3UnPU/kcLEn69bh0Gj+&#10;oOCjjhDXPMQwbHFf8GN9CFPcxBtuEoT1J0B5uyXBiif0DxJvMScj3RGsNpvWH7QN3w1VhTDrmr8c&#10;muUaP8svh/To5UFB16r358ta0LXebBBoW3VuvaZAWNYxloUQ1adFDlMa+kDyQx4TzlsjJoTO8pjA&#10;fAKkYErjTiqmNOiE44M8TTgEidMhMpWnSUScXDAsIycZd0UQNI9LhF0rFVkq9R5QCrJU7jqyVPAT&#10;yFLRVy6Km2Mzlf0EMiH9tSJ9Cn1E8ffQkcKmUICLk2Yoox1/RLZZashk0FUhjKImAy7VxETIVaUr&#10;Ff9GxyXEryJLxb9RLbY2iV+EXCeQCfFrhkHv3UFk8AF5XdKJeARTTZZCORFqoyMz2T8FeiKyCmc3&#10;GmlCA9rSXKUaqLpexSZUoPmfVboCqg5OWBFbqgOki+a9GR1YD5z2Sw0bhRsinO6vUyVAVSq2VAvq&#10;e6SRWlA5pYOzSBuWucKpUQtNqoV6rWGTWlAtpBFacJkMGUdEZ9aRgwl7o+hLhKu1Fd8KLejW2wot&#10;aBbSSi1AIHl7w1lFQpuKLdWC7kBaoQQVWaoE3U+2qQ7U9zpltkbZ6sjWqQpUb7ROVbCBovIyW6ca&#10;qLRd0DrVgP6aol1gZEDzRWshf/XVsk7lr9nZWohfZ1KIX0OGIO9Avc4khYQjk5W2S+iE+GE+efF3&#10;QvyayLpU/PqWo0vFr/rbLpV/r+75ulT+OrJUAeorDxv0QWQqLjq9iYJVcfWp+HVcqfjVHUefSl91&#10;Zn0qfdVeKes0Ul+7VLaMm+1T4eu4hOy1j5w+lb1mYH0qevFmQhhmTsvK5J3NaVlqkh0WFaU2zWlZ&#10;nAjCuYr5tCw1W5G24yTIlS0DjfbbDtyWgUYbagLHhtmfw0znFTZBq40tA422xA47n/IUsAdWsac1&#10;ERNYxabVAh4SMd5iV2oCD6xi22kCD6z6GBjlEE2mlbaBVewcTdgDq9gbWsBpc0hyx+7PBB5Yxf7O&#10;BB5YjWd306zSHs4RY2OVtmkO3MYqbcQI3FdcFOVOWy0HbmOVNlMO3GbAtF1y4DZWu8CqP5Ms0h4i&#10;Vm+xq7GoqQ+sYuNiAg+sYm9iAg+s9jZWaf9BksEWI8HuWf6CXFR3VEu5qLR9yqVveusImytMp2Vv&#10;ejh82wfyOFOQxzTFFF/Zk1BhU4BjBxMYjvW8SHguHv2cdOoHyWH3agHD9+IkGAePjGCFvM7w9sB3&#10;5eSk+HBwPBThgoUX4R6KD/BTIsYpr6cv5jGxCngM+bOQGumimJDLcD7IArNjPDxKfAXx4fPSTzvN&#10;Bb7bHVgBKthTgTScKDhkJdIYmxEdDg0mNYEjFs9qQRMRrqBZnKx6fAU+qg5r2qm2CEjfp2QDRUD6&#10;miLAwlKjM1EHWFrhAyCEPmXOIC1gLEh7ACx5tIix4CC9PwbXg8dlk+fRm35kpgwY5FjyzXRS7eVY&#10;YiYCYkc4KUecRXqMsEobYGEZRDMr65qnLrh9M0ZeCaWZeWUV4XjlF8ybHUlpvbD3wiHZpKwjXMG2&#10;o9MsqIThCsuZwUrYWCo2JkqTYjbnQkqzMpxVJiUZ8wunQB9OFz19BRtguJJN8Xu4CBfe/yW44PxL&#10;YOGdgzO9SctjsIL3DRaAU71JbAxWcFYMVvC7AazkTL26xlBzPQx6DXzv9TBUGT3OX/MFpSLbJ23G&#10;8HXrYah5B2/IKrRkcZ+aQ3ZQ31KhwVxVMDds4Z41D6wuii10HtGwxdkirYNi9uB3XVWAyFTGSdT0&#10;LnsiJ1H3bcdeAjtwlMjR5IOXQF+XNdUmzcVHc1+n4Cmf0E3EMrwf203g9DfjJtxJ8xO5iapF8jDl&#10;UtEZS1fju3D2Ex/m/m/UPDK2dsPJq6iJfkI/4cIi83YCySkZPxErOJ+gTWRV9Ws6fJr9BPUvnftE&#10;Dj0w/xB+ItY9/tj7CYSHM34ifpM9gZ9YVWu05nFuoluHI8Pho6OvqIWs/+jY9FUXzwof2fFAvJZE&#10;Z9ZX1avqDZ8dCrAHdZ2dW7SGXrxzk5wDum1rzUao2aBfeGltYPzIya67r9WgtbTietdcgD7zN4gM&#10;xJgFr7jHVwrWPgslLQJME4Wp9gR1ik4IKQzyaWLSrkuhzeBJk4Q1PDiHjXhwmOEqFDKo4G0imIYK&#10;n2ERpgIOyhzPoEpThDVU8MAWVLCXAaxt1oqsKCI1wOlMympBCF3DZxE+mi4nk04gSzWgaZIaWwwc&#10;THCa6kBFZtGAKBb09QkZXaLK1UQXhYQi/RpdslZQZ1KUC07YrKwXnMCXamAKn1EJolHrFD6LHkTV&#10;4BQyoQltXVHYsKgHWTSookoXgWog4zatGV8mSwY186Bj1kh7JdWJb+u5JGAuCcDbee7UOupH/Mfo&#10;1Oq2Aq5TK3kAPT2Wvzamk2MZihO5eAwJXXjHu4+nEljI0jKCkdOZzKMg/+zPdoKXU7MtwxGQFaww&#10;r8d2zAUnUqSJxkE+PH3EOy3thzAeUbJKeHygaliSx1xJdIGRaaCQkWQCyrDKcoQy5wat7vqP77BB&#10;K+2MMoc+8eQ8+/H5dRNSVj06gWGTQzGkqln5ZMvh1KddIy8YVM6h5jnU/PShZldl8sOHkOjTKOMl&#10;4rn503qJetP1OBkQCSktcqZnLzFfNJbctfZ0gWYc84TUrB86gEQfXBkvEV3oE3iJzXoViycyXmJu&#10;mS2CWSLmNd9GGFNWvslthP4qnXkrgfjA2EkMHvQJnETywdH01QqfQGIrUeFKwrmx/ryV+H22EjHL&#10;+8feSmTrZAYX+gReAnfFtOFYIusl5gz4eS/xe2W2+oZO814Cp4aZvUR0oU/gJZK9BKXC+2Ld4fCy&#10;QUHjfCwx7yV+n71ETPH+sfcS2TqZwYU+rZfomx49+eUXR7vEbdDwZXOIYw5xPHmIw1/CO+8lslUy&#10;qNcPJ7tP4CWqFU4vQ5VMJv19s1x39JS8RFM3QzMXTsa92x/u/3qxu1nQDy9O6F5hl3DCV3hQID+A&#10;UB6Kvn2f098v9ovrqxvcs/wtzgSLb+Mf62oc6pbqd/FJ+vvglbIL72ulv5eWXLWiPnN+yeHqWH9U&#10;iHXES+7x+e8N2HbHjh/OA/dvj/PfsdyPQdLkU5cwmkGTJmBTFmsGjcj8beqeUtYzmNLMUwVTmnhN&#10;KBRMxym/GZpE7ruOKc33Xa/7PH8y811nUGS+gyYFm0XqIu9dR5VKXlOgyHrXeUxFr6IyCD6T8p6x&#10;BZHyrhI1TnjPoBIJ7zqqVOqVrkOR7q5jSwU/hS21eR1bKvspbAbxy0z3CT5Ty3dXImQWETmrmCyu&#10;GcU40T2HSYhfRWVwNpk094xRiDR3IXi42znJfU5yn5PcFxkj+IMkudOCpiR3ciTfOMcdHtKS4+4o&#10;gs0Usp8ZDB6H9lrwNZxozWPI3+Zpg6tUAeGAMasRqjCpx3XMAedlq/ntAy/T6e0DHPPK4zHPBTrp&#10;DWjSSQCLhds8H49+Xs92Aeghye1jRlmGUOOc2/7d5rZjx5QJD00XVn/d3HasjI6CQmpye93GMx3U&#10;mbajAms+sDGe6dzuqGuf+658UKeC5eZ1/7pvnjX1+vWzZvnq1bOf37xsnq3fVF37avXq5ctX1T/I&#10;scfmfjTN4vPN9e3hOX754uTy/v7u+enp4ezy4mZ7+Onm6my/O+ze3/90trs53b1/P/c9eS6y7f4I&#10;fU9QsBsON4snUt9vu8UaxzpZN/GUJTCpm8hlt3ddha6tc4CIW5KKpTQnrn6LQ+r7z+8+L67OcekJ&#10;rvmd3QTcRD6M/JQ1MFVbLZd0xIMvjLZFU7WjzFU0yEf9nHcTa1zzgSxW/03Dx9UP3E3MESKsrCBC&#10;IYtvXVpSfB//SBEiLL0Ym00jRNN1JV8tQlRcc/jW5zVXL1c+twPflbzmviBEhM9lt5XXQ0Qb3Pp6&#10;BJKe2/pj2zGa41PbDBp5Xl75wM4YU3pcTiGiDKbsWfkY0/FReQaTDBGFsNUYU3pQvll3eaqOQkQq&#10;gyJEBJoUbBapixCRjiqVvKZAESLSeUxFr6IyCD4XIhrLXYSIVKIyIaIxKhEi0lGlUq+QEeGijxls&#10;qb3r2FLBT2FLbV7Hlsp+CptB/OBoiOpM4Uot34WIMosoEyIaS2wcIsphEuLX7GvUCimHSYhexaQK&#10;Hu52DhFlogPhkPStv2AEUpq+JbSCQinMAkfl940FcGjNgfM2swCOFeHA3SurTIw/Un4Lr2IhhtwK&#10;Yfc1IkXs1EzNgdtYpXtbHLiNVWqF5sBtrNL6duA2VsMXwFssUotk/ighIuISISJa/t86RETvKwiU&#10;9+4cXuDxKLxhBIOrD/JmPDwyvjBtcHCwQQbgMY1vGKEKk3qrP+aAwxtqiGjgZTpENMAxCzwe81yg&#10;k95aJp0EsEL0x7NdAAre71g4Rxx4VGNGWYZQ4xwi+j5DRPiyhFGOQ0RwsHCslBKdTT78yiGi5A6N&#10;tt/Ux4c6c/+jiUzl+ez3G5/9xuPN4pHUdx0iykaS/f7rd3ATXYeGi0c1RN2qq+caornS8PepNIxn&#10;sT+0m6ANZ2Y38ZT1yOmNXEgnWfkt8lCQvFo3c0FyskbmSPLzbx3MGiLJw776x3YT2W6KOCd9uo+O&#10;1XJVV5RRglOSum2Oe65ultWSb9qZA8l6/triE86zKDNnup7y90v2Kq6zHyuQTAfco1JD1KdMLbyv&#10;FUguLrmuoageVffi6quvG0d227P0Gp3jUsNMTCYN7oSIzAhNGldTor8istNU7nacBjceQeQpQWlo&#10;R8EkA2q1hskQT8OhTyySQuqdhimNpuF8UIn8Ys+XIFMZfHwceSSrx8eRx6hSues8pqLXbKEyCJ4O&#10;dwdhqZhMgs/FkUf8PS6OrBmEKDVUpUWxooFJ3eTp9RvhdGyp7HGKrtJmEP9xHFnFlSrgIXHkkfwf&#10;H0ceozI4m1yp4djXiFJDIXic9c9x5DmO7GKxtuDqHEemnIJsZWIImWO14V3PAXk//nK4p9c/dShZ&#10;0GXRJwv0K8H/9+hacrJ49+Lknd8fUOAtwNKPtN2m9/XTxZExlSWO/CAweJwgEY5E8hhjqh6fMULs&#10;UwAhWEbDo4g2FyaF8DOMcgz0KeLIgecCnfQGzJIqmY5ghRCxZ7sARMd6GeEczeiBxsplGUJBcxz5&#10;e40j05Y8c/LrXN8TBYgQy97UHfaUMNX1pm9dDHs4+A31AnOPudBgbT74fcqDX7eZ+sF7zNWrClui&#10;jJeIZZhPkG2Seom6XdHFW+4k5uLz/eLsM8qK0J9yDiPPYeQkRPaE8aEYKS2eW3/P2SZ0DJxxE+6r&#10;4XfYTDSrji6Bl26iW7dc9TT3LUAvzf2Hdy+v94vftvicnZPSvm1S2hAp/bHdBE6GM24iZuw9wW6i&#10;qah9gv/myIaRk5jWXI+stkGZw8g7nPzdn+AY8exyt395j3/hOOXj3f7qwyVOBisXX7/d/fzxfvf+&#10;6p6OE4dvifCPT4c7n7KNH0JjGsDYGtN82u3PT2vkPJzST3f73dnF4XB1++Fvl9u7C8wdXrq/7n1D&#10;hBWFuvzKS+qRVy5iob6fv1YYubTkqhVezd8mjOw5TKO2jwojj9EYIjsyphZCtmNM4DyG1Exh5JWP&#10;gY0xGcJpIpjZqJhwXhlpEtEmIUnYe4SKMekxWY8OI2dQpWLHWbMS304l7yO2GVSp3HUe01Cmisog&#10;+FwYOUOUSfCZMPIY1aPCyKqRPiqMrGMzyZ4qEi32hWYvA5yygo7CyDplqQIeEEYey//RYeQMqtTq&#10;FQZzYeQMJlXwOOqfw8hzGBkH8XM58gfaylGw9253WOCA8e0fpRwZC/qpypEpYl0OIGIH8RCwcaTx&#10;KCDpAuWY9ocKIwdRm4VTKA5mGRYixD72WwCaw8i34VvtcPfr3n9VFQ9wfrD85Gw5cvOU5cio01+3&#10;4UhnDiNvP+EYwB8N3Gyvbt2LTHSCmw9+nzKMHDP1i37ju44PYZ8wPvhtYoz9SQ5+By8xh5H3s5vg&#10;2NfvV+qUlBnGtKsf2k3QyVbGTcQY+xO7iVwYudn4KsT54tP54tMnv/h0FfOufmw3ka1Gbp62GhnX&#10;YITU1ardtB2+P0S6SbVZIp/V5a66H/mrnXvsfrW+1vrr6/qWorT+KEv/AtD//oFZVEjmnz+Wp6Ow&#10;VHqTeb/Fb4QneL+t2mW12oTTn7Z3uRCz4c6GWzDcbLGAb9av5g983aZzq2XT9KH/Q9XXzWrkcetu&#10;vpI+SYKdz3me8pwnprr+2DuzbLlAE7etT/KCq+Epwguux4UjuCxJvuBmP6HvBudE4G+cCBxzXX9s&#10;P4FElFE6YhN9aNZNfK10xFW1xkmwi1v3q3V93JUSewj+bmtQReC9B9Jj+MPt8ZejhPLG/NUoyMW7&#10;XNQrJFo5ZzUApU1tkJGEa+9HeNL8oLWGZ5QUN0KTJgepaERSVp6cNB+r6jR6RCpiHhGCBkMCmCog&#10;ClJHsDwikYJYNxpJ1GspYlJkLTrZoKepojWqm4uoFKJSeU9gMkhcNLJZ9SpRBpmLG1FWqqjGOYgj&#10;cxIZiE3bK5Kib+IoKUXoIv2w6VVUZaGLDjYTmAxCF3mH7UYlyiB0SgGJMmhVUY3vQRkJXaQd4hJh&#10;ReiU0RQnVIQubkFBXF1DVRa66F4zgckg9FXqXPolZQDnnCbd7V3kLxV6p4qKtpIRVX4lI445gPQu&#10;LTlHVGMQOg4xB1Qblb+mLHR8nJswGYSOF/OAqlpWmtQbg9SbVOo+hTsnK3oHF6TeplKvlr1GVWsQ&#10;e5uKvapUDtuy3CkRJVI+hcog+FYIvq7Xirm3BsG3qeBxEaOGC/c5D/Tn7X0tJF9vVFQGya+F5Fcq&#10;i+uy5GlTN0h+ApVB8ujpkuBqViqLBsmvheRXqri6suQ7Ifl2qZHVGSTfCcm3q1Yxrq4seQqEDJKf&#10;QGWQPHoDJbjWjUqWQfKdkPx6qeGiuuBIf97meyF5XG6sSKs3SL4Xku9UFvuy5Hsh+QlUBsn3QvJ9&#10;q7JokHwvJN+r4qJIREHyGyH5Td0okt8YJL8Rkt+0Kq6y5PHdOFBeTaAySH6TSr5erlWyDJLfpJKv&#10;l6q4cC9vwkDe6PGuT2DqaqURVi0Nwq+WqfTrSmWzWpbFTx/mg/wnkRkUUNF9rdEOcX+0zqhBBdVS&#10;6KDWxWb6dhU6wAlBYv9z2U6+k19IXJ9vERzVsszdHx/W/dFdQJltFgm3QuVS+CLFiR0W4vRVkvRF&#10;6sBdzXURPAQw3voU2TI43C9h9zkwZXD4VwfuQiNl8MCqP6AtgwdW8alnkQx96hEx+J4zgQdW8clm&#10;Ag+s+mhxkfY2sIovLxP2wCo+rizg9G1FrOIDygQeWMU3kgk8sOobZBVZXQdWY/vKaQNeB1bxNWMh&#10;hj5miFV8sZjAA6v4KDGBB1bx4WECD6zGvqPTrHaBVXw+WLDT1wOxik8EE3hgFV8BJvDAKnb6JvDA&#10;KjbzJvDAKvbrFvCQOPQWe3ITeGAV224TeGA1Xkg/raZNYBW7ZxP2wCo2yBZwtz8mtdIm2PYHgVva&#10;59r+IPA7BJmmGcYNJ97SaLtqmyHwTDtS0x8MGyfBtHcmX9IDGWsEN+m6oz4qrR3ucA0dhP0acufZ&#10;mGx4fFQh6sF8ZTvg+CmPaf9gExBPyAh4zFLFD7k/bkqn+IPoIwt8DGph1DymjNig4pyMgsc8Zfy0&#10;yAuyBYPplJiJ7pJx8yiYsUHFSRkHj4KbgTZ+XGSnjiuhwA7ChIFvxs1jyo4RKk7KOHgU7Ay08eMy&#10;O1GcBXZW8VJyxs1jyo4NCsHKSdEEJzIGK7KDgKPN2BDknCQh+AkbVJyURcKj0M5AGz8uskM3SHu3&#10;W9AOwqMGdoxQcVKmk0fBzkAbPy6z0zOVBXZa9FvxfDNuHlNjs0EhSDuJKxjbGKzIDgKtNu0guDtJ&#10;gjc2I1SclEXCo9DOQBs/LrKzjkIvaAdhYQM7Rqg4KdPJo2BnoI0fl9mJQi+w0+HTumxsNigEpydx&#10;BWMbgxXZQYA5YC6wg6D2JAne2GxQw6Qsdh6FdsZgRXb6eOxRYid+c/HUPKauAEFzC9NxUsbBo2Bn&#10;oI0fF9lBpN2mnU08A2HcPKbsGKHipIyDR8HOQBs/LrMTxVnQDgXzDYI3gpXatoTVMwYrMoSIANNZ&#10;5Ch++bK4eEw1RPkCJsbjvIyFR6GjhD5+XuYJaQY2o6twRa6FWCtYnJdp5VHyNNDHzw089UxpSU/I&#10;ZrDwZARDPsMktmB6lPdwBFfmqY7SL/KEI4nyq6hCxoQJLM7L8udR6mmgj5+XeUJ2RCChxNMK54QG&#10;nqxgcV6mlUfJ00AfPzfwFMVa4gn5HBaejGDI6JjExrY3hivz1ETpl3hCMsgkFX7fUBnBhnlZ/jxK&#10;PY3hyjwhPyRQWuQpnu/y7Dx6KpgnI1icl7HwKHka6OPnZZ6QW2LkCRktFj1ZweK8TCuPkqeBPn5u&#10;4CmKtaQnpMNYeDKCreO8TCuPRzyN4Mo8IUPGqKcuHrjz7DwK27OCxXkZC4+Sp4E+fl7mCdk1Rp6Q&#10;02PRkxUszsu08ih5Gujj5waeovRLtoeEIAtPRrA+zsu08njE0wiuzBNyhIx62mwYkmfnUdieFSzO&#10;y1h4lDwN9PHzIk+UX2TjibKaDHoyg8V5mVYeBU8JffzcwFOUfsH2KCHKwpMRbBnnZVp5POJpBFfm&#10;CclWRj2hetLCkxFsmJd54VHyNIYr84S8KitPyGEt72Ep7csEFudlXniUPA308fMyT7hy3chTKBUr&#10;BME4t74IFudlWnmUPA308XPmCTPMl0V+r5dFUi/2cb2mO9FU2z98rXrNarVebUKORbtcrvAj1vJw&#10;TWRSsLnp1hUq0/xS/8YFm9SIfVWhZNARk6/XzGfVplmwFYqv8niQGxATUpUKrTQD1hda5giC6kqI&#10;RPLrksoHc4iQS1BCJPJeVUT0QRwx5WUkKzZdmWWOJFGxqWBKxe1rI7OYDPLGfnegu2k1OVUGiYuK&#10;zcZVbGapMshcVGzqqB5asenLEHNEiYrNvNBFwaYvQ8xiMghdVGwiiqMYJ3moaFPKehEVm77iL0uV&#10;QeiiYlNH9dCKzV7lT1Rs5oUuCjYRglAklbkqInjUwYmJik06/ddwGaQuSjbpoFzDZRA70kJSLau4&#10;Hlq0Ger0ctYgqjbzghdFmxW2kQqHompTsVFRtomTYhWXQfKIXSTS8gVxWRYNkkeOhAnXgws3fT1c&#10;jixRuJmXvKzb9PVwWVQGRyMLN9uOauuyuAySl4Wba1enl8VlkLws3NRxPbhwc62yuEYmY3SmecnL&#10;uk2cginSEnWbis3Lwk1feJaTFmUsR7I0XMLmcZyj0WWQvCzc1HE9uHBz42rrciyKws285EXdZigW&#10;y6Iy2DxOUAeJhvquLC6D5BFzTnG56q4sLoPkkWBmwvXQws3a12LlyBKFm3nJi7pNYKIisSwqg+Rx&#10;fphw2FQqLoPkReFm3TRUIZalyyB5Ubg5geuhhZt1W2lkicLNvORF3Wa9djVwOQ5xMjZIVfEQonCz&#10;Xm9UsgySl4WbnU6XQfKycFPH9YjCzU5lUhZu5oV/VLe5WdaKfcm6TUX8R4Wbm07HZlCALNxcLSdo&#10;M6hAFm5OYTN9wqaFm6ulYBSnZfN9a/N9a1Rfgj5J/sBquvhjLtycCzff0hck2UyMJk/bDBpvenBO&#10;NCuAw0U67JxbPw0+F25qFknfTyTIuXCT+8/zVYrUTIYkE1M3pk2sCwYc81kL4MGAY33KNPhcuKkZ&#10;MG3JSU1z4Wau9N/tc0k8P07hpvvY+vLCTZzL+r0OR4959FFmn89nAppGFFIuj4E4Vq0WbuIkx9NX&#10;yPxA2M7AiA0qzsmy4FFE3kdQRV6qKMcSM9Fd8sw8plpBgNHCcpyUcfAouBlo48dFdobiyAI7xpLM&#10;QtGfN8VhUqaTR8HOGKzMThRngR1bSaYNalyRmWcn0saPi+wMxZEldmwlmTaogg6DFxhoM7PTxGrZ&#10;AjuIAhtWhREqTsp08iiMbaCNHxe1g6iwza+1iGuWHbQNapiU6eRRshNp48dFdobiyIJ2jCWZhaI/&#10;7wqGSZlOHgU7Y7AiO0NxZIEdY0lmrDRkAnn0hHp2hkn5KY+CnTFYmZ0ozgI7tpJMG9S4IjPPTqSN&#10;HxfZGYojC+z0S67wZNw8pnK3QQ2TMg4ehXbGYEV2kGFgcwU9uuCUXYERKk7KbPAo2Blo48dFdjZR&#10;6AXtGEsyC+V+fu0MkzKdPAp2xmBlduKHboEdY0WmEWxckZlnKFLHj4sMJYWRRY6MFZlGsIImw94g&#10;oc/O01AYWeKpin3EGDuPqU9AfScf0PFjHiXYNy3cZBJKPCG/xeAYKA3GAlYV1Ml6GsOVbQ9XNNp8&#10;HeXZWIi1gsV5WY08Cv9QDfTx8zJPQ2FkSU/WisxYYchE8Chsb5iXH/MoeRrDGXiKBZQlnowVmUaw&#10;cUGmwlOkj5+XeRoKI0s8GSsyjWDDvEwrj1JPY7gyT20smy3yhIPb8uYBbs8GFudlXniUPA308fMy&#10;T8inMvqItb/GrFBJgUIWRshE8CjW0zAvP+ZR8jSGM/AUxVrSk7Ei0wiGhLJJrbMvH8OVeRoKI4s8&#10;jUrzpGT9Hq6aCzdVS2Y9fevCTVMx6gYJ4AZX8m0LN5mEku1tYutKtjkexeK3ghXKdVlPSCc8ElFx&#10;PaEwkv+mwJO5IjNWGDLLPKasJ/PyYx6F38vAGXiKhZElnowVmUawuXCT+l+zHst6GgojS3qyVmT+&#10;EQo3uXa0xBPyRo9WK0tOLBQrWKFcN/iIGtcnH81a1tMqirXEE/JXj7BneTKCDfMyFh6ljxjDlXlC&#10;dmygtMhTbNDMs/Mo9NQYweK8jIVHydNAHz8v84TUWiNPbeyazth5FDxZweK8jIVHydNAHz838BTF&#10;WtITsoEttmcEa+O8TCuPRzyN4Mo8raP0izzFxAuenUehJyQvm1iP8zIWHiVPA338vMwT8pSNtofb&#10;2S3EWsHivEwrj5KngT5+buApirWkpx5leeXNaW0EQ5r2JDb25WO4Mk89ctI8pSWekN89SYX/fqqN&#10;YMO8LH8epZ7GcGWeNlH6RZ5QV2PQE5LRTWBxXuaFR8nTQB8/L/JEOec2PeGFzpCMnUdPhdeTGSzO&#10;y1h4FDwl9PFzA09RrAU9cUlHspvkWQRPoey+BIaU+0l1hvVEqflHcMwTZpibWny3TS1QsDZuauES&#10;IL59U4t2uVqH/NNNh4NLl0+WbWqBW8i7mFX1jZtaNNSNAj1j3G6eSlSCgN6mBaFKYU/aZ6HT8KT1&#10;Wflqo7QuTkVjqAxKqxHjLeQjvgxFQWkpIvLWFAGRL4m1qXnOZE8Lvlp7RJLoaaHIOn8L+RhVWdyi&#10;p0W8hXyMySBx0dMi3kI+RmWQuehpgfwtRegP7Wnhe3Zk7dtg4KKphW+0kUVVFrroaTGBySB00dMi&#10;3kI+EjratA/mqRiV6Gnh23/k+HtoTwvf/iOLySB00dQi3h0+4k80tcgvP9HTYgKTQeiipQUyehTz&#10;pDvfok9QhC46WvhGIjlR4QUwoMrzd3QLuUaU6GehECUaWiCNReFP9LNQiErd+QQmg9BlN4t4C/nI&#10;FB5/C/kI1YObWcRbyMeoDLYuu1nEW8jHuMoeRjazmEBlEDyyGQbbC+1Ncjb6mFvIqb1JDteDm1n4&#10;TilZVAbJy24WvlNKFldZ8rKZxQQqg+SVW8hHBkF385UcjWxm4buu5Fh8cDML33Uli8ogedHNosJG&#10;WDEIKhyLLOZ9jWhmMYXKIHnRzIJi+hpZBskjm34gvfINXHLiemgziwpheYUs0cxCcfI4wEzIileH&#10;j4zr8beQj1EZJC+aWVTxFvIxLoPkkVqesBhvIR/hemgziwpBaUXyopmFInkc8yVk+WYwOYMQ3Szy&#10;Ni+aWeAWcpUsg+RlM4vlWsVlkLxsZoFgsyKuRzSzQFBWRWZwOEfdLLC2VWxll3PUzGIKmUEBspkF&#10;taNVSTOoQDazCJ1vcmZGZWqDPebtDA3SEhjCkpCGU7K5mcXczIIqYudmFscV79S4kSSDD1kfgZiu&#10;SacPWQfO6TkFcLgVB875ywVw+A0HzmVe0+D01Ung8y3kx1ql3oQkmRhZnRYkOvB7cJtW51vItcYE&#10;9KVDco+33U7LnT5mCHy+hfzYgOkLgSQT0ximBUkfAQ7cZsC4ZcuD29wSrvj04Da3NN9Cjvbn0Fe+&#10;N0VQ7HwL+fb+MtxYTjHcxacXJ7TR9beQNydzMwsnDixqW5sKG9SoTYWM34eI+wiK4+1qY46hYUQh&#10;hcDYpmLU4UDS6V8bw6T8lEeREzEGK7IzNIwosDM3s9jRQpVy99qZm1m8dbIpGtvQMKJgbMY2FbaW&#10;F3MzC5t2hoYRBe3MzSxUVzDuUiEdRnjtjMGKa2foK1HQjq1NhQ1qmJTZ4FG8d8ZgRXaGhhEFdmxt&#10;KmxQw6TMBo+CnTFYkZ2hYUSJnbmZhfYaHXepyGpnDFbUztBVoqAdY5cKI9gwLTPCozC3MViRoaRZ&#10;RJGjQluDsMH8J7uFnL/mWaA8esEGnuZmFmpecngP4RbyY0mWbW9oFlGyPWuXCmPPi7mZRaLPsp6G&#10;phIlPRm7VBjBhnl5VfIo3F41hivzNDSLKPFk7FJhBBvmZV54lDyN4co8Dc0iijwV2hoEvzc3s0jW&#10;SV5PczMLd85dzc0sTv+cloxLawnr6Z/sFnIOjDAvPIq90dzMougjvnUzC4ue0PPCBhabaLC2eRTv&#10;p7mZhV/SNfKjbMWNtfF6cSPYMC/rh0eppzFccR9BeVVWnmI7BZ6dx9RHUNrXUTViHizOy495lDwN&#10;9PHzMk9Ds4jC3ojTydRVHRQfKsqKYKMmFUyz5Gmgj58zT5hhLtj8bgs2kSYwKthEjQY2E9+8YHOF&#10;HNaOMswRMG037RpVUJg2W7DZN3UXI5zfuGDTlSOGUnytXjOf0SlykN1V3VzSn+JJU2CVbOa0wicU&#10;WmYIMqS/pmUmCJBSgmkGEWwg1gEoFKVZ3zoiOoyJmPIykkmv7hbyHEmiYlPBlIo71EZmmEMbnYEm&#10;hTtRsdm0rjgrh8ogcVGx2fQqKoPMRcWmjuqhFZuhDDHD3+NuIc+pD9XORaGLik1EcRTjfOQt5Fmq&#10;DEIXFZuheDAjqodWbPYrV5aVw4TkosKaEQWb/hbyHHuiYFOxdFGxSaf/itTRHnSgSsOVehc6yNdw&#10;GcQuajYncD20aDPcQp4Tl6jazLsYUbSJMj1XspTRoajaVKR1fAu5issgeVm3GQricnQZJJ+7hTwn&#10;rgcXboZ6uAxZj7yFPEuVwdHIws22c4UzObIMkpeFm+ulissg+eNbyDVcDy7cXKssPvIW8pzkH3sL&#10;eRaXQfKycNPfHJ7FZZC8LNzUcVGuc8E3Iw16AEG1mCviyRgX+uEMcHlvI+o2wy3kOQ5F3abibUTh&#10;ZriFPIvLIHlRuEkHDoqfR0LAwKJGl9hI6rgeWrjJtVgZyYvCzbzkRd0mvu7p/uqctETdpsLh8S3k&#10;Ki6D5EXhZrg5PEuXQfKicHMC10MLN8Mt5DmyROFmXvKibjPcQp5FZfDzonATt5DTLdhZXAbJy8LN&#10;rlZxGSQvCzd1XI8o3OxUJh99CzlLDMc+cwXiXIFIFSpzBeJxqc9cgagVy8zXaWuSmSsQNcnMFYia&#10;ZObrtDXJzNdp37p8D9Qshoq8/cXZ/eKa3lSLe/f//YuT/cni3YuTdz6uQlE8pXqPPpu+vHoPh3jl&#10;JBQT0PRV0CHn8xiIA5ZqxVuscC6EYKnNR5kRG1Sck8OqPIrw6wiqyAuSDgONJWZsdXk2qDgpc8Gj&#10;4GagjR8X2Zmr91hUPHqJ+mD/fBX1blxrEbzAo66i5ntYC2sHoUCDIzBCVdO4AjvNCKy4dhAatLmC&#10;Fi1Ly37NBjVMygbLo3AFY7AiO3P1HkuSx9QVGC+sLmg6GNtcvTdUyBVcQb88ri/JaccGNUzKOHgU&#10;a2cMVlw7CDPbXEE/undYkuDfO0aoOCnj4FGwM9DGj4vsbKLQC9r5uldRswyZTh4FOwNt/LjMThR6&#10;gR1jWZ4RbFyWxxRLhiJ1/LjI0A9fvTd9OadfRLiK2gb2Ta+iZhJKlockB8MegXIhLGAVuhZN7TjC&#10;ewjVe8dwZduro1iLPI0uG2YL9wsg6Kk2gsV5GQuPYjnhKuqH8zRc9Vziab6KupD5nKnKy+tprt7z&#10;FVQtcsP8Wi3ZHlJoJld1WE9WsDgv64dHuZ4G+vh52UcgQcfI0xr5WVOeKvBkBYvzMq08Sp4G+vi5&#10;gaco/ZKejHdMG8GQVTQpIfblY7gyT3P1nsH2/smq9ywlN+j6bQL7tldRMwml9bSJlyHzauVR7COs&#10;YOhgOqV1Xk/IKTuCK64nVMfx3xR4+upXUfO8LBkehd9L6OPnBp6i9Es8Ge+YNoLNV1GndcVlPQ3V&#10;cSU9Wcvy/gjVe9xqusQTkgePVitbeOojKMfQBLacBgs+AldRH8OV9bRCvqlpv1c3hUuJ/d7ICjbM&#10;y5LhUfqIMVyZp+Gq55KerHdMx2a+TCSPQp3DvPyYR8nTGK7M03DVc4kn6x3TscM2E8mj4GmYlx/z&#10;KHkawxl4imIt8WS8Y9oI9ke5ivr4clQp2bCekMFq8RHjK6YlNvYRY7iynpCsavQRXbwMmWfnURiV&#10;FSzOy1h4lLY30MfPDTxFsZZsz3jHtBEMubqT6mQ9jeHKPA1XPZd4CgnyhcOTJAmYBcujUOcwLz/m&#10;UeppDMc8zdXlSNf5bqvLUe0xri6vaBl8++rydtnRJb9UXY5Tmw7VAZg2qS5HJQtdLHdG7bqXTVtj&#10;/fnt0BfVl29ws+qnxcan06Rl32md0IpqzFH84g6IU6C0SGizUjCldc9rDVNaL6FiSuvMVUxptUTf&#10;KzSJUlAVVVossUE5elZQaYVQVWv8kbeMpVm9JipZbY6KnbzYRbW5jiwVfO2uLc7pUBSc97XCpSg5&#10;n0CWSr9DuXxWZKLofAVhKGym8u82GrJUAbicXkEmys6x0PKUoXRgUJMv0s/JTFSed1geWTblbcGQ&#10;bJ5NUXzewYLyyFLjRz9vDVmqgDVuz84jS+2/1ZGlClhvNGSpAvxVxjmZiRJ0NM/IU7ZKFQAvqLBJ&#10;BQ1xOa01mYlC9LXrJ5GlLHU+a1cnl3GIohS9hTXmtSkq0VtNAeL6YH8TcZayVAGtpgBkOSbCWGuU&#10;iVr0VpOZuEO4c70lcpSJanQdWeqCOtddIossVUCrKUBUpHcdNWDIIktXQAPfnl0BoiS915GlCmh6&#10;DVmqgL7RKBMl6Y2mgDZdARvXZyLHpihKbzSZifuEN2uVslQBDXxoVmaiMH2jmgbiyIM5rloNWeqC&#10;cImiSlqqgZW2nmRt+rLWsIna9JUmtXWqgtCSIacDUZ5Or56s2OTNwpXrO5HFlioBXzQKtvQ9UFWu&#10;T0cWW6qFWtOCrFKvdWypFmpNC7JOvV5Sh40cbaJOvdbkJkvV/e3OWWzpu0DHlrqialWrtKVaqDQt&#10;iHr1KWypFnBLTF6nomK9Qu8oTW6pFnCNsIIt9UbVqtewiZp1FPPmsfViLTQd9QHJaUGUrWtiE4Xr&#10;lb82OossVYLmdUXl+hSyVAfavkOUrocbmrOUpSrQVpWoXUc6lSazUe16ZtuxEfL311AzYXPNs3YD&#10;mvuMfovPKf+JPH2zHX1OUd1wDBsUwGGcDpzzCwrgMD8HzmmaBXAYmAPneplpcPqsIfC55nmueX4b&#10;g3TTNjPXPGtVmrR1pdUULzyYFiTKbTy4ba3S5pOwY3tpcUu0u3TgHPecJoYaHDlwm1taB1axAzQR&#10;E1iNlX/TxNAOj4iZb109dkvf362r2IXAGL6gqpd2PXQpp9vW5Mp6HQDMiU+8taDRhj4DAYeTDm/T&#10;HN3h0Ud5cObtwHwDVzW0tKHPmWRWRsJjQEbEZ6A4YDSu7sXxtvsLuANPpcoOddQEamq0M8lPgMN2&#10;chLseF5mZIJUVBY7CrDNmKYVJ+0eMnLF2Hn04uqDuLBfnyS2py5ExHucmfHwGMQ/opCf61z1QbEV&#10;voAKXAVLQTPyaWqDaIegDFPBY+A+GOgwMz/nMcCNKOTnE1wxDdH6Nbvqg73UkX/GzmOgIsgW3/vT&#10;3FMTUugKYYFpuBGFPJ/OFY79HW6crhR0hWiDh8QsU8ugC7JdgepJuGDRw8xMLY9eSmMK+fkEV0wD&#10;xmkL7NhXQQ6T1NLpLnSAmMU0XLDAFcZJfCMKDVzRET9oaKJkNQvsQvJA6brRDlp3GCGFSWqxPh0c&#10;LHsSbkRhmSvEPTzuKFmNK4RbHCQCKpNURIyw2ClqI1yc2UBt2GS2UWIqtcFiEGSZpiLIrAhHx9vQ&#10;fltYf+sRhQaugn4Rwwm0qlwFi1kXqEAwxVFbgkM4yHNVWH+IQXl8kcIyV5GGohdAHMlj30xXxLdB&#10;tuN7QZka77Pa0KhnXfACYwoZj+7b2mAHXazp1nTVBstClGnSAhFectwX4YJFd6OeBEx14H5EIT+f&#10;4IppKDYvaIMF9gUqmmCBJTjEwzz3hQtMo5QihWWuENFyuBGzKqwrBNI8ZIGKJsgWIbVJnTbBoof7&#10;W5laHr2uxhTyc11XTMNwYalmgQjCOa4QZpumNlhWX1h/45kN1Ab9IjpX0MEqWMymQMUqaLUEh0Cf&#10;576w/hBd9HCRwjJXiNS5v0FfzyJbwWQoCDiphVXQQhkwTl5YgxkqDaxFMuIdnpp9rYJ9UQxxmrUg&#10;4jJg8JkVssWmMY6pNLAWLKJClLJgjPTxQK97cMagjJ9Hv4Lp68EGGMybgprTrI2p5Cl1pxDJQFiy&#10;xBobJOKhk4TQB49jrQgYvGdVFW5czVBpYI1too6HeZpB0geqp7hECMu4dJUsfRp7jPHQlCnmMdjB&#10;mEoGmNAak4GAbUFr9E3tCFkVCKnYIIuAbJDD5Ewxj4G1MZUMoLOGIGOgt+hGEDj2oAgNTxpkxTJu&#10;Cv6Gjl+8sOLkTDGPnrUMlQwwwRrbRFN0I66JNLmRZtRSgecJhLCMEYKelsF4csakU8yaHm6l1VYQ&#10;G0/rs2HV00PW7nDJLFPBo+eLrXaYmZ/z6OHGFPJznStWMiLQhcXDdjO+npVn8VSwbNtC7wk22GFm&#10;xsOjxzemkJ/rXDEN69jTQ9NVsPGQuKyqin3igJCJ4FEyP4ZjYjHFfPfc91odQGvEVwf8O1qXotX6&#10;9cWirpGHhzMctTzg5SUAL37e73efLi+25wd4OrcUxR/QPw53v+4X7z796+784sXJ9uP9zjU45dz+&#10;3fv3i8/42/Ua96shA4w8Zt10dB0dZh+qBOpltUYnF18mUPe4pY6PTRnT3f5w/9eL3c2CfkDHVbDi&#10;Ztr+hgiOP41iEEJ8u3tzdX3t5rhGB9fkF245hblD8Ofi8/3i4/7qxcl/I1v+df+6b5419fr1s2b5&#10;6tWzn9+8bJ6t31Rd+2r16uXLV9U/aN6qeX55dX5+cUvTLD7fXN8enuOXL04u7+/vnp+eHs4uL262&#10;h59urs72u8Pu/f1PZ7ubU4jj6uzi9Hy//XR1++EUXC9Pb7ZXt46Tw+766pzQEXGH/Yd3L6/3i9+2&#10;aDX7xv0XXGECdirJcI1qwUtgjlmCwJd/qTfP3qz77lnzpmmfbbpl/2xZbf6yWS+bTfPqjWTpl6vb&#10;iy9nafHpxcmmhU4dOypvS/ffmDfEn67uL/aL66ubFyd9BNo+J3N8fXvuVHu/vbr2PyeiIPIHUUDd&#10;EIlT9Cnbq7f7+8/vPi+uznH+78/c6Om73fnfYc/7HUwMy+a3iz1+uNzt/+tk8Wm/vXtxcru7vThZ&#10;XDtfAQBfUoQf9vybd/zD9vYMf/ji5P5k4X98eY9/AfTj3f7qwyXwVl40dz9j1by5ckY80AAO6B+f&#10;DneeWvwQdIJf28zs025/7m2Mfrrb784uDgfY3d8ut3cXmJvwn/3bb+DXS4Fy2DOOwoXxA+zfsNqd&#10;Pu9+2Z39x2Fxu/u6jmJVrXuqFiI/senhKZwbGPwEdUJDoy/vJ7pN98V+IllNR4uue/0GSyNnmA9y&#10;KPPqy6++4ko7/OfH7T6utU3V0N7suy3ho8KQcQmf6/KhLr3X51f3v+6ubu+/8O1cXnTtquEavn65&#10;2mDj6d+4/HI+++hfzuQa+IWc3Gvz4Tzw9hYqjOUvlLhbhZP8tDgvTRx1VVG1/wxIYdLUacKhoEpz&#10;pzVUacruBCr4nEh5BYoonThDWJqzqzEoKgh0VGnGroYKoeNIlcYgfSZEIFc6kJV6KnZqqqcwKGr4&#10;NLKQkZpMOYFMCt/VdGaJk9LXiUvFj7QczS5EId8Us6kOpvBZ9EDff4MedOJELR/0lTc0Ucqn6UFU&#10;8umohBZUXKkOVKqEAlRUcgUIdWK/Nt+HNd+HhQ3gHzk3HFb6ZbmDzsu55EF6idB7czgM8qc28BYQ&#10;Ar9ph6fybMfjSQD5MY8eWQTjd5b7Cn67o4klpJ/WCMbUMQo+Txpzw2dVQ7dWjSMmYNTWlSdhjkKG&#10;UaYBrAJ5TK0CFnc3/JzHVC8FoMBuYUaVVZYjtDSfy32353LYJGU+t93JmLrn/8qf29jNh89t9ApE&#10;IyRnsMPnNlqa17zxb9ZN75/DKnnjz0du86nccMCVHEX50zzIaz6Ve/ipHL738ZVJK+GBZwVwq9/X&#10;uRz25xlH4WJjv4OjWG1wE8/R+X23bGo+lpuP749OEufj+297fI/WH7OjoDAGtXrJOAqXe/E7OIq2&#10;60MJ0LCjaJf9+n/Y+9oeOW4d3b8y8McLeN1VXdVdHcALnBPH++UscIDjPzC2J/Fg7Rnfnkli3MX+&#10;9/tQElVklyjKnfEkO64F9pTjpim+SCoV+ZAiMakd2LpRrBsFffg+Wp4PzX9aN4qnm+fbTpRIKWwT&#10;AcT6SNtEB3T4JoF38OWxoUIBuGbeJ7oRAD1CDNBGMWw3hLkHwfmfHnai7/XrH/F+StwV2Zroe4A0&#10;+1ce3p92og+LLyfZXx+vrn6+PX4iME4oDzLX3kMl+lpW3TRQv7K46nYTUH561Z2d6QMIJZxDZBZP&#10;ppwoo4Dx4i4wJwxloo9YINFX4iTzTQYnmeSocILyOUkDecpSySwHJTlKIskch8lI5pcsRqe5pYKV&#10;KNyYpQ4pvpJEqkvnLvSOK/GSJrdkUgk+m5Wy+fZgeU816bS5SasDs2NyU5Y31ZSmr3FrML/K7FV4&#10;LTN7BfsvEnslVy4TeyVO0vzmrCDUXZ47xtoBYnWmsTmZhsdre03qrUk9HOWedFIvrFRK6tFiPD+n&#10;F9m4Ob1MlpY+FhlnqvgpM1ZtVPy+Zw6ciTIzetiu0xGhntCb6Zg1P6OQtG2GjGcz4amoBj8nU5dy&#10;cHVmX5POW8rPNoSD1mze08zm4VyfAXwSZR9h7ObB/mGzedSxcaTTO8XWNrsR39XxOE349ncEw+/6&#10;/YqyX1H2c67yUaNvGUjuhgSedPStmPaPvfX+jI2iH6Z05auIvm0n7BUpDrCG6dcw/eOG6TPs/fve&#10;KIpp/3j/16NtFCJMPxxG6pGjw/QHQITodEwBw3Hfd/mS6TMRQir+rorg1nqcb1oN5y6176keB8d5&#10;vPxijkyE6XEjAma/ufa+SZi+tOpwWcCwoUJ9c9WdHabf4iMiLvE5Bv+VYXpigZh4idNXhukrnGTQ&#10;EpGNtjB9SSQVs7QYyVgxhcRLjBrixMswfYnRmWH6IitpcAQmymZSN2ltu8Hy3hlh+ho3ZXlTNmn6&#10;GrcG86swfYXXeWH6kv3PDNMXWckZ3xymL3IyDb+G6dd7GWI89EmH6cOi+ONh+sjGDdNnsrYAfBvV&#10;abiaQ8zfPExP22ZTmD4Tnoqqw/SZbA3Tx14fASrLNlNfQ8fbX1PbC6sFBvI/qW0EdWU5Czv/5OE3&#10;mL1L7BvuoKgd7B86TD9N+9SOqy8d77vDsA9x/HC87wGj5flw5kf12gwn9/dZ23GU23HMzXDw5ZvW&#10;wleGBHByeEJlNwgB4Jxc2CqyedA655u3w0FDbKT5Y0Zv2k2HiIKdA/V9N02hNyZtFdQuB99o8B4O&#10;8mduFeqNs8bf5oZc3xql/pWL7cm/p/Hdv4y/1UveHir+tvVXHUrgOP7Wj1uqodWr7vz4GxgTrxpM&#10;dht7+ksSidncggXFqAqcZDiIYggFThIzWOEkoxHgUuYlUYMhbFYQSQYjTEYyCGQxOg0AFXQrxN8K&#10;Eqn4W7xLvcRLmtySScFkbVba5jH+VhJMGX0yjN5Jq28Hm5uyvMlNmr7GrcH8Ov5mS7aMvxXsv4DJ&#10;lub7Mv5W4iTNH8CtRVbS+MbaWcJki5xMw6/xtzX+9j3E32hvo/gbLcbzYbJhbckeORxZ4mcElmay&#10;tPSxyJiAnxIm20bFH+TMwY2/zfdb1WGyMx2z5idrk+JvzYSnohr8Hjv+tpSfbQgHrTDZJwuTxTmh&#10;8FH9qCXq+xF3faWP6sNmT3Wo4cTNMFkUnvbojBzT6yv6bUW/PS76LX/kuiGBpwyTpRsWChvFYxap&#10;yzjAtuunXQyNrtG3r25v/5fvBe8ute8L/TaWitTjbY/fHP223eFGXAoVIKKNVdf36AKhX8/Ij63R&#10;t1yyiw+WNfpWjHau0TcVIsaSmifNGn179n9eXOAjdF47a/Rtjb7F187TRr+t0bdbCjrqOFg6byxu&#10;LNdUlACJB5NWwjX6li60+nhDHwGbEO+1QQYr+o0uEsMZ+1vc8LSdcOlb4aM69l4zD/YPi37biugb&#10;oLHjoVBS1m3X6NuMPFEonLWX7DfuJZsj0W5I4ElH33KRuih/2+c+u0Xo24PBb8ZNx/F53LlD3SF1&#10;AAANZPG6JsQbhQewodDPOL0z5O1s8E3MgcmPJln6NlDWvzugLD6EI+b6OIkECfiBJR8JvNlbfCQO&#10;gRAlSzYSg2CykfgPQxyJQOgmSx4J/TAYSdQHbns2DARF5k/PsmYKdNOPJqcGW6vP/n5PX3glr6mq&#10;N0Moae8KpwaLqxun4mdnUagGm3fS6FvccVXWT6FtyvopoM2AW9QMTg1GV0ibIXxWl/Tr/Tmu+tFV&#10;ODUYHbeOz/NuDHGyolANRu+l0XFqMUxFLW1zkKVsdLplM5PsdlSTWRKKLgTMZMbq28ptBaBFi5Vv&#10;dGrJnUercGow+lYafdqYQjUYHfeyzlLtTVMRQDoLXzY6dV3NJFMoNi0ZnZo4ZTLD6IM0+sHUb/CN&#10;TjXmebQKpwajE1Y9s+o2nWX1ocHqdK9S5nUwbUXv4ExWtjqlETJJt5n2xgSlzxJBV371SbN3XWfy&#10;8u0+SrvXWDUYflSG73tTrAbDowuwMENnmos+jrK5ypZHO6GZpOvRK7W8y6CbiKAzeCnLb00VUUQ1&#10;8zJYKctXWDVYfqcsP2zDhZWF09muwfJIbc2i4/BpmYuqthzL45A8k3TjxhJr32D5vbL8aKq49y2P&#10;Q7IUy2bVYPm9svwOCOPy5EJnSDFmeUbsleV3prlQAjfzKrOalOX3nSXW1GD5SVl+b6o4+ZbHVTmz&#10;5F2FVYPlJ2X5aRwNy6P9qBjTMJey/NRZvAgp5cz5g7I81qAQa82qrFkVzCB8rP+VsyrhOs+LQofm&#10;HispyB469GMy49pPyh7gUSKn8z+R45AfYxIOObaiQB4aC/ncsdsEco54ONyxowTyENPyuSdVcepu&#10;kT2VJb6Jty+53OloTcLg+NzEPakaIVc+96QqzsFN3JOqOOq2kNNRl2THebaJPKk6tqk6JlVxLG3i&#10;nlTFybOJPKkar5hwDUlnS1I19qP0yZOqsTOWT55UzfVy9QmMm3GjMG2q0kkvyN7m1VSC/yaGNV3Z&#10;6cBG3HEoa7E7nckCeZtX90lVnK2auCdVcXxqIafTEwmDI1ITeVIVp6Am8qRqvBTQNeSUVMVhpol7&#10;UjVnXOtzJgG73+BMIrhHof5xd0979/Hq3f3FR0pGXtyH/z2+fHZ8dvH25bO39G9i+UGipUoESlxS&#10;CBMVKyFoQCRzFUesy6DfYWFO984/6wRyIsPeGYXjX/kpK1GaiOqMTqTiUbjSwlQjZgRhNEePDgP4&#10;irRR5TFZSn4qAy+oXF0Qlk4yesrkNhs8Mj+lVxAub1E5D8o8+Km0mWXjn111qNo/mtxRB0H0BkEb&#10;qfKgLCc/lTqzbPyzr07ewRx1tgh7+1OtjQqh/CqvtGyWZK46CMe3eWdZ/sQmk5OtkSoPyjz4qbwz&#10;y8Y/u+oM2eiOd5A8qFo07o6NVHlQlpOfSp1ZNv7ZVye/Qxx1RoT7/cnWRoUURpVXmmxLMlcdpCHa&#10;JhtSH1URoncaqfKgbHZ+Ku/MsvHPrjq7bHTHO0iaNKjTSJUHZTn5qdSZZeOffXUOLKWjzn7LhMyb&#10;n1GE6J02KqRuqqZJk21J5qqD9EvbZEPKpypCVKeNah6UTcJP5Z0lmavOlI3ueAfJohZ12qjyoKwG&#10;P5U6s2z8s6sOskdt3jkgA+TvbI1UeVCWk59KnVk2/tlXJ5vT8Q6luhr0aSRDsqvKLK2eJZmrULfJ&#10;kQlXo/xdxObip9wOKJtWlTUuMzEuc+Gn8lGBztcJSbgkgqdTl4MVPDo/lU6tZHlc5sJPrdMsH//e&#10;oFM2q6cTcn0tDmgkQ7avyi1NvW5J5+uEDoKNfkKisCpFmlStZHlctj8/tZ9m+fh3XyfkDht1Qj1Z&#10;i06tZHlclpWfWqdZPv69QadsfW/uIdvZolMjGd28Vnsn8Nxb0vk6DYjhRd6eTkiVVqVIc6+RbB6X&#10;7c9P7aclna8TErGtOiGsV7Ms69RIlsdlXfipdZrl4999nZB5bdQJ+d4WnVrJ8rgsKz+1TrN8/HuD&#10;Ttms3txDsrhFp0ayXR6XZeXniU4LOl8n5I8b/bTP4VgenZ9RijT3WsnyuMyFn1qnWT7+3dcJuedG&#10;nZDxbvFTK1kel2Xlp9Zplo9/b9ApW9+bewmygmArc+en8lMj2ZTHZS78PNFpQcc6QZC1/c5Tbb9D&#10;ucZFW01ktvCSMut/HhDXv98jLk55km53wM1SYTHP7TS6w2bc4HdC9u93m00s/Md8/EPA/p7gL1vw&#10;hY51aH8Xz0GSCIkwhX0p8JFIoQBbL7CB1TMbSx4JE4rY/gIjpM5cRgojBBArwFkFTsiquZwkQsgU&#10;iU6HmROA+2VjK4SQzUvae2vxkhZPRQcFBRW+f2fxklbvIkK8xEva3eQlDY/rjA3DI2Ax28vkJU1v&#10;y6Uw/qjjKNpeofy3G0su1VDTkkvB/PudyUtO+IMll7T91rSXaqpp8pK238aaj4IfCc2T56rJS9re&#10;lktB/TtrVSu0/xCLNQqCnaD9DYspvP9genIrrW9LJs0/mCbDN8dsMpuZtP/YWfMC8c8WZtIBtmT0&#10;KsnOBNK2PPsV8h9XKRirUiP/ra1HYf9H05sK+99Za0nB/3exkKAwNajifFbTZCYdsBtMNZUDTGbS&#10;AbZkqgIAL++yA1QRwD5WJhTU1DUAeEMU9zJAqmZjxAvNSi83OubMNjMlkytgb9qMmpU2MJMO2IeL&#10;5IqSKQeYkkkH2JKpQoDe2oJULcBkqqlKAXDDYNkBAHrNxphMb6pagN5aToCBCWbm2iQYWHaAzUw6&#10;4GBLJh1gM5MOSPVChUlLELJZMmsLUiUBh1jWUWImDz+mZKomABfFGPuZKgnorYWuqwI2saimJJry&#10;gMlNeqDbjKZsygUmN+kCJHAsbqoyoLdWlC4O6HqTm3KCtQ3p8oBU2FSwmyoPsGWTy6BDEsTwKQHn&#10;5tlmaqq8AKEsbsoLJjflBS0bvsx+eZ9wcpcf8IfwhQV4Xvo7/KmEkcaaISyiwueZgGq4g4jbgIjY&#10;9YmYY0R1oCCMScQc+q4Tw1ZEzDCKOnGKl79BTXMM/jrkSUfULTeRJy1z8MrhnvTMOTOHPGmaMTh1&#10;cvoAIcPgG6NFdvrGCORtqlK1cCBv8yh9KQTyNp+u0H6riiEFaVZo/y/csejz7d3FF9pa0gReof2n&#10;lqETHy2+Fdp/ahlkeYJlVmj/qWWoTJHmTEZIhpcNjhV4pjPEOVh9CtIGsD6dyP4AWD+93Nqg3A5V&#10;fE/WEdnp3HBKxIkZicaPyZwkYMbEW6mmVJXm4fATO48siZlH5QQTP8uy8a+2NumtM2PiLXVSOVbn&#10;SMD8HMA+G8dxIHNbkNkKpVoqhG/T4chSiD4jsQ4QM06EbCx+RpMmfh5ZMg9uMWjhNkvHg9kKsZyx&#10;EzTWqaUQfZNBIQSbqyIkfh4Z652HZUn5Gc2zkI5/thVKxUII8joeQrIqauRUDjBDh4ztk8dlUfkZ&#10;NWJuCzJbI1q8ZHpEhz2VeHvzqgeYo0eXTDSPzMrwMyq1lJB/r2jFsma7WjOvS8t5zPozd34mKRJH&#10;xKqrUzRLm0dmPvzU/BCuPuFX0SrtKbiNxPNVWtOIX59wP5GCOXp0bCXPp8wvS8jjVbRKyxVxY0+r&#10;tGIRrq5rxRw9umSleWSWlp/JV8wvS8i/V7RKSxYxZ0+rtGoR6q5rlTi6dGylPDJLy8+k1UJC/r2i&#10;FcuaLWutKwSEw76CyHZdK+bo0bH2eWSWlp9JK+a3oLO1ChfiYg9EeNrxFWLmQStExataZY6jQ5es&#10;NI/M2vAzapX5ZQn594pWac3OBQmmr9KqRRC8rlXi6NKxlRyfImYdrbmYqRWtWFYXH0+VivRmQwC9&#10;rhVz9OhY+zwy+4CfyVfMb0FX0SrtMBS29qZgWt4UL6/rlXl6hMlQYnDWiJ9Js8wxS8kEFdXSwhUF&#10;COY8TGu3Q7i9rhrzdAmzsTznMsdlmURFtSxvtrClWvjExGQs4PHZhMnGmacDsu5ZYq8IAmmEsA4o&#10;UXBiVVYNJ/MVwvdkIXzIFi0vxopdKUwM38P28O6GsZ/SfN3iZDDgtRdyP/MNetN2oJ6SBOVDt94R&#10;b5CYH2Ao3+fj3f1/XN1+uqA/oP0CWjKEUM3lbzGPRFM4kVAE5+b2NfrIhzE+hv47+S9AGP8GY6eY&#10;EUnx6/H65bP/PmwOP00/TcPzod/99HzYvHr1/G+vfxye7153+/HV9tWPP77q/ofG7YYfPly/f391&#10;Q8NcfPlEXdjxl21d2N8fL3+/vvnlRb/pNi8+XV7fOE3u1x7e37iHdzj20Fpwe3jra72wsd6HbQN/&#10;OPIf3vIfLm/efbhFq5D7Z8hq0h9/vMd/gfTXz8frXz5gFnfR8Z//9us95iulQ1/MUqT/+P3uc8Ta&#10;4g9pooGmbaL9fnt8H2cZ/enz8fbd1d0dZt6/Plx+vsLYafn/83hx/R7rbiLkyhLtO9BSTKT/+vzP&#10;I62vu8//uH33X3csce7vTWR3oLl4+/t/3r6/evnsEqoFLXkh3/78M2VGgL/a7vgVhiupRpyawnKd&#10;twTUGFIogbaEftjscqKAOZ3dtnvbxSIjCdyVeNM+3pAVv8wlEZI5OZ8eur2WOEnAC+RGNh34wqjb&#10;3AIcyY/MKeJwCjLJND8BbIqc4DKfk0rxI3Vf5CTz+xGBU5BJpfdDJ/CCduS2LFQ3AkIEcFaBmWri&#10;jUYpZbk6ZfYKN2l5m5s0fU02aX2Ejg3ZpPlxO4WpqfIAICxFD+D7S9oNDYwNuykvBMh2wQv0FSa8&#10;YHJTeF+TmXYC8Gpl0RTg12SmfYBG1AYz5QOTm/aBza3JBwryCyymKZvygTU/6Jtx9oHNTcF+zbmr&#10;Ub8Vbk0rQcF+cXPizvCC6vVtyya9sMWNLBY35QVrL1LA322HfqrlGYI442xfc4+kL/LsBVwiY3FT&#10;2F9775ZLocZNesF8pyjsb0VThf6NiPXCmlfg34oXEJuYLRJx+SVucj+qzBBEhQU3vDuKuxuFGYQX&#10;zPmmAMCIfBnctBdsbsoL1ltUAYC3HXoBl+ebagVuzjeNALbXKT7IZ4vY3KQXutHc39BoZ+ZG8Oqi&#10;FyiGk73QjeZGrlDA5qpXIGAEGKzdUsGAYw1OYb4pFDCWqclNvhesY4NCAdcUlU6wZptuCl6xmvKB&#10;xY2iUsIHptUUEJjqAooe1Z3BbaspJLDpUQUErpxoFBTYnLuEZRGamidB1SLc5iZXAo7W5TWK0/Y8&#10;psmLvj2yZCYvBQO2eam9yJJLgYDNfU1DgE1ecgXE628K60kDgE1ecgGY7ynC3mR7mayk6SHQPGER&#10;dlmxv4V+0SlZvmJ/F9DJFftrwW3p4I6gyBsczCkA4/YYxx4cyDn8X4do09E7kDPIoE6esl0r9ncx&#10;gVfsrzWBV+yvZZkV+2tZhs4ftC09NPaXwpIE/qXjUwn7i2Mihk2HK+y1VoY30uH4lPZkTuvyM6Z3&#10;E5WDTEyHAkQgqsyYLCfLeCx+ppRyGjQm3UL+680tqVokw4djddCEgmglwzE7vqN4MH5G2dLbA18j&#10;VTKK0wY/+ITp9eUTNnNkQny11VShb6UoIz6x2whhyzphuqHARVjjoy8M7ZqRGXoDA5FD094jS4sS&#10;E7GuR6JzxUM3WhrW15cJvRWCaEmbTxCkiYSelzOhp8yOovmkjEvIQzuEFJZq4kiRukZC6tZAMnqL&#10;HhHYQIhP4KqrKYAZCZ1NieKmkdBx4UzobJozobMHh0wUaT1v6rwp8TNuTlkZnzDZ0dv+KSIbtXaV&#10;YUJETWtrK/uawHRthM5qzdPM93WaZj5hmrgeIaVbmqYZRUG/jtCb4RQgDBzd5UqY6rBm3G2eCZ0Z&#10;TmHTyNHxDEVEA6GzUWQ6lx/rXJ862TbuuMzPHZg1bjaNa2x+s7kyMqGz5eXXuTtp+WziEUJXmjce&#10;WTpgEeS3up4TN2efxc9hUGcbYTJnW2IyZ4dNZN62GUVbUq2wROB7Dt1AEybii4ZxTzaNGKP0S8QZ&#10;pV9asUY3t4Q1+vmvgDVC1LkASwwhrTLY6OLm9mFhidsJGCQE0ukAhOq3HVIaWHFzf0G0BT1gO4kI&#10;pOkw5j2IEUiMOFxBibcfr98TFJLCkQobGeKTwHSxXRPOssO37d/7w/PXu2n/fHg9jM8P+830fNMd&#10;/n7YbYbD8Oq1xln+4/rm6o/jLOlmrsOIG+NJnLtZaPzH8Ze3P348Xvx2SRd9ZbwhvpYV2afr+6vj&#10;xcfrT6gWyUSXP3y4unz/0837MHvuL68/xj8LU5D4synAldGnAfBHiLkIsbv/8vZLAOP1sdKKVoIL&#10;Sry5vbl6dvGRcYdPC5KIE09hmwhNjR9rm+h2U9om+j28Hg/a8zZBdyEAXJ/6kB6mbtGH9Cv3CTXj&#10;1MR8/fpHzLp0LlBkX4VyXldfwn6frD53pWn475N/RSObu4QDhyySufQerPmvu+jG7UCrkuDB02YY&#10;88Wv/HI+Gx7c7eKVVRL5K+HBBMNAhCXYQdJIEADxADyhxErikSxWCh9ps4L6OSVPEhmCIeSQyShz&#10;X5JKYgAqrLAbu6wkBsBSEB83MyPAZMpCaXwwrv0wFFQIYZOZNHxXYaaNj6adhnDa+rZw0vzdzuan&#10;XWDzkz6o8WvxA31VZIdWmC0xwsUVIJeA5YclQrjISnnB5CV9YM011RDYnGsoORSW0NMD57UVvLKC&#10;V/Cm+Ss3rsMs/WN9kMJ7ITRCorcbfSLNyU6ZvuQD6PyrjptHPrAWE/LP/IzMMhmvfyjAFPyUwzaS&#10;nQ7K0aSlNvQSCt/+uTDW0mhByPLxkzUiJLRmyRT8PKE8ldYgc4KBST6HWaRqIqL340n4ke0IL63F&#10;wuFb+wlG5RDiKn1u5wLJXOiXSwC/ZVSun/qRvqxVVG6Lhg5rVI7DbSeRq7VU+NtG5WIa5buPylFx&#10;SCEqF7BPZmjgmwXv0Vxj2p1G5abNSKncNXgfovLrNkGn2UcL3qOEDe+sdZtAPGC5TcQM/Z+wTXSH&#10;Hp1I9Glif8BV7es2kZJ36zbxuNtEvkjPzTw85RwfFYcWtom8hz7uR8d2ux93MdU/5/imqQNaYD1N&#10;xBz/uk087jYRbr9YTxNICRS2ibyHPsY2sTtMVJURIHUDWpnF78F5n+i7aQrNOiktOWw3Y0blclry&#10;wbAA+59eAyaTgnQrFiCENR8QieO+kb8vLACl2uPie328uvr59vjpou9R0Z4+c4pr78GwAP6qOwyE&#10;zgsf+wP6isVPDESqedWdDQbYgnH8Ypibd52CATDeKYlMhBIL5JBLnGRKmtKXBU4yD1rhJBOh4FLm&#10;JTPRlFItiSTToCYjmYK2GJ2mnwu6LVEAJYkUCiDe4VjiJU1uyYQrs+Ykr81K2zw2HyrNA2X0cB1h&#10;STBp9e1gc1OWN7lJ09e4NZhfJf8rvJbJ/4Ka6jpgy/7L3H+JkzR/yNeXZgVAnLMrjbWzzPwXOZmG&#10;xway5v3XvD+Ock867x8WBeX9aTGen/aPbGCseoY5k6Wl72T926hOh+RktZn09+9liKf8mY4z8/yM&#10;iXzaNsPnQDPhqagGv8fO+C/lZxuuCf8nXIZD3Q8KH9WVnr8Pn/Dfj7jRhj+q97vxtDt4t98feuqZ&#10;FloBr4U4ulhlTfl/45R/XgtuSOBJB+lxSi5sFI9aryc3CoToN6fQIDTp307rRrFig3I14qMm/fNa&#10;+L43CkQoChvFo1bs7XF/B58oNojSx6YuVpi+64ZFwHAN04eLSf7yBbPuUvvOwvQI+y3D9I9UsrdH&#10;+5t51e0OiC8q5G7fyTB9adV90zA9bhl5oDB9gZOMWVKEw4iuy6AluCBMX+AlA8ZWJFXGLE1GMlZs&#10;MTqNExfkOSNMv50M3RaleiEcFKaJSLDIML3NStvcDqwro5uCSatXguG4+m6OO9uySdPXuDWY//ww&#10;fcGXZ4bpS5yk+dvD9CVO0vQ2J9Pwa5j+yw2umFo0oKV1S7FrJNCwwGCleidfWpqBPGR1fXL4P5CH&#10;Y69PDicHcq4rcoTBAgrk3E+zTk5rhMiRqmpR9c/oLR0tlK6co/vrLqjTCEKL4X9xM9jx2cXbl8/e&#10;xncUlVglWvojncNi4JxaleJF9nhh+rRgIT5Hqvkpi/PaqE5j3xxiNsP02GCTQ+uleTMdC8fPkzB9&#10;M+GpqAa/xw7TL+VnG8JBa13eU63Lo6BW4aP6Uevy9ofDxNi3zTjtFh/Vm0OP5k0xTL/djocYnsO8&#10;ZBTOV35U5zs7+crO/BdhM6ItkNsoxU/79RLP3Hvru+uXFWFaTSBZHRKgVzC3zooN9vA3sbke/vC/&#10;r7EeXRq0DAFUSvPowKSqceg/mi7xxE29HWfu8IflJZ4o3h2Agk2Zuwe9xLOb4m31sgOPBOaZF9lI&#10;nFjsBlLgJD9A7YvgxJdguMSzJJP8+ETrT/riX14HKj+ATE7y+wftbMuc1HcnffOXZJIfnSiSLHNS&#10;X/3TLrTBKVhKofNsZtLqEy4GKgum8Hk2M/nlWWEmTd92g2eFmbK+dRWXusBzQqjBUFM5AJOwOCnU&#10;d/+EYFGZ2RKdV5hg6rP/0Jm85Lw35ZLmr/BS5jeZyamP84OlZJP51d2dFWbK/E1Xdx62lmRn3NxZ&#10;Yabsb61MdXEnwBF0TV5pmZ9xcWe3DxcCFrkpF1j7j7q4s9uHywqL3KQPzH2Rjptze6opXMZa4nbG&#10;xZ3YXSy7DdIL5ntEXdxZ0fSMizsrXjjj4s7KDDnj4s4KtzMu7qxxU16w3pzq4s5uH66MLM2QMy7u&#10;tDeQM+7ttPfJM67ttJmdcWvnYWNtbWdc2mm/pqiAJC9la2dTd3ZWtFRbkfH6pD7vecCKknIjwsUj&#10;5XcxfX9nZraSZ1zYWWEmF4B5GFL3ddpHjjOu67TPfOfe1llamOfe1lnide5tnUVe0vpfcVtnkZec&#10;+19xW2eRl5z75suJLmLI89X6DEBsdSbCoXGe+oivrIUPa0blL55RCQmtUuKLvgOC7Jw8qCePKEBB&#10;5DjKtySPtilPtm3Lk623dVpX+qXKiTc407bYPd3D9iZ2xscWVfcqSrODV2MvHp88eXVs8yqdO2nO&#10;4FzZInu67OpN7qroyJ4mcGxE7cpOQXcSBqe/FmHo0vZA3qbqelunNYHX2zoty6SLoB76ts5wIFpv&#10;6/xCt0iFNexda5Zeba1kGQbL2W5+xix6yv7hWyTtM/wzPyMZPhyicB4dnf2xET04v5iZxLbJcvEz&#10;ycfjxi4/Nh0dkEm+3MSD+fAz8WM6BwyAr7PAzzML4B1h2LqV8UkbyByqro1ZInNEwyd5FM3RNNNh&#10;xsQ3EluMn9FyCLFEfo4nMp3jWURWIz9HDwoUNRLyTXUux7TleUuNIoVhaO8euJkQa71mRIpkRo6O&#10;tWdC55q3mdC56C3ux1giy0vctKOzMj5hsiM+betaI1IdtfaUyYTOHXgUi4wcnfU+EzrLIE8z39c8&#10;dL7dh+3Hz7hgmjnySvBG5pXl0vHKB8C7NhnzynfWC+9euPKzzi/tcp0ztxFGC77zrg5mOkc8JnMc&#10;nLVtU8IZNNvEG/VrbeLYOCvryMfvL2+LYzpvTiHbGtebM+n5POHxS8cTjyydidYLNgkSvEIGnyxk&#10;EF/5S8hg3L4V3AfdHD//4/bdf909fGX/NG52aVUWb9jEHV4bylKvhf10debaVvNx22rmsji3iPAp&#10;F/bvkegq7BMhlPhI+8Qw9N24wT5AH9ulm3iHfsA3ybpPrO13c6PyR2zmn1H23/c+gYxHYZ94zPa7&#10;wzRhq0iRz9I+cRj347pPrP0//pz+Hxlj/33vE3iPL+oPDiHVaB4nHqxT8LjZ7/mDY3foNjhUIFol&#10;Gn8MCOang0SxROn8DgQxeGKVIxCubES0O0gzV7rjGy3DdLahRH/JRgKRQFPkIyHZoYCAbis4GUuC&#10;kAaDj0RjG+JI/JHBBWHUrJXBBZEfQVLUCVGwmWY0+KjyAxCVOUkzA++NzsdL86jagwBvLvirk4ZG&#10;FUCZk7S0yUmaGu4oc5LGDkUHJZmkuU07SYNbdlIVBxC8KJOuNwiAyYJQquCAYJVlXnJuI8Rbdl8v&#10;jY41bfCSVsfnhMFLmh0w1LJY0uz4IDFYSbub1pJ2j/DSgrUoJJmXA3aosli61CDULZR4yclOdiiq&#10;CPCSGDF0IinxUpa3ZqmqM8CxrGyurbQ8GbUslzK9qaM0vW0vZXuLF70uZttbu4OuMECdSnGjGZTt&#10;rTmh6wtwUXyZl7K9NVVVdUFv8lK2t/YtXVtg6qhsb9pL2r63eBFGK9ueQLbFOaHrCgJOtTBXR2n7&#10;3lpDgHfNI25RCFW0vaoq6K25qmoKbF7S9shNGDrKed+HJjUlHaXtbXsp21v2QlJotgSBkou2VwUF&#10;W1RBFe1FiLLZj9acUPUEW1QUlnnJed9bc1WVE0TscsFeqp6A6jjLOkrbbwdLLmV7017S9qa9VDkB&#10;7p8ry6WqCVBeW7bXXtp+a60hivJlDw3WelTFBDgoG3LJN+1gzQkCx+URe2v/UqUEto7K9qa9lO0t&#10;e+HkN8u1tfYJVUowWHNiUra35gSuSZlHHKy1Pcl5j8rqsu0nZXuTl7Q9rikyeMl5P1jvDoJZZD/a&#10;9pK2N+1F3eFmXtY+cZB13KN1njgo21vzCx+e84ijtd8flO1NuaTtsduU1+NB2d7avw7S9rZcyvam&#10;XNL2yl5I8K51HGsdB9Iqf+XOWGsdB2pPsNLJTQAwRnhVvUAgxbje4LOkiRx7JXHHl0cTObbDQN5W&#10;3LDWcVgw+DF5da3joCZ3FIj9fHt3Afj6GzoB0xTDGbdlRtIhN5C3TWA6xwbytgm81nFYEzhhbE/q&#10;OMwNO3X/fYMTXItX6QhHborZARxW6psendICeZtX6SAWyNvKyxIs+03GHQdholB/pGsjfW+gaSN9&#10;ndICmPsYRkRvXAeMH51/1bjfhFl0gMkpNYqXQ7Q+8+BnaUT+jdsILiVMhXQZPW3JmJa0AxCmsAO8&#10;4lCl95sDXD2VzNclTdAZJWwpQxQkp4c7Rjg60mXzsBD8jEanWUDs4KKabxbyMRfbPVSdEljn2ghT&#10;p2SvLk9x5s7PBDJP1kcotyosKaNHZj78TPwWEvLvFa3SbELoMMlgapVshuBnXdrkApcuzdB5ZJaW&#10;n0mrhYT8u60VYY7JYj2Qz3EaWFohgBkoEVasaoXgZBtdmqcILdb5LSRs0CrNK4S7PK2SzRD8q0uR&#10;fOBVi/BdzAja1fktJGzQKs2rubOt5SsE3YIPEFarShEyz/A+QmZVOgTLok+ddYrAoUFnz0AEcKKs&#10;2WKmVslmCFhVpUV4KXJ01t9yZN8H2zRfENRIMpjSJpshlFKXljl6vkozsJlflvBUqxVkzw02h3FP&#10;cyU22Tx0A71mYqPN9Mv/wmabOGMuwS75xrBvei32sBsOQ5rOXQns0vX7cUPrguD1D4d2CWkUJLIW&#10;l17LsK2ZNBfh2BDPLDGSMVsLYCAjtiYjGbC1JJLhWoCMESoviSTDtRZOQQZrCcxQ5iSDtRach14o&#10;OU4e81YloRT4BUYo5tPUjRu4RtEQS8FfTF7S6hVe0u4waVkuaXjgcSy5pOWR+SnzkqZHTYnFS9re&#10;kou2qGz7IeRhSrbXMBhrcikYDG6ZMgTT92KbzKT1sfItZtL6BI4omkzdjQ3QrMVMmt9G1Uj7j6b9&#10;8c6dTWvCfeiEkh2A20ANyc5Aw+xMNTUcxpr+qvFmhZlygDXPFB5mH3KapXm2VQ6wkpqq7SZ2fctm&#10;ygFW9pDey9kBKOEymJ0BiZlMB2hMjJWnUz03K8ykA0zwCYWts5oHGKO8X2tUjJUJpuZEMzNQGcyk&#10;A3ordU4n78ys2yAzW+Z2BjCm25iKKmgMvlDL+4aCxnQbkBmyKR9YU436Is2adrZschXErncFuAeF&#10;2wU30wv4UpnpTLANfQHM3AhbVdZUQ2SstLCCyHQ0qMFNHn62Jjf5Kqhxk14w4SgKJkON3C3ZpBdw&#10;wUN5hqjGmx2RGZpKL5iwGzrgzl4glEKZmwbLWLNXgWVw7aPJTXnB5Ka8UOGmvGCtBQWY6UbTCwoy&#10;M1jwCGooMdtttO2mvGC9X+grYua2C93gS28rDZux9jcFm8Gni+UFDZwxuSkvVLhJL5gQlUntSLjz&#10;xJhvk1wLbeAZNO8wuUkvmLJRvGf2whSaHZe8oAA0NC2LJ0AFoMHWS+2wi9zkWrC5KS9UuCkvWPNN&#10;gWhIKEs26YU2GE13sO0mvbACaVrujMOMRHBhvWJucfnen3HFnJmXXRuiWgnulOpagTSLCUx4elra&#10;a0PUU+zK2hDVWk0rkMayzAqkCS+nPwCkCUfTP46kSRs+Iuw1HEaiQiy4RhUPPw6rSHTKyM7QckaH&#10;/4WV8WSEiiMjkyGqWlMljeowO5XtNNe5BA8RfoZeI3l4U52UwAV9TU7c4xX4IURWJeM0t0N2Kp2v&#10;EEM4sgCWQoxNQBipJimTQa8qWcJveNwSFCFL16BQsmgWwFKIYQ5wVE1SJsPHao0M2aPgSIcbk2Xp&#10;fIWQ/9GcTYXSlHMkpVpxmsIE9appxON67E7F8zUakldnCSyVkK+KsjqbUqZzFnwe2eO3kLBBK7Zr&#10;lsHSagRF8EDeRZg7PyMka2QpnE0kZ80dfkjYxXGzhDyevX0j+xX/TZbB1Iq5LxYrj5K0Yjpn7eeR&#10;PX4LCXk8W6sdWzbztrRCwi7q70ib6RYrm6WJ2ueRPX4LCZlPRSu2bJbB0ioAV2gPwL+o7QEzXR2G&#10;hORhtJLDL9NlCX2tkP5LvFkGUysKKJJWDtBsn6T1AKF5ZI/fQkJfqyntAbMMllbIWAategcKlukc&#10;KNiUZpbLbyFhg1Zs2SyrpRW3GvZgqZnOARkiexqt5GnPdFlCX6sD3SuIeYUEZ1otplapJX6f4YjM&#10;nZ9xF0B6NnJ0QIZ5ZI/fQkIez94tug1MENTKQlhqUc42kjpA15kwI4JZEH5GA8yDuxwXUjKnmmps&#10;3yyGqVpHKA5yroML7ToWxNkNKIncxhG560iYpWxQrWNXZ3lt1Zi/JzGyJUGQ7QL1yQIlr+XBXY4L&#10;KZlTxWu0I5ErZjFM1Qj1HkjxT2ovsC4TOvtClwd3OS6kbFGNLZzFMFVDkjyqlncb5s/P5IxM6GwO&#10;lE9v45gJs5Q8ZMVryIhH7lkMWzVMm+C1vOMwf36yaiyxtzvkwV2OCyl5yIpqhIAP8mYxTNWQMo2k&#10;i7XM4yTVBp4+mScT8JMJF4MzQU1iNlwWw5SYACdBOfyT6hLKhN6iRzK1jWMmzFI2qIacf+SexbBV&#10;S/MMaAJHNSb0Fj0P7nNcSNmg2i65guZGdIWpGrAKwQpecUaXCb1tJA8OIarzIBNmKVtUYwtnMUzV&#10;9iChCQm8QF2QPZsLtq5LzIN7HIGyiENnKRtUA/zhRF5bNebvSQyARuTp7Q77NM9o36naYCllg2oT&#10;WziLYaoG2EaUeLGWeZy0n2VCb7/Jg7scF1LykJUdElCOKG8Ww1TtkLoYDHBK1cZMONf1sCD8ZBvw&#10;4B7HpZTMqaIakCBBtVkMS7WYfMBa8+qBZkJvd8iDL3YHljzZIBMuNmdWbS0xesolRoA4Ffpuhxp4&#10;s6Hujx/Q9ebqb8fj7e8fri7f3yHGE1ak+gf0H3ef/3m8ePv7f96+v3r57PLX+9tQpP7l5+MnKla/&#10;/fln6tYw7LqOS/Fw+dXhcNpWF5VGu/Uej7Xv9p/SdzsGhmkyf999t/EuK+wTO1r3atl/u/t+UJG4&#10;zU0BxgHfACFaPrffxs1hFJylekQCnKKJYzwm8H7z+Xh3/x9Xt58u6A8vnx2v3t2H/ejyNwAHIimT&#10;0PZ0dysm3N3xl7c/fjxe/Hb5EYCd8H+JuyL7eHPxOwN61A+N//4r753AFaSAUfJOGz3hTtO7//vr&#10;5fHq2cXHcDdVqpS9f7IXVeEEX5i4+XaeYhHtw77gRrRRQIFsOAz2yKOdTNvDpttQw1Gat8N2M+a0&#10;4YPP21fdq+41p5jU9KR5dPnDzS1dAcNna/qbqy/3CVSDP138erx++ey/Dx1QBX/vD89f76b98+H1&#10;MD4/7DfTcwSw/37YbVA2/Or1/9DC6oYfPly/f39184/rm6uLL58+3tz9gL98+ezD/f3nH168uHv3&#10;4erT5d2/fbp+d7y9u/35/t/e3X56gVPB9burF++Pl79f3/zyood1Xny6vL55RivrMPZjWLNK+m+z&#10;uJT4Aa0MG/AzWGVdeXdw0b8+XH6+glPSawAnvuv3iBqHFNCyej1fd1NceA91VYO75PZDl5fcjkTV&#10;r4qzL2roUiSodlMDxqPhJAnQsLn0gioiS2xkoQSV3RbYqCoJhK8MTtBcjFbkpOpUoJPBSRZIGDLh&#10;4JAHI7UMTtimM9luP5X1o1xppupsBVXpOuxkcGuxuqpct1lJy1sOpBmXpbd1lKY3WTUYvlOWNzk1&#10;GZ6Sz1l0i5UqWjf1U0XrFR+qqnWbmzR8jVuT7VXZeo1bg/mpKiKbrMZLOiD0oygsbAIcZmaW/XXN&#10;urEct3LSh37exb2mYbNR9eo2J9PwiCut7YPX9sE49a7tgxf1MbRMyTJoHRFPJvXmlbQWAzl/8z5M&#10;e8mwNRAqnrYkOrHMEewYPsa2hGH59DT/qoPMmop/42cKRHMmlpnxz/xkspRlaCTDiyMZkPnwk/kh&#10;QE46pE0XmxIT8FNq2kjlDFq2B8fbl1ZOELFZl7qhZzpWgZ+nOjty0ltLOZj58POEH+Tkj8c3tzRd&#10;NF1U2yFKutY5LQzCA7EN15zFE85ZUBuAQkgnZAUfKRY59rgJkG7LoJ3jQFjP8EFHQZJ3SGns8Dsh&#10;G9ebx9ebxxFRC2/O6/ur48XH608vn005fHz5A+XPfrp5H2bP/eX1x/jnFzp2xkEnfpaCT/df3n4J&#10;gZceHWPAjhaCGwp+yjePUxuQxS5BTVKTcYrxp4cO/M67RD9utzEjMScsxh3gIOs2kW/dVnHc1+H/&#10;0oFChHvF2ogXluNdHwKz0a5rjLoaoxbbRL5b+/veJhDpOI1Sbzd5Cy3uEg8VpZYZTcpnxsyP2B/2&#10;+57D1F2PW7v2/HnHqaGz4tSxtd0hAn5kFFq2WA2dHbsDboAM76bypcImJxk+Cv0OS5xk6G4KDScL&#10;MqnwEcW0SpxkyHQKl64VOMmYHQp9DVYyahe7ExZYqZCdaSn6SslBu9iDscBLxarpZsmyiqrRqs1M&#10;Gp6ayhnMpOlxUkVMviSZtD1qaCxm0vq4H9tgJs0fu7uVPKmC1vtwv1lJMumAeDdmiZmKWu/DhYMF&#10;ZipsTTmFss1U3NpmJh0QW20VJZMOwBmgbDPkOucJFK9CLDKTDogtTUtqSgeMpjdV2HpnrUoKwuSp&#10;HXtZlSRTYesdOs8W55mKW+9Cy7kiMxm5RuGmwUw6YLel1E+RmXKANTXU3cO73mQmHTBaNlO9Vve2&#10;ZHIHiq1zC94kcHZ2AL5ADTWpGDeTAVlQtpnqtbq3mUkHoGraYCYdMJk2U81WUVptMJMroMJMOiA2&#10;Qi7YTPVaPdiSSQcM1toEhn227BRSjKV5RoCk7AD0pC+rqVqtHmxm0gE2M+kAVPbtjbmheq0CeGKI&#10;Jj1Q4yZdsLWsNspNCDV8pmzKB9bsINB9Ni4K/SxuwPDNdPHy08L0UJ1WIZrJTXrB5qa80G9MbnIj&#10;is3FS7IpL1S4KS9Y29pOeWFryya9EC96LcmmvIDAmDHfUGQ+eyFevVzgpjqtdtudyU16weamvLA9&#10;7CzZpBfiddUl2ZQXKtykF+JF2iVuyguDLZv0Ah0Qiy9RVGfM1u2GnaUphSXnNWO9q1Sn1W4cTW7S&#10;C3SoLsqmOq1242Ryk17orMOfuqS4xk16AcBRQzblhZ0tm/RCvH+h4FMquZutuzPtRlGfTGdtlqrR&#10;arcfLLOpVqvWYV5dVYzNbTRWgrqs2HLoQS2ECjPpAuvlpy4r7iZbMumB0De+4AAq2MqG7abBUjPc&#10;rJYJjbmB153kdthKbit84cvNxQpfoKw7viARJMGEqCfp16atVv/CMnzBbDhLl1uQ3fFF1WL3VDe4&#10;3n68QJmkXjZv8P3RYsi1aas1gdemrZZl1qatlmW++6at5v7O196+oQOY2JjiGzYVpFD51gUVYwHp&#10;Ev73iJIuXPn38tlb+je4DPzy/kOipT+G8hHkPAjOFiI1JTwbnShbEG1T6m2W2/AxAImfERkVaiDw&#10;psolPfwzPxNZajNQBz2dysY8GPO0xI3x8Lm9m4UbmyhCAjnnFpDMnJ9J0PTCcOnoWx/8YvEk3MZs&#10;+KnNk+XjnysqsQTZpKZOFHwmnRbceZQkBGUJiM4Tlhsb5pGZDz9PbLSgq2jFMsSSRhjM1Cp1akUc&#10;IK0MHp2fUQpkiIJWHh23n0PtZJUfN8hb0tlaZRlyUwxLq32aL17XLySEola5WwRrzc+kPbeVczqN&#10;LCVkPhWtkgzz3cmmVmnGUFekuIsxd34madNM9e4Z5gaI88jMh5+J30JC/r2iFcuQu3yYWiXwJWFD&#10;q1qlmerSpbnv3ca8X0jYoBXLkOeBpRW3whyy/sydn9G2yIiFGejS8Qti0cJG80MiMfLLEvLvtq9Y&#10;Br+xCLdBRbqv6qtdmqmjI+0uzax5ZJaWn9pKS7qKVixD9oDpqzRjkCqsa5VmzJjb5rCU/EzSLkbm&#10;3yvSMgQZH5dxFVjSUpl6eBc6YOtMh7YxtXW1SzMG6cg63UJCXyukG6OsaIzjaJXWAfKYVSnGNGP2&#10;jrTImp6MzNLyM/pqKSH/bvtqTGeGfbas6as0E5ADrWuVZpZLx/xwd2DNp0sJG7RKqwBZUc9XaSZQ&#10;y6eqFGlmTZ60zC+PzNLyM/lqISH/bvsK+dYwD5BRdbTi9tlI5Fa14nbcLl2a+/PILC0/o1ZLCfn3&#10;ilZpFRyyZa0ZyK3TkQSua5VmlkvHI+MK0ZrvB6bLEjZolWSgrLDnrDQV0JGWSZk/P5N109zqNsjW&#10;VwVOS1AMzpz4mTgupWSCisOyGLgPMYpheQy57jBjKZtdlTh3+vcIqUNE+CJBRrvKMffPXxLaqs1i&#10;ZAubqqVJQcnwqiDIgicbeIRpm6eOT3WOaTV2XZbS91oWAwnyxN1UjadPv+DP48Tpg7R3VK33JOZ5&#10;Ng/OnPiZOLKxloQVr2UxsoVN1Xj6ILFftXHPM9cj5Es3uh7IgdqinI2VpWTdbdVmMbKFLdX4vg7M&#10;ntB5yIwsABAQvQYAQVXinufZtncIs7GylA2qZTFw5WR9G+GbWroB2Y2ajemLPuwOA6rVq4Q8zwBU&#10;qBMupWxQLYuB+30d1XgzBcahLgjPXJeQV8OAK56rNlhK2aAaizFmC1sTkm5sCM4YsxWYPz/joueb&#10;hQhLUZWYAiyRYx6cOfEzckQvSIvQXmuzGLiJtu61jqfPzhGEAmdR4syTJeXnqQ0WhBWJeVsFmMKT&#10;mGcFUBx1G/Os2OGW9tr04fulunlwVqkiMU/3fcfczenDPtyPjOxn/vyMpuNJARBIXeDMMI/NjPiZ&#10;fLEUkglszXiyA/DhuIJf8xPKF2oG5qnj0TG/eWSWlp9RraWE/LutFc9zgEUcrXgqAqNS1Yqnl0eX&#10;+QFnXLPSUkJfK14LqZtmJaTMMyHVepjv1LTKgYKpCrsc+FRYjEAJmYCYyEka/KUsZhEFX+jE9zjN&#10;9463v6ZKTKsqc+23d7x9d3VX7foFDF+h7DIXmxULqh627BJdK1CcnabrtOtRWkUzdq6r6na4ZgS/&#10;r+XZa3n245dnh44ua3k2IKSFfSIb51H2ibHnFHk3HsZ0CBP7xNxQFnWY/dpQ9hk2zd+ujsBbfLg9&#10;/j905Dxefn757C/SUBbdON/9gP8P54pfINmH63evLu8v5X/jz79//uGqv/1w+/H91fHf/78AAAAA&#10;//8DAFBLAwQUAAYACAAAACEAQoaAE9wAAAAFAQAADwAAAGRycy9kb3ducmV2LnhtbEyPwUrEMBCG&#10;74LvEEbwIm66AZdamy4iiKwI4lrxmjZj27WZlCa7G9/e0YteBob/55tvynVyozjgHAZPGpaLDARS&#10;6+1AnYb69f4yBxGiIWtGT6jhCwOsq9OT0hTWH+kFD9vYCYZQKIyGPsapkDK0PToTFn5C4uzDz85E&#10;XudO2tkcGe5GqbJsJZ0ZiC/0ZsK7HtvP7d5puNo8qOe0adqlv3hP9Vv9uNs9rbQ+P0u3NyAipvhX&#10;hh99VoeKnRq/JxvEqIEfib+Ts+s8UyAaBudKgaxK+d+++gYAAP//AwBQSwECLQAUAAYACAAAACEA&#10;toM4kv4AAADhAQAAEwAAAAAAAAAAAAAAAAAAAAAAW0NvbnRlbnRfVHlwZXNdLnhtbFBLAQItABQA&#10;BgAIAAAAIQA4/SH/1gAAAJQBAAALAAAAAAAAAAAAAAAAAC8BAABfcmVscy8ucmVsc1BLAQItABQA&#10;BgAIAAAAIQBJKvjaPHcAAJZVBAAOAAAAAAAAAAAAAAAAAC4CAABkcnMvZTJvRG9jLnhtbFBLAQIt&#10;ABQABgAIAAAAIQBChoAT3AAAAAUBAAAPAAAAAAAAAAAAAAAAAJZ5AABkcnMvZG93bnJldi54bWxQ&#10;SwUGAAAAAAQABADzAAAAn3oAAAAA&#10;">
            <v:shape id="_x0000_s1479" type="#_x0000_t75" style="position:absolute;width:62242;height:36969;visibility:visible">
              <v:fill o:detectmouseclick="t"/>
              <v:path o:connecttype="none"/>
            </v:shape>
            <v:rect id="Rectangle 2203" o:spid="_x0000_s1480" style="position:absolute;left:51130;top:34385;width:990;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IaMIA&#10;AADdAAAADwAAAGRycy9kb3ducmV2LnhtbESP3YrCMBSE7wXfIRzBO01VkNI1yiIIunhj3Qc4NKc/&#10;bHJSkmjr22+Ehb0cZuYbZncYrRFP8qFzrGC1zEAQV0533Cj4vp8WOYgQkTUax6TgRQEO++lkh4V2&#10;A9/oWcZGJAiHAhW0MfaFlKFqyWJYup44ebXzFmOSvpHa45Dg1sh1lm2lxY7TQos9HVuqfsqHVSDv&#10;5WnIS+Mz97Wur+ZyvtXklJrPxs8PEJHG+B/+a5+1gk2+2s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chowgAAAN0AAAAPAAAAAAAAAAAAAAAAAJgCAABkcnMvZG93&#10;bnJldi54bWxQSwUGAAAAAAQABAD1AAAAhwMAAAAA&#10;" filled="f" stroked="f">
              <v:textbox style="mso-fit-shape-to-text:t" inset="0,0,0,0">
                <w:txbxContent>
                  <w:p w:rsidR="00921DDC" w:rsidRDefault="00921DDC" w:rsidP="00262B8E">
                    <w:r>
                      <w:rPr>
                        <w:rFonts w:ascii="Arial" w:hAnsi="Arial" w:cs="Arial"/>
                        <w:color w:val="FFFFFF"/>
                        <w:sz w:val="14"/>
                        <w:szCs w:val="14"/>
                        <w:lang w:val="en-US"/>
                      </w:rPr>
                      <w:t>15</w:t>
                    </w:r>
                  </w:p>
                </w:txbxContent>
              </v:textbox>
            </v:rect>
            <v:shape id="Freeform 2204" o:spid="_x0000_s1481" style="position:absolute;left:1270;top:16402;width:55695;height:825;visibility:visible;mso-wrap-style:square;v-text-anchor:top" coordsize="87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UgcQA&#10;AADdAAAADwAAAGRycy9kb3ducmV2LnhtbESPT2sCMRTE7wW/Q3hCbzWrQqurUUQUeiiUqhdvj81z&#10;E9y8LJvsn377RhB6HGbmN8x6O7hKdNQE61nBdJKBIC68tlwquJyPbwsQISJrrDyTgl8KsN2MXtaY&#10;a9/zD3WnWIoE4ZCjAhNjnUsZCkMOw8TXxMm7+cZhTLIppW6wT3BXyVmWvUuHltOCwZr2hor7qXUK&#10;8Lrsrtb477PN2i/d0z225qDU63jYrUBEGuJ/+Nn+1Armi+kHPN6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3FIHEAAAA3QAAAA8AAAAAAAAAAAAAAAAAmAIAAGRycy9k&#10;b3ducmV2LnhtbFBLBQYAAAAABAAEAPUAAACJAwAAAAA=&#10;" path="m,40l8741,50r,30l,70,,40xm8651,r120,70l8651,130r-20,l8631,120r10,-10l8731,50r,30l8641,30,8631,10,8641,r10,xe" fillcolor="black" strokeweight="0">
              <v:path arrowok="t" o:connecttype="custom" o:connectlocs="0,25400;5550535,31750;5550535,50800;0,44450;0,25400;5493385,0;5569585,44450;5493385,82550;5480685,82550;5480685,76200;5487035,69850;5544185,31750;5544185,50800;5487035,19050;5480685,6350;5487035,0;5493385,0;5493385,0" o:connectangles="0,0,0,0,0,0,0,0,0,0,0,0,0,0,0,0,0,0"/>
              <o:lock v:ext="edit" verticies="t"/>
            </v:shape>
            <v:rect id="Rectangle 2205" o:spid="_x0000_s1482" style="position:absolute;left:1206;top:15830;width:191;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UJr8A&#10;AADdAAAADwAAAGRycy9kb3ducmV2LnhtbERPyw7BQBTdS/zD5ErsmCJByhAhRFh5LCxvOldbOnea&#10;zqB8vVlILE/OezqvTSGeVLncsoJeNwJBnFidc6rgfFp3xiCcR9ZYWCYFb3IwnzUbU4y1ffGBnkef&#10;ihDCLkYFmfdlLKVLMjLourYkDtzVVgZ9gFUqdYWvEG4K2Y+ioTSYc2jIsKRlRsn9+DAKLvv+4G43&#10;MnWftb2udqPbO7l8lGq36sUEhKfa/8U/91YrGIx7YW54E56An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ZNQmvwAAAN0AAAAPAAAAAAAAAAAAAAAAAJgCAABkcnMvZG93bnJl&#10;di54bWxQSwUGAAAAAAQABAD1AAAAhAMAAAAA&#10;" fillcolor="black" strokeweight="0"/>
            <v:rect id="Rectangle 2206" o:spid="_x0000_s1483" style="position:absolute;left:57791;top:16090;width:42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cGsMA&#10;AADdAAAADwAAAGRycy9kb3ducmV2LnhtbESP3WoCMRSE7wu+QzgF72pWC7KuRimCYKU3rj7AYXP2&#10;B5OTJUnd7dsboeDlMDPfMJvdaI24kw+dYwXzWQaCuHK640bB9XL4yEGEiKzROCYFfxRgt528bbDQ&#10;buAz3cvYiAThUKCCNsa+kDJULVkMM9cTJ6923mJM0jdSexwS3Bq5yLKltNhxWmixp31L1a38tQrk&#10;pTwMeWl85k6L+sd8H881OaWm7+PXGkSkMb7C/+2jVvCZ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cGs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t</w:t>
                    </w:r>
                    <w:proofErr w:type="gramEnd"/>
                  </w:p>
                </w:txbxContent>
              </v:textbox>
            </v:rect>
            <v:rect id="Rectangle 2207" o:spid="_x0000_s1484" style="position:absolute;left:3105;top:15703;width:190;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SncQA&#10;AADdAAAADwAAAGRycy9kb3ducmV2LnhtbERPu2rDMBTdA/0HcQvdEjk2pMGNHEKLS0mmuh0yXqzr&#10;R2NdGUtNbH99NBQ6Hs57tx9NJ640uNaygvUqAkFcWt1yreD7K19uQTiPrLGzTAomcrDPHhY7TLW9&#10;8SddC1+LEMIuRQWN930qpSsbMuhWticOXGUHgz7AoZZ6wFsIN52Mo2gjDbYcGhrs6bWh8lL8GgXn&#10;U5xc7Lus3Zzb6u34/DOV51mpp8fx8ALC0+j/xX/uD60g2cZhf3gTno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Ep3EAAAA3QAAAA8AAAAAAAAAAAAAAAAAmAIAAGRycy9k&#10;b3ducmV2LnhtbFBLBQYAAAAABAAEAPUAAACJAwAAAAA=&#10;" fillcolor="black" strokeweight="0"/>
            <v:rect id="Rectangle 2208" o:spid="_x0000_s1485" style="position:absolute;left:15036;top:15830;width:191;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3BsQA&#10;AADdAAAADwAAAGRycy9kb3ducmV2LnhtbESPzarCMBSE98J9h3AuuNPUCirVKHIviujKn4XLQ3Ns&#10;q81JaaJWn94IgsthZr5hJrPGlOJGtSssK+h1IxDEqdUFZwoO+0VnBMJ5ZI2lZVLwIAez6U9rgom2&#10;d97SbeczESDsElSQe18lUro0J4Ouayvi4J1sbdAHWWdS13gPcFPKOIoG0mDBYSHHiv5ySi+7q1Fw&#10;3MT9i13KzD0X9vS/Hp4f6fGpVPu3mY9BeGr8N/xpr7SC/ijuwf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twbEAAAA3QAAAA8AAAAAAAAAAAAAAAAAmAIAAGRycy9k&#10;b3ducmV2LnhtbFBLBQYAAAAABAAEAPUAAACJAwAAAAA=&#10;" fillcolor="black" strokeweight="0"/>
            <v:rect id="Rectangle 2209" o:spid="_x0000_s1486" style="position:absolute;left:13576;top:15830;width:190;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pccUA&#10;AADdAAAADwAAAGRycy9kb3ducmV2LnhtbESPQYvCMBSE7wv+h/AEb9t0K7hSG2VRFNHTqgePj+bZ&#10;VpuX0kSt/nqzsOBxmJlvmGzWmVrcqHWVZQVfUQyCOLe64kLBYb/8HINwHlljbZkUPMjBbNr7yDDV&#10;9s6/dNv5QgQIuxQVlN43qZQuL8mgi2xDHLyTbQ36INtC6hbvAW5qmcTxSBqsOCyU2NC8pPyyuxoF&#10;x20yvNiVLNxzaU+Lzff5kR+fSg363c8EhKfOv8P/7bVWMBwnCfy9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ClxxQAAAN0AAAAPAAAAAAAAAAAAAAAAAJgCAABkcnMv&#10;ZG93bnJldi54bWxQSwUGAAAAAAQABAD1AAAAigMAAAAA&#10;" fillcolor="black" strokeweight="0"/>
            <v:shape id="Freeform 2210" o:spid="_x0000_s1487" style="position:absolute;left:3105;top:13995;width:11550;height:2407;visibility:visible;mso-wrap-style:square;v-text-anchor:top" coordsize="1819,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VlMQA&#10;AADdAAAADwAAAGRycy9kb3ducmV2LnhtbESPQWsCMRSE7wX/Q3hCbzWrYpHVKCLY2ovQVfH62Dx3&#10;Fzcva5Jq+u9NoeBxmJlvmPkymlbcyPnGsoLhIANBXFrdcKXgsN+8TUH4gKyxtUwKfsnDctF7mWOu&#10;7Z2/6VaESiQI+xwV1CF0uZS+rMmgH9iOOHln6wyGJF0ltcN7gptWjrLsXRpsOC3U2NG6pvJS/BgF&#10;k4+T2266Lx8K+jwerxwn2S4q9dqPqxmIQDE8w//trVYwno7G8Pc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lZTEAAAA3QAAAA8AAAAAAAAAAAAAAAAAmAIAAGRycy9k&#10;b3ducmV2LnhtbFBLBQYAAAAABAAEAPUAAACJAwAAAAA=&#10;" path="m,379l,299,,269,10,240r,-20l20,200r,-10l30,190r,-10l40,180r830,l880,180r-10,l880,170r,-10l890,130r,-20l890,80,900,10,910,r10,10l920,80r,30l920,140r10,20l930,170r10,10l1769,180r10,l1789,190r10,10l1799,220r10,20l1809,269r,30l1819,379r-20,l1789,299r,-30l1789,250r-10,-20l1779,210r-10,-10l1779,200r-10,l940,200r-10,l920,190r,-10l910,160r,-20l900,110r,-30l900,10r20,l910,80r,30l910,140r-10,20l900,180r-10,10l890,200r-10,l870,200r-830,l30,210r,10l20,250r,19l20,299r,80l,379xe" fillcolor="black" strokeweight="0">
              <v:path arrowok="t" o:connecttype="custom" o:connectlocs="0,189865;6350,152400;12700,127000;12700,120650;19050,114300;552450,114300;558800,114300;558800,107950;558800,101600;565150,69850;571500,6350;584200,6350;584200,69850;590550,101600;590550,107950;596900,114300;596900,114300;1129665,114300;1136015,120650;1142365,127000;1148715,152400;1148715,189865;1142365,240665;1136015,170815;1129665,146050;1129665,133350;1129665,127000;1123315,127000;590550,127000;584200,120650;584200,114300;577850,88900;571500,50800;584200,6350;577850,69850;571500,101600;571500,114300;565150,127000;552450,127000;25400,127000;25400,127000;19050,133350;12700,158750;12700,189865;0,240665" o:connectangles="0,0,0,0,0,0,0,0,0,0,0,0,0,0,0,0,0,0,0,0,0,0,0,0,0,0,0,0,0,0,0,0,0,0,0,0,0,0,0,0,0,0,0,0,0"/>
            </v:shape>
            <v:rect id="Rectangle 2211" o:spid="_x0000_s1488" style="position:absolute;left:952;top:18116;width:85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5OcMA&#10;AADdAAAADwAAAGRycy9kb3ducmV2LnhtbESP3WoCMRSE7wu+QzhC72rWrZRlNYoUBCveuPoAh83Z&#10;H0xOliR1t29vCoVeDjPzDbPZTdaIB/nQO1awXGQgiGune24V3K6HtwJEiMgajWNS8EMBdtvZywZL&#10;7Ua+0KOKrUgQDiUq6GIcSilD3ZHFsHADcfIa5y3GJH0rtccxwa2ReZZ9SIs9p4UOB/rsqL5X31aB&#10;vFaHsaiMz9wpb87m63hpyCn1Op/2axCRpvgf/msftYL3Il/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85Oc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0</w:t>
                    </w:r>
                  </w:p>
                </w:txbxContent>
              </v:textbox>
            </v:rect>
            <v:rect id="Rectangle 2212" o:spid="_x0000_s1489" style="position:absolute;left:2857;top:17799;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cosMA&#10;AADdAAAADwAAAGRycy9kb3ducmV2LnhtbESP3WoCMRSE7wu+QzhC72rWLZZlNYoUBCveuPoAh83Z&#10;H0xOliR1t29vCoVeDjPzDbPZTdaIB/nQO1awXGQgiGune24V3K6HtwJEiMgajWNS8EMBdtvZywZL&#10;7Ua+0KOKrUgQDiUq6GIcSilD3ZHFsHADcfIa5y3GJH0rtccxwa2ReZZ9SIs9p4UOB/rsqL5X31aB&#10;vFaHsaiMz9wpb87m63hpyCn1Op/2axCRpvgf/msftYL3Il/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Oco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t1</w:t>
                    </w:r>
                  </w:p>
                </w:txbxContent>
              </v:textbox>
            </v:rect>
            <v:rect id="Rectangle 2213" o:spid="_x0000_s1490" style="position:absolute;left:15665;top:17291;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C1cMA&#10;AADdAAAADwAAAGRycy9kb3ducmV2LnhtbESP3WoCMRSE74W+QzgF7zTbFWTZGkUEQYs3rj7AYXP2&#10;hyYnS5K669s3QqGXw8x8w2x2kzXiQT70jhV8LDMQxLXTPbcK7rfjogARIrJG45gUPCnAbvs222Cp&#10;3chXelSxFQnCoUQFXYxDKWWoO7IYlm4gTl7jvMWYpG+l9jgmuDUyz7K1tNhzWuhwoENH9Xf1YxXI&#10;W3Uci8r4zH3lzcWcT9eGnFLz92n/CSLSFP/Df+2TVrAq8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EC1c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t3</w:t>
                    </w:r>
                  </w:p>
                </w:txbxContent>
              </v:textbox>
            </v:rect>
            <v:rect id="Rectangle 2214" o:spid="_x0000_s1491" style="position:absolute;left:11861;top:17291;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nTsMA&#10;AADdAAAADwAAAGRycy9kb3ducmV2LnhtbESP3WoCMRSE7wu+QzhC72rWLdhlNYoUBCveuPoAh83Z&#10;H0xOliR1t29vCoVeDjPzDbPZTdaIB/nQO1awXGQgiGune24V3K6HtwJEiMgajWNS8EMBdtvZywZL&#10;7Ua+0KOKrUgQDiUq6GIcSilD3ZHFsHADcfIa5y3GJH0rtccxwa2ReZatpMWe00KHA312VN+rb6tA&#10;XqvDWFTGZ+6UN2fzdbw05JR6nU/7NYhIU/wP/7WPWsF7kX/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2nT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t2</w:t>
                    </w:r>
                  </w:p>
                </w:txbxContent>
              </v:textbox>
            </v:rect>
            <v:rect id="Rectangle 2215" o:spid="_x0000_s1492" style="position:absolute;left:3168;top:762;width:8122;height:9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F9MMA&#10;AADdAAAADwAAAGRycy9kb3ducmV2LnhtbERPz2uDMBS+D/Y/hDfYbY3rQMQ2SimMdR4Ga0vp8WFe&#10;o2hexGRq//vlMNjx4/u9LRfbi4lG3zpW8LpKQBDXTrdsFJxP7y8ZCB+QNfaOScGdPJTF48MWc+1m&#10;/qbpGIyIIexzVNCEMORS+rohi37lBuLI3dxoMUQ4GqlHnGO47eU6SVJpseXY0OBA+4bq7vhjFex5&#10;dp/Xj+r8dTfYmeSQXrpTpdTz07LbgAi0hH/xn/ugFbxl6zg3vo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F9MMAAADdAAAADwAAAAAAAAAAAAAAAACYAgAAZHJzL2Rv&#10;d25yZXYueG1sUEsFBgAAAAAEAAQA9QAAAIgDAAAAAA==&#10;" fillcolor="#d1d1f0" stroked="f"/>
            <v:shape id="Freeform 2216" o:spid="_x0000_s1493" style="position:absolute;left:3168;top:762;width:8185;height:9880;visibility:visible;mso-wrap-style:square;v-text-anchor:top" coordsize="1289,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7dsQA&#10;AADdAAAADwAAAGRycy9kb3ducmV2LnhtbESPQYvCMBSE74L/ITxhb5rqomg1yrLsQr1pVfD4aJ5t&#10;tXkpTVa7/nojCB6HmfmGWaxaU4krNa60rGA4iEAQZ1aXnCvY7377UxDOI2usLJOCf3KwWnY7C4y1&#10;vfGWrqnPRYCwi1FB4X0dS+myggy6ga2Jg3eyjUEfZJNL3eAtwE0lR1E0kQZLDgsF1vRdUHZJ/4yC&#10;4+X8gyc8Tg6bO0bjtU3O+zRR6qPXfs1BeGr9O/xqJ1rB53Q0g+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3bEAAAA3QAAAA8AAAAAAAAAAAAAAAAAmAIAAGRycy9k&#10;b3ducmV2LnhtbFBLBQYAAAAABAAEAPUAAACJAwAAAAA=&#10;" path="m,l,,1279,r10,l1289,1546r-10,10l,1556r,-10l,xm10,1546r-10,l1279,1546,1279,r,10l,10,10,r,1546xe" fillcolor="black" strokeweight="0">
              <v:path arrowok="t" o:connecttype="custom" o:connectlocs="0,0;0,0;812165,0;818515,0;818515,981710;812165,988060;0,988060;0,981710;0,0;6350,981710;0,981710;812165,981710;812165,981710;812165,0;812165,6350;0,6350;6350,0;6350,981710" o:connectangles="0,0,0,0,0,0,0,0,0,0,0,0,0,0,0,0,0,0"/>
              <o:lock v:ext="edit" verticies="t"/>
            </v:shape>
            <v:rect id="Rectangle 2217" o:spid="_x0000_s1494" style="position:absolute;left:3803;top:1143;width:56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p578A&#10;AADdAAAADwAAAGRycy9kb3ducmV2LnhtbERPy4rCMBTdC/5DuMLsNFVBSscoIgg6uLHOB1ya2wcm&#10;NyWJtvP3k4Xg8nDe2/1ojXiRD51jBctFBoK4crrjRsHv/TTPQYSIrNE4JgV/FGC/m062WGg38I1e&#10;ZWxECuFQoII2xr6QMlQtWQwL1xMnrnbeYkzQN1J7HFK4NXKVZRtpsePU0GJPx5aqR/m0CuS9PA15&#10;aXzmflb11VzOt5qcUl+z8fANItIYP+K3+6wVrPN1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Dann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 xml:space="preserve">Problem </w:t>
                    </w:r>
                  </w:p>
                </w:txbxContent>
              </v:textbox>
            </v:rect>
            <v:rect id="Rectangle 2218" o:spid="_x0000_s1495" style="position:absolute;left:3803;top:2978;width:593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MfMIA&#10;AADdAAAADwAAAGRycy9kb3ducmV2LnhtbESP3YrCMBSE7xd8h3CEvVtTFZZSjSKCoLI3Vh/g0Jz+&#10;YHJSkmjr25uFhb0cZuYbZr0drRFP8qFzrGA+y0AQV0533Ci4XQ9fOYgQkTUax6TgRQG2m8nHGgvt&#10;Br7Qs4yNSBAOBSpoY+wLKUPVksUwcz1x8mrnLcYkfSO1xyHBrZGLLPuWFjtOCy32tG+pupcPq0Be&#10;y8OQl8Zn7ryof8zpeKnJKfU5HXcrEJHG+B/+ax+1gmW+nM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Qx8wgAAAN0AAAAPAAAAAAAAAAAAAAAAAJgCAABkcnMvZG93&#10;bnJldi54bWxQSwUGAAAAAAQABAD1AAAAhwMAAAAA&#10;" filled="f" stroked="f">
              <v:textbox style="mso-fit-shape-to-text:t" inset="0,0,0,0">
                <w:txbxContent>
                  <w:p w:rsidR="00921DDC" w:rsidRDefault="00921DDC" w:rsidP="00262B8E">
                    <w:proofErr w:type="gramStart"/>
                    <w:r>
                      <w:rPr>
                        <w:rFonts w:ascii="Arial" w:hAnsi="Arial" w:cs="Arial"/>
                        <w:color w:val="000000"/>
                        <w:sz w:val="24"/>
                        <w:szCs w:val="24"/>
                        <w:lang w:val="en-US"/>
                      </w:rPr>
                      <w:t>occurred</w:t>
                    </w:r>
                    <w:proofErr w:type="gramEnd"/>
                  </w:p>
                </w:txbxContent>
              </v:textbox>
            </v:rect>
            <v:rect id="Rectangle 2219" o:spid="_x0000_s1496" style="position:absolute;left:9639;top:2978;width:42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SC8MA&#10;AADdAAAADwAAAGRycy9kb3ducmV2LnhtbESP3WoCMRSE74W+QzhC7zTrCrJsjSKCYKU3rj7AYXP2&#10;hyYnS5K627c3hYKXw8x8w2z3kzXiQT70jhWslhkI4trpnlsF99tpUYAIEVmjcUwKfinAfvc222Kp&#10;3chXelSxFQnCoUQFXYxDKWWoO7IYlm4gTl7jvMWYpG+l9jgmuDUyz7KNtNhzWuhwoGNH9Xf1YxXI&#10;W3Uai8r4zF3y5st8nq8NOaXe59PhA0SkKb7C/+2zVrAu1j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OSC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 </w:t>
                    </w:r>
                  </w:p>
                </w:txbxContent>
              </v:textbox>
            </v:rect>
            <v:rect id="Rectangle 2220" o:spid="_x0000_s1497" style="position:absolute;left:3803;top:4813;width:169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3kMMA&#10;AADdAAAADwAAAGRycy9kb3ducmV2LnhtbESP3WoCMRSE7wXfIZxC7zRbF2RZjSKCYEtvXH2Aw+bs&#10;DyYnSxLd7ds3hYKXw8x8w2z3kzXiST70jhV8LDMQxLXTPbcKbtfTogARIrJG45gU/FCA/W4+22Kp&#10;3cgXelaxFQnCoUQFXYxDKWWoO7IYlm4gTl7jvMWYpG+l9jgmuDVylWVrabHntNDhQMeO6nv1sArk&#10;tTqNRWV85r5Wzbf5PF8ackq9v02HDYhIU3yF/9tnrSAv8h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83k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try</w:t>
                    </w:r>
                    <w:proofErr w:type="gramEnd"/>
                  </w:p>
                </w:txbxContent>
              </v:textbox>
            </v:rect>
            <v:rect id="Rectangle 2221" o:spid="_x0000_s1498" style="position:absolute;left:5835;top:4813;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av5MMA&#10;AADdAAAADwAAAGRycy9kb3ducmV2LnhtbESP3WoCMRSE7wXfIRyhd5pViyyrUYog2NIbVx/gsDn7&#10;Q5OTJUnd7ds3guDlMDPfMLvDaI24kw+dYwXLRQaCuHK640bB7Xqa5yBCRNZoHJOCPwpw2E8nOyy0&#10;G/hC9zI2IkE4FKigjbEvpAxVSxbDwvXEyaudtxiT9I3UHocEt0ausmwjLXacFlrs6dhS9VP+WgXy&#10;Wp6GvDQ+c1+r+tt8ni81OaXeZuPHFkSkMb7Cz/ZZK1jn6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av5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to</w:t>
                    </w:r>
                    <w:proofErr w:type="gramEnd"/>
                  </w:p>
                </w:txbxContent>
              </v:textbox>
            </v:rect>
            <v:rect id="Rectangle 2222" o:spid="_x0000_s1499" style="position:absolute;left:3803;top:6654;width:491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Kf8MA&#10;AADdAAAADwAAAGRycy9kb3ducmV2LnhtbESP3WoCMRSE7wXfIRyhd5pVqSyrUYog2NIbVx/gsDn7&#10;Q5OTJUnd7ds3guDlMDPfMLvDaI24kw+dYwXLRQaCuHK640bB7Xqa5yBCRNZoHJOCPwpw2E8nOyy0&#10;G/hC9zI2IkE4FKigjbEvpAxVSxbDwvXEyaudtxiT9I3UHocEt0ausmwjLXacFlrs6dhS9VP+WgXy&#10;Wp6GvDQ+c1+r+tt8ni81OaXeZuPHFkSkMb7Cz/ZZK1jn6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oKf8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contact</w:t>
                    </w:r>
                    <w:proofErr w:type="gramEnd"/>
                  </w:p>
                </w:txbxContent>
              </v:textbox>
            </v:rect>
            <v:rect id="Rectangle 2223" o:spid="_x0000_s1500" style="position:absolute;left:3803;top:8489;width:508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UCMIA&#10;AADdAAAADwAAAGRycy9kb3ducmV2LnhtbESP3YrCMBSE7xd8h3AE79ZUBSldo4ggqHhj3Qc4NKc/&#10;mJyUJNru22+Ehb0cZuYbZrMbrREv8qFzrGAxz0AQV0533Cj4vh8/cxAhIms0jknBDwXYbScfGyy0&#10;G/hGrzI2IkE4FKigjbEvpAxVSxbD3PXEyaudtxiT9I3UHocEt0Yus2wtLXacFlrs6dBS9SifVoG8&#10;l8chL43P3GVZX835dKvJKTWbjvsvEJHG+B/+a5+0glW+Ws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JQIwgAAAN0AAAAPAAAAAAAAAAAAAAAAAJgCAABkcnMvZG93&#10;bnJldi54bWxQSwUGAAAAAAQABAD1AAAAhwMAAAAA&#10;" filled="f" stroked="f">
              <v:textbox style="mso-fit-shape-to-text:t" inset="0,0,0,0">
                <w:txbxContent>
                  <w:p w:rsidR="00921DDC" w:rsidRDefault="00921DDC" w:rsidP="00262B8E">
                    <w:proofErr w:type="gramStart"/>
                    <w:r>
                      <w:rPr>
                        <w:rFonts w:ascii="Arial" w:hAnsi="Arial" w:cs="Arial"/>
                        <w:color w:val="000000"/>
                        <w:sz w:val="24"/>
                        <w:szCs w:val="24"/>
                        <w:lang w:val="en-US"/>
                      </w:rPr>
                      <w:t>support</w:t>
                    </w:r>
                    <w:proofErr w:type="gramEnd"/>
                  </w:p>
                </w:txbxContent>
              </v:textbox>
            </v:rect>
            <v:rect id="Rectangle 2224" o:spid="_x0000_s1501" style="position:absolute;left:13639;top:762;width:9068;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HW8QA&#10;AADdAAAADwAAAGRycy9kb3ducmV2LnhtbESPQYvCMBSE7wv+h/AEb2vqCq5Uo4ggqx6EVRGPj+aZ&#10;ljYvpYm2/nsjLOxxmJlvmPmys5V4UOMLxwpGwwQEceZ0wUbB+bT5nILwAVlj5ZgUPMnDctH7mGOq&#10;Xcu/9DgGIyKEfYoK8hDqVEqf5WTRD11NHL2bayyGKBsjdYNthNtKfiXJRFosOC7kWNM6p6w83q2C&#10;Nbdud/3Znw9Pg6VJtpNLedorNeh3qxmIQF34D/+1t1rBeDr+hveb+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1vEAAAA3QAAAA8AAAAAAAAAAAAAAAAAmAIAAGRycy9k&#10;b3ducmV2LnhtbFBLBQYAAAAABAAEAPUAAACJAwAAAAA=&#10;" fillcolor="#d1d1f0" stroked="f"/>
            <v:shape id="Freeform 2225" o:spid="_x0000_s1502" style="position:absolute;left:13639;top:762;width:9132;height:4305;visibility:visible;mso-wrap-style:square;v-text-anchor:top" coordsize="143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vNMMA&#10;AADdAAAADwAAAGRycy9kb3ducmV2LnhtbERPPW/CMBDdK/EfrEPqVhwaqYWAQQgVFYYOJAyMp/hI&#10;IuJzFBsT+PX1UKnj0/tergfTikC9aywrmE4SEMSl1Q1XCk7F7m0Gwnlkja1lUvAgB+vV6GWJmbZ3&#10;PlLIfSViCLsMFdTed5mUrqzJoJvYjjhyF9sb9BH2ldQ93mO4aeV7knxIgw3Hhho72tZUXvObUfAz&#10;31Z5COXX8zMNZ3v4LvaHrlDqdTxsFiA8Df5f/OfeawXpLI1z4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vNMMAAADdAAAADwAAAAAAAAAAAAAAAACYAgAAZHJzL2Rv&#10;d25yZXYueG1sUEsFBgAAAAAEAAQA9QAAAIgDAAAAAA==&#10;" path="m,l,,1428,r10,l1438,668r-10,10l,678,,668,,xm10,668l,668r1428,l1428,r,10l,10,10,r,668xe" fillcolor="black" strokeweight="0">
              <v:path arrowok="t" o:connecttype="custom" o:connectlocs="0,0;0,0;906780,0;913130,0;913130,424180;906780,430530;0,430530;0,424180;0,0;6350,424180;0,424180;906780,424180;906780,424180;906780,0;906780,6350;0,6350;6350,0;6350,424180" o:connectangles="0,0,0,0,0,0,0,0,0,0,0,0,0,0,0,0,0,0"/>
              <o:lock v:ext="edit" verticies="t"/>
            </v:shape>
            <v:rect id="Rectangle 2226" o:spid="_x0000_s1503" style="position:absolute;left:14274;top:1143;width:525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AesMA&#10;AADdAAAADwAAAGRycy9kb3ducmV2LnhtbESP3WoCMRSE7wXfIRzBO81WQbZboxRB0NIb1z7AYXP2&#10;hyYnSxLd9e1NoeDlMDPfMNv9aI24kw+dYwVvywwEceV0x42Cn+txkYMIEVmjcUwKHhRgv5tOtlho&#10;N/CF7mVsRIJwKFBBG2NfSBmqliyGpeuJk1c7bzEm6RupPQ4Jbo1cZdlGWuw4LbTY06Gl6re8WQXy&#10;Wh6HvDQ+c1+r+tucT5eanFLz2fj5ASLSGF/h//ZJK1jn6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cAe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Contact</w:t>
                    </w:r>
                  </w:p>
                </w:txbxContent>
              </v:textbox>
            </v:rect>
            <v:rect id="Rectangle 2227" o:spid="_x0000_s1504" style="position:absolute;left:14274;top:2978;width:771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DNMMA&#10;AADdAAAADwAAAGRycy9kb3ducmV2LnhtbESP3WoCMRSE7wu+QzhC72riF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DN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established</w:t>
                    </w:r>
                    <w:proofErr w:type="gramEnd"/>
                  </w:p>
                </w:txbxContent>
              </v:textbox>
            </v:rect>
            <v:rect id="Rectangle 2228" o:spid="_x0000_s1505" style="position:absolute;left:15100;top:5511;width:9004;height:6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ri8UA&#10;AADdAAAADwAAAGRycy9kb3ducmV2LnhtbESPT2sCMRTE7wW/Q3hCbzVRYSlbo4ggVQ8F/yA9PjbP&#10;7LKbl2WTuuu3bwpCj8PM/IZZrAbXiDt1ofKsYTpRIIgLbyq2Gi7n7ds7iBCRDTaeScODAqyWo5cF&#10;5sb3fKT7KVqRIBxy1FDG2OZShqIkh2HiW+Lk3XznMCbZWWk67BPcNXKmVCYdVpwWSmxpU1JRn36c&#10;hg33fv/9ebh8PSzWVu2ya30+aP06HtYfICIN8T/8bO+MhtlcZf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muLxQAAAN0AAAAPAAAAAAAAAAAAAAAAAJgCAABkcnMv&#10;ZG93bnJldi54bWxQSwUGAAAAAAQABAD1AAAAigMAAAAA&#10;" fillcolor="#d1d1f0" stroked="f"/>
            <v:shape id="Freeform 2229" o:spid="_x0000_s1506" style="position:absolute;left:15100;top:5511;width:9068;height:6204;visibility:visible;mso-wrap-style:square;v-text-anchor:top" coordsize="1428,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TG8QA&#10;AADdAAAADwAAAGRycy9kb3ducmV2LnhtbESPwWrDMBBE74X8g9hAb42UBNLiRg6mITSXHJLqAxZr&#10;axlbK2OpifP3UaHQ4zAzb5jtbvK9uNIY28AalgsFgrgOtuVGg/k6vLyBiAnZYh+YNNwpwq6cPW2x&#10;sOHGZ7peUiMyhGOBGlxKQyFlrB15jIswEGfvO4weU5ZjI+2Itwz3vVwptZEeW84LDgf6cFR3lx+v&#10;Yf9pzOZUqcklE5brc2VO97rT+nk+Ve8gEk3pP/zXPloNq7V6hd83+QnI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0xvEAAAA3QAAAA8AAAAAAAAAAAAAAAAAmAIAAGRycy9k&#10;b3ducmV2LnhtbFBLBQYAAAAABAAEAPUAAACJAwAAAAA=&#10;" path="m,l,,1418,r10,l1428,967r-10,10l,977,,967,,xm10,967l,967r1418,l1418,r,10l,10,10,r,967xe" fillcolor="black" strokeweight="0">
              <v:path arrowok="t" o:connecttype="custom" o:connectlocs="0,0;0,0;900430,0;906780,0;906780,614045;900430,620395;0,620395;0,614045;0,0;6350,614045;0,614045;900430,614045;900430,614045;900430,0;900430,6350;0,6350;6350,0;6350,614045" o:connectangles="0,0,0,0,0,0,0,0,0,0,0,0,0,0,0,0,0,0"/>
              <o:lock v:ext="edit" verticies="t"/>
            </v:shape>
            <v:rect id="Rectangle 2230" o:spid="_x0000_s1507" style="position:absolute;left:15665;top:5892;width:56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sqr8A&#10;AADdAAAADwAAAGRycy9kb3ducmV2LnhtbERPy2oCMRTdC/2HcAvuNOkI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96yq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 xml:space="preserve">Problem </w:t>
                    </w:r>
                  </w:p>
                </w:txbxContent>
              </v:textbox>
            </v:rect>
            <v:rect id="Rectangle 2231" o:spid="_x0000_s1508" style="position:absolute;left:15665;top:7727;width:737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JMcMA&#10;AADdAAAADwAAAGRycy9kb3ducmV2LnhtbESP3WoCMRSE74W+QziF3mnSL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JMc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description</w:t>
                    </w:r>
                    <w:proofErr w:type="gramEnd"/>
                  </w:p>
                </w:txbxContent>
              </v:textbox>
            </v:rect>
            <v:rect id="Rectangle 2232" o:spid="_x0000_s1509" style="position:absolute;left:15665;top:9563;width:364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2cb8A&#10;AADdAAAADwAAAGRycy9kb3ducmV2LnhtbERPy4rCMBTdC/5DuII7Ta0w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DZxvwAAAN0AAAAPAAAAAAAAAAAAAAAAAJgCAABkcnMvZG93bnJl&#10;di54bWxQSwUGAAAAAAQABAD1AAAAhAMAAAAA&#10;" filled="f" stroked="f">
              <v:textbox style="mso-fit-shape-to-text:t" inset="0,0,0,0">
                <w:txbxContent>
                  <w:p w:rsidR="00921DDC" w:rsidRDefault="00921DDC" w:rsidP="00262B8E">
                    <w:proofErr w:type="gramStart"/>
                    <w:r>
                      <w:rPr>
                        <w:rFonts w:ascii="Arial" w:hAnsi="Arial" w:cs="Arial"/>
                        <w:color w:val="000000"/>
                        <w:sz w:val="24"/>
                        <w:szCs w:val="24"/>
                        <w:lang w:val="en-US"/>
                      </w:rPr>
                      <w:t>given</w:t>
                    </w:r>
                    <w:proofErr w:type="gramEnd"/>
                  </w:p>
                </w:txbxContent>
              </v:textbox>
            </v:rect>
            <v:rect id="Rectangle 2233" o:spid="_x0000_s1510" style="position:absolute;left:30321;top:254;width:9010;height:6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lIsUA&#10;AADdAAAADwAAAGRycy9kb3ducmV2LnhtbESPT4vCMBTE78J+h/AEb5pWQaRrFBEW/xyEVVn2+Gje&#10;pqXNS2mird/eCAseh5n5DbNc97YWd2p96VhBOklAEOdOl2wUXC9f4wUIH5A11o5JwYM8rFcfgyVm&#10;2nX8TfdzMCJC2GeooAihyaT0eUEW/cQ1xNH7c63FEGVrpG6xi3Bby2mSzKXFkuNCgQ1tC8qr880q&#10;2HLnDr+74/X0MFiZZD//qS5HpUbDfvMJIlAf3uH/9l4rmM7SF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mUixQAAAN0AAAAPAAAAAAAAAAAAAAAAAJgCAABkcnMv&#10;ZG93bnJldi54bWxQSwUGAAAAAAQABAD1AAAAigMAAAAA&#10;" fillcolor="#d1d1f0" stroked="f"/>
            <v:shape id="Freeform 2234" o:spid="_x0000_s1511" style="position:absolute;left:30321;top:254;width:9074;height:6203;visibility:visible;mso-wrap-style:square;v-text-anchor:top" coordsize="142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A8MA&#10;AADdAAAADwAAAGRycy9kb3ducmV2LnhtbESPX2vCMBTF3wd+h3AF32ZqBRnVKFIQRHzY3GA+Xppr&#10;U2xuShK1+umXgeDj4fz5cRar3rbiSj40jhVMxhkI4srphmsFP9+b9w8QISJrbB2TgjsFWC0Hbwss&#10;tLvxF10PsRZphEOBCkyMXSFlqAxZDGPXESfv5LzFmKSvpfZ4S+O2lXmWzaTFhhPBYEeloep8uNjE&#10;3TSz3/22PJrHp5/KdY1xV6JSo2G/noOI1MdX+NneagX5dJLD/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AA8MAAADdAAAADwAAAAAAAAAAAAAAAACYAgAAZHJzL2Rv&#10;d25yZXYueG1sUEsFBgAAAAAEAAQA9QAAAIgDAAAAAA==&#10;" path="m,l,,1419,r10,l1429,967r-10,10l,977,,967,,xm10,967l,967r1419,l1419,r,10l,10,10,r,967xe" fillcolor="black" strokeweight="0">
              <v:path arrowok="t" o:connecttype="custom" o:connectlocs="0,0;0,0;901065,0;907415,0;907415,614045;901065,620395;0,620395;0,614045;0,0;6350,614045;0,614045;901065,614045;901065,614045;901065,0;901065,6350;0,6350;6350,0;6350,614045" o:connectangles="0,0,0,0,0,0,0,0,0,0,0,0,0,0,0,0,0,0"/>
              <o:lock v:ext="edit" verticies="t"/>
            </v:shape>
            <v:rect id="Rectangle 2235" o:spid="_x0000_s1512" style="position:absolute;left:30892;top:698;width:55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oBsIA&#10;AADdAAAADwAAAGRycy9kb3ducmV2LnhtbESP3YrCMBSE7xd8h3AE79bUC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gG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 xml:space="preserve">Solution </w:t>
                    </w:r>
                  </w:p>
                </w:txbxContent>
              </v:textbox>
            </v:rect>
            <v:rect id="Rectangle 2236" o:spid="_x0000_s1513" style="position:absolute;left:30892;top:2533;width:584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wcsMA&#10;AADdAAAADwAAAGRycy9kb3ducmV2LnhtbESP3WoCMRSE7wu+QziCdzXrWoq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wcs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proposal</w:t>
                    </w:r>
                    <w:proofErr w:type="gramEnd"/>
                  </w:p>
                </w:txbxContent>
              </v:textbox>
            </v:rect>
            <v:rect id="Rectangle 2237" o:spid="_x0000_s1514" style="position:absolute;left:30892;top:4375;width:576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6cMA&#10;AADdAAAADwAAAGRycy9kb3ducmV2LnhtbESP3WoCMRSE7wu+QziCdzXrS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V6c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received</w:t>
                    </w:r>
                    <w:proofErr w:type="gramEnd"/>
                  </w:p>
                </w:txbxContent>
              </v:textbox>
            </v:rect>
            <v:rect id="Rectangle 2238" o:spid="_x0000_s1515" style="position:absolute;left:41230;top:254;width:9074;height:6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9VsUA&#10;AADdAAAADwAAAGRycy9kb3ducmV2LnhtbESPT4vCMBTE7wt+h/CEva2pLpSlGkUE0fUg+Afx+Gie&#10;aWnzUppo67ffCMIeh5n5DTNb9LYWD2p96VjBeJSAIM6dLtkoOJ/WXz8gfEDWWDsmBU/ysJgPPmaY&#10;adfxgR7HYESEsM9QQRFCk0np84Is+pFriKN3c63FEGVrpG6xi3Bby0mSpNJiyXGhwIZWBeXV8W4V&#10;rLhzv9fN7rx/GqxMsk0v1Wmn1OewX05BBOrDf/jd3moFk+9xCq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1WxQAAAN0AAAAPAAAAAAAAAAAAAAAAAJgCAABkcnMv&#10;ZG93bnJldi54bWxQSwUGAAAAAAQABAD1AAAAigMAAAAA&#10;" fillcolor="#d1d1f0" stroked="f"/>
            <v:shape id="Freeform 2239" o:spid="_x0000_s1516" style="position:absolute;left:41230;top:254;width:9138;height:6203;visibility:visible;mso-wrap-style:square;v-text-anchor:top" coordsize="143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gw8MA&#10;AADdAAAADwAAAGRycy9kb3ducmV2LnhtbESPQWsCMRSE7wX/Q3hCbzWrwiqrUUQQBE/aQnt8bp67&#10;i5uXNYlu+u+NUOhxmJlvmOU6mlY8yPnGsoLxKANBXFrdcKXg63P3MQfhA7LG1jIp+CUP69XgbYmF&#10;tj0f6XEKlUgQ9gUqqEPoCil9WZNBP7IdcfIu1hkMSbpKaod9gptWTrIslwYbTgs1drStqbye7kbB&#10;hmYxnJt5jvnt59h/Oxf33UGp92HcLEAEiuE//NfeawWT6XgGr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9gw8MAAADdAAAADwAAAAAAAAAAAAAAAACYAgAAZHJzL2Rv&#10;d25yZXYueG1sUEsFBgAAAAAEAAQA9QAAAIgDAAAAAA==&#10;" path="m,l,,1429,r10,l1439,967r-10,10l,977,,967,,xm10,967l,967r1429,l1429,r,10l,10,10,r,967xe" fillcolor="black" strokeweight="0">
              <v:path arrowok="t" o:connecttype="custom" o:connectlocs="0,0;0,0;907415,0;913765,0;913765,614045;907415,620395;0,620395;0,614045;0,0;6350,614045;0,614045;907415,614045;907415,614045;907415,0;907415,6350;0,6350;6350,0;6350,614045" o:connectangles="0,0,0,0,0,0,0,0,0,0,0,0,0,0,0,0,0,0"/>
              <o:lock v:ext="edit" verticies="t"/>
            </v:shape>
            <v:rect id="Rectangle 2240" o:spid="_x0000_s1517" style="position:absolute;left:41865;top:698;width:55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6d78A&#10;AADdAAAADwAAAGRycy9kb3ducmV2LnhtbERPy4rCMBTdC/5DuII7Ta0w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Ljp3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 xml:space="preserve">Solution </w:t>
                    </w:r>
                  </w:p>
                </w:txbxContent>
              </v:textbox>
            </v:rect>
            <v:rect id="Rectangle 2241" o:spid="_x0000_s1518" style="position:absolute;left:41865;top:2533;width:584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f7MMA&#10;AADdAAAADwAAAGRycy9kb3ducmV2LnhtbESP3WoCMRSE7wXfIRyhd5p1B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f7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proposal</w:t>
                    </w:r>
                    <w:proofErr w:type="gramEnd"/>
                  </w:p>
                </w:txbxContent>
              </v:textbox>
            </v:rect>
            <v:rect id="Rectangle 2242" o:spid="_x0000_s1519" style="position:absolute;left:41865;top:4375;width:492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8zL8A&#10;AADdAAAADwAAAGRycy9kb3ducmV2LnhtbERPy4rCMBTdC/5DuMLsNLUD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PzMvwAAAN0AAAAPAAAAAAAAAAAAAAAAAJgCAABkcnMvZG93bnJl&#10;di54bWxQSwUGAAAAAAQABAD1AAAAhAMAAAAA&#10;" filled="f" stroked="f">
              <v:textbox style="mso-fit-shape-to-text:t" inset="0,0,0,0">
                <w:txbxContent>
                  <w:p w:rsidR="00921DDC" w:rsidRDefault="00921DDC" w:rsidP="00262B8E">
                    <w:proofErr w:type="gramStart"/>
                    <w:r>
                      <w:rPr>
                        <w:rFonts w:ascii="Arial" w:hAnsi="Arial" w:cs="Arial"/>
                        <w:color w:val="000000"/>
                        <w:sz w:val="24"/>
                        <w:szCs w:val="24"/>
                        <w:lang w:val="en-US"/>
                      </w:rPr>
                      <w:t>applied</w:t>
                    </w:r>
                    <w:proofErr w:type="gramEnd"/>
                  </w:p>
                </w:txbxContent>
              </v:textbox>
            </v:rect>
            <v:rect id="Rectangle 2243" o:spid="_x0000_s1520" style="position:absolute;left:30257;top:15957;width:191;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08McA&#10;AADdAAAADwAAAGRycy9kb3ducmV2LnhtbESPT2vCQBTE7wW/w/KE3uomEdqSZpWiKKWeanvw+Mi+&#10;/Gmyb0N21SSf3i0UPA4z8xsmWw+mFRfqXW1ZQbyIQBDnVtdcKvj53j29gnAeWWNrmRSM5GC9mj1k&#10;mGp75S+6HH0pAoRdigoq77tUSpdXZNAtbEccvML2Bn2QfSl1j9cAN61MouhZGqw5LFTY0aaivDme&#10;jYLTIVk2di9LN+1ssf18+R3z06TU43x4fwPhafD38H/7QytIlkkMf2/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SdPDHAAAA3QAAAA8AAAAAAAAAAAAAAAAAmAIAAGRy&#10;cy9kb3ducmV2LnhtbFBLBQYAAAAABAAEAPUAAACMAwAAAAA=&#10;" fillcolor="black" strokeweight="0"/>
            <v:rect id="Rectangle 2244" o:spid="_x0000_s1521" style="position:absolute;left:35013;top:15830;width:191;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qh8YA&#10;AADdAAAADwAAAGRycy9kb3ducmV2LnhtbESPQWvCQBSE7wX/w/KE3uqmK1hJXaUoKcWeaj14fGSf&#10;SZrs25DdmsRf3xWEHoeZ+YZZbQbbiAt1vnKs4XmWgCDOnam40HD8zp6WIHxANtg4Jg0jedisJw8r&#10;TI3r+Ysuh1CICGGfooYyhDaV0uclWfQz1xJH7+w6iyHKrpCmwz7CbSNVkiykxYrjQoktbUvK68Ov&#10;1XD6VPPavcvCXzN33u1ffsb8dNX6cTq8vYIINIT/8L39YTSouVJ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Dqh8YAAADdAAAADwAAAAAAAAAAAAAAAACYAgAAZHJz&#10;L2Rvd25yZXYueG1sUEsFBgAAAAAEAAQA9QAAAIsDAAAAAA==&#10;" fillcolor="black" strokeweight="0"/>
            <v:rect id="Rectangle 2245" o:spid="_x0000_s1522" style="position:absolute;left:30448;top:1824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u8IA&#10;AADdAAAADwAAAGRycy9kb3ducmV2LnhtbESP3YrCMBSE74V9h3CEvdPUC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mK7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t4</w:t>
                    </w:r>
                  </w:p>
                </w:txbxContent>
              </v:textbox>
            </v:rect>
            <v:rect id="Rectangle 2246" o:spid="_x0000_s1523" style="position:absolute;left:35204;top:1818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z8MA&#10;AADdAAAADwAAAGRycy9kb3ducmV2LnhtbESP3WoCMRSE7wXfIRzBO826li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6z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t5</w:t>
                    </w:r>
                  </w:p>
                </w:txbxContent>
              </v:textbox>
            </v:rect>
            <v:shape id="Freeform 2247" o:spid="_x0000_s1524" style="position:absolute;left:3168;top:8362;width:64;height:14752;visibility:visible;mso-wrap-style:square;v-text-anchor:top" coordsize="1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EmcgA&#10;AADdAAAADwAAAGRycy9kb3ducmV2LnhtbESPQWvCQBSE74L/YXlCL6VuTG0bUleRQqGICLW59PbY&#10;fU1Ss29jdqvRX+8KBY/DzHzDzBa9bcSBOl87VjAZJyCItTM1lwqKr/eHDIQPyAYbx6TgRB4W8+Fg&#10;hrlxR/6kwzaUIkLY56igCqHNpfS6Iot+7Fri6P24zmKIsiul6fAY4baRaZI8S4s1x4UKW3qrSO+2&#10;f1bBfbHW+qUv1t/ud3PerLJVmGZ7pe5G/fIVRKA+3ML/7Q+jIH1Mn+D6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osSZyAAAAN0AAAAPAAAAAAAAAAAAAAAAAJgCAABk&#10;cnMvZG93bnJldi54bWxQSwUGAAAAAAQABAD1AAAAjQMAAAAA&#10;" path="m10,r,39l,39,,,10,xm10,69r,40l,109,,69r10,xm10,139r,40l,179,,139r10,xm10,209r,40l,249,,209r10,xm10,279r,40l,319,,279r10,xm10,349r,40l,389,,349r10,xm10,418r,40l,458,,418r10,xm10,488r,40l,528,,488r10,xm10,558r,40l,598,,558r10,xm10,628r,40l,668,,628r10,xm10,698r,40l,738,,698r10,xm10,768r,39l,807,,768r10,xm10,837r,40l,877,,837r10,xm10,907r,40l,947,,907r10,xm10,977r,40l,1017,,977r10,xm10,1047r,40l,1087r,-40l10,1047xm10,1117r,39l,1156r,-39l10,1117xm10,1186r,40l,1226r,-40l10,1186xm10,1256r,40l,1296r,-40l10,1256xm10,1326r,40l,1366r,-40l10,1326xm10,1396r,40l,1436r,-40l10,1396xm10,1466r,40l,1506r,-40l10,1466xm10,1535r,40l,1575r,-40l10,1535xm10,1605r,40l,1645r,-40l10,1605xm10,1675r,40l,1715r,-40l10,1675xm10,1745r,40l,1785r,-40l10,1745xm10,1815r,40l,1855r,-40l10,1815xm10,1885r,39l,1924r,-39l10,1885xm10,1954r,40l,1994r,-40l10,1954xm10,2024r,40l,2064r,-40l10,2024xm10,2094r,40l,2134r,-40l10,2094xm10,2164r,40l,2204r,-40l10,2164xm10,2234r,40l,2274r,-40l10,2234xm10,2303r,20l,2323r,-20l10,2303xe" fillcolor="black" strokeweight="0">
              <v:path arrowok="t" o:connecttype="custom" o:connectlocs="0,24765;6350,43815;0,43815;6350,113665;6350,88265;0,158115;6350,177165;0,177165;6350,247015;6350,221615;0,290830;6350,309880;0,309880;6350,379730;6350,354330;0,424180;6350,443230;0,443230;6350,512445;6350,487680;0,556895;6350,575945;0,575945;6350,645795;6350,620395;0,690245;6350,709295;0,709295;6350,778510;6350,753110;0,822960;6350,842010;0,842010;6350,911860;6350,886460;0,956310;6350,974725;0,974725;6350,1044575;6350,1019175;0,1089025;6350,1108075;0,1108075;6350,1177925;6350,1152525;0,1221740;6350,1240790;0,1240790;6350,1310640;6350,1285240;0,1355090;6350,1374140;0,1374140;6350,1443990;6350,1418590;0,1475105" o:connectangles="0,0,0,0,0,0,0,0,0,0,0,0,0,0,0,0,0,0,0,0,0,0,0,0,0,0,0,0,0,0,0,0,0,0,0,0,0,0,0,0,0,0,0,0,0,0,0,0,0,0,0,0,0,0,0,0"/>
              <o:lock v:ext="edit" verticies="t"/>
            </v:shape>
            <v:shape id="Freeform 2248" o:spid="_x0000_s1525" style="position:absolute;left:13639;top:5003;width:64;height:19762;visibility:visible;mso-wrap-style:square;v-text-anchor:top" coordsize="10,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tPscA&#10;AADdAAAADwAAAGRycy9kb3ducmV2LnhtbESPT2vCQBTE74V+h+UJvUjduIItqasUpaVEL6Z/zs/s&#10;Mwlm34bsqvHbu4LQ4zAzv2Fmi9424kSdrx1rGI8SEMSFMzWXGn6+P55fQfiAbLBxTBou5GExf3yY&#10;YWrcmbd0ykMpIoR9ihqqENpUSl9UZNGPXEscvb3rLIYou1KaDs8RbhupkmQqLdYcFypsaVlRcciP&#10;VsNxPRzuPrPs8Ktelmrzd8k2qx1q/TTo399ABOrDf/je/jIa1ERN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1LT7HAAAA3QAAAA8AAAAAAAAAAAAAAAAAmAIAAGRy&#10;cy9kb3ducmV2LnhtbFBLBQYAAAAABAAEAPUAAACMAwAAAAA=&#10;" path="m10,r,40l,40,,,10,xm10,70r,40l,110,,70r10,xm10,140r,39l,179,,140r10,xm10,209r,40l,249,,209r10,xm10,279r,40l,319,,279r10,xm10,349r,40l,389,,349r10,xm10,419r,40l,459,,419r10,xm10,489r,40l,529,,489r10,xm10,558r,40l,598,,558r10,xm10,628r,40l,668,,628r10,xm10,698r,40l,738,,698r10,xm10,768r,40l,808,,768r10,xm10,838r,40l,878,,838r10,xm10,908r,39l,947,,908r10,xm10,977r,40l,1017,,977r10,xm10,1047r,40l,1087r,-40l10,1047xm10,1117r,40l,1157r,-40l10,1117xm10,1187r,40l,1227r,-40l10,1187xm10,1257r,40l,1297r,-40l10,1257xm10,1326r,40l,1366r,-40l10,1326xm10,1396r,40l,1436r,-40l10,1396xm10,1466r,40l,1506r,-40l10,1466xm10,1536r,40l,1576r,-40l10,1536xm10,1606r,40l,1646r,-40l10,1606xm10,1676r,39l,1715r,-39l10,1676xm10,1745r,40l,1785r,-40l10,1745xm10,1815r,40l,1855r,-40l10,1815xm10,1885r,40l,1925r,-40l10,1885xm10,1955r,40l,1995r,-40l10,1955xm10,2025r,39l,2064r,-39l10,2025xm10,2094r,40l,2134r,-40l10,2094xm10,2164r,40l,2204r,-40l10,2164xm10,2234r,40l,2274r,-40l10,2234xm10,2304r,40l,2344r,-40l10,2304xm10,2374r,40l,2414r,-40l10,2374xm10,2443r,40l,2483r,-40l10,2443xm10,2513r,40l,2553r,-40l10,2513xm10,2583r,40l,2623r,-40l10,2583xm10,2653r,40l,2693r,-40l10,2653xm10,2723r,40l,2763r,-40l10,2723xm10,2793r,39l,2832r,-39l10,2793xm10,2862r,40l,2902r,-40l10,2862xm10,2932r,40l,2972r,-40l10,2932xm10,3002r,40l,3042r,-40l10,3002xm10,3072r,40l,3112r,-40l10,3072xe" fillcolor="black" strokeweight="0">
              <v:path arrowok="t" o:connecttype="custom" o:connectlocs="0,0;0,69850;6350,113665;6350,132715;6350,132715;0,177165;0,247015;6350,291465;6350,310515;6350,310515;0,354330;0,424180;6350,468630;6350,487680;6350,487680;0,532130;0,601345;6350,645795;6350,664845;6350,664845;0,709295;0,779145;6350,823595;6350,842010;6350,842010;0,886460;0,956310;6350,1000760;6350,1019810;6350,1019810;0,1064260;0,1133475;6350,1177925;6350,1196975;6350,1196975;0,1241425;0,1310640;6350,1355090;6350,1374140;6350,1374140;0,1418590;0,1488440;6350,1532890;6350,1551305;6350,1551305;0,1595755;0,1665605;6350,1710055;6350,1729105;6350,1729105;0,1773555;0,1842770;6350,1887220;6350,1906270;6350,1906270;0,1950720" o:connectangles="0,0,0,0,0,0,0,0,0,0,0,0,0,0,0,0,0,0,0,0,0,0,0,0,0,0,0,0,0,0,0,0,0,0,0,0,0,0,0,0,0,0,0,0,0,0,0,0,0,0,0,0,0,0,0,0"/>
              <o:lock v:ext="edit" verticies="t"/>
            </v:shape>
            <v:shape id="Freeform 2249" o:spid="_x0000_s1526" style="position:absolute;left:15036;top:9753;width:64;height:14758;visibility:visible;mso-wrap-style:square;v-text-anchor:top" coordsize="10,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gcQA&#10;AADdAAAADwAAAGRycy9kb3ducmV2LnhtbESPQWvCQBSE7wX/w/IEb3VjhCrRVbRU7LVREG+P7DOJ&#10;7r4N2TXGf+8WCj0OM/MNs1z31oiOWl87VjAZJyCIC6drLhUcD7v3OQgfkDUax6TgSR7Wq8HbEjPt&#10;HvxDXR5KESHsM1RQhdBkUvqiIot+7Bri6F1cazFE2ZZSt/iIcGtkmiQf0mLNcaHChj4rKm753Srw&#10;8lRPvo5me9l15/yaN3uzmZ2UGg37zQJEoD78h//a31pBOk1n8Ps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YHEAAAA3QAAAA8AAAAAAAAAAAAAAAAAmAIAAGRycy9k&#10;b3ducmV2LnhtbFBLBQYAAAAABAAEAPUAAACJAwAAAAA=&#10;" path="m10,r,40l,40,,,10,xm10,70r,40l,110,,70r10,xm10,140r,39l,179,,140r10,xm10,209r,40l,249,,209r10,xm10,279r,40l,319,,279r10,xm10,349r,40l,389,,349r10,xm10,419r,40l,459,,419r10,xm10,489r,40l,529,,489r10,xm10,558r,40l,598,,558r10,xm10,628r,40l,668,,628r10,xm10,698r,40l,738,,698r10,xm10,768r,40l,808,,768r10,xm10,838r,40l,878,,838r10,xm10,908r,39l,947,,908r10,xm10,977r,40l,1017,,977r10,xm10,1047r,40l,1087r,-40l10,1047xm10,1117r,40l,1157r,-40l10,1117xm10,1187r,40l,1227r,-40l10,1187xm10,1257r,40l,1297r,-40l10,1257xm10,1326r,40l,1366r,-40l10,1326xm10,1396r,40l,1436r,-40l10,1396xm10,1466r,40l,1506r,-40l10,1466xm10,1536r,40l,1576r,-40l10,1536xm10,1606r,40l,1646r,-40l10,1606xm10,1676r,39l,1715r,-39l10,1676xm10,1745r,40l,1785r,-40l10,1745xm10,1815r,40l,1855r,-40l10,1815xm10,1885r,40l,1925r,-40l10,1885xm10,1955r,40l,1995r,-40l10,1955xm10,2025r,40l,2065r,-40l10,2025xm10,2094r,40l,2134r,-40l10,2094xm10,2164r,40l,2204r,-40l10,2164xm10,2234r,40l,2274r,-40l10,2234xm10,2304r,20l,2324r,-20l10,2304xe" fillcolor="black" strokeweight="0">
              <v:path arrowok="t" o:connecttype="custom" o:connectlocs="0,25400;6350,44450;0,44450;6350,113665;6350,88900;0,158115;6350,177165;0,177165;6350,247015;6350,221615;0,291465;6350,310515;0,310515;6350,379730;6350,354330;0,424180;6350,443230;0,443230;6350,513080;6350,487680;0,557530;6350,576580;0,576580;6350,645795;6350,620395;0,690245;6350,709295;0,709295;6350,779145;6350,753745;0,823595;6350,842010;0,842010;6350,911860;6350,886460;0,956310;6350,975360;0,975360;6350,1045210;6350,1019810;0,1089025;6350,1108075;0,1108075;6350,1177925;6350,1152525;0,1222375;6350,1241425;0,1241425;6350,1311275;6350,1285875;0,1355090;6350,1374140;0,1374140;6350,1443990;6350,1418590;0,1475740" o:connectangles="0,0,0,0,0,0,0,0,0,0,0,0,0,0,0,0,0,0,0,0,0,0,0,0,0,0,0,0,0,0,0,0,0,0,0,0,0,0,0,0,0,0,0,0,0,0,0,0,0,0,0,0,0,0,0,0"/>
              <o:lock v:ext="edit" verticies="t"/>
            </v:shape>
            <v:shape id="Freeform 2250" o:spid="_x0000_s1527" style="position:absolute;left:30257;top:5956;width:64;height:18428;visibility:visible;mso-wrap-style:square;v-text-anchor:top" coordsize="10,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JpMIA&#10;AADdAAAADwAAAGRycy9kb3ducmV2LnhtbERPy2rCQBTdF/yH4Qru6sRIg0THEC2FLrpoVXB7yVyT&#10;aOZOyEwe/n1nUejycN67bDKNGKhztWUFq2UEgriwuuZSweX88boB4TyyxsYyKXiSg2w/e9lhqu3I&#10;PzScfClCCLsUFVTet6mUrqjIoFvaljhwN9sZ9AF2pdQdjiHcNDKOokQarDk0VNjSsaLiceqNAv2e&#10;JM+8ubrvL+v4rb/nfEhypRbzKd+C8DT5f/Gf+1MriNdxmBveh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ImkwgAAAN0AAAAPAAAAAAAAAAAAAAAAAJgCAABkcnMvZG93&#10;bnJldi54bWxQSwUGAAAAAAQABAD1AAAAhwMAAAAA&#10;" path="m10,r,39l,39,,,10,xm10,69r,40l,109,,69r10,xm10,139r,40l,179,,139r10,xm10,209r,40l,249,,209r10,xm10,279r,40l,319,,279r10,xm10,349r,40l,389,,349r10,xm10,418r,40l,458,,418r10,xm10,488r,40l,528,,488r10,xm10,558r,40l,598,,558r10,xm10,628r,40l,668,,628r10,xm10,698r,40l,738,,698r10,xm10,768r,39l,807,,768r10,xm10,837r,40l,877,,837r10,xm10,907r,40l,947,,907r10,xm10,977r,40l,1017,,977r10,xm10,1047r,40l,1087r,-40l10,1047xm10,1117r,39l,1156r,-39l10,1117xm10,1186r,40l,1226r,-40l10,1186xm10,1256r,40l,1296r,-40l10,1256xm10,1326r,40l,1366r,-40l10,1326xm10,1396r,40l,1436r,-40l10,1396xm10,1466r,40l,1506r,-40l10,1466xm10,1535r,40l,1575r,-40l10,1535xm10,1605r,40l,1645r,-40l10,1605xm10,1675r,40l,1715r,-40l10,1675xm10,1745r,40l,1785r,-40l10,1745xm10,1815r,40l,1855r,-40l10,1815xm10,1885r,39l,1924r,-39l10,1885xm10,1954r,40l,1994r,-40l10,1954xm10,2024r,40l,2064r,-40l10,2024xm10,2094r,40l,2134r,-40l10,2094xm10,2164r,40l,2204r,-40l10,2164xm10,2234r,40l,2274r,-40l10,2234xm10,2303r,40l,2343r,-40l10,2303xm10,2373r,40l,2413r,-40l10,2373xm10,2443r,40l,2483r,-40l10,2443xm10,2513r,40l,2553r,-40l10,2513xm10,2583r,40l,2623r,-40l10,2583xm10,2653r,39l,2692r,-39l10,2653xm10,2722r,40l,2762r,-40l10,2722xm10,2792r,40l,2832r,-40l10,2792xm10,2862r,40l,2902r,-40l10,2862xe" fillcolor="black" strokeweight="0">
              <v:path arrowok="t" o:connecttype="custom" o:connectlocs="0,0;0,69215;6350,113665;6350,132715;6350,132715;0,177165;0,247015;6350,290830;6350,309880;6350,309880;0,354330;0,424180;6350,468630;6350,487680;6350,487680;0,531495;0,601345;6350,645795;6350,664845;6350,664845;0,709295;0,778510;6350,822960;6350,842010;6350,842010;0,886460;0,956310;6350,1000125;6350,1019175;6350,1019175;0,1063625;0,1133475;6350,1177925;6350,1196975;6350,1196975;0,1240790;0,1310640;6350,1355090;6350,1374140;6350,1374140;0,1418590;0,1487805;6350,1532255;6350,1551305;6350,1551305;0,1595755;0,1665605;6350,1709420;6350,1728470;6350,1728470;0,1772920;0,1842770" o:connectangles="0,0,0,0,0,0,0,0,0,0,0,0,0,0,0,0,0,0,0,0,0,0,0,0,0,0,0,0,0,0,0,0,0,0,0,0,0,0,0,0,0,0,0,0,0,0,0,0,0,0,0,0"/>
              <o:lock v:ext="edit" verticies="t"/>
            </v:shape>
            <v:shape id="Freeform 2251" o:spid="_x0000_s1528" style="position:absolute;left:35077;top:6457;width:6217;height:10453;visibility:visible;mso-wrap-style:square;v-text-anchor:top" coordsize="979,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Kt8cA&#10;AADdAAAADwAAAGRycy9kb3ducmV2LnhtbESPQUvDQBSE70L/w/IK3uxLUxSN3RbRKimeUhU8vmZf&#10;k9Ts25Bdm+ivdwXB4zAz3zDL9WhbdeLeN040zGcJKJbSmUYqDa8vjxfXoHwgMdQ6YQ1f7GG9mpwt&#10;KTNukIJPu1CpCBGfkYY6hC5D9GXNlvzMdSzRO7jeUoiyr9D0NES4bTFNkiu01EhcqKnj+5rLj92n&#10;1fCO2+Ml4rbYDM/FvgkP+dvTd671+XS8uwUVeAz/4b92bjSki/QGft/EJ4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4irfHAAAA3QAAAA8AAAAAAAAAAAAAAAAAmAIAAGRy&#10;cy9kb3ducmV2LnhtbFBLBQYAAAAABAAEAPUAAACMAwAAAAA=&#10;" path="m979,l959,40,949,30,969,r10,xm939,60r-20,40l919,90,939,60xm909,120r-20,40l879,150r20,-30l909,120xm869,180r-20,40l839,210r20,-30l869,180xm839,240r-20,40l809,270r20,-30l839,240xm799,300r-20,39l769,329r20,-29l799,300xm769,369r-20,30l740,389r19,-30l769,369xm730,429r-20,30l700,449r20,-30l730,429xm690,489r-20,30l690,479r,10xm660,549r-20,30l630,579r20,-40l660,549xm620,609r-20,30l590,639r20,-40l620,609xm590,669r-20,29l560,698r20,-39l590,669xm550,728r-20,30l520,758r20,-40l550,728xm520,788r-20,30l490,818r20,-40l520,788xm480,848r-20,30l450,878r20,-40l480,848xm450,908r-30,30l440,898r10,10xm410,968r-20,30l380,998r20,-40l410,968xm370,1028r-20,30l340,1058r30,-40l370,1028xm340,1087r-20,30l310,1117r20,-40l340,1087xm300,1147r-20,30l270,1177r20,-40l300,1147xm270,1207r-20,30l240,1237r20,-40l270,1207xm230,1267r-20,30l200,1297r20,-40l230,1267xm200,1327r-20,30l170,1357r20,-30l200,1327xm160,1387r-20,40l130,1417r20,-30l160,1387xm120,1447r-20,39l100,1476r20,-29xm90,1506r-20,40l60,1536r20,-30l90,1506xm50,1566r-20,40l20,1596r20,-30l50,1566xm20,1626l,1646r10,-20l20,1626xe" fillcolor="black" strokeweight="0">
              <v:path arrowok="t" o:connecttype="custom" o:connectlocs="602615,19050;596265,38100;596265,38100;564515,101600;577215,76200;532765,133350;532765,152400;526415,152400;494665,215265;507365,190500;469900,247015;463550,272415;457200,266065;425450,329565;438150,310515;400050,367665;393700,386715;387350,380365;361950,443230;374650,424815;330200,481330;330200,500380;323850,494030;292100,557530;304800,538480;266700,595630;260350,614680;254000,608330;222250,671830;234950,652780;196850,709295;190500,728345;184150,721995;158750,785495;171450,766445;127000,823595;127000,842645;120650,842645;88900,906145;101600,880745;63500,937260;57150,956310;50800,956310;19050,1019810;31750,994410;0,1045210" o:connectangles="0,0,0,0,0,0,0,0,0,0,0,0,0,0,0,0,0,0,0,0,0,0,0,0,0,0,0,0,0,0,0,0,0,0,0,0,0,0,0,0,0,0,0,0,0,0"/>
              <o:lock v:ext="edit" verticies="t"/>
            </v:shape>
            <v:rect id="Rectangle 2252" o:spid="_x0000_s1529" style="position:absolute;left:16617;top:12477;width:2016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qEb8A&#10;AADdAAAADwAAAGRycy9kb3ducmV2LnhtbERPy4rCMBTdD8w/hDvgbppaQaRjFBEEldlY5wMuze0D&#10;k5uSRFv/3iwGXB7Oe72drBEP8qF3rGCe5SCIa6d7bhX8XQ/fKxAhIms0jknBkwJsN58fayy1G/lC&#10;jyq2IoVwKFFBF+NQShnqjiyGzA3EiWuctxgT9K3UHscUbo0s8nwpLfacGjocaN9RfavuVoG8Vodx&#10;VRmfu3PR/JrT8dKQU2r2Ne1+QESa4lv87z5qBcV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7WoR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Solution period (Timeout T63)</w:t>
                    </w:r>
                  </w:p>
                </w:txbxContent>
              </v:textbox>
            </v:rect>
            <v:rect id="Rectangle 2253" o:spid="_x0000_s1530" style="position:absolute;left:3168;top:19824;width:10471;height:7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aPcQA&#10;AADdAAAADwAAAGRycy9kb3ducmV2LnhtbESP3YrCMBSE7wXfIRzBO02t4Eo1igiCCLL4h7eH5tgW&#10;m5PQRK0+/WZhYS+HmfmGmS9bU4snNb6yrGA0TEAQ51ZXXCg4nzaDKQgfkDXWlknBmzwsF93OHDNt&#10;X3yg5zEUIkLYZ6igDMFlUvq8JIN+aB1x9G62MRiibAqpG3xFuKllmiQTabDiuFCio3VJ+f34MAoO&#10;b57u3dfuc5lck0dIr7f9yX0r1e+1qxmIQG34D/+1t1pBOh6P4PdNf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2j3EAAAA3QAAAA8AAAAAAAAAAAAAAAAAmAIAAGRycy9k&#10;b3ducmV2LnhtbFBLBQYAAAAABAAEAPUAAACJAwAAAAA=&#10;" fillcolor="#7ef94d" stroked="f"/>
            <v:shape id="Freeform 2254" o:spid="_x0000_s1531" style="position:absolute;left:3168;top:19824;width:10535;height:8039;visibility:visible;mso-wrap-style:square;v-text-anchor:top" coordsize="1659,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elsYA&#10;AADdAAAADwAAAGRycy9kb3ducmV2LnhtbESPT2vCQBTE7wW/w/KE3urGCDamrqJSpYde/EPPj+xr&#10;kpp9G3Y3Gv303ULB4zAzv2Hmy9404kLO15YVjEcJCOLC6ppLBafj9iUD4QOyxsYyKbiRh+Vi8DTH&#10;XNsr7+lyCKWIEPY5KqhCaHMpfVGRQT+yLXH0vq0zGKJ0pdQOrxFuGpkmyVQarDkuVNjSpqLifOiM&#10;gjLrdu5r5l/fd5vuztvPn2xNd6Weh/3qDUSgPjzC/+0PrSCdTFL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7elsYAAADdAAAADwAAAAAAAAAAAAAAAACYAgAAZHJz&#10;L2Rvd25yZXYueG1sUEsFBgAAAAAEAAQA9QAAAIsDAAAAAA==&#10;" path="m,l1659,r,1266l,1266,,xm10,1256r-10,l1649,1256,1649,r,10l,10,10,r,1256xe" fillcolor="black" strokeweight="0">
              <v:path arrowok="t" o:connecttype="custom" o:connectlocs="0,0;1053465,0;1053465,803910;0,803910;0,0;6350,797560;0,797560;1047115,797560;1047115,797560;1047115,0;1047115,6350;0,6350;6350,0;6350,797560" o:connectangles="0,0,0,0,0,0,0,0,0,0,0,0,0,0"/>
              <o:lock v:ext="edit" verticies="t"/>
            </v:shape>
            <v:rect id="Rectangle 2255" o:spid="_x0000_s1532" style="position:absolute;left:3803;top:20269;width:9773;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PqsYA&#10;AADdAAAADwAAAGRycy9kb3ducmV2LnhtbESPQWvCQBSE7wX/w/IEL0U3TaBodBUpCD0IxehBb4/s&#10;MxvNvg3ZrUn767uFQo/DzHzDrDaDbcSDOl87VvAyS0AQl07XXCk4HXfTOQgfkDU2jknBF3nYrEdP&#10;K8y16/lAjyJUIkLY56jAhNDmUvrSkEU/cy1x9K6usxii7CqpO+wj3DYyTZJXabHmuGCwpTdD5b34&#10;tAp2H+ea+Fsenhfz3t3K9FKYfavUZDxslyACDeE//Nd+1wrSLMv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WPqsYAAADdAAAADwAAAAAAAAAAAAAAAACYAgAAZHJz&#10;L2Rvd25yZXYueG1sUEsFBgAAAAAEAAQA9QAAAIsDAAAAAA==&#10;" filled="f" stroked="f">
              <v:textbox style="mso-fit-shape-to-text:t" inset="0,0,0,0">
                <w:txbxContent>
                  <w:p w:rsidR="00921DDC" w:rsidRDefault="00921DDC" w:rsidP="00262B8E">
                    <w:r>
                      <w:rPr>
                        <w:rFonts w:ascii="Arial" w:hAnsi="Arial" w:cs="Arial"/>
                        <w:color w:val="000000"/>
                        <w:sz w:val="24"/>
                        <w:szCs w:val="24"/>
                        <w:lang w:val="en-US"/>
                      </w:rPr>
                      <w:t>P621: Acces-</w:t>
                    </w:r>
                    <w:r>
                      <w:rPr>
                        <w:rFonts w:ascii="Arial" w:hAnsi="Arial" w:cs="Arial"/>
                        <w:color w:val="000000"/>
                        <w:sz w:val="24"/>
                        <w:szCs w:val="24"/>
                        <w:lang w:val="en-US"/>
                      </w:rPr>
                      <w:br/>
                      <w:t>sibility of the</w:t>
                    </w:r>
                  </w:p>
                </w:txbxContent>
              </v:textbox>
            </v:rect>
            <v:rect id="Rectangle 2256" o:spid="_x0000_s1533" style="position:absolute;left:3803;top:23945;width:7042;height:2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X3scA&#10;AADdAAAADwAAAGRycy9kb3ducmV2LnhtbESPQWvCQBSE7wX/w/IEL6VujEVsdBUpCB4EMfXQ3h7Z&#10;ZzaafRuyWxP767tCocdhZr5hluve1uJGra8cK5iMExDEhdMVlwpOH9uXOQgfkDXWjknBnTysV4On&#10;JWbadXykWx5KESHsM1RgQmgyKX1hyKIfu4Y4emfXWgxRtqXULXYRbmuZJslMWqw4Lhhs6N1Qcc2/&#10;rYLt4bMi/pHH57d55y5F+pWbfaPUaNhvFiAC9eE//NfeaQXpdPo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sF97HAAAA3QAAAA8AAAAAAAAAAAAAAAAAmAIAAGRy&#10;cy9kb3ducmV2LnhtbFBLBQYAAAAABAAEAPUAAACMAwAAAAA=&#10;" filled="f" stroked="f">
              <v:textbox style="mso-fit-shape-to-text:t" inset="0,0,0,0">
                <w:txbxContent>
                  <w:p w:rsidR="00921DDC" w:rsidRDefault="00921DDC" w:rsidP="00262B8E">
                    <w:proofErr w:type="gramStart"/>
                    <w:r>
                      <w:rPr>
                        <w:rFonts w:ascii="Arial" w:hAnsi="Arial" w:cs="Arial"/>
                        <w:color w:val="000000"/>
                        <w:sz w:val="24"/>
                        <w:szCs w:val="24"/>
                        <w:lang w:val="en-US"/>
                      </w:rPr>
                      <w:t>technical</w:t>
                    </w:r>
                    <w:proofErr w:type="gramEnd"/>
                  </w:p>
                </w:txbxContent>
              </v:textbox>
            </v:rect>
            <v:rect id="Rectangle 2257" o:spid="_x0000_s1534" style="position:absolute;left:3803;top:25781;width:508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JicMA&#10;AADdAAAADwAAAGRycy9kb3ducmV2LnhtbESP3WoCMRSE7wXfIRyhd5p1x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Jic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support</w:t>
                    </w:r>
                    <w:proofErr w:type="gramEnd"/>
                  </w:p>
                </w:txbxContent>
              </v:textbox>
            </v:rect>
            <v:rect id="Rectangle 2258" o:spid="_x0000_s1535" style="position:absolute;left:15100;top:20205;width:15221;height:4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hTsUA&#10;AADdAAAADwAAAGRycy9kb3ducmV2LnhtbERPTWvCQBC9F/wPywi91Y2plBBdpYgNPUilqQePY3ZM&#10;QrOzaXabRH9991Dw+Hjfq81oGtFT52rLCuazCARxYXXNpYLj19tTAsJ5ZI2NZVJwJQeb9eRhham2&#10;A39Sn/tShBB2KSqovG9TKV1RkUE3sy1x4C62M+gD7EqpOxxCuGlkHEUv0mDNoaHClrYVFd/5r1EQ&#10;7+NTZndZfTufeP5jPw5R3h6UepyOr0sQnkZ/F/+737WC52QR9oc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6FOxQAAAN0AAAAPAAAAAAAAAAAAAAAAAJgCAABkcnMv&#10;ZG93bnJldi54bWxQSwUGAAAAAAQABAD1AAAAigMAAAAA&#10;" fillcolor="#ffc000" stroked="f"/>
            <v:shape id="Freeform 2259" o:spid="_x0000_s1536" style="position:absolute;left:15100;top:20205;width:15284;height:4369;visibility:visible;mso-wrap-style:square;v-text-anchor:top" coordsize="240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qVMMA&#10;AADdAAAADwAAAGRycy9kb3ducmV2LnhtbESPzYrCMBSF94LvEK7gTtOqDNoxigii7hydWczuTnNt&#10;i81NSaLWtzeCMMvD+fk482VranEj5yvLCtJhAoI4t7riQsH3aTOYgvABWWNtmRQ8yMNy0e3MMdP2&#10;zl90O4ZCxBH2GSooQ2gyKX1ekkE/tA1x9M7WGQxRukJqh/c4bmo5SpIPabDiSCixoXVJ+eV4NQp+&#10;nfvj0zatz3J/COP0J6JmM6X6vXb1CSJQG/7D7/ZOKxhPJym83s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WqVMMAAADdAAAADwAAAAAAAAAAAAAAAACYAgAAZHJzL2Rv&#10;d25yZXYueG1sUEsFBgAAAAAEAAQA9QAAAIgDAAAAAA==&#10;" path="m,l2407,r,688l,688,,xm10,678l,678r2397,l2397,r,10l,10,10,r,678xe" fillcolor="black" strokeweight="0">
              <v:path arrowok="t" o:connecttype="custom" o:connectlocs="0,0;1528445,0;1528445,436880;0,436880;0,0;6350,430530;0,430530;1522095,430530;1522095,430530;1522095,0;1522095,6350;0,6350;6350,0;6350,430530" o:connectangles="0,0,0,0,0,0,0,0,0,0,0,0,0,0"/>
              <o:lock v:ext="edit" verticies="t"/>
            </v:shape>
            <v:rect id="Rectangle 2260" o:spid="_x0000_s1537" style="position:absolute;left:15665;top:20650;width:1127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hdsMA&#10;AADdAAAADwAAAGRycy9kb3ducmV2LnhtbESP3WoCMRSE7wu+QzhC72rWrZRlNYoUBCveuPoAh83Z&#10;H0xOliR1t29vCoVeDjPzDbPZTdaIB/nQO1awXGQgiGune24V3K6HtwJEiMgajWNS8EMBdtvZywZL&#10;7Ua+0KOKrUgQDiUq6GIcSilD3ZHFsHADcfIa5y3GJH0rtccxwa2ReZZ9SIs9p4UOB/rsqL5X31aB&#10;vFaHsaiMz9wpb87m63hpyCn1Op/2axCRpvgf/msftYL3YpX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hds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P628: Response </w:t>
                    </w:r>
                  </w:p>
                </w:txbxContent>
              </v:textbox>
            </v:rect>
            <v:rect id="Rectangle 2261" o:spid="_x0000_s1538" style="position:absolute;left:15665;top:22485;width:1381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E7cMA&#10;AADdAAAADwAAAGRycy9kb3ducmV2LnhtbESP3WoCMRSE7wXfIRyhd5pViyyrUYog2NIbVx/gsDn7&#10;Q5OTJUnd7ds3guDlMDPfMLvDaI24kw+dYwXLRQaCuHK640bB7Xqa5yBCRNZoHJOCPwpw2E8nOyy0&#10;G/hC9zI2IkE4FKigjbEvpAxVSxbDwvXEyaudtxiT9I3UHocEt0ausmwjLXacFlrs6dhS9VP+WgXy&#10;Wp6GvDQ+c1+r+tt8ni81OaXeZuPHFkSkMb7Cz/ZZK1jn7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lE7c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time</w:t>
                    </w:r>
                    <w:proofErr w:type="gramEnd"/>
                    <w:r>
                      <w:rPr>
                        <w:rFonts w:ascii="Arial" w:hAnsi="Arial" w:cs="Arial"/>
                        <w:color w:val="000000"/>
                        <w:sz w:val="24"/>
                        <w:szCs w:val="24"/>
                        <w:lang w:val="en-US"/>
                      </w:rPr>
                      <w:t xml:space="preserve"> of tech. support</w:t>
                    </w:r>
                  </w:p>
                </w:txbxContent>
              </v:textbox>
            </v:rect>
            <v:rect id="Rectangle 2262" o:spid="_x0000_s1539" style="position:absolute;left:15100;top:24955;width:19977;height:5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JLsUA&#10;AADdAAAADwAAAGRycy9kb3ducmV2LnhtbESP3YrCMBSE7xd8h3CEvVtTXdFSjbIsCLIg4h/eHppj&#10;W2xOQhO17tMbQfBymJlvmOm8NbW4UuMrywr6vQQEcW51xYWC/W7xlYLwAVljbZkU3MnDfNb5mGKm&#10;7Y03dN2GQkQI+wwVlCG4TEqfl2TQ96wjjt7JNgZDlE0hdYO3CDe1HCTJSBqsOC6U6Oi3pPy8vRgF&#10;mzunKzf++z+MjsklDI6n1c6tlfrstj8TEIHa8A6/2kut4DsdDu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8kuxQAAAN0AAAAPAAAAAAAAAAAAAAAAAJgCAABkcnMv&#10;ZG93bnJldi54bWxQSwUGAAAAAAQABAD1AAAAigMAAAAA&#10;" fillcolor="#7ef94d" stroked="f"/>
            <v:shape id="Freeform 2263" o:spid="_x0000_s1540" style="position:absolute;left:15100;top:24955;width:20040;height:5721;visibility:visible;mso-wrap-style:square;v-text-anchor:top" coordsize="315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lpMUA&#10;AADdAAAADwAAAGRycy9kb3ducmV2LnhtbESPQWvCQBSE7wX/w/IEb83GaiVEV5FqMT2JaUuvj+wz&#10;iWbfhuzWpP++Wyh4HGbmG2a1GUwjbtS52rKCaRSDIC6srrlU8PH++piAcB5ZY2OZFPyQg8169LDC&#10;VNueT3TLfSkChF2KCirv21RKV1Rk0EW2JQ7e2XYGfZBdKXWHfYCbRj7F8UIarDksVNjSS0XFNf82&#10;CrLp8cox6sXnrkef7S+Ht6L/UmoyHrZLEJ4Gfw//tzOtYJbMn+H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aWkxQAAAN0AAAAPAAAAAAAAAAAAAAAAAJgCAABkcnMv&#10;ZG93bnJldi54bWxQSwUGAAAAAAQABAD1AAAAigMAAAAA&#10;" path="m,l3156,r,688l,688,,xm10,678l,678r3146,l3146,r,10l,10,10,r,678xe" fillcolor="black" strokeweight="0">
              <v:path arrowok="t" o:connecttype="custom" o:connectlocs="0,0;2004060,0;2004060,572135;0,572135;0,0;6350,563819;0,563819;1997710,563819;1997710,563819;1997710,0;1997710,8316;0,8316;6350,0;6350,563819" o:connectangles="0,0,0,0,0,0,0,0,0,0,0,0,0,0"/>
              <o:lock v:ext="edit" verticies="t"/>
            </v:shape>
            <v:rect id="Rectangle 2264" o:spid="_x0000_s1541" style="position:absolute;left:15887;top:24955;width:19476;height:5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cuccA&#10;AADdAAAADwAAAGRycy9kb3ducmV2LnhtbESPT2vCQBTE74V+h+UVeim68Q8hpq5SBKEHQYw91Nsj&#10;+8ymzb4N2a1J++m7guBxmJnfMMv1YBtxoc7XjhVMxgkI4tLpmisFH8ftKAPhA7LGxjEp+CUP69Xj&#10;wxJz7Xo+0KUIlYgQ9jkqMCG0uZS+NGTRj11LHL2z6yyGKLtK6g77CLeNnCZJKi3WHBcMtrQxVH4X&#10;P1bBdv9ZE//Jw8si691XOT0VZtcq9fw0vL2CCDSEe/jWftcKZtk8heub+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UnLnHAAAA3QAAAA8AAAAAAAAAAAAAAAAAmAIAAGRy&#10;cy9kb3ducmV2LnhtbFBLBQYAAAAABAAEAPUAAACMAwAAAAA=&#10;" filled="f" stroked="f">
              <v:textbox style="mso-fit-shape-to-text:t" inset="0,0,0,0">
                <w:txbxContent>
                  <w:p w:rsidR="00921DDC" w:rsidRDefault="00921DDC" w:rsidP="00262B8E">
                    <w:pPr>
                      <w:spacing w:after="0"/>
                    </w:pPr>
                    <w:r>
                      <w:rPr>
                        <w:rFonts w:ascii="Arial" w:hAnsi="Arial" w:cs="Arial"/>
                        <w:color w:val="000000"/>
                        <w:sz w:val="24"/>
                        <w:szCs w:val="24"/>
                        <w:lang w:val="en-US"/>
                      </w:rPr>
                      <w:t>P622: Technical solutions</w:t>
                    </w:r>
                    <w:r>
                      <w:rPr>
                        <w:rFonts w:ascii="Arial" w:hAnsi="Arial" w:cs="Arial"/>
                        <w:color w:val="000000"/>
                        <w:sz w:val="24"/>
                        <w:szCs w:val="24"/>
                        <w:lang w:val="en-US"/>
                      </w:rPr>
                      <w:br/>
                      <w:t xml:space="preserve">achieved within a specified </w:t>
                    </w:r>
                    <w:r>
                      <w:rPr>
                        <w:rFonts w:ascii="Arial" w:hAnsi="Arial" w:cs="Arial"/>
                        <w:color w:val="000000"/>
                        <w:sz w:val="24"/>
                        <w:szCs w:val="24"/>
                        <w:lang w:val="en-US"/>
                      </w:rPr>
                      <w:br/>
                      <w:t xml:space="preserve">period </w:t>
                    </w:r>
                  </w:p>
                </w:txbxContent>
              </v:textbox>
            </v:rect>
            <v:rect id="Rectangle 2265" o:spid="_x0000_s1542" style="position:absolute;left:36982;top:28689;width:21882;height:2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XWcUA&#10;AADdAAAADwAAAGRycy9kb3ducmV2LnhtbESP3YrCMBSE7xf2HcIR9m5NdUVLNcoiCMuCiH94e2iO&#10;bbE5CU3U6tMbQfBymJlvmMmsNbW4UOMrywp63QQEcW51xYWC3XbxnYLwAVljbZkU3MjDbPr5McFM&#10;2yuv6bIJhYgQ9hkqKENwmZQ+L8mg71pHHL2jbQyGKJtC6gavEW5q2U+SoTRYcVwo0dG8pPy0ORsF&#10;6xunSzf6v++Hh+Qc+ofjcutWSn112t8xiEBteIdf7T+t4CcdjOD5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VdZxQAAAN0AAAAPAAAAAAAAAAAAAAAAAJgCAABkcnMv&#10;ZG93bnJldi54bWxQSwUGAAAAAAQABAD1AAAAigMAAAAA&#10;" fillcolor="#7ef94d" stroked="f"/>
            <v:shape id="Freeform 2266" o:spid="_x0000_s1543" style="position:absolute;left:36982;top:28689;width:21946;height:2533;visibility:visible;mso-wrap-style:square;v-text-anchor:top" coordsize="345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dkcQA&#10;AADdAAAADwAAAGRycy9kb3ducmV2LnhtbERPy2rCQBTdF/yH4Qru6sQaqkZHkUqhUKj4WOjukrlm&#10;EjN3QmYa07/vLApdHs57teltLTpqfelYwWScgCDOnS65UHA+vT/PQfiArLF2TAp+yMNmPXhaYabd&#10;gw/UHUMhYgj7DBWYEJpMSp8bsujHriGO3M21FkOEbSF1i48Ybmv5kiSv0mLJscFgQ2+G8vvx2yqo&#10;tpx+zT6r6X5RX9KdP91Mde2UGg377RJEoD78i//cH1rBdJ7G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SHZHEAAAA3QAAAA8AAAAAAAAAAAAAAAAAmAIAAGRycy9k&#10;b3ducmV2LnhtbFBLBQYAAAAABAAEAPUAAACJAwAAAAA=&#10;" path="m,l3456,r,399l,399,,xm10,389l,389r3446,l3446,r,10l,10,10,r,389xe" fillcolor="black" strokeweight="0">
              <v:path arrowok="t" o:connecttype="custom" o:connectlocs="0,0;2194560,0;2194560,253365;0,253365;0,0;6350,247015;0,247015;2188210,247015;2188210,247015;2188210,0;2188210,6350;0,6350;6350,0;6350,247015" o:connectangles="0,0,0,0,0,0,0,0,0,0,0,0,0,0"/>
              <o:lock v:ext="edit" verticies="t"/>
            </v:shape>
            <v:rect id="Rectangle 2267" o:spid="_x0000_s1544" style="position:absolute;left:37553;top:29070;width:20930;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zB8MA&#10;AADdAAAADwAAAGRycy9kb3ducmV2LnhtbESP3WoCMRSE7wu+QzgF72q2KrJu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FzB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P624: Integrity of tech. solution</w:t>
                    </w:r>
                  </w:p>
                </w:txbxContent>
              </v:textbox>
            </v:rect>
            <v:rect id="Rectangle 2268" o:spid="_x0000_s1545" style="position:absolute;left:36982;top:31286;width:21882;height:2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Z8MIA&#10;AADdAAAADwAAAGRycy9kb3ducmV2LnhtbERPTYvCMBC9C/6HMAt703Rd1FKNIoKwLIhYFa9DM7bF&#10;ZhKaqNVfbw4Le3y87/myM424U+trywq+hgkI4sLqmksFx8NmkILwAVljY5kUPMnDctHvzTHT9sF7&#10;uuehFDGEfYYKqhBcJqUvKjLoh9YRR+5iW4MhwraUusVHDDeNHCXJRBqsOTZU6GhdUXHNb0bB/snp&#10;1k1/X6fJObmF0fmyPbidUp8f3WoGIlAX/sV/7h+t4Dsdx/3xTXw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VnwwgAAAN0AAAAPAAAAAAAAAAAAAAAAAJgCAABkcnMvZG93&#10;bnJldi54bWxQSwUGAAAAAAQABAD1AAAAhwMAAAAA&#10;" fillcolor="#7ef94d" stroked="f"/>
            <v:shape id="Freeform 2269" o:spid="_x0000_s1546" style="position:absolute;left:36779;top:31222;width:21945;height:2534;visibility:visible;mso-wrap-style:square;v-text-anchor:top" coordsize="345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i0cgA&#10;AADdAAAADwAAAGRycy9kb3ducmV2LnhtbESPS2vDMBCE74X8B7GF3ho5ryZ1o4SQUigEUvI4pLfF&#10;2lh2rJWxVMf991Gg0OMwM98w82VnK9FS4wvHCgb9BARx5nTBuYLj4eN5BsIHZI2VY1LwSx6Wi97D&#10;HFPtrryjdh9yESHsU1RgQqhTKX1myKLvu5o4emfXWAxRNrnUDV4j3FZymCQv0mLBccFgTWtD2WX/&#10;YxWUKx5vp5ty9PVancbv/nA25Xer1NNjt3oDEagL/+G/9qdWMJpNBnB/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SLRyAAAAN0AAAAPAAAAAAAAAAAAAAAAAJgCAABk&#10;cnMvZG93bnJldi54bWxQSwUGAAAAAAQABAD1AAAAjQMAAAAA&#10;" path="m,l3456,r,399l,399,,xm10,389l,389r3446,l3446,r,10l,10,10,r,389xe" fillcolor="black" strokeweight="0">
              <v:path arrowok="t" o:connecttype="custom" o:connectlocs="0,0;2194560,0;2194560,253365;0,253365;0,0;6350,247015;0,247015;2188210,247015;2188210,247015;2188210,0;2188210,6350;0,6350;6350,0;6350,247015" o:connectangles="0,0,0,0,0,0,0,0,0,0,0,0,0,0"/>
              <o:lock v:ext="edit" verticies="t"/>
            </v:shape>
            <v:rect id="Rectangle 2270" o:spid="_x0000_s1547" style="position:absolute;left:37553;top:31559;width:1991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3q8MA&#10;AADdAAAADwAAAGRycy9kb3ducmV2LnhtbESP3WoCMRSE7wu+QzhC72rWLZZlNYoUBCveuPoAh83Z&#10;H0xOliR1t29vCoVeDjPzDbPZTdaIB/nQO1awXGQgiGune24V3K6HtwJEiMgajWNS8EMBdtvZywZL&#10;7Ua+0KOKrUgQDiUq6GIcSilD3ZHFsHADcfIa5y3GJH0rtccxwa2ReZZ9SIs9p4UOB/rsqL5X31aB&#10;vFaHsaiMz9wpb87m63hpyCn1Op/2axCRpvgf/msftYL3YpX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x3q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P626: Modes of tech. support</w:t>
                    </w:r>
                  </w:p>
                </w:txbxContent>
              </v:textbox>
            </v:rect>
            <v:shape id="Freeform 2271" o:spid="_x0000_s1548" style="position:absolute;left:35013;top:16402;width:64;height:12223;visibility:visible;mso-wrap-style:square;v-text-anchor:top" coordsize="10,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qMMQA&#10;AADdAAAADwAAAGRycy9kb3ducmV2LnhtbESPzW7CMBCE70i8g7VI3MCmEQWlGEQrqHrlp/dVvE1S&#10;4nVqmxDevq5UieNoZr7RrDa9bURHPtSONcymCgRx4UzNpYbzaT9ZgggR2WDjmDTcKcBmPRysMDfu&#10;xgfqjrEUCcIhRw1VjG0uZSgqshimriVO3pfzFmOSvpTG4y3BbSOflHqWFmtOCxW29FZRcTlerYaf&#10;bK+6MD8s/Ovn9/29lTtldhetx6N++wIiUh8f4f/2h9GQLecZ/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ajDEAAAA3QAAAA8AAAAAAAAAAAAAAAAAmAIAAGRycy9k&#10;b3ducmV2LnhtbFBLBQYAAAAABAAEAPUAAACJAwAAAAA=&#10;" path="m10,r,40l,40,,,10,xm10,70r,40l,110,,70r10,xm10,140r,40l,180,,140r10,xm10,210r,40l,250,,210r10,xm10,279r,40l,319,,279r10,xm10,349r,40l,389,,349r10,xm10,419r,40l,459,,419r10,xm10,489r,40l,529,,489r10,xm10,559r,40l,599,,559r10,xm10,629r,39l,668,,629r10,xm10,698r,40l,738,,698r10,xm10,768r,40l,808,,768r10,xm10,838r,40l,878,,838r10,xm10,908r,40l,948,,908r10,xm10,978r,40l,1018,,978r10,xm10,1047r,40l,1087r,-40l10,1047xm10,1117r,40l,1157r,-40l10,1117xm10,1187r,40l,1227r,-40l10,1187xm10,1257r,40l,1297r,-40l10,1257xm10,1327r,40l,1367r,-40l10,1327xm10,1397r,39l,1436r,-39l10,1397xm10,1466r,40l,1506r,-40l10,1466xm10,1536r,40l,1576r,-40l10,1536xm10,1606r,40l,1646r,-40l10,1606xm10,1676r,40l,1716r,-40l10,1676xm10,1746r,39l,1785r,-39l10,1746xm10,1815r,40l,1855r,-40l10,1815xm10,1885r,40l,1925r,-40l10,1885xe" fillcolor="black" strokeweight="0">
              <v:path arrowok="t" o:connecttype="custom" o:connectlocs="0,25400;6350,44450;0,44450;6350,114300;6350,88900;0,158750;6350,177165;0,177165;6350,247015;6350,221615;0,291465;6350,310515;0,310515;6350,380365;6350,354965;0,424180;6350,443230;0,443230;6350,513080;6350,487680;0,557530;6350,576580;0,576580;6350,646430;6350,621030;0,690245;6350,709295;0,709295;6350,779145;6350,753745;0,823595;6350,842645;0,842645;6350,911860;6350,887095;0,956310;6350,975360;0,975360;6350,1045210;6350,1019810;0,1089660;6350,1108710;0,1108710;6350,1177925;6350,1152525;0,1222375" o:connectangles="0,0,0,0,0,0,0,0,0,0,0,0,0,0,0,0,0,0,0,0,0,0,0,0,0,0,0,0,0,0,0,0,0,0,0,0,0,0,0,0,0,0,0,0,0,0"/>
              <o:lock v:ext="edit" verticies="t"/>
            </v:shape>
            <v:shape id="Freeform 2272" o:spid="_x0000_s1549" style="position:absolute;left:35077;top:16910;width:1905;height:7601;visibility:visible;mso-wrap-style:square;v-text-anchor:top" coordsize="300,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HF8cA&#10;AADdAAAADwAAAGRycy9kb3ducmV2LnhtbESPT2sCMRTE7wW/Q3iF3jRb+wfZGkWEVsGCuNtLb4/N&#10;62bp5mVJorv20xtB6HGYmd8w8+VgW3EiHxrHCh4nGQjiyumGawVf5ft4BiJEZI2tY1JwpgDLxehu&#10;jrl2PR/oVMRaJAiHHBWYGLtcylAZshgmriNO3o/zFmOSvpbaY5/gtpXTLHuVFhtOCwY7Whuqfouj&#10;VXA89+Wm6D7i3678bvz+c6BdbZR6uB9WbyAiDfE/fGtvtYKn2csz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yRxfHAAAA3QAAAA8AAAAAAAAAAAAAAAAAmAIAAGRy&#10;cy9kb3ducmV2LnhtbFBLBQYAAAAABAAEAPUAAACMAwAAAAA=&#10;" path="m10,l20,40r-10,l,,10,xm20,70r10,40l20,110,10,70r10,xm40,140r10,30l40,180,30,140r10,xm60,199r10,40l60,239,50,209,60,199xm70,269r10,40l70,309,60,269r10,xm90,339r10,40l90,379,80,339r10,xm110,409r10,40l110,449,100,409r10,xm120,479r10,30l120,519,110,479r10,xm140,539r10,39l140,578,130,549r10,-10xm160,608r10,40l160,648,150,608r10,xm180,678r10,40l180,718,170,678r10,xm190,748r10,40l190,788,180,748r10,xm210,818r10,30l210,858,200,818r10,xm230,878r10,40l230,918,220,888r10,-10xm240,947r10,40l240,987,230,947r10,xm260,1017r10,40l260,1057r-10,-40l260,1017xm280,1087r10,40l280,1127r-10,-40l280,1087xm290,1157r10,30l290,1197r-10,-40l290,1157xe" fillcolor="black" strokeweight="0">
              <v:path arrowok="t" o:connecttype="custom" o:connectlocs="12700,25400;0,0;12700,44450;12700,69850;12700,44450;31750,107950;19050,88900;38100,126365;38100,151765;38100,126365;50800,196215;38100,170815;57150,215265;57150,240665;57150,215265;76200,285115;63500,259715;76200,304165;76200,329565;76200,304165;95250,367030;82550,348615;101600,386080;101600,411480;101600,386080;120650,455930;107950,430530;120650,474980;120650,500380;120650,474980;139700,538480;127000,519430;146050,557530;146050,582930;146050,557530;158750,626745;146050,601345;165100,645795;165100,671195;165100,645795;184150,715645;171450,690245;184150,734695;184150,760095;184150,734695" o:connectangles="0,0,0,0,0,0,0,0,0,0,0,0,0,0,0,0,0,0,0,0,0,0,0,0,0,0,0,0,0,0,0,0,0,0,0,0,0,0,0,0,0,0,0,0,0"/>
              <o:lock v:ext="edit" verticies="t"/>
            </v:shape>
            <v:rect id="Rectangle 2273" o:spid="_x0000_s1550" style="position:absolute;left:14528;top:32004;width:20835;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E8cA&#10;AADdAAAADwAAAGRycy9kb3ducmV2LnhtbESPQWvCQBSE70L/w/IKvUizqWJJU1cpgtBDQYw9tLdH&#10;9jUbzb4N2dWk/npXEDwOM/MNM18OthEn6nztWMFLkoIgLp2uuVLwvVs/ZyB8QNbYOCYF/+RhuXgY&#10;zTHXructnYpQiQhhn6MCE0KbS+lLQxZ94lri6P25zmKIsquk7rCPcNvISZq+Sos1xwWDLa0MlYfi&#10;aBWsNz818Vlux29Z7/bl5LcwX61ST4/DxzuIQEO4h2/tT61gms1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lBPHAAAA3QAAAA8AAAAAAAAAAAAAAAAAmAIAAGRy&#10;cy9kb3ducmV2LnhtbFBLBQYAAAAABAAEAPUAAACMAwAAAAA=&#10;" filled="f" stroked="f">
              <v:textbox style="mso-fit-shape-to-text:t" inset="0,0,0,0">
                <w:txbxContent>
                  <w:p w:rsidR="00921DDC" w:rsidRDefault="00921DDC" w:rsidP="00262B8E">
                    <w:pPr>
                      <w:spacing w:after="0"/>
                    </w:pPr>
                    <w:proofErr w:type="gramStart"/>
                    <w:r>
                      <w:rPr>
                        <w:rFonts w:ascii="Arial" w:hAnsi="Arial" w:cs="Arial"/>
                        <w:color w:val="000000"/>
                        <w:sz w:val="24"/>
                        <w:szCs w:val="24"/>
                        <w:lang w:val="en-US"/>
                      </w:rPr>
                      <w:t>t2</w:t>
                    </w:r>
                    <w:proofErr w:type="gramEnd"/>
                    <w:r>
                      <w:rPr>
                        <w:rFonts w:ascii="Arial" w:hAnsi="Arial" w:cs="Arial"/>
                        <w:color w:val="000000"/>
                        <w:sz w:val="24"/>
                        <w:szCs w:val="24"/>
                        <w:lang w:val="en-US"/>
                      </w:rPr>
                      <w:t xml:space="preserve"> can be equal to t3, e.g. for </w:t>
                    </w:r>
                    <w:r>
                      <w:rPr>
                        <w:rFonts w:ascii="Arial" w:hAnsi="Arial" w:cs="Arial"/>
                        <w:color w:val="000000"/>
                        <w:sz w:val="24"/>
                        <w:szCs w:val="24"/>
                        <w:lang w:val="en-US"/>
                      </w:rPr>
                      <w:br/>
                      <w:t>mail exchange or web access</w:t>
                    </w:r>
                  </w:p>
                </w:txbxContent>
              </v:textbox>
            </v:rect>
            <v:shape id="Freeform 2274" o:spid="_x0000_s1551" style="position:absolute;left:15036;top:13995;width:20104;height:2407;visibility:visible;mso-wrap-style:square;v-text-anchor:top" coordsize="316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5uscA&#10;AADdAAAADwAAAGRycy9kb3ducmV2LnhtbESPQWvCQBSE74L/YXmF3nRTxTRNs4qILeqtKvb6yL4m&#10;odm3MbuNaX+9Kwg9DjPzDZMtelOLjlpXWVbwNI5AEOdWV1woOB7eRgkI55E11pZJwS85WMyHgwxT&#10;bS/8Qd3eFyJA2KWooPS+SaV0eUkG3dg2xMH7sq1BH2RbSN3iJcBNLSdRFEuDFYeFEhtalZR/73+M&#10;gk08+Zyd3cvu+XTcHqq/5JSso3elHh/65SsIT73/D9/bG61gmsxiuL0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m+brHAAAA3QAAAA8AAAAAAAAAAAAAAAAAmAIAAGRy&#10;cy9kb3ducmV2LnhtbFBLBQYAAAAABAAEAPUAAACMAwAAAAA=&#10;" path="m,379l,299,,269,10,240r,-20l20,200r,-10l30,190r,-10l40,180r1508,l1538,180r10,l1548,170r10,-10l1558,130r10,-20l1568,80r,-70l1578,r10,10l1588,80r10,30l1598,140r,20l1608,170r,10l1618,180r-10,l3116,180r10,l3136,190r10,10l3146,220r10,20l3156,269r,30l3166,379r-20,l3136,299r,-30l3136,250r-10,-20l3126,210r-10,-10l3126,200r-10,l1608,200r-10,l1598,190r-10,-10l1578,160r,-20l1578,110,1568,80r,-70l1588,10r,70l1588,110r-10,30l1578,160r-10,20l1568,190r-10,10l1548,200,40,200,30,210r,10l20,250r,19l20,299r,80l,379xe" fillcolor="black" strokeweight="0">
              <v:path arrowok="t" o:connecttype="custom" o:connectlocs="0,189865;6350,152400;12700,127000;12700,120650;19050,114300;982980,114300;982980,114300;982980,107950;989330,101600;995680,69850;995680,6350;1008380,6350;1014730,69850;1014730,101600;1021080,107950;1021080,114300;1021080,114300;1985010,114300;1991360,120650;1997710,127000;2004060,152400;2004060,189865;1997710,240665;1991360,170815;1985010,146050;1985010,133350;1985010,127000;1978660,127000;1021080,127000;1014730,120650;1008380,114300;1002030,88900;995680,50800;1008380,6350;1008380,69850;1002030,101600;995680,114300;989330,127000;982980,127000;25400,127000;25400,127000;19050,133350;12700,158750;12700,189865;0,240665" o:connectangles="0,0,0,0,0,0,0,0,0,0,0,0,0,0,0,0,0,0,0,0,0,0,0,0,0,0,0,0,0,0,0,0,0,0,0,0,0,0,0,0,0,0,0,0,0"/>
            </v:shape>
            <v:rect id="Rectangle 2275" o:spid="_x0000_s1552" style="position:absolute;left:3803;top:12096;width:85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M8MA&#10;AADdAAAADwAAAGRycy9kb3ducmV2LnhtbESP3WoCMRSE7wu+QzgF72q2irps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UM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Timeout T62</w:t>
                    </w:r>
                  </w:p>
                </w:txbxContent>
              </v:textbox>
            </v:rect>
            <v:rect id="Rectangle 2276" o:spid="_x0000_s1553" style="position:absolute;left:3168;top:27800;width:10471;height:7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7lcUA&#10;AADdAAAADwAAAGRycy9kb3ducmV2LnhtbERPTWvCQBC9F/wPywi91Y0plhBdpYgNPUilqQePY3ZM&#10;QrOzaXabRH9991Dw+Hjfq81oGtFT52rLCuazCARxYXXNpYLj19tTAsJ5ZI2NZVJwJQeb9eRhham2&#10;A39Sn/tShBB2KSqovG9TKV1RkUE3sy1x4C62M+gD7EqpOxxCuGlkHEUv0mDNoaHClrYVFd/5r1EQ&#10;7+NTZndZfTufeP5jPw5R3h6UepyOr0sQnkZ/F/+737WC52QR5oY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uVxQAAAN0AAAAPAAAAAAAAAAAAAAAAAJgCAABkcnMv&#10;ZG93bnJldi54bWxQSwUGAAAAAAQABAD1AAAAigMAAAAA&#10;" fillcolor="#ffc000" stroked="f"/>
            <v:shape id="Freeform 2277" o:spid="_x0000_s1554" style="position:absolute;left:3168;top:27800;width:10535;height:8045;visibility:visible;mso-wrap-style:square;v-text-anchor:top" coordsize="1659,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rZckA&#10;AADdAAAADwAAAGRycy9kb3ducmV2LnhtbESP3WrCQBSE74W+w3IK3kjd+FNro6toQBShtNp6f8ye&#10;JqHZsyG71ejTuwWhl8PMfMNM540pxYlqV1hW0OtGIIhTqwvOFHx9rp7GIJxH1lhaJgUXcjCfPbSm&#10;GGt75h2d9j4TAcIuRgW591UspUtzMui6tiIO3retDfog60zqGs8BbkrZj6KRNFhwWMixoiSn9Gf/&#10;axREy/XLx3GVHEbX3faSdDpvw8O7Vqr92CwmIDw1/j98b2+0gsH4+RX+3oQn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RrZckAAADdAAAADwAAAAAAAAAAAAAAAACYAgAA&#10;ZHJzL2Rvd25yZXYueG1sUEsFBgAAAAAEAAQA9QAAAI4DAAAAAA==&#10;" path="m,l1659,r,1267l,1267,,xm10,1257r-10,l1649,1257,1649,r,10l,10,10,r,1257xe" fillcolor="black" strokeweight="0">
              <v:path arrowok="t" o:connecttype="custom" o:connectlocs="0,0;1053465,0;1053465,804545;0,804545;0,0;6350,798195;0,798195;1047115,798195;1047115,798195;1047115,0;1047115,6350;0,6350;6350,0;6350,798195" o:connectangles="0,0,0,0,0,0,0,0,0,0,0,0,0,0"/>
              <o:lock v:ext="edit" verticies="t"/>
            </v:shape>
            <v:rect id="Rectangle 2278" o:spid="_x0000_s1555" style="position:absolute;left:3803;top:28251;width:39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G+r8A&#10;AADdAAAADwAAAGRycy9kb3ducmV2LnhtbERPy4rCMBTdC/5DuMLsbDoKUqpRhgFBZTZWP+DS3D6Y&#10;5KYk0da/N4uBWR7Oe3eYrBFP8qF3rOAzy0EQ10733Cq4347LAkSIyBqNY1LwogCH/Xy2w1K7ka/0&#10;rGIrUgiHEhV0MQ6llKHuyGLI3ECcuMZ5izFB30rtcUzh1shVnm+kxZ5TQ4cDfXdU/1YPq0DequNY&#10;VMbn7rJqfsz5dG3IKfWxmL62ICJN8V/85z5pBetik/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vob6vwAAAN0AAAAPAAAAAAAAAAAAAAAAAJgCAABkcnMvZG93bnJl&#10;di54bWxQSwUGAAAAAAQABAD1AAAAhAMAAAAA&#10;" filled="f" stroked="f">
              <v:textbox style="mso-fit-shape-to-text:t" inset="0,0,0,0">
                <w:txbxContent>
                  <w:p w:rsidR="00921DDC" w:rsidRDefault="00921DDC" w:rsidP="00262B8E">
                    <w:r>
                      <w:rPr>
                        <w:rFonts w:ascii="Arial" w:hAnsi="Arial" w:cs="Arial"/>
                        <w:color w:val="000000"/>
                        <w:sz w:val="24"/>
                        <w:szCs w:val="24"/>
                        <w:lang w:val="en-US"/>
                      </w:rPr>
                      <w:t xml:space="preserve">P627: </w:t>
                    </w:r>
                  </w:p>
                </w:txbxContent>
              </v:textbox>
            </v:rect>
            <v:rect id="Rectangle 2279" o:spid="_x0000_s1556" style="position:absolute;left:3803;top:30086;width:805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YcIA&#10;AADdAAAADwAAAGRycy9kb3ducmV2LnhtbESP3YrCMBSE7wXfIRzBO01VkNI1yiIIunhj3Qc4NKc/&#10;bHJSkmjr22+Ehb0cZuYbZncYrRFP8qFzrGC1zEAQV0533Cj4vp8WOYgQkTUax6TgRQEO++lkh4V2&#10;A9/oWcZGJAiHAhW0MfaFlKFqyWJYup44ebXzFmOSvpHa45Dg1sh1lm2lxY7TQos9HVuqfsqHVSDv&#10;5WnIS+Mz97Wur+ZyvtXklJrPxs8PEJHG+B/+a5+1gk2+X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iNh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 xml:space="preserve">Recognition </w:t>
                    </w:r>
                  </w:p>
                </w:txbxContent>
              </v:textbox>
            </v:rect>
            <v:rect id="Rectangle 2280" o:spid="_x0000_s1557" style="position:absolute;left:3803;top:31921;width:796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9FsMA&#10;AADdAAAADwAAAGRycy9kb3ducmV2LnhtbESP3WoCMRSE74W+QzgF7zTbFWTZGkUEQYs3rj7AYXP2&#10;hyYnS5K669s3QqGXw8x8w2x2kzXiQT70jhV8LDMQxLXTPbcK7rfjogARIrJG45gUPCnAbvs222Cp&#10;3chXelSxFQnCoUQFXYxDKWWoO7IYlm4gTl7jvMWYpG+l9jgmuDUyz7K1tNhzWuhwoENH9Xf1YxXI&#10;W3Uci8r4zH3lzcWcT9eGnFLz92n/CSLSFP/Df+2TVrAq1j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9Fs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of</w:t>
                    </w:r>
                    <w:proofErr w:type="gramEnd"/>
                    <w:r>
                      <w:rPr>
                        <w:rFonts w:ascii="Arial" w:hAnsi="Arial" w:cs="Arial"/>
                        <w:color w:val="000000"/>
                        <w:sz w:val="24"/>
                        <w:szCs w:val="24"/>
                        <w:lang w:val="en-US"/>
                      </w:rPr>
                      <w:t xml:space="preserve"> costumer </w:t>
                    </w:r>
                  </w:p>
                </w:txbxContent>
              </v:textbox>
            </v:rect>
            <v:rect id="Rectangle 2281" o:spid="_x0000_s1558" style="position:absolute;left:3803;top:33756;width:881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YjcIA&#10;AADdAAAADwAAAGRycy9kb3ducmV2LnhtbESP3YrCMBSE7xd8h3AE79ZUBSldo4ggqHhj3Qc4NKc/&#10;mJyUJNru22+Ehb0cZuYbZrMbrREv8qFzrGAxz0AQV0533Cj4vh8/cxAhIms0jknBDwXYbScfGyy0&#10;G/hGrzI2IkE4FKigjbEvpAxVSxbD3PXEyaudtxiT9I3UHocEt0Yus2wtLXacFlrs6dBS9SifVoG8&#10;l8chL43P3GVZX835dKvJKTWbjvsvEJHG+B/+a5+0glW+Xs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BiNwgAAAN0AAAAPAAAAAAAAAAAAAAAAAJgCAABkcnMvZG93&#10;bnJldi54bWxQSwUGAAAAAAQABAD1AAAAhwMAAAAA&#10;" filled="f" stroked="f">
              <v:textbox style="mso-fit-shape-to-text:t" inset="0,0,0,0">
                <w:txbxContent>
                  <w:p w:rsidR="00921DDC" w:rsidRDefault="00921DDC" w:rsidP="00262B8E">
                    <w:proofErr w:type="gramStart"/>
                    <w:r>
                      <w:rPr>
                        <w:rFonts w:ascii="Arial" w:hAnsi="Arial" w:cs="Arial"/>
                        <w:color w:val="000000"/>
                        <w:sz w:val="24"/>
                        <w:szCs w:val="24"/>
                        <w:lang w:val="en-US"/>
                      </w:rPr>
                      <w:t>tech</w:t>
                    </w:r>
                    <w:proofErr w:type="gramEnd"/>
                    <w:r>
                      <w:rPr>
                        <w:rFonts w:ascii="Arial" w:hAnsi="Arial" w:cs="Arial"/>
                        <w:color w:val="000000"/>
                        <w:sz w:val="24"/>
                        <w:szCs w:val="24"/>
                        <w:lang w:val="en-US"/>
                      </w:rPr>
                      <w:t>. request</w:t>
                    </w:r>
                  </w:p>
                </w:txbxContent>
              </v:textbox>
            </v:rect>
            <v:rect id="Rectangle 2282" o:spid="_x0000_s1559" style="position:absolute;left:36982;top:24320;width:21882;height:4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VTsYA&#10;AADdAAAADwAAAGRycy9kb3ducmV2LnhtbESPQWvCQBSE74L/YXmF3nRTKzGkriKCUApSNC1eH9ln&#10;Epp9u2RXjf76riB4HGbmG2a+7E0rztT5xrKCt3ECgri0uuFKwU+xGWUgfEDW2FomBVfysFwMB3PM&#10;tb3wjs77UIkIYZ+jgjoEl0vpy5oM+rF1xNE72s5giLKrpO7wEuGmlZMkSaXBhuNCjY7WNZV/+5NR&#10;sLtytnWzr9tvekhOYXI4bgv3rdTrS7/6ABGoD8/wo/2pFbxn6RT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aVTsYAAADdAAAADwAAAAAAAAAAAAAAAACYAgAAZHJz&#10;L2Rvd25yZXYueG1sUEsFBgAAAAAEAAQA9QAAAIsDAAAAAA==&#10;" fillcolor="#7ef94d" stroked="f"/>
            <v:shape id="Freeform 2283" o:spid="_x0000_s1560" style="position:absolute;left:36982;top:24320;width:21946;height:4369;visibility:visible;mso-wrap-style:square;v-text-anchor:top" coordsize="345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PIsQA&#10;AADdAAAADwAAAGRycy9kb3ducmV2LnhtbESPS4vCQBCE74L/YWjBm05c2RCyTsIiCN4WHwePTabz&#10;wExPyIxJ9Nc7Cwt7LKrqK2qXT6YVA/Wusaxgs45AEBdWN1wpuF4OqwSE88gaW8uk4EkO8mw+22Gq&#10;7cgnGs6+EgHCLkUFtfddKqUrajLo1rYjDl5pe4M+yL6SuscxwE0rP6IolgYbDgs1drSvqbifH0bB&#10;7ZX4prT0+omG9jbGx/L+tINSy8X0/QXC0+T/w3/to1awTeJP+H0TnoDM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TyLEAAAA3QAAAA8AAAAAAAAAAAAAAAAAmAIAAGRycy9k&#10;b3ducmV2LnhtbFBLBQYAAAAABAAEAPUAAACJAwAAAAA=&#10;" path="m,l3456,r,688l,688,,xm10,678l,678r3446,l3446,r,10l,10,10,r,678xe" fillcolor="black" strokeweight="0">
              <v:path arrowok="t" o:connecttype="custom" o:connectlocs="0,0;2194560,0;2194560,436880;0,436880;0,0;6350,430530;0,430530;2188210,430530;2188210,430530;2188210,0;2188210,6350;0,6350;6350,0;6350,430530" o:connectangles="0,0,0,0,0,0,0,0,0,0,0,0,0,0"/>
              <o:lock v:ext="edit" verticies="t"/>
            </v:shape>
            <v:rect id="Rectangle 2284" o:spid="_x0000_s1561" style="position:absolute;left:37553;top:24765;width:17793;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7FcMA&#10;AADdAAAADwAAAGRycy9kb3ducmV2LnhtbESP3WoCMRSE7wXfIZxC7zRbC8uyGkUEQUtvXH2Aw+bs&#10;DyYnSxLd9e2bQqGXw8x8w2x2kzXiST70jhV8LDMQxLXTPbcKbtfjogARIrJG45gUvCjAbjufbbDU&#10;buQLPavYigThUKKCLsahlDLUHVkMSzcQJ69x3mJM0rdSexwT3Bq5yrJcWuw5LXQ40KGj+l49rAJ5&#10;rY5jURmfua9V823Op0tDTqn3t2m/BhFpiv/hv/ZJK/gs8h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7Fc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 xml:space="preserve">P623: Number of attempts </w:t>
                    </w:r>
                  </w:p>
                </w:txbxContent>
              </v:textbox>
            </v:rect>
            <v:rect id="Rectangle 2285" o:spid="_x0000_s1562" style="position:absolute;left:37553;top:26600;width:17539;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ejsMA&#10;AADdAAAADwAAAGRycy9kb3ducmV2LnhtbESP3WoCMRSE7wXfIRyhd5rVgi6rUYog2NIbd32Aw+bs&#10;D01OliR1t2/fFApeDjPzDXM4TdaIB/nQO1awXmUgiGune24V3KvLMgcRIrJG45gU/FCA03E+O2Ch&#10;3cg3epSxFQnCoUAFXYxDIWWoO7IYVm4gTl7jvMWYpG+l9jgmuDVyk2VbabHntNDhQOeO6q/y2yqQ&#10;VXkZ89L4zH1smk/zfr015JR6WUxvexCRpvgM/7evWsFrvt3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cejs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before</w:t>
                    </w:r>
                    <w:proofErr w:type="gramEnd"/>
                    <w:r>
                      <w:rPr>
                        <w:rFonts w:ascii="Arial" w:hAnsi="Arial" w:cs="Arial"/>
                        <w:color w:val="000000"/>
                        <w:sz w:val="24"/>
                        <w:szCs w:val="24"/>
                        <w:lang w:val="en-US"/>
                      </w:rPr>
                      <w:t xml:space="preserve"> successful solution</w:t>
                    </w:r>
                  </w:p>
                </w:txbxContent>
              </v:textbox>
            </v:rect>
            <v:rect id="Rectangle 2286" o:spid="_x0000_s1563" style="position:absolute;left:37426;top:20205;width:21883;height:4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fS8EA&#10;AADdAAAADwAAAGRycy9kb3ducmV2LnhtbERPTYvCMBC9L/gfwgje1lSFWqpRRBCWBRF1F69DM7bF&#10;ZhKaqNVfbw6Cx8f7ni8704gbtb62rGA0TEAQF1bXXCr4O26+MxA+IGtsLJOCB3lYLnpfc8y1vfOe&#10;bodQihjCPkcFVQgul9IXFRn0Q+uII3e2rcEQYVtK3eI9hptGjpMklQZrjg0VOlpXVFwOV6Ng/+Bs&#10;66a/z//0lFzD+HTeHt1OqUG/W81ABOrCR/x2/2gFkyyNc+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7n0vBAAAA3QAAAA8AAAAAAAAAAAAAAAAAmAIAAGRycy9kb3du&#10;cmV2LnhtbFBLBQYAAAAABAAEAPUAAACGAwAAAAA=&#10;" fillcolor="#7ef94d" stroked="f"/>
            <v:shape id="Freeform 2287" o:spid="_x0000_s1564" style="position:absolute;left:37299;top:20269;width:21946;height:4115;visibility:visible;mso-wrap-style:square;v-text-anchor:top" coordsize="345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kascA&#10;AADdAAAADwAAAGRycy9kb3ducmV2LnhtbESPT2vCQBTE7wW/w/IEb3XjH6xGV5EWQShU1B7a2yP7&#10;zCZm34bsGtNv3y0UPA4z8xtmtelsJVpqfOFYwWiYgCDOnC44V/B53j3PQfiArLFyTAp+yMNm3Xta&#10;YardnY/UnkIuIoR9igpMCHUqpc8MWfRDVxNH7+IaiyHKJpe6wXuE20qOk2QmLRYcFwzW9Goou55u&#10;VkG55enHy3s5OSyqr+mbP19M+d0qNeh32yWIQF14hP/be61gMp8t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r5GrHAAAA3QAAAA8AAAAAAAAAAAAAAAAAmAIAAGRy&#10;cy9kb3ducmV2LnhtbFBLBQYAAAAABAAEAPUAAACMAwAAAAA=&#10;" path="m,l3456,r,399l,399,,xm10,389l,389r3446,l3446,r,10l,10,10,r,389xe" fillcolor="black" strokeweight="0">
              <v:path arrowok="t" o:connecttype="custom" o:connectlocs="0,0;2194560,0;2194560,411480;0,411480;0,0;6350,401167;0,401167;2188210,401167;2188210,401167;2188210,0;2188210,10313;0,10313;6350,0;6350,401167" o:connectangles="0,0,0,0,0,0,0,0,0,0,0,0,0,0"/>
              <o:lock v:ext="edit" verticies="t"/>
            </v:shape>
            <v:rect id="Rectangle 2288" o:spid="_x0000_s1565" style="position:absolute;left:37998;top:20586;width:20930;height:3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Gb8MA&#10;AADdAAAADwAAAGRycy9kb3ducmV2LnhtbERPy4rCMBTdD/gP4QruxlQFp1ajiA906aig7i7NtS02&#10;N6WJtjNfbxYDszyc92zRmlK8qHaFZQWDfgSCOLW64EzB+bT9jEE4j6yxtEwKfsjBYt75mGGibcPf&#10;9Dr6TIQQdgkqyL2vEildmpNB17cVceDutjboA6wzqWtsQrgp5TCKxtJgwaEhx4pWOaWP49Mo2MXV&#10;8rq3v01Wbm67y+EyWZ8mXqlet11OQXhq/b/4z73XCkbx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Gb8MAAADdAAAADwAAAAAAAAAAAAAAAACYAgAAZHJzL2Rv&#10;d25yZXYueG1sUEsFBgAAAAAEAAQA9QAAAIgDAAAAAA==&#10;" filled="f" stroked="f">
              <v:textbox inset="0,0,0,0">
                <w:txbxContent>
                  <w:p w:rsidR="00921DDC" w:rsidRDefault="00921DDC" w:rsidP="00262B8E">
                    <w:pPr>
                      <w:spacing w:after="0"/>
                    </w:pPr>
                    <w:r>
                      <w:rPr>
                        <w:rFonts w:ascii="Arial" w:hAnsi="Arial" w:cs="Arial"/>
                        <w:color w:val="000000"/>
                        <w:sz w:val="24"/>
                        <w:szCs w:val="24"/>
                        <w:lang w:val="en-US"/>
                      </w:rPr>
                      <w:t>P625: Reliability of technical solutions achieved</w:t>
                    </w:r>
                  </w:p>
                </w:txbxContent>
              </v:textbox>
            </v:rect>
            <v:shape id="Freeform 2289" o:spid="_x0000_s1566" style="position:absolute;left:35013;top:13995;width:11545;height:2407;visibility:visible;mso-wrap-style:square;v-text-anchor:top" coordsize="1818,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wasQA&#10;AADdAAAADwAAAGRycy9kb3ducmV2LnhtbESP0YrCMBRE3xf8h3AF39ZUd9mVrlGK4Cq+qf2AS3NN&#10;is1NaWKtf2+EhX0cZuYMs1wPrhE9daH2rGA2zUAQV17XbBSU5+37AkSIyBobz6TgQQHWq9HbEnPt&#10;73yk/hSNSBAOOSqwMba5lKGy5DBMfUucvIvvHMYkOyN1h/cEd42cZ9mXdFhzWrDY0sZSdT3dnIJz&#10;nNeH3aO8fJabYm/sb2H7m1FqMh6KHxCRhvgf/mvvtYKPxfcMXm/S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cGrEAAAA3QAAAA8AAAAAAAAAAAAAAAAAmAIAAGRycy9k&#10;b3ducmV2LnhtbFBLBQYAAAAABAAEAPUAAACJAwAAAAA=&#10;" path="m,379l,299,,269,10,240r,-20l20,200r,-10l30,190r,-10l40,180r829,l879,180r-10,l879,170r,-10l889,130r,-20l889,80,899,10,909,r10,10l919,80r,30l919,140r10,20l929,170r10,10l1768,180r10,l1788,190r10,10l1798,220r10,20l1808,269r,30l1818,379r-20,l1788,299r,-30l1788,250r-10,-20l1778,210r-10,-10l1778,200r-10,l939,200r-10,l919,190r,-10l909,160r,-20l899,110r,-30l899,10r20,l909,80r,30l909,140r-10,20l899,180r-10,10l889,200r-10,l869,200r-829,l30,210r,10l20,250r,19l20,299r,80l,379xe" fillcolor="black" strokeweight="0">
              <v:path arrowok="t" o:connecttype="custom" o:connectlocs="0,189865;6350,152400;12700,127000;12700,120650;19050,114300;551815,114300;558165,114300;558165,107950;558165,101600;564515,69850;570865,6350;583565,6350;583565,69850;589915,101600;589915,107950;596265,114300;596265,114300;1129030,114300;1135380,120650;1141730,127000;1148080,152400;1148080,189865;1141730,240665;1135380,170815;1129030,146050;1129030,133350;1129030,127000;1122680,127000;589915,127000;583565,120650;583565,114300;577215,88900;570865,50800;583565,6350;577215,69850;570865,101600;570865,114300;564515,127000;551815,127000;25400,127000;25400,127000;19050,133350;12700,158750;12700,189865;0,240665" o:connectangles="0,0,0,0,0,0,0,0,0,0,0,0,0,0,0,0,0,0,0,0,0,0,0,0,0,0,0,0,0,0,0,0,0,0,0,0,0,0,0,0,0,0,0,0,0"/>
            </v:shape>
            <v:rect id="Rectangle 2290" o:spid="_x0000_s1567" style="position:absolute;left:38506;top:12096;width:534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ry8MA&#10;AADdAAAADwAAAGRycy9kb3ducmV2LnhtbESP3WoCMRSE7wu+QzhC72rWLdhlNYoUBCveuPoAh83Z&#10;H0xOliR1t29vCoVeDjPzDbPZTdaIB/nQO1awXGQgiGune24V3K6HtwJEiMgajWNS8EMBdtvZywZL&#10;7Ua+0KOKrUgQDiUq6GIcSilD3ZHFsHADcfIa5y3GJH0rtccxwa2ReZatpMWe00KHA312VN+rb6tA&#10;XqvDWFTGZ+6UN2fzdbw05JR6nU/7NYhIU/wP/7WPWsF78Z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kry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Stability</w:t>
                    </w:r>
                  </w:p>
                </w:txbxContent>
              </v:textbox>
            </v:rect>
            <v:rect id="Rectangle 2291" o:spid="_x0000_s1568" style="position:absolute;left:44215;top:12096;width:424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OUMMA&#10;AADdAAAADwAAAGRycy9kb3ducmV2LnhtbESP3WoCMRSE7wXfIRyhd5pVoS6rUYog2NIbVx/gsDn7&#10;Q5OTJUnd7ds3guDlMDPfMLvDaI24kw+dYwXLRQaCuHK640bB7Xqa5yBCRNZoHJOCPwpw2E8nOyy0&#10;G/hC9zI2IkE4FKigjbEvpAxVSxbDwvXEyaudtxiT9I3UHocEt0ausuxdWuw4LbTY07Gl6qf8tQrk&#10;tTwNeWl85r5W9bf5PF9qckq9zcaPLYhIY3yFn+2zVrDON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WOU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period</w:t>
                    </w:r>
                    <w:proofErr w:type="gramEnd"/>
                  </w:p>
                </w:txbxContent>
              </v:textbox>
            </v:rect>
            <v:rect id="Rectangle 2292" o:spid="_x0000_s1569" style="position:absolute;left:48844;top:12096;width:95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WJMMA&#10;AADdAAAADwAAAGRycy9kb3ducmV2LnhtbESP3WoCMRSE7wu+QzgF72q2Krps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WJM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(Timeout T64)</w:t>
                    </w:r>
                  </w:p>
                </w:txbxContent>
              </v:textbox>
            </v:rect>
            <v:shape id="Freeform 2293" o:spid="_x0000_s1570" style="position:absolute;left:35077;top:16910;width:2413;height:3359;visibility:visible;mso-wrap-style:square;v-text-anchor:top" coordsize="380,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LWcUA&#10;AADdAAAADwAAAGRycy9kb3ducmV2LnhtbESPS4vCQBCE78L+h6EX9qaTVXQlOoqKr4uw8XFvMr1J&#10;MNMTMrMa/fWOIHgsquorajxtTCkuVLvCsoLvTgSCOLW64EzB8bBqD0E4j6yxtEwKbuRgOvlojTHW&#10;9soJXfY+EwHCLkYFufdVLKVLczLoOrYiDt6frQ36IOtM6hqvAW5K2Y2igTRYcFjIsaJFTul5/28U&#10;bJMe29X9tLCbebIz1W25/sWzUl+fzWwEwlPj3+FXe6sV9IY/fXi+C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ctZxQAAAN0AAAAPAAAAAAAAAAAAAAAAAJgCAABkcnMv&#10;ZG93bnJldi54bWxQSwUGAAAAAAQABAD1AAAAigMAAAAA&#10;" path="m,l30,30,20,40,,xm50,50l70,90r-10,l40,60,50,50xm90,110r20,30l100,150,80,120,90,110xm130,170r20,29l140,209,120,170r10,xm170,229r20,30l180,259,160,229r10,xm210,279r20,40l220,319,200,289r10,-10xm250,339r20,30l260,379,240,349r10,-10xm290,399r20,30l300,439,280,399r10,xm330,449r20,40l320,459r10,-10xm370,509r10,10l370,529,360,519r10,-10xe" fillcolor="black" strokeweight="0">
              <v:path arrowok="t" o:connecttype="custom" o:connectlocs="0,0;19050,19050;12700,25400;0,0;0,0;31750,31750;44450,57150;38100,57150;25400,38100;31750,31750;57150,69850;69850,88900;63500,95250;50800,76200;57150,69850;82550,107950;95250,126365;88900,132715;76200,107950;82550,107950;107950,145415;120650,164465;114300,164465;101600,145415;107950,145415;133350,177165;146050,202565;139700,202565;127000,183515;133350,177165;158750,215265;171450,234315;165100,240665;152400,221615;158750,215265;184150,253365;196850,272415;190500,278765;177800,253365;184150,253365;209550,285115;222250,310515;222250,310515;203200,291465;209550,285115;234950,323215;241300,329565;234950,335915;228600,329565;234950,323215" o:connectangles="0,0,0,0,0,0,0,0,0,0,0,0,0,0,0,0,0,0,0,0,0,0,0,0,0,0,0,0,0,0,0,0,0,0,0,0,0,0,0,0,0,0,0,0,0,0,0,0,0,0"/>
              <o:lock v:ext="edit" verticies="t"/>
            </v:shape>
            <v:shape id="Freeform 2294" o:spid="_x0000_s1571" style="position:absolute;left:46494;top:16910;width:12751;height:3359;visibility:visible;mso-wrap-style:square;v-text-anchor:top" coordsize="20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kz8UA&#10;AADdAAAADwAAAGRycy9kb3ducmV2LnhtbESPS4vCQBCE74L/YWhhbzpZxQdZR9kVFsSL+MZbk+lN&#10;wmZ6QmZM4r93BMFjUVVfUfNlawpRU+Vyywo+BxEI4sTqnFMFx8NvfwbCeWSNhWVScCcHy0W3M8dY&#10;24Z3VO99KgKEXYwKMu/LWEqXZGTQDWxJHLw/Wxn0QVap1BU2AW4KOYyiiTSYc1jIsKRVRsn//mYU&#10;TH/qy3V8llejR/60SbaNjGyq1Eev/f4C4an17/CrvdYKRrPpB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KTPxQAAAN0AAAAPAAAAAAAAAAAAAAAAAJgCAABkcnMv&#10;ZG93bnJldi54bWxQSwUGAAAAAAQABAD1AAAAigMAAAAA&#10;" path="m,l40,10r,10l,10,,xm70,10r40,10l110,30,70,20r,-10xm140,30r40,10l170,50,130,40,140,30xm210,50r30,10l240,70,200,60,210,50xm270,70r40,10l310,90,270,80r,-10xm340,80r40,10l380,100,340,90r,-10xm410,100r40,10l450,120,410,110r,-10xm480,120r40,10l510,140,470,130r10,-10xm540,140r40,10l580,160,540,150r,-10xm610,150r40,10l650,170,610,160r,-10xm680,170r40,10l720,189r-40,-9l680,170xm750,189r40,10l780,209,750,199r,-10xm820,209r30,10l850,229,810,219r10,-10xm880,219r39,10l919,239,880,229r,-10xm949,239r40,10l989,259,949,249r,-10xm1019,259r40,10l1059,279r-40,-10l1019,259xm1089,279r40,10l1119,299r-40,-10l1089,279xm1149,289r40,10l1189,309r-40,-10l1149,289xm1219,309r40,10l1259,329r-40,-10l1219,309xm1289,329r40,10l1329,349r-40,-10l1289,329xm1359,349r40,10l1389,369r-30,-10l1359,349xm1429,369r30,10l1419,369r10,xm1489,379r40,10l1529,399r-40,-10l1489,379xm1559,399r40,10l1599,419r-40,-10l1559,399xm1629,419r40,10l1669,439r-40,-10l1629,419xm1699,439r40,10l1729,459r-30,-10l1699,439xm1769,449r30,10l1799,469r-40,-10l1769,449xm1829,469r39,10l1868,489r-39,-10l1829,469xm1898,489r40,10l1938,509r-40,-10l1898,489xm1968,509r40,10l2008,529r-40,-10l1968,509xe" fillcolor="black" strokeweight="0">
              <v:path arrowok="t" o:connecttype="custom" o:connectlocs="25400,12700;44450,6350;44450,12700;114300,25400;88900,19050;152400,44450;171450,44450;171450,50800;241300,57150;215900,50800;285750,76200;304800,76200;298450,82550;368300,95250;342900,88900;412750,107950;431800,107950;431800,114300;501650,126365;476250,120015;539750,145415;558800,139065;558800,145415;628015,158115;602615,151765;672465,177165;691515,177165;685165,183515;755015,189865;729615,183515;799465,208915;818515,208915;818515,215265;888365,227965;862965,221615;926465,240665;945515,240665;945515,247015;1015365,259715;989965,253365;1059815,278765;1078865,278765;1078865,285115;1142365,291465;1123315,285115;1186180,310515;1205230,310515;1205230,316865;1275080,329565;1249680,323215" o:connectangles="0,0,0,0,0,0,0,0,0,0,0,0,0,0,0,0,0,0,0,0,0,0,0,0,0,0,0,0,0,0,0,0,0,0,0,0,0,0,0,0,0,0,0,0,0,0,0,0,0,0"/>
              <o:lock v:ext="edit" verticies="t"/>
            </v:shape>
            <v:rect id="Rectangle 2295" o:spid="_x0000_s1572" style="position:absolute;left:46113;top:17799;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IU8MA&#10;AADdAAAADwAAAGRycy9kb3ducmV2LnhtbESP3WoCMRSE7wXfIRzBO81qQZetUYogWOmNax/gsDn7&#10;Q5OTJUnd7dsboeDlMDPfMLvDaI24kw+dYwWrZQaCuHK640bB9+20yEGEiKzROCYFfxTgsJ9Odlho&#10;N/CV7mVsRIJwKFBBG2NfSBmqliyGpeuJk1c7bzEm6RupPQ4Jbo1cZ9lGWuw4LbTY07Gl6qf8tQrk&#10;rTwNeWl85i7r+st8nq81OaXms/HjHUSkMb7C/+2zVvCWb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6IU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t6</w:t>
                    </w:r>
                  </w:p>
                </w:txbxContent>
              </v:textbox>
            </v:rect>
            <v:rect id="Rectangle 2296" o:spid="_x0000_s1573" style="position:absolute;left:46431;top:15455;width:190;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xhr8A&#10;AADdAAAADwAAAGRycy9kb3ducmV2LnhtbERPyw7BQBTdS/zD5ErsmCJByhAhRFh5LCxvOldbOnea&#10;zqB8vVlILE/OezqvTSGeVLncsoJeNwJBnFidc6rgfFp3xiCcR9ZYWCYFb3IwnzUbU4y1ffGBnkef&#10;ihDCLkYFmfdlLKVLMjLourYkDtzVVgZ9gFUqdYWvEG4K2Y+ioTSYc2jIsKRlRsn9+DAKLvv+4G43&#10;MnWftb2udqPbO7l8lGq36sUEhKfa/8U/91YrGIxHYW54E56An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uzGGvwAAAN0AAAAPAAAAAAAAAAAAAAAAAJgCAABkcnMvZG93bnJl&#10;di54bWxQSwUGAAAAAAQABAD1AAAAhAMAAAAA&#10;" fillcolor="black" strokeweight="0"/>
            <v:rect id="Rectangle 2297" o:spid="_x0000_s1574" style="position:absolute;left:52203;top:254;width:9011;height:4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PcsYA&#10;AADdAAAADwAAAGRycy9kb3ducmV2LnhtbESPT4vCMBTE74LfITxhb5q6C65Wo4iw6HpY8A/i8dE8&#10;09LmpTTR1m+/WVjwOMzMb5jFqrOVeFDjC8cKxqMEBHHmdMFGwfn0NZyC8AFZY+WYFDzJw2rZ7y0w&#10;1a7lAz2OwYgIYZ+igjyEOpXSZzlZ9CNXE0fv5hqLIcrGSN1gG+G2ku9JMpEWC44LOda0ySkrj3er&#10;YMOt+75u9+efp8HSJLvJpTztlXobdOs5iEBdeIX/2zut4GP6OY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tPcsYAAADdAAAADwAAAAAAAAAAAAAAAACYAgAAZHJz&#10;L2Rvd25yZXYueG1sUEsFBgAAAAAEAAQA9QAAAIsDAAAAAA==&#10;" fillcolor="#d1d1f0" stroked="f"/>
            <v:shape id="Freeform 2298" o:spid="_x0000_s1575" style="position:absolute;left:52203;top:254;width:9074;height:4368;visibility:visible;mso-wrap-style:square;v-text-anchor:top" coordsize="1429,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qjMMA&#10;AADdAAAADwAAAGRycy9kb3ducmV2LnhtbERPz2vCMBS+C/4P4Q28aTrFrVSj6EAQ3UHrLt4ezVtT&#10;1rx0TdT635uD4PHj+z1fdrYWV2p95VjB+ygBQVw4XXGp4Oe0GaYgfEDWWDsmBXfysFz0e3PMtLvx&#10;ka55KEUMYZ+hAhNCk0npC0MW/cg1xJH7da3FEGFbSt3iLYbbWo6T5ENarDg2GGzoy1Dxl1+sgss+&#10;1P9m+n2y5+Nu/Nmkq5zXB6UGb91qBiJQF17ip3urFUzSNO6P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QqjMMAAADdAAAADwAAAAAAAAAAAAAAAACYAgAAZHJzL2Rv&#10;d25yZXYueG1sUEsFBgAAAAAEAAQA9QAAAIgDAAAAAA==&#10;" path="m,l,,1419,r10,l1429,678r-10,10l,688,,678,,xm10,678l,678r1419,l1419,r,10l,10,10,r,678xe" fillcolor="black" strokeweight="0">
              <v:path arrowok="t" o:connecttype="custom" o:connectlocs="0,0;0,0;901065,0;907415,0;907415,430530;901065,436880;0,436880;0,430530;0,0;6350,430530;0,430530;901065,430530;901065,430530;901065,0;901065,6350;0,6350;6350,0;6350,430530" o:connectangles="0,0,0,0,0,0,0,0,0,0,0,0,0,0,0,0,0,0"/>
              <o:lock v:ext="edit" verticies="t"/>
            </v:shape>
            <v:rect id="Rectangle 2299" o:spid="_x0000_s1576" style="position:absolute;left:52774;top:698;width:652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m8IA&#10;AADdAAAADwAAAGRycy9kb3ducmV2LnhtbESP3YrCMBSE7xd8h3CEvVtTXVhKNYoIgi7eWH2AQ3P6&#10;g8lJSaKtb28WhL0cZuYbZrUZrREP8qFzrGA+y0AQV0533Ci4XvZfOYgQkTUax6TgSQE268nHCgvt&#10;Bj7To4yNSBAOBSpoY+wLKUPVksUwcz1x8mrnLcYkfSO1xyHBrZGLLPuRFjtOCy32tGupupV3q0Be&#10;yv2Ql8Zn7ndRn8zxcK7JKfU5HbdLEJHG+B9+tw9awXeez+Hv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WbwgAAAN0AAAAPAAAAAAAAAAAAAAAAAJgCAABkcnMvZG93&#10;bnJldi54bWxQSwUGAAAAAAQABAD1AAAAhwMAAAAA&#10;" filled="f" stroked="f">
              <v:textbox style="mso-fit-shape-to-text:t" inset="0,0,0,0">
                <w:txbxContent>
                  <w:p w:rsidR="00921DDC" w:rsidRDefault="00921DDC" w:rsidP="00262B8E">
                    <w:r>
                      <w:rPr>
                        <w:rFonts w:ascii="Arial" w:hAnsi="Arial" w:cs="Arial"/>
                        <w:color w:val="000000"/>
                        <w:sz w:val="24"/>
                        <w:szCs w:val="24"/>
                        <w:lang w:val="en-US"/>
                      </w:rPr>
                      <w:t>Reliability</w:t>
                    </w:r>
                  </w:p>
                </w:txbxContent>
              </v:textbox>
            </v:rect>
            <v:rect id="Rectangle 2300" o:spid="_x0000_s1577" style="position:absolute;left:52774;top:2533;width:56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b7MMA&#10;AADdAAAADwAAAGRycy9kb3ducmV2LnhtbESP3WoCMRSE7wu+QziCdzXbFcqyNUopCCreuPYBDpuz&#10;PzQ5WZLorm9vBKGXw8x8w6y3kzXiRj70jhV8LDMQxLXTPbcKfi+79wJEiMgajWNScKcA283sbY2l&#10;diOf6VbFViQIhxIVdDEOpZSh7shiWLqBOHmN8xZjkr6V2uOY4NbIPMs+pcWe00KHA/10VP9VV6tA&#10;XqrdWFTGZ+6YNydz2J8bckot5tP3F4hIU/wPv9p7rWBVFDk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b7MMAAADdAAAADwAAAAAAAAAAAAAAAACYAgAAZHJzL2Rv&#10;d25yZXYueG1sUEsFBgAAAAAEAAQA9QAAAIgDAAAAAA==&#10;" filled="f" stroked="f">
              <v:textbox style="mso-fit-shape-to-text:t" inset="0,0,0,0">
                <w:txbxContent>
                  <w:p w:rsidR="00921DDC" w:rsidRDefault="00921DDC" w:rsidP="00262B8E">
                    <w:proofErr w:type="gramStart"/>
                    <w:r>
                      <w:rPr>
                        <w:rFonts w:ascii="Arial" w:hAnsi="Arial" w:cs="Arial"/>
                        <w:color w:val="000000"/>
                        <w:sz w:val="24"/>
                        <w:szCs w:val="24"/>
                        <w:lang w:val="en-US"/>
                      </w:rPr>
                      <w:t>checked</w:t>
                    </w:r>
                    <w:proofErr w:type="gramEnd"/>
                  </w:p>
                </w:txbxContent>
              </v:textbox>
            </v:rect>
            <v:shape id="Freeform 2301" o:spid="_x0000_s1578" style="position:absolute;left:46431;top:4559;width:5772;height:12351;visibility:visible;mso-wrap-style:square;v-text-anchor:top" coordsize="909,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T8cA&#10;AADdAAAADwAAAGRycy9kb3ducmV2LnhtbESPQWvCQBSE74L/YXmCt7pRSQ3RVaRQ7KEXoz309sy+&#10;JrHZtzG71aS/3i0UPA4z8w2z2nSmFldqXWVZwXQSgSDOra64UHA8vD4lIJxH1lhbJgU9Odish4MV&#10;ptreeE/XzBciQNilqKD0vkmldHlJBt3ENsTB+7KtQR9kW0jd4i3ATS1nUfQsDVYcFkps6KWk/Dv7&#10;MQoWbnbZ9f3p4s7xb31+z+IPjD+VGo+67RKEp84/wv/tN61gniRz+HsTn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fyU/HAAAA3QAAAA8AAAAAAAAAAAAAAAAAmAIAAGRy&#10;cy9kb3ducmV2LnhtbFBLBQYAAAAABAAEAPUAAACMAwAAAAA=&#10;" path="m909,l890,40,880,30,899,r10,xm880,70r-20,30l850,100,870,60r10,10xm850,130r-20,40l820,160r20,-30l850,130xm820,190r-20,40l790,230r20,-40l820,190xm790,259r-20,30l760,289r20,-40l790,259xm760,319r-20,40l730,349r20,-30l760,319xm730,379r-20,40l700,419r20,-40l730,379xm700,449r-20,30l670,479r20,-40l700,449xm670,509r-20,40l640,539r20,-30l670,509xm640,579r-20,30l630,569r10,10xm610,638r-20,40l590,668r10,-40l610,638xm580,698r-10,40l560,728r10,-30l580,698xm550,768r-10,30l530,798r10,-40l550,768xm520,828r-10,40l500,858r10,-30l520,828xm490,888r-10,40l470,928r10,-40l490,888xm460,958r-10,30l440,988r20,-40l460,958xm440,1017r-20,40l410,1047r20,-30l440,1017xm410,1077r-20,40l380,1117r20,-40l410,1077xm380,1147r-20,30l350,1177r20,-40l380,1147xm350,1207r-20,40l320,1237r20,-30l350,1207xm320,1277r-20,30l290,1307r20,-40l320,1277xm290,1337r-20,39l260,1367r20,-40l290,1337xm260,1396r-20,40l230,1426r20,-30l260,1396xm230,1466r-20,30l200,1496r20,-40l230,1466xm200,1526r-20,40l170,1556r20,-30l200,1526xm170,1586r-20,40l160,1586r10,xm140,1656r-20,30l130,1646r10,10xm110,1716r-10,39l90,1746r10,-30l110,1716xm80,1775r-10,40l60,1815r10,-40l80,1775xm50,1845r-10,30l30,1875r10,-40l50,1845xm20,1905r-10,40l,1935r20,-30xe" fillcolor="black" strokeweight="0">
              <v:path arrowok="t" o:connecttype="custom" o:connectlocs="558800,19050;558800,44450;552450,38100;527050,107950;539750,82550;501650,146050;501650,164465;495300,158115;469900,227965;482600,202565;444500,266065;444500,285115;438150,278765;412750,348615;425450,323215;393700,386715;387350,405130;381000,398780;361950,468630;368300,443230;336550,506730;330200,525780;323850,525780;304800,589280;311150,563880;279400,627380;279400,645795;273050,645795;247650,709295;260350,683895;222250,747395;222250,766445;215900,766445;190500,829945;203200,810895;165100,868045;165100,886460;158750,886460;133350,949960;146050,930910;107950,988060;107950,1007110;101600,1007110;76200,1070610;88900,1051560;57150,1108710;50800,1127125;44450,1127125;25400,1190625;31750,1171575;0,1228725" o:connectangles="0,0,0,0,0,0,0,0,0,0,0,0,0,0,0,0,0,0,0,0,0,0,0,0,0,0,0,0,0,0,0,0,0,0,0,0,0,0,0,0,0,0,0,0,0,0,0,0,0,0,0"/>
              <o:lock v:ext="edit" verticies="t"/>
            </v:shape>
            <v:rect id="Rectangle 2302" o:spid="_x0000_s1579" style="position:absolute;left:14274;top:18624;width:161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mA8MA&#10;AADdAAAADwAAAGRycy9kb3ducmV2LnhtbESP3WoCMRSE74W+QziF3mm2tpRlNUopCCq9cdcHOGzO&#10;/mBysiSpu769EYReDjPzDbPeTtaIK/nQO1bwvshAENdO99wqOFe7eQ4iRGSNxjEpuFGA7eZltsZC&#10;u5FPdC1jKxKEQ4EKuhiHQspQd2QxLNxAnLzGeYsxSd9K7XFMcGvkMsu+pMWe00KHA/10VF/KP6tA&#10;VuVuzEvjM3dcNr/msD815JR6e52+VyAiTfE//GzvtYKPPP+E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lmA8MAAADdAAAADwAAAAAAAAAAAAAAAACYAgAAZHJzL2Rv&#10;d25yZXYueG1sUEsFBgAAAAAEAAQA9QAAAIgDAAAAAA==&#10;" filled="f" stroked="f">
              <v:textbox style="mso-fit-shape-to-text:t" inset="0,0,0,0">
                <w:txbxContent>
                  <w:p w:rsidR="00921DDC" w:rsidRDefault="00921DDC" w:rsidP="00262B8E">
                    <w:r>
                      <w:rPr>
                        <w:rFonts w:ascii="Arial" w:hAnsi="Arial" w:cs="Arial"/>
                        <w:color w:val="000000"/>
                        <w:sz w:val="24"/>
                        <w:szCs w:val="24"/>
                        <w:lang w:val="en-US"/>
                      </w:rPr>
                      <w:t>t2‘</w:t>
                    </w:r>
                  </w:p>
                </w:txbxContent>
              </v:textbox>
            </v:rect>
            <v:rect id="Rectangle 2303" o:spid="_x0000_s1580" style="position:absolute;left:14528;top:15957;width:191;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8cA&#10;AADdAAAADwAAAGRycy9kb3ducmV2LnhtbESPQWvCQBSE74L/YXmF3uqmijakriKKpdRT0x48Pnaf&#10;SWr2bchuNcmvdwsFj8PMfMMs152txYVaXzlW8DxJQBBrZyouFHx/7Z9SED4gG6wdk4KePKxX49ES&#10;M+Ou/EmXPBQiQthnqKAMocmk9Loki37iGuLonVxrMUTZFtK0eI1wW8tpkiykxYrjQokNbUvS5/zX&#10;KjgeprOze5OFH/butPt4+en1cVDq8aHbvIII1IV7+L/9bhTM0nQOf2/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v7j/HAAAA3QAAAA8AAAAAAAAAAAAAAAAAmAIAAGRy&#10;cy9kb3ducmV2LnhtbFBLBQYAAAAABAAEAPUAAACMAwAAAAA=&#10;" fillcolor="black" strokeweight="0"/>
            <w10:wrap type="none"/>
            <w10:anchorlock/>
          </v:group>
        </w:pict>
      </w:r>
    </w:p>
    <w:p w:rsidR="004204B1" w:rsidRPr="000A0ED6" w:rsidRDefault="004204B1" w:rsidP="004204B1">
      <w:pPr>
        <w:pStyle w:val="TF"/>
      </w:pPr>
      <w:r w:rsidRPr="000A0ED6">
        <w:t xml:space="preserve">Figure </w:t>
      </w:r>
      <w:bookmarkStart w:id="1260" w:name="Fig_EandP_for_TS"/>
      <w:r w:rsidR="005E328E" w:rsidRPr="000A0ED6">
        <w:fldChar w:fldCharType="begin"/>
      </w:r>
      <w:r w:rsidRPr="000A0ED6">
        <w:instrText xml:space="preserve"> SEQ Figure \* ARABIC </w:instrText>
      </w:r>
      <w:r w:rsidR="005E328E" w:rsidRPr="000A0ED6">
        <w:fldChar w:fldCharType="separate"/>
      </w:r>
      <w:r w:rsidR="00306876">
        <w:rPr>
          <w:noProof/>
        </w:rPr>
        <w:t>16</w:t>
      </w:r>
      <w:r w:rsidR="005E328E" w:rsidRPr="000A0ED6">
        <w:fldChar w:fldCharType="end"/>
      </w:r>
      <w:bookmarkEnd w:id="1260"/>
      <w:r w:rsidRPr="000A0ED6">
        <w:t>: Events and parameters for Technical support</w:t>
      </w:r>
    </w:p>
    <w:p w:rsidR="004204B1" w:rsidRPr="000A0ED6" w:rsidRDefault="004204B1" w:rsidP="00A56DF5">
      <w:pPr>
        <w:keepNext/>
        <w:keepLines/>
      </w:pPr>
      <w:r w:rsidRPr="000A0ED6">
        <w:t>The user oriented parameters identified for this stage are:</w:t>
      </w:r>
    </w:p>
    <w:p w:rsidR="004204B1" w:rsidRPr="000A0ED6" w:rsidRDefault="004204B1" w:rsidP="00A56DF5">
      <w:pPr>
        <w:pStyle w:val="NW"/>
        <w:keepNext/>
      </w:pPr>
      <w:bookmarkStart w:id="1261" w:name="P621"/>
      <w:r w:rsidRPr="000A0ED6">
        <w:t>P</w:t>
      </w:r>
      <w:fldSimple w:instr=" SEQ CRC \* MERGEFORMAT \c">
        <w:r w:rsidR="00306876">
          <w:rPr>
            <w:noProof/>
          </w:rPr>
          <w:t>6</w:t>
        </w:r>
      </w:fldSimple>
      <w:r w:rsidR="005E328E">
        <w:fldChar w:fldCharType="begin"/>
      </w:r>
      <w:r w:rsidR="00A5798F">
        <w:instrText xml:space="preserve"> SEQ parameter\# "00" \* MERGEFORMAT \r21</w:instrText>
      </w:r>
      <w:r w:rsidR="005E328E">
        <w:fldChar w:fldCharType="separate"/>
      </w:r>
      <w:r w:rsidR="00306876">
        <w:rPr>
          <w:noProof/>
        </w:rPr>
        <w:t>21</w:t>
      </w:r>
      <w:r w:rsidR="005E328E">
        <w:fldChar w:fldCharType="end"/>
      </w:r>
      <w:r w:rsidRPr="000A0ED6">
        <w:t>: Accessibility of the technical support [%]</w:t>
      </w:r>
      <w:bookmarkEnd w:id="1261"/>
    </w:p>
    <w:p w:rsidR="004204B1" w:rsidRPr="000A0ED6" w:rsidRDefault="004204B1" w:rsidP="00A56DF5">
      <w:pPr>
        <w:pStyle w:val="NW"/>
        <w:keepNext/>
      </w:pPr>
      <w:bookmarkStart w:id="1262" w:name="P622"/>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22</w:t>
      </w:r>
      <w:r w:rsidR="005E328E">
        <w:fldChar w:fldCharType="end"/>
      </w:r>
      <w:r w:rsidRPr="000A0ED6">
        <w:t>: Technical solutions achieved within a specified period [%]</w:t>
      </w:r>
      <w:bookmarkEnd w:id="1262"/>
    </w:p>
    <w:p w:rsidR="004204B1" w:rsidRPr="000A0ED6" w:rsidRDefault="004204B1" w:rsidP="00A56DF5">
      <w:pPr>
        <w:pStyle w:val="NW"/>
        <w:keepNext/>
      </w:pPr>
      <w:bookmarkStart w:id="1263" w:name="P623"/>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23</w:t>
      </w:r>
      <w:r w:rsidR="005E328E">
        <w:fldChar w:fldCharType="end"/>
      </w:r>
      <w:r w:rsidRPr="000A0ED6">
        <w:t>: Number of attempts before successful solution [Number]</w:t>
      </w:r>
      <w:bookmarkEnd w:id="1263"/>
    </w:p>
    <w:p w:rsidR="004204B1" w:rsidRPr="000A0ED6" w:rsidRDefault="004204B1" w:rsidP="00A56DF5">
      <w:pPr>
        <w:pStyle w:val="NW"/>
        <w:keepNext/>
      </w:pPr>
      <w:bookmarkStart w:id="1264" w:name="P624"/>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24</w:t>
      </w:r>
      <w:r w:rsidR="005E328E">
        <w:fldChar w:fldCharType="end"/>
      </w:r>
      <w:r w:rsidRPr="000A0ED6">
        <w:t>: Integrity of technical solutions [OR]</w:t>
      </w:r>
      <w:bookmarkEnd w:id="1264"/>
    </w:p>
    <w:p w:rsidR="004204B1" w:rsidRPr="000A0ED6" w:rsidRDefault="004204B1" w:rsidP="00A56DF5">
      <w:pPr>
        <w:pStyle w:val="NW"/>
        <w:keepNext/>
      </w:pPr>
      <w:bookmarkStart w:id="1265" w:name="P625"/>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25</w:t>
      </w:r>
      <w:r w:rsidR="005E328E">
        <w:fldChar w:fldCharType="end"/>
      </w:r>
      <w:r w:rsidRPr="000A0ED6">
        <w:t>: Reliability of technical solutions achieved [%]</w:t>
      </w:r>
      <w:bookmarkEnd w:id="1265"/>
    </w:p>
    <w:p w:rsidR="004204B1" w:rsidRPr="000A0ED6" w:rsidRDefault="004204B1" w:rsidP="00A56DF5">
      <w:pPr>
        <w:pStyle w:val="NW"/>
        <w:keepNext/>
      </w:pPr>
      <w:bookmarkStart w:id="1266" w:name="P626"/>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26</w:t>
      </w:r>
      <w:r w:rsidR="005E328E">
        <w:fldChar w:fldCharType="end"/>
      </w:r>
      <w:r w:rsidRPr="000A0ED6">
        <w:t>: Modes of technical support [Number]</w:t>
      </w:r>
      <w:bookmarkEnd w:id="1266"/>
    </w:p>
    <w:p w:rsidR="004204B1" w:rsidRPr="000A0ED6" w:rsidRDefault="004204B1" w:rsidP="00A56DF5">
      <w:pPr>
        <w:pStyle w:val="NW"/>
        <w:keepNext/>
      </w:pPr>
      <w:bookmarkStart w:id="1267" w:name="P627"/>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27</w:t>
      </w:r>
      <w:r w:rsidR="005E328E">
        <w:fldChar w:fldCharType="end"/>
      </w:r>
      <w:r w:rsidRPr="000A0ED6">
        <w:t>: Recognition of the customer technical request [%]</w:t>
      </w:r>
      <w:bookmarkEnd w:id="1267"/>
    </w:p>
    <w:p w:rsidR="004204B1" w:rsidRPr="000A0ED6" w:rsidRDefault="004204B1" w:rsidP="00A56DF5">
      <w:pPr>
        <w:pStyle w:val="NW"/>
        <w:keepNext/>
      </w:pPr>
      <w:bookmarkStart w:id="1268" w:name="P628"/>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28</w:t>
      </w:r>
      <w:r w:rsidR="005E328E">
        <w:fldChar w:fldCharType="end"/>
      </w:r>
      <w:r w:rsidRPr="000A0ED6">
        <w:t>: Response time of the technical support [Time &amp; %]</w:t>
      </w:r>
      <w:bookmarkEnd w:id="1268"/>
      <w:r w:rsidRPr="000A0ED6">
        <w:t xml:space="preserve"> </w:t>
      </w:r>
    </w:p>
    <w:p w:rsidR="004204B1" w:rsidRPr="000A0ED6" w:rsidRDefault="004204B1" w:rsidP="00A56DF5">
      <w:pPr>
        <w:pStyle w:val="NW"/>
        <w:keepNext/>
      </w:pPr>
      <w:bookmarkStart w:id="1269" w:name="P629"/>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29</w:t>
      </w:r>
      <w:r w:rsidR="005E328E">
        <w:fldChar w:fldCharType="end"/>
      </w:r>
      <w:r w:rsidRPr="000A0ED6">
        <w:t>: Request to technical support resolution time [Time &amp; %]</w:t>
      </w:r>
      <w:bookmarkEnd w:id="1269"/>
    </w:p>
    <w:p w:rsidR="004204B1" w:rsidRPr="000A0ED6" w:rsidRDefault="004204B1" w:rsidP="00A56DF5">
      <w:pPr>
        <w:pStyle w:val="NW"/>
        <w:keepNext/>
      </w:pPr>
      <w:bookmarkStart w:id="1270" w:name="P630"/>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30</w:t>
      </w:r>
      <w:r w:rsidR="005E328E">
        <w:fldChar w:fldCharType="end"/>
      </w:r>
      <w:r w:rsidRPr="000A0ED6">
        <w:t xml:space="preserve">: </w:t>
      </w:r>
      <w:ins w:id="1271" w:author="Pierre-Yves" w:date="2012-09-21T10:51:00Z">
        <w:r w:rsidR="00F93FA0" w:rsidRPr="00F93FA0">
          <w:t xml:space="preserve">Number </w:t>
        </w:r>
      </w:ins>
      <w:del w:id="1272" w:author="Pierre-Yves" w:date="2012-09-21T10:51:00Z">
        <w:r w:rsidRPr="000A0ED6" w:rsidDel="00F93FA0">
          <w:delText xml:space="preserve">Frequency </w:delText>
        </w:r>
      </w:del>
      <w:r w:rsidRPr="000A0ED6">
        <w:t>of customer requests to technical support [Number</w:t>
      </w:r>
      <w:del w:id="1273" w:author="Pierre-Yves" w:date="2012-09-25T10:02:00Z">
        <w:r w:rsidRPr="000A0ED6" w:rsidDel="00E97B85">
          <w:delText>/Time</w:delText>
        </w:r>
      </w:del>
      <w:r w:rsidRPr="000A0ED6">
        <w:t>]</w:t>
      </w:r>
      <w:bookmarkEnd w:id="1270"/>
    </w:p>
    <w:p w:rsidR="004204B1" w:rsidRPr="000A0ED6" w:rsidRDefault="004204B1" w:rsidP="00A56DF5">
      <w:pPr>
        <w:pStyle w:val="EX"/>
        <w:keepNext/>
      </w:pPr>
      <w:bookmarkStart w:id="1274" w:name="P631"/>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31</w:t>
      </w:r>
      <w:r w:rsidR="005E328E">
        <w:fldChar w:fldCharType="end"/>
      </w:r>
      <w:r w:rsidRPr="000A0ED6">
        <w:t>: User friendliness of the technical support [OR]</w:t>
      </w:r>
      <w:bookmarkEnd w:id="1274"/>
    </w:p>
    <w:bookmarkStart w:id="1275" w:name="_Toc27483121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276" w:name="_Toc275505663"/>
      <w:bookmarkStart w:id="1277" w:name="_Toc275510160"/>
      <w:bookmarkStart w:id="1278" w:name="_Toc337562231"/>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r1 ">
        <w:r w:rsidR="00306876">
          <w:rPr>
            <w:noProof/>
          </w:rPr>
          <w:t>1</w:t>
        </w:r>
      </w:fldSimple>
      <w:r w:rsidR="004204B1" w:rsidRPr="000A0ED6">
        <w:tab/>
      </w:r>
      <w:r w:rsidRPr="000A0ED6">
        <w:fldChar w:fldCharType="begin"/>
      </w:r>
      <w:r w:rsidR="004204B1" w:rsidRPr="000A0ED6">
        <w:instrText xml:space="preserve"> REF P621 \h </w:instrText>
      </w:r>
      <w:r w:rsidRPr="000A0ED6">
        <w:fldChar w:fldCharType="separate"/>
      </w:r>
      <w:r w:rsidR="00306876" w:rsidRPr="000A0ED6">
        <w:t>P</w:t>
      </w:r>
      <w:r w:rsidR="00306876">
        <w:rPr>
          <w:noProof/>
        </w:rPr>
        <w:t>621</w:t>
      </w:r>
      <w:r w:rsidR="00306876" w:rsidRPr="000A0ED6">
        <w:t>: Accessibility of the technical support [%]</w:t>
      </w:r>
      <w:bookmarkEnd w:id="1276"/>
      <w:bookmarkEnd w:id="1277"/>
      <w:bookmarkEnd w:id="1278"/>
      <w:r w:rsidRPr="000A0ED6">
        <w:fldChar w:fldCharType="end"/>
      </w:r>
      <w:bookmarkEnd w:id="1275"/>
    </w:p>
    <w:bookmarkStart w:id="1279" w:name="_Toc27483121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80" w:name="_Toc275505664"/>
      <w:bookmarkStart w:id="1281" w:name="_Toc275510161"/>
      <w:bookmarkStart w:id="1282" w:name="_Toc337562232"/>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1</w:t>
        </w:r>
      </w:fldSimple>
      <w:r w:rsidR="004204B1" w:rsidRPr="000A0ED6">
        <w:t>.1</w:t>
      </w:r>
      <w:r w:rsidR="004204B1" w:rsidRPr="000A0ED6">
        <w:tab/>
        <w:t>Definition of Parameter</w:t>
      </w:r>
      <w:bookmarkEnd w:id="1279"/>
      <w:bookmarkEnd w:id="1280"/>
      <w:bookmarkEnd w:id="1281"/>
      <w:bookmarkEnd w:id="1282"/>
    </w:p>
    <w:p w:rsidR="004204B1" w:rsidRPr="000A0ED6" w:rsidRDefault="004204B1" w:rsidP="004204B1">
      <w:r w:rsidRPr="000A0ED6">
        <w:t>The parameter "accessibility of technical support" is expressed as the ratio of the number of successful attempts to technical support to the total number of attempts to reach this support.</w:t>
      </w:r>
    </w:p>
    <w:p w:rsidR="004204B1" w:rsidRPr="000A0ED6" w:rsidRDefault="005E328E" w:rsidP="00C73BF6">
      <w:pPr>
        <w:pStyle w:val="Heading6"/>
      </w:pPr>
      <w:fldSimple w:instr=" SEQ H1\* Arabic \* MERGEFORMAT \c">
        <w:bookmarkStart w:id="1283" w:name="_Toc337562233"/>
        <w:r w:rsidR="00306876">
          <w:rPr>
            <w:noProof/>
          </w:rPr>
          <w:t>5</w:t>
        </w:r>
      </w:fldSimple>
      <w:r w:rsidR="004204B1" w:rsidRPr="000A0ED6">
        <w:t>.</w:t>
      </w:r>
      <w:fldSimple w:instr=" SEQ CRC \* MERGEFORMAT \c">
        <w:r w:rsidR="00306876">
          <w:rPr>
            <w:noProof/>
          </w:rPr>
          <w:t>6</w:t>
        </w:r>
      </w:fldSimple>
      <w:r w:rsidR="004204B1" w:rsidRPr="000A0ED6">
        <w:t>.2.</w:t>
      </w:r>
      <w:fldSimple w:instr=" SEQ parameter \* MERGEFORMAT \c">
        <w:r w:rsidR="00306876">
          <w:rPr>
            <w:noProof/>
          </w:rPr>
          <w:t>1</w:t>
        </w:r>
      </w:fldSimple>
      <w:r w:rsidR="004204B1" w:rsidRPr="000A0ED6">
        <w:t>.1.1</w:t>
      </w:r>
      <w:r w:rsidR="004204B1" w:rsidRPr="000A0ED6">
        <w:tab/>
        <w:t>Explanation on Parameter Definition</w:t>
      </w:r>
      <w:bookmarkEnd w:id="1283"/>
    </w:p>
    <w:p w:rsidR="004204B1" w:rsidRPr="000A0ED6" w:rsidRDefault="004204B1" w:rsidP="004204B1">
      <w:r w:rsidRPr="000A0ED6">
        <w:t xml:space="preserve">This parameter reflects the accessibility rate of the customer to the technical support of SP in a specified time interval. </w:t>
      </w:r>
    </w:p>
    <w:bookmarkStart w:id="1284" w:name="_Toc27483121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85" w:name="_Toc275505665"/>
      <w:bookmarkStart w:id="1286" w:name="_Toc275510162"/>
      <w:bookmarkStart w:id="1287" w:name="_Toc337562234"/>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1</w:t>
        </w:r>
      </w:fldSimple>
      <w:r w:rsidR="004204B1" w:rsidRPr="000A0ED6">
        <w:t>.2</w:t>
      </w:r>
      <w:r w:rsidR="004204B1" w:rsidRPr="000A0ED6">
        <w:tab/>
        <w:t>Equation</w:t>
      </w:r>
      <w:bookmarkEnd w:id="1284"/>
      <w:bookmarkEnd w:id="1285"/>
      <w:bookmarkEnd w:id="1286"/>
      <w:bookmarkEnd w:id="1287"/>
    </w:p>
    <w:p w:rsidR="00521A38" w:rsidRPr="00AB56A3" w:rsidRDefault="004204B1" w:rsidP="00521A38">
      <w:pPr>
        <w:pStyle w:val="EQ"/>
      </w:pPr>
      <w:r w:rsidRPr="000A0ED6">
        <w:rPr>
          <w:rFonts w:ascii="Arial" w:hAnsi="Arial"/>
          <w:noProof w:val="0"/>
        </w:rPr>
        <w:tab/>
      </w:r>
      <m:oMath>
        <m:r>
          <m:rPr>
            <m:sty m:val="p"/>
          </m:rPr>
          <w:rPr>
            <w:rFonts w:ascii="Cambria Math" w:hAnsi="Cambria Math"/>
          </w:rPr>
          <m:t xml:space="preserve">P621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event of access to technical support is successful</m:t>
                </m:r>
              </m:e>
              <m:e>
                <m:r>
                  <w:rPr>
                    <w:rFonts w:ascii="Cambria Math" w:hAnsi="Cambria Math"/>
                  </w:rPr>
                  <m:t>0,  &amp;else</m:t>
                </m:r>
              </m:e>
            </m:eqArr>
          </m:e>
        </m:d>
      </m:oMath>
    </w:p>
    <w:p w:rsidR="00521A38" w:rsidRPr="00AB56A3" w:rsidRDefault="00521A38" w:rsidP="00521A38">
      <w:pPr>
        <w:pStyle w:val="EQ"/>
      </w:pPr>
      <w:r>
        <w:t>and</w:t>
      </w:r>
      <w:r w:rsidRPr="00AB56A3">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access event to technical support is started</m:t>
                </m:r>
              </m:e>
              <m:e>
                <m:r>
                  <w:rPr>
                    <w:rFonts w:ascii="Cambria Math" w:hAnsi="Cambria Math"/>
                  </w:rPr>
                  <m:t>0,  &amp;else</m:t>
                </m:r>
              </m:e>
            </m:eqArr>
          </m:e>
        </m:d>
      </m:oMath>
    </w:p>
    <w:p w:rsidR="00521A38" w:rsidRPr="00AB56A3" w:rsidRDefault="00521A38" w:rsidP="00521A38">
      <w:r>
        <w:t>where</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 xml:space="preserve">Number of successful access events to technical support </w:t>
      </w:r>
    </w:p>
    <w:p w:rsidR="004204B1" w:rsidRPr="000A0ED6" w:rsidRDefault="005E328E" w:rsidP="00521A38">
      <w:pPr>
        <w:pStyle w:val="EQ"/>
        <w:ind w:left="1701" w:hanging="1417"/>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started access events to technical support</w:t>
      </w:r>
    </w:p>
    <w:p w:rsidR="004204B1" w:rsidRPr="000A0ED6" w:rsidRDefault="004204B1" w:rsidP="004204B1">
      <w:pPr>
        <w:pStyle w:val="FP"/>
      </w:pPr>
    </w:p>
    <w:p w:rsidR="004204B1" w:rsidRPr="000A0ED6" w:rsidRDefault="004204B1" w:rsidP="004204B1">
      <w:r w:rsidRPr="000A0ED6">
        <w:t>All measures are related to the reporting period.</w:t>
      </w:r>
    </w:p>
    <w:bookmarkStart w:id="1288" w:name="_Toc27483121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89" w:name="_Toc275505666"/>
      <w:bookmarkStart w:id="1290" w:name="_Toc275510163"/>
      <w:bookmarkStart w:id="1291" w:name="_Toc337562235"/>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1</w:t>
        </w:r>
      </w:fldSimple>
      <w:r w:rsidR="004204B1" w:rsidRPr="000A0ED6">
        <w:t>.3</w:t>
      </w:r>
      <w:r w:rsidR="004204B1" w:rsidRPr="000A0ED6">
        <w:tab/>
        <w:t>Measure</w:t>
      </w:r>
      <w:bookmarkEnd w:id="1289"/>
      <w:bookmarkEnd w:id="1290"/>
      <w:bookmarkEnd w:id="1291"/>
      <w:r w:rsidR="004204B1" w:rsidRPr="000A0ED6">
        <w:t xml:space="preserve"> </w:t>
      </w:r>
      <w:bookmarkEnd w:id="1288"/>
    </w:p>
    <w:p w:rsidR="004204B1" w:rsidRPr="000A0ED6" w:rsidRDefault="004204B1" w:rsidP="004204B1">
      <w:r w:rsidRPr="000A0ED6">
        <w:t>The indicator is expressed as percentage.</w:t>
      </w:r>
    </w:p>
    <w:bookmarkStart w:id="1292" w:name="_Toc27483122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293" w:name="_Toc275505667"/>
      <w:bookmarkStart w:id="1294" w:name="_Toc275510164"/>
      <w:bookmarkStart w:id="1295" w:name="_Toc337562236"/>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
        <w:r w:rsidR="00306876">
          <w:rPr>
            <w:noProof/>
          </w:rPr>
          <w:t>2</w:t>
        </w:r>
      </w:fldSimple>
      <w:r w:rsidR="004204B1" w:rsidRPr="000A0ED6">
        <w:tab/>
      </w:r>
      <w:fldSimple w:instr=" REF P622 \h  \* MERGEFORMAT ">
        <w:r w:rsidR="00306876" w:rsidRPr="000A0ED6">
          <w:t>P</w:t>
        </w:r>
        <w:r w:rsidR="00306876">
          <w:t>622</w:t>
        </w:r>
        <w:r w:rsidR="00306876" w:rsidRPr="000A0ED6">
          <w:t>: Technical solutions achieved within a specified period [%]</w:t>
        </w:r>
        <w:bookmarkEnd w:id="1293"/>
        <w:bookmarkEnd w:id="1294"/>
        <w:bookmarkEnd w:id="1295"/>
      </w:fldSimple>
      <w:bookmarkEnd w:id="1292"/>
    </w:p>
    <w:bookmarkStart w:id="1296" w:name="_Toc27483122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297" w:name="_Toc275505668"/>
      <w:bookmarkStart w:id="1298" w:name="_Toc275510165"/>
      <w:bookmarkStart w:id="1299" w:name="_Toc337562237"/>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2</w:t>
        </w:r>
      </w:fldSimple>
      <w:r w:rsidR="004204B1" w:rsidRPr="000A0ED6">
        <w:t>.1</w:t>
      </w:r>
      <w:r w:rsidR="004204B1" w:rsidRPr="000A0ED6">
        <w:tab/>
        <w:t>Definition of Parameter</w:t>
      </w:r>
      <w:bookmarkEnd w:id="1296"/>
      <w:bookmarkEnd w:id="1297"/>
      <w:bookmarkEnd w:id="1298"/>
      <w:bookmarkEnd w:id="1299"/>
    </w:p>
    <w:p w:rsidR="004204B1" w:rsidRPr="000A0ED6" w:rsidRDefault="004204B1" w:rsidP="004204B1">
      <w:r w:rsidRPr="000A0ED6">
        <w:t>The parameter "Technical solutions achieved within a specified period" is expressed as the ratio (percentage) of the number of contracts with successful technical solutions applied, to the total number of contracts where solutions were sought and applied within the specified period.</w:t>
      </w:r>
    </w:p>
    <w:p w:rsidR="004204B1" w:rsidRPr="000A0ED6" w:rsidRDefault="005E328E" w:rsidP="00C73BF6">
      <w:pPr>
        <w:pStyle w:val="Heading6"/>
      </w:pPr>
      <w:fldSimple w:instr=" SEQ H1\* Arabic \* MERGEFORMAT \c">
        <w:bookmarkStart w:id="1300" w:name="_Toc337562238"/>
        <w:r w:rsidR="00306876">
          <w:rPr>
            <w:noProof/>
          </w:rPr>
          <w:t>5</w:t>
        </w:r>
      </w:fldSimple>
      <w:r w:rsidR="004204B1" w:rsidRPr="000A0ED6">
        <w:t>.</w:t>
      </w:r>
      <w:fldSimple w:instr=" SEQ CRC \* MERGEFORMAT \c">
        <w:r w:rsidR="00306876">
          <w:rPr>
            <w:noProof/>
          </w:rPr>
          <w:t>6</w:t>
        </w:r>
      </w:fldSimple>
      <w:r w:rsidR="004204B1" w:rsidRPr="000A0ED6">
        <w:t>.2.</w:t>
      </w:r>
      <w:fldSimple w:instr=" SEQ parameter \* MERGEFORMAT \c">
        <w:r w:rsidR="00306876">
          <w:rPr>
            <w:noProof/>
          </w:rPr>
          <w:t>2</w:t>
        </w:r>
      </w:fldSimple>
      <w:r w:rsidR="004204B1" w:rsidRPr="000A0ED6">
        <w:t>.1.1</w:t>
      </w:r>
      <w:r w:rsidR="004204B1" w:rsidRPr="000A0ED6">
        <w:tab/>
        <w:t>Explanation on Parameter Definition</w:t>
      </w:r>
      <w:bookmarkEnd w:id="1300"/>
    </w:p>
    <w:p w:rsidR="004204B1" w:rsidRPr="000A0ED6" w:rsidRDefault="004204B1" w:rsidP="004204B1">
      <w:r w:rsidRPr="000A0ED6">
        <w:t>This parameter reflects the rate of resolved solutions the customers get from the technical support of SP within the specified period T</w:t>
      </w:r>
      <w:r w:rsidRPr="000A0ED6">
        <w:rPr>
          <w:vertAlign w:val="subscript"/>
        </w:rPr>
        <w:t>63</w:t>
      </w:r>
      <w:r w:rsidRPr="000A0ED6">
        <w:t>.</w:t>
      </w:r>
    </w:p>
    <w:bookmarkStart w:id="1301" w:name="_Toc27483122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02" w:name="_Toc275505669"/>
      <w:bookmarkStart w:id="1303" w:name="_Toc275510166"/>
      <w:bookmarkStart w:id="1304" w:name="_Toc337562239"/>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2</w:t>
        </w:r>
      </w:fldSimple>
      <w:r w:rsidR="004204B1" w:rsidRPr="000A0ED6">
        <w:t>.2</w:t>
      </w:r>
      <w:r w:rsidR="004204B1" w:rsidRPr="000A0ED6">
        <w:tab/>
        <w:t>Equation</w:t>
      </w:r>
      <w:bookmarkEnd w:id="1301"/>
      <w:bookmarkEnd w:id="1302"/>
      <w:bookmarkEnd w:id="1303"/>
      <w:bookmarkEnd w:id="1304"/>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622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w:rPr>
            <w:rFonts w:ascii="Cambria Math" w:hAnsi="Cambria Math"/>
          </w:rPr>
          <m:t>×</m:t>
        </m:r>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solution</m:t>
                </m:r>
                <m:r>
                  <m:rPr>
                    <m:sty m:val="p"/>
                  </m:rPr>
                  <w:rPr>
                    <w:rFonts w:ascii="Cambria Math" w:hAnsi="Cambria Math"/>
                  </w:rPr>
                  <m:t xml:space="preserve"> </m:t>
                </m:r>
                <m:r>
                  <w:rPr>
                    <w:rFonts w:ascii="Cambria Math" w:hAnsi="Cambria Math"/>
                  </w:rPr>
                  <m:t>proposal</m:t>
                </m:r>
                <m:r>
                  <m:rPr>
                    <m:sty m:val="p"/>
                  </m:rPr>
                  <w:rPr>
                    <w:rFonts w:ascii="Cambria Math" w:hAnsi="Cambria Math"/>
                  </w:rPr>
                  <m:t xml:space="preserve"> </m:t>
                </m:r>
                <m:r>
                  <w:rPr>
                    <w:rFonts w:ascii="Cambria Math" w:hAnsi="Cambria Math"/>
                  </w:rPr>
                  <m:t>has</m:t>
                </m:r>
                <m:r>
                  <m:rPr>
                    <m:sty m:val="p"/>
                  </m:rPr>
                  <w:rPr>
                    <w:rFonts w:ascii="Cambria Math" w:hAnsi="Cambria Math"/>
                  </w:rPr>
                  <m:t xml:space="preserve"> </m:t>
                </m:r>
                <m:r>
                  <w:rPr>
                    <w:rFonts w:ascii="Cambria Math" w:hAnsi="Cambria Math"/>
                  </w:rPr>
                  <m:t>been</m:t>
                </m:r>
                <m:r>
                  <m:rPr>
                    <m:sty m:val="p"/>
                  </m:rPr>
                  <w:rPr>
                    <w:rFonts w:ascii="Cambria Math" w:hAnsi="Cambria Math"/>
                  </w:rPr>
                  <m:t xml:space="preserve"> </m:t>
                </m:r>
                <m:r>
                  <w:rPr>
                    <w:rFonts w:ascii="Cambria Math" w:hAnsi="Cambria Math"/>
                  </w:rPr>
                  <m:t>applied</m:t>
                </m:r>
                <m:r>
                  <m:rPr>
                    <m:sty m:val="p"/>
                  </m:rPr>
                  <w:rPr>
                    <w:rFonts w:ascii="Cambria Math" w:hAnsi="Cambria Math"/>
                  </w:rPr>
                  <m:t xml:space="preserve"> </m:t>
                </m:r>
                <m:r>
                  <w:rPr>
                    <w:rFonts w:ascii="Cambria Math" w:hAnsi="Cambria Math"/>
                  </w:rPr>
                  <m:t>successfully</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problem</m:t>
                </m:r>
                <m:r>
                  <m:rPr>
                    <m:sty m:val="p"/>
                  </m:rPr>
                  <w:rPr>
                    <w:rFonts w:ascii="Cambria Math" w:hAnsi="Cambria Math"/>
                  </w:rPr>
                  <m:t xml:space="preserve"> </m:t>
                </m:r>
                <m:r>
                  <w:rPr>
                    <w:rFonts w:ascii="Cambria Math" w:hAnsi="Cambria Math"/>
                  </w:rPr>
                  <m:t>description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given</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SP</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pPr>
        <w:rPr>
          <w:rFonts w:ascii="Arial" w:hAnsi="Arial"/>
        </w:rPr>
      </w:pPr>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Number of resolved problems due to successful application of solution proposal</w:t>
      </w:r>
    </w:p>
    <w:p w:rsidR="00521A38"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valid problems addressed to technical support</w:t>
      </w:r>
    </w:p>
    <w:p w:rsidR="00521A38" w:rsidRPr="00AB56A3" w:rsidRDefault="00521A38" w:rsidP="00521A38">
      <w:pPr>
        <w:pStyle w:val="EW"/>
      </w:pPr>
    </w:p>
    <w:p w:rsidR="004204B1" w:rsidRPr="000A0ED6" w:rsidRDefault="004204B1" w:rsidP="00521A38">
      <w:pPr>
        <w:pStyle w:val="EQ"/>
      </w:pPr>
      <w:r w:rsidRPr="000A0ED6">
        <w:t>All measures are related to the reporting period.</w:t>
      </w:r>
    </w:p>
    <w:bookmarkStart w:id="1305" w:name="_Toc27483122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06" w:name="_Toc275505670"/>
      <w:bookmarkStart w:id="1307" w:name="_Toc275510167"/>
      <w:bookmarkStart w:id="1308" w:name="_Toc337562240"/>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2</w:t>
        </w:r>
      </w:fldSimple>
      <w:r w:rsidR="004204B1" w:rsidRPr="000A0ED6">
        <w:t>.3</w:t>
      </w:r>
      <w:r w:rsidR="004204B1" w:rsidRPr="000A0ED6">
        <w:tab/>
        <w:t>Measure</w:t>
      </w:r>
      <w:bookmarkEnd w:id="1306"/>
      <w:bookmarkEnd w:id="1307"/>
      <w:bookmarkEnd w:id="1308"/>
      <w:r w:rsidR="004204B1" w:rsidRPr="000A0ED6">
        <w:t xml:space="preserve"> </w:t>
      </w:r>
      <w:bookmarkEnd w:id="1305"/>
    </w:p>
    <w:p w:rsidR="004204B1" w:rsidRPr="000A0ED6" w:rsidRDefault="004204B1" w:rsidP="004204B1">
      <w:r w:rsidRPr="000A0ED6">
        <w:t>The indicator is expressed as percentage.</w:t>
      </w:r>
    </w:p>
    <w:bookmarkStart w:id="1309" w:name="_Toc274831224"/>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1310" w:name="_Toc275505671"/>
      <w:bookmarkStart w:id="1311" w:name="_Toc275510168"/>
      <w:bookmarkStart w:id="1312" w:name="_Toc337562241"/>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
        <w:r w:rsidR="00306876">
          <w:rPr>
            <w:noProof/>
          </w:rPr>
          <w:t>3</w:t>
        </w:r>
      </w:fldSimple>
      <w:r w:rsidR="004204B1" w:rsidRPr="000A0ED6">
        <w:tab/>
      </w:r>
      <w:r w:rsidRPr="000A0ED6">
        <w:fldChar w:fldCharType="begin"/>
      </w:r>
      <w:r w:rsidR="004204B1" w:rsidRPr="000A0ED6">
        <w:instrText xml:space="preserve"> REF P623 \h </w:instrText>
      </w:r>
      <w:r w:rsidRPr="000A0ED6">
        <w:fldChar w:fldCharType="separate"/>
      </w:r>
      <w:r w:rsidR="00306876" w:rsidRPr="000A0ED6">
        <w:t>P</w:t>
      </w:r>
      <w:r w:rsidR="00306876">
        <w:rPr>
          <w:noProof/>
        </w:rPr>
        <w:t>623</w:t>
      </w:r>
      <w:r w:rsidR="00306876" w:rsidRPr="000A0ED6">
        <w:t>: Number of attempts before successful solution [Number]</w:t>
      </w:r>
      <w:bookmarkEnd w:id="1310"/>
      <w:bookmarkEnd w:id="1311"/>
      <w:bookmarkEnd w:id="1312"/>
      <w:r w:rsidRPr="000A0ED6">
        <w:fldChar w:fldCharType="end"/>
      </w:r>
      <w:bookmarkEnd w:id="1309"/>
    </w:p>
    <w:bookmarkStart w:id="1313" w:name="_Toc27483122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14" w:name="_Toc275505672"/>
      <w:bookmarkStart w:id="1315" w:name="_Toc275510169"/>
      <w:bookmarkStart w:id="1316" w:name="_Toc337562242"/>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3</w:t>
        </w:r>
      </w:fldSimple>
      <w:r w:rsidR="004204B1" w:rsidRPr="000A0ED6">
        <w:t>.1</w:t>
      </w:r>
      <w:r w:rsidR="004204B1" w:rsidRPr="000A0ED6">
        <w:tab/>
        <w:t>Definition of Parameter</w:t>
      </w:r>
      <w:bookmarkEnd w:id="1313"/>
      <w:bookmarkEnd w:id="1314"/>
      <w:bookmarkEnd w:id="1315"/>
      <w:bookmarkEnd w:id="1316"/>
    </w:p>
    <w:p w:rsidR="004204B1" w:rsidRPr="000A0ED6" w:rsidRDefault="004204B1" w:rsidP="004204B1">
      <w:r w:rsidRPr="000A0ED6">
        <w:t>The parameter "number of attempts before successful solution" is expressed as the number of attempts before the technical request was successfully solved.</w:t>
      </w:r>
    </w:p>
    <w:p w:rsidR="004204B1" w:rsidRPr="000A0ED6" w:rsidRDefault="005E328E" w:rsidP="00C73BF6">
      <w:pPr>
        <w:pStyle w:val="Heading6"/>
      </w:pPr>
      <w:fldSimple w:instr=" SEQ H1\* Arabic \* MERGEFORMAT \c">
        <w:bookmarkStart w:id="1317" w:name="_Toc337562243"/>
        <w:r w:rsidR="00306876">
          <w:rPr>
            <w:noProof/>
          </w:rPr>
          <w:t>5</w:t>
        </w:r>
      </w:fldSimple>
      <w:r w:rsidR="004204B1" w:rsidRPr="000A0ED6">
        <w:t>.</w:t>
      </w:r>
      <w:fldSimple w:instr=" SEQ CRC \* MERGEFORMAT \c">
        <w:r w:rsidR="00306876">
          <w:rPr>
            <w:noProof/>
          </w:rPr>
          <w:t>6</w:t>
        </w:r>
      </w:fldSimple>
      <w:r w:rsidR="004204B1" w:rsidRPr="000A0ED6">
        <w:t>.2.</w:t>
      </w:r>
      <w:fldSimple w:instr=" SEQ parameter \* MERGEFORMAT \c">
        <w:r w:rsidR="00306876">
          <w:rPr>
            <w:noProof/>
          </w:rPr>
          <w:t>3</w:t>
        </w:r>
      </w:fldSimple>
      <w:r w:rsidR="004204B1" w:rsidRPr="000A0ED6">
        <w:t>.1.1</w:t>
      </w:r>
      <w:r w:rsidR="004204B1" w:rsidRPr="000A0ED6">
        <w:tab/>
        <w:t>Explanation on Parameter Definition</w:t>
      </w:r>
      <w:bookmarkEnd w:id="1317"/>
    </w:p>
    <w:p w:rsidR="004204B1" w:rsidRPr="000A0ED6" w:rsidRDefault="004204B1" w:rsidP="004204B1">
      <w:r w:rsidRPr="000A0ED6">
        <w:t>This parameter reflects the number of attempts the customer has had to call upon the technical support of SP to solve his request. There would be a specified maximum number of attempts. Solution of the request after reaching this number of attempts will not be counted as a solution that has been fulfilled for the purposes of this parameter.</w:t>
      </w:r>
    </w:p>
    <w:p w:rsidR="004204B1" w:rsidRPr="000A0ED6" w:rsidRDefault="004204B1" w:rsidP="004204B1">
      <w:r w:rsidRPr="000A0ED6">
        <w:t>The maximum number of attempts should be fixed for each service by stakeholders e.g. the regulator or a national institution that has responsibility for monitoring the QoS of telecommunication services.</w:t>
      </w:r>
    </w:p>
    <w:bookmarkStart w:id="1318" w:name="_Toc27483122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19" w:name="_Toc275505673"/>
      <w:bookmarkStart w:id="1320" w:name="_Toc275510170"/>
      <w:bookmarkStart w:id="1321" w:name="_Toc337562244"/>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3</w:t>
        </w:r>
      </w:fldSimple>
      <w:r w:rsidR="004204B1" w:rsidRPr="000A0ED6">
        <w:t>.2</w:t>
      </w:r>
      <w:r w:rsidR="004204B1" w:rsidRPr="000A0ED6">
        <w:tab/>
        <w:t>Equation</w:t>
      </w:r>
      <w:bookmarkEnd w:id="1318"/>
      <w:bookmarkEnd w:id="1319"/>
      <w:bookmarkEnd w:id="1320"/>
      <w:bookmarkEnd w:id="1321"/>
    </w:p>
    <w:p w:rsidR="00521A38" w:rsidRPr="00AB56A3" w:rsidRDefault="004204B1" w:rsidP="00521A38">
      <w:pPr>
        <w:pStyle w:val="EQ"/>
      </w:pPr>
      <w:r w:rsidRPr="000A0ED6">
        <w:rPr>
          <w:noProof w:val="0"/>
        </w:rPr>
        <w:tab/>
      </w:r>
      <m:oMath>
        <m:r>
          <m:rPr>
            <m:sty m:val="p"/>
          </m:rPr>
          <w:rPr>
            <w:rFonts w:ascii="Cambria Math" w:hAnsi="Cambria Math"/>
          </w:rPr>
          <m:t xml:space="preserve">P623 [Number]= </m:t>
        </m:r>
        <m:nary>
          <m:naryPr>
            <m:chr m:val="∑"/>
            <m:limLoc m:val="undOvr"/>
            <m:ctrlPr>
              <w:rPr>
                <w:rFonts w:ascii="Cambria Math" w:hAnsi="Cambria Math"/>
              </w:rPr>
            </m:ctrlPr>
          </m:naryPr>
          <m:sub>
            <m:r>
              <m:rPr>
                <m:sty m:val="p"/>
              </m:rPr>
              <w:rPr>
                <w:rFonts w:ascii="Cambria Math" w:hAnsi="Cambria Math"/>
              </w:rPr>
              <m:t>i=1</m:t>
            </m:r>
          </m:sub>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p>
    <w:p w:rsidR="00521A38" w:rsidRPr="00AB56A3" w:rsidRDefault="00521A38" w:rsidP="00521A38">
      <w:pPr>
        <w:pStyle w:val="EQ"/>
      </w:pPr>
      <w:r w:rsidRPr="00AB56A3">
        <w:t>with</w:t>
      </w:r>
      <w:r w:rsidRPr="00AB56A3">
        <w:rPr>
          <w:noProof w:val="0"/>
        </w:rPr>
        <w:tab/>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1,  </m:t>
                </m:r>
                <m:r>
                  <w:rPr>
                    <w:rFonts w:ascii="Cambria Math" w:hAnsi="Cambria Math"/>
                  </w:rPr>
                  <m:t xml:space="preserve">&amp;if </m:t>
                </m:r>
                <m:r>
                  <m:rPr>
                    <m:sty m:val="p"/>
                  </m:rPr>
                  <w:rPr>
                    <w:rFonts w:ascii="Cambria Math" w:hAnsi="Cambria Math"/>
                  </w:rPr>
                  <m:t>attempt i is not successful</m:t>
                </m:r>
              </m:e>
              <m:e>
                <m:r>
                  <w:rPr>
                    <w:rFonts w:ascii="Cambria Math" w:hAnsi="Cambria Math"/>
                  </w:rPr>
                  <m:t xml:space="preserve">0,  &amp;if </m:t>
                </m:r>
                <m:r>
                  <m:rPr>
                    <m:sty m:val="p"/>
                  </m:rPr>
                  <w:rPr>
                    <w:rFonts w:ascii="Cambria Math" w:hAnsi="Cambria Math"/>
                  </w:rPr>
                  <m:t>attempt i is successful</m:t>
                </m:r>
              </m:e>
            </m:eqArr>
          </m:e>
        </m:d>
      </m:oMath>
    </w:p>
    <w:p w:rsidR="00521A38" w:rsidRPr="00AB56A3" w:rsidRDefault="00521A38" w:rsidP="00521A38">
      <w:r w:rsidRPr="00AB56A3">
        <w:t>where</w:t>
      </w:r>
    </w:p>
    <w:p w:rsidR="00521A38" w:rsidRPr="00AB56A3" w:rsidRDefault="006F4E4D" w:rsidP="00521A38">
      <w:pPr>
        <w:pStyle w:val="EW"/>
      </w:pPr>
      <m:oMath>
        <m:r>
          <w:rPr>
            <w:rFonts w:ascii="Cambria Math" w:hAnsi="Cambria Math"/>
          </w:rPr>
          <m:t>i</m:t>
        </m:r>
      </m:oMath>
      <w:r w:rsidR="00521A38" w:rsidRPr="00AB56A3">
        <w:tab/>
        <w:t>Index of each attempts</w:t>
      </w:r>
    </w:p>
    <w:p w:rsidR="00521A38" w:rsidRPr="00AB56A3" w:rsidRDefault="006F4E4D" w:rsidP="00521A38">
      <w:pPr>
        <w:pStyle w:val="EW"/>
      </w:pPr>
      <m:oMath>
        <m:r>
          <w:rPr>
            <w:rFonts w:ascii="Cambria Math" w:hAnsi="Cambria Math"/>
          </w:rPr>
          <m:t>m</m:t>
        </m:r>
      </m:oMath>
      <w:r w:rsidR="00521A38" w:rsidRPr="00AB56A3">
        <w:tab/>
        <w:t>Attempt actually made to resolve problem</w:t>
      </w:r>
    </w:p>
    <w:p w:rsidR="00521A38" w:rsidRPr="000A0ED6" w:rsidRDefault="00521A38" w:rsidP="00521A38">
      <w:pPr>
        <w:pStyle w:val="EQ"/>
      </w:pPr>
    </w:p>
    <w:bookmarkStart w:id="1322" w:name="_Toc27483122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23" w:name="_Toc275505674"/>
      <w:bookmarkStart w:id="1324" w:name="_Toc275510171"/>
      <w:bookmarkStart w:id="1325" w:name="_Toc337562245"/>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3</w:t>
        </w:r>
      </w:fldSimple>
      <w:r w:rsidR="004204B1" w:rsidRPr="000A0ED6">
        <w:t>.3</w:t>
      </w:r>
      <w:r w:rsidR="004204B1" w:rsidRPr="000A0ED6">
        <w:tab/>
        <w:t>Measure</w:t>
      </w:r>
      <w:bookmarkEnd w:id="1323"/>
      <w:bookmarkEnd w:id="1324"/>
      <w:bookmarkEnd w:id="1325"/>
      <w:r w:rsidR="004204B1" w:rsidRPr="000A0ED6">
        <w:t xml:space="preserve"> </w:t>
      </w:r>
      <w:bookmarkEnd w:id="1322"/>
    </w:p>
    <w:p w:rsidR="004204B1" w:rsidRPr="000A0ED6" w:rsidRDefault="004204B1" w:rsidP="004204B1">
      <w:r w:rsidRPr="000A0ED6">
        <w:t>This indicator should be expressed as number.</w:t>
      </w:r>
    </w:p>
    <w:bookmarkStart w:id="1326" w:name="_Toc27483122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327" w:name="_Toc275505675"/>
      <w:bookmarkStart w:id="1328" w:name="_Toc275510172"/>
      <w:bookmarkStart w:id="1329" w:name="_Toc337562246"/>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
        <w:r w:rsidR="00306876">
          <w:rPr>
            <w:noProof/>
          </w:rPr>
          <w:t>4</w:t>
        </w:r>
      </w:fldSimple>
      <w:r w:rsidR="004204B1" w:rsidRPr="000A0ED6">
        <w:tab/>
      </w:r>
      <w:r w:rsidRPr="000A0ED6">
        <w:fldChar w:fldCharType="begin"/>
      </w:r>
      <w:r w:rsidR="004204B1" w:rsidRPr="000A0ED6">
        <w:instrText xml:space="preserve"> REF P624 \h </w:instrText>
      </w:r>
      <w:r w:rsidRPr="000A0ED6">
        <w:fldChar w:fldCharType="separate"/>
      </w:r>
      <w:r w:rsidR="00306876" w:rsidRPr="000A0ED6">
        <w:t>P</w:t>
      </w:r>
      <w:r w:rsidR="00306876">
        <w:rPr>
          <w:noProof/>
        </w:rPr>
        <w:t>624</w:t>
      </w:r>
      <w:r w:rsidR="00306876" w:rsidRPr="000A0ED6">
        <w:t>: Integrity of technical solutions [OR]</w:t>
      </w:r>
      <w:bookmarkEnd w:id="1327"/>
      <w:bookmarkEnd w:id="1328"/>
      <w:bookmarkEnd w:id="1329"/>
      <w:r w:rsidRPr="000A0ED6">
        <w:fldChar w:fldCharType="end"/>
      </w:r>
      <w:bookmarkEnd w:id="1326"/>
    </w:p>
    <w:bookmarkStart w:id="1330" w:name="_Toc27483122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31" w:name="_Toc275505676"/>
      <w:bookmarkStart w:id="1332" w:name="_Toc275510173"/>
      <w:bookmarkStart w:id="1333" w:name="_Toc337562247"/>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4</w:t>
        </w:r>
      </w:fldSimple>
      <w:r w:rsidR="004204B1" w:rsidRPr="000A0ED6">
        <w:t>.1</w:t>
      </w:r>
      <w:r w:rsidR="004204B1" w:rsidRPr="000A0ED6">
        <w:tab/>
        <w:t>Definition of Parameter</w:t>
      </w:r>
      <w:bookmarkEnd w:id="1330"/>
      <w:bookmarkEnd w:id="1331"/>
      <w:bookmarkEnd w:id="1332"/>
      <w:bookmarkEnd w:id="1333"/>
    </w:p>
    <w:p w:rsidR="004204B1" w:rsidRPr="000A0ED6" w:rsidRDefault="004204B1" w:rsidP="004204B1">
      <w:r w:rsidRPr="000A0ED6">
        <w:t>The parameter "integrity of technical solution" provided by the SP is expressed by the proportion of successful solutions with respect to the total number of requests within a specified period of time.</w:t>
      </w:r>
    </w:p>
    <w:p w:rsidR="004204B1" w:rsidRPr="000A0ED6" w:rsidRDefault="005E328E" w:rsidP="00C73BF6">
      <w:pPr>
        <w:pStyle w:val="Heading6"/>
      </w:pPr>
      <w:fldSimple w:instr=" SEQ H1\* Arabic \* MERGEFORMAT \c">
        <w:bookmarkStart w:id="1334" w:name="_Toc337562248"/>
        <w:r w:rsidR="00306876">
          <w:rPr>
            <w:noProof/>
          </w:rPr>
          <w:t>5</w:t>
        </w:r>
      </w:fldSimple>
      <w:r w:rsidR="004204B1" w:rsidRPr="000A0ED6">
        <w:t>.</w:t>
      </w:r>
      <w:fldSimple w:instr=" SEQ CRC \* MERGEFORMAT \c">
        <w:r w:rsidR="00306876">
          <w:rPr>
            <w:noProof/>
          </w:rPr>
          <w:t>6</w:t>
        </w:r>
      </w:fldSimple>
      <w:r w:rsidR="004204B1" w:rsidRPr="000A0ED6">
        <w:t>.2.</w:t>
      </w:r>
      <w:fldSimple w:instr=" SEQ parameter \* MERGEFORMAT \c">
        <w:r w:rsidR="00306876">
          <w:rPr>
            <w:noProof/>
          </w:rPr>
          <w:t>4</w:t>
        </w:r>
      </w:fldSimple>
      <w:r w:rsidR="004204B1" w:rsidRPr="000A0ED6">
        <w:t>.1.1</w:t>
      </w:r>
      <w:r w:rsidR="004204B1" w:rsidRPr="000A0ED6">
        <w:tab/>
        <w:t>Explanation on Parameter Definition</w:t>
      </w:r>
      <w:bookmarkEnd w:id="1334"/>
    </w:p>
    <w:p w:rsidR="004204B1" w:rsidRPr="000A0ED6" w:rsidRDefault="004204B1" w:rsidP="004204B1">
      <w:r w:rsidRPr="000A0ED6">
        <w:t>This parameter reflects the rate of (successfully) solved requests after the request to the technical support was accepted by the SP, in relation to all requests within the specified observation period.</w:t>
      </w:r>
    </w:p>
    <w:bookmarkStart w:id="1335" w:name="_Toc27483123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36" w:name="_Toc275505677"/>
      <w:bookmarkStart w:id="1337" w:name="_Toc275510174"/>
      <w:bookmarkStart w:id="1338" w:name="_Toc337562249"/>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4</w:t>
        </w:r>
      </w:fldSimple>
      <w:r w:rsidR="004204B1" w:rsidRPr="000A0ED6">
        <w:t>.2</w:t>
      </w:r>
      <w:r w:rsidR="004204B1" w:rsidRPr="000A0ED6">
        <w:tab/>
        <w:t>Equation</w:t>
      </w:r>
      <w:bookmarkEnd w:id="1335"/>
      <w:bookmarkEnd w:id="1336"/>
      <w:bookmarkEnd w:id="1337"/>
      <w:bookmarkEnd w:id="1338"/>
    </w:p>
    <w:p w:rsidR="00521A38" w:rsidRPr="00AB56A3" w:rsidRDefault="004204B1" w:rsidP="00521A38">
      <w:pPr>
        <w:pStyle w:val="EQ"/>
      </w:pPr>
      <w:r w:rsidRPr="000A0ED6">
        <w:rPr>
          <w:noProof w:val="0"/>
        </w:rPr>
        <w:tab/>
      </w:r>
      <m:oMath>
        <m:r>
          <w:rPr>
            <w:rFonts w:ascii="Cambria Math" w:hAnsi="Cambria Math"/>
          </w:rPr>
          <m:t>P</m:t>
        </m:r>
        <m:r>
          <m:rPr>
            <m:sty m:val="p"/>
          </m:rPr>
          <w:rPr>
            <w:rFonts w:ascii="Cambria Math" w:hAnsi="Cambria Math"/>
          </w:rPr>
          <m:t>624[OR]=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w:t>
      </w:r>
      <w:r w:rsidRPr="00AB56A3">
        <w:rPr>
          <w:i/>
        </w:rPr>
        <w:t>i = 1…N</w:t>
      </w:r>
      <w:r w:rsidRPr="00AB56A3">
        <w:t>)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rPr>
          <w:i/>
        </w:rPr>
        <w:t xml:space="preserve"> </w:t>
      </w:r>
      <w:r w:rsidR="00521A38" w:rsidRPr="00AB56A3">
        <w:tab/>
        <w:t>Index of expert/customer</w:t>
      </w:r>
    </w:p>
    <w:p w:rsidR="00521A38" w:rsidRPr="00AB56A3" w:rsidRDefault="006F4E4D" w:rsidP="00521A38">
      <w:pPr>
        <w:pStyle w:val="EW"/>
      </w:pPr>
      <m:oMath>
        <m:r>
          <w:rPr>
            <w:rFonts w:ascii="Cambria Math" w:hAnsi="Cambria Math"/>
          </w:rPr>
          <m:t>N</m:t>
        </m:r>
      </m:oMath>
      <w:r w:rsidR="00521A38" w:rsidRPr="00AB56A3">
        <w:tab/>
        <w:t>Number of experts/customers in the panel</w:t>
      </w:r>
    </w:p>
    <w:p w:rsidR="00521A38" w:rsidRPr="000A0ED6" w:rsidRDefault="00521A38" w:rsidP="00521A38">
      <w:pPr>
        <w:pStyle w:val="EQ"/>
      </w:pPr>
    </w:p>
    <w:bookmarkStart w:id="1339" w:name="_Toc27483123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40" w:name="_Toc275505678"/>
      <w:bookmarkStart w:id="1341" w:name="_Toc275510175"/>
      <w:bookmarkStart w:id="1342" w:name="_Toc337562250"/>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4</w:t>
        </w:r>
      </w:fldSimple>
      <w:r w:rsidR="004204B1" w:rsidRPr="000A0ED6">
        <w:t>.3</w:t>
      </w:r>
      <w:r w:rsidR="004204B1" w:rsidRPr="000A0ED6">
        <w:tab/>
        <w:t>Measure</w:t>
      </w:r>
      <w:bookmarkEnd w:id="1340"/>
      <w:bookmarkEnd w:id="1341"/>
      <w:bookmarkEnd w:id="1342"/>
      <w:r w:rsidR="004204B1" w:rsidRPr="000A0ED6">
        <w:t xml:space="preserve"> </w:t>
      </w:r>
      <w:bookmarkEnd w:id="1339"/>
    </w:p>
    <w:p w:rsidR="004204B1" w:rsidRPr="000A0ED6" w:rsidRDefault="004204B1" w:rsidP="004204B1">
      <w:r w:rsidRPr="000A0ED6">
        <w:t>Opinion rating [OR] as defined in clause 4.1.</w:t>
      </w:r>
    </w:p>
    <w:bookmarkStart w:id="1343" w:name="_Toc274831232"/>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1344" w:name="_Toc275505679"/>
      <w:bookmarkStart w:id="1345" w:name="_Toc275510176"/>
      <w:bookmarkStart w:id="1346" w:name="_Toc337562251"/>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
        <w:r w:rsidR="00306876">
          <w:rPr>
            <w:noProof/>
          </w:rPr>
          <w:t>5</w:t>
        </w:r>
      </w:fldSimple>
      <w:r w:rsidR="004204B1" w:rsidRPr="000A0ED6">
        <w:tab/>
      </w:r>
      <w:fldSimple w:instr=" REF P625 \h  \* MERGEFORMAT ">
        <w:r w:rsidR="00306876" w:rsidRPr="000A0ED6">
          <w:t>P</w:t>
        </w:r>
        <w:r w:rsidR="00306876">
          <w:t>625</w:t>
        </w:r>
        <w:r w:rsidR="00306876" w:rsidRPr="000A0ED6">
          <w:t>: Reliability of technical solutions achieved [%]</w:t>
        </w:r>
        <w:bookmarkEnd w:id="1344"/>
        <w:bookmarkEnd w:id="1345"/>
        <w:bookmarkEnd w:id="1346"/>
      </w:fldSimple>
      <w:bookmarkEnd w:id="1343"/>
    </w:p>
    <w:bookmarkStart w:id="1347" w:name="_Toc27483123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48" w:name="_Toc275505680"/>
      <w:bookmarkStart w:id="1349" w:name="_Toc275510177"/>
      <w:bookmarkStart w:id="1350" w:name="_Toc337562252"/>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5</w:t>
        </w:r>
      </w:fldSimple>
      <w:r w:rsidR="004204B1" w:rsidRPr="000A0ED6">
        <w:t>.1</w:t>
      </w:r>
      <w:r w:rsidR="004204B1" w:rsidRPr="000A0ED6">
        <w:tab/>
        <w:t>Definition of Parameter</w:t>
      </w:r>
      <w:bookmarkEnd w:id="1347"/>
      <w:bookmarkEnd w:id="1348"/>
      <w:bookmarkEnd w:id="1349"/>
      <w:bookmarkEnd w:id="1350"/>
    </w:p>
    <w:p w:rsidR="004204B1" w:rsidRPr="000A0ED6" w:rsidRDefault="004204B1" w:rsidP="004204B1">
      <w:r w:rsidRPr="000A0ED6">
        <w:t>The parameter "reliability of the technical solution achieved" is expressed as the ratio (percentage) of the number of services that were trouble-free for a specified period of time after the technical solution was achieved to the total number of services where the technical support was requested and implemented.</w:t>
      </w:r>
    </w:p>
    <w:p w:rsidR="004204B1" w:rsidRPr="000A0ED6" w:rsidRDefault="005E328E" w:rsidP="00C73BF6">
      <w:pPr>
        <w:pStyle w:val="Heading6"/>
      </w:pPr>
      <w:fldSimple w:instr=" SEQ H1\* Arabic \* MERGEFORMAT \c">
        <w:bookmarkStart w:id="1351" w:name="_Toc337562253"/>
        <w:r w:rsidR="00306876">
          <w:rPr>
            <w:noProof/>
          </w:rPr>
          <w:t>5</w:t>
        </w:r>
      </w:fldSimple>
      <w:r w:rsidR="004204B1" w:rsidRPr="000A0ED6">
        <w:t>.</w:t>
      </w:r>
      <w:fldSimple w:instr=" SEQ CRC \* MERGEFORMAT \c">
        <w:r w:rsidR="00306876">
          <w:rPr>
            <w:noProof/>
          </w:rPr>
          <w:t>6</w:t>
        </w:r>
      </w:fldSimple>
      <w:r w:rsidR="004204B1" w:rsidRPr="000A0ED6">
        <w:t>.2.</w:t>
      </w:r>
      <w:fldSimple w:instr=" SEQ parameter \* MERGEFORMAT \c">
        <w:r w:rsidR="00306876">
          <w:rPr>
            <w:noProof/>
          </w:rPr>
          <w:t>5</w:t>
        </w:r>
      </w:fldSimple>
      <w:r w:rsidR="004204B1" w:rsidRPr="000A0ED6">
        <w:t>.1.1</w:t>
      </w:r>
      <w:r w:rsidR="004204B1" w:rsidRPr="000A0ED6">
        <w:tab/>
        <w:t>Explanation on Parameter Definition</w:t>
      </w:r>
      <w:bookmarkEnd w:id="1351"/>
    </w:p>
    <w:p w:rsidR="008F0DD9" w:rsidRPr="008F0DD9" w:rsidRDefault="008F0DD9" w:rsidP="004204B1">
      <w:r w:rsidRPr="008F0DD9">
        <w:t>After the successful solution of a customer's request for technical support was achieved, the service is expected to function satisfactorily with all its features for a specified period of time T</w:t>
      </w:r>
      <w:r w:rsidRPr="008F0DD9">
        <w:rPr>
          <w:vertAlign w:val="subscript"/>
        </w:rPr>
        <w:t>64</w:t>
      </w:r>
      <w:r w:rsidRPr="008F0DD9">
        <w:t xml:space="preserve"> as an </w:t>
      </w:r>
      <w:r>
        <w:t>expression of the reliability.</w:t>
      </w:r>
    </w:p>
    <w:p w:rsidR="004204B1" w:rsidRPr="000A0ED6" w:rsidRDefault="004204B1" w:rsidP="004204B1">
      <w:r w:rsidRPr="000A0ED6">
        <w:t>Changes in an existing service setup after the resolution of a customer's request for technical support may lead to an increased instability. This parameter makes this potential risk transparent by assessing an observation period after the resolution event. This observation period T</w:t>
      </w:r>
      <w:r w:rsidRPr="000A0ED6">
        <w:rPr>
          <w:vertAlign w:val="subscript"/>
        </w:rPr>
        <w:t>64</w:t>
      </w:r>
      <w:r w:rsidRPr="000A0ED6">
        <w:t xml:space="preserve"> should not show any service restrictions or limitations related to the customer's service usage.</w:t>
      </w:r>
    </w:p>
    <w:p w:rsidR="004204B1" w:rsidRPr="000A0ED6" w:rsidRDefault="004204B1" w:rsidP="004204B1">
      <w:r w:rsidRPr="000A0ED6">
        <w:t>Only successful reliability phases are considered. This means that there should not any service restrictions be observable after the resolution took place.</w:t>
      </w:r>
    </w:p>
    <w:p w:rsidR="004204B1" w:rsidRPr="000A0ED6" w:rsidRDefault="004204B1" w:rsidP="004204B1">
      <w:r w:rsidRPr="000A0ED6">
        <w:t>One precondition for the calculation of this parameter is that the customer's request for technical support has been resolved completely. Furthermore, a possible outage period which is related to the SP work has to pass before the reliability period begins.</w:t>
      </w:r>
    </w:p>
    <w:bookmarkStart w:id="1352" w:name="_Toc27483123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53" w:name="_Toc275505681"/>
      <w:bookmarkStart w:id="1354" w:name="_Toc275510178"/>
      <w:bookmarkStart w:id="1355" w:name="_Toc337562254"/>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5</w:t>
        </w:r>
      </w:fldSimple>
      <w:r w:rsidR="004204B1" w:rsidRPr="000A0ED6">
        <w:t>.2</w:t>
      </w:r>
      <w:r w:rsidR="004204B1" w:rsidRPr="000A0ED6">
        <w:tab/>
        <w:t>Equation</w:t>
      </w:r>
      <w:bookmarkEnd w:id="1352"/>
      <w:bookmarkEnd w:id="1353"/>
      <w:bookmarkEnd w:id="1354"/>
      <w:bookmarkEnd w:id="1355"/>
    </w:p>
    <w:p w:rsidR="00521A38" w:rsidRPr="00AB56A3" w:rsidRDefault="004204B1" w:rsidP="00521A38">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625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no usage restriction was observed in reliability period</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customer complaint is resolved successfully</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pPr>
        <w:rPr>
          <w:rFonts w:ascii="Arial" w:hAnsi="Arial"/>
        </w:rPr>
      </w:pPr>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Number of resolved customer</w:t>
      </w:r>
      <w:r w:rsidR="000165EF">
        <w:t>'</w:t>
      </w:r>
      <w:r w:rsidR="00521A38" w:rsidRPr="00AB56A3">
        <w:t>s request for technical support events with are followed by an unrestricted reliability period</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resolved customer</w:t>
      </w:r>
      <w:r w:rsidR="000165EF">
        <w:t>'</w:t>
      </w:r>
      <w:r w:rsidR="00521A38" w:rsidRPr="00AB56A3">
        <w:t>s request for technical support events</w:t>
      </w:r>
    </w:p>
    <w:p w:rsidR="004204B1" w:rsidRPr="000A0ED6" w:rsidRDefault="004204B1" w:rsidP="00521A38">
      <w:pPr>
        <w:pStyle w:val="EQ"/>
      </w:pPr>
    </w:p>
    <w:p w:rsidR="004204B1" w:rsidRPr="000A0ED6" w:rsidRDefault="004204B1" w:rsidP="004204B1">
      <w:r w:rsidRPr="000A0ED6">
        <w:t>All measures are related to the reporting period.</w:t>
      </w:r>
    </w:p>
    <w:p w:rsidR="004204B1" w:rsidRPr="000A0ED6" w:rsidRDefault="004204B1" w:rsidP="004204B1">
      <w:r w:rsidRPr="000A0ED6">
        <w:t>Precondition:</w:t>
      </w:r>
    </w:p>
    <w:p w:rsidR="004204B1" w:rsidRPr="000A0ED6" w:rsidRDefault="004204B1" w:rsidP="004204B1">
      <w:pPr>
        <w:pStyle w:val="B1"/>
      </w:pPr>
      <w:r w:rsidRPr="000A0ED6">
        <w:t>Customer's request for technical support event resolved satisfactorily</w:t>
      </w:r>
      <w:r w:rsidR="00904DA1" w:rsidRPr="000A0ED6">
        <w:t>.</w:t>
      </w:r>
    </w:p>
    <w:bookmarkStart w:id="1356" w:name="_Toc27483123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57" w:name="_Toc275505682"/>
      <w:bookmarkStart w:id="1358" w:name="_Toc275510179"/>
      <w:bookmarkStart w:id="1359" w:name="_Toc337562255"/>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5</w:t>
        </w:r>
      </w:fldSimple>
      <w:r w:rsidR="004204B1" w:rsidRPr="000A0ED6">
        <w:t>.3</w:t>
      </w:r>
      <w:r w:rsidR="004204B1" w:rsidRPr="000A0ED6">
        <w:tab/>
        <w:t>Measure</w:t>
      </w:r>
      <w:bookmarkEnd w:id="1357"/>
      <w:bookmarkEnd w:id="1358"/>
      <w:bookmarkEnd w:id="1359"/>
      <w:r w:rsidR="004204B1" w:rsidRPr="000A0ED6">
        <w:t xml:space="preserve"> </w:t>
      </w:r>
      <w:bookmarkEnd w:id="1356"/>
    </w:p>
    <w:p w:rsidR="004204B1" w:rsidRPr="000A0ED6" w:rsidRDefault="004204B1" w:rsidP="004204B1">
      <w:r w:rsidRPr="000A0ED6">
        <w:t>The parameter is expressed as a percentage.</w:t>
      </w:r>
    </w:p>
    <w:bookmarkStart w:id="1360" w:name="_Toc27483123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361" w:name="_Toc275505683"/>
      <w:bookmarkStart w:id="1362" w:name="_Toc275510180"/>
      <w:bookmarkStart w:id="1363" w:name="_Toc337562256"/>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
        <w:r w:rsidR="00306876">
          <w:rPr>
            <w:noProof/>
          </w:rPr>
          <w:t>6</w:t>
        </w:r>
      </w:fldSimple>
      <w:r w:rsidR="004204B1" w:rsidRPr="000A0ED6">
        <w:tab/>
      </w:r>
      <w:r w:rsidRPr="000A0ED6">
        <w:fldChar w:fldCharType="begin"/>
      </w:r>
      <w:r w:rsidR="004204B1" w:rsidRPr="000A0ED6">
        <w:instrText xml:space="preserve"> REF P626 \h </w:instrText>
      </w:r>
      <w:r w:rsidRPr="000A0ED6">
        <w:fldChar w:fldCharType="separate"/>
      </w:r>
      <w:r w:rsidR="00306876" w:rsidRPr="000A0ED6">
        <w:t>P</w:t>
      </w:r>
      <w:r w:rsidR="00306876">
        <w:rPr>
          <w:noProof/>
        </w:rPr>
        <w:t>626</w:t>
      </w:r>
      <w:r w:rsidR="00306876" w:rsidRPr="000A0ED6">
        <w:t>: Modes of technical support [Number]</w:t>
      </w:r>
      <w:bookmarkEnd w:id="1361"/>
      <w:bookmarkEnd w:id="1362"/>
      <w:bookmarkEnd w:id="1363"/>
      <w:r w:rsidRPr="000A0ED6">
        <w:fldChar w:fldCharType="end"/>
      </w:r>
      <w:bookmarkEnd w:id="1360"/>
    </w:p>
    <w:bookmarkStart w:id="1364" w:name="_Toc27483123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65" w:name="_Toc275505684"/>
      <w:bookmarkStart w:id="1366" w:name="_Toc275510181"/>
      <w:bookmarkStart w:id="1367" w:name="_Toc337562257"/>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6</w:t>
        </w:r>
      </w:fldSimple>
      <w:r w:rsidR="004204B1" w:rsidRPr="000A0ED6">
        <w:t>.1</w:t>
      </w:r>
      <w:r w:rsidR="004204B1" w:rsidRPr="000A0ED6">
        <w:tab/>
        <w:t>Definition of Parameter</w:t>
      </w:r>
      <w:bookmarkEnd w:id="1364"/>
      <w:bookmarkEnd w:id="1365"/>
      <w:bookmarkEnd w:id="1366"/>
      <w:bookmarkEnd w:id="1367"/>
    </w:p>
    <w:p w:rsidR="004204B1" w:rsidRPr="000A0ED6" w:rsidRDefault="004204B1" w:rsidP="004204B1">
      <w:r w:rsidRPr="000A0ED6">
        <w:t>The parameter "modes of technical support" is expressed as the number of modes in which technical support is available to the customer or user of a service.</w:t>
      </w:r>
    </w:p>
    <w:p w:rsidR="004204B1" w:rsidRPr="000A0ED6" w:rsidRDefault="005E328E" w:rsidP="00C73BF6">
      <w:pPr>
        <w:pStyle w:val="Heading6"/>
      </w:pPr>
      <w:fldSimple w:instr=" SEQ H1\* Arabic \* MERGEFORMAT \c">
        <w:bookmarkStart w:id="1368" w:name="_Toc337562258"/>
        <w:r w:rsidR="00306876">
          <w:rPr>
            <w:noProof/>
          </w:rPr>
          <w:t>5</w:t>
        </w:r>
      </w:fldSimple>
      <w:r w:rsidR="004204B1" w:rsidRPr="000A0ED6">
        <w:t>.</w:t>
      </w:r>
      <w:fldSimple w:instr=" SEQ CRC \* MERGEFORMAT \c">
        <w:r w:rsidR="00306876">
          <w:rPr>
            <w:noProof/>
          </w:rPr>
          <w:t>6</w:t>
        </w:r>
      </w:fldSimple>
      <w:r w:rsidR="004204B1" w:rsidRPr="000A0ED6">
        <w:t>.2.</w:t>
      </w:r>
      <w:fldSimple w:instr=" SEQ parameter \* MERGEFORMAT \c">
        <w:r w:rsidR="00306876">
          <w:rPr>
            <w:noProof/>
          </w:rPr>
          <w:t>6</w:t>
        </w:r>
      </w:fldSimple>
      <w:r w:rsidR="004204B1" w:rsidRPr="000A0ED6">
        <w:t>.1.1</w:t>
      </w:r>
      <w:r w:rsidR="004204B1" w:rsidRPr="000A0ED6">
        <w:tab/>
        <w:t>Explanation on Parameter Definition</w:t>
      </w:r>
      <w:bookmarkEnd w:id="1368"/>
    </w:p>
    <w:p w:rsidR="004204B1" w:rsidRPr="000A0ED6" w:rsidRDefault="004204B1" w:rsidP="004204B1">
      <w:r w:rsidRPr="000A0ED6">
        <w:t>There could be a number of ways in which technical support for a service or application is made available to the customer. Examples are: hard copy (paper copies perhaps bound), voice, electronic files downloadable at request, web based files, video files either downloadable or on disks etc.</w:t>
      </w:r>
    </w:p>
    <w:bookmarkStart w:id="1369" w:name="_Toc274831238"/>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1370" w:name="_Toc275505685"/>
      <w:bookmarkStart w:id="1371" w:name="_Toc275510182"/>
      <w:bookmarkStart w:id="1372" w:name="_Toc337562259"/>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6</w:t>
        </w:r>
      </w:fldSimple>
      <w:r w:rsidR="004204B1" w:rsidRPr="000A0ED6">
        <w:t>.2</w:t>
      </w:r>
      <w:r w:rsidR="004204B1" w:rsidRPr="000A0ED6">
        <w:tab/>
        <w:t>Equation</w:t>
      </w:r>
      <w:bookmarkEnd w:id="1369"/>
      <w:bookmarkEnd w:id="1370"/>
      <w:bookmarkEnd w:id="1371"/>
      <w:bookmarkEnd w:id="1372"/>
    </w:p>
    <w:p w:rsidR="00521A38" w:rsidRPr="00AB56A3" w:rsidRDefault="004204B1" w:rsidP="00521A38">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626[Number]=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m</m:t>
                </m:r>
              </m:e>
              <m:sub>
                <m:r>
                  <w:rPr>
                    <w:rFonts w:ascii="Cambria Math" w:hAnsi="Cambria Math"/>
                  </w:rPr>
                  <m:t>i</m:t>
                </m:r>
              </m:sub>
            </m:sSub>
          </m:e>
        </m:nary>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mode i is available</m:t>
                </m:r>
              </m:e>
              <m:e>
                <m:r>
                  <w:rPr>
                    <w:rFonts w:ascii="Cambria Math" w:hAnsi="Cambria Math"/>
                  </w:rPr>
                  <m:t>0,  &amp;if mode i is not available</m:t>
                </m:r>
              </m:e>
            </m:eqArr>
          </m:e>
        </m:d>
      </m:oMath>
    </w:p>
    <w:p w:rsidR="00521A38" w:rsidRPr="00AB56A3" w:rsidRDefault="00521A38" w:rsidP="00521A38">
      <w:pPr>
        <w:rPr>
          <w:sz w:val="24"/>
          <w:szCs w:val="24"/>
        </w:rPr>
      </w:pPr>
      <w:r w:rsidRPr="00AB56A3">
        <w:t>where</w:t>
      </w:r>
    </w:p>
    <w:p w:rsidR="00521A38" w:rsidRPr="00AB56A3" w:rsidRDefault="00521A38" w:rsidP="00521A38">
      <w:pPr>
        <w:pStyle w:val="EW"/>
      </w:pPr>
      <w:r w:rsidRPr="00AB56A3">
        <w:rPr>
          <w:i/>
        </w:rPr>
        <w:t>N</w:t>
      </w:r>
      <w:r w:rsidRPr="00AB56A3">
        <w:tab/>
        <w:t>Number of potentially available modes of technical support</w:t>
      </w:r>
    </w:p>
    <w:p w:rsidR="00521A38" w:rsidRPr="00AB56A3" w:rsidRDefault="00521A38" w:rsidP="00521A38">
      <w:pPr>
        <w:pStyle w:val="EW"/>
      </w:pPr>
      <w:r w:rsidRPr="00AB56A3">
        <w:rPr>
          <w:i/>
        </w:rPr>
        <w:t>i</w:t>
      </w:r>
      <w:r w:rsidRPr="00AB56A3">
        <w:rPr>
          <w:i/>
        </w:rPr>
        <w:tab/>
      </w:r>
      <w:r w:rsidRPr="00AB56A3">
        <w:t>Index of each technical support mode</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r>
              <w:rPr>
                <w:rFonts w:ascii="Cambria Math" w:hAnsi="Cambria Math"/>
              </w:rPr>
              <m:t>m</m:t>
            </m:r>
          </m:e>
        </m:nary>
      </m:oMath>
      <w:r w:rsidR="00521A38" w:rsidRPr="00AB56A3">
        <w:rPr>
          <w:i/>
          <w:vertAlign w:val="subscript"/>
        </w:rPr>
        <w:t>i</w:t>
      </w:r>
      <w:r w:rsidR="00521A38" w:rsidRPr="00AB56A3">
        <w:tab/>
        <w:t>Number of actually available technical support modes</w:t>
      </w:r>
    </w:p>
    <w:p w:rsidR="00521A38" w:rsidRPr="000A0ED6" w:rsidRDefault="00521A38" w:rsidP="00521A38">
      <w:pPr>
        <w:pStyle w:val="EQ"/>
      </w:pPr>
    </w:p>
    <w:bookmarkStart w:id="1373" w:name="_Toc27483123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374" w:name="_Toc275505686"/>
      <w:bookmarkStart w:id="1375" w:name="_Toc275510183"/>
      <w:bookmarkStart w:id="1376" w:name="_Toc337562260"/>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c">
        <w:r w:rsidR="00306876">
          <w:rPr>
            <w:noProof/>
          </w:rPr>
          <w:t>6</w:t>
        </w:r>
      </w:fldSimple>
      <w:r w:rsidR="004204B1" w:rsidRPr="000A0ED6">
        <w:t>.3</w:t>
      </w:r>
      <w:r w:rsidR="004204B1" w:rsidRPr="000A0ED6">
        <w:tab/>
        <w:t>Measure</w:t>
      </w:r>
      <w:bookmarkEnd w:id="1374"/>
      <w:bookmarkEnd w:id="1375"/>
      <w:bookmarkEnd w:id="1376"/>
      <w:r w:rsidR="004204B1" w:rsidRPr="000A0ED6">
        <w:t xml:space="preserve"> </w:t>
      </w:r>
      <w:bookmarkEnd w:id="1373"/>
    </w:p>
    <w:p w:rsidR="004204B1" w:rsidRPr="000A0ED6" w:rsidRDefault="004204B1" w:rsidP="004204B1">
      <w:r w:rsidRPr="000A0ED6">
        <w:t>Number of modes in which technical support is available to the customer or the user. The indicator is expressed as number value.</w:t>
      </w:r>
    </w:p>
    <w:bookmarkStart w:id="1377" w:name="_Toc27483124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378" w:name="_Toc275505687"/>
      <w:bookmarkStart w:id="1379" w:name="_Toc275510184"/>
      <w:bookmarkStart w:id="1380" w:name="_Toc337562261"/>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
        <w:r w:rsidR="00306876">
          <w:rPr>
            <w:noProof/>
          </w:rPr>
          <w:t>7</w:t>
        </w:r>
      </w:fldSimple>
      <w:r w:rsidR="004204B1" w:rsidRPr="000A0ED6">
        <w:tab/>
      </w:r>
      <w:r w:rsidRPr="000A0ED6">
        <w:fldChar w:fldCharType="begin"/>
      </w:r>
      <w:r w:rsidR="004204B1" w:rsidRPr="000A0ED6">
        <w:instrText xml:space="preserve"> REF P627 \h </w:instrText>
      </w:r>
      <w:r w:rsidRPr="000A0ED6">
        <w:fldChar w:fldCharType="separate"/>
      </w:r>
      <w:r w:rsidR="00306876" w:rsidRPr="000A0ED6">
        <w:t>P</w:t>
      </w:r>
      <w:r w:rsidR="00306876">
        <w:rPr>
          <w:noProof/>
        </w:rPr>
        <w:t>627</w:t>
      </w:r>
      <w:r w:rsidR="00306876" w:rsidRPr="000A0ED6">
        <w:t>: Recognition of the customer technical request [%]</w:t>
      </w:r>
      <w:bookmarkEnd w:id="1378"/>
      <w:bookmarkEnd w:id="1379"/>
      <w:bookmarkEnd w:id="1380"/>
      <w:r w:rsidRPr="000A0ED6">
        <w:fldChar w:fldCharType="end"/>
      </w:r>
      <w:bookmarkEnd w:id="1377"/>
    </w:p>
    <w:p w:rsidR="004204B1" w:rsidRPr="000A0ED6" w:rsidRDefault="004204B1" w:rsidP="004204B1">
      <w:r w:rsidRPr="000A0ED6">
        <w:t>Exhaustiveness and clarity of the recognition of the customer request:</w:t>
      </w:r>
    </w:p>
    <w:p w:rsidR="004204B1" w:rsidRPr="000A0ED6" w:rsidRDefault="004204B1" w:rsidP="00904DA1">
      <w:pPr>
        <w:pStyle w:val="EX"/>
      </w:pPr>
      <w:r w:rsidRPr="000A0ED6">
        <w:t>P627[%]</w:t>
      </w:r>
      <w:r w:rsidRPr="000A0ED6">
        <w:tab/>
        <w:t>Rate of call to the support due to an issue not solved after the first call.</w:t>
      </w:r>
    </w:p>
    <w:p w:rsidR="004204B1" w:rsidRPr="000A0ED6" w:rsidRDefault="004204B1" w:rsidP="004204B1">
      <w:r w:rsidRPr="000A0ED6">
        <w:t xml:space="preserve">Reference: </w:t>
      </w:r>
      <w:r w:rsidR="005E328E" w:rsidRPr="000A0ED6">
        <w:fldChar w:fldCharType="begin"/>
      </w:r>
      <w:r w:rsidRPr="000A0ED6">
        <w:instrText xml:space="preserve"> REF P662 \h </w:instrText>
      </w:r>
      <w:r w:rsidR="005E328E" w:rsidRPr="000A0ED6">
        <w:fldChar w:fldCharType="separate"/>
      </w:r>
      <w:r w:rsidR="00306876" w:rsidRPr="000A0ED6">
        <w:t>P</w:t>
      </w:r>
      <w:r w:rsidR="00306876">
        <w:rPr>
          <w:noProof/>
        </w:rPr>
        <w:t>662</w:t>
      </w:r>
      <w:r w:rsidR="00306876" w:rsidRPr="000A0ED6">
        <w:t>: Recognition of the customer complaints [%]</w:t>
      </w:r>
      <w:r w:rsidR="005E328E" w:rsidRPr="000A0ED6">
        <w:fldChar w:fldCharType="end"/>
      </w:r>
      <w:r w:rsidR="00FB7EBB">
        <w:t>.</w:t>
      </w:r>
    </w:p>
    <w:bookmarkStart w:id="1381" w:name="_Toc27483124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382" w:name="_Toc275505688"/>
      <w:bookmarkStart w:id="1383" w:name="_Toc275510185"/>
      <w:bookmarkStart w:id="1384" w:name="_Toc337562262"/>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
        <w:r w:rsidR="00306876">
          <w:rPr>
            <w:noProof/>
          </w:rPr>
          <w:t>8</w:t>
        </w:r>
      </w:fldSimple>
      <w:r w:rsidR="004204B1" w:rsidRPr="000A0ED6">
        <w:tab/>
      </w:r>
      <w:r w:rsidRPr="000A0ED6">
        <w:fldChar w:fldCharType="begin"/>
      </w:r>
      <w:r w:rsidR="004204B1" w:rsidRPr="000A0ED6">
        <w:instrText xml:space="preserve"> REF P628 \h </w:instrText>
      </w:r>
      <w:r w:rsidRPr="000A0ED6">
        <w:fldChar w:fldCharType="separate"/>
      </w:r>
      <w:r w:rsidR="00306876" w:rsidRPr="000A0ED6">
        <w:t>P</w:t>
      </w:r>
      <w:r w:rsidR="00306876">
        <w:rPr>
          <w:noProof/>
        </w:rPr>
        <w:t>628</w:t>
      </w:r>
      <w:r w:rsidR="00306876" w:rsidRPr="000A0ED6">
        <w:t>: Response time of the technical support [Time &amp; %]</w:t>
      </w:r>
      <w:bookmarkEnd w:id="1382"/>
      <w:bookmarkEnd w:id="1383"/>
      <w:bookmarkEnd w:id="1384"/>
      <w:r w:rsidRPr="000A0ED6">
        <w:fldChar w:fldCharType="end"/>
      </w:r>
      <w:bookmarkEnd w:id="1381"/>
    </w:p>
    <w:p w:rsidR="004204B1" w:rsidRPr="000A0ED6" w:rsidRDefault="004204B1" w:rsidP="004204B1">
      <w:r w:rsidRPr="000A0ED6">
        <w:t>Time elapsed between the end of dialling and reaching a technical operator (The average of and variation in the time taken to establish a call)</w:t>
      </w:r>
      <w:r w:rsidR="00FB7EBB">
        <w:t>.</w:t>
      </w:r>
    </w:p>
    <w:p w:rsidR="004204B1" w:rsidRPr="000A0ED6" w:rsidRDefault="004204B1" w:rsidP="004204B1">
      <w:pPr>
        <w:pStyle w:val="EW"/>
      </w:pPr>
      <w:r w:rsidRPr="000A0ED6">
        <w:t>P628a[Time]</w:t>
      </w:r>
      <w:r w:rsidRPr="000A0ED6">
        <w:tab/>
        <w:t>the times by which the fastest 50 %, 95 % and 99 % of calls reach an operator.</w:t>
      </w:r>
    </w:p>
    <w:p w:rsidR="004204B1" w:rsidRPr="000A0ED6" w:rsidRDefault="004204B1" w:rsidP="00904DA1">
      <w:pPr>
        <w:pStyle w:val="EX"/>
      </w:pPr>
      <w:r w:rsidRPr="000A0ED6">
        <w:t>P628b[%]</w:t>
      </w:r>
      <w:r w:rsidRPr="000A0ED6">
        <w:tab/>
        <w:t>the percentage of calls answered within 2 minutes. (Information from switchboard (</w:t>
      </w:r>
      <w:r w:rsidRPr="008501D0">
        <w:t>PABX</w:t>
      </w:r>
      <w:r w:rsidRPr="000A0ED6">
        <w:t>)).</w:t>
      </w:r>
    </w:p>
    <w:p w:rsidR="004204B1" w:rsidRPr="000A0ED6" w:rsidRDefault="004204B1" w:rsidP="004204B1">
      <w:r w:rsidRPr="000A0ED6">
        <w:t xml:space="preserve">Reference: Response time for admin/billing enquiries;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385" w:name="_Toc274831242"/>
    <w:p w:rsidR="004204B1" w:rsidRPr="000A0ED6" w:rsidRDefault="005E328E" w:rsidP="00A56DF5">
      <w:pPr>
        <w:pStyle w:val="Heading4"/>
      </w:pPr>
      <w:r w:rsidRPr="000A0ED6">
        <w:fldChar w:fldCharType="begin"/>
      </w:r>
      <w:r w:rsidR="004204B1" w:rsidRPr="000A0ED6">
        <w:instrText xml:space="preserve"> SEQ H1\* Arabic \* MERGEFORMAT \c</w:instrText>
      </w:r>
      <w:r w:rsidRPr="000A0ED6">
        <w:fldChar w:fldCharType="separate"/>
      </w:r>
      <w:bookmarkStart w:id="1386" w:name="_Toc275505689"/>
      <w:bookmarkStart w:id="1387" w:name="_Toc275510186"/>
      <w:bookmarkStart w:id="1388" w:name="_Toc337562263"/>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
        <w:r w:rsidR="00306876">
          <w:rPr>
            <w:noProof/>
          </w:rPr>
          <w:t>9</w:t>
        </w:r>
      </w:fldSimple>
      <w:r w:rsidR="004204B1" w:rsidRPr="000A0ED6">
        <w:tab/>
      </w:r>
      <w:fldSimple w:instr=" REF P629 \h  \* MERGEFORMAT ">
        <w:r w:rsidR="00306876" w:rsidRPr="000A0ED6">
          <w:t>P</w:t>
        </w:r>
        <w:r w:rsidR="00306876">
          <w:t>629</w:t>
        </w:r>
        <w:r w:rsidR="00306876" w:rsidRPr="000A0ED6">
          <w:t>: Request to technical support resolution time [Time &amp; %]</w:t>
        </w:r>
        <w:bookmarkEnd w:id="1386"/>
        <w:bookmarkEnd w:id="1387"/>
        <w:bookmarkEnd w:id="1388"/>
      </w:fldSimple>
      <w:bookmarkEnd w:id="1385"/>
    </w:p>
    <w:p w:rsidR="004204B1" w:rsidRPr="000A0ED6" w:rsidRDefault="004204B1" w:rsidP="00A56DF5">
      <w:pPr>
        <w:pStyle w:val="EW"/>
        <w:keepNext/>
      </w:pPr>
      <w:r w:rsidRPr="000A0ED6">
        <w:t>P629a[Time]</w:t>
      </w:r>
      <w:r w:rsidRPr="000A0ED6">
        <w:tab/>
        <w:t>the time by which the fastest 80 % and 95 % of complaints have been resolved (expressed in clock hours); or</w:t>
      </w:r>
    </w:p>
    <w:p w:rsidR="004204B1" w:rsidRPr="000A0ED6" w:rsidRDefault="004204B1" w:rsidP="00A56DF5">
      <w:pPr>
        <w:pStyle w:val="EX"/>
        <w:keepNext/>
      </w:pPr>
      <w:r w:rsidRPr="000A0ED6">
        <w:t>P629b[%]</w:t>
      </w:r>
      <w:r w:rsidRPr="000A0ED6">
        <w:tab/>
        <w:t>the percentage of complaints resolved any time stated as an objective by the SP.</w:t>
      </w:r>
    </w:p>
    <w:p w:rsidR="004204B1" w:rsidRPr="000A0ED6" w:rsidRDefault="004204B1" w:rsidP="00A56DF5">
      <w:pPr>
        <w:keepNext/>
        <w:keepLines/>
      </w:pPr>
      <w:r w:rsidRPr="000A0ED6">
        <w:t xml:space="preserve">Reference: Customer complaints resolution time;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389" w:name="_Toc27483124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390" w:name="_Toc275505690"/>
      <w:bookmarkStart w:id="1391" w:name="_Toc275510187"/>
      <w:bookmarkStart w:id="1392" w:name="_Toc337562264"/>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
        <w:r w:rsidR="00306876">
          <w:rPr>
            <w:noProof/>
          </w:rPr>
          <w:t>10</w:t>
        </w:r>
      </w:fldSimple>
      <w:r w:rsidR="004204B1" w:rsidRPr="000A0ED6">
        <w:tab/>
      </w:r>
      <w:fldSimple w:instr=" REF P630 \h  \* MERGEFORMAT ">
        <w:r w:rsidR="00306876" w:rsidRPr="000A0ED6">
          <w:t>P</w:t>
        </w:r>
        <w:r w:rsidR="00306876">
          <w:t>630</w:t>
        </w:r>
        <w:r w:rsidR="00306876" w:rsidRPr="000A0ED6">
          <w:t xml:space="preserve">: </w:t>
        </w:r>
        <w:ins w:id="1393" w:author="Pierre-Yves" w:date="2012-09-21T10:51:00Z">
          <w:r w:rsidR="00306876" w:rsidRPr="00F93FA0">
            <w:t xml:space="preserve">Number </w:t>
          </w:r>
        </w:ins>
        <w:r w:rsidR="00306876" w:rsidRPr="000A0ED6">
          <w:t>of customer requests to technical support [Number]</w:t>
        </w:r>
        <w:bookmarkEnd w:id="1390"/>
        <w:bookmarkEnd w:id="1391"/>
        <w:bookmarkEnd w:id="1392"/>
      </w:fldSimple>
      <w:bookmarkEnd w:id="1389"/>
    </w:p>
    <w:p w:rsidR="004204B1" w:rsidRPr="000A0ED6" w:rsidRDefault="004204B1" w:rsidP="00904DA1">
      <w:pPr>
        <w:pStyle w:val="EX"/>
      </w:pPr>
      <w:r w:rsidRPr="000A0ED6">
        <w:t>P630[Number</w:t>
      </w:r>
      <w:del w:id="1394" w:author="Pierre-Yves" w:date="2012-10-10T10:14:00Z">
        <w:r w:rsidRPr="000A0ED6" w:rsidDel="00E35B0E">
          <w:delText>/Time</w:delText>
        </w:r>
      </w:del>
      <w:r w:rsidRPr="000A0ED6">
        <w:t>]</w:t>
      </w:r>
      <w:r w:rsidRPr="000A0ED6">
        <w:tab/>
        <w:t>Number of customer requests to technical support logged per customer.</w:t>
      </w:r>
    </w:p>
    <w:p w:rsidR="004204B1" w:rsidRPr="000A0ED6" w:rsidRDefault="004204B1" w:rsidP="004204B1">
      <w:r w:rsidRPr="000A0ED6">
        <w:t xml:space="preserve">Reference: </w:t>
      </w:r>
      <w:del w:id="1395" w:author="Pierre-Yves" w:date="2012-10-10T11:00:00Z">
        <w:r w:rsidRPr="000A0ED6" w:rsidDel="009F6D96">
          <w:delText xml:space="preserve">Frequency </w:delText>
        </w:r>
      </w:del>
      <w:ins w:id="1396" w:author="Pierre-Yves" w:date="2012-10-10T11:00:00Z">
        <w:r w:rsidR="009F6D96">
          <w:t>Number</w:t>
        </w:r>
        <w:r w:rsidR="009F6D96" w:rsidRPr="000A0ED6">
          <w:t xml:space="preserve"> </w:t>
        </w:r>
      </w:ins>
      <w:r w:rsidRPr="000A0ED6">
        <w:t xml:space="preserve">of customer complaints;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397" w:name="_Toc27483124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398" w:name="_Toc275505691"/>
      <w:bookmarkStart w:id="1399" w:name="_Toc275510188"/>
      <w:bookmarkStart w:id="1400" w:name="_Toc337562265"/>
      <w:r w:rsidR="00306876">
        <w:rPr>
          <w:noProof/>
        </w:rPr>
        <w:t>5</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 ">
        <w:r w:rsidR="00306876">
          <w:rPr>
            <w:noProof/>
          </w:rPr>
          <w:t>11</w:t>
        </w:r>
      </w:fldSimple>
      <w:r w:rsidR="004204B1" w:rsidRPr="000A0ED6">
        <w:tab/>
      </w:r>
      <w:fldSimple w:instr=" REF P631 \h  \* MERGEFORMAT ">
        <w:r w:rsidR="00306876" w:rsidRPr="000A0ED6">
          <w:t>P</w:t>
        </w:r>
        <w:r w:rsidR="00306876">
          <w:t>631</w:t>
        </w:r>
        <w:r w:rsidR="00306876" w:rsidRPr="000A0ED6">
          <w:t>: User friendliness of the technical support [OR]</w:t>
        </w:r>
        <w:bookmarkEnd w:id="1398"/>
        <w:bookmarkEnd w:id="1399"/>
        <w:bookmarkEnd w:id="1400"/>
      </w:fldSimple>
      <w:bookmarkEnd w:id="1397"/>
    </w:p>
    <w:p w:rsidR="004204B1" w:rsidRPr="000A0ED6" w:rsidRDefault="004204B1" w:rsidP="00904DA1">
      <w:pPr>
        <w:pStyle w:val="EX"/>
      </w:pPr>
      <w:r w:rsidRPr="000A0ED6">
        <w:t>P631[OR]</w:t>
      </w:r>
      <w:r w:rsidRPr="000A0ED6">
        <w:tab/>
        <w:t>Assessment of the assurance, empathy and responsiveness of the technical support operators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401" w:name="_Toc274831245"/>
    <w:p w:rsidR="004204B1" w:rsidRPr="000A0ED6" w:rsidRDefault="005E328E" w:rsidP="004204B1">
      <w:pPr>
        <w:pStyle w:val="Heading3"/>
      </w:pPr>
      <w:r w:rsidRPr="000A0ED6">
        <w:rPr>
          <w:color w:val="FF00FF"/>
        </w:rPr>
        <w:fldChar w:fldCharType="begin"/>
      </w:r>
      <w:r w:rsidR="004204B1" w:rsidRPr="000A0ED6">
        <w:rPr>
          <w:color w:val="FF00FF"/>
        </w:rPr>
        <w:instrText xml:space="preserve"> SEQ H1\* Arabic \* MERGEFORMAT \c</w:instrText>
      </w:r>
      <w:r w:rsidRPr="000A0ED6">
        <w:rPr>
          <w:color w:val="FF00FF"/>
        </w:rPr>
        <w:fldChar w:fldCharType="separate"/>
      </w:r>
      <w:bookmarkStart w:id="1402" w:name="_Toc275505692"/>
      <w:bookmarkStart w:id="1403" w:name="_Toc275510189"/>
      <w:bookmarkStart w:id="1404" w:name="_Toc337562266"/>
      <w:r w:rsidR="00306876" w:rsidRPr="00306876">
        <w:rPr>
          <w:noProof/>
        </w:rPr>
        <w:t>5</w:t>
      </w:r>
      <w:r w:rsidRPr="000A0ED6">
        <w:rPr>
          <w:color w:val="FF00FF"/>
        </w:rPr>
        <w:fldChar w:fldCharType="end"/>
      </w:r>
      <w:r w:rsidR="004204B1" w:rsidRPr="000A0ED6">
        <w:t>.</w:t>
      </w:r>
      <w:fldSimple w:instr=" SEQ CRC \* MERGEFORMAT \c">
        <w:r w:rsidR="00306876">
          <w:rPr>
            <w:noProof/>
          </w:rPr>
          <w:t>6</w:t>
        </w:r>
      </w:fldSimple>
      <w:r w:rsidR="004204B1" w:rsidRPr="000A0ED6">
        <w:t>.3</w:t>
      </w:r>
      <w:r w:rsidR="004204B1" w:rsidRPr="000A0ED6">
        <w:tab/>
        <w:t>Commercial support</w:t>
      </w:r>
      <w:bookmarkEnd w:id="1401"/>
      <w:bookmarkEnd w:id="1402"/>
      <w:bookmarkEnd w:id="1403"/>
      <w:bookmarkEnd w:id="1404"/>
    </w:p>
    <w:p w:rsidR="004204B1" w:rsidRPr="000A0ED6" w:rsidRDefault="004204B1" w:rsidP="004204B1">
      <w:r w:rsidRPr="000A0ED6">
        <w:t xml:space="preserve">Commercial support for customers of a SP dealing with </w:t>
      </w:r>
      <w:r w:rsidRPr="008501D0">
        <w:t>IT</w:t>
      </w:r>
      <w:r w:rsidRPr="000A0ED6">
        <w:t xml:space="preserve"> services is another necessary function that needs to be evaluated for its performance. This clause identifies the performance parameters.</w:t>
      </w:r>
    </w:p>
    <w:p w:rsidR="004204B1" w:rsidRPr="000A0ED6" w:rsidRDefault="005E328E" w:rsidP="004204B1">
      <w:pPr>
        <w:pStyle w:val="FL"/>
      </w:pPr>
      <w:r w:rsidRPr="005E328E">
        <w:rPr>
          <w:noProof/>
          <w:lang w:val="fr-FR" w:eastAsia="fr-FR"/>
        </w:rPr>
      </w:r>
      <w:r w:rsidRPr="005E328E">
        <w:rPr>
          <w:noProof/>
          <w:lang w:val="fr-FR" w:eastAsia="fr-FR"/>
        </w:rPr>
        <w:pict>
          <v:group id="Zone de dessin 2304" o:spid="_x0000_s1581" editas="canvas" style="width:486pt;height:284.55pt;mso-position-horizontal-relative:char;mso-position-vertical-relative:line" coordsize="61722,3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7reFQAAH0bAwAOAAAAZHJzL2Uyb0RvYy54bWzsfVtvHLmS5vsC+x8EPS7gduWl8mIcn0Ef&#10;uz1YoGe2Mcf7A8pS2RJGVmlKcttnBvPf5wuSwUslIxmSrWq3nP3QLDvDkRFBMjIYN/7ln758vDr5&#10;fbu/vdxdvzytflqdnmyvz3bnl9cfXp7+/7dvng2nJ7d3m+vzzdXuevvy9B/b29N/+uv//l9/+Xzz&#10;YlvvLnZX59v9CZBc3774fPPy9OLu7ubF8+e3Zxfbj5vbn3Y322s8fL/bf9zc4Y/7D8/P95vPwP7x&#10;6nm9WnXPP+/25zf73dn29hZ/+9o+PP2rwf/+/fbs7v+9f3+7vTu5enkK2u7M//fm/+/o/8//+pfN&#10;iw/7zc3F5ZkjY/MAKj5uLq/xUo/q9eZuc/JpfzlB9fHybL+73b2/++ls9/H57v37y7Ot4QHcVKsD&#10;bl5trn/f3BpmziAdJhC/viHedx+I7uvdm8urK0jjObC/oL+j8TPmZ4u//HyD2bm98fN0+3Xv//vF&#10;5mZr2Lp9cfavv/+2P7k8f3na9D1m6HrzEcvkzX67pUk/qZtVR5NEFAD07ze/7Ync25tfd2f/fnty&#10;vfvl/PLut93l9R1oqggSDESg9Idb/KOTd5//ZXcOzJtPdzszU1/e7z8SKszByRf823pct3j/P/Cz&#10;a7pmXNu1sf1yd3KG5+tuGMZufXpyBoihbdfm+fPNC8Zz9un27p+3O4Nz8/uvt3egBevhHL/sD8fa&#10;W7zk/ccrrLL/8/xkdfL5ZBjXo1uH5wxTRTBtdXJxUjXNIUwdwQxjPQiomghsLaBqI5gZVODeUz7U&#10;eaq6CEbiro9geoEk6A3/LgnPGMFIUqpicQ9D0wliqmKRr/K8VanI16OEK5a5xGCVCH2GsFjqWAYC&#10;abHch6ES2YxlL2OLpT+HLZ6BqhaWRJ1OQS3RVsdTUFUStnQSKmnd1/EkSAu/TiZhlJHFkyAt/Tqd&#10;A5nPeA4aYa3VyimokykQkDXKGWjiGZBwJfKX1y0UVryDsyqsScQ/gysWf0QX1K9XsJsL1rlnX66d&#10;0sWvkw1ZIiuj8m92t6TqSQNDib+1n4vNC0CRhhaAwS4BG/WL980Dgx8C5m/DPDCWCwH35qtVwozl&#10;QMDmS1Ekg5QeQUOp0RexhJv0mgHXMUmay4Dr2Kwcn5WO0cpxWulYJeVCxEB5aFitHavQDipwx2qt&#10;Y5U0gCFGxyrtcQOuY5V2MYFjl2pob3jl6lilvWiwJ6zateO20x7m9KEhvT89gSH9jijavLjZ3NEu&#10;5J8nn2EqkXVzcgGrCgqBHnzc/b59uzMgd7QbLVMt8xQeX13HYGSWGALXDMnPebwx6DzcUDsp8XMe&#10;LZx9bT+P7IA2xnB2tbsls3jKDBkYhkpzsoDwZHZILJB3gQKP0BmAQMlU8Oj4xjffINQDYi/YdcSY&#10;eGSMbjnjUzwPiO+mbmocXGFqhsG9GAt+nkBmuQTn8JXADuaOxcHTDdnTAjcK1a902iCR5X+7u7o8&#10;p6MUrY7b/Yd3r672J79v6PRp/nMMJWBX17RR7CcqeaD89/vdp+tzsxwvtpvzX9zvu83llf1t1ow7&#10;GNFZyJ6m3u3O/4Fz0X5nz8Q4w+PHxW7/n6cnn3Eefnl6+x+fNvvt6cnV/73G2WqsWjoe3Zk/tOue&#10;9O4+fvIufrK5PgOql6d3p/j+0s9Xd/bQ/elmf/nhAm+qjDK43v2M89j7SzosmYObpcr9AUfO4509&#10;YfrYs+e/QcvBaLja0uHTKPLkRBkfPl9dAHD7836/+0yi/+ojaFONVuVU674fe6OJNy/4CIqHazym&#10;A2g1tmPLippPoDd7ewI9oR8vT0lbGyHzaZTWrwMxq/MPWKofL+/g7rm6/IgPg98PmxfLui36gkSf&#10;Cb7ymXU7kKI50rpdj6u6gYVEn7OqWzXN4cJt6zUWq1m4NeyBjvXwAxeu91XRt5BWsv8Lp+nMlnF2&#10;CG0e44j7r3E1/jL8MrTP2rr75Vm7ev362c9vXrXPujdVv37dvH716nX137RhqvbFxeX5+faa9Dg7&#10;BatW5/Ny7knrzvNuQVmtvzH/TT8Lz1MyzEcHvBC7EUtV3a7+Vo/P3nRD/6x9066fjf1qeLaqxr+N&#10;3Qo64vWblKVfL6+3X88Sfa/GNab8oXrknnrAzwiRH0SB6YYszESbj0f4uN19effFOBXrruWdUPzg&#10;XcNDzZ87/6nznzn8sJ84/NB+3m5v6PP25nv4vOE0nlET5uBxJDXRYJutIDzSEuuu7WBOGKOFljN5&#10;WKuxG5yWWD5vi1nmQgI4lU7XLfwbx/u8YV2OJjRhFu5il5E/ib67Byq3qF5/sPMEVFlm4Rp/w5EU&#10;LuJY9ZpUqlm446o7tMsWjUszsSzcKAhbNx18OXbhRkFY6wHKr1s+uvvwLIHpYq6xZm3rAfZBahLU&#10;q3WD04U7OrRdMxweHWLfC59zo6DABx9RBZIkntjUcHga+yPAxNEPxJ0RaWsGc5AijE4ob3He8ogq&#10;ikzmMMWxj7pd5zHh0+Yx1RImbN8IqM1jgucvAhJoiqNOMLDymDD5HhNCU3nukpDTIGBKAq/VeqgE&#10;ZEngtRKxJWKfwRZLXsYWi36Otlj6VU+x18yKIC+kF1q1HmuJ02QGOglbPAU4TovYklkw0dIMbeSm&#10;C7TJ2NLYK4XYcsiSSegQ782vjyT0ij2SR5bMAT5VErJkDkQ+kzmYwaaagyT4WnVtI9GWzIG0PpLo&#10;6wy2JPoqrl0K60QzKtKWxF9lbPEswP0ocdoksyDtUnKge9qaetUKcmuSWZB0URPvhKauRGzxLNBL&#10;s+uNvNcRbbWEDZGoACfr7ngWmlrGFusj8ZvSJrMgc0petMDDMAicKmehjWeh7oXvXZvMgrxC2mQW&#10;GuGbRw7swIGMDVG+AEcCyc7pOpmFGWzxLIgrZJ3MQjVIewGpXxFt0npbx7Mws+vXySyI2OJZIMNe&#10;2FkUVfTyFb/y8MBGULIi7+JZEHVIF89C1UFF5z8LXTwLFRRXdk7hsItpE79/lIvnOYV1kUeWToL4&#10;xeriSZC+WGQZ+zdWM1JL5kD6YlGyY4RNlBoCxDGcILU+nQNRan0yB5Ie75M5kC0aHCgDbeK+6pNJ&#10;kG23Pp4EGVs8C8j6y6+1Pp4DEReOE4F+EdcQz4CMK54B0XQeYvmLem2I5S8eDeho71dQvRY07hBL&#10;X8YVy178TuE0FN4onQ6GWPSwIsPOhONoSdfK5KMt6Vpi8h02FbxXb5d0LU4Q4RzGfLqWyfTLpTy6&#10;1Ja3sLzJX1PKCCTTm+Te6DLTyLYmcJ/FNZ/42LpZbXWZaWQdG+yc8FDADoVnwHWskn1rwHWskgFL&#10;4D4NbZ4YslANuI5VMkENuI5VsjENuI7VtWPV1hsUFwFZiYQdVqBmzZAZaMB1rJKdZ8B1rHaOVVhq&#10;KmIcq51uVskYI2J8Nt78rJK1ZcB1rJI5ZcB1rJK9ZMB1rPaOVZg8GsmQzUPYYdWowB2rMFxU4I5V&#10;2CYqcMfqoGOV7A9De8KqXchfkaNqPLiUo0o+L0ppCFmbNhXSisx5xPC68JxzBBM4W7IEOH7KYwyF&#10;A7cTET/l0UI5owAeCBWYz1BmLDxabOQHhORgvc5ic2A4OM6CuUxkLRjMWbsYmCYeLW3kcQFtOF/O&#10;gpGfVglIZ6Zvi5FfjfPTHCvk/bWvxmFXBwh/3iwgfLYWYyELl1zFBtBvbJYyj25dMZwNoourlA7y&#10;Bh+HXBgNj4zOpdQX0Tm4Inkub72UdUxOECsYb0YwZTwyhQxYmhM4ei3G0ix7wNKS7dYOYxGQX10A&#10;bOCWsjQWAUclIOkEs1tKmx7HVQNYUiLkqrWABaVEflMLWFByAbCgND2gKxsVV7dV+dARQanzquHR&#10;rh7PTBnQybH8agdY+gKQA92KxxebMm08Ohrh+bSAcNPPKRNy8FtAzNA8oFtmxbn2GEHrN8FIrlJL&#10;YwGjVwAlGj1g6XtFPj3z6uKniHUjUM9y7ZUo3J1KwKOreeZZqeeL+pvxFRlx3xe9aIrC5k9lQTf6&#10;T2VxQfDnvLjE2DYpATpbpwTmDCxSpLObyll1BT3Lxl9BjTBYQcc6sJKaYzCbQSEq4kPTmjXbUnTz&#10;5ItukGsEV3EmSc6oynyyETo+fNuim7GvKJ5nTgtV1dktEmpuhvXK5x8tpQtpRdtSuqAoYfqa0gVj&#10;zKlSFJ9u6ULdhK4wcWWe/TIeSUnUqH6keLPVEqhcMzMTtEQFU54yZKg0b6lwOih8XdTEI6sJ3yCp&#10;mMn8pNUEfH4ZW8LrUJ+e/IgFvGPb9KQHjJ6o2+bQmlj0xIulEjIVwRErIU2MZTEn4OLJ6AmvRI+h&#10;J9brdVWxnqgWe4IaOi4V07NNQo6oJ3zvgB/bnoAXOqMnvBI9gp5AkAL+B2NOmJ/kCwyHjqEeGwoS&#10;06Gjq8cRDjfrK3xgWwX5y/y6el29YewJ2L36LyzNCvLNCorb7EeqnMV5H0Evu/HiAkSvlLL77lt1&#10;gS3suGbdUVKU2XFNV8Mzke64B1cjVg2KyMzuDoWGOM/47F7T83CF8MYBDGyZCOYz2sRO8UCPRTDo&#10;w5jBA5F7mIrSf/OoYLJ4MIkkZPR4GCJHQBXnG0uokO2jQRXnG0MNIt84xyKpygibyGNajwhZSfg0&#10;sq9i4RNVErJ4AiixOjeRZDF6DmYYjWdAxKWRP7Vr8y80ta5ZsnTyp3iQRyaRlZQhyixSiNHjmlmv&#10;SSHiDLpY+nPodBNA3eZU1GnmIC1FlLdmpg9sZp8npYjSJKR1iNLmpKSawKWIK94AIqpE/iIqWfqI&#10;Li6FBUthAQzhpQ/spNuxy357azvIY6vM5zbnCwvsP/uKHFvz5TB9YEktyUm2bFLNp9gyFGcL8Ogy&#10;/ig3gZywJTDXP1QJhg+Is/f4dTwevJbNj0LSgxKs9Fp8VzOscv5EnKzsyLT/IKCdF3WAY255POBa&#10;DVgSt5u8QkKp5aIAREZfRjgHHBwKhB+zDDGPS+PXuL3r02n8iuMmzIqMn8dUGBwpvIzU0s6lS/VI&#10;ezb7I/h5mq5tlxwUoavyElx+5OCy3wdFL9WTDi7DnpgqCbtTj6QkejTLQp4nfc4ySqLqB4SblwyU&#10;bOv1RUk8rpKwftAlsgx/TkZJHLPlY2RJ1GtKbbUOY26xi/671EJvyVPLXdCwaIlH1hJ+I/zYpgSc&#10;6hktYVwLRzIlIi3Rtv2kLex6bJakd+kal0VLPLKW8Bvhx9YS2coY2wbnSFoCtY3D6LJZM+knyDcx&#10;OWwUDG+b1t1WA1fZkn6SJLN993dlFPfZj5V+Qvax/T5H6SeoU0fmhbjxvlX6SXHL9YgZWPO9bSu6&#10;c+db5Z+0yGs5yC05zD/p+ErkkKISh4BN2DaD5jAAnEGThH/h7KT8hwymOP5LoeQMpiTyDhQCpsPA&#10;ewZTkvogY4pzH3B9SZ6qNPVEZjBJPQFNAjaN1JPEExlVLHlJWEnaicxjLHoRlULwadIJ9XfMrQXc&#10;DhqyD0SiyKnucxQkopKcExlVLHXchSct0iTlRMYWC34OW7zmZWyx7OewKcSf5pvM8BlPgOmYmtlE&#10;03STzLaeppvkMCXil1ZF0vNaUBEU3/ZrohIxiYKHhbPkmiy5JrB6l1yT7zXXhLQM5ZqQInnkVBNo&#10;SE2KgaGonInAYFD1zrTjXAQeXdIFv9apykKmiRKq8FLINMMBJ0lkEk1sF7bAy3yiSYBjXnk85LlA&#10;J30Bs6QK+Ao5JJbtAhCZbhnhHLzxUCD8mGW4JJo82RuGUcqD2c84fo9aoIyb7KgoWQgi40bPfgkP&#10;LZkmke/7eGWHtufiDx9EHnDQyWiJo5YnR1oiF0XuEVemTJSl28nVFVmXt/sP715d7U9+36CCd4kP&#10;PXJ8yHtii37rp5yQhg6HOTVxzOrkauzRBtNax2t0UoSzx3iQOdlkxN3b1DRpqU/+6Wz38fnu/fvL&#10;s+3z6f3wS4Bot395ese3qr+6w5+wqj7d7C8/XNyhL7g5wl/v6Cr193/4VepUks9bLw4QHac+ubjn&#10;mnogf/0jVCi39iqF+CpUHGi8J1Wq7Yv9ts4Db1KKYzyHISIujIlhEq9tu3bu9wkq8F4kKfWWdxKq&#10;Q2d5jqqDKJGEKvaVo0xGKgLGqvfEVzKPSZiIqJLwaWSfBIrmkMUTIE1kEiqaYTSeARGXRv5psEhE&#10;pZN/Llo0WWBJtEhmMa1QlucyCRfNoIulP7M0yCz3S2gGXTwBc+g0c3AQMRK35kMrlDOKZxoyym3O&#10;TIVyDpdG+6RBI2mdUbKMIP0lavTlOncvlSvQewudZlMZ5otTXcvwt9BaKnBsGwrU2DxozEEBO7aF&#10;AdfdRkPKx4AbJVHE7kzlJWr0/UaN8J1A1MjokscOG9FFreWAAemre4BB4xfCRu61rC6xaDkGwaMN&#10;tnDQw7acKYCVXmuRHZb9ctAjEziy/yCgnQ8cBTjmgUcOHDmu1YCHpAr4CjEhluH8lOSFc/DGQ4Hw&#10;Y5YhJmipUH6qFcp0g2vGJWy+OmJK4rftko/7KlYDFSFDZa1x1wX8OomvZ6lRTru6Li7hF0eMHPkQ&#10;6o/tEsZhbaomrFf2WGoCmRcVcm4kNbFUKS9qAvGy3R8TYPYx1B9bTWTrD+FRwQf9WGoisib6tuu5&#10;9oAjR0uZcrpHFmvimNaEj6H+2GoCjoeMNeGrM7NteB/v0DE2bQ8HWnLo6LpqtfQ8WdLV/hhrwgd8&#10;f2g1QT6BjJo45g1+DW7nqnEjFx06CnXKS5v8JQ3l5Skuc2uxbN/F/sLN9dnFnysNZfTp5FEaCuKU&#10;c2b8t6pTLm65KPPr2/bJRyTdGgGhCPlhWShTPJo4cBqGd0WgU1RxHFhKjMmG4KeoNBH4NAvFBeCn&#10;qGDRCdHpONGGIrIezBeTTrF9RRZKBlks/PtloWSQxeJHzEdKj4lnwIb0M7g08k+zUGxJaQaVTv6Z&#10;LJQprodloYjr9WFZKDI63QSkffLhOjS13hlmNXNwkIUiI4tnwdQtcyw03gSZwuUpXQ/JQpEWx6Ry&#10;OUtVon5EVLL0ESZcapeX2mVKWoEGgaWABTGfEkN5bAZcl3CDPikWnMtXC9hdwk2tS7ihPW6I0SXc&#10;0CYmcOvbLLL6nfTJJwvnaFkoykJZIgmSVKZFlNMs3GtZx2FqOKGBx+8hCwWGJZgO3HxtForjOiBk&#10;ZnnkdBXlrHgpup3MaHhMZTgLdJ/y5Sn9SxbKrT9V3sWnyqfUJx+pZTlPj4+9H8Eh3KDNXMc9sPvW&#10;th0OjfLpUtWlfHnxB/8x/mCfjvVj+4NxkM/4g33o/chaosZ9jYe5at2wolDSUr68NMHm2wKOl6uG&#10;75Nz0BbVRNp2EwvWmhb4Yc0K/LAubPzQuq9vb6iK8s13UEU54qSYURQ++H5kRdGuW7raNYkvr/tu&#10;vdgTiz3xh9gT6BakVRRPuc8BJZNm1IQPvh9DTdRDO7imSdW6712n63DuqEZqXWbsCbRBGFv2fX3z&#10;RtimswY7YZIsyqtr6iKwMpXyyYMkdUz+9/f8AMJdA98hZQve3vy2t3mD9/yeuSDs0z0uZ4s2Gn9K&#10;OMLCbVfVytxXDi/WsnCtt3tZuLuz7e3t5fWHv19sbrZQGC7n97f9yeX5y9O6GbNlBEiYcJ+jIyzc&#10;pl71ps0GLdwBPh1k9ySWWVX33ZL5t1hmf4xl5nNgi5+8J22ZZesIWm+2HkNPjLgCgS2zRU/sN5+h&#10;15/jXpbV84+by+uCNbh0qnvcTnWDT4L9sfUEYsf2BBflKbZeh2bVxLfLU4QZAfcY7Iiuq5tDMwI2&#10;BB5Sr6xqQEqotXEQjOaD29mn27t/3u4+Ui+Ize+/3t4ZI8Rn0IQURGDxKXMmk8x5kgLEYZJiPa5M&#10;qmacdDRp1zTBkmTJVZTYlsOTZAnlyYlThMC7gChOkEOqFG7imFAUp2bVFd1YkqMoSVDMI4rTsmRE&#10;SXJiHlGSl1gPnUASdZIpzVks7mYcJUwKeSeNsRC4lFApJF7FIl+vKgmVQubJJSoyqmlG4mQZJPmI&#10;674RiEq6YuWnL0lFhF9FwqQQetIMq1/3EiqF0JGgFFZLP4ioFEJP2mDJqKYZiBOhJ/mHA9J+85sv&#10;aYOVF3qSfYhrYyVMCqEnPbCqVSsthUYh9SaWerXqJT3VKMQOz0uYwRlcVBlQ0AuwcQNIhfZpgrjw&#10;kQtwecG3sYqp6vUgoVJIHn7H8DpcDiath1Yh+TaRfIOLtPJrq1VIntKUvEQrGRd9iz1cXlzrRPJt&#10;I30B12XJrxPJr1tpba0VkqcjiKe86irpm7NWSH6dSB51FILk1wrJU9peRJeIi25L8XB5yXeJ5PtK&#10;WqhdWfJdIvmhkdZWp5A89Rf2lFejaYWZM0A6heS7RPJjI2muTiF5atsV0SXiQgpTgMtLvo8lX69W&#10;0kLty5JHi/3wtrqqpM9Yr5B8H0u+rgZpQfQKyfex5Ou6kjRXr5B8H0t+BhcFdv0M5SVPF3Z4kBrL&#10;StiK1LLfwwmoEsm3K2ltUVtvj0owuSnW5GHqVvwqUtsoDyfhSiS/XkmfskEh+SGRvIyLSkY9XXlx&#10;UW2bB8GlJNJCpZxEDyegSiTfDdLaonwEj0qQFgUjPQxc0JKdNCokT272CNco4lJIfkwk34u4kG8d&#10;vTQvr2qVyH7o4qWKs7E//W4u+ECMHH/8pEMyfuWafOKtOGO/VVYcWGBdvQEmjTBzxHW+2gCzQsC6&#10;WgOInYB1lQZ0LDUc6lhcuphKK+WHrx8R9xCdl2iJ4UxkI5nza52ORAZct4Dp1EPg1n1fLJWhk40B&#10;V+5St019ZsQ87XRAMdh1rNIZxIDrWHX+wLc4S2gESUcJwo7zggqcNZJOJdGJwGDXsUpGvwHXsUp2&#10;PYHDeNfQTra7AdexSva5AdexSia4AdexSla2AdexSoY0gcNa1rBKxrIB17FKBrEB17FKNq8B17FK&#10;Zq0B17FKliuB2wyx4l4l69SA61glC9SA61glI9OA61glO9KA61h1HUffwh7UzCqZg4R91LFKJp8B&#10;17FKVp0B17E6OlZhnGloN7YZoScDLPoHdn6dfbXfnt2d4JIprABcjIL/46qUPdKAX56+o39jmwA7&#10;WOoHTElhZJugqbU5FeeaWjvbxXgX8TKpyM2B+Q8EF5nxGBebqYD4hYyAR1cEZxf5IRBXmsV0Jv8A&#10;G9sKr8BHBRvMAvJ7eYwZ0UH5dzIKHvOU8dMiLxW8gzpmsGkVzOig/EuZTh4TbgJt/LjIDqI6OnZq&#10;fBXL7Cih/EuZTh4TdgJt/LjMDlSfanYaX93MuHmMl5oOCvGsWdG4XToFK7LTwLbQseMVGrPBY8KO&#10;Dsq/lHHwmMxOoI0fF9lpEWZRseOqCKH5GDePMTtKKP9SxsFjwk6gjR8X2UFwTsfO2kbWC+woofxL&#10;mU4eE3YCbfy4zI697LP8uen8RR+Mm8d4dnRQCEtq9s4UrMhO17L+LXx1Sldc24+eEsq/lEXCYzI7&#10;gTZ+XGSnr1jJFNhBTHVWopYdJZR/KdPJY8JOoI0fl9kZmMoCOwP6S5S/OzooBHZncTlFPQUrsoNA&#10;r8NcYGeEt6/Mjg4qvJTFzmMyO1OwIjujbVBeVgUIS2vY0UH5lzIbPCbsBNr4cZGdqKVFYXooNq5g&#10;SA1WuKnFLbiIvnvwhPOv6mNaVQVzy2oELRgi/rMS8jxN4MrzhLC9lqeCzcU8KcH8e1n+PCZLj9IK&#10;Dngv81QjN0g3T8g0OMCeUuF40oL59zIWHlOeAn38XMETXAY6npDxoOFJCVb79zKtPB7wNIEr84Qc&#10;CCVPKOHR8KQEC+9lXnhMeZrClXlCMoaWp8J52a099HtWse7fy7zwmPIU6OPnZZ7WK9bQJV2O/BEN&#10;sVow/16mlceUp0AfP1fwhMC9bj8hj0XDkxJs7d/LtPJ4wNMErswTsmS0PBXMMrf2OiWYfy/zwmPK&#10;U6CPn5d5QoqNkqfeG4SMnUdLheNJC+bfy1h4THkK9PFzBU9IEdCtPWQFadaeEqz372VaeTzgaQJX&#10;5mnwwZWSjkB2koYnJVh4L/PCY8rTFK7ME3KflPM0Fs7Ubu1pwfx7mRceU54Cffy8yBMlTul4wlVn&#10;rCEZO4+WCsuTGsy/l7HwmPAU0cfPFTwh0KTaT5TrpVh7WrCVfy/TyuMBTxO4Mk8VUk+VPE0sr5QK&#10;N09ITVOx7t/LWHhMeQr08fMyT8hoU/JUe8uQsfOYrD0tmH8vY+Ex5SnQx88VPCE2p5unxvffZOw8&#10;JjwpwRDHmp1O9oBP4co8oVW5kidk8M1S4daeEiy8lyXDYzpPU7gyT61tCV/2r1AmoYonJZh/L/PC&#10;Y8pToI+fl3lCbqFyntDVR8OTFsy/l2nlMeUp0MfPFTwhCVa3n7qChebWnhIMyZWzEuL9NIUr89Qh&#10;NUfJ08TyYsklOgLpm7PEMuv+vYyFx3SeAn38vMyTu4VIsZ+QH6ohVguGKiwrS6aVx5SnQB8/V/Dk&#10;8ysKNmw9FE7bbgKUYMhU1fE0gSvzhMRVh7vEk6vExIyyxHhM1p4SLLyXsfCYztMUjnkCIctdzk+z&#10;i27TU2rYtBraLFXx8sVvVQ1ddWiXQNUDSDPCrYvOyxf6WIVy6HpVdzUgrcI5Qjl0U9kt/jXl0JSo&#10;nsODLC+faC8k9sd5/bYcOocIU1dClCT1m3LoHCJkhpUQJRn9IiL6OHtMQj5/ms5PlRQ5kh5WDp3F&#10;pJD3QTk01T5kUSkknimHzqJSyDxTDp1D9bBy6Cwm5CsWpi9TDp3FpBB6phw6i0oh9INyaKr9yqJS&#10;CP2gHFpC9bBy6BxR9y+HpirTLCaF0HPl0FlcCqnnyqGzuBRiz5VD53A9sBw6i6q82nPl0FlUCsnD&#10;ixc2V9WYMtMsLoXkc+XQWVwKyefKoXO4HlgOnUVVlnyuHDqLSiH5XDl0FpdC8rly6CwuheRz5dA5&#10;XA8sh86iKkv+sBxa+hg+tBw6S5ZC8rly6CwuheRz5dA5XA8sh86iKks+Vw6dRaVY87ly6CwuheRz&#10;5dBZXArJ58qhc7geUA4tLdQHlkNnqVJI/rAcmkqYs7gUkkfYN3wzalvCnMWlkDxcVSpcDyyHzpH1&#10;wHLoLCqF5HPl0FlcCskflkNLNhdV1XiTWTjNHZZDS7geXA6dY7JCdDdQJpzFEDUIMPXYU3OPPDKF&#10;+Ct4owO2ZtWKZ7uVYgLQEifB1kuWeLVSTEG1ild/s5KxqY6w8Rm2qdbUiIHFBm/ZUpK+XGlIlXPL&#10;lYbcAv5md3vyBRKhsy5JxudVzBdeI2RnwdnzVwCHWjHYOYJUAIfeMOAcw5kHX0rSpSYJS0m6JJml&#10;JF2SDMUdaPP5aO/85ltK0iVBLiXpcp8fYwPTKqt8esz8MkNxi12WZMvaYFPpH7h1TOaq7h+4rw5Z&#10;pKp/4BIe3qJIJf4HsDNB2tfX4Ru7danDN20JsFQqVYGnDqpQMOAmdgLFcXexp0CodS+kEiB06JYM&#10;x/x5jDMJlFCF6jDHTaCNX1VkJ9S6F9hRVtjrqvULhWGOnUCbnh2fq19gR1dhr4Oq/UuZTh4PsjxY&#10;S/Hj4uyEWvcSO7oKex1UoRzMzU6gTc1O6xP5C+y0qsJNJZR/KdPJYzI7gTZ+XJydUOteYEdZYa+r&#10;1i8UgbnZCbTp2fHp+wV2ukqj2XRQ0wJ7pjeZnSlYcXZCrXuJHZ/bwq/mMVbUSx3+jgyVVDRusT2o&#10;Dl+ZDaqrsNdB9YXsf2ZnAlZcbKHWvbDYdBX2OqjwUp4VHpO9MwUrsjP6LP0SOxMDKiXBpoCOOij/&#10;UsbBY8JOoI0fF9mJ6twL/KgL7AsGmeU7ei/TymPCUgZOwZNPvS/xtNThF9J5M/X1+Xla6vDNCb2q&#10;fep9ae0h1UZzClKChffy/PCY7qcpXHk/hTr3Ek/KAnslWHgv88JjytMUrsxTqHMv8uSNP347j5YK&#10;p9BaJVihMsB9aHFe5RorfluZp1DnXuJJW2CvLNf3biymlcd0ngJ9/FzBk69zL/GkLLBXgi11+H+J&#10;Pg3leQp17qV50hbYK8v1C1VevJ8Cffq11/sayhJPQ8FAczpCCRbey7TymO6nKVx5nkKde4knZYG9&#10;Eiy8l3nhMeVpClfmKdS5F3nyliG/ncdEl49KMB8vZiw8pjwF+vh5kaeozr3Ak7rAXlmuv9Th30fv&#10;1ZWvoSzNk7bAfnLE5kUTL9HovfyYx2TtZeDKay/UuZd40hbYK8v1H7UOn8NUJZ6aieWVStbq8loJ&#10;Vk9qMlNs7vuEa3OYPn5enqdQ517iSVlgrwQL72VaeUzX3hSuzFOocy/y5C1DfjuPyUZplWBLHf69&#10;9F6ocy/Nk7LAXgkW3suzzWO69qZw5bXXoebExr6LPPlTPr+dx2Ttqevw+b2MhceUp0AfPy/zFOrc&#10;SzxpC+yV5fqPWofPZ+MST0PBQnO6XAnWI3Hcrg+WP4/pPE3hyvMU6txLPCkL7JVg4b3MC48pT1O4&#10;Mk8jqvp0+wkp3rOSdfOkBfPvZV54THkK9PHzIk/NCkniKp4o0VzBkxrMv5dp5THhKaKPnyt4Qhqb&#10;jqeqYKHZeWqUYEh3n5WQs40oLf4ArswTst+1PE0sL5aclSzzpATz72UsPKbzFOjj58wTPsNLX4sn&#10;29cC1SPTvhYmaeDx+1pAfVZUlY98shEeYJtLmOtrUa1xL7JPNXzkvhatudKxGUxzD6mxhVDCFNcJ&#10;9VS/VGfwxDVC+YKjuEBIRKMoDopLg2x/jBw9irqguCoIoQCBMdKPvsgrzxmSMwMIEtUkTHFRliBr&#10;ZCBGqAYRVVncSVsL3MEiEaWQeNLWohnNraWZJQAncaBd4i8WOlK4BKru29YCV6JImBRCT/paIHNJ&#10;QlUWetLWYgaTQuhJWwskM0lEKYSetLVAKpOA6r5tLZCSJGFSCB2HhrBakMEjoSoLPWlrMYNJIfSk&#10;qwWSeiSiFEJPmlrgag0B1X17WiA1R8KkEHrS0wKZLBKqstCTjhYzmBRCTxta4CYKiSqF1NOGFit7&#10;B3tGV927oQWSWASyqALKfyAEtZd2tEAah4SrLPi0ocUMKoXk04YW6MclkaWQfNrQArcrCLju3dAC&#10;dyRIqBSSTztaIIlBwlWWfBdbMNUMKoXk04YWSGuQyFJIPm1ogZwGAdd9G1pUMF8lVArJJx0tKoT6&#10;JVxlyScNLeZQKSSfNLSo0FxfIksh+aShRYXO+gKu+za0qBC+l1ApJA8rP9JICGBLuMqSTxpaVDOo&#10;FJJPGlpUCGlLZCkknzS0qBDPFnDdt6FFhai0hEoheVz2GiRP4WUJV1nyaUOLGVQKyacNLdB/XSJL&#10;Ifm0oQW6rwu4HtDQAsFbEZlC+FToF0kfAVYRW1n8aUOLeg6ZYgLShhYIa0rr9QENLSiqKTGqOrwm&#10;p1fYShEyuMmWhhZLQwsqo10aWiwNLd76soP5ymhktJoCf58NVQCHBqUl5mM5BXB8pQw4B3Tnwemo&#10;R+Brzv0ogONLY8C5ZXcB3LGKY5mN7hTAHav+stICuGPVp2nOg9PZimj30eMCuGPVdycvgDtWcQ7S&#10;sNo5VnHUUYE7VnGa0YDTYYZY9ZWa87SjAsiC62YVqYkWXMfq0tBC6lCBPDsjSJ/KMT9NS0OLpaHF&#10;i/327O7kir62J3fm//uXp/vTk3cvT9+RarCRW9f8goK4J5/RugHAFy9PTSRoaWixNLSI0uw49B8n&#10;Gkw7VaRQLiliCsb5A2J/jtA0opRipGtVoYN6xIYW2kwcxKvsd5slyWMsd21DC34p4+AxSe9AUPPg&#10;lcXZCU0jCrODKOcB7pQEa30oob6HhhacqMNs8BjPDqKoCqannSpSXG7vTMGKsxOaRhRmZ2losZs2&#10;Q7BLctqpIjs7U7Di7CwNLViSPMZ7p/cnOn7KYwJVuMbY7Z0HNbRg/VvYO7pWFToohLVnFQazMwEr&#10;LrbQNKLAjq5VhQ4qvJTnjsfkuzMFK7ITmkaU2NG1qtBBFeol3ewE2pjbIjtRw4gCP0tDi7jClwUc&#10;qwSEBubbGblpysCV5yk0jCjNE2Jos1vZfl0qLZj3/DHLPCY7KdP4oswTUgscpSWekNCg4UkL5t/L&#10;vPCY8hTo4+cKnrx/pMQTsiE0PCnBpo0qmOYDnjx9/LzMU2gYUeJJ2alCCRbey7TymPI0hSvzFBpG&#10;FHlSdqpQghXKJVlHBPqY5zJPoWFEiaeloUXJrbA0tIg/d+W1FxpGlNbe02xooTlvV4Ouh9G0UQXr&#10;gFTvTeHK8xQaRpTmSdmpQgkW3su88JjyNIUr8xQaRhR5KlhozjZaGlqI6tF9n6KGGzyPxXmqkWKk&#10;s/dqJDYpbCMtWHgv08pjsvYi+vh5mafKh7oLa6/+1g0t5iXE8xTo0/P0oze04PQClhiPdrVYHUGZ&#10;X5olOm1UkWLjeZrClddeaBhRWnsub17c1cyTrSorgnW6wu5AH/PMPOENS9Hmky3aRKbAtGjT5F88&#10;etFmUw/tQIUVyChZd2tXNpwt2hyGsUKVlw11PXLRpsnbHm1rFalmM1+RGCfCVpVJtM7gQZJLsXAl&#10;BhlMOnMGkSIDNq7aRL8kyjHNIMIaKFEUFxDKiEhBekx5GaVVm7ZAMkPS/S8jN0nMOUwKeSdVm66q&#10;MYdKIfGkatPVIuZQKWSeuYw8N3v3rdpc2zLgDFE10rUK05cUbbpSxBwmhdCTqs3e1u/mUCmEnlRt&#10;uqq/HCqF0JOqTRnVfas2Eb0QNh98TCWhJ0WbY2/yzjPs0d1tfvqEkrikapPCBBJVCqknZZtwlIu4&#10;FGJP6jZncN23cJN83QKLuHghiCuvrJLCTXyATAVHRvKUeVuSfFK6iR4E0npoFZJPazddTVyOLoXk&#10;09pNGde9azdbW26RISup3cxLPi3ddCVxOVQKyae1m50tKc3hUkg+rd10tWc5XArJp7WbMq571272&#10;ttQoQxYOA2Gh5iWflm7CCyZsn4deRp77hFHScmn/pLWbo623zLGokHxauynjum/tJteeZciiVGjP&#10;Yl7ySekm/CWmxiuHSrHmk9pNcmcIs0g51J4s4ZuR1G6iJkvEpZB8Urs5g+u+tZsox5IW6gMvI8+t&#10;U1zuVZRWUrtZt7awMTOLiPyWcSX2u72MPEuXQvJJ7aa72DyH6761m/gqSgv1gZeRZ6lSSD6t3ext&#10;0XlG8qNC8mntZm9r/XK4FJJPazdlXA+o3UTrOmFjP+gy8thUgttnKUJcihCp2mcpQlyKEJcixA+H&#10;i2CNbxJtj6UI8VAySxGiVJm33KotSWYpQrx/ESJsNFR2fv2N1Mbi/gEK+DgKXAjBInajCBfroHyl&#10;NIdVeUzSGSZQHHwVK95CkVyJmT/JjdScjl1gp/ZfWxYkj0nEXwdVuNKW4/0TsOLshCK5Aju60jwd&#10;VHgpi4THZK1NwYrsNL7MpsTOqMn9bnRQ/qXMBo8JO4E2flxkp/XZ3AV2lKV5ugI+/1Kmk8eEnUAb&#10;Py6y8+QK+Fj7FmanQ9vecvGrDgpB0VlcThVMwYqz8+QK+DgNozA7iOjOStSmMSmhdJXW/QSsODuh&#10;lq7Ajq40TwcVXsp7nMdEFUzBiuyEIrkSO6pK60EH5fvkMBs8JuwE2vhxkZ3R52AX2EFQXLHYlFD+&#10;pUwnjwk7gTZ+XGTniRbwsRYuzFGFWLxikrRgyDeYxeY0NuUSHMCV5+lpFvCxPi7NEyI6BxLjFW43&#10;gNXclA6hAtMVX1f1BK48T7W/ULDEk7IyTwkW3suS4TFREbgx+9AcLvMUCuRKPLUrVSGLEiy8l3nh&#10;MeVpClfmCakgbqkUeSrYYW7ttUow/17mhceUp0AfPy/z9DQL+FhDl+YJWTSaza8EWxdKfViXT+HK&#10;84S8GuXaQ1dqFU9KMP9eXlM8pmsv0MfPyzwhwUfJU68rxtaC+fcyrTymPAX6+LmCJ1/sXFp7yso8&#10;JVjv38u08njA0wSuzFMokCvxpKzMU4KF9zIvPKY8TeHKPCFbSrn2xonllVLhdLkWzL+XsfCY8hTo&#10;4+dFnqICucI8/alupGYNXeIJmWYKvUcJaRqwVeFSWnaqTuHK8xQK5Io8TSwvXg12tdi1p67z84WD&#10;jIXHZO2hMIL1Mj8v8wQadPuprgvnbMeTFsy/l2nlMeUp0MfPFTwhmGc9c6V5UlbmKcGQBDi7RHnt&#10;TeHKPIUCuRJPyqumlWDhvSx/HtN5msKVeWr9HbJFngoWmlt7SHecnQAG8+9lXnhMeQr08fMyT8iS&#10;VK69dcFCc8Rqwfx7mVYeU54CffxcwZO6GLsrWGiOJyUYUjtnp5P30xSuzFPXavWe9qrpiYHGArYT&#10;wKz79/JjHtN5CvTx8zJP97mRel5TOWKRxDo7AQyGGrC5SAjPU6DvHjz5y2FLOmIoWGiOWCUY8mR1&#10;PE3gyvMUbnwu8aS8aloJFt7L8ucxXXtTuDJPI8q/dN9cl8ZcqhzXgvn3Mi88pjwF+vg587QUmKPl&#10;9pMtMEflsC0w/zc0GEc+9dUWN9naL69YYf7qAoDbn/f73eeL7eb8Fp3GzdpO/gH94fbmt/3Ju8//&#10;sjvfvjzdfLrbnVIWExeI796/P/mC9uRVM6yo/A7JmhV6QQyHtwPXqwq3BwPgDBBozrb2Wpcx3exv&#10;7/55u/t4Qj/QFx2smDdtfkfyld11DEIEXO/eXF5d4e83L66uk78wm47+ZvvlzuVt4dfJp/3ly9P/&#10;GlfjL8MvQ/usrbtfnrWr16+f/fzmVfuse4OryV43r1+9el39N723al9cXJ6fb6/pNSdfPl5d377A&#10;X748vbi7u3nx/Pnt2cX24+b2p4+XZ/vd7e793U9nu4/PIY7Ls+3z8/3m8+X1h+fgevX84+by2nBy&#10;u7u6PCd0RNzt/sO7V1f7k983aAj/xvzndEsE9jwl46/Ugwq8OOaYpapuV3+rx2dv4F171r5p18/G&#10;fjU8W1Xj38Zu1Y7t6zcpS79eXm+/niXqTj+uMaeGHZG3lflvyhvSri7vtvuTq8uPL08HD7R5Qcvx&#10;l+tzM7V3m8sr+zsSBZEfRGFFYib6Oa/Xv/6Fft19effl5PKc1pvR2/R373bn/8B63u+wxPCx/H27&#10;x4+L3f4/T08+7zc3L0+vd9fb05MroysAYJUGfuz5b97xj831Gf7hy9O70xP789Ud/gTQTzf7yw8X&#10;wFtZ0dz8jF3z5tIs4kADOKA/fL69sdTih5sT/LVumX3e7c/tGqNfN/vd2fb2Fuvu7xebmy3eTfjP&#10;/vV38EtSaHqq+MooCnOgdrB/x24383nz6+7s329PrnffVlE0uMjA3VtTr5q6Q7G0mWjaoWdQJFWD&#10;HhVU30V6oqvHGr/t5n+gnoh208Gm6395g62RW5j3UijL7nNq9mD3FXfa7X982uz9XhsrXCnP+61F&#10;EpDfc+6J3XfuiXbvXe9o773/HvYeLqObdoEx5zNx6/1yfnn32+7y+u4rv87lTVej2RcEbjYdvBw+&#10;24433dkn+3Em1cAf5Kh47cO54+0tkPhaVyrBrVeoDTU7PMDE1/JRRSnnbEidYAiHgCpuByOhissa&#10;Z1BB53jKiSKBsLiwUWIwLimdQRXXNUqo4qYwEoN09IxIF0SVdIUZTbVlTvCTrjDZGYzlPoMrFT26&#10;aggLIpb9DLpY9liwIrpY/jPoYvnPodPMAakrPwczyFDnF+BQDC6s/sNK9twkJH1iZFTxHJjq8yyu&#10;eAZEqmL5y6hk6cNUW+pdl3pXWHbfc70rVunXVfyYDUaXdhn9Sp/M4AKL/aTsUAxP2W1joSweSIsB&#10;+TGPB2CszsEAQ/AYv1YJdvhSdiVNuXGuT2haZ0xLDEFHgpsAx9TxyPwg0/RegIekCvhApz1K8HMe&#10;U+nMAjle5zFNBMIvYhlihpZ+j0/VHUfNUDKnbHO7gWjqf+NT9jB0ZJFgt8EW6V1MIrR9RHWQcQYs&#10;zrjFGef8kUd0xhmPDu2EoovgSTvjcIaaqgn4xvCN+gPURN2tO/gHzVGdnXHjOLZUM76oiUVNHF9N&#10;mLyIRU3g/J5RE8bU/gPURIsbKrlvM6sJHCgGRPwWPbHE9nx484jmhA9f/djmBDx4GT1hnO9H0hPV&#10;2CPGz8eObr3C78SeSIJ7bYsOvUtwL5st8N2H1otb7QcL7sEzbjffm/12+363/4gEHPRXnjPlv1Vw&#10;T7Hrouhe2/adrx44SnSv51SgEACMoxvk5BTCQnGQiWISGUxxcGMGUxzdAJY8rji6IYXj4tiGiCiO&#10;K0mIDmNKGd7Ii+hDSmK4JQnrdaPA2/2jejKqVOZyFC4WuowtlvpM3Cy580HGFot+DptC/PQh8+Kf&#10;wTWN6GXmcnLtg/Htm49jtC3iBW8CejlMsfjFVZFc/CDsnToWvYwpXvKJ4Jdo3pdrZH5NelY67/9b&#10;7ExMsI0mURAIQaUsOLQhRcR8px3AzYFj/g04m04FcEyyAeeqqQI4NpAB57t458GdsfdjRPNoMx4v&#10;mOe2fiGWp4M6jFZxGEoM5WGfu7U7H8oLcBzh4vEglKcGPCRVwIc9ZvcWP+fxkUJ5U/pZhkso7ykn&#10;7eHjlzlU+2xiJNc+dsIsyqFXg2vcivpgJJSbrbnE8pbEep8zDx2UpDkf0fnmE1iLHoEnHcuD2ZTR&#10;E2anHsn5VrdDtSYnPMy3rJ5Yr6tqcdIvBThRDdIR9YTPfvmx9QT8Dhk94SOdx7Yn6nFYdQf2BK6L&#10;xd8uwbwlmPcHBPNsc5EfPuhP9n5GT/hI5xH0RBJWWK/riZ7wB5OlUm++9HcJ5mmqZL+fSj2ksbvN&#10;Fwfz/EEnu/ceJZgn7Loe5d6PUarX1LVxbMRleHG1klgWFMVJCAeieTlUcXBDQhXHNmZQxZElqmYQ&#10;qqji+AbF4XJUxdGNGVRxXElCdRhT4jqLRJ6YOR9UMjGXHFFJTG+mgC2Oo0pUIawQ3jiDKxU97rHP&#10;yyu5xn0GXSz7hm6zF9DF8p9BF8t/Dp1mDpLA3gyyaWAvN6OTyF5uQh9aqpfFFa9+aSNNY3tZVLL0&#10;4VJaSvWW4B7FArEPNHFM2ggGnHvBF0KHLo7pU8AK4C6OWSdxTKxS/LOvuJzL7IpvUKpn8YD9+biU&#10;B2NNAgY4csVjGsFacSdYfsxjDHb4Uo5NifE9aFpVfC/A8Wt5tK8n7WlmXQ14SKqA79jxvSn9LEPM&#10;0FKq91RL9ej27Mw52zsrs7b+ty3V88do8tuvcX2KrQAK8b1qHHDFubP4W7RMhP1i9TGn73FbrKVz&#10;VmhCFbWLso487OOlc9b9O2fZD4XKIZem/GLBPqneWSPOUVNVYbvYHSvEF6cCoKW7zw7kQpy2bpcQ&#10;XxTfWnrsHbHHHr6l+CypNMVTTgUYYRBn9MQx6/VaxP8bl5pJVwq09qbWyKRYUzIA/AjkukcdDrpE&#10;fp1JkWSfJLtuabL3qC0ui9H09KP81JvsIW116rrvvGLKmvPfynWv2HVd1SLa7nbd0PhDLhvyD++y&#10;19p7KxJXc+T3tRUAJs0gBon9xzVQwElLA+mCGCz2IAuYYu/xDKbYddmvOlOHM6Eqdh2b8pkMSbHj&#10;UkQUO40lRIcOYyA7ZJ/y+VOffU5Iic++GwXepnU4GeYSl72MKpV5K81e4rGXscVSr1sZWyx5GVss&#10;+jlsCvEn7voZXKm7vsqvrYm3PjeVqbdewhSL31bPZKYyU4czWV9TX32WKFHwONkurvrFVW987+zW&#10;LTjT/4yuerMpyFVPKvor6nBol1Kggk1e9kDzaD3b9m0Acx+EgqNeB3X4SvYxi356KFhnmJfqcBiO&#10;ueCRuWkt0wEhA/B4AHhIqgDma9z4OY8WHb6cEGEBiL6vxflwQFP6WYaLn54dbk+weTa2Qe5QPV9g&#10;/2399Gh70618Hc56PdjAZXSornAXAn3vl25ZS7eso3fLgnt68b41/QgrOeN9O2bBXqIomha3bhwk&#10;2FdV34+LolgqcaJIxfEqceCfXhQFFAU8FBlFccyKvcRh2FWrdqIoDtz0S7ss4XKtJcP+T5Zhj8Oo&#10;3XxRhn1njrBiKP1R3PT5XZe46b9pu6yMh/Aww94H9aO+QJH/mfwSaje9MzwCpthnOYMpddMLLaVi&#10;h7HkXY99lmAs33cr9hVLiKZ+4glvD3LTCyQ9xE0voUplLjvWY6Gj3UheVrgfPsQiZpzhD2mXNeP0&#10;V4j/YW56G06azOUD3PQSplj893HTT2mKRS9jipd8Mo2Lm17of2Xdf0u7rEkjsT9lRn3kpv+qdln3&#10;dtObDVt002ugDn3f7GKecdMz2pKbnuHYTc7jgfd92m5KADwkVQDDtxGHvoJwCkDOAz+PyQFN6WcZ&#10;Lm76p+umxyW+bNfHF1F3xyxbT7xvHQ7Q9irLyE2/wjUXnE6/XER9cCfuchG1b6r1KBdR276KP3qS&#10;7LDyJfaJopivsX/EeN7Qolu3+bJFiqJpcEH1Es/zXWCSvN5FUTyyovDesGKK7xPOph9Q/prxFM7X&#10;530zT+Gq6tFu06awdE3XWOUdNAQur8dTCvdXiPyjb5Yzsr86ndda4nEKbuwlbCkjEe15TMQ3BorT&#10;eY2DYoonTuVF5/Y8nthlQg65KZrYVyWimfhLpnhiZ0k1tAI9sYNQ4Ct2UFVtIyACAcF7lucsSeOt&#10;1+SGy4k6cRAKNCVpvPVAGcFZVGVxJym8M5gUEk8cg804SkQpZF7FQm/Wg4AqcQzmhZ6k7qLWVcKk&#10;WOBJ7u56JS1xdLoprQT69Pu07xlMCqGjaUFA1VXS8qwVQq9joa970/omowpgzIQ35oXexDqlG6SV&#10;3iiE3qRqRVrpTVnoTSz0vhIxKYTexEIfaml5NgqhN7HQ+6EX1ie1ZfIrJi/0Nhb6uJJWeqsQehsL&#10;fWxEVGWht7HQZzAphN7GQkdIW1rqrULqlLLqxcm9mTJrnT7CHi4v9nUs9qpCO6K8Ll4r5I5rfcLr&#10;gEraOOuy4GEx6FApJL9OJF+vpUW6VkieMqS9RKu6knChbDDA5SXfJZJvaumDgyKtgEr4oHaJ5JtO&#10;WvJdWfJUhhU4nEGlkDz8WxGuVtTJnULyXSL5tpG+X+TA8vTnJU+XqHuQat1Ka75XSB62ZoyrF3GV&#10;JY/Lp3SoFJLvE8l3omLuFZLvE8l3rfTpoda4Xqx5yQ+J5HsE7PPahi4K96iENT8kku8HEVdZ8kgv&#10;il43g0oh+SGR/Ghb8GV086CQ/JBIfuikNU/J115ceclT60YPQsZ2JPkl/rrEX7GCcFr/njuaiddE&#10;0eHA0G6cH1jM8yVedAAgcFj5NvJXAIcqMuC65m1kyRtwdnkUsEOjGPCkeZvIKpnkBlzHKpndBA7b&#10;WsMq2dYGXMdq61iFkazC7liFIawCd6zC1tWAk6lLtMOeVYE7Vu1NlMU1Qxarwa5jde1YheWpIsax&#10;auvLi8SQbUnEwIDUYP8f9q62N44bB/8Vw9/d7MzsrncC+IA2ie9L71Bc8wc29iZenO31rTcvd4f7&#10;7/dQEjXijigqL3WLdAoUcjw0RYoSRfFFIvvRgddJlUxEB17HKnITPXgdq2TpOex1UiVjjsBhsdWw&#10;SgabA69j9TywGl/9LK/V88AqbKsqYgKrMJ9qwMMDJa9hIlWBB1ZhBVWBB1Z9IrU5xVaBVRgzVdgD&#10;q7BXasBDrdjreNWiG3dP1FfcWEk+TBTBOk9irgqWvmN2cJqGlpASwKLO5MQRbtP6zSog7pARcOsR&#10;HVHFHzkrRM2siUvC4KOBQ9YLhVFzmzJSBxX7ZBTcClZGUCYv8EsHGi1mVq5GA1OFe+ZWMFMHFTtl&#10;HNwKbgba+LPJTguvtB9ygx140StkUwkVO2U6uRXsDLTxZ5sdaIMqdrp4BS3j5jaVTh0UfPnFoQnL&#10;ZgxmsgN/fCU7PaszZoNbwU4dVOyUcXArpDPQxp9Ndubwe1dJh27KtBVBJVTslOnkVrAz0MafTXYQ&#10;TqhjZwFr1WanEip2ynRyK9gZaOPPNjswSaqkg9hHBTt1UAh+FHGFtTMGM9lZwuavYycaGjxU3KZr&#10;B7GVIqF+wx46ZRzcCumMwUx2EEapY+ccFr092SqhYqfMBreCnYE2/myzE801Y99BzKeCnTooBH2K&#10;uMJkG4OZ7KziechgB9GiIgl+GtVBDZ3ysHMrpDMGM9lB+ChQabEzMqAkCYGdOqjYKePgVrAz0Maf&#10;TXaSe9oNfijYVSGfajDj4vcw4RL6PoMnnzoC+9LiCeGtGp4qwWaxX6aVWyGmZgxnywlxuLp5h0cw&#10;a7RcNVjsl3nhVvI00MffbZ4QeKvkCeG+GjnVgsV+mVZuJU8Dffy9gidEBKr2VtxgyiYfY+fWU+EV&#10;RC1YG/tlLNwe8TSCs3lC+LCSp7lhggWeKsGGfpkXbiVPYzibJ4Qea3ky7DDmqRIs9su8cCt5Gujj&#10;7zZPixlraEvvIVpas55qwWK/TCu3kqeBPv5ewRPce3XraWkcnYOcKsEWsV+mldsjnkZwNk8Ivtby&#10;ZJhlzFMlWOyXeeFW8jTQx99tns6bWr2HeHHN3KsFi/0yrdxKngb6+HsFT9ETaq2nlWGgBTlVgiF0&#10;XRwhto3GcDZPCD9Xzj0EvYtUBJ4qwYZ+efy5lXIaw9k89cjhq9MRIYJveR5rwWK/zAu3kqeBPv7O&#10;PIGQ6fGd7/TxnRV2xXFuv3ff/ea3gMC4bNoZEmIQKmmWqxXdy40lMuT29y20PL6HG/LHV+980V3d&#10;SN1HOr1xCwgygW5OQgWtlt7v0l8yeES2kIIHQbKYI4NktTxBaa6Qyy3NEITwWUTUIAUojynNFFpQ&#10;bk8GEyJrEZNKUpompJFEqj9iapCnlqdJZPm7AoYMUTLHv+s0XOmYq7jSQW96la502HtK7s7RlY57&#10;2y40utKBR+RLQZYOfYGwdPA1wkSmf4sr0PODL7L9G4xrlktxBQgVYijI0tHXkaXDj9CMhiwd/mah&#10;UZaOf4dEW4UyMf4uFS0jTJHzX6AsHX+VMkr6ibMfYQmFMpH5TzLPCkAk/nerlYZMCEBFlgrAX2GU&#10;U4Mi/Z9ejc1Tlgpg3qu6MBVA21GedkYAIv+/QFkqAJUyUQGwWGoqUVQB+CKjDGWiCGDRaluHqAPQ&#10;kaUCwOW1ijRFKQBuvM2PGc5Jwzyjepb8ChDFAKQPsgIQpQAFyoQANMpELcASFWV5ykQ9QOfy2zMC&#10;ENUAS9QyKMjSFaAjSwWAV/40ZKkK6jrKvM9RlgrgHCUICmXpCiBNlUeWbgEFylIBqJSJkoAVRjZP&#10;mSgLwBWpecpEUcA5ZK4gEwJQkaUCWM1VyoQAeo2yVAArdKlQlgoA7ywpbKYCKFAmBKBRJioDenfd&#10;WE7TIq4yLOF5p1AGn90A1c80NkV5gI4sFUCPKr/8mIkCgbkr8sisAEpTi1sdoiAqNiGBlWISiwKB&#10;AmmpBFTSRIUAghmarhVlAr7AMMPoUZEAKkLywyYKBXRsqQwa3WgXtQK092Q1ByXQDUIg60uhLRUC&#10;khUUbOkyKNGWSkGlTVQL4KynbQWiZIC27Cyn9FBswulSxZaqIh2bkAKZJvlxo+esYq+0NeZpE1Jo&#10;l5qapLuxI7blTLFu6WLcCNUUaBNS0GjDykzR0baRZ7WhK0Fiv8tWoQ4zNgFrqBZaw5dKooBPiEK3&#10;5htyFgz0uWqqzGpt8DbJANboZjP0QgK4xITKyraZCXGU6EvlgSwRBZ88IOv2LookU/pceXCOX3lI&#10;pi1OkYeohvflxgEfnHzT+0XT+0WU0g7XgHdUl3PUf4+LEdVqlakwh0qRTjITeCrM0UaGTpY036fC&#10;HKpUIL/7w+7x5BOV+2A/ppHx/nhsDWVNMBXmaFOMjjQ0kFNhzvEUyxfmqPqdTH8aSP/Cjjkj6f1n&#10;B875aOUJTC9bOXBO4DLAg1RjOn4Z3JnfhJ7M65qd1dnX/g84V8bqIfBLBnJdD4FjsoDr/iDw3Mw4&#10;7G+QFOL/uFG6kmkyYh3TMT3d9eBl/TW1WhSho2otsnRzxVo+R8DKHiN3McgDW368OErOrY+mk1cf&#10;UAjClKB8jwYqSRZ3w0H5NG3Ud01uInQdkzz0dBAPCMOgRCNPwljlyhRw63sNJZ8GsmPaGIfODfwY&#10;jh07EySUVho5yniA3eGLNY9MArchGyJ0a2E7po6xFBgKOgmazA+7Jh+c9h2lJICSgBB09HBG1R1i&#10;S1X4GC4SaPMEN4dHjbOAwVRQsSTWIlMMZ+RxU6GaW44WvhGFNldUNeZwR8NQE1UXaowbXIpT4goe&#10;A4/RyL2OPVv4RhRWcEW3gJACixWLGldUSuUg/StVUMCMnVu/VuBncHBw65W5554NfPDTHFHI/emr&#10;yul2UrgxR17lKlgctGxKskIo03OFZViEC4+5mvho9xEU2lzBn+r/Jua1a1zBu+khjfLOBQXbiIpo&#10;0jMV3HqZxp4tfCMKGY8uK/hOPQ0IG/iR1biCp9BDGlUCVKPmuILWKMkq9mzgi3CRQpurJV1FhpHt&#10;/Jv1WC0qV1h5DtLI7EfE1MMZNa4IhtbhG1Foc4UIpMeNC/zKsjoPmriLl20wdm79zEKA1GM0qiRi&#10;zxa+EYXcnz4DEb30NEBvl7lC0NRD4gRXmlkrcjWT9EcVC0xN4J57NvCNKWQ8OlcIVnoaEDUwuArn&#10;0Xk04hk7t55axFIdRtLwRe7pekdwb+IbUcj96Vwh0OlxxwoUbV0hvuohcUNkidqebpAkauM9L0wF&#10;t5772LOFb0Qh4ylwFa4ZQdzSkBUOi34jssqkKe7q+ULMs8g/9+3TO9V9HaFXjy/SaPOFijq/wdD2&#10;WZ6EFIx1+Mc1ztyPl8MAGI+QDMAtA4Zjl41xRCVj0kVGQVBPb3SMazMRJXheJS+sAho+3lhF4zhu&#10;h85NjCMqa1gLp6IFfKGG1MjKo9VDFkdpljV8jhjXfDNBQWp8JLMxjqhkTAWp8TGK9nSLtXBIWETv&#10;EuPnNlDM5x3EbctjwGczG2M47A1Ucpcl1sIhaSjRVyckYr1OamRRFaXGR48lbhUrAtI1GDQPTIzI&#10;NfOA0Z9TwRqflIYKe501CpITIbgxq0gxnysQ3zUAwzHNxsiAowq1gtT4WLWMxVgqa3yqsS4taGgr&#10;c2Pgb8VXVXrDZzUbYzj8DVQeSw2dTOUg3205CJT86FFY7wzLl4PQyhNf6B+PD7/sT958/NvuenNx&#10;un5/2Dm/K7/IsHv7lqJMSNJcBMsF2+aCvORANhR/NIu2Padkaqr+aOfLLpo3jOiLqj8oR63tvKmc&#10;FnbAfImZJd2MsjSDTZ8CYS+OQO6u2BwmmAARCA/x5TFhnAcgjSacmBIgyibJ0AQtmwAp3GEXiEA+&#10;2TyDCfo0ArkUtxx3UDgRyL8WkcFEpusABfeYQpbIb9GxiWEvYEtHXseWDn1TwJaOPlWxZEdfvAXb&#10;NKgwUKaXkAAGJI8tFQFuP6AMt5wQxKsPvqwkIwVRClLARr6cQVqUnZlDJoTgU/lypIm3H1wVVQ6Z&#10;kAFl8uf5FM8/6HymSwA3pavYqmQgikGatlWxiZWgzQ9RDVLARieYQQbuFZbMuIlykBK2qpUgnoKA&#10;vUxpgTmRioIQdV11qRTabqliE1JwtSo5TtOV0HbnKrZUCjQrs5NXlIS06E7hVNaEqLo7XQolbKkU&#10;1D2F7raNki9wKqpCiIU8p5VSII/M0Kur5MhIQZSFFGYImaEDNlflk8Em6kIK2ERhCG4RzHMqCkNK&#10;2FIpqDNEPBTRwpmpzBDydg6cavONbuWNUIV1SueICKfTlq6Fgn6jSEPEpu7yojgk5GTnVr2oDlFX&#10;vagOobO/Mm7y2Qj3JElmhtBBf+BA3/+oKDjCubTnHDIpBJd8nmU0FYK2Y8l3I/TtT74d4Qo+M6SR&#10;hy3SXxg1USBCpkp2zYsCkcI+LypEVIlSPD2hTbVoRImIOnfJ751gUy1B8YqEji1dCa6OOydQ8YqE&#10;iktUiKi4RH2IjivdEVTTWVSHqHqNoj9xxFrtaCBqQ3zBYWaeidoQHVe6ANR9iqKzkS6VrFQFgaBh&#10;wsJtMCWYZ/Jzg5cfeVLBOWXkVWGm4Tz8OjrVDHBMJgfOwWwDHKvVgXPUzwDHlHDgHHgpg9N5hMCj&#10;H90AD6xG16UBHliN8X0DPLAag6wGeGA1RqPK4GT2E6vRa2+AB1ZjNosBHliNKQoGeGA1xnIN8MBq&#10;DH+VwacEcy37d0ow10YmBHSmBPN3x3nRIU/g9fTyw/HIhOyw1/HeMaeWYFag/Yr0YGdAUnowmU96&#10;enAwrtCdFrXxGh/mUzHI5KFwqUMRKhgF8B5XgcUtj2M13Pq4Zdh3Yb0WsQUwit+W4mnkqcLWVgsW&#10;0w2ZJm49bZxWbYCRn9Z3awKGbCecb4psfAZG7joG7pgFbkN4GN5fT6ORvkluYg8Y93vGxC1jBBNu&#10;sK0cX+KWAGOwmxFxe4yQszT4O7cMF5KGDTCaUo6+SjiLPErjrOI3Ahp5wuQt8RgtmcDR6wEtKUdA&#10;a4LBJ+UxmoDctQFIbqkqjOQNqwSkdzMrVjP5JR2gqUQioKWUSKNS15aSIwerBzSUZgS0dLBX+eh6&#10;UOo8/bn1yyBybQOGcbS7DoDWDkAOdM+1kYkbZU3TraS3B0DjDto4zWxZh2lmA4aJawGSq7RqmsV1&#10;bWNkBWBsa+QJdV3bG0fQjbQllQY8ZkKN3/WR02wAfGo1H3n+Vvqbx9BkhMfQ0t9kZjgFZQ522AFt&#10;8TGgNSF4lzanGNsmFmCwdSywYGCNn0+Ss4bBLD0bLE5LjdQZpsFGNNVcMIahuUsrRIPiLKop1ej0&#10;5PDdphrBOvKpRv/YXB3gGb3dIPqMWAZmjMgoWiOf6Ofd1T8fT+53L24AuPlxv999vNmsrx9xDnEz&#10;TPxBdQrScjWbkSOdDCAoGmQhEbIhBWm1WPQUJnAZSKt+EROiOQPpYf94+Otmd3dCP1yc7sGIO0Ou&#10;P+BE6mc+gxDe+93l9vbWdXF7L36Bme5/s/l0CIdZ/HTyfr+9OP1vP+tfrV6t5mfzdvnqbD57+fLs&#10;x8sX87PlJVKoXnYvX7x42fyP+m3mz2+219ebe+rm5NPd7f3jc/zy4vTmcHh4/uzZ49XN5m79+MPd&#10;9mq/e9y9Pfxwtbt7hnys7dXm2fV+/XF7/+5Zi8TzZ3fr7b3j5HF3u70mdETu4/7dmxe3+5MP69uL&#10;00v3X1jfCdgzSQbyw9yA0t8nLDXtfPZT259d4sHws/nlfHGGtPPV2azpf+qXs3k/f3kpWfp5e7/5&#10;epZOPl6c9guoTMeOyhtS6imr3ksw4Q2n/+1hsz+53d7hrBWB1s9pMr66v3aiPay3t/7nZCiI/GEo&#10;/JA4QbvsOUqY87P+8OnNp5PtNcxi3BQFdDSX3+yu/42Euv0OUwyz8cNmjx9udvv/nJ583K8fLk7v&#10;d/eb05NbpykA4FUGftjzb97wD+v7K/zhxenhFHeF0I8vDvgXQN8/7LfvboC38UPz8CPS9i63bhIP&#10;NIRkv4+PD54y/BBkApi6afZxt7/2c4x+etjvrjaPj5h3v96sHzbomzq7+vsH8EujgKQ/OK8zasKZ&#10;XgH2Vzd6v52a6HCyCI/+IgO86bEJOkHTdL5CJmPTNQunR0hPLNs+AEDIX6gnxIw7WnQvlIn5WQpl&#10;Wn1BzR6tPnOlPf7r/Xof11qPBOy43uYoeIhrLnzx6y58qV179ztae2//CGsPR9BxNrDzq6lL79X1&#10;9vDLbnt/+Mq92V50bTujPAq36LplG6uaeNFdvfebM6l63pCTIPS768DbayCRge2Z91Olmb9peh5l&#10;SCJd2VkqKUyaBNACB6XCZFCl+UgaKhx6IkkFVLBdIhhRpBAGFRrBXOQ+QxVEHWEKqOCKiWAaqjQH&#10;QGNQZghrmER+MPSqwh9OmzZVVCscSS/gkkOPu+TzUqTy0xp06dhjwqro0vEvUJeOfwldjQxIXUUW&#10;CshkfjBdQ5qd/TVCkNnBKqpUBj7PPjNjYcUN5GvzrE3HX0eljz528SlvZcpbgWX3R85bwSz9yjAo&#10;LTD3pj1tbLRlDnFO7wyHssAg8KFo+Cq9Um7DSwH5M7fBs+66Az7WJGCAIbhNu60EY+oYBTuSxtyE&#10;CCs0bTjlaQx5tgc4Rs0t80OpmuCnGvCYVAVfTAvj79yK0eHcMf7IrQcKvJZ7HA0I4+AxhISmur/v&#10;1hkHuyJzynb+MNXU/7bOOMTYlmSRYBHBlp8tvcN6cMah/Oe8oT1/8sZN3rjgkHxCb5yLZNBSMH0E&#10;37U3DueKjJ5w2Uy/g55YrfoWnjnhjTtHBQRlXkxqYlITT68mXCb8n15NkDGZURMxogEH/2/utB/M&#10;CUSrz1c+lTIxJxD6oysFJj0xBfc4vvlk5kTng4uTnsChOaMnoq31BHqiWTXLcPbt2tUi3F826IlF&#10;3646qpl19sSi6+INmhxn4Ah/ZRKAHtybzX6aeWsGZ20BNgX3vkFo3TTc/1zBPQqa+LV3ud9s3u72&#10;d5R+E+2X7NL7VsE9e9Eh1ZlWpV90PV0KCiMfy4IX3RcH9/oOD2e6A8MQADwO7oX7LLXYHqFAVCiH&#10;KY0xUUgigymNbRQwpcENYMnjSoMbFEPLkZSGNlREaVhJQ3QcUsrwRiKLESUXbclRJKJ6Xa/wNgrq&#10;ZVGlA66jkmPeadITMT0dWzrqPTYEZeDpCtk4GDq2dOhL2CqGXwT0CrhkQE+Zp+LtZ21OyHiehikd&#10;fnVWjMJ5mfk1jublJgXdjp4feCiQKZg3BfPgYv6ug3luUVAwj5bQl8fyPBoMVjlyFMHCgsUi49gR&#10;t2mwqg7quEuOQqmRPCjYqkjeAMfEceuJJLXpghDVgMekKviwN3oThr9zmw6OAUT7qymPADSmn8cQ&#10;Apoied9rJI/SnMZHan935hN56JHaPQsXYHRdOw8vZAxH6hZ3m1N1y+R6m1xvv4PrzSVLTK43GOUZ&#10;PREHJ3v+/7YR/2bVLlFV47a0ZtHPlrhSTITymp7uq3ZqAuU5fbwNgZ0A39DzptV73N5TyYh/HlO4&#10;5ERavqsE4f1dgH2mS9lVAU1J6aWCENo4MhP3KevGcBtwP6fzKmwxuLJQCHQ8cZdNS+9ITTHoKQb9&#10;1DHozhcm/HE3OKi3q+f43/lz36GA7WZ79XJ9WKf/doVmzzft7mZ3e73Z/+X/AgAAAP//AwBQSwME&#10;FAAGAAgAAAAhAIX1FGDaAAAABQEAAA8AAABkcnMvZG93bnJldi54bWxMj81OwzAQhO+VeAdrK3Gj&#10;TotaaBqnqirxAAQkODrx5qeN1yZ20/D2LFzoZaTRrGa+zfaT7cWIQ+gcKVguEhBIlTMdNQre314e&#10;nkGEqMno3hEq+MYA+/xulunUuCu94ljERnAJhVQraGP0qZShatHqsHAeibPaDVZHtkMjzaCvXG57&#10;uUqSjbS6I15otcdji9W5uFgFj4dTXdafrji68Ut29OErn6yVup9Phx2IiFP8P4ZffEaHnJlKdyET&#10;RK+AH4l/ytn2acW2VLDebJcg80ze0uc/AAAA//8DAFBLAQItABQABgAIAAAAIQC2gziS/gAAAOEB&#10;AAATAAAAAAAAAAAAAAAAAAAAAABbQ29udGVudF9UeXBlc10ueG1sUEsBAi0AFAAGAAgAAAAhADj9&#10;If/WAAAAlAEAAAsAAAAAAAAAAAAAAAAALwEAAF9yZWxzLy5yZWxzUEsBAi0AFAAGAAgAAAAhAJSV&#10;rut4VAAAfRsDAA4AAAAAAAAAAAAAAAAALgIAAGRycy9lMm9Eb2MueG1sUEsBAi0AFAAGAAgAAAAh&#10;AIX1FGDaAAAABQEAAA8AAAAAAAAAAAAAAAAA0lYAAGRycy9kb3ducmV2LnhtbFBLBQYAAAAABAAE&#10;APMAAADZVwAAAAA=&#10;">
            <v:shape id="_x0000_s1582" type="#_x0000_t75" style="position:absolute;width:61722;height:36137;visibility:visible">
              <v:fill o:detectmouseclick="t"/>
              <v:path o:connecttype="none"/>
            </v:shape>
            <v:shape id="Freeform 2306" o:spid="_x0000_s1583" style="position:absolute;left:1295;top:16363;width:56890;height:845;visibility:visible;mso-wrap-style:square;v-text-anchor:top" coordsize="895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w8IA&#10;AADdAAAADwAAAGRycy9kb3ducmV2LnhtbERPTU/CQBC9m/AfNkPiTaYgUqwsBExIOApqvI7doa10&#10;Z5vdFcq/Zw8mHl/e92LV21ad2YfGiYbxKAPFUjrTSKXh4337MAcVIomh1glruHKA1XJwt6DCuIvs&#10;+XyIlUohEgrSUMfYFYihrNlSGLmOJXFH5y3FBH2FxtMlhdsWJ1k2Q0uNpIaaOn6tuTwdfq2G/Pnt&#10;C0P7s3n6/pzT1E0R/eao9f2wX7+AitzHf/Gfe2c0POZ52p/epCeA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7DwgAAAN0AAAAPAAAAAAAAAAAAAAAAAJgCAABkcnMvZG93&#10;bnJldi54bWxQSwUGAAAAAAQABAD1AAAAhwMAAAAA&#10;" path="m,41l8928,51r,31l,71,,41xm8836,r123,71l8836,133r-20,l8816,122r10,-10l8918,51r,31l8826,30,8816,10,8826,r10,xe" fillcolor="black" strokeweight="0">
              <v:path arrowok="t" o:connecttype="custom" o:connectlocs="0,26035;5669280,32385;5669280,52070;0,45085;0,26035;5610860,0;5688965,45085;5610860,84455;5598160,84455;5598160,77470;5604510,71120;5662930,32385;5662930,52070;5604510,19050;5598160,6350;5604510,0;5610860,0;5610860,0" o:connectangles="0,0,0,0,0,0,0,0,0,0,0,0,0,0,0,0,0,0"/>
              <o:lock v:ext="edit" verticies="t"/>
            </v:shape>
            <v:rect id="Rectangle 2307" o:spid="_x0000_s1584" style="position:absolute;left:1231;top:15779;width:191;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MTcUA&#10;AADdAAAADwAAAGRycy9kb3ducmV2LnhtbESPQYvCMBSE78L+h/CEvWlqBSvVKLLSZVlPuh48Pppn&#10;W21eShO1+uuNIOxxmJlvmPmyM7W4UusqywpGwwgEcW51xYWC/V82mIJwHlljbZkU3MnBcvHRm2Oq&#10;7Y23dN35QgQIuxQVlN43qZQuL8mgG9qGOHhH2xr0QbaF1C3eAtzUMo6iiTRYcVgosaGvkvLz7mIU&#10;HDbx+Gy/ZeEemT2uf5PTPT88lPrsd6sZCE+d/w+/2z9awThJRv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QxNxQAAAN0AAAAPAAAAAAAAAAAAAAAAAJgCAABkcnMv&#10;ZG93bnJldi54bWxQSwUGAAAAAAQABAD1AAAAigMAAAAA&#10;" fillcolor="black" strokeweight="0"/>
            <v:rect id="Rectangle 2308" o:spid="_x0000_s1585" style="position:absolute;left:59023;top:16033;width:42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ncMA&#10;AADdAAAADwAAAGRycy9kb3ducmV2LnhtbESP3WoCMRSE7wXfIRyhd5p1BZWtUUQQtPTGtQ9w2Jz9&#10;weRkSVJ3+/ZNoeDlMDPfMLvDaI14kg+dYwXLRQaCuHK640bB1/0834IIEVmjcUwKfijAYT+d7LDQ&#10;buAbPcvYiAThUKCCNsa+kDJULVkMC9cTJ6923mJM0jdSexwS3BqZZ9laWuw4LbTY06ml6lF+WwXy&#10;Xp6HbWl85j7y+tNcL7eanFJvs/H4DiLSGF/h//ZFK1ht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2/ncMAAADdAAAADwAAAAAAAAAAAAAAAACYAgAAZHJzL2Rv&#10;d25yZXYueG1sUEsFBgAAAAAEAAQA9QAAAIgDAAAAAA==&#10;" filled="f" stroked="f">
              <v:textbox style="mso-fit-shape-to-text:t" inset="0,0,0,0">
                <w:txbxContent>
                  <w:p w:rsidR="00921DDC" w:rsidRDefault="00921DDC" w:rsidP="00004C43">
                    <w:proofErr w:type="gramStart"/>
                    <w:r>
                      <w:rPr>
                        <w:rFonts w:ascii="Arial" w:hAnsi="Arial" w:cs="Arial"/>
                        <w:color w:val="000000"/>
                        <w:sz w:val="24"/>
                        <w:szCs w:val="24"/>
                        <w:lang w:val="en-US"/>
                      </w:rPr>
                      <w:t>t</w:t>
                    </w:r>
                    <w:proofErr w:type="gramEnd"/>
                  </w:p>
                </w:txbxContent>
              </v:textbox>
            </v:rect>
            <v:rect id="Rectangle 2309" o:spid="_x0000_s1586" style="position:absolute;left:3175;top:15646;width:196;height:1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3ocUA&#10;AADdAAAADwAAAGRycy9kb3ducmV2LnhtbESPQYvCMBSE78L+h/AWvGm6Fqx0jSIrirgndQ89Pppn&#10;W21eShO1+uvNguBxmJlvmOm8M7W4Uusqywq+hhEI4tzqigsFf4fVYALCeWSNtWVScCcH89lHb4qp&#10;tjfe0XXvCxEg7FJUUHrfpFK6vCSDbmgb4uAdbWvQB9kWUrd4C3BTy1EUjaXBisNCiQ39lJSf9xej&#10;IPsdxWe7loV7rOxxuU1O9zx7KNX/7BbfIDx1/h1+tTdaQZwkM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zehxQAAAN0AAAAPAAAAAAAAAAAAAAAAAJgCAABkcnMv&#10;ZG93bnJldi54bWxQSwUGAAAAAAQABAD1AAAAigMAAAAA&#10;" fillcolor="black" strokeweight="0"/>
            <v:rect id="Rectangle 2310" o:spid="_x0000_s1587" style="position:absolute;left:19697;top:15779;width:191;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v1cYA&#10;AADdAAAADwAAAGRycy9kb3ducmV2LnhtbESPQWvCQBSE7wX/w/IEb81GLUaiq5QWpdhTbQ85PrLP&#10;JJp9G7LbJPrr3YLQ4zAz3zDr7WBq0VHrKssKplEMgji3uuJCwc/37nkJwnlkjbVlUnAlB9vN6GmN&#10;qbY9f1F39IUIEHYpKii9b1IpXV6SQRfZhjh4J9sa9EG2hdQt9gFuajmL44U0WHFYKLGht5Lyy/HX&#10;KMg+Z/OL3cvC3Xb29H5Iztc8uyk1GQ+vKxCeBv8ffrQ/tIJ5krzA3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v1cYAAADdAAAADwAAAAAAAAAAAAAAAACYAgAAZHJz&#10;L2Rvd25yZXYueG1sUEsFBgAAAAAEAAQA9QAAAIsDAAAAAA==&#10;" fillcolor="black" strokeweight="0"/>
            <v:rect id="Rectangle 2311" o:spid="_x0000_s1588" style="position:absolute;left:16325;top:15906;width:197;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4KTsYA&#10;AADdAAAADwAAAGRycy9kb3ducmV2LnhtbESPQWvCQBSE7wX/w/IEb81GpUaiq5QWpdhTbQ85PrLP&#10;JJp9G7LbJPrr3YLQ4zAz3zDr7WBq0VHrKssKplEMgji3uuJCwc/37nkJwnlkjbVlUnAlB9vN6GmN&#10;qbY9f1F39IUIEHYpKii9b1IpXV6SQRfZhjh4J9sa9EG2hdQt9gFuajmL44U0WHFYKLGht5Lyy/HX&#10;KMg+Z/OL3cvC3Xb29H5Iztc8uyk1GQ+vKxCeBv8ffrQ/tIJ5krzA3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4KTsYAAADdAAAADwAAAAAAAAAAAAAAAACYAgAAZHJz&#10;L2Rvd25yZXYueG1sUEsFBgAAAAAEAAQA9QAAAIsDAAAAAA==&#10;" fillcolor="black" strokeweight="0"/>
            <v:shape id="Freeform 2312" o:spid="_x0000_s1589" style="position:absolute;left:19697;top:14287;width:20536;height:2464;visibility:visible;mso-wrap-style:square;v-text-anchor:top" coordsize="323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Ku8IA&#10;AADdAAAADwAAAGRycy9kb3ducmV2LnhtbERPzWoCMRC+F/oOYYReima1IHY1SpGWeujFtQ8wbsZs&#10;cDOzblLdvn1zKHj8+P5XmyG06kp99MIGppMCFHEt1rMz8H34GC9AxYRssRUmA78UYbN+fFhhaeXG&#10;e7pWyakcwrFEA01KXal1rBsKGCfSEWfuJH3AlGHvtO3xlsNDq2dFMdcBPeeGBjvaNlSfq59g4Pjl&#10;3+W5FrcbPqtXOUzJXxwZ8zQa3pagEg3pLv5376yB2cs8z81v8h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Mq7wgAAAN0AAAAPAAAAAAAAAAAAAAAAAJgCAABkcnMvZG93&#10;bnJldi54bWxQSwUGAAAAAAQABAD1AAAAhwMAAAAA&#10;" path="m,388l,306,,276,10,245r,-20l20,204r,-10l30,194r,-10l41,184r1540,l1571,184r10,l1581,173r11,-10l1592,132r10,-20l1602,81r,-71l1612,r10,10l1622,81r10,31l1632,143r,20l1643,173r,11l1653,184r-10,l3183,184r10,l3204,194r10,10l3214,225r10,20l3224,276r,30l3234,388r-20,l3204,306r,-30l3204,255r-11,-20l3193,214r-10,-10l3193,204r-10,l1643,204r-11,l1632,194r-10,-10l1612,163r,-20l1612,112,1602,81r,-71l1622,10r,71l1622,112r-10,31l1612,163r-10,21l1602,194r-10,10l1581,204,41,204,30,214r,11l20,255r,21l20,306r,82l,388xe" fillcolor="black" strokeweight="0">
              <v:path arrowok="t" o:connecttype="custom" o:connectlocs="0,194310;6350,155575;12700,129540;12700,123190;19050,116840;1003935,116840;1003935,116840;1003935,109855;1010920,103505;1017270,71120;1017270,6350;1029970,6350;1036320,71120;1036320,103505;1043305,109855;1043305,116840;1043305,116840;2027555,116840;2034540,123190;2040890,129540;2047240,155575;2047240,194310;2040890,246380;2034540,175260;2027555,149225;2027555,135890;2027555,129540;2021205,129540;1043305,129540;1036320,123190;1029970,116840;1023620,90805;1017270,51435;1029970,6350;1029970,71120;1023620,103505;1017270,116840;1010920,129540;1003935,129540;26035,129540;26035,129540;19050,135890;12700,161925;12700,194310;0,246380" o:connectangles="0,0,0,0,0,0,0,0,0,0,0,0,0,0,0,0,0,0,0,0,0,0,0,0,0,0,0,0,0,0,0,0,0,0,0,0,0,0,0,0,0,0,0,0,0"/>
            </v:shape>
            <v:rect id="Rectangle 2313" o:spid="_x0000_s1590" style="position:absolute;left:971;top:18116;width:85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skcMA&#10;AADdAAAADwAAAGRycy9kb3ducmV2LnhtbESP3WoCMRSE7wXfIRzBO812B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skc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0</w:t>
                    </w:r>
                  </w:p>
                </w:txbxContent>
              </v:textbox>
            </v:rect>
            <v:rect id="Rectangle 2314" o:spid="_x0000_s1591" style="position:absolute;left:2914;top:18180;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T0cAA&#10;AADdAAAADwAAAGRycy9kb3ducmV2LnhtbERPy4rCMBTdD/gP4QruxtQK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fT0cAAAADdAAAADwAAAAAAAAAAAAAAAACYAgAAZHJzL2Rvd25y&#10;ZXYueG1sUEsFBgAAAAAEAAQA9QAAAIUDAAAAAA==&#10;" filled="f" stroked="f">
              <v:textbox style="mso-fit-shape-to-text:t" inset="0,0,0,0">
                <w:txbxContent>
                  <w:p w:rsidR="00921DDC" w:rsidRDefault="00921DDC" w:rsidP="00004C43">
                    <w:r>
                      <w:rPr>
                        <w:rFonts w:ascii="Arial" w:hAnsi="Arial" w:cs="Arial"/>
                        <w:color w:val="000000"/>
                        <w:sz w:val="24"/>
                        <w:szCs w:val="24"/>
                        <w:lang w:val="en-US"/>
                      </w:rPr>
                      <w:t>t1</w:t>
                    </w:r>
                  </w:p>
                </w:txbxContent>
              </v:textbox>
            </v:rect>
            <v:rect id="Rectangle 2315" o:spid="_x0000_s1592" style="position:absolute;left:19437;top:18243;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2SsMA&#10;AADdAAAADwAAAGRycy9kb3ducmV2LnhtbESP3WoCMRSE7wu+QziCdzXrCq2sRimCoNIbVx/gsDn7&#10;Q5OTJYnu+vamUOjlMDPfMJvdaI14kA+dYwWLeQaCuHK640bB7Xp4X4EIEVmjcUwKnhRgt528bbDQ&#10;buALPcrYiAThUKCCNsa+kDJULVkMc9cTJ6923mJM0jdSexwS3BqZZ9mHtNhxWmixp31L1U95twrk&#10;tTwMq9L4zJ3z+tucjpeanFKz6fi1BhFpjP/hv/ZRK8iX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t2Ss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t3</w:t>
                    </w:r>
                  </w:p>
                </w:txbxContent>
              </v:textbox>
            </v:rect>
            <v:rect id="Rectangle 2316" o:spid="_x0000_s1593" style="position:absolute;left:15551;top:1818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oPcMA&#10;AADdAAAADwAAAGRycy9kb3ducmV2LnhtbESP3WoCMRSE7wXfIRzBO826Qi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oPc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t2</w:t>
                    </w:r>
                  </w:p>
                </w:txbxContent>
              </v:textbox>
            </v:rect>
            <v:rect id="Rectangle 2317" o:spid="_x0000_s1594" style="position:absolute;left:3238;top:323;width:8293;height:6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7bsUA&#10;AADdAAAADwAAAGRycy9kb3ducmV2LnhtbESPW4vCMBSE3wX/QziCb5qugkrXKIsgXh4WvCA+Hpqz&#10;aWlzUppo6783Cwv7OMzMN8xy3dlKPKnxhWMFH+MEBHHmdMFGwfWyHS1A+ICssXJMCl7kYb3q95aY&#10;atfyiZ7nYESEsE9RQR5CnUrps5ws+rGriaP34xqLIcrGSN1gG+G2kpMkmUmLBceFHGva5JSV54dV&#10;sOHWHe674/X7ZbA0yX52Ky9HpYaD7usTRKAu/If/2nutYDKdT+H3TXwCcv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7tuxQAAAN0AAAAPAAAAAAAAAAAAAAAAAJgCAABkcnMv&#10;ZG93bnJldi54bWxQSwUGAAAAAAQABAD1AAAAigMAAAAA&#10;" fillcolor="#d1d1f0" stroked="f"/>
            <v:shape id="Freeform 2318" o:spid="_x0000_s1595" style="position:absolute;left:3238;top:323;width:8357;height:6363;visibility:visible;mso-wrap-style:square;v-text-anchor:top" coordsize="1316,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3zccA&#10;AADdAAAADwAAAGRycy9kb3ducmV2LnhtbESPQWvCQBSE70L/w/IKXqRujLaW1FVUEEotiFE8v2Zf&#10;k7TZtyG7mvTfdwXB4zAz3zCzRWcqcaHGlZYVjIYRCOLM6pJzBcfD5ukVhPPIGivLpOCPHCzmD70Z&#10;Jtq2vKdL6nMRIOwSVFB4XydSuqwgg25oa+LgfdvGoA+yyaVusA1wU8k4il6kwZLDQoE1rQvKftOz&#10;UfBR0e65/VkePm06kKPjNl598Ump/mO3fAPhqfP38K39rhXE4+kErm/C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S983HAAAA3QAAAA8AAAAAAAAAAAAAAAAAmAIAAGRy&#10;cy9kb3ducmV2LnhtbFBLBQYAAAAABAAEAPUAAACMAwAAAAA=&#10;" path="m,l,,1306,r10,l1316,992r-10,10l,1002,,992,,xm10,992l,992r1306,l1306,r,10l,10,10,r,992xe" fillcolor="black" strokeweight="0">
              <v:path arrowok="t" o:connecttype="custom" o:connectlocs="0,0;0,0;829310,0;835660,0;835660,629920;829310,636270;0,636270;0,629920;0,0;6350,629920;0,629920;829310,629920;829310,629920;829310,0;829310,6350;0,6350;6350,0;6350,629920" o:connectangles="0,0,0,0,0,0,0,0,0,0,0,0,0,0,0,0,0,0"/>
              <o:lock v:ext="edit" verticies="t"/>
            </v:shape>
            <v:rect id="Rectangle 2319" o:spid="_x0000_s1596" style="position:absolute;left:3886;top:711;width:364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wScMA&#10;AADdAAAADwAAAGRycy9kb3ducmV2LnhtbESP3WoCMRSE7wu+QziCdzXri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BwSc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 xml:space="preserve">Need </w:t>
                    </w:r>
                  </w:p>
                </w:txbxContent>
              </v:textbox>
            </v:rect>
            <v:rect id="Rectangle 2320" o:spid="_x0000_s1597" style="position:absolute;left:7969;top:711;width:178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uPsMA&#10;AADdAAAADwAAAGRycy9kb3ducmV2LnhtbESP3WoCMRSE7wXfIRyhd5p1Cy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LuPsMAAADdAAAADwAAAAAAAAAAAAAAAACYAgAAZHJzL2Rv&#10;d25yZXYueG1sUEsFBgAAAAAEAAQA9QAAAIgDAAAAAA==&#10;" filled="f" stroked="f">
              <v:textbox style="mso-fit-shape-to-text:t" inset="0,0,0,0">
                <w:txbxContent>
                  <w:p w:rsidR="00921DDC" w:rsidRDefault="00921DDC" w:rsidP="00004C43">
                    <w:proofErr w:type="gramStart"/>
                    <w:r>
                      <w:rPr>
                        <w:rFonts w:ascii="Arial" w:hAnsi="Arial" w:cs="Arial"/>
                        <w:color w:val="000000"/>
                        <w:sz w:val="24"/>
                        <w:szCs w:val="24"/>
                        <w:lang w:val="en-US"/>
                      </w:rPr>
                      <w:t>for</w:t>
                    </w:r>
                    <w:proofErr w:type="gramEnd"/>
                  </w:p>
                </w:txbxContent>
              </v:textbox>
            </v:rect>
            <v:rect id="Rectangle 2321" o:spid="_x0000_s1598" style="position:absolute;left:3886;top:2597;width:500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LpcMA&#10;AADdAAAADwAAAGRycy9kb3ducmV2LnhtbESP3WoCMRSE7wXfIRyhd5p1BZWtUUQQtPTGtQ9w2Jz9&#10;weRkSVJ3+/ZNoeDlMDPfMLvDaI14kg+dYwXLRQaCuHK640bB1/0834IIEVmjcUwKfijAYT+d7LDQ&#10;buAbPcvYiAThUKCCNsa+kDJULVkMC9cTJ6923mJM0jdSexwS3BqZZ9laWuw4LbTY06ml6lF+WwXy&#10;Xp6HbWl85j7y+tNcL7eanFJvs/H4DiLSGF/h//ZFK8hX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5LpcMAAADdAAAADwAAAAAAAAAAAAAAAACYAgAAZHJzL2Rv&#10;d25yZXYueG1sUEsFBgAAAAAEAAQA9QAAAIgDAAAAAA==&#10;" filled="f" stroked="f">
              <v:textbox style="mso-fit-shape-to-text:t" inset="0,0,0,0">
                <w:txbxContent>
                  <w:p w:rsidR="00921DDC" w:rsidRDefault="00921DDC" w:rsidP="00004C43">
                    <w:proofErr w:type="gramStart"/>
                    <w:r>
                      <w:rPr>
                        <w:rFonts w:ascii="Arial" w:hAnsi="Arial" w:cs="Arial"/>
                        <w:color w:val="000000"/>
                        <w:sz w:val="24"/>
                        <w:szCs w:val="24"/>
                        <w:lang w:val="en-US"/>
                      </w:rPr>
                      <w:t>change</w:t>
                    </w:r>
                    <w:proofErr w:type="gramEnd"/>
                  </w:p>
                </w:txbxContent>
              </v:textbox>
            </v:rect>
            <v:rect id="Rectangle 2322" o:spid="_x0000_s1599" style="position:absolute;left:3886;top:4476;width:593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f18AA&#10;AADdAAAADwAAAGRycy9kb3ducmV2LnhtbERPy4rCMBTdD/gP4QruxtQK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Hf18AAAADdAAAADwAAAAAAAAAAAAAAAACYAgAAZHJzL2Rvd25y&#10;ZXYueG1sUEsFBgAAAAAEAAQA9QAAAIUDAAAAAA==&#10;" filled="f" stroked="f">
              <v:textbox style="mso-fit-shape-to-text:t" inset="0,0,0,0">
                <w:txbxContent>
                  <w:p w:rsidR="00921DDC" w:rsidRDefault="00921DDC" w:rsidP="00004C43">
                    <w:proofErr w:type="gramStart"/>
                    <w:r>
                      <w:rPr>
                        <w:rFonts w:ascii="Arial" w:hAnsi="Arial" w:cs="Arial"/>
                        <w:color w:val="000000"/>
                        <w:sz w:val="24"/>
                        <w:szCs w:val="24"/>
                        <w:lang w:val="en-US"/>
                      </w:rPr>
                      <w:t>occurred</w:t>
                    </w:r>
                    <w:proofErr w:type="gramEnd"/>
                  </w:p>
                </w:txbxContent>
              </v:textbox>
            </v:rect>
            <v:rect id="Rectangle 2323" o:spid="_x0000_s1600" style="position:absolute;left:16389;top:323;width:9201;height:4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MhMYA&#10;AADdAAAADwAAAGRycy9kb3ducmV2LnhtbESPW4vCMBSE3xf8D+EIvq2pCq5Wo4iweHlY8IL4eGiO&#10;aWlzUpqsrf9+s7Cwj8PMfMMs152txJMaXzhWMBomIIgzpws2Cq6Xz/cZCB+QNVaOScGLPKxXvbcl&#10;ptq1fKLnORgRIexTVJCHUKdS+iwni37oauLoPVxjMUTZGKkbbCPcVnKcJFNpseC4kGNN25yy8vxt&#10;FWy5dYf77nj9ehksTbKf3srLUalBv9ssQATqwn/4r73XCsaTj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uMhMYAAADdAAAADwAAAAAAAAAAAAAAAACYAgAAZHJz&#10;L2Rvd25yZXYueG1sUEsFBgAAAAAEAAQA9QAAAIsDAAAAAA==&#10;" fillcolor="#d1d1f0" stroked="f"/>
            <v:shape id="Freeform 2324" o:spid="_x0000_s1601" style="position:absolute;left:16389;top:323;width:9271;height:4414;visibility:visible;mso-wrap-style:square;v-text-anchor:top" coordsize="146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36rcIA&#10;AADdAAAADwAAAGRycy9kb3ducmV2LnhtbERPy2oCMRTdC/5DuIXuNKlCkakZKZXS1k1RC+LuMrnz&#10;0ORmSFId/75ZFFweznu5GpwVFwqx86zhaapAEFfedNxo+Nm/TxYgYkI2aD2ThhtFWJXj0RIL46+8&#10;pcsuNSKHcCxQQ5tSX0gZq5YcxqnviTNX++AwZRgaaQJec7izcqbUs3TYcW5osae3lqrz7tdpoM3X&#10;h1LNyarjmnwdDofvs51r/fgwvL6ASDSku/jf/Wk0zOaLvD+/yU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fqtwgAAAN0AAAAPAAAAAAAAAAAAAAAAAJgCAABkcnMvZG93&#10;bnJldi54bWxQSwUGAAAAAAQABAD1AAAAhwMAAAAA&#10;" path="m,l,,1449,r11,l1460,685r-11,10l,695,,685,,xm11,685l,685r1449,l1449,r,10l,10,11,r,685xe" fillcolor="black" strokeweight="0">
              <v:path arrowok="t" o:connecttype="custom" o:connectlocs="0,0;0,0;920115,0;927100,0;927100,434975;920115,441325;0,441325;0,434975;0,0;6985,434975;0,434975;920115,434975;920115,434975;920115,0;920115,6350;0,6350;6985,0;6985,434975" o:connectangles="0,0,0,0,0,0,0,0,0,0,0,0,0,0,0,0,0,0"/>
              <o:lock v:ext="edit" verticies="t"/>
            </v:shape>
            <v:rect id="Rectangle 2325" o:spid="_x0000_s1602" style="position:absolute;left:16973;top:711;width:525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GbcMA&#10;AADdAAAADwAAAGRycy9kb3ducmV2LnhtbESPzWrDMBCE74G+g9hCb7EcB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Gbc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Contact</w:t>
                    </w:r>
                  </w:p>
                </w:txbxContent>
              </v:textbox>
            </v:rect>
            <v:rect id="Rectangle 2326" o:spid="_x0000_s1603" style="position:absolute;left:16973;top:2597;width:771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YGsMA&#10;AADdAAAADwAAAGRycy9kb3ducmV2LnhtbESPzWrDMBCE74G8g9hAb7FcF4J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YGsMAAADdAAAADwAAAAAAAAAAAAAAAACYAgAAZHJzL2Rv&#10;d25yZXYueG1sUEsFBgAAAAAEAAQA9QAAAIgDAAAAAA==&#10;" filled="f" stroked="f">
              <v:textbox style="mso-fit-shape-to-text:t" inset="0,0,0,0">
                <w:txbxContent>
                  <w:p w:rsidR="00921DDC" w:rsidRDefault="00921DDC" w:rsidP="00004C43">
                    <w:proofErr w:type="gramStart"/>
                    <w:r>
                      <w:rPr>
                        <w:rFonts w:ascii="Arial" w:hAnsi="Arial" w:cs="Arial"/>
                        <w:color w:val="000000"/>
                        <w:sz w:val="24"/>
                        <w:szCs w:val="24"/>
                        <w:lang w:val="en-US"/>
                      </w:rPr>
                      <w:t>established</w:t>
                    </w:r>
                    <w:proofErr w:type="gramEnd"/>
                  </w:p>
                </w:txbxContent>
              </v:textbox>
            </v:rect>
            <v:rect id="Rectangle 2327" o:spid="_x0000_s1604" style="position:absolute;left:19761;top:5194;width:9264;height:6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TPcQA&#10;AADdAAAADwAAAGRycy9kb3ducmV2LnhtbESPQYvCMBSE74L/ITzBm6bqIlKNIoLoelhYFfH4aJ5p&#10;afNSmmjrv98sLOxxmJlvmNWms5V4UeMLxwom4wQEceZ0wUbB9bIfLUD4gKyxckwK3uRhs+73Vphq&#10;1/I3vc7BiAhhn6KCPIQ6ldJnOVn0Y1cTR+/hGoshysZI3WAb4baS0ySZS4sFx4Uca9rllJXnp1Ww&#10;49Z93g+n69fbYGmS4/xWXk5KDQfddgkiUBf+w3/to1YwnS0+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Uz3EAAAA3QAAAA8AAAAAAAAAAAAAAAAAmAIAAGRycy9k&#10;b3ducmV2LnhtbFBLBQYAAAAABAAEAPUAAACJAwAAAAA=&#10;" fillcolor="#d1d1f0" stroked="f"/>
            <v:shape id="Freeform 2328" o:spid="_x0000_s1605" style="position:absolute;left:19761;top:5194;width:9328;height:6363;visibility:visible;mso-wrap-style:square;v-text-anchor:top" coordsize="1469,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U28gA&#10;AADdAAAADwAAAGRycy9kb3ducmV2LnhtbESPT2vCQBTE7wW/w/KEXopuqrRKdBUpBAs9FP/i8ZF9&#10;JsHs27i7xrSfvlso9DjMzG+Y+bIztWjJ+cqygudhAoI4t7riQsF+lw2mIHxA1lhbJgVf5GG56D3M&#10;MdX2zhtqt6EQEcI+RQVlCE0qpc9LMuiHtiGO3tk6gyFKV0jt8B7hppajJHmVBiuOCyU29FZSftne&#10;jILD59oeszY7fa/p+jG+Xd3TKkyUeux3qxmIQF34D/+137WC0Xj6A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lTbyAAAAN0AAAAPAAAAAAAAAAAAAAAAAJgCAABk&#10;cnMvZG93bnJldi54bWxQSwUGAAAAAAQABAD1AAAAjQMAAAAA&#10;" path="m,l,,1459,r10,l1469,992r-10,10l,1002,,992,,xm10,992l,992r1459,l1459,r,10l,10,10,r,992xe" fillcolor="black" strokeweight="0">
              <v:path arrowok="t" o:connecttype="custom" o:connectlocs="0,0;0,0;926465,0;932815,0;932815,629920;926465,636270;0,636270;0,629920;0,0;6350,629920;0,629920;926465,629920;926465,629920;926465,0;926465,6350;0,6350;6350,0;6350,629920" o:connectangles="0,0,0,0,0,0,0,0,0,0,0,0,0,0,0,0,0,0"/>
              <o:lock v:ext="edit" verticies="t"/>
            </v:shape>
            <v:rect id="Rectangle 2329" o:spid="_x0000_s1606" style="position:absolute;left:20408;top:5581;width:364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 xml:space="preserve">Need </w:t>
                    </w:r>
                  </w:p>
                </w:txbxContent>
              </v:textbox>
            </v:rect>
            <v:rect id="Rectangle 2330" o:spid="_x0000_s1607" style="position:absolute;left:24491;top:5581;width:178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7gsMA&#10;AADdAAAADwAAAGRycy9kb3ducmV2LnhtbESP3WoCMRSE7wu+QzhC72rWL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s7gsMAAADdAAAADwAAAAAAAAAAAAAAAACYAgAAZHJzL2Rv&#10;d25yZXYueG1sUEsFBgAAAAAEAAQA9QAAAIgDAAAAAA==&#10;" filled="f" stroked="f">
              <v:textbox style="mso-fit-shape-to-text:t" inset="0,0,0,0">
                <w:txbxContent>
                  <w:p w:rsidR="00921DDC" w:rsidRDefault="00921DDC" w:rsidP="00004C43">
                    <w:proofErr w:type="gramStart"/>
                    <w:r>
                      <w:rPr>
                        <w:rFonts w:ascii="Arial" w:hAnsi="Arial" w:cs="Arial"/>
                        <w:color w:val="000000"/>
                        <w:sz w:val="24"/>
                        <w:szCs w:val="24"/>
                        <w:lang w:val="en-US"/>
                      </w:rPr>
                      <w:t>for</w:t>
                    </w:r>
                    <w:proofErr w:type="gramEnd"/>
                  </w:p>
                </w:txbxContent>
              </v:textbox>
            </v:rect>
            <v:rect id="Rectangle 2331" o:spid="_x0000_s1608" style="position:absolute;left:20408;top:7467;width:500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v8L8A&#10;AADdAAAADwAAAGRycy9kb3ducmV2LnhtbERPy4rCMBTdC/5DuAPuNJ0K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JK/wvwAAAN0AAAAPAAAAAAAAAAAAAAAAAJgCAABkcnMvZG93bnJl&#10;di54bWxQSwUGAAAAAAQABAD1AAAAhAMAAAAA&#10;" filled="f" stroked="f">
              <v:textbox style="mso-fit-shape-to-text:t" inset="0,0,0,0">
                <w:txbxContent>
                  <w:p w:rsidR="00921DDC" w:rsidRDefault="00921DDC" w:rsidP="00004C43">
                    <w:proofErr w:type="gramStart"/>
                    <w:r>
                      <w:rPr>
                        <w:rFonts w:ascii="Arial" w:hAnsi="Arial" w:cs="Arial"/>
                        <w:color w:val="000000"/>
                        <w:sz w:val="24"/>
                        <w:szCs w:val="24"/>
                        <w:lang w:val="en-US"/>
                      </w:rPr>
                      <w:t>change</w:t>
                    </w:r>
                    <w:proofErr w:type="gramEnd"/>
                  </w:p>
                </w:txbxContent>
              </v:textbox>
            </v:rect>
            <v:rect id="Rectangle 2332" o:spid="_x0000_s1609" style="position:absolute;left:20408;top:9347;width:661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Ka8QA&#10;AADdAAAADwAAAGRycy9kb3ducmV2LnhtbESPzWrDMBCE74W+g9hCbo1cF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CmvEAAAA3QAAAA8AAAAAAAAAAAAAAAAAmAIAAGRycy9k&#10;b3ducmV2LnhtbFBLBQYAAAAABAAEAPUAAACJAwAAAAA=&#10;" filled="f" stroked="f">
              <v:textbox style="mso-fit-shape-to-text:t" inset="0,0,0,0">
                <w:txbxContent>
                  <w:p w:rsidR="00921DDC" w:rsidRDefault="00921DDC" w:rsidP="00004C43">
                    <w:proofErr w:type="gramStart"/>
                    <w:r>
                      <w:rPr>
                        <w:rFonts w:ascii="Arial" w:hAnsi="Arial" w:cs="Arial"/>
                        <w:color w:val="000000"/>
                        <w:sz w:val="24"/>
                        <w:szCs w:val="24"/>
                        <w:lang w:val="en-US"/>
                      </w:rPr>
                      <w:t>described</w:t>
                    </w:r>
                    <w:proofErr w:type="gramEnd"/>
                  </w:p>
                </w:txbxContent>
              </v:textbox>
            </v:rect>
            <v:rect id="Rectangle 2333" o:spid="_x0000_s1610" style="position:absolute;left:32912;top:323;width:9201;height:6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3D48MA&#10;AADdAAAADwAAAGRycy9kb3ducmV2LnhtbERPz2vCMBS+D/wfwhO8rekcyOwaZQhj2oMwFfH4aN7S&#10;0ualNJlt//vlMPD48f3Ot6NtxZ16XztW8JKkIIhLp2s2Ci7nz+c3ED4ga2wdk4KJPGw3s6ccM+0G&#10;/qb7KRgRQ9hnqKAKocuk9GVFFn3iOuLI/bjeYoiwN1L3OMRw28plmq6kxZpjQ4Ud7Soqm9OvVbDj&#10;wR1uX8XlOBlsTLpfXZtzodRiPn68gwg0hof4373XCpav67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3D48MAAADdAAAADwAAAAAAAAAAAAAAAACYAgAAZHJzL2Rv&#10;d25yZXYueG1sUEsFBgAAAAAEAAQA9QAAAIgDAAAAAA==&#10;" fillcolor="#d1d1f0" stroked="f"/>
            <v:shape id="Freeform 2334" o:spid="_x0000_s1611" style="position:absolute;left:32912;top:323;width:9264;height:6363;visibility:visible;mso-wrap-style:square;v-text-anchor:top" coordsize="1459,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WhsYA&#10;AADdAAAADwAAAGRycy9kb3ducmV2LnhtbESPQWvCQBSE7wX/w/KE3uomCmmNboJImxZ6MgqS2yP7&#10;TILZtyG71fTfdwuFHoeZ+YbZ5pPpxY1G11lWEC8iEMS11R03Ck7Ht6cXEM4ja+wtk4JvcpBns4ct&#10;ptre+UC30jciQNilqKD1fkildHVLBt3CDsTBu9jRoA9ybKQe8R7gppfLKEqkwY7DQosD7Vuqr+WX&#10;UVDHyfAqz8WqrPr3+Oir56I6fCr1OJ92GxCeJv8f/mt/aAXL1TqG3zfh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WhsYAAADdAAAADwAAAAAAAAAAAAAAAACYAgAAZHJz&#10;L2Rvd25yZXYueG1sUEsFBgAAAAAEAAQA9QAAAIsDAAAAAA==&#10;" path="m,l,,1449,r10,l1459,992r-10,10l,1002,,992,,xm11,992l,992r1449,l1449,r,10l,10,11,r,992xe" fillcolor="black" strokeweight="0">
              <v:path arrowok="t" o:connecttype="custom" o:connectlocs="0,0;0,0;920115,0;926465,0;926465,629920;920115,636270;0,636270;0,629920;0,0;6985,629920;0,629920;920115,629920;920115,629920;920115,0;920115,6350;0,6350;6985,0;6985,629920" o:connectangles="0,0,0,0,0,0,0,0,0,0,0,0,0,0,0,0,0,0"/>
              <o:lock v:ext="edit" verticies="t"/>
            </v:shape>
            <v:rect id="Rectangle 2335" o:spid="_x0000_s1612" style="position:absolute;left:33496;top:774;width:55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Ox8MA&#10;AADdAAAADwAAAGRycy9kb3ducmV2LnhtbESP3WoCMRSE7wu+QziCdzXrC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Ox8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 xml:space="preserve">Solution </w:t>
                    </w:r>
                  </w:p>
                </w:txbxContent>
              </v:textbox>
            </v:rect>
            <v:rect id="Rectangle 2336" o:spid="_x0000_s1613" style="position:absolute;left:33496;top:2660;width:6807;height:2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QkMcA&#10;AADdAAAADwAAAGRycy9kb3ducmV2LnhtbESPQWvCQBSE74X+h+UVvIhujCAa3YQiCB6EYtpDe3tk&#10;n9nY7NuQXU3aX98tFHocZuYbZleMthV36n3jWMFinoAgrpxuuFbw9nqYrUH4gKyxdUwKvshDkT8+&#10;7DDTbuAz3ctQiwhhn6ECE0KXSekrQxb93HXE0bu43mKIsq+l7nGIcNvKNElW0mLDccFgR3tD1Wd5&#10;swoOL+8N8bc8TzfrwV2r9KM0p06pydP4vAURaAz/4b/2UStIl5sl/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0JDHAAAA3QAAAA8AAAAAAAAAAAAAAAAAmAIAAGRy&#10;cy9kb3ducmV2LnhtbFBLBQYAAAAABAAEAPUAAACMAwAAAAA=&#10;" filled="f" stroked="f">
              <v:textbox style="mso-fit-shape-to-text:t" inset="0,0,0,0">
                <w:txbxContent>
                  <w:p w:rsidR="00921DDC" w:rsidRDefault="00921DDC" w:rsidP="00004C43">
                    <w:proofErr w:type="gramStart"/>
                    <w:r>
                      <w:rPr>
                        <w:rFonts w:ascii="Arial" w:hAnsi="Arial" w:cs="Arial"/>
                        <w:color w:val="000000"/>
                        <w:sz w:val="24"/>
                        <w:szCs w:val="24"/>
                        <w:lang w:val="en-US"/>
                      </w:rPr>
                      <w:t>proposal</w:t>
                    </w:r>
                    <w:proofErr w:type="gramEnd"/>
                  </w:p>
                </w:txbxContent>
              </v:textbox>
            </v:rect>
            <v:rect id="Rectangle 2337" o:spid="_x0000_s1614" style="position:absolute;left:33496;top:4546;width:576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zKMMA&#10;AADdAAAADwAAAGRycy9kb3ducmV2LnhtbESP3WoCMRSE7wu+QziCdzXrK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AzKMMAAADdAAAADwAAAAAAAAAAAAAAAACYAgAAZHJzL2Rv&#10;d25yZXYueG1sUEsFBgAAAAAEAAQA9QAAAIgDAAAAAA==&#10;" filled="f" stroked="f">
              <v:textbox style="mso-fit-shape-to-text:t" inset="0,0,0,0">
                <w:txbxContent>
                  <w:p w:rsidR="00921DDC" w:rsidRDefault="00921DDC" w:rsidP="00004C43">
                    <w:proofErr w:type="gramStart"/>
                    <w:r>
                      <w:rPr>
                        <w:rFonts w:ascii="Arial" w:hAnsi="Arial" w:cs="Arial"/>
                        <w:color w:val="000000"/>
                        <w:sz w:val="24"/>
                        <w:szCs w:val="24"/>
                        <w:lang w:val="en-US"/>
                      </w:rPr>
                      <w:t>received</w:t>
                    </w:r>
                    <w:proofErr w:type="gramEnd"/>
                  </w:p>
                </w:txbxContent>
              </v:textbox>
            </v:rect>
            <v:rect id="Rectangle 2338" o:spid="_x0000_s1615" style="position:absolute;left:32848;top:15779;width:197;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7FMcA&#10;AADdAAAADwAAAGRycy9kb3ducmV2LnhtbESPQWvCQBSE70L/w/IKvZmNEWubukppUaQ9Nfbg8ZF9&#10;JtHs25Bdk+iv7xYEj8PMfMMsVoOpRUetqywrmEQxCOLc6ooLBb+79fgFhPPIGmvLpOBCDlbLh9EC&#10;U217/qEu84UIEHYpKii9b1IpXV6SQRfZhjh4B9sa9EG2hdQt9gFuapnE8bM0WHFYKLGhj5LyU3Y2&#10;CvbfyfRkN7Jw17U9fH7Nj5d8f1Xq6XF4fwPhafD38K291QqS6esM/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uxTHAAAA3QAAAA8AAAAAAAAAAAAAAAAAmAIAAGRy&#10;cy9kb3ducmV2LnhtbFBLBQYAAAAABAAEAPUAAACMAwAAAAA=&#10;" fillcolor="black" strokeweight="0"/>
            <v:rect id="Rectangle 2339" o:spid="_x0000_s1616" style="position:absolute;left:40106;top:15779;width:197;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lY8UA&#10;AADdAAAADwAAAGRycy9kb3ducmV2LnhtbESPS4vCQBCE74L/YWjB2zoxgo/oKKIoy3rycfDYZNok&#10;mukJmVGjv35nYcFjUVVfUbNFY0rxoNoVlhX0exEI4tTqgjMFp+PmawzCeWSNpWVS8CIHi3m7NcNE&#10;2yfv6XHwmQgQdgkqyL2vEildmpNB17MVcfAutjbog6wzqWt8BrgpZRxFQ2mw4LCQY0WrnNLb4W4U&#10;nHfx4Ga3MnPvjb2sf0bXV3p+K9XtNMspCE+N/4T/299aQTyYDO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CVjxQAAAN0AAAAPAAAAAAAAAAAAAAAAAJgCAABkcnMv&#10;ZG93bnJldi54bWxQSwUGAAAAAAQABAD1AAAAigMAAAAA&#10;" fillcolor="black" strokeweight="0"/>
            <v:rect id="Rectangle 2340" o:spid="_x0000_s1617" style="position:absolute;left:32073;top:18180;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tX8MA&#10;AADdAAAADwAAAGRycy9kb3ducmV2LnhtbESP3WoCMRSE7wu+QziCdzXrCmpXo0hBsOKNax/gsDn7&#10;g8nJkqTu9u2bQqGXw8x8w+wOozXiST50jhUs5hkI4srpjhsFn/fT6wZEiMgajWNS8E0BDvvJyw4L&#10;7Qa+0bOMjUgQDgUqaGPsCylD1ZLFMHc9cfJq5y3GJH0jtcchwa2ReZatpMWO00KLPb23VD3KL6tA&#10;3svTsCmNz9wlr6/m43yrySk1m47HLYhIY/wP/7XPWkG+fF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tX8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t4</w:t>
                    </w:r>
                  </w:p>
                </w:txbxContent>
              </v:textbox>
            </v:rect>
            <v:rect id="Rectangle 2341" o:spid="_x0000_s1618" style="position:absolute;left:39325;top:18180;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5LcAA&#10;AADdAAAADwAAAGRycy9kb3ducmV2LnhtbERPy4rCMBTdD8w/hDvgbkytM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05LcAAAADdAAAADwAAAAAAAAAAAAAAAACYAgAAZHJzL2Rvd25y&#10;ZXYueG1sUEsFBgAAAAAEAAQA9QAAAIUDAAAAAA==&#10;" filled="f" stroked="f">
              <v:textbox style="mso-fit-shape-to-text:t" inset="0,0,0,0">
                <w:txbxContent>
                  <w:p w:rsidR="00921DDC" w:rsidRDefault="00921DDC" w:rsidP="00004C43">
                    <w:r>
                      <w:rPr>
                        <w:rFonts w:ascii="Arial" w:hAnsi="Arial" w:cs="Arial"/>
                        <w:color w:val="000000"/>
                        <w:sz w:val="24"/>
                        <w:szCs w:val="24"/>
                        <w:lang w:val="en-US"/>
                      </w:rPr>
                      <w:t>t5</w:t>
                    </w:r>
                  </w:p>
                </w:txbxContent>
              </v:textbox>
            </v:rect>
            <v:shape id="Freeform 2342" o:spid="_x0000_s1619" style="position:absolute;left:3238;top:6623;width:64;height:18440;visibility:visible;mso-wrap-style:square;v-text-anchor:top" coordsize="10,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1m8QA&#10;AADdAAAADwAAAGRycy9kb3ducmV2LnhtbESPQWvCQBSE74L/YXmCt7oxSmmiqxRF6KEXteD1kX1u&#10;otm3aXbVtL/eFQSPw8x8w8yXna3FlVpfOVYwHiUgiAunKzYKfvabtw8QPiBrrB2Tgj/ysFz0e3PM&#10;tbvxlq67YESEsM9RQRlCk0vpi5Is+pFriKN3dK3FEGVrpG7xFuG2lmmSvEuLFceFEhtalVScdxer&#10;YBu+j06eMlr/Z3SYHqr01xir1HDQfc5ABOrCK/xsf2kF6STL4PEmP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tZvEAAAA3QAAAA8AAAAAAAAAAAAAAAAAmAIAAGRycy9k&#10;b3ducmV2LnhtbFBLBQYAAAAABAAEAPUAAACJAwAAAAA=&#10;" path="m10,r,41l,41,,,10,xm10,72r,40l,112,,72r10,xm10,143r,41l,184,,143r10,xm10,215r,41l,256,,215r10,xm10,286r,41l,327,,286r10,xm10,358r,41l,399,,358r10,xm10,429r,41l,470,,429r10,xm10,501r,41l,542,,501r10,xm10,573r,40l,613,,573r10,xm10,644r,41l,685,,644r10,xm10,716r,41l,757,,716r10,xm10,787r,41l,828,,787r10,xm10,859r,41l,900,,859r10,xm10,930r,41l,971,,930r10,xm10,1002r,41l,1043r,-41l10,1002xm10,1074r,41l,1115r,-41l10,1074xm10,1145r,41l,1186r,-41l10,1145xm10,1217r,41l,1258r,-41l10,1217xm10,1288r,41l,1329r,-41l10,1288xm10,1360r,41l,1401r,-41l10,1360xm10,1432r,40l,1472r,-40l10,1432xm10,1503r,41l,1544r,-41l10,1503xm10,1575r,41l,1616r,-41l10,1575xm10,1646r,41l,1687r,-41l10,1646xm10,1718r,41l,1759r,-41l10,1718xm10,1789r,41l,1830r,-41l10,1789xm10,1861r,41l,1902r,-41l10,1861xm10,1933r,40l,1973r,-40l10,1933xm10,2004r,41l,2045r,-41l10,2004xm10,2076r,41l,2117r,-41l10,2076xm10,2147r,41l,2188r,-41l10,2147xm10,2219r,41l,2260r,-41l10,2219xm10,2290r,41l,2331r,-41l10,2290xm10,2362r,41l,2403r,-41l10,2362xm10,2434r,40l,2474r,-40l10,2434xm10,2505r,41l,2546r,-41l10,2505xm10,2577r,41l,2618r,-41l10,2577xm10,2648r,41l,2689r,-41l10,2648xm10,2720r,41l,2761r,-41l10,2720xm10,2791r,41l,2832r,-41l10,2791xm10,2863r,41l,2904r,-41l10,2863xe" fillcolor="black" strokeweight="0">
              <v:path arrowok="t" o:connecttype="custom" o:connectlocs="0,0;0,71120;6350,116840;6350,136525;6350,136525;0,181610;0,253365;6350,298450;6350,318135;6350,318135;0,363855;0,434975;6350,480695;6350,499745;6350,499745;0,545465;0,616585;6350,662305;6350,681990;6350,681990;0,727075;0,798830;6350,843915;6350,863600;6350,863600;0,909320;0,980440;6350,1026160;6350,1045210;6350,1045210;0,1090930;0,1162050;6350,1207770;6350,1227455;6350,1227455;0,1272540;0,1344295;6350,1389380;6350,1409065;6350,1409065;0,1454150;0,1525905;6350,1570990;6350,1590675;6350,1590675;0,1636395;0,1707515;6350,1753235;6350,1772285;6350,1772285;0,1818005" o:connectangles="0,0,0,0,0,0,0,0,0,0,0,0,0,0,0,0,0,0,0,0,0,0,0,0,0,0,0,0,0,0,0,0,0,0,0,0,0,0,0,0,0,0,0,0,0,0,0,0,0,0,0"/>
              <o:lock v:ext="edit" verticies="t"/>
            </v:shape>
            <v:shape id="Freeform 2343" o:spid="_x0000_s1620" style="position:absolute;left:16325;top:4673;width:64;height:20263;visibility:visible;mso-wrap-style:square;v-text-anchor:top" coordsize="10,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cGMUA&#10;AADdAAAADwAAAGRycy9kb3ducmV2LnhtbESPQWvCQBSE74L/YXlCb7qxBZXUVcQ2xYuIqfX8yL4m&#10;wezbsLtq9Nd3C4LHYWa+YebLzjTiQs7XlhWMRwkI4sLqmksFh+9sOAPhA7LGxjIpuJGH5aLfm2Oq&#10;7ZX3dMlDKSKEfYoKqhDaVEpfVGTQj2xLHL1f6wyGKF0ptcNrhJtGvibJRBqsOS5U2NK6ouKUn42C&#10;824X7gf5k3xmDt3H8bY9Zl9bpV4G3eodRKAuPMOP9kYreJtOJ/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twYxQAAAN0AAAAPAAAAAAAAAAAAAAAAAJgCAABkcnMv&#10;ZG93bnJldi54bWxQSwUGAAAAAAQABAD1AAAAigMAAAAA&#10;" path="m10,r,41l,41,,,10,xm10,72r,41l,113,,72r10,xm10,143r,41l,184,,143r10,xm10,215r,41l,256,,215r10,xm10,287r,40l,327,,287r10,xm10,358r,41l,399,,358r10,xm10,430r,41l,471,,430r10,xm10,501r,41l,542,,501r10,xm10,573r,41l,614,,573r10,xm10,644r,41l,685,,644r10,xm10,716r,41l,757,,716r10,xm10,788r,40l,828,,788r10,xm10,859r,41l,900,,859r10,xm10,931r,41l,972,,931r10,xm10,1002r,41l,1043r,-41l10,1002xm10,1074r,41l,1115r,-41l10,1074xm10,1145r,41l,1186r,-41l10,1145xm10,1217r,41l,1258r,-41l10,1217xm10,1289r,41l,1330r,-41l10,1289xm10,1360r,41l,1401r,-41l10,1360xm10,1432r,41l,1473r,-41l10,1432xm10,1503r,41l,1544r,-41l10,1503xm10,1575r,41l,1616r,-41l10,1575xm10,1646r,41l,1687r,-41l10,1646xm10,1718r,41l,1759r,-41l10,1718xm10,1790r,41l,1831r,-41l10,1790xm10,1861r,41l,1902r,-41l10,1861xm10,1933r,41l,1974r,-41l10,1933xm10,2004r,41l,2045r,-41l10,2004xm10,2076r,41l,2117r,-41l10,2076xm10,2148r,40l,2188r,-40l10,2148xm10,2219r,41l,2260r,-41l10,2219xm10,2291r,41l,2332r,-41l10,2291xm10,2362r,41l,2403r,-41l10,2362xm10,2434r,41l,2475r,-41l10,2434xm10,2505r,41l,2546r,-41l10,2505xm10,2577r,41l,2618r,-41l10,2577xm10,2649r,40l,2689r,-40l10,2649xm10,2720r,41l,2761r,-41l10,2720xm10,2792r,41l,2833r,-41l10,2792xm10,2863r,41l,2904r,-41l10,2863xm10,2935r,41l,2976r,-41l10,2935xm10,3006r,41l,3047r,-41l10,3006xm10,3078r,41l,3119r,-41l10,3078xm10,3150r,41l,3191r,-41l10,3150xe" fillcolor="black" strokeweight="0">
              <v:path arrowok="t" o:connecttype="custom" o:connectlocs="0,0;0,71755;6350,116840;6350,136525;6350,136525;0,182245;0,253365;6350,299085;6350,318135;6350,318135;0,363855;0,434975;6350,480695;6350,500380;6350,500380;0,545465;0,617220;6350,662305;6350,681990;6350,681990;0,727075;0,798830;6350,844550;6350,863600;6350,863600;0,909320;0,980440;6350,1026160;6350,1045210;6350,1045210;0,1090930;0,1162685;6350,1207770;6350,1227455;6350,1227455;0,1272540;0,1344295;6350,1389380;6350,1409065;6350,1409065;0,1454785;0,1525905;6350,1571625;6350,1590675;6350,1590675;0,1636395;0,1707515;6350,1753235;6350,1772920;6350,1772920;0,1818005;0,1889760;6350,1934845;6350,1954530;6350,1954530;0,2000250" o:connectangles="0,0,0,0,0,0,0,0,0,0,0,0,0,0,0,0,0,0,0,0,0,0,0,0,0,0,0,0,0,0,0,0,0,0,0,0,0,0,0,0,0,0,0,0,0,0,0,0,0,0,0,0,0,0,0,0"/>
              <o:lock v:ext="edit" verticies="t"/>
            </v:shape>
            <v:shape id="Freeform 2344" o:spid="_x0000_s1621" style="position:absolute;left:19761;top:9544;width:63;height:15132;visibility:visible;mso-wrap-style:square;v-text-anchor:top" coordsize="10,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V/sQA&#10;AADdAAAADwAAAGRycy9kb3ducmV2LnhtbESPT4vCMBTE78J+h/AW9qaJf7BLNS2LIHjxYHXvj+bZ&#10;FpuX0mS1+uk3guBxmJnfMOt8sK24Uu8bxxqmEwWCuHSm4UrD6bgdf4PwAdlg65g03MlDnn2M1pga&#10;d+MDXYtQiQhhn6KGOoQuldKXNVn0E9cRR+/seoshyr6SpsdbhNtWzpRaSosNx4UaO9rUVF6KP6th&#10;ufjdPu5qE/xelXY/m8td8ZBaf30OPysQgYbwDr/aO6NhniQJPN/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lf7EAAAA3QAAAA8AAAAAAAAAAAAAAAAAmAIAAGRycy9k&#10;b3ducmV2LnhtbFBLBQYAAAAABAAEAPUAAACJAwAAAAA=&#10;" path="m10,r,41l,41,,,10,xm10,72r,41l,113,,72r10,xm10,143r,41l,184,,143r10,xm10,215r,41l,256,,215r10,xm10,286r,41l,327,,286r10,xm10,358r,41l,399,,358r10,xm10,430r,40l,470,,430r10,xm10,501r,41l,542,,501r10,xm10,573r,41l,614,,573r10,xm10,644r,41l,685,,644r10,xm10,716r,41l,757,,716r10,xm10,787r,41l,828,,787r10,xm10,859r,41l,900,,859r10,xm10,931r,41l,972,,931r10,xm10,1002r,41l,1043r,-41l10,1002xm10,1074r,41l,1115r,-41l10,1074xm10,1145r,41l,1186r,-41l10,1145xm10,1217r,41l,1258r,-41l10,1217xm10,1289r,40l,1329r,-40l10,1289xm10,1360r,41l,1401r,-41l10,1360xm10,1432r,41l,1473r,-41l10,1432xm10,1503r,41l,1544r,-41l10,1503xm10,1575r,41l,1616r,-41l10,1575xm10,1646r,41l,1687r,-41l10,1646xm10,1718r,41l,1759r,-41l10,1718xm10,1790r,40l,1830r,-40l10,1790xm10,1861r,41l,1902r,-41l10,1861xm10,1933r,41l,1974r,-41l10,1933xm10,2004r,41l,2045r,-41l10,2004xm10,2076r,41l,2117r,-41l10,2076xm10,2147r,41l,2188r,-41l10,2147xm10,2219r,41l,2260r,-41l10,2219xm10,2291r,40l,2331r,-40l10,2291xm10,2362r,21l,2383r,-21l10,2362xe" fillcolor="black" strokeweight="0">
              <v:path arrowok="t" o:connecttype="custom" o:connectlocs="0,26035;6350,45720;0,45720;6350,116840;6350,90805;0,162560;6350,181610;0,181610;6350,253365;6350,227330;0,298450;6350,318135;0,318135;6350,389890;6350,363855;0,434975;6350,454660;0,454660;6350,525780;6350,499745;0,571500;6350,591185;0,591185;6350,662305;6350,636270;0,708025;6350,727075;0,727075;6350,798830;6350,772795;0,843915;6350,863600;0,863600;6350,935355;6350,909320;0,980440;6350,1000125;0,1000125;6350,1071245;6350,1045210;0,1116965;6350,1136650;0,1136650;6350,1207770;6350,1181735;0,1253490;6350,1272540;0,1272540;6350,1344295;6350,1318260;0,1389380;6350,1409065;0,1409065;6350,1480185;6350,1454785;0,1513205" o:connectangles="0,0,0,0,0,0,0,0,0,0,0,0,0,0,0,0,0,0,0,0,0,0,0,0,0,0,0,0,0,0,0,0,0,0,0,0,0,0,0,0,0,0,0,0,0,0,0,0,0,0,0,0,0,0,0,0"/>
              <o:lock v:ext="edit" verticies="t"/>
            </v:shape>
            <v:shape id="Freeform 2345" o:spid="_x0000_s1622" style="position:absolute;left:32848;top:5651;width:64;height:18891;visibility:visible;mso-wrap-style:square;v-text-anchor:top" coordsize="10,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OcMA&#10;AADdAAAADwAAAGRycy9kb3ducmV2LnhtbERPPU/DMBDdkfofrKvERp1SRKNQt6pQkWBgIOnCdoqP&#10;OCI+B9ttA7+eG5AYn973Zjf5QZ0ppj6wgeWiAEXcBttzZ+DYPN2UoFJGtjgEJgPflGC3nV1tsLLh&#10;wm90rnOnJIRThQZczmOldWodeUyLMBIL9xGixywwdtpGvEi4H/RtUdxrjz1Lg8ORHh21n/XJG1jd&#10;1eVY/kxf8fX0UjfusDo072zM9XzaP4DKNOV/8Z/72YpvvZa58ka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i+OcMAAADdAAAADwAAAAAAAAAAAAAAAACYAgAAZHJzL2Rv&#10;d25yZXYueG1sUEsFBgAAAAAEAAQA9QAAAIgDAAAAAA==&#10;" path="m10,r,41l,41,,,10,xm10,71r,41l,112,,71r10,xm10,143r,41l,184,,143r10,xm10,214r,41l,255,,214r10,xm10,286r,41l,327,,286r10,xm10,357r,41l,398,,357r10,xm10,429r,41l,470,,429r10,xm10,501r,41l,542,,501r10,xm10,572r,41l,613,,572r10,xm10,644r,41l,685,,644r10,xm10,715r,41l,756,,715r10,xm10,787r,41l,828,,787r10,xm10,859r,40l,899,,859r10,xm10,930r,41l,971,,930r10,xm10,1002r,41l,1043r,-41l10,1002xm10,1073r,41l,1114r,-41l10,1073xm10,1145r,41l,1186r,-41l10,1145xm10,1216r,41l,1257r,-41l10,1216xm10,1288r,41l,1329r,-41l10,1288xm10,1360r,40l,1400r,-40l10,1360xm10,1431r,41l,1472r,-41l10,1431xm10,1503r,41l,1544r,-41l10,1503xm10,1574r,41l,1615r,-41l10,1574xm10,1646r,41l,1687r,-41l10,1646xm10,1717r,41l,1758r,-41l10,1717xm10,1789r,41l,1830r,-41l10,1789xm10,1861r,41l,1902r,-41l10,1861xm10,1932r,41l,1973r,-41l10,1932xm10,2004r,41l,2045r,-41l10,2004xm10,2075r,41l,2116r,-41l10,2075xm10,2147r,41l,2188r,-41l10,2147xm10,2218r,41l,2259r,-41l10,2218xm10,2290r,41l,2331r,-41l10,2290xm10,2362r,41l,2403r,-41l10,2362xm10,2433r,41l,2474r,-41l10,2433xm10,2505r,41l,2546r,-41l10,2505xm10,2576r,41l,2617r,-41l10,2576xm10,2648r,41l,2689r,-41l10,2648xm10,2720r,40l,2760r,-40l10,2720xm10,2791r,41l,2832r,-41l10,2791xm10,2863r,41l,2904r,-41l10,2863xm10,2934r,41l,2975r,-41l10,2934xe" fillcolor="black" strokeweight="0">
              <v:path arrowok="t" o:connecttype="custom" o:connectlocs="0,0;0,71120;6350,116840;6350,135890;6350,135890;0,181610;0,252730;6350,298450;6350,318135;6350,318135;0,363220;0,434975;6350,480060;6350,499745;6350,499745;0,545465;0,616585;6350,662305;6350,681355;6350,681355;0,727075;0,798195;6350,843915;6350,863600;6350,863600;0,908685;0,980440;6350,1025525;6350,1045210;6350,1045210;0,1090295;0,1162050;6350,1207770;6350,1226820;6350,1226820;0,1272540;0,1343660;6350,1389380;6350,1408430;6350,1408430;0,1454150;0,1525905;6350,1570990;6350,1590675;6350,1590675;0,1635760;0,1707515;6350,1752600;6350,1772285;6350,1772285;0,1818005;0,1889125" o:connectangles="0,0,0,0,0,0,0,0,0,0,0,0,0,0,0,0,0,0,0,0,0,0,0,0,0,0,0,0,0,0,0,0,0,0,0,0,0,0,0,0,0,0,0,0,0,0,0,0,0,0,0,0"/>
              <o:lock v:ext="edit" verticies="t"/>
            </v:shape>
            <v:rect id="Rectangle 2346" o:spid="_x0000_s1623" style="position:absolute;left:21380;top:12338;width:2016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t7MMA&#10;AADdAAAADwAAAGRycy9kb3ducmV2LnhtbESP3WoCMRSE7wu+QziCdzVbC/6sRhFB0NIbVx/gsDn7&#10;Q5OTJUnd9e1NQejlMDPfMJvdYI24kw+tYwUf0wwEcel0y7WC2/X4vgQRIrJG45gUPCjAbjt622Cu&#10;Xc8XuhexFgnCIUcFTYxdLmUoG7IYpq4jTl7lvMWYpK+l9tgnuDVylmVzabHltNBgR4eGyp/i1yqQ&#10;1+LYLwvjM/c1q77N+XSpyCk1GQ/7NYhIQ/wPv9onreBzs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t7M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Solution period (Timeout T66)</w:t>
                    </w:r>
                  </w:p>
                </w:txbxContent>
              </v:textbox>
            </v:rect>
            <v:rect id="Rectangle 2347" o:spid="_x0000_s1624" style="position:absolute;left:3238;top:20326;width:13151;height:6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h4cIA&#10;AADdAAAADwAAAGRycy9kb3ducmV2LnhtbERPy4rCMBTdC/MP4Qqz01QFLR1TGQYEEUR8DG4vze2D&#10;aW5CE7XO15uF4PJw3stVb1pxo843lhVMxgkI4sLqhisF59N6lILwAVlja5kUPMjDKv8YLDHT9s4H&#10;uh1DJWII+wwV1CG4TEpf1GTQj60jjlxpO4Mhwq6SusN7DDetnCbJXBpsODbU6OinpuLveDUKDg9O&#10;d26x/f+dX5JrmF7K3cntlfoc9t9fIAL14S1+uTdawWyRxv3xTXwC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eHhwgAAAN0AAAAPAAAAAAAAAAAAAAAAAJgCAABkcnMvZG93&#10;bnJldi54bWxQSwUGAAAAAAQABAD1AAAAhwMAAAAA&#10;" fillcolor="#7ef94d" stroked="f"/>
            <v:shape id="Freeform 2348" o:spid="_x0000_s1625" style="position:absolute;left:3238;top:20326;width:13221;height:6363;visibility:visible;mso-wrap-style:square;v-text-anchor:top" coordsize="2082,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9HOcUA&#10;AADdAAAADwAAAGRycy9kb3ducmV2LnhtbESPT2vCQBTE7wW/w/KE3upGpa3EbEQUqRR6aBTPj+zL&#10;H9x9G7JrjN++Wyj0OMzMb5hsM1ojBup961jBfJaAIC6dbrlWcD4dXlYgfEDWaByTggd52OSTpwxT&#10;7e78TUMRahEh7FNU0ITQpVL6siGLfuY64uhVrrcYouxrqXu8R7g1cpEkb9Jiy3GhwY52DZXX4mYV&#10;yIv50KawoXzdP3bHr6q6fPpBqefpuF2DCDSG//Bf+6gVLN9Xc/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0c5xQAAAN0AAAAPAAAAAAAAAAAAAAAAAJgCAABkcnMv&#10;ZG93bnJldi54bWxQSwUGAAAAAAQABAD1AAAAigMAAAAA&#10;" path="m,l2082,r,1002l,1002,,xm10,991l,991r2071,l2071,r,10l,10,10,r,991xe" fillcolor="black" strokeweight="0">
              <v:path arrowok="t" o:connecttype="custom" o:connectlocs="0,0;1322070,0;1322070,636270;0,636270;0,0;6350,629285;0,629285;1315085,629285;1315085,629285;1315085,0;1315085,6350;0,6350;6350,0;6350,629285" o:connectangles="0,0,0,0,0,0,0,0,0,0,0,0,0,0"/>
              <o:lock v:ext="edit" verticies="t"/>
            </v:shape>
            <v:rect id="Rectangle 2349" o:spid="_x0000_s1626" style="position:absolute;left:3886;top:20777;width:39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PusMA&#10;AADdAAAADwAAAGRycy9kb3ducmV2LnhtbESP3WoCMRSE7wu+QzhC72rWLdhlNYoUBCveuPoAh83Z&#10;H0xOliR1t29vCoVeDjPzDbPZTdaIB/nQO1awXGQgiGune24V3K6HtwJEiMgajWNS8EMBdtvZywZL&#10;7Ua+0KOKrUgQDiUq6GIcSilD3ZHFsHADcfIa5y3GJH0rtccxwa2ReZatpMWe00KHA312VN+rb6tA&#10;XqvDWFTGZ+6UN2fzdbw05JR6nU/7NYhIU/wP/7WPWsH7R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jPus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 xml:space="preserve">P641: </w:t>
                    </w:r>
                  </w:p>
                </w:txbxContent>
              </v:textbox>
            </v:rect>
            <v:rect id="Rectangle 2350" o:spid="_x0000_s1627" style="position:absolute;left:3886;top:22656;width:999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qIcMA&#10;AADdAAAADwAAAGRycy9kb3ducmV2LnhtbESP3WoCMRSE7wXfIRyhd5pVoS6rUYog2NIbVx/gsDn7&#10;Q5OTJUnd7ds3guDlMDPfMLvDaI24kw+dYwXLRQaCuHK640bB7Xqa5yBCRNZoHJOCPwpw2E8nOyy0&#10;G/hC9zI2IkE4FKigjbEvpAxVSxbDwvXEyaudtxiT9I3UHocEt0ausuxdWuw4LbTY07Gl6qf8tQrk&#10;tTwNeWl85r5W9bf5PF9qckq9zcaPLYhIY3yFn+2zVrDe5G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qIc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 xml:space="preserve">Accessibility of </w:t>
                    </w:r>
                  </w:p>
                </w:txbxContent>
              </v:textbox>
            </v:rect>
            <v:rect id="Rectangle 2351" o:spid="_x0000_s1628" style="position:absolute;left:3886;top:24542;width:1008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yVcMA&#10;AADdAAAADwAAAGRycy9kb3ducmV2LnhtbESP3WoCMRSE7wu+QzgF72q2Krps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3yVcMAAADdAAAADwAAAAAAAAAAAAAAAACYAgAAZHJzL2Rv&#10;d25yZXYueG1sUEsFBgAAAAAEAAQA9QAAAIgDAAAAAA==&#10;" filled="f" stroked="f">
              <v:textbox style="mso-fit-shape-to-text:t" inset="0,0,0,0">
                <w:txbxContent>
                  <w:p w:rsidR="00921DDC" w:rsidRDefault="00921DDC" w:rsidP="00004C43">
                    <w:proofErr w:type="gramStart"/>
                    <w:r>
                      <w:rPr>
                        <w:rFonts w:ascii="Arial" w:hAnsi="Arial" w:cs="Arial"/>
                        <w:color w:val="000000"/>
                        <w:sz w:val="24"/>
                        <w:szCs w:val="24"/>
                        <w:lang w:val="en-US"/>
                      </w:rPr>
                      <w:t>comm</w:t>
                    </w:r>
                    <w:proofErr w:type="gramEnd"/>
                    <w:r>
                      <w:rPr>
                        <w:rFonts w:ascii="Arial" w:hAnsi="Arial" w:cs="Arial"/>
                        <w:color w:val="000000"/>
                        <w:sz w:val="24"/>
                        <w:szCs w:val="24"/>
                        <w:lang w:val="en-US"/>
                      </w:rPr>
                      <w:t>. support</w:t>
                    </w:r>
                  </w:p>
                </w:txbxContent>
              </v:textbox>
            </v:rect>
            <v:rect id="Rectangle 2352" o:spid="_x0000_s1629" style="position:absolute;left:19761;top:20650;width:13151;height: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CecUA&#10;AADdAAAADwAAAGRycy9kb3ducmV2LnhtbESP3YrCMBSE7xf2HcIR9m5NdVFLNcoiCMuCiH94e2iO&#10;bbE5CU3U6tMbQfBymJlvmMmsNbW4UOMrywp63QQEcW51xYWC3XbxnYLwAVljbZkU3MjDbPr5McFM&#10;2yuv6bIJhYgQ9hkqKENwmZQ+L8mg71pHHL2jbQyGKJtC6gavEW5q2U+SoTRYcVwo0dG8pPy0ORsF&#10;6xunSzf6v++Hh+Qc+ofjcutWSn112t8xiEBteIdf7T+t4GeUDuD5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kJ5xQAAAN0AAAAPAAAAAAAAAAAAAAAAAJgCAABkcnMv&#10;ZG93bnJldi54bWxQSwUGAAAAAAQABAD1AAAAigMAAAAA&#10;" fillcolor="#7ef94d" stroked="f"/>
            <v:shape id="Freeform 2353" o:spid="_x0000_s1630" style="position:absolute;left:19761;top:20650;width:13220;height:4476;visibility:visible;mso-wrap-style:square;v-text-anchor:top" coordsize="208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TucQA&#10;AADdAAAADwAAAGRycy9kb3ducmV2LnhtbESPT4vCMBTE7wt+h/CEva2prlSpRhHBxat/evD2aJ5N&#10;tXmpTdTutzfCwh6HmfkNM192thYPan3lWMFwkIAgLpyuuFRwPGy+piB8QNZYOyYFv+Rhueh9zDHT&#10;7sk7euxDKSKEfYYKTAhNJqUvDFn0A9cQR+/sWoshyraUusVnhNtajpIklRYrjgsGG1obKq77u1WQ&#10;HIK5rPEHx7dNus0xP62uw0apz363moEI1IX/8F97qxV8T6Yp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E7nEAAAA3QAAAA8AAAAAAAAAAAAAAAAAmAIAAGRycy9k&#10;b3ducmV2LnhtbFBLBQYAAAAABAAEAPUAAACJAwAAAAA=&#10;" path="m,l2082,r,705l,705,,xm10,695l,695r2071,l2071,r,10l,10,10,r,695xe" fillcolor="black" strokeweight="0">
              <v:path arrowok="t" o:connecttype="custom" o:connectlocs="0,0;1322070,0;1322070,447675;0,447675;0,0;6350,441325;0,441325;1315085,441325;1315085,441325;1315085,0;1315085,6350;0,6350;6350,0;6350,441325" o:connectangles="0,0,0,0,0,0,0,0,0,0,0,0,0,0"/>
              <o:lock v:ext="edit" verticies="t"/>
            </v:shape>
            <v:rect id="Rectangle 2354" o:spid="_x0000_s1631" style="position:absolute;left:20408;top:21101;width:39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IsMA&#10;AADdAAAADwAAAGRycy9kb3ducmV2LnhtbESP3WoCMRSE7wXfIRzBO81qQZetUYogWOmNax/gsDn7&#10;Q5OTJUnd7dsboeDlMDPfMLvDaI24kw+dYwWrZQaCuHK640bB9+20yEGEiKzROCYFfxTgsJ9Odlho&#10;N/CV7mVsRIJwKFBBG2NfSBmqliyGpeuJk1c7bzEm6RupPQ4Jbo1cZ9lGWuw4LbTY07Gl6qf8tQrk&#10;rTwNeWl85i7r+st8nq81OaXms/HjHUSkMb7C/+2zVvC2z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sIs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P642:</w:t>
                    </w:r>
                  </w:p>
                </w:txbxContent>
              </v:textbox>
            </v:rect>
            <v:rect id="Rectangle 2355" o:spid="_x0000_s1632" style="position:absolute;left:24815;top:21101;width:551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4UMAA&#10;AADdAAAADwAAAGRycy9kb3ducmV2LnhtbERPy4rCMBTdD/gP4QruxlSFmVKNIoKgMhurH3Bpbh+Y&#10;3JQkYzt/bxbCLA/nvdmN1ogn+dA5VrCYZyCIK6c7bhTcb8fPHESIyBqNY1LwRwF228nHBgvtBr7S&#10;s4yNSCEcClTQxtgXUoaqJYth7nrixNXOW4wJ+kZqj0MKt0Yus+xLWuw4NbTY06Gl6lH+WgXyVh6H&#10;vDQ+c5dl/WPOp2tNTqnZdNyvQUQa47/47T5pBa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D4UMAAAADdAAAADwAAAAAAAAAAAAAAAACYAgAAZHJzL2Rvd25y&#10;ZXYueG1sUEsFBgAAAAAEAAQA9QAAAIUDAAAAAA==&#10;" filled="f" stroked="f">
              <v:textbox style="mso-fit-shape-to-text:t" inset="0,0,0,0">
                <w:txbxContent>
                  <w:p w:rsidR="00921DDC" w:rsidRDefault="00921DDC" w:rsidP="00004C43">
                    <w:r>
                      <w:rPr>
                        <w:rFonts w:ascii="Arial" w:hAnsi="Arial" w:cs="Arial"/>
                        <w:color w:val="000000"/>
                        <w:sz w:val="24"/>
                        <w:szCs w:val="24"/>
                        <w:lang w:val="en-US"/>
                      </w:rPr>
                      <w:t xml:space="preserve">Solution </w:t>
                    </w:r>
                  </w:p>
                </w:txbxContent>
              </v:textbox>
            </v:rect>
            <v:rect id="Rectangle 2356" o:spid="_x0000_s1633" style="position:absolute;left:20408;top:22980;width:85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dy8MA&#10;AADdAAAADwAAAGRycy9kb3ducmV2LnhtbESP3WoCMRSE7wu+QzgF72q2CrpujSIFwYo3rj7AYXP2&#10;hyYnS5K669ubQqGXw8x8w2x2ozXiTj50jhW8zzIQxJXTHTcKbtfDWw4iRGSNxjEpeFCA3XbyssFC&#10;u4EvdC9jIxKEQ4EK2hj7QspQtWQxzFxPnLzaeYsxSd9I7XFIcGvkPMuW0mLHaaHFnj5bqr7LH6tA&#10;XsvDkJfGZ+40r8/m63ipySk1fR33HyAijfE//Nc+agWLV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xdy8MAAADdAAAADwAAAAAAAAAAAAAAAACYAgAAZHJzL2Rv&#10;d25yZXYueG1sUEsFBgAAAAAEAAQA9QAAAIgDAAAAAA==&#10;" filled="f" stroked="f">
              <v:textbox style="mso-fit-shape-to-text:t" inset="0,0,0,0">
                <w:txbxContent>
                  <w:p w:rsidR="00921DDC" w:rsidRDefault="00921DDC" w:rsidP="00004C43">
                    <w:proofErr w:type="gramStart"/>
                    <w:r>
                      <w:rPr>
                        <w:rFonts w:ascii="Arial" w:hAnsi="Arial" w:cs="Arial"/>
                        <w:color w:val="000000"/>
                        <w:sz w:val="24"/>
                        <w:szCs w:val="24"/>
                        <w:lang w:val="en-US"/>
                      </w:rPr>
                      <w:t>delivery</w:t>
                    </w:r>
                    <w:proofErr w:type="gramEnd"/>
                    <w:r>
                      <w:rPr>
                        <w:rFonts w:ascii="Arial" w:hAnsi="Arial" w:cs="Arial"/>
                        <w:color w:val="000000"/>
                        <w:sz w:val="24"/>
                        <w:szCs w:val="24"/>
                        <w:lang w:val="en-US"/>
                      </w:rPr>
                      <w:t xml:space="preserve"> time</w:t>
                    </w:r>
                  </w:p>
                </w:txbxContent>
              </v:textbox>
            </v:rect>
            <v:rect id="Rectangle 2357" o:spid="_x0000_s1634" style="position:absolute;left:19761;top:25520;width:20409;height:6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3PMIA&#10;AADdAAAADwAAAGRycy9kb3ducmV2LnhtbERPy4rCMBTdC/MP4Q7MTlMd8FGbigiCDIj4wu2lubbF&#10;5iY0Uet8vVkMzPJw3tmiM414UOtrywqGgwQEcWF1zaWC03Hdn4LwAVljY5kUvMjDIv/oZZhq++Q9&#10;PQ6hFDGEfYoKqhBcKqUvKjLoB9YRR+5qW4MhwraUusVnDDeNHCXJWBqsOTZU6GhVUXE73I2C/Yun&#10;Wzf5+T2PL8k9jC7X7dHtlPr67JZzEIG68C/+c2+0gu/JLO6Pb+ITk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Hc8wgAAAN0AAAAPAAAAAAAAAAAAAAAAAJgCAABkcnMvZG93&#10;bnJldi54bWxQSwUGAAAAAAQABAD1AAAAhwMAAAAA&#10;" fillcolor="#7ef94d" stroked="f"/>
            <v:shape id="Freeform 2358" o:spid="_x0000_s1635" style="position:absolute;left:19761;top:25520;width:20472;height:6363;visibility:visible;mso-wrap-style:square;v-text-anchor:top" coordsize="3224,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nK8QA&#10;AADdAAAADwAAAGRycy9kb3ducmV2LnhtbESP3YrCMBSE74V9h3AE7zRNl/WnGmWRFUS88ecBDs2x&#10;LW1OShO1vr1ZWNjLYWa+YVab3jbiQZ2vHGtQkwQEce5MxYWG62U3noPwAdlg45g0vMjDZv0xWGFm&#10;3JNP9DiHQkQI+ww1lCG0mZQ+L8min7iWOHo311kMUXaFNB0+I9w2Mk2SqbRYcVwosaVtSXl9vlsN&#10;dq/q9KKOir5mbVrdDj/yEGqtR8P+ewkiUB/+w3/tvdHwOVso+H0Tn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0pyvEAAAA3QAAAA8AAAAAAAAAAAAAAAAAmAIAAGRycy9k&#10;b3ducmV2LnhtbFBLBQYAAAAABAAEAPUAAACJAwAAAAA=&#10;" path="m,l3224,r,1002l,1002,,xm10,991l,991r3214,l3214,r,10l,10,10,r,991xe" fillcolor="black" strokeweight="0">
              <v:path arrowok="t" o:connecttype="custom" o:connectlocs="0,0;2047240,0;2047240,636270;0,636270;0,0;6350,629285;0,629285;2040890,629285;2040890,629285;2040890,0;2040890,6350;0,6350;6350,0;6350,629285" o:connectangles="0,0,0,0,0,0,0,0,0,0,0,0,0,0"/>
              <o:lock v:ext="edit" verticies="t"/>
            </v:shape>
            <v:rect id="Rectangle 2359" o:spid="_x0000_s1636" style="position:absolute;left:20408;top:25971;width:19825;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iq8cA&#10;AADdAAAADwAAAGRycy9kb3ducmV2LnhtbESPT2vCQBTE74LfYXmCF6mbRvBPdBUpCD0IxdRDe3tk&#10;X7PR7NuQXU3aT98tCD0OM/MbZrPrbS3u1PrKsYLnaQKCuHC64lLB+f3wtAThA7LG2jEp+CYPu+1w&#10;sMFMu45PdM9DKSKEfYYKTAhNJqUvDFn0U9cQR+/LtRZDlG0pdYtdhNtapkkylxYrjgsGG3oxVFzz&#10;m1VwePuoiH/kabJadu5SpJ+5OTZKjUf9fg0iUB/+w4/2q1YwW6xS+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7IqvHAAAA3QAAAA8AAAAAAAAAAAAAAAAAmAIAAGRy&#10;cy9kb3ducmV2LnhtbFBLBQYAAAAABAAEAPUAAACMAwAAAAA=&#10;" filled="f" stroked="f">
              <v:textbox style="mso-fit-shape-to-text:t" inset="0,0,0,0">
                <w:txbxContent>
                  <w:p w:rsidR="00921DDC" w:rsidRDefault="00921DDC" w:rsidP="00004C43">
                    <w:r>
                      <w:rPr>
                        <w:rFonts w:ascii="Arial" w:hAnsi="Arial" w:cs="Arial"/>
                        <w:color w:val="000000"/>
                        <w:sz w:val="24"/>
                        <w:szCs w:val="24"/>
                        <w:lang w:val="en-US"/>
                      </w:rPr>
                      <w:t xml:space="preserve">P643: Commercial solutions </w:t>
                    </w:r>
                    <w:r>
                      <w:rPr>
                        <w:rFonts w:ascii="Arial" w:hAnsi="Arial" w:cs="Arial"/>
                        <w:color w:val="000000"/>
                        <w:sz w:val="24"/>
                        <w:szCs w:val="24"/>
                        <w:lang w:val="en-US"/>
                      </w:rPr>
                      <w:br/>
                      <w:t>achieved within a specified</w:t>
                    </w:r>
                  </w:p>
                </w:txbxContent>
              </v:textbox>
            </v:rect>
            <v:rect id="Rectangle 2360" o:spid="_x0000_s1637" style="position:absolute;left:20408;top:29737;width:424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8/MQA&#10;AADdAAAADwAAAGRycy9kb3ducmV2LnhtbESP3WoCMRSE7wXfIRyhd5qtQmu3RhFB0NIbd32Aw+bs&#10;D01OliR1t2/fCIKXw8x8w2x2ozXiRj50jhW8LjIQxJXTHTcKruVxvgYRIrJG45gU/FGA3XY62WCu&#10;3cAXuhWxEQnCIUcFbYx9LmWoWrIYFq4nTl7tvMWYpG+k9jgkuDVymWVv0mLHaaHFng4tVT/Fr1Ug&#10;y+I4rAvjM/e1rL/N+XSpySn1Mhv3nyAijfEZfrRPWsHq/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N/PzEAAAA3QAAAA8AAAAAAAAAAAAAAAAAmAIAAGRycy9k&#10;b3ducmV2LnhtbFBLBQYAAAAABAAEAPUAAACJAwAAAAA=&#10;" filled="f" stroked="f">
              <v:textbox style="mso-fit-shape-to-text:t" inset="0,0,0,0">
                <w:txbxContent>
                  <w:p w:rsidR="00921DDC" w:rsidRDefault="00921DDC" w:rsidP="00004C43">
                    <w:proofErr w:type="gramStart"/>
                    <w:r>
                      <w:rPr>
                        <w:rFonts w:ascii="Arial" w:hAnsi="Arial" w:cs="Arial"/>
                        <w:color w:val="000000"/>
                        <w:sz w:val="24"/>
                        <w:szCs w:val="24"/>
                        <w:lang w:val="en-US"/>
                      </w:rPr>
                      <w:t>period</w:t>
                    </w:r>
                    <w:proofErr w:type="gramEnd"/>
                  </w:p>
                </w:txbxContent>
              </v:textbox>
            </v:rect>
            <v:rect id="Rectangle 2361" o:spid="_x0000_s1638" style="position:absolute;left:42113;top:21164;width:15551;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xP8YA&#10;AADdAAAADwAAAGRycy9kb3ducmV2LnhtbESPW4vCMBSE34X9D+Es+KapF7xUoywLggiyeMPXQ3Ns&#10;i81JaKJWf71ZWNjHYWa+YebLxlTiTrUvLSvodRMQxJnVJecKjodVZwLCB2SNlWVS8CQPy8VHa46p&#10;tg/e0X0fchEh7FNUUITgUil9VpBB37WOOHoXWxsMUda51DU+ItxUsp8kI2mw5LhQoKPvgrLr/mYU&#10;7J482brx5nUanZNb6J8v24P7Uar92XzNQARqwn/4r73WCgbj6RB+38Qn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xP8YAAADdAAAADwAAAAAAAAAAAAAAAACYAgAAZHJz&#10;L2Rvd25yZXYueG1sUEsFBgAAAAAEAAQA9QAAAIsDAAAAAA==&#10;" fillcolor="#7ef94d" stroked="f"/>
            <v:shape id="Freeform 2362" o:spid="_x0000_s1639" style="position:absolute;left:42113;top:21164;width:15614;height:4483;visibility:visible;mso-wrap-style:square;v-text-anchor:top" coordsize="245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AQ8YA&#10;AADdAAAADwAAAGRycy9kb3ducmV2LnhtbESPQWsCMRSE74L/ITzBm2at1NqtUUqpULAIamF7fGxe&#10;N6ublyWJuv77plDwOMx8M8xi1dlGXMiH2rGCyTgDQVw6XXOl4OuwHs1BhIissXFMCm4UYLXs9xaY&#10;a3flHV32sRKphEOOCkyMbS5lKA1ZDGPXEifvx3mLMUlfSe3xmsptIx+ybCYt1pwWDLb0Zqg87c9W&#10;wdQXM3+abybH98/i22zLQ9HGo1LDQff6AiJSF+/hf/pDJ+7p+RH+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ZAQ8YAAADdAAAADwAAAAAAAAAAAAAAAACYAgAAZHJz&#10;L2Rvd25yZXYueG1sUEsFBgAAAAAEAAQA9QAAAIsDAAAAAA==&#10;" path="m,l2459,r,706l,706,,xm10,696l,696r2449,l2449,r,11l,11,10,r,696xe" fillcolor="black" strokeweight="0">
              <v:path arrowok="t" o:connecttype="custom" o:connectlocs="0,0;1561465,0;1561465,448310;0,448310;0,0;6350,441960;0,441960;1555115,441960;1555115,441960;1555115,0;1555115,6985;0,6985;6350,0;6350,441960" o:connectangles="0,0,0,0,0,0,0,0,0,0,0,0,0,0"/>
              <o:lock v:ext="edit" verticies="t"/>
            </v:shape>
            <v:rect id="Rectangle 2363" o:spid="_x0000_s1640" style="position:absolute;left:42760;top:21558;width:1152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fZMMA&#10;AADdAAAADwAAAGRycy9kb3ducmV2LnhtbESP3WoCMRSE7wu+QziCdzVbC1ZXo4ggaOmNqw9w2Jz9&#10;ocnJkqTu+vamIHg5zMw3zHo7WCNu5EPrWMHHNANBXDrdcq3gejm8L0CEiKzROCYFdwqw3Yze1phr&#10;1/OZbkWsRYJwyFFBE2OXSxnKhiyGqeuIk1c5bzEm6WupPfYJbo2cZdlcWmw5LTTY0b6h8rf4swrk&#10;pTj0i8L4zH3Pqh9zOp4rckpNxsNuBSLSEF/hZ/uoFXx+Le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pfZM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 xml:space="preserve">P644: Integrity of </w:t>
                    </w:r>
                  </w:p>
                </w:txbxContent>
              </v:textbox>
            </v:rect>
            <v:rect id="Rectangle 2364" o:spid="_x0000_s1641" style="position:absolute;left:42760;top:23437;width:1178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6/8MA&#10;AADdAAAADwAAAGRycy9kb3ducmV2LnhtbESP3WoCMRSE7wu+QziCdzVbC/6sRhFB0NIbVx/gsDn7&#10;Q5OTJUnd9e1NQejlMDPfMJvdYI24kw+tYwUf0wwEcel0y7WC2/X4vgQRIrJG45gUPCjAbjt622Cu&#10;Xc8XuhexFgnCIUcFTYxdLmUoG7IYpq4jTl7lvMWYpK+l9tgnuDVylmVzabHltNBgR4eGyp/i1yqQ&#10;1+LYLwvjM/c1q77N+XSpyCk1GQ/7NYhIQ/wPv9onreBzs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b6/8MAAADdAAAADwAAAAAAAAAAAAAAAACYAgAAZHJzL2Rv&#10;d25yZXYueG1sUEsFBgAAAAAEAAQA9QAAAIgDAAAAAA==&#10;" filled="f" stroked="f">
              <v:textbox style="mso-fit-shape-to-text:t" inset="0,0,0,0">
                <w:txbxContent>
                  <w:p w:rsidR="00921DDC" w:rsidRDefault="00921DDC" w:rsidP="00004C43">
                    <w:proofErr w:type="gramStart"/>
                    <w:r>
                      <w:rPr>
                        <w:rFonts w:ascii="Arial" w:hAnsi="Arial" w:cs="Arial"/>
                        <w:color w:val="000000"/>
                        <w:sz w:val="24"/>
                        <w:szCs w:val="24"/>
                        <w:lang w:val="en-US"/>
                      </w:rPr>
                      <w:t>solution</w:t>
                    </w:r>
                    <w:proofErr w:type="gramEnd"/>
                    <w:r>
                      <w:rPr>
                        <w:rFonts w:ascii="Arial" w:hAnsi="Arial" w:cs="Arial"/>
                        <w:color w:val="000000"/>
                        <w:sz w:val="24"/>
                        <w:szCs w:val="24"/>
                        <w:lang w:val="en-US"/>
                      </w:rPr>
                      <w:t xml:space="preserve"> achieved </w:t>
                    </w:r>
                  </w:p>
                </w:txbxContent>
              </v:textbox>
            </v:rect>
            <v:rect id="Rectangle 2365" o:spid="_x0000_s1642" style="position:absolute;left:42113;top:26104;width:15551;height:4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7OsIA&#10;AADdAAAADwAAAGRycy9kb3ducmV2LnhtbERPy4rCMBTdC/MP4Q7MTlMd8FGbigiCDIj4wu2lubbF&#10;5iY0Uet8vVkMzPJw3tmiM414UOtrywqGgwQEcWF1zaWC03Hdn4LwAVljY5kUvMjDIv/oZZhq++Q9&#10;PQ6hFDGEfYoKqhBcKqUvKjLoB9YRR+5qW4MhwraUusVnDDeNHCXJWBqsOTZU6GhVUXE73I2C/Yun&#10;Wzf5+T2PL8k9jC7X7dHtlPr67JZzEIG68C/+c2+0gu/JLM6Nb+ITk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ns6wgAAAN0AAAAPAAAAAAAAAAAAAAAAAJgCAABkcnMvZG93&#10;bnJldi54bWxQSwUGAAAAAAQABAD1AAAAhwMAAAAA&#10;" fillcolor="#7ef94d" stroked="f"/>
            <v:shape id="Freeform 2366" o:spid="_x0000_s1643" style="position:absolute;left:42113;top:26104;width:15614;height:4477;visibility:visible;mso-wrap-style:square;v-text-anchor:top" coordsize="245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jM8UA&#10;AADdAAAADwAAAGRycy9kb3ducmV2LnhtbESPQYvCMBSE74L/ITxhb5rqwqrVKCII6mVZFbw+m2db&#10;27yUJta6v36zIHgcZuYbZr5sTSkaql1uWcFwEIEgTqzOOVVwOm76ExDOI2ssLZOCJzlYLrqdOcba&#10;PviHmoNPRYCwi1FB5n0VS+mSjAy6ga2Ig3e1tUEfZJ1KXeMjwE0pR1H0JQ3mHBYyrGidUVIc7kZB&#10;+rve3YvbcHN2211kqn1zKy7fSn302tUMhKfWv8Ov9lYr+BxPp/D/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2MzxQAAAN0AAAAPAAAAAAAAAAAAAAAAAJgCAABkcnMv&#10;ZG93bnJldi54bWxQSwUGAAAAAAQABAD1AAAAigMAAAAA&#10;" path="m,l2459,r,705l,705,,xm10,695l,695r2449,l2449,r,10l,10,10,r,695xe" fillcolor="black" strokeweight="0">
              <v:path arrowok="t" o:connecttype="custom" o:connectlocs="0,0;1561465,0;1561465,447675;0,447675;0,0;6350,441325;0,441325;1555115,441325;1555115,441325;1555115,0;1555115,6350;0,6350;6350,0;6350,441325" o:connectangles="0,0,0,0,0,0,0,0,0,0,0,0,0,0"/>
              <o:lock v:ext="edit" verticies="t"/>
            </v:shape>
            <v:rect id="Rectangle 2367" o:spid="_x0000_s1644" style="position:absolute;left:42760;top:26555;width:1068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jWr8A&#10;AADdAAAADwAAAGRycy9kb3ducmV2LnhtbERPy2oCMRTdC/5DuIXuNKmFMkyNIoKg0o2jH3CZ3HnQ&#10;5GZIojP+vVkUujyc93o7OSseFGLvWcPHUoEgrr3pudVwux4WBYiYkA1az6ThSRG2m/lsjaXxI1/o&#10;UaVW5BCOJWroUhpKKWPdkcO49ANx5hofHKYMQytNwDGHOytXSn1Jhz3nhg4H2ndU/1Z3p0Feq8NY&#10;VDYof141P/Z0vDTktX5/m3bfIBJN6V/85z4aDZ+Fyv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YWNavwAAAN0AAAAPAAAAAAAAAAAAAAAAAJgCAABkcnMvZG93bnJl&#10;di54bWxQSwUGAAAAAAQABAD1AAAAhAMAAAAA&#10;" filled="f" stroked="f">
              <v:textbox style="mso-fit-shape-to-text:t" inset="0,0,0,0">
                <w:txbxContent>
                  <w:p w:rsidR="00921DDC" w:rsidRDefault="00921DDC" w:rsidP="00004C43">
                    <w:r>
                      <w:rPr>
                        <w:rFonts w:ascii="Arial" w:hAnsi="Arial" w:cs="Arial"/>
                        <w:color w:val="000000"/>
                        <w:sz w:val="24"/>
                        <w:szCs w:val="24"/>
                        <w:lang w:val="en-US"/>
                      </w:rPr>
                      <w:t xml:space="preserve">P645: Modes of </w:t>
                    </w:r>
                  </w:p>
                </w:txbxContent>
              </v:textbox>
            </v:rect>
            <v:rect id="Rectangle 2368" o:spid="_x0000_s1645" style="position:absolute;left:42760;top:28435;width:1330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GwcMA&#10;AADdAAAADwAAAGRycy9kb3ducmV2LnhtbESP3WoCMRSE74W+QzgF7zRRQZatUUpBsNIbVx/gsDn7&#10;Q5OTJUnd7ds3QsHLYWa+YXaHyVlxpxB7zxpWSwWCuPam51bD7XpcFCBiQjZoPZOGX4pw2L/Mdlga&#10;P/KF7lVqRYZwLFFDl9JQShnrjhzGpR+Is9f44DBlGVppAo4Z7qxcK7WVDnvOCx0O9NFR/V39OA3y&#10;Wh3HorJB+fO6+bKfp0tDXuv56/T+BiLRlJ7h//bJaNgU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3GwcMAAADdAAAADwAAAAAAAAAAAAAAAACYAgAAZHJzL2Rv&#10;d25yZXYueG1sUEsFBgAAAAAEAAQA9QAAAIgDAAAAAA==&#10;" filled="f" stroked="f">
              <v:textbox style="mso-fit-shape-to-text:t" inset="0,0,0,0">
                <w:txbxContent>
                  <w:p w:rsidR="00921DDC" w:rsidRDefault="00921DDC" w:rsidP="00004C43">
                    <w:proofErr w:type="gramStart"/>
                    <w:r>
                      <w:rPr>
                        <w:rFonts w:ascii="Arial" w:hAnsi="Arial" w:cs="Arial"/>
                        <w:color w:val="000000"/>
                        <w:sz w:val="24"/>
                        <w:szCs w:val="24"/>
                        <w:lang w:val="en-US"/>
                      </w:rPr>
                      <w:t>commercial</w:t>
                    </w:r>
                    <w:proofErr w:type="gramEnd"/>
                    <w:r>
                      <w:rPr>
                        <w:rFonts w:ascii="Arial" w:hAnsi="Arial" w:cs="Arial"/>
                        <w:color w:val="000000"/>
                        <w:sz w:val="24"/>
                        <w:szCs w:val="24"/>
                        <w:lang w:val="en-US"/>
                      </w:rPr>
                      <w:t xml:space="preserve"> support</w:t>
                    </w:r>
                  </w:p>
                </w:txbxContent>
              </v:textbox>
            </v:rect>
            <v:shape id="Freeform 2369" o:spid="_x0000_s1646" style="position:absolute;left:40170;top:16363;width:63;height:12529;visibility:visible;mso-wrap-style:square;v-text-anchor:top" coordsize="10,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gc8YA&#10;AADdAAAADwAAAGRycy9kb3ducmV2LnhtbESPQWvCQBSE7wX/w/IKvTUbLYhEN0EqhZZCqRr0+sw+&#10;k2D2bZrdJum/7wqCx2FmvmFW2Wga0VPnassKplEMgriwuuZSQb5/e16AcB5ZY2OZFPyRgyydPKww&#10;0XbgLfU7X4oAYZeggsr7NpHSFRUZdJFtiYN3tp1BH2RXSt3hEOCmkbM4nkuDNYeFClt6rai47H6N&#10;gmO5kafj1/BTH8bvfj7d5vzxmSv19DiulyA8jf4evrXftYKXRTyD65v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Mgc8YAAADdAAAADwAAAAAAAAAAAAAAAACYAgAAZHJz&#10;L2Rvd25yZXYueG1sUEsFBgAAAAAEAAQA9QAAAIsDAAAAAA==&#10;" path="m10,r,41l,41,,,10,xm10,71r,41l,112,,71r10,xm10,143r,41l,184,,143r10,xm10,215r,40l,255,,215r10,xm10,286r,41l,327,,286r10,xm10,358r,41l,399,,358r10,xm10,429r,41l,470,,429r10,xm10,501r,41l,542,,501r10,xm10,572r,41l,613,,572r10,xm10,644r,41l,685,,644r10,xm10,716r,40l,756,,716r10,xm10,787r,41l,828,,787r10,xm10,859r,41l,900,,859r10,xm10,930r,41l,971,,930r10,xm10,1002r,41l,1043r,-41l10,1002xm10,1073r,41l,1114r,-41l10,1073xm10,1145r,41l,1186r,-41l10,1145xm10,1217r,40l,1257r,-40l10,1217xm10,1288r,41l,1329r,-41l10,1288xm10,1360r,41l,1401r,-41l10,1360xm10,1431r,41l,1472r,-41l10,1431xm10,1503r,41l,1544r,-41l10,1503xm10,1574r,41l,1615r,-41l10,1574xm10,1646r,41l,1687r,-41l10,1646xm10,1718r,41l,1759r,-41l10,1718xm10,1789r,41l,1830r,-41l10,1789xm10,1861r,41l,1902r,-41l10,1861xm10,1932r,41l,1973r,-41l10,1932xe" fillcolor="black" strokeweight="0">
              <v:path arrowok="t" o:connecttype="custom" o:connectlocs="0,26035;6350,45085;0,45085;6350,116840;6350,90805;0,161925;6350,181610;0,181610;6350,253365;6350,227330;0,298450;6350,318135;0,318135;6350,389255;6350,363220;0,434975;6350,454660;0,454660;6350,525780;6350,499745;0,571500;6350,590550;0,590550;6350,662305;6350,636270;0,707390;6350,727075;0,727075;6350,798195;6350,772795;0,843915;6350,863600;0,863600;6350,934720;6350,908685;0,980440;6350,999490;0,999490;6350,1071245;6350,1045210;0,1116965;6350,1136015;0,1136015;6350,1207770;6350,1181735;0,1252855" o:connectangles="0,0,0,0,0,0,0,0,0,0,0,0,0,0,0,0,0,0,0,0,0,0,0,0,0,0,0,0,0,0,0,0,0,0,0,0,0,0,0,0,0,0,0,0,0,0"/>
              <o:lock v:ext="edit" verticies="t"/>
            </v:shape>
            <v:shape id="Freeform 2370" o:spid="_x0000_s1647" style="position:absolute;left:32912;top:16884;width:9264;height:4413;visibility:visible;mso-wrap-style:square;v-text-anchor:top" coordsize="145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7ncQA&#10;AADdAAAADwAAAGRycy9kb3ducmV2LnhtbESPT2sCMRTE7wW/Q3iCt5qta2XZGkUEwZ7Ef3h9bF43&#10;oZuXZRN1/faNIPQ4zMxvmPmyd424UResZwUf4wwEceW15VrB6bh5L0CEiKyx8UwKHhRguRi8zbHU&#10;/s57uh1iLRKEQ4kKTIxtKWWoDDkMY98SJ+/Hdw5jkl0tdYf3BHeNnGTZTDq0nBYMtrQ2VP0erk7B&#10;eWr3359sfT419Qwvu3Vx2T2UGg371ReISH38D7/aW60gL7Icnm/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u53EAAAA3QAAAA8AAAAAAAAAAAAAAAAAmAIAAGRycy9k&#10;b3ducmV2LnhtbFBLBQYAAAAABAAEAPUAAACJAwAAAAA=&#10;" path="m,l41,10,31,20,,10,,xm72,30r30,10l102,51,62,40,72,30xm133,61r41,10l164,81,133,71r,-10xm194,92r41,10l225,112,194,102r,-10xm266,122r30,11l296,143,255,133r11,-11xm327,153r41,10l357,173,327,163r,-10xm388,184r41,10l419,204,388,194r,-10xm459,214r31,11l490,235,449,225r10,-11xm521,245r41,10l551,265,521,255r,-10xm582,276r41,10l613,296,582,286r,-10xm653,306r31,11l684,327,643,317r10,-11xm715,337r40,10l745,357,715,347r,-10xm776,368r41,10l806,388,776,378r,-10xm847,398r31,11l878,419,837,409r10,-11xm908,429r41,10l939,449,908,439r,-10xm970,460r40,10l1000,480,970,470r,-10xm1041,490r31,11l1072,511r-41,-10l1041,490xm1102,521r41,10l1133,542r-41,-11l1102,521xm1164,552r40,10l1194,572r-30,-10l1164,552xm1235,582r31,11l1266,603r-41,-10l1235,582xm1296,613r41,10l1327,634r-41,-11l1296,613xm1357,644r41,10l1388,664r-31,-10l1357,644xm1429,674r30,11l1449,695r-30,-10l1429,674xe" fillcolor="black" strokeweight="0">
              <v:path arrowok="t" o:connecttype="custom" o:connectlocs="26035,6350;0,6350;45720,19050;64770,32385;45720,19050;110490,45085;84455,45085;123190,58420;142875,71120;123190,58420;187960,84455;161925,84455;207645,97155;226695,109855;207645,97155;272415,123190;246380,123190;291465,135890;311150,149225;291465,135890;356870,161925;330835,161925;369570,175260;389255,187960;369570,175260;434340,201295;408305,201295;454025,213995;473075,226695;454025,213995;518795,240030;492760,240030;537845,252730;557530,266065;537845,252730;602615,278765;576580,278765;615950,292100;635000,304800;615950,292100;680720,318135;654685,318135;699770,330835;719455,344170;699770,330835;764540,356870;739140,356870;784225,369570;803910,382905;784225,369570;848995,395605;816610,395605;861695,408940;881380,421640;861695,408940;926465,434975;901065,434975" o:connectangles="0,0,0,0,0,0,0,0,0,0,0,0,0,0,0,0,0,0,0,0,0,0,0,0,0,0,0,0,0,0,0,0,0,0,0,0,0,0,0,0,0,0,0,0,0,0,0,0,0,0,0,0,0,0,0,0,0"/>
              <o:lock v:ext="edit" verticies="t"/>
            </v:shape>
            <v:shape id="Freeform 2371" o:spid="_x0000_s1648" style="position:absolute;left:3175;top:14351;width:15227;height:2463;visibility:visible;mso-wrap-style:square;v-text-anchor:top" coordsize="239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tKcYA&#10;AADdAAAADwAAAGRycy9kb3ducmV2LnhtbESPQWvCQBSE74X+h+UJ3ppNqohEN0FaheKpGin19sg+&#10;k7TZtyG7jem/7xYEj8PMfMOs89G0YqDeNZYVJFEMgri0uuFKwanYPS1BOI+ssbVMCn7JQZ49Pqwx&#10;1fbKBxqOvhIBwi5FBbX3XSqlK2sy6CLbEQfvYnuDPsi+krrHa4CbVj7H8UIabDgs1NjRS03l9/HH&#10;KOjOxhbD6+F9vyg+2+3ZJvLjK1FqOhk3KxCeRn8P39pvWsFsGc/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rtKcYAAADdAAAADwAAAAAAAAAAAAAAAACYAgAAZHJz&#10;L2Rvd25yZXYueG1sUEsFBgAAAAAEAAQA9QAAAIsDAAAAAA==&#10;" path="m,388l,307,,276,10,245r,-20l20,204r,-10l31,194r,-10l41,184r1122,l1153,184r10,l1163,174r10,-11l1173,133r11,-21l1184,82r,-72l1194,r10,10l1204,82r10,30l1214,143r,20l1224,174r,10l1235,184r-11,l2347,184r10,l2367,194r10,10l2377,225r11,20l2388,276r,31l2398,388r-21,l2367,307r,-31l2367,255r-10,-20l2357,215r-10,-11l2357,204r-10,l1224,204r-10,l1214,194r-10,-10l1194,163r,-20l1194,112,1184,82r,-72l1204,10r,72l1204,112r-10,31l1194,163r-10,21l1184,194r-11,10l1163,204,41,204,31,215r,10l20,255r,21l20,307r,81l,388xe" fillcolor="black" strokeweight="0">
              <v:path arrowok="t" o:connecttype="custom" o:connectlocs="0,194945;6350,155575;12700,129540;12700,123190;19685,116840;738505,116840;738505,116840;738505,110490;744855,103505;751840,71120;751840,6350;764540,6350;770890,71120;770890,103505;777240,110490;777240,116840;777240,116840;1496695,116840;1503045,123190;1509395,129540;1516380,155575;1516380,194945;1509395,246380;1503045,175260;1496695,149225;1496695,136525;1496695,129540;1490345,129540;777240,129540;770890,123190;764540,116840;758190,90805;751840,52070;764540,6350;764540,71120;758190,103505;751840,116840;744855,129540;738505,129540;26035,129540;26035,129540;19685,136525;12700,161925;12700,194945;0,246380" o:connectangles="0,0,0,0,0,0,0,0,0,0,0,0,0,0,0,0,0,0,0,0,0,0,0,0,0,0,0,0,0,0,0,0,0,0,0,0,0,0,0,0,0,0,0,0,0"/>
            </v:shape>
            <v:rect id="Rectangle 2372" o:spid="_x0000_s1649" style="position:absolute;left:6800;top:11944;width:8560;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AwsMA&#10;AADdAAAADwAAAGRycy9kb3ducmV2LnhtbESP3WoCMRSE7wt9h3AKvatJLcqyNUopCCreuPoAh83Z&#10;H5qcLEnqrm9vCgUvh5n5hlltJmfFlULsPWt4nykQxLU3PbcaLuftWwEiJmSD1jNpuFGEzfr5aYWl&#10;8SOf6FqlVmQIxxI1dCkNpZSx7shhnPmBOHuNDw5TlqGVJuCY4c7KuVJL6bDnvNDhQN8d1T/Vr9Mg&#10;z9V2LCoblD/Mm6Pd704Nea1fX6avTxCJpvQI/7d3RsNHoR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Aws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Timeout T65</w:t>
                    </w:r>
                  </w:p>
                </w:txbxContent>
              </v:textbox>
            </v:rect>
            <v:rect id="Rectangle 2373" o:spid="_x0000_s1650" style="position:absolute;left:3238;top:26619;width:13151;height:6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lYcYA&#10;AADdAAAADwAAAGRycy9kb3ducmV2LnhtbESPQWvCQBSE74L/YXlCb7prCiLRVYqo9CAVUw8eX7Ov&#10;SWj2bcxuNfbXu4LQ4zAz3zDzZWdrcaHWV441jEcKBHHuTMWFhuPnZjgF4QOywdoxabiRh+Wi35tj&#10;atyVD3TJQiEihH2KGsoQmlRKn5dk0Y9cQxy9b9daDFG2hTQtXiPc1jJRaiItVhwXSmxoVVL+k/1a&#10;DckuOW3delv9fZ14fHYfe5U1e61fBt3bDESgLvyHn+13o+F1qi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glYcYAAADdAAAADwAAAAAAAAAAAAAAAACYAgAAZHJz&#10;L2Rvd25yZXYueG1sUEsFBgAAAAAEAAQA9QAAAIsDAAAAAA==&#10;" fillcolor="#ffc000" stroked="f"/>
            <v:shape id="Freeform 2374" o:spid="_x0000_s1651" style="position:absolute;left:3238;top:26619;width:13221;height:6362;visibility:visible;mso-wrap-style:square;v-text-anchor:top" coordsize="2082,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t2sQA&#10;AADdAAAADwAAAGRycy9kb3ducmV2LnhtbESPT2sCMRTE74LfITyhNzer0iqrUcQilUIPruL5sXn7&#10;B5OXZZOu67dvCoUeh5n5DbPZDdaInjrfOFYwS1IQxIXTDVcKrpfjdAXCB2SNxjEpeJKH3XY82mCm&#10;3YPP1OehEhHCPkMFdQhtJqUvarLoE9cSR690ncUQZVdJ3eEjwq2R8zR9kxYbjgs1tnSoqbjn31aB&#10;vJkPbXIbitf35+H0VZa3T98r9TIZ9msQgYbwH/5rn7SCxSpd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7drEAAAA3QAAAA8AAAAAAAAAAAAAAAAAmAIAAGRycy9k&#10;b3ducmV2LnhtbFBLBQYAAAAABAAEAPUAAACJAwAAAAA=&#10;" path="m,l2082,r,1002l,1002,,xm10,992l,992r2071,l2071,r,11l,11,10,r,992xe" fillcolor="black" strokeweight="0">
              <v:path arrowok="t" o:connecttype="custom" o:connectlocs="0,0;1322070,0;1322070,636270;0,636270;0,0;6350,629920;0,629920;1315085,629920;1315085,629920;1315085,0;1315085,6985;0,6985;6350,0;6350,629920" o:connectangles="0,0,0,0,0,0,0,0,0,0,0,0,0,0"/>
              <o:lock v:ext="edit" verticies="t"/>
            </v:shape>
            <v:rect id="Rectangle 2375" o:spid="_x0000_s1652" style="position:absolute;left:3886;top:27006;width:1127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vXL8A&#10;AADdAAAADwAAAGRycy9kb3ducmV2LnhtbERPy2oCMRTdC/5DuIXuNKmFMkyNIoKg0o2jH3CZ3HnQ&#10;5GZIojP+vVkUujyc93o7OSseFGLvWcPHUoEgrr3pudVwux4WBYiYkA1az6ThSRG2m/lsjaXxI1/o&#10;UaVW5BCOJWroUhpKKWPdkcO49ANx5hofHKYMQytNwDGHOytXSn1Jhz3nhg4H2ndU/1Z3p0Feq8NY&#10;VDYof141P/Z0vDTktX5/m3bfIBJN6V/85z4aDZ+Fyn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F29cvwAAAN0AAAAPAAAAAAAAAAAAAAAAAJgCAABkcnMvZG93bnJl&#10;di54bWxQSwUGAAAAAAQABAD1AAAAhAMAAAAA&#10;" filled="f" stroked="f">
              <v:textbox style="mso-fit-shape-to-text:t" inset="0,0,0,0">
                <w:txbxContent>
                  <w:p w:rsidR="00921DDC" w:rsidRDefault="00921DDC" w:rsidP="00004C43">
                    <w:r>
                      <w:rPr>
                        <w:rFonts w:ascii="Arial" w:hAnsi="Arial" w:cs="Arial"/>
                        <w:color w:val="000000"/>
                        <w:sz w:val="24"/>
                        <w:szCs w:val="24"/>
                        <w:lang w:val="en-US"/>
                      </w:rPr>
                      <w:t xml:space="preserve">P647: Response </w:t>
                    </w:r>
                  </w:p>
                </w:txbxContent>
              </v:textbox>
            </v:rect>
            <v:rect id="Rectangle 2376" o:spid="_x0000_s1653" style="position:absolute;left:3886;top:28892;width:711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Kx8MA&#10;AADdAAAADwAAAGRycy9kb3ducmV2LnhtbESPzWrDMBCE74G+g9hCb4nUFIrrRgmlEEhLLrHzAIu1&#10;/qHSykhK7Lx9VQj0OMzMN8xmNzsrrhTi4FnD80qBIG68GbjTcK73ywJETMgGrWfScKMIu+3DYoOl&#10;8ROf6FqlTmQIxxI19CmNpZSx6clhXPmROHutDw5TlqGTJuCU4c7KtVKv0uHAeaHHkT57an6qi9Mg&#10;62o/FZUNyn+v26P9Opxa8lo/Pc4f7yASzek/fG8fjIaXQr3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vKx8MAAADdAAAADwAAAAAAAAAAAAAAAACYAgAAZHJzL2Rv&#10;d25yZXYueG1sUEsFBgAAAAAEAAQA9QAAAIgDAAAAAA==&#10;" filled="f" stroked="f">
              <v:textbox style="mso-fit-shape-to-text:t" inset="0,0,0,0">
                <w:txbxContent>
                  <w:p w:rsidR="00921DDC" w:rsidRDefault="00921DDC" w:rsidP="00004C43">
                    <w:proofErr w:type="gramStart"/>
                    <w:r>
                      <w:rPr>
                        <w:rFonts w:ascii="Arial" w:hAnsi="Arial" w:cs="Arial"/>
                        <w:color w:val="000000"/>
                        <w:sz w:val="24"/>
                        <w:szCs w:val="24"/>
                        <w:lang w:val="en-US"/>
                      </w:rPr>
                      <w:t>time</w:t>
                    </w:r>
                    <w:proofErr w:type="gramEnd"/>
                    <w:r>
                      <w:rPr>
                        <w:rFonts w:ascii="Arial" w:hAnsi="Arial" w:cs="Arial"/>
                        <w:color w:val="000000"/>
                        <w:sz w:val="24"/>
                        <w:szCs w:val="24"/>
                        <w:lang w:val="en-US"/>
                      </w:rPr>
                      <w:t xml:space="preserve"> of the </w:t>
                    </w:r>
                  </w:p>
                </w:txbxContent>
              </v:textbox>
            </v:rect>
            <v:rect id="Rectangle 2377" o:spid="_x0000_s1654" style="position:absolute;left:3886;top:30778;width:10084;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1h78A&#10;AADdAAAADwAAAGRycy9kb3ducmV2LnhtbERPy4rCMBTdC/5DuAOzs6kODKUaRQYER9xY/YBLc/vA&#10;5KYk0Xb+3iyEWR7Oe7ObrBFP8qF3rGCZ5SCIa6d7bhXcrodFASJEZI3GMSn4owC77Xy2wVK7kS/0&#10;rGIrUgiHEhV0MQ6llKHuyGLI3ECcuMZ5izFB30rtcUzh1shVnn9Liz2nhg4H+umovlcPq0Beq8NY&#10;VMbn7rRqzub3eGnIKfX5Me3XICJN8V/8dh+1gq9im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uPWHvwAAAN0AAAAPAAAAAAAAAAAAAAAAAJgCAABkcnMvZG93bnJl&#10;di54bWxQSwUGAAAAAAQABAD1AAAAhAMAAAAA&#10;" filled="f" stroked="f">
              <v:textbox style="mso-fit-shape-to-text:t" inset="0,0,0,0">
                <w:txbxContent>
                  <w:p w:rsidR="00921DDC" w:rsidRDefault="00921DDC" w:rsidP="00004C43">
                    <w:proofErr w:type="gramStart"/>
                    <w:r>
                      <w:rPr>
                        <w:rFonts w:ascii="Arial" w:hAnsi="Arial" w:cs="Arial"/>
                        <w:color w:val="000000"/>
                        <w:sz w:val="24"/>
                        <w:szCs w:val="24"/>
                        <w:lang w:val="en-US"/>
                      </w:rPr>
                      <w:t>comm</w:t>
                    </w:r>
                    <w:proofErr w:type="gramEnd"/>
                    <w:r>
                      <w:rPr>
                        <w:rFonts w:ascii="Arial" w:hAnsi="Arial" w:cs="Arial"/>
                        <w:color w:val="000000"/>
                        <w:sz w:val="24"/>
                        <w:szCs w:val="24"/>
                        <w:lang w:val="en-US"/>
                      </w:rPr>
                      <w:t>. support</w:t>
                    </w:r>
                  </w:p>
                </w:txbxContent>
              </v:textbox>
            </v:rect>
            <v:rect id="Rectangle 2378" o:spid="_x0000_s1655" style="position:absolute;left:1816;top:32854;width:59283;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jDsYA&#10;AADdAAAADwAAAGRycy9kb3ducmV2LnhtbESPQWvCQBSE7wX/w/KEXkrdpIVio6tIQRAPtmp7f2Sf&#10;STD7Ns2+aPTXdwuCx2FmvmGm897V6kRtqDwbSEcJKOLc24oLA9/75fMYVBBki7VnMnChAPPZ4GGK&#10;mfVn3tJpJ4WKEA4ZGihFmkzrkJfkMIx8Qxy9g28dSpRtoW2L5wh3tX5JkjftsOK4UGJDHyXlx13n&#10;DDj5fZfqK79+XjfpT7ddP/Ub7Ix5HPaLCSihXu7hW3tlDbyO0xT+38Qn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jDsYAAADdAAAADwAAAAAAAAAAAAAAAACYAgAAZHJz&#10;L2Rvd25yZXYueG1sUEsFBgAAAAAEAAQA9QAAAIsDAAAAAA==&#10;" fillcolor="#00b050" stroked="f"/>
            <v:shape id="Freeform 2379" o:spid="_x0000_s1656" style="position:absolute;left:1816;top:32854;width:59347;height:2598;visibility:visible;mso-wrap-style:square;v-text-anchor:top" coordsize="9346,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Zk8IA&#10;AADdAAAADwAAAGRycy9kb3ducmV2LnhtbESPzarCMBSE9xd8h3AEd9fUKlKrUUQQ3PqzcHlIjm2x&#10;OalNqvXtzYULLoeZ+YZZbXpbiye1vnKsYDJOQBBrZyouFFzO+98MhA/IBmvHpOBNHjbrwc8Kc+Ne&#10;fKTnKRQiQtjnqKAMocml9Loki37sGuLo3VxrMUTZFtK0+IpwW8s0SebSYsVxocSGdiXp+6mzCh4V&#10;X5uj9nr2OOvFXs66yyHtlBoN++0SRKA+fMP/7YNRMM0mKfy9iU9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mTwgAAAN0AAAAPAAAAAAAAAAAAAAAAAJgCAABkcnMvZG93&#10;bnJldi54bWxQSwUGAAAAAAQABAD1AAAAhwMAAAAA&#10;" path="m,l9346,r,409l,409,,xm10,399l,399r9336,l9336,r,10l,10,10,r,399xe" fillcolor="black" strokeweight="0">
              <v:path arrowok="t" o:connecttype="custom" o:connectlocs="0,0;5934710,0;5934710,259715;0,259715;0,0;6350,253365;0,253365;5928360,253365;5928360,253365;5928360,0;5928360,6350;0,6350;6350,0;6350,253365" o:connectangles="0,0,0,0,0,0,0,0,0,0,0,0,0,0"/>
              <o:lock v:ext="edit" verticies="t"/>
            </v:shape>
            <v:rect id="Rectangle 2380" o:spid="_x0000_s1657" style="position:absolute;left:2400;top:33242;width:2101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r8MIA&#10;AADdAAAADwAAAGRycy9kb3ducmV2LnhtbESP3YrCMBSE7xd8h3CEvVtTFZZSjSKCoLI3Vh/g0Jz+&#10;YHJSkmjr25uFhb0cZuYbZr0drRFP8qFzrGA+y0AQV0533Ci4XQ9fOYgQkTUax6TgRQG2m8nHGgvt&#10;Br7Qs4yNSBAOBSpoY+wLKUPVksUwcz1x8mrnLcYkfSO1xyHBrZGLLPuWFjtOCy32tG+pupcPq0Be&#10;y8OQl8Zn7ryof8zpeKnJKfU5HXcrEJHG+B/+ax+1gmU+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mvwwgAAAN0AAAAPAAAAAAAAAAAAAAAAAJgCAABkcnMvZG93&#10;bnJldi54bWxQSwUGAAAAAAQABAD1AAAAhwMAAAAA&#10;" filled="f" stroked="f">
              <v:textbox style="mso-fit-shape-to-text:t" inset="0,0,0,0">
                <w:txbxContent>
                  <w:p w:rsidR="00921DDC" w:rsidRDefault="00921DDC" w:rsidP="00004C43">
                    <w:r>
                      <w:rPr>
                        <w:rFonts w:ascii="Arial" w:hAnsi="Arial" w:cs="Arial"/>
                        <w:color w:val="FFFFFF"/>
                        <w:sz w:val="24"/>
                        <w:szCs w:val="24"/>
                        <w:lang w:val="en-US"/>
                      </w:rPr>
                      <w:t>P652: Organisational efficiency</w:t>
                    </w:r>
                  </w:p>
                </w:txbxContent>
              </v:textbox>
            </v:rect>
            <v:rect id="Rectangle 2381" o:spid="_x0000_s1658" style="position:absolute;left:18268;top:15906;width:197;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eI8UA&#10;AADdAAAADwAAAGRycy9kb3ducmV2LnhtbESPS6vCMBSE98L9D+EI7jT1gUo1ykVR5LrysXB5aI5t&#10;tTkpTdTqrzcXBJfDzHzDTOe1KcSdKpdbVtDtRCCIE6tzThUcD6v2GITzyBoLy6TgSQ7ms5/GFGNt&#10;H7yj+96nIkDYxagg876MpXRJRgZdx5bEwTvbyqAPskqlrvAR4KaQvSgaSoM5h4UMS1pklFz3N6Pg&#10;tO31r3YtU/da2fPyb3R5JqeXUq1m/TsB4an23/CnvdEK+uPuAP7fhCc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d4jxQAAAN0AAAAPAAAAAAAAAAAAAAAAAJgCAABkcnMv&#10;ZG93bnJldi54bWxQSwUGAAAAAAQABAD1AAAAigMAAAAA&#10;" fillcolor="black" strokeweight="0"/>
            <v:rect id="Rectangle 2382" o:spid="_x0000_s1659" style="position:absolute;left:17494;top:18180;width:1613;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WH8MA&#10;AADdAAAADwAAAGRycy9kb3ducmV2LnhtbESP3WoCMRSE7wu+QziCdzWr0r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9WH8MAAADdAAAADwAAAAAAAAAAAAAAAACYAgAAZHJzL2Rv&#10;d25yZXYueG1sUEsFBgAAAAAEAAQA9QAAAIgDAAAAAA==&#10;" filled="f" stroked="f">
              <v:textbox style="mso-fit-shape-to-text:t" inset="0,0,0,0">
                <w:txbxContent>
                  <w:p w:rsidR="00921DDC" w:rsidRDefault="00921DDC" w:rsidP="00004C43">
                    <w:r>
                      <w:rPr>
                        <w:rFonts w:ascii="Arial" w:hAnsi="Arial" w:cs="Arial"/>
                        <w:color w:val="000000"/>
                        <w:sz w:val="24"/>
                        <w:szCs w:val="24"/>
                        <w:lang w:val="en-US"/>
                      </w:rPr>
                      <w:t>t2‘</w:t>
                    </w:r>
                  </w:p>
                </w:txbxContent>
              </v:textbox>
            </v:rect>
            <w10:wrap type="none"/>
            <w10:anchorlock/>
          </v:group>
        </w:pict>
      </w:r>
    </w:p>
    <w:p w:rsidR="004204B1" w:rsidRPr="000A0ED6" w:rsidRDefault="004204B1" w:rsidP="004204B1">
      <w:pPr>
        <w:pStyle w:val="TF"/>
      </w:pPr>
      <w:r w:rsidRPr="000A0ED6">
        <w:t xml:space="preserve">Figure </w:t>
      </w:r>
      <w:bookmarkStart w:id="1405" w:name="Fig_EandP_for_CS"/>
      <w:r w:rsidR="005E328E" w:rsidRPr="000A0ED6">
        <w:fldChar w:fldCharType="begin"/>
      </w:r>
      <w:r w:rsidRPr="000A0ED6">
        <w:instrText xml:space="preserve"> SEQ Figure \* ARABIC </w:instrText>
      </w:r>
      <w:r w:rsidR="005E328E" w:rsidRPr="000A0ED6">
        <w:fldChar w:fldCharType="separate"/>
      </w:r>
      <w:r w:rsidR="00306876">
        <w:rPr>
          <w:noProof/>
        </w:rPr>
        <w:t>17</w:t>
      </w:r>
      <w:r w:rsidR="005E328E" w:rsidRPr="000A0ED6">
        <w:fldChar w:fldCharType="end"/>
      </w:r>
      <w:bookmarkEnd w:id="1405"/>
      <w:r w:rsidRPr="000A0ED6">
        <w:t>: Events and parameters for commercial support</w:t>
      </w:r>
    </w:p>
    <w:p w:rsidR="004204B1" w:rsidRPr="000A0ED6" w:rsidRDefault="004204B1" w:rsidP="00B04AFD">
      <w:pPr>
        <w:keepNext/>
        <w:keepLines/>
      </w:pPr>
      <w:r w:rsidRPr="000A0ED6">
        <w:t>The user oriented parameters identified for this stage are:</w:t>
      </w:r>
    </w:p>
    <w:p w:rsidR="004204B1" w:rsidRPr="000A0ED6" w:rsidRDefault="004204B1" w:rsidP="00B04AFD">
      <w:pPr>
        <w:pStyle w:val="NW"/>
        <w:keepNext/>
      </w:pPr>
      <w:bookmarkStart w:id="1406" w:name="P641"/>
      <w:r w:rsidRPr="000A0ED6">
        <w:t>P</w:t>
      </w:r>
      <w:fldSimple w:instr=" SEQ CRC \* MERGEFORMAT \c">
        <w:r w:rsidR="00306876">
          <w:rPr>
            <w:noProof/>
          </w:rPr>
          <w:t>6</w:t>
        </w:r>
      </w:fldSimple>
      <w:r w:rsidR="005E328E">
        <w:fldChar w:fldCharType="begin"/>
      </w:r>
      <w:r w:rsidR="00A5798F">
        <w:instrText xml:space="preserve"> SEQ parameter\# "00" \* MERGEFORMAT \r41</w:instrText>
      </w:r>
      <w:r w:rsidR="005E328E">
        <w:fldChar w:fldCharType="separate"/>
      </w:r>
      <w:r w:rsidR="00306876">
        <w:rPr>
          <w:noProof/>
        </w:rPr>
        <w:t>41</w:t>
      </w:r>
      <w:r w:rsidR="005E328E">
        <w:fldChar w:fldCharType="end"/>
      </w:r>
      <w:r w:rsidRPr="000A0ED6">
        <w:t>: Accessibility of the commercial support [%]</w:t>
      </w:r>
      <w:bookmarkEnd w:id="1406"/>
    </w:p>
    <w:p w:rsidR="004204B1" w:rsidRPr="000A0ED6" w:rsidRDefault="004204B1" w:rsidP="00B04AFD">
      <w:pPr>
        <w:pStyle w:val="NW"/>
        <w:keepNext/>
      </w:pPr>
      <w:bookmarkStart w:id="1407" w:name="P642"/>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42</w:t>
      </w:r>
      <w:r w:rsidR="005E328E">
        <w:fldChar w:fldCharType="end"/>
      </w:r>
      <w:r w:rsidRPr="000A0ED6">
        <w:t>: Commercial solution delivery time [Time]</w:t>
      </w:r>
      <w:bookmarkEnd w:id="1407"/>
    </w:p>
    <w:p w:rsidR="004204B1" w:rsidRPr="000A0ED6" w:rsidRDefault="004204B1" w:rsidP="00B04AFD">
      <w:pPr>
        <w:pStyle w:val="NW"/>
        <w:keepNext/>
      </w:pPr>
      <w:bookmarkStart w:id="1408" w:name="P643"/>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43</w:t>
      </w:r>
      <w:r w:rsidR="005E328E">
        <w:fldChar w:fldCharType="end"/>
      </w:r>
      <w:r w:rsidRPr="000A0ED6">
        <w:t>: Commercial solutions achieved within a specified period [%]</w:t>
      </w:r>
      <w:bookmarkEnd w:id="1408"/>
    </w:p>
    <w:p w:rsidR="004204B1" w:rsidRPr="000A0ED6" w:rsidRDefault="004204B1" w:rsidP="00B04AFD">
      <w:pPr>
        <w:pStyle w:val="NW"/>
        <w:keepNext/>
      </w:pPr>
      <w:bookmarkStart w:id="1409" w:name="P645"/>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44</w:t>
      </w:r>
      <w:r w:rsidR="005E328E">
        <w:fldChar w:fldCharType="end"/>
      </w:r>
      <w:r w:rsidRPr="000A0ED6">
        <w:t>: Integrity of solution achieved by the SP [OR]</w:t>
      </w:r>
      <w:bookmarkEnd w:id="1409"/>
    </w:p>
    <w:p w:rsidR="004204B1" w:rsidRPr="000A0ED6" w:rsidRDefault="004204B1" w:rsidP="00B04AFD">
      <w:pPr>
        <w:pStyle w:val="NW"/>
        <w:keepNext/>
      </w:pPr>
      <w:bookmarkStart w:id="1410" w:name="P646"/>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45</w:t>
      </w:r>
      <w:r w:rsidR="005E328E">
        <w:fldChar w:fldCharType="end"/>
      </w:r>
      <w:r w:rsidRPr="000A0ED6">
        <w:t>: Modes of commercial support [Number]</w:t>
      </w:r>
      <w:bookmarkEnd w:id="1410"/>
    </w:p>
    <w:p w:rsidR="004204B1" w:rsidRPr="000A0ED6" w:rsidRDefault="004204B1" w:rsidP="00B04AFD">
      <w:pPr>
        <w:pStyle w:val="NW"/>
        <w:keepNext/>
      </w:pPr>
      <w:bookmarkStart w:id="1411" w:name="P647"/>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46</w:t>
      </w:r>
      <w:r w:rsidR="005E328E">
        <w:fldChar w:fldCharType="end"/>
      </w:r>
      <w:r w:rsidRPr="000A0ED6">
        <w:t>: Recognition of the customer commercial request [%]</w:t>
      </w:r>
      <w:bookmarkEnd w:id="1411"/>
      <w:r w:rsidRPr="000A0ED6">
        <w:t xml:space="preserve"> </w:t>
      </w:r>
    </w:p>
    <w:p w:rsidR="004204B1" w:rsidRPr="000A0ED6" w:rsidRDefault="004204B1" w:rsidP="00B04AFD">
      <w:pPr>
        <w:pStyle w:val="NW"/>
        <w:keepNext/>
      </w:pPr>
      <w:bookmarkStart w:id="1412" w:name="P648"/>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47</w:t>
      </w:r>
      <w:r w:rsidR="005E328E">
        <w:fldChar w:fldCharType="end"/>
      </w:r>
      <w:r w:rsidRPr="000A0ED6">
        <w:t>: Response time of the commercial support [Time &amp; %]</w:t>
      </w:r>
      <w:bookmarkEnd w:id="1412"/>
    </w:p>
    <w:p w:rsidR="004204B1" w:rsidRPr="000A0ED6" w:rsidRDefault="004204B1" w:rsidP="00B04AFD">
      <w:pPr>
        <w:pStyle w:val="NW"/>
        <w:keepNext/>
      </w:pPr>
      <w:bookmarkStart w:id="1413" w:name="P649"/>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48</w:t>
      </w:r>
      <w:r w:rsidR="005E328E">
        <w:fldChar w:fldCharType="end"/>
      </w:r>
      <w:r w:rsidRPr="000A0ED6">
        <w:t>: Request to commercial support resolution time [Time &amp; %]</w:t>
      </w:r>
      <w:bookmarkEnd w:id="1413"/>
    </w:p>
    <w:p w:rsidR="004204B1" w:rsidRPr="000A0ED6" w:rsidRDefault="004204B1" w:rsidP="00B04AFD">
      <w:pPr>
        <w:pStyle w:val="NW"/>
        <w:keepNext/>
      </w:pPr>
      <w:bookmarkStart w:id="1414" w:name="P650"/>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49</w:t>
      </w:r>
      <w:r w:rsidR="005E328E">
        <w:fldChar w:fldCharType="end"/>
      </w:r>
      <w:r w:rsidRPr="000A0ED6">
        <w:t xml:space="preserve">: </w:t>
      </w:r>
      <w:ins w:id="1415" w:author="Pierre-Yves" w:date="2012-09-21T10:51:00Z">
        <w:r w:rsidR="00F93FA0" w:rsidRPr="00F93FA0">
          <w:t xml:space="preserve">Number </w:t>
        </w:r>
      </w:ins>
      <w:del w:id="1416" w:author="Pierre-Yves" w:date="2012-09-21T10:51:00Z">
        <w:r w:rsidRPr="000A0ED6" w:rsidDel="00F93FA0">
          <w:delText xml:space="preserve">Frequency </w:delText>
        </w:r>
      </w:del>
      <w:r w:rsidRPr="000A0ED6">
        <w:t>of customer requests to commercial support [Number</w:t>
      </w:r>
      <w:del w:id="1417" w:author="Pierre-Yves" w:date="2012-09-25T10:04:00Z">
        <w:r w:rsidRPr="000A0ED6" w:rsidDel="00E97B85">
          <w:delText>/Time</w:delText>
        </w:r>
      </w:del>
      <w:r w:rsidRPr="000A0ED6">
        <w:t>]</w:t>
      </w:r>
      <w:bookmarkEnd w:id="1414"/>
    </w:p>
    <w:p w:rsidR="004204B1" w:rsidRPr="000A0ED6" w:rsidRDefault="004204B1" w:rsidP="00B04AFD">
      <w:pPr>
        <w:pStyle w:val="NW"/>
        <w:keepNext/>
      </w:pPr>
      <w:bookmarkStart w:id="1418" w:name="P651"/>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50</w:t>
      </w:r>
      <w:r w:rsidR="005E328E">
        <w:fldChar w:fldCharType="end"/>
      </w:r>
      <w:r w:rsidRPr="000A0ED6">
        <w:t>: Quality of the commercial support [OR]</w:t>
      </w:r>
      <w:bookmarkEnd w:id="1418"/>
    </w:p>
    <w:p w:rsidR="004204B1" w:rsidRPr="000A0ED6" w:rsidRDefault="004204B1" w:rsidP="00B04AFD">
      <w:pPr>
        <w:pStyle w:val="EX"/>
        <w:keepNext/>
      </w:pPr>
      <w:bookmarkStart w:id="1419" w:name="P652"/>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51</w:t>
      </w:r>
      <w:r w:rsidR="005E328E">
        <w:fldChar w:fldCharType="end"/>
      </w:r>
      <w:r w:rsidRPr="000A0ED6">
        <w:t>: User friendliness of the commercial support [OR]</w:t>
      </w:r>
      <w:bookmarkEnd w:id="1419"/>
    </w:p>
    <w:p w:rsidR="004204B1" w:rsidRPr="000A0ED6" w:rsidRDefault="004204B1" w:rsidP="00665F81">
      <w:r w:rsidRPr="000A0ED6">
        <w:t>One SP oriented parameter has been identified for this stage:</w:t>
      </w:r>
    </w:p>
    <w:p w:rsidR="004204B1" w:rsidRPr="000A0ED6" w:rsidRDefault="004204B1" w:rsidP="00665F81">
      <w:pPr>
        <w:pStyle w:val="EX"/>
      </w:pPr>
      <w:bookmarkStart w:id="1420" w:name="P644"/>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52</w:t>
      </w:r>
      <w:r w:rsidR="005E328E">
        <w:fldChar w:fldCharType="end"/>
      </w:r>
      <w:r w:rsidRPr="000A0ED6">
        <w:t>: Organisational efficiency of commercial supp</w:t>
      </w:r>
      <w:r w:rsidRPr="008501D0">
        <w:t>ort (SPO) [</w:t>
      </w:r>
      <w:r w:rsidRPr="000A0ED6">
        <w:t>OR]</w:t>
      </w:r>
      <w:bookmarkEnd w:id="1420"/>
      <w:r w:rsidR="00FB7EBB">
        <w:t>.</w:t>
      </w:r>
    </w:p>
    <w:bookmarkStart w:id="1421" w:name="_Toc27483124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422" w:name="_Toc275505693"/>
      <w:bookmarkStart w:id="1423" w:name="_Toc275510190"/>
      <w:bookmarkStart w:id="1424" w:name="_Toc337562267"/>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r1 ">
        <w:r w:rsidR="00306876">
          <w:rPr>
            <w:noProof/>
          </w:rPr>
          <w:t>1</w:t>
        </w:r>
      </w:fldSimple>
      <w:r w:rsidR="004204B1" w:rsidRPr="000A0ED6">
        <w:tab/>
      </w:r>
      <w:r w:rsidRPr="000A0ED6">
        <w:fldChar w:fldCharType="begin"/>
      </w:r>
      <w:r w:rsidR="004204B1" w:rsidRPr="000A0ED6">
        <w:instrText xml:space="preserve"> REF P641 \h </w:instrText>
      </w:r>
      <w:r w:rsidRPr="000A0ED6">
        <w:fldChar w:fldCharType="separate"/>
      </w:r>
      <w:r w:rsidR="00306876" w:rsidRPr="000A0ED6">
        <w:t>P</w:t>
      </w:r>
      <w:r w:rsidR="00306876">
        <w:rPr>
          <w:noProof/>
        </w:rPr>
        <w:t>641</w:t>
      </w:r>
      <w:r w:rsidR="00306876" w:rsidRPr="000A0ED6">
        <w:t>: Accessibility of the commercial support [%]</w:t>
      </w:r>
      <w:bookmarkEnd w:id="1422"/>
      <w:bookmarkEnd w:id="1423"/>
      <w:bookmarkEnd w:id="1424"/>
      <w:r w:rsidRPr="000A0ED6">
        <w:fldChar w:fldCharType="end"/>
      </w:r>
      <w:bookmarkEnd w:id="1421"/>
    </w:p>
    <w:bookmarkStart w:id="1425" w:name="_Toc27483124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26" w:name="_Toc275505694"/>
      <w:bookmarkStart w:id="1427" w:name="_Toc275510191"/>
      <w:bookmarkStart w:id="1428" w:name="_Toc337562268"/>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1</w:t>
        </w:r>
      </w:fldSimple>
      <w:r w:rsidR="004204B1" w:rsidRPr="000A0ED6">
        <w:t>.1</w:t>
      </w:r>
      <w:r w:rsidR="004204B1" w:rsidRPr="000A0ED6">
        <w:tab/>
        <w:t>Definition of Parameter</w:t>
      </w:r>
      <w:bookmarkEnd w:id="1425"/>
      <w:bookmarkEnd w:id="1426"/>
      <w:bookmarkEnd w:id="1427"/>
      <w:bookmarkEnd w:id="1428"/>
    </w:p>
    <w:p w:rsidR="004204B1" w:rsidRPr="000A0ED6" w:rsidRDefault="004204B1" w:rsidP="004204B1">
      <w:r w:rsidRPr="000A0ED6">
        <w:t>The parameter "accessibility of the commercial support" is expressed as the ratio of the number of successful access attempts to the commercial support to the total number of attempts to reach this support.</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.3.</w:t>
      </w:r>
      <w:fldSimple w:instr=" SEQ parameter \* MERGEFORMAT \c">
        <w:r w:rsidR="00306876">
          <w:rPr>
            <w:noProof/>
          </w:rPr>
          <w:t>1</w:t>
        </w:r>
      </w:fldSimple>
      <w:r w:rsidR="004204B1" w:rsidRPr="000A0ED6">
        <w:t>.1.1</w:t>
      </w:r>
      <w:r w:rsidR="004204B1" w:rsidRPr="000A0ED6">
        <w:tab/>
        <w:t>Explanation on Parameter Definition</w:t>
      </w:r>
    </w:p>
    <w:p w:rsidR="004204B1" w:rsidRPr="000A0ED6" w:rsidRDefault="004204B1" w:rsidP="004204B1">
      <w:r w:rsidRPr="000A0ED6">
        <w:t xml:space="preserve">This parameter reflects the accessibility rate of the customer to the commercial support of the SP in a specified time interval. </w:t>
      </w:r>
    </w:p>
    <w:bookmarkStart w:id="1429" w:name="_Toc27483124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30" w:name="_Toc275505695"/>
      <w:bookmarkStart w:id="1431" w:name="_Toc275510192"/>
      <w:bookmarkStart w:id="1432" w:name="_Toc337562269"/>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1</w:t>
        </w:r>
      </w:fldSimple>
      <w:r w:rsidR="004204B1" w:rsidRPr="000A0ED6">
        <w:t>.2</w:t>
      </w:r>
      <w:r w:rsidR="004204B1" w:rsidRPr="000A0ED6">
        <w:tab/>
        <w:t>Equation</w:t>
      </w:r>
      <w:bookmarkEnd w:id="1429"/>
      <w:bookmarkEnd w:id="1430"/>
      <w:bookmarkEnd w:id="1431"/>
      <w:bookmarkEnd w:id="1432"/>
    </w:p>
    <w:p w:rsidR="00521A38" w:rsidRPr="00AB56A3" w:rsidRDefault="004204B1" w:rsidP="00521A38">
      <w:pPr>
        <w:pStyle w:val="EQ"/>
      </w:pPr>
      <w:r w:rsidRPr="000A0ED6">
        <w:rPr>
          <w:rFonts w:ascii="Arial" w:hAnsi="Arial"/>
          <w:noProof w:val="0"/>
        </w:rPr>
        <w:tab/>
      </w:r>
      <m:oMath>
        <m:r>
          <m:rPr>
            <m:sty m:val="p"/>
          </m:rPr>
          <w:rPr>
            <w:rFonts w:ascii="Cambria Math" w:hAnsi="Cambria Math"/>
          </w:rPr>
          <m:t xml:space="preserve">P641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lastRenderedPageBreak/>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event of access to commercial support is successful</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access event to commercial support is started</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 xml:space="preserve">Number of successful access events to commercial support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started access events to commercial support</w:t>
      </w:r>
    </w:p>
    <w:p w:rsidR="00521A38" w:rsidRPr="000A0ED6" w:rsidRDefault="00521A38" w:rsidP="00521A38">
      <w:pPr>
        <w:pStyle w:val="EQ"/>
      </w:pPr>
    </w:p>
    <w:bookmarkStart w:id="1433" w:name="_Toc27483124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34" w:name="_Toc275505696"/>
      <w:bookmarkStart w:id="1435" w:name="_Toc275510193"/>
      <w:bookmarkStart w:id="1436" w:name="_Toc337562270"/>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1</w:t>
        </w:r>
      </w:fldSimple>
      <w:r w:rsidR="004204B1" w:rsidRPr="000A0ED6">
        <w:t>.3</w:t>
      </w:r>
      <w:r w:rsidR="004204B1" w:rsidRPr="000A0ED6">
        <w:tab/>
        <w:t>Measure</w:t>
      </w:r>
      <w:bookmarkEnd w:id="1434"/>
      <w:bookmarkEnd w:id="1435"/>
      <w:bookmarkEnd w:id="1436"/>
      <w:r w:rsidR="004204B1" w:rsidRPr="000A0ED6">
        <w:t xml:space="preserve"> </w:t>
      </w:r>
      <w:bookmarkEnd w:id="1433"/>
    </w:p>
    <w:p w:rsidR="004204B1" w:rsidRPr="000A0ED6" w:rsidRDefault="004204B1" w:rsidP="004204B1">
      <w:r w:rsidRPr="000A0ED6">
        <w:t>The indicator is expressed as percentage.</w:t>
      </w:r>
    </w:p>
    <w:bookmarkStart w:id="1437" w:name="_Toc27483125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438" w:name="_Toc275505697"/>
      <w:bookmarkStart w:id="1439" w:name="_Toc275510194"/>
      <w:bookmarkStart w:id="1440" w:name="_Toc337562271"/>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
        <w:r w:rsidR="00306876">
          <w:rPr>
            <w:noProof/>
          </w:rPr>
          <w:t>2</w:t>
        </w:r>
      </w:fldSimple>
      <w:r w:rsidR="004204B1" w:rsidRPr="000A0ED6">
        <w:tab/>
      </w:r>
      <w:r w:rsidRPr="000A0ED6">
        <w:fldChar w:fldCharType="begin"/>
      </w:r>
      <w:r w:rsidR="004204B1" w:rsidRPr="000A0ED6">
        <w:instrText xml:space="preserve"> REF P642 \h </w:instrText>
      </w:r>
      <w:r w:rsidRPr="000A0ED6">
        <w:fldChar w:fldCharType="separate"/>
      </w:r>
      <w:r w:rsidR="00306876" w:rsidRPr="000A0ED6">
        <w:t>P</w:t>
      </w:r>
      <w:r w:rsidR="00306876">
        <w:rPr>
          <w:noProof/>
        </w:rPr>
        <w:t>642</w:t>
      </w:r>
      <w:r w:rsidR="00306876" w:rsidRPr="000A0ED6">
        <w:t>: Commercial solution delivery time [Time]</w:t>
      </w:r>
      <w:bookmarkEnd w:id="1438"/>
      <w:bookmarkEnd w:id="1439"/>
      <w:bookmarkEnd w:id="1440"/>
      <w:r w:rsidRPr="000A0ED6">
        <w:fldChar w:fldCharType="end"/>
      </w:r>
      <w:bookmarkEnd w:id="1437"/>
    </w:p>
    <w:bookmarkStart w:id="1441" w:name="_Toc27483125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42" w:name="_Toc275505698"/>
      <w:bookmarkStart w:id="1443" w:name="_Toc275510195"/>
      <w:bookmarkStart w:id="1444" w:name="_Toc337562272"/>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2</w:t>
        </w:r>
      </w:fldSimple>
      <w:r w:rsidR="004204B1" w:rsidRPr="000A0ED6">
        <w:t>.1</w:t>
      </w:r>
      <w:r w:rsidR="004204B1" w:rsidRPr="000A0ED6">
        <w:tab/>
        <w:t>Definition of Parameter</w:t>
      </w:r>
      <w:bookmarkEnd w:id="1441"/>
      <w:bookmarkEnd w:id="1442"/>
      <w:bookmarkEnd w:id="1443"/>
      <w:bookmarkEnd w:id="1444"/>
    </w:p>
    <w:p w:rsidR="004204B1" w:rsidRPr="000A0ED6" w:rsidRDefault="004204B1" w:rsidP="004204B1">
      <w:r w:rsidRPr="000A0ED6">
        <w:t>The parameter "commercial solution delivery time" is expressed as the time elapsed from the instant the customer raised a problem with commercial support to the instant a solution is achieved.</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.3.</w:t>
      </w:r>
      <w:fldSimple w:instr=" SEQ parameter \* MERGEFORMAT \c">
        <w:r w:rsidR="00306876">
          <w:rPr>
            <w:noProof/>
          </w:rPr>
          <w:t>2</w:t>
        </w:r>
      </w:fldSimple>
      <w:r w:rsidR="004204B1" w:rsidRPr="000A0ED6">
        <w:t>.1.1</w:t>
      </w:r>
      <w:r w:rsidR="004204B1" w:rsidRPr="000A0ED6">
        <w:tab/>
        <w:t>Explanation on Parameter Definition</w:t>
      </w:r>
    </w:p>
    <w:p w:rsidR="004204B1" w:rsidRPr="000A0ED6" w:rsidRDefault="004204B1" w:rsidP="004204B1">
      <w:r w:rsidRPr="000A0ED6">
        <w:t xml:space="preserve">This parameter reflects the time taken by the SP before the customer has his request solved. </w:t>
      </w:r>
    </w:p>
    <w:bookmarkStart w:id="1445" w:name="_Toc27483125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46" w:name="_Toc275505699"/>
      <w:bookmarkStart w:id="1447" w:name="_Toc275510196"/>
      <w:bookmarkStart w:id="1448" w:name="_Toc337562273"/>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2</w:t>
        </w:r>
      </w:fldSimple>
      <w:r w:rsidR="004204B1" w:rsidRPr="000A0ED6">
        <w:t>.2</w:t>
      </w:r>
      <w:r w:rsidR="004204B1" w:rsidRPr="000A0ED6">
        <w:tab/>
        <w:t>Equation</w:t>
      </w:r>
      <w:bookmarkEnd w:id="1445"/>
      <w:bookmarkEnd w:id="1446"/>
      <w:bookmarkEnd w:id="1447"/>
      <w:bookmarkEnd w:id="1448"/>
    </w:p>
    <w:p w:rsidR="00521A38" w:rsidRPr="00AB56A3" w:rsidRDefault="004204B1" w:rsidP="00521A38">
      <w:pPr>
        <w:pStyle w:val="EQ"/>
      </w:pPr>
      <w:r w:rsidRPr="000A0ED6">
        <w:rPr>
          <w:noProof w:val="0"/>
        </w:rPr>
        <w:tab/>
      </w:r>
      <m:oMath>
        <m:r>
          <m:rPr>
            <m:sty m:val="p"/>
          </m:rPr>
          <w:rPr>
            <w:rFonts w:ascii="Cambria Math" w:hAnsi="Cambria Math"/>
          </w:rPr>
          <m:t xml:space="preserve">P642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4,i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3,i</m:t>
                    </m:r>
                  </m:sub>
                </m:sSub>
                <m:r>
                  <m:rPr>
                    <m:sty m:val="p"/>
                  </m:rPr>
                  <w:rPr>
                    <w:rFonts w:ascii="Cambria Math" w:hAnsi="Cambria Math"/>
                  </w:rPr>
                  <m:t>)</m:t>
                </m:r>
              </m:e>
            </m:nary>
          </m:num>
          <m:den>
            <m:r>
              <m:rPr>
                <m:sty m:val="p"/>
              </m:rPr>
              <w:rPr>
                <w:rFonts w:ascii="Cambria Math" w:hAnsi="Cambria Math"/>
              </w:rPr>
              <m:t>N</m:t>
            </m:r>
          </m:den>
        </m:f>
      </m:oMath>
    </w:p>
    <w:p w:rsidR="00521A38" w:rsidRPr="00AB56A3" w:rsidRDefault="00521A38" w:rsidP="00521A38">
      <w:r w:rsidRPr="00AB56A3">
        <w:t xml:space="preserve">where </w:t>
      </w:r>
    </w:p>
    <w:p w:rsidR="00521A38" w:rsidRPr="00AB56A3" w:rsidRDefault="006F4E4D" w:rsidP="00521A38">
      <w:pPr>
        <w:pStyle w:val="EW"/>
      </w:pPr>
      <m:oMath>
        <m:r>
          <w:rPr>
            <w:rFonts w:ascii="Cambria Math" w:hAnsi="Cambria Math"/>
          </w:rPr>
          <m:t>N</m:t>
        </m:r>
      </m:oMath>
      <w:r w:rsidR="00521A38" w:rsidRPr="00AB56A3">
        <w:tab/>
        <w:t>Number of needs of change given to commercial support</w:t>
      </w:r>
    </w:p>
    <w:p w:rsidR="00521A38" w:rsidRPr="00AB56A3" w:rsidRDefault="006F4E4D" w:rsidP="00521A38">
      <w:pPr>
        <w:pStyle w:val="EW"/>
      </w:pPr>
      <m:oMath>
        <m:r>
          <w:rPr>
            <w:rFonts w:ascii="Cambria Math" w:hAnsi="Cambria Math"/>
          </w:rPr>
          <m:t>i</m:t>
        </m:r>
      </m:oMath>
      <w:r w:rsidR="00521A38" w:rsidRPr="00AB56A3">
        <w:tab/>
        <w:t>Index of each need for change event</w:t>
      </w:r>
    </w:p>
    <w:p w:rsidR="00521A38" w:rsidRPr="00AB56A3" w:rsidRDefault="005E328E"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521A38" w:rsidRPr="00AB56A3">
        <w:rPr>
          <w:rFonts w:ascii="Cambria Math" w:hAnsi="Cambria Math"/>
          <w:i/>
        </w:rPr>
        <w:tab/>
      </w:r>
      <w:r w:rsidR="00521A38" w:rsidRPr="00AB56A3">
        <w:t xml:space="preserve">Point of time when need for change </w:t>
      </w:r>
      <w:r w:rsidR="00521A38" w:rsidRPr="00AB56A3">
        <w:rPr>
          <w:i/>
        </w:rPr>
        <w:t>i</w:t>
      </w:r>
      <w:r w:rsidR="00521A38" w:rsidRPr="00AB56A3">
        <w:t xml:space="preserve"> is given to commercial support</w:t>
      </w:r>
    </w:p>
    <w:p w:rsidR="00521A38" w:rsidRPr="00AB56A3" w:rsidRDefault="005E328E" w:rsidP="00521A38">
      <w:pPr>
        <w:pStyle w:val="EW"/>
      </w:pPr>
      <m:oMath>
        <m:sSub>
          <m:sSubPr>
            <m:ctrlPr>
              <w:rPr>
                <w:rFonts w:ascii="Cambria Math" w:hAnsi="Cambria Math"/>
                <w:i/>
              </w:rPr>
            </m:ctrlPr>
          </m:sSubPr>
          <m:e>
            <m:r>
              <w:rPr>
                <w:rFonts w:ascii="Cambria Math" w:hAnsi="Cambria Math"/>
              </w:rPr>
              <m:t>t</m:t>
            </m:r>
          </m:e>
          <m:sub>
            <m:r>
              <w:rPr>
                <w:rFonts w:ascii="Cambria Math" w:hAnsi="Cambria Math"/>
              </w:rPr>
              <m:t>4,i</m:t>
            </m:r>
          </m:sub>
        </m:sSub>
      </m:oMath>
      <w:r w:rsidR="00521A38" w:rsidRPr="00AB56A3">
        <w:rPr>
          <w:rFonts w:ascii="Cambria Math" w:hAnsi="Cambria Math"/>
          <w:i/>
        </w:rPr>
        <w:tab/>
      </w:r>
      <w:r w:rsidR="00521A38" w:rsidRPr="00AB56A3">
        <w:t xml:space="preserve">Point of time when solution proposal </w:t>
      </w:r>
      <w:r w:rsidR="00521A38" w:rsidRPr="00AB56A3">
        <w:rPr>
          <w:i/>
        </w:rPr>
        <w:t>i</w:t>
      </w:r>
      <w:r w:rsidR="00521A38" w:rsidRPr="00AB56A3">
        <w:t xml:space="preserve"> actually is received</w:t>
      </w:r>
    </w:p>
    <w:p w:rsidR="00521A38" w:rsidRPr="000A0ED6" w:rsidRDefault="00521A38" w:rsidP="00521A38">
      <w:pPr>
        <w:pStyle w:val="EQ"/>
      </w:pPr>
    </w:p>
    <w:bookmarkStart w:id="1449" w:name="_Toc27483125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50" w:name="_Toc275505700"/>
      <w:bookmarkStart w:id="1451" w:name="_Toc275510197"/>
      <w:bookmarkStart w:id="1452" w:name="_Toc337562274"/>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2</w:t>
        </w:r>
      </w:fldSimple>
      <w:r w:rsidR="004204B1" w:rsidRPr="000A0ED6">
        <w:t>.3</w:t>
      </w:r>
      <w:r w:rsidR="004204B1" w:rsidRPr="000A0ED6">
        <w:tab/>
        <w:t>Measure</w:t>
      </w:r>
      <w:bookmarkEnd w:id="1450"/>
      <w:bookmarkEnd w:id="1451"/>
      <w:bookmarkEnd w:id="1452"/>
      <w:r w:rsidR="004204B1" w:rsidRPr="000A0ED6">
        <w:t xml:space="preserve"> </w:t>
      </w:r>
      <w:bookmarkEnd w:id="1449"/>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The timeout value T</w:t>
      </w:r>
      <w:r w:rsidRPr="000A0ED6">
        <w:rPr>
          <w:vertAlign w:val="subscript"/>
        </w:rPr>
        <w:t>66</w:t>
      </w:r>
      <w:r w:rsidRPr="000A0ED6">
        <w:t xml:space="preserve"> is required to prevent from unduly long waiting for the solution. Events that do not occur within the timeout period are counted as unsuccessful attempts which deliver no contribution to this parameter.</w:t>
      </w:r>
    </w:p>
    <w:bookmarkStart w:id="1453" w:name="_Toc27483125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454" w:name="_Toc275505701"/>
      <w:bookmarkStart w:id="1455" w:name="_Toc275510198"/>
      <w:bookmarkStart w:id="1456" w:name="_Toc337562275"/>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
        <w:r w:rsidR="00306876">
          <w:rPr>
            <w:noProof/>
          </w:rPr>
          <w:t>3</w:t>
        </w:r>
      </w:fldSimple>
      <w:r w:rsidR="004204B1" w:rsidRPr="000A0ED6">
        <w:tab/>
      </w:r>
      <w:r w:rsidRPr="000A0ED6">
        <w:fldChar w:fldCharType="begin"/>
      </w:r>
      <w:r w:rsidR="004204B1" w:rsidRPr="000A0ED6">
        <w:instrText xml:space="preserve"> REF P643 \h </w:instrText>
      </w:r>
      <w:r w:rsidRPr="000A0ED6">
        <w:fldChar w:fldCharType="separate"/>
      </w:r>
      <w:r w:rsidR="00306876" w:rsidRPr="000A0ED6">
        <w:t>P</w:t>
      </w:r>
      <w:r w:rsidR="00306876">
        <w:rPr>
          <w:noProof/>
        </w:rPr>
        <w:t>643</w:t>
      </w:r>
      <w:r w:rsidR="00306876" w:rsidRPr="000A0ED6">
        <w:t>: Commercial solutions achieved within a specified period [%]</w:t>
      </w:r>
      <w:bookmarkEnd w:id="1454"/>
      <w:bookmarkEnd w:id="1455"/>
      <w:bookmarkEnd w:id="1456"/>
      <w:r w:rsidRPr="000A0ED6">
        <w:fldChar w:fldCharType="end"/>
      </w:r>
      <w:bookmarkEnd w:id="1453"/>
    </w:p>
    <w:bookmarkStart w:id="1457" w:name="_Toc27483125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58" w:name="_Toc275505702"/>
      <w:bookmarkStart w:id="1459" w:name="_Toc275510199"/>
      <w:bookmarkStart w:id="1460" w:name="_Toc337562276"/>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3</w:t>
        </w:r>
      </w:fldSimple>
      <w:r w:rsidR="004204B1" w:rsidRPr="000A0ED6">
        <w:t>.1</w:t>
      </w:r>
      <w:r w:rsidR="004204B1" w:rsidRPr="000A0ED6">
        <w:tab/>
        <w:t>Definition of Parameter</w:t>
      </w:r>
      <w:bookmarkEnd w:id="1457"/>
      <w:bookmarkEnd w:id="1458"/>
      <w:bookmarkEnd w:id="1459"/>
      <w:bookmarkEnd w:id="1460"/>
    </w:p>
    <w:p w:rsidR="004204B1" w:rsidRPr="000A0ED6" w:rsidRDefault="004204B1" w:rsidP="004204B1">
      <w:r w:rsidRPr="000A0ED6">
        <w:t>The parameter "commercial solutions achieved within a specified period" is expressed as the ratio (percentage) of the number of contracts with successful commercial solutions achieved, to the total number of contracts where solutions were sought within a specified period.</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.3.</w:t>
      </w:r>
      <w:fldSimple w:instr=" SEQ parameter \* MERGEFORMAT \c">
        <w:r w:rsidR="00306876">
          <w:rPr>
            <w:noProof/>
          </w:rPr>
          <w:t>3</w:t>
        </w:r>
      </w:fldSimple>
      <w:r w:rsidR="004204B1" w:rsidRPr="000A0ED6">
        <w:t>.1.1</w:t>
      </w:r>
      <w:r w:rsidR="004204B1" w:rsidRPr="000A0ED6">
        <w:tab/>
        <w:t>Explanation on Parameter Definition</w:t>
      </w:r>
    </w:p>
    <w:p w:rsidR="004204B1" w:rsidRPr="000A0ED6" w:rsidRDefault="004204B1" w:rsidP="004204B1">
      <w:r w:rsidRPr="000A0ED6">
        <w:t>This parameter reflects the rate of solutions the commercial support of SP has provided within the specified period T</w:t>
      </w:r>
      <w:r w:rsidRPr="000A0ED6">
        <w:rPr>
          <w:vertAlign w:val="subscript"/>
        </w:rPr>
        <w:t>66</w:t>
      </w:r>
      <w:r w:rsidRPr="000A0ED6">
        <w:t>.</w:t>
      </w:r>
    </w:p>
    <w:p w:rsidR="004204B1" w:rsidRPr="000A0ED6" w:rsidRDefault="004204B1" w:rsidP="004204B1">
      <w:r w:rsidRPr="000A0ED6">
        <w:t>There would be a time out set for a service. Solution of the request after the time out will not be counted as a solution that has been fulfilled for the purposes of this parameter.</w:t>
      </w:r>
    </w:p>
    <w:p w:rsidR="004204B1" w:rsidRPr="000A0ED6" w:rsidRDefault="004204B1" w:rsidP="004204B1">
      <w:r w:rsidRPr="000A0ED6">
        <w:t>The time out should be fixed for each service by stakeholders e.g. the regulator or a national institution that has responsibility for monitoring the QoS of telecommunication services.</w:t>
      </w:r>
    </w:p>
    <w:bookmarkStart w:id="1461" w:name="_Toc274831256"/>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1462" w:name="_Toc275505703"/>
      <w:bookmarkStart w:id="1463" w:name="_Toc275510200"/>
      <w:bookmarkStart w:id="1464" w:name="_Toc337562277"/>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3</w:t>
        </w:r>
      </w:fldSimple>
      <w:r w:rsidR="004204B1" w:rsidRPr="000A0ED6">
        <w:t>.2</w:t>
      </w:r>
      <w:r w:rsidR="004204B1" w:rsidRPr="000A0ED6">
        <w:tab/>
        <w:t>Equation</w:t>
      </w:r>
      <w:bookmarkEnd w:id="1461"/>
      <w:bookmarkEnd w:id="1462"/>
      <w:bookmarkEnd w:id="1463"/>
      <w:bookmarkEnd w:id="1464"/>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643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solution to commercial support request is delivered within predefined period</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comercial support request is accepted</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pPr>
        <w:rPr>
          <w:rFonts w:ascii="Arial" w:hAnsi="Arial"/>
        </w:rPr>
      </w:pPr>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Number of solutions to commercial support request events</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commercial support events</w:t>
      </w:r>
    </w:p>
    <w:p w:rsidR="004204B1" w:rsidRPr="000A0ED6" w:rsidRDefault="004204B1" w:rsidP="00521A38">
      <w:pPr>
        <w:pStyle w:val="EQ"/>
      </w:pPr>
    </w:p>
    <w:p w:rsidR="004204B1" w:rsidRPr="000A0ED6" w:rsidRDefault="004204B1" w:rsidP="004204B1">
      <w:r w:rsidRPr="000A0ED6">
        <w:t>All measures are related to the reporting period.</w:t>
      </w:r>
    </w:p>
    <w:bookmarkStart w:id="1465" w:name="_Toc27483125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66" w:name="_Toc275505704"/>
      <w:bookmarkStart w:id="1467" w:name="_Toc275510201"/>
      <w:bookmarkStart w:id="1468" w:name="_Toc337562278"/>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3</w:t>
        </w:r>
      </w:fldSimple>
      <w:r w:rsidR="004204B1" w:rsidRPr="000A0ED6">
        <w:t>.3</w:t>
      </w:r>
      <w:r w:rsidR="004204B1" w:rsidRPr="000A0ED6">
        <w:tab/>
        <w:t>Measure</w:t>
      </w:r>
      <w:bookmarkEnd w:id="1466"/>
      <w:bookmarkEnd w:id="1467"/>
      <w:bookmarkEnd w:id="1468"/>
      <w:r w:rsidR="004204B1" w:rsidRPr="000A0ED6">
        <w:t xml:space="preserve"> </w:t>
      </w:r>
      <w:bookmarkEnd w:id="1465"/>
    </w:p>
    <w:p w:rsidR="004204B1" w:rsidRPr="000A0ED6" w:rsidRDefault="004204B1" w:rsidP="004204B1">
      <w:r w:rsidRPr="000A0ED6">
        <w:t>The indicator is expressed as percentage.</w:t>
      </w:r>
    </w:p>
    <w:bookmarkStart w:id="1469" w:name="_Toc27483125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470" w:name="_Toc275505705"/>
      <w:bookmarkStart w:id="1471" w:name="_Toc275510202"/>
      <w:bookmarkStart w:id="1472" w:name="_Toc337562279"/>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
        <w:r w:rsidR="00306876">
          <w:rPr>
            <w:noProof/>
          </w:rPr>
          <w:t>4</w:t>
        </w:r>
      </w:fldSimple>
      <w:r w:rsidR="004204B1" w:rsidRPr="000A0ED6">
        <w:tab/>
      </w:r>
      <w:r w:rsidRPr="000A0ED6">
        <w:fldChar w:fldCharType="begin"/>
      </w:r>
      <w:r w:rsidR="004204B1" w:rsidRPr="000A0ED6">
        <w:instrText xml:space="preserve"> REF P645 \h </w:instrText>
      </w:r>
      <w:r w:rsidRPr="000A0ED6">
        <w:fldChar w:fldCharType="separate"/>
      </w:r>
      <w:r w:rsidR="00306876" w:rsidRPr="000A0ED6">
        <w:t>P</w:t>
      </w:r>
      <w:r w:rsidR="00306876">
        <w:rPr>
          <w:noProof/>
        </w:rPr>
        <w:t>644</w:t>
      </w:r>
      <w:r w:rsidR="00306876" w:rsidRPr="000A0ED6">
        <w:t>: Integrity of solution achieved by the SP [OR]</w:t>
      </w:r>
      <w:bookmarkEnd w:id="1470"/>
      <w:bookmarkEnd w:id="1471"/>
      <w:bookmarkEnd w:id="1472"/>
      <w:r w:rsidRPr="000A0ED6">
        <w:fldChar w:fldCharType="end"/>
      </w:r>
      <w:bookmarkEnd w:id="1469"/>
    </w:p>
    <w:bookmarkStart w:id="1473" w:name="_Toc27483125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74" w:name="_Toc275505706"/>
      <w:bookmarkStart w:id="1475" w:name="_Toc275510203"/>
      <w:bookmarkStart w:id="1476" w:name="_Toc337562280"/>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4</w:t>
        </w:r>
      </w:fldSimple>
      <w:r w:rsidR="004204B1" w:rsidRPr="000A0ED6">
        <w:t>.1</w:t>
      </w:r>
      <w:r w:rsidR="004204B1" w:rsidRPr="000A0ED6">
        <w:tab/>
        <w:t>Definition of Parameter</w:t>
      </w:r>
      <w:bookmarkEnd w:id="1473"/>
      <w:bookmarkEnd w:id="1474"/>
      <w:bookmarkEnd w:id="1475"/>
      <w:bookmarkEnd w:id="1476"/>
    </w:p>
    <w:p w:rsidR="004204B1" w:rsidRPr="000A0ED6" w:rsidRDefault="004204B1" w:rsidP="004204B1">
      <w:r w:rsidRPr="000A0ED6">
        <w:t>The parameter "integrity of the commercial solution achieved by the SP" is expressed as the ratio of successful solutions achieved within the specified period of time to the total number of commercial support requests.</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.3.</w:t>
      </w:r>
      <w:fldSimple w:instr=" SEQ parameter \* MERGEFORMAT \c">
        <w:r w:rsidR="00306876">
          <w:rPr>
            <w:noProof/>
          </w:rPr>
          <w:t>4</w:t>
        </w:r>
      </w:fldSimple>
      <w:r w:rsidR="004204B1" w:rsidRPr="000A0ED6">
        <w:t>.1.1</w:t>
      </w:r>
      <w:r w:rsidR="004204B1" w:rsidRPr="000A0ED6">
        <w:tab/>
        <w:t>Explanation on Parameter Definition</w:t>
      </w:r>
    </w:p>
    <w:p w:rsidR="004204B1" w:rsidRPr="000A0ED6" w:rsidRDefault="004204B1" w:rsidP="004204B1">
      <w:r w:rsidRPr="000A0ED6">
        <w:t>This parameter reflects the rate of (successfully) solved requests after the request was accepted by the SP in relation to all requests within the specified period.</w:t>
      </w:r>
    </w:p>
    <w:bookmarkStart w:id="1477" w:name="_Toc27483126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78" w:name="_Toc275505707"/>
      <w:bookmarkStart w:id="1479" w:name="_Toc275510204"/>
      <w:bookmarkStart w:id="1480" w:name="_Toc337562281"/>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4</w:t>
        </w:r>
      </w:fldSimple>
      <w:r w:rsidR="004204B1" w:rsidRPr="000A0ED6">
        <w:t>.2</w:t>
      </w:r>
      <w:r w:rsidR="004204B1" w:rsidRPr="000A0ED6">
        <w:tab/>
        <w:t>Equation</w:t>
      </w:r>
      <w:bookmarkEnd w:id="1477"/>
      <w:bookmarkEnd w:id="1478"/>
      <w:bookmarkEnd w:id="1479"/>
      <w:bookmarkEnd w:id="1480"/>
    </w:p>
    <w:p w:rsidR="00521A38" w:rsidRPr="00AB56A3" w:rsidRDefault="004204B1" w:rsidP="00521A38">
      <w:pPr>
        <w:pStyle w:val="EQ"/>
      </w:pPr>
      <w:r w:rsidRPr="000A0ED6">
        <w:rPr>
          <w:rFonts w:ascii="Arial" w:hAnsi="Arial"/>
          <w:noProof w:val="0"/>
        </w:rPr>
        <w:tab/>
      </w:r>
      <m:oMath>
        <m:r>
          <w:rPr>
            <w:rFonts w:ascii="Cambria Math" w:hAnsi="Cambria Math"/>
          </w:rPr>
          <m:t>P644[</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t xml:space="preserve"> </w:t>
      </w:r>
      <w:r w:rsidR="00521A38" w:rsidRPr="00AB56A3">
        <w:tab/>
        <w:t>Index of expert</w:t>
      </w:r>
    </w:p>
    <w:p w:rsidR="00521A38" w:rsidRPr="00AB56A3" w:rsidRDefault="006F4E4D" w:rsidP="00521A38">
      <w:pPr>
        <w:pStyle w:val="EW"/>
      </w:pPr>
      <m:oMath>
        <m:r>
          <w:rPr>
            <w:rFonts w:ascii="Cambria Math" w:hAnsi="Cambria Math"/>
          </w:rPr>
          <m:t>N</m:t>
        </m:r>
      </m:oMath>
      <w:r w:rsidR="00521A38" w:rsidRPr="00AB56A3">
        <w:tab/>
        <w:t>Number of experts in the panel</w:t>
      </w:r>
    </w:p>
    <w:p w:rsidR="00521A38" w:rsidRPr="000A0ED6" w:rsidRDefault="00521A38" w:rsidP="00521A38">
      <w:pPr>
        <w:pStyle w:val="EQ"/>
      </w:pPr>
    </w:p>
    <w:bookmarkStart w:id="1481" w:name="_Toc27483126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82" w:name="_Toc275505708"/>
      <w:bookmarkStart w:id="1483" w:name="_Toc275510205"/>
      <w:bookmarkStart w:id="1484" w:name="_Toc337562282"/>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4</w:t>
        </w:r>
      </w:fldSimple>
      <w:r w:rsidR="004204B1" w:rsidRPr="000A0ED6">
        <w:t>.3</w:t>
      </w:r>
      <w:r w:rsidR="004204B1" w:rsidRPr="000A0ED6">
        <w:tab/>
        <w:t>Measure</w:t>
      </w:r>
      <w:bookmarkEnd w:id="1482"/>
      <w:bookmarkEnd w:id="1483"/>
      <w:bookmarkEnd w:id="1484"/>
      <w:r w:rsidR="004204B1" w:rsidRPr="000A0ED6">
        <w:t xml:space="preserve"> </w:t>
      </w:r>
      <w:bookmarkEnd w:id="1481"/>
    </w:p>
    <w:p w:rsidR="004204B1" w:rsidRPr="000A0ED6" w:rsidRDefault="004204B1" w:rsidP="004204B1">
      <w:r w:rsidRPr="000A0ED6">
        <w:t>Opinion rating [OR] as defined in clause 4.1.</w:t>
      </w:r>
    </w:p>
    <w:bookmarkStart w:id="1485" w:name="_Toc27483126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486" w:name="_Toc275505709"/>
      <w:bookmarkStart w:id="1487" w:name="_Toc275510206"/>
      <w:bookmarkStart w:id="1488" w:name="_Toc337562283"/>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
        <w:r w:rsidR="00306876">
          <w:rPr>
            <w:noProof/>
          </w:rPr>
          <w:t>5</w:t>
        </w:r>
      </w:fldSimple>
      <w:r w:rsidR="004204B1" w:rsidRPr="000A0ED6">
        <w:tab/>
      </w:r>
      <w:r w:rsidRPr="000A0ED6">
        <w:fldChar w:fldCharType="begin"/>
      </w:r>
      <w:r w:rsidR="004204B1" w:rsidRPr="000A0ED6">
        <w:instrText xml:space="preserve"> REF P646 \h </w:instrText>
      </w:r>
      <w:r w:rsidRPr="000A0ED6">
        <w:fldChar w:fldCharType="separate"/>
      </w:r>
      <w:r w:rsidR="00306876" w:rsidRPr="000A0ED6">
        <w:t>P</w:t>
      </w:r>
      <w:r w:rsidR="00306876">
        <w:rPr>
          <w:noProof/>
        </w:rPr>
        <w:t>645</w:t>
      </w:r>
      <w:r w:rsidR="00306876" w:rsidRPr="000A0ED6">
        <w:t>: Modes of commercial support [Number]</w:t>
      </w:r>
      <w:bookmarkEnd w:id="1486"/>
      <w:bookmarkEnd w:id="1487"/>
      <w:bookmarkEnd w:id="1488"/>
      <w:r w:rsidRPr="000A0ED6">
        <w:fldChar w:fldCharType="end"/>
      </w:r>
      <w:bookmarkEnd w:id="1485"/>
    </w:p>
    <w:bookmarkStart w:id="1489" w:name="_Toc27483126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90" w:name="_Toc275505710"/>
      <w:bookmarkStart w:id="1491" w:name="_Toc275510207"/>
      <w:bookmarkStart w:id="1492" w:name="_Toc337562284"/>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5</w:t>
        </w:r>
      </w:fldSimple>
      <w:r w:rsidR="004204B1" w:rsidRPr="000A0ED6">
        <w:t>.1</w:t>
      </w:r>
      <w:r w:rsidR="004204B1" w:rsidRPr="000A0ED6">
        <w:tab/>
        <w:t>Definition of Parameter</w:t>
      </w:r>
      <w:bookmarkEnd w:id="1489"/>
      <w:bookmarkEnd w:id="1490"/>
      <w:bookmarkEnd w:id="1491"/>
      <w:bookmarkEnd w:id="1492"/>
    </w:p>
    <w:p w:rsidR="004204B1" w:rsidRPr="000A0ED6" w:rsidRDefault="004204B1" w:rsidP="004204B1">
      <w:r w:rsidRPr="000A0ED6">
        <w:t>The parameter "modes of commercial support" is expressed as the number of modes in which commercial support is available to the customer or user of a service.</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.3.</w:t>
      </w:r>
      <w:fldSimple w:instr=" SEQ parameter \* MERGEFORMAT \c">
        <w:r w:rsidR="00306876">
          <w:rPr>
            <w:noProof/>
          </w:rPr>
          <w:t>5</w:t>
        </w:r>
      </w:fldSimple>
      <w:r w:rsidR="004204B1" w:rsidRPr="000A0ED6">
        <w:t>.1.1</w:t>
      </w:r>
      <w:r w:rsidR="004204B1" w:rsidRPr="000A0ED6">
        <w:tab/>
        <w:t>Explanation on Parameter Definition</w:t>
      </w:r>
    </w:p>
    <w:p w:rsidR="004204B1" w:rsidRPr="000A0ED6" w:rsidRDefault="004204B1" w:rsidP="004204B1">
      <w:r w:rsidRPr="000A0ED6">
        <w:t>There could be a number of ways in which commercial support for a service or application is made available to the customer. Examples are: hard copy (paper copies perhaps bound), voice, electronic files downloadable at request, web based files, video files either downloadable or on disks etc.</w:t>
      </w:r>
    </w:p>
    <w:bookmarkStart w:id="1493" w:name="_Toc27483126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94" w:name="_Toc275505711"/>
      <w:bookmarkStart w:id="1495" w:name="_Toc275510208"/>
      <w:bookmarkStart w:id="1496" w:name="_Toc337562285"/>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5</w:t>
        </w:r>
      </w:fldSimple>
      <w:r w:rsidR="004204B1" w:rsidRPr="000A0ED6">
        <w:t>.2</w:t>
      </w:r>
      <w:r w:rsidR="004204B1" w:rsidRPr="000A0ED6">
        <w:tab/>
        <w:t>Equation</w:t>
      </w:r>
      <w:bookmarkEnd w:id="1493"/>
      <w:bookmarkEnd w:id="1494"/>
      <w:bookmarkEnd w:id="1495"/>
      <w:bookmarkEnd w:id="1496"/>
    </w:p>
    <w:p w:rsidR="00521A38" w:rsidRPr="00AB56A3" w:rsidRDefault="004204B1" w:rsidP="00521A38">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645 [Number]=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m</m:t>
                </m:r>
              </m:e>
              <m:sub>
                <m:r>
                  <w:rPr>
                    <w:rFonts w:ascii="Cambria Math" w:hAnsi="Cambria Math"/>
                  </w:rPr>
                  <m:t>i</m:t>
                </m:r>
              </m:sub>
            </m:sSub>
          </m:e>
        </m:nary>
      </m:oMath>
    </w:p>
    <w:p w:rsidR="00521A38" w:rsidRPr="00AB56A3" w:rsidRDefault="00521A38" w:rsidP="00521A38">
      <w:pPr>
        <w:pStyle w:val="EQ"/>
        <w:rPr>
          <w:sz w:val="24"/>
          <w:szCs w:val="24"/>
        </w:rPr>
      </w:pPr>
      <w:r w:rsidRPr="00AB56A3">
        <w:lastRenderedPageBreak/>
        <w:t>with</w:t>
      </w:r>
      <w:r w:rsidRPr="00AB56A3">
        <w:rPr>
          <w:noProof w:val="0"/>
        </w:rPr>
        <w:tab/>
      </w:r>
      <m:oMath>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 if</m:t>
                </m:r>
                <m:r>
                  <m:rPr>
                    <m:sty m:val="p"/>
                  </m:rPr>
                  <w:rPr>
                    <w:rFonts w:ascii="Cambria Math" w:hAnsi="Cambria Math"/>
                  </w:rPr>
                  <m:t xml:space="preserve"> </m:t>
                </m:r>
                <m:r>
                  <w:rPr>
                    <w:rFonts w:ascii="Cambria Math" w:hAnsi="Cambria Math"/>
                  </w:rPr>
                  <m:t>mode</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available</m:t>
                </m:r>
              </m:e>
              <m:e>
                <m:r>
                  <m:rPr>
                    <m:sty m:val="p"/>
                  </m:rPr>
                  <w:rPr>
                    <w:rFonts w:ascii="Cambria Math" w:hAnsi="Cambria Math"/>
                  </w:rPr>
                  <m:t xml:space="preserve">0,  </m:t>
                </m:r>
                <m:r>
                  <w:rPr>
                    <w:rFonts w:ascii="Cambria Math" w:hAnsi="Cambria Math"/>
                  </w:rPr>
                  <m:t>&amp; if</m:t>
                </m:r>
                <m:r>
                  <m:rPr>
                    <m:sty m:val="p"/>
                  </m:rPr>
                  <w:rPr>
                    <w:rFonts w:ascii="Cambria Math" w:hAnsi="Cambria Math"/>
                  </w:rPr>
                  <m:t xml:space="preserve"> </m:t>
                </m:r>
                <m:r>
                  <w:rPr>
                    <w:rFonts w:ascii="Cambria Math" w:hAnsi="Cambria Math"/>
                  </w:rPr>
                  <m:t>mode</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available</m:t>
                </m:r>
              </m:e>
            </m:eqArr>
          </m:e>
        </m:d>
      </m:oMath>
    </w:p>
    <w:p w:rsidR="00521A38" w:rsidRPr="00AB56A3" w:rsidRDefault="00521A38" w:rsidP="00521A38">
      <w:pPr>
        <w:rPr>
          <w:sz w:val="24"/>
          <w:szCs w:val="24"/>
        </w:rPr>
      </w:pPr>
      <w:r w:rsidRPr="00AB56A3">
        <w:t>where</w:t>
      </w:r>
    </w:p>
    <w:p w:rsidR="00521A38" w:rsidRPr="00AB56A3" w:rsidRDefault="00521A38" w:rsidP="00521A38">
      <w:pPr>
        <w:pStyle w:val="EW"/>
      </w:pPr>
      <w:r w:rsidRPr="00AB56A3">
        <w:rPr>
          <w:i/>
        </w:rPr>
        <w:t>N</w:t>
      </w:r>
      <w:r w:rsidRPr="00AB56A3">
        <w:tab/>
        <w:t>Number of potentially available modes of commercial support</w:t>
      </w:r>
    </w:p>
    <w:p w:rsidR="00521A38" w:rsidRPr="00AB56A3" w:rsidRDefault="00521A38" w:rsidP="00521A38">
      <w:pPr>
        <w:pStyle w:val="EW"/>
      </w:pPr>
      <w:r w:rsidRPr="00AB56A3">
        <w:rPr>
          <w:i/>
        </w:rPr>
        <w:t>i</w:t>
      </w:r>
      <w:r w:rsidRPr="00AB56A3">
        <w:tab/>
        <w:t>Index of each commercial support mode</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r w:rsidR="00521A38" w:rsidRPr="00AB56A3">
        <w:tab/>
        <w:t>Number of actually available commercial support modes</w:t>
      </w:r>
    </w:p>
    <w:p w:rsidR="00521A38" w:rsidRPr="000A0ED6" w:rsidRDefault="00521A38" w:rsidP="00521A38">
      <w:pPr>
        <w:pStyle w:val="EQ"/>
      </w:pPr>
    </w:p>
    <w:bookmarkStart w:id="1497" w:name="_Toc27483126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498" w:name="_Toc275505712"/>
      <w:bookmarkStart w:id="1499" w:name="_Toc275510209"/>
      <w:bookmarkStart w:id="1500" w:name="_Toc337562286"/>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5</w:t>
        </w:r>
      </w:fldSimple>
      <w:r w:rsidR="004204B1" w:rsidRPr="000A0ED6">
        <w:t>.3</w:t>
      </w:r>
      <w:r w:rsidR="004204B1" w:rsidRPr="000A0ED6">
        <w:tab/>
        <w:t>Measure</w:t>
      </w:r>
      <w:bookmarkEnd w:id="1498"/>
      <w:bookmarkEnd w:id="1499"/>
      <w:bookmarkEnd w:id="1500"/>
      <w:r w:rsidR="004204B1" w:rsidRPr="000A0ED6">
        <w:t xml:space="preserve"> </w:t>
      </w:r>
      <w:bookmarkEnd w:id="1497"/>
    </w:p>
    <w:p w:rsidR="004204B1" w:rsidRPr="000A0ED6" w:rsidRDefault="004204B1" w:rsidP="004204B1">
      <w:r w:rsidRPr="000A0ED6">
        <w:t>Number of modes in which commercial support is available to the customer or the user. The indicator should be expressed as number.</w:t>
      </w:r>
    </w:p>
    <w:bookmarkStart w:id="1501" w:name="_Toc27483126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502" w:name="_Toc275505713"/>
      <w:bookmarkStart w:id="1503" w:name="_Toc275510210"/>
      <w:bookmarkStart w:id="1504" w:name="_Toc337562287"/>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
        <w:r w:rsidR="00306876">
          <w:rPr>
            <w:noProof/>
          </w:rPr>
          <w:t>6</w:t>
        </w:r>
      </w:fldSimple>
      <w:r w:rsidR="004204B1" w:rsidRPr="000A0ED6">
        <w:tab/>
      </w:r>
      <w:r w:rsidRPr="000A0ED6">
        <w:fldChar w:fldCharType="begin"/>
      </w:r>
      <w:r w:rsidR="004204B1" w:rsidRPr="000A0ED6">
        <w:instrText xml:space="preserve"> REF P647 \h </w:instrText>
      </w:r>
      <w:r w:rsidRPr="000A0ED6">
        <w:fldChar w:fldCharType="separate"/>
      </w:r>
      <w:r w:rsidR="00306876" w:rsidRPr="000A0ED6">
        <w:t>P</w:t>
      </w:r>
      <w:r w:rsidR="00306876">
        <w:rPr>
          <w:noProof/>
        </w:rPr>
        <w:t>646</w:t>
      </w:r>
      <w:r w:rsidR="00306876" w:rsidRPr="000A0ED6">
        <w:t>: Recognition of the customer commercial request [%]</w:t>
      </w:r>
      <w:bookmarkEnd w:id="1502"/>
      <w:bookmarkEnd w:id="1503"/>
      <w:bookmarkEnd w:id="1504"/>
      <w:r w:rsidRPr="000A0ED6">
        <w:fldChar w:fldCharType="end"/>
      </w:r>
      <w:bookmarkEnd w:id="1501"/>
    </w:p>
    <w:p w:rsidR="004204B1" w:rsidRPr="000A0ED6" w:rsidRDefault="004204B1" w:rsidP="004204B1">
      <w:r w:rsidRPr="000A0ED6">
        <w:t>Exhaustiveness and clarity of the recognition of the customer request:</w:t>
      </w:r>
    </w:p>
    <w:p w:rsidR="004204B1" w:rsidRPr="000A0ED6" w:rsidRDefault="004204B1" w:rsidP="00904DA1">
      <w:pPr>
        <w:pStyle w:val="EX"/>
      </w:pPr>
      <w:r w:rsidRPr="000A0ED6">
        <w:t>P646[%]</w:t>
      </w:r>
      <w:r w:rsidRPr="000A0ED6">
        <w:tab/>
        <w:t xml:space="preserve">Rate of call to the support due to an issue not solved after the first call. </w:t>
      </w:r>
    </w:p>
    <w:p w:rsidR="004204B1" w:rsidRPr="000A0ED6" w:rsidRDefault="004204B1" w:rsidP="004204B1">
      <w:r w:rsidRPr="000A0ED6">
        <w:t xml:space="preserve">Reference: </w:t>
      </w:r>
      <w:r w:rsidR="005E328E" w:rsidRPr="000A0ED6">
        <w:fldChar w:fldCharType="begin"/>
      </w:r>
      <w:r w:rsidRPr="000A0ED6">
        <w:instrText xml:space="preserve"> REF P662 \h </w:instrText>
      </w:r>
      <w:r w:rsidR="005E328E" w:rsidRPr="000A0ED6">
        <w:fldChar w:fldCharType="separate"/>
      </w:r>
      <w:r w:rsidR="00306876" w:rsidRPr="000A0ED6">
        <w:t>P</w:t>
      </w:r>
      <w:r w:rsidR="00306876">
        <w:rPr>
          <w:noProof/>
        </w:rPr>
        <w:t>662</w:t>
      </w:r>
      <w:r w:rsidR="00306876" w:rsidRPr="000A0ED6">
        <w:t>: Recognition of the customer complaints [%]</w:t>
      </w:r>
      <w:r w:rsidR="005E328E" w:rsidRPr="000A0ED6">
        <w:fldChar w:fldCharType="end"/>
      </w:r>
      <w:r w:rsidR="00FB7EBB">
        <w:t>.</w:t>
      </w:r>
    </w:p>
    <w:bookmarkStart w:id="1505" w:name="_Toc27483126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506" w:name="_Toc275505714"/>
      <w:bookmarkStart w:id="1507" w:name="_Toc275510211"/>
      <w:bookmarkStart w:id="1508" w:name="_Toc337562288"/>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
        <w:r w:rsidR="00306876">
          <w:rPr>
            <w:noProof/>
          </w:rPr>
          <w:t>7</w:t>
        </w:r>
      </w:fldSimple>
      <w:r w:rsidR="004204B1" w:rsidRPr="000A0ED6">
        <w:tab/>
      </w:r>
      <w:r w:rsidRPr="000A0ED6">
        <w:fldChar w:fldCharType="begin"/>
      </w:r>
      <w:r w:rsidR="004204B1" w:rsidRPr="000A0ED6">
        <w:instrText xml:space="preserve"> REF P648 \h </w:instrText>
      </w:r>
      <w:r w:rsidRPr="000A0ED6">
        <w:fldChar w:fldCharType="separate"/>
      </w:r>
      <w:r w:rsidR="00306876" w:rsidRPr="000A0ED6">
        <w:t>P</w:t>
      </w:r>
      <w:r w:rsidR="00306876">
        <w:rPr>
          <w:noProof/>
        </w:rPr>
        <w:t>647</w:t>
      </w:r>
      <w:r w:rsidR="00306876" w:rsidRPr="000A0ED6">
        <w:t>: Response time of the commercial support [Time &amp; %]</w:t>
      </w:r>
      <w:bookmarkEnd w:id="1506"/>
      <w:bookmarkEnd w:id="1507"/>
      <w:bookmarkEnd w:id="1508"/>
      <w:r w:rsidRPr="000A0ED6">
        <w:fldChar w:fldCharType="end"/>
      </w:r>
      <w:bookmarkEnd w:id="1505"/>
    </w:p>
    <w:p w:rsidR="004204B1" w:rsidRPr="000A0ED6" w:rsidRDefault="004204B1" w:rsidP="004204B1">
      <w:r w:rsidRPr="000A0ED6">
        <w:t xml:space="preserve">Time elapsed between the end of dialling and reaching a commercial operator: </w:t>
      </w:r>
    </w:p>
    <w:p w:rsidR="004204B1" w:rsidRPr="000A0ED6" w:rsidRDefault="004204B1" w:rsidP="004204B1">
      <w:pPr>
        <w:pStyle w:val="EW"/>
      </w:pPr>
      <w:r w:rsidRPr="000A0ED6">
        <w:t>P647a[Time]</w:t>
      </w:r>
      <w:r w:rsidRPr="000A0ED6">
        <w:tab/>
        <w:t>mean time to answer; and</w:t>
      </w:r>
    </w:p>
    <w:p w:rsidR="004204B1" w:rsidRPr="000A0ED6" w:rsidRDefault="004204B1" w:rsidP="004204B1">
      <w:pPr>
        <w:pStyle w:val="EW"/>
      </w:pPr>
      <w:r w:rsidRPr="000A0ED6">
        <w:t>P647b[%]</w:t>
      </w:r>
      <w:r w:rsidRPr="000A0ED6">
        <w:tab/>
        <w:t>percentage of c</w:t>
      </w:r>
      <w:r w:rsidR="00FB7EBB">
        <w:t>alls answered within 20 seconds.</w:t>
      </w:r>
      <w:r w:rsidRPr="000A0ED6">
        <w:br/>
      </w:r>
    </w:p>
    <w:p w:rsidR="004204B1" w:rsidRPr="000A0ED6" w:rsidRDefault="004204B1" w:rsidP="004204B1">
      <w:pPr>
        <w:pStyle w:val="BL"/>
        <w:tabs>
          <w:tab w:val="num" w:pos="360"/>
        </w:tabs>
      </w:pPr>
      <w:r w:rsidRPr="000A0ED6">
        <w:t xml:space="preserve">Reference: Response time for admin/billing enquiries;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p w:rsidR="004204B1" w:rsidRPr="000A0ED6" w:rsidRDefault="004204B1" w:rsidP="004204B1">
      <w:pPr>
        <w:pStyle w:val="BL"/>
        <w:tabs>
          <w:tab w:val="num" w:pos="360"/>
        </w:tabs>
      </w:pPr>
      <w:r w:rsidRPr="000A0ED6">
        <w:t>percentage of calls answered within 2 minutes (Information from switchboard (PABX))</w:t>
      </w:r>
      <w:r w:rsidR="00FB7EBB">
        <w:t>.</w:t>
      </w:r>
    </w:p>
    <w:bookmarkStart w:id="1509" w:name="_Toc27483126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510" w:name="_Toc275505715"/>
      <w:bookmarkStart w:id="1511" w:name="_Toc275510212"/>
      <w:bookmarkStart w:id="1512" w:name="_Toc337562289"/>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
        <w:r w:rsidR="00306876">
          <w:rPr>
            <w:noProof/>
          </w:rPr>
          <w:t>8</w:t>
        </w:r>
      </w:fldSimple>
      <w:r w:rsidR="004204B1" w:rsidRPr="000A0ED6">
        <w:tab/>
      </w:r>
      <w:fldSimple w:instr=" REF P649 \h  \* MERGEFORMAT ">
        <w:r w:rsidR="00306876" w:rsidRPr="000A0ED6">
          <w:t>P</w:t>
        </w:r>
        <w:r w:rsidR="00306876">
          <w:t>648</w:t>
        </w:r>
        <w:r w:rsidR="00306876" w:rsidRPr="000A0ED6">
          <w:t>: Request to commercial support resolution time [Time &amp; %]</w:t>
        </w:r>
        <w:bookmarkEnd w:id="1510"/>
        <w:bookmarkEnd w:id="1511"/>
        <w:bookmarkEnd w:id="1512"/>
      </w:fldSimple>
      <w:bookmarkEnd w:id="1509"/>
    </w:p>
    <w:p w:rsidR="004204B1" w:rsidRPr="000A0ED6" w:rsidRDefault="004204B1" w:rsidP="004204B1">
      <w:pPr>
        <w:pStyle w:val="EW"/>
      </w:pPr>
      <w:r w:rsidRPr="000A0ED6">
        <w:t>P648a[Time]</w:t>
      </w:r>
      <w:r w:rsidRPr="000A0ED6">
        <w:tab/>
        <w:t>the time by which the fastest 80 % and 95 % of complaints have been resolved (expressed in clock hours); or</w:t>
      </w:r>
    </w:p>
    <w:p w:rsidR="004204B1" w:rsidRPr="000A0ED6" w:rsidRDefault="004204B1" w:rsidP="00904DA1">
      <w:pPr>
        <w:pStyle w:val="EX"/>
      </w:pPr>
      <w:r w:rsidRPr="000A0ED6">
        <w:t>P648b[%]</w:t>
      </w:r>
      <w:r w:rsidRPr="000A0ED6">
        <w:tab/>
        <w:t>the percentage of complaints resolved any time stated as an objective by the SP.</w:t>
      </w:r>
    </w:p>
    <w:p w:rsidR="004204B1" w:rsidRPr="000A0ED6" w:rsidRDefault="004204B1" w:rsidP="004204B1">
      <w:r w:rsidRPr="000A0ED6">
        <w:t xml:space="preserve">Reference: Customer complaints resolution time;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513" w:name="_Toc27483126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514" w:name="_Toc275505716"/>
      <w:bookmarkStart w:id="1515" w:name="_Toc275510213"/>
      <w:bookmarkStart w:id="1516" w:name="_Toc337562290"/>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
        <w:r w:rsidR="00306876">
          <w:rPr>
            <w:noProof/>
          </w:rPr>
          <w:t>9</w:t>
        </w:r>
      </w:fldSimple>
      <w:r w:rsidR="004204B1" w:rsidRPr="000A0ED6">
        <w:tab/>
      </w:r>
      <w:fldSimple w:instr=" REF P650 \h  \* MERGEFORMAT ">
        <w:r w:rsidR="00306876" w:rsidRPr="000A0ED6">
          <w:t>P</w:t>
        </w:r>
        <w:r w:rsidR="00306876">
          <w:t>649</w:t>
        </w:r>
        <w:r w:rsidR="00306876" w:rsidRPr="000A0ED6">
          <w:t xml:space="preserve">: </w:t>
        </w:r>
        <w:ins w:id="1517" w:author="Pierre-Yves" w:date="2012-09-21T10:51:00Z">
          <w:r w:rsidR="00306876" w:rsidRPr="00F93FA0">
            <w:t xml:space="preserve">Number </w:t>
          </w:r>
        </w:ins>
        <w:r w:rsidR="00306876" w:rsidRPr="000A0ED6">
          <w:t>of customer requests to commercial support [Number]</w:t>
        </w:r>
        <w:bookmarkEnd w:id="1514"/>
        <w:bookmarkEnd w:id="1515"/>
        <w:bookmarkEnd w:id="1516"/>
      </w:fldSimple>
      <w:bookmarkEnd w:id="1513"/>
    </w:p>
    <w:p w:rsidR="004204B1" w:rsidRPr="000A0ED6" w:rsidRDefault="004204B1" w:rsidP="00904DA1">
      <w:pPr>
        <w:pStyle w:val="EX"/>
      </w:pPr>
      <w:r w:rsidRPr="000A0ED6">
        <w:t>P649[Number]</w:t>
      </w:r>
      <w:r w:rsidRPr="000A0ED6">
        <w:tab/>
        <w:t>Number of complaints logged per customer.</w:t>
      </w:r>
    </w:p>
    <w:p w:rsidR="004204B1" w:rsidRPr="000A0ED6" w:rsidRDefault="004204B1" w:rsidP="004204B1">
      <w:r w:rsidRPr="000A0ED6">
        <w:t xml:space="preserve">Reference: </w:t>
      </w:r>
      <w:del w:id="1518" w:author="Pierre-Yves" w:date="2012-10-10T11:01:00Z">
        <w:r w:rsidRPr="000A0ED6" w:rsidDel="009F6D96">
          <w:delText xml:space="preserve">Frequency </w:delText>
        </w:r>
      </w:del>
      <w:ins w:id="1519" w:author="Pierre-Yves" w:date="2012-10-10T11:01:00Z">
        <w:r w:rsidR="009F6D96">
          <w:t>Number</w:t>
        </w:r>
        <w:r w:rsidR="009F6D96" w:rsidRPr="000A0ED6">
          <w:t xml:space="preserve"> </w:t>
        </w:r>
      </w:ins>
      <w:r w:rsidRPr="000A0ED6">
        <w:t xml:space="preserve">of customer complaints;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520" w:name="_Toc27483127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521" w:name="_Toc275505717"/>
      <w:bookmarkStart w:id="1522" w:name="_Toc275510214"/>
      <w:bookmarkStart w:id="1523" w:name="_Toc337562291"/>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
        <w:r w:rsidR="00306876">
          <w:rPr>
            <w:noProof/>
          </w:rPr>
          <w:t>10</w:t>
        </w:r>
      </w:fldSimple>
      <w:r w:rsidR="004204B1" w:rsidRPr="000A0ED6">
        <w:tab/>
      </w:r>
      <w:fldSimple w:instr=" REF P651 \h  \* MERGEFORMAT ">
        <w:r w:rsidR="00306876" w:rsidRPr="000A0ED6">
          <w:t>P</w:t>
        </w:r>
        <w:r w:rsidR="00306876">
          <w:t>650</w:t>
        </w:r>
        <w:r w:rsidR="00306876" w:rsidRPr="000A0ED6">
          <w:t>: Quality of the commercial support [OR]</w:t>
        </w:r>
        <w:bookmarkEnd w:id="1521"/>
        <w:bookmarkEnd w:id="1522"/>
        <w:bookmarkEnd w:id="1523"/>
      </w:fldSimple>
      <w:bookmarkEnd w:id="1520"/>
    </w:p>
    <w:p w:rsidR="004204B1" w:rsidRPr="000A0ED6" w:rsidRDefault="004204B1" w:rsidP="00904DA1">
      <w:pPr>
        <w:pStyle w:val="EX"/>
      </w:pPr>
      <w:r w:rsidRPr="000A0ED6">
        <w:t>P650[OR]</w:t>
      </w:r>
      <w:r w:rsidRPr="000A0ED6">
        <w:tab/>
        <w:t xml:space="preserve">Assessment of the overall quality of the commercial support by a representative user panel. </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524" w:name="_Toc27483127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525" w:name="_Toc275505718"/>
      <w:bookmarkStart w:id="1526" w:name="_Toc275510215"/>
      <w:bookmarkStart w:id="1527" w:name="_Toc337562292"/>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
        <w:r w:rsidR="00306876">
          <w:rPr>
            <w:noProof/>
          </w:rPr>
          <w:t>11</w:t>
        </w:r>
      </w:fldSimple>
      <w:r w:rsidR="004204B1" w:rsidRPr="000A0ED6">
        <w:tab/>
      </w:r>
      <w:fldSimple w:instr=" REF P652 \h  \* MERGEFORMAT ">
        <w:r w:rsidR="00306876" w:rsidRPr="000A0ED6">
          <w:t>P</w:t>
        </w:r>
        <w:r w:rsidR="00306876">
          <w:t>651</w:t>
        </w:r>
        <w:r w:rsidR="00306876" w:rsidRPr="000A0ED6">
          <w:t>: User friendliness of the commercial support [OR]</w:t>
        </w:r>
        <w:bookmarkEnd w:id="1525"/>
        <w:bookmarkEnd w:id="1526"/>
        <w:bookmarkEnd w:id="1527"/>
      </w:fldSimple>
      <w:bookmarkEnd w:id="1524"/>
    </w:p>
    <w:p w:rsidR="004204B1" w:rsidRPr="000A0ED6" w:rsidRDefault="004204B1" w:rsidP="00904DA1">
      <w:pPr>
        <w:pStyle w:val="EX"/>
      </w:pPr>
      <w:r w:rsidRPr="000A0ED6">
        <w:t>P651[OR]</w:t>
      </w:r>
      <w:r w:rsidRPr="000A0ED6">
        <w:tab/>
        <w:t>Assessment of the commercial support dependability, assurance, empathy and responsiveness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p w:rsidR="004204B1" w:rsidRPr="000A0ED6" w:rsidRDefault="004204B1" w:rsidP="004204B1">
      <w:pPr>
        <w:rPr>
          <w:lang w:eastAsia="fr-FR"/>
        </w:rPr>
      </w:pPr>
      <w:r w:rsidRPr="000A0ED6">
        <w:rPr>
          <w:lang w:eastAsia="fr-FR"/>
        </w:rPr>
        <w:t>The following parameter is SP oriented.</w:t>
      </w:r>
    </w:p>
    <w:bookmarkStart w:id="1528" w:name="_Toc274831272"/>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1529" w:name="_Toc275505719"/>
      <w:bookmarkStart w:id="1530" w:name="_Toc275510216"/>
      <w:bookmarkStart w:id="1531" w:name="_Toc337562293"/>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
        <w:r w:rsidR="00306876">
          <w:rPr>
            <w:noProof/>
          </w:rPr>
          <w:t>12</w:t>
        </w:r>
      </w:fldSimple>
      <w:r w:rsidR="004204B1" w:rsidRPr="000A0ED6">
        <w:tab/>
      </w:r>
      <w:fldSimple w:instr=" REF P644 \h  \* MERGEFORMAT ">
        <w:r w:rsidR="00306876" w:rsidRPr="000A0ED6">
          <w:t>P</w:t>
        </w:r>
        <w:r w:rsidR="00306876">
          <w:t>652</w:t>
        </w:r>
        <w:r w:rsidR="00306876" w:rsidRPr="000A0ED6">
          <w:t>: Organisational efficiency of commercial supp</w:t>
        </w:r>
        <w:r w:rsidR="00306876" w:rsidRPr="008501D0">
          <w:t>ort (SPO) [</w:t>
        </w:r>
        <w:r w:rsidR="00306876" w:rsidRPr="000A0ED6">
          <w:t>OR]</w:t>
        </w:r>
        <w:bookmarkEnd w:id="1529"/>
        <w:bookmarkEnd w:id="1530"/>
        <w:bookmarkEnd w:id="1531"/>
      </w:fldSimple>
      <w:bookmarkEnd w:id="1528"/>
    </w:p>
    <w:bookmarkStart w:id="1532" w:name="_Toc27483127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533" w:name="_Toc275505720"/>
      <w:bookmarkStart w:id="1534" w:name="_Toc275510217"/>
      <w:bookmarkStart w:id="1535" w:name="_Toc337562294"/>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12</w:t>
        </w:r>
      </w:fldSimple>
      <w:r w:rsidR="004204B1" w:rsidRPr="000A0ED6">
        <w:t>.1</w:t>
      </w:r>
      <w:r w:rsidR="004204B1" w:rsidRPr="000A0ED6">
        <w:tab/>
        <w:t>Definition of Parameter</w:t>
      </w:r>
      <w:bookmarkEnd w:id="1532"/>
      <w:bookmarkEnd w:id="1533"/>
      <w:bookmarkEnd w:id="1534"/>
      <w:bookmarkEnd w:id="1535"/>
    </w:p>
    <w:p w:rsidR="004204B1" w:rsidRPr="000A0ED6" w:rsidRDefault="004204B1" w:rsidP="004204B1">
      <w:r w:rsidRPr="000A0ED6">
        <w:t>The parameter "organisational efficiency of the commercial support" provided by the SP is described and measured by the organisational resource availability to fulfil customer needs.</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.3.</w:t>
      </w:r>
      <w:fldSimple w:instr=" SEQ parameter \* MERGEFORMAT \c">
        <w:r w:rsidR="00306876">
          <w:rPr>
            <w:noProof/>
          </w:rPr>
          <w:t>12</w:t>
        </w:r>
      </w:fldSimple>
      <w:r w:rsidR="004204B1" w:rsidRPr="000A0ED6">
        <w:t>.1.1</w:t>
      </w:r>
      <w:r w:rsidR="004204B1" w:rsidRPr="000A0ED6">
        <w:tab/>
        <w:t>Explanation on Parameter Definition</w:t>
      </w:r>
    </w:p>
    <w:p w:rsidR="004204B1" w:rsidRPr="000A0ED6" w:rsidRDefault="004204B1" w:rsidP="004204B1">
      <w:r w:rsidRPr="000A0ED6">
        <w:t>The SP requires organisational and hardware resources to carry out the commercial support management. Shortcomings in this area could lie in shortage of staff, lack of training, shortage of hardware and logistical issues. This parameter is a measure of the efficiency of the provider in addressing these issues and providing adequate resources to satisfy customer's needs.</w:t>
      </w:r>
    </w:p>
    <w:bookmarkStart w:id="1536" w:name="_Toc27483127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537" w:name="_Toc275505721"/>
      <w:bookmarkStart w:id="1538" w:name="_Toc275510218"/>
      <w:bookmarkStart w:id="1539" w:name="_Toc337562295"/>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12</w:t>
        </w:r>
      </w:fldSimple>
      <w:r w:rsidR="004204B1" w:rsidRPr="000A0ED6">
        <w:t>.2</w:t>
      </w:r>
      <w:r w:rsidR="004204B1" w:rsidRPr="000A0ED6">
        <w:tab/>
        <w:t>Equation</w:t>
      </w:r>
      <w:bookmarkEnd w:id="1536"/>
      <w:bookmarkEnd w:id="1537"/>
      <w:bookmarkEnd w:id="1538"/>
      <w:bookmarkEnd w:id="1539"/>
    </w:p>
    <w:p w:rsidR="00521A38" w:rsidRPr="00AB56A3" w:rsidRDefault="004204B1" w:rsidP="00521A38">
      <w:pPr>
        <w:pStyle w:val="EQ"/>
      </w:pPr>
      <w:r w:rsidRPr="000A0ED6">
        <w:rPr>
          <w:rFonts w:ascii="Arial" w:hAnsi="Arial"/>
          <w:noProof w:val="0"/>
        </w:rPr>
        <w:tab/>
      </w:r>
      <m:oMath>
        <m:r>
          <w:rPr>
            <w:rFonts w:ascii="Cambria Math" w:hAnsi="Cambria Math"/>
          </w:rPr>
          <m:t>P652[</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521A38" w:rsidP="00521A38">
      <w:pPr>
        <w:pStyle w:val="EW"/>
      </w:pPr>
      <w:r w:rsidRPr="00AB56A3">
        <w:rPr>
          <w:i/>
        </w:rPr>
        <w:t>i</w:t>
      </w:r>
      <w:r w:rsidRPr="00AB56A3">
        <w:tab/>
        <w:t>Index of expert</w:t>
      </w:r>
    </w:p>
    <w:p w:rsidR="00521A38" w:rsidRPr="00AB56A3" w:rsidRDefault="00521A38" w:rsidP="00521A38">
      <w:pPr>
        <w:pStyle w:val="EW"/>
      </w:pPr>
      <w:r w:rsidRPr="00AB56A3">
        <w:rPr>
          <w:i/>
        </w:rPr>
        <w:t>N</w:t>
      </w:r>
      <w:r w:rsidRPr="00AB56A3">
        <w:tab/>
        <w:t>Number of experts in the panel</w:t>
      </w:r>
    </w:p>
    <w:p w:rsidR="00521A38" w:rsidRPr="000A0ED6" w:rsidRDefault="00521A38" w:rsidP="00521A38">
      <w:pPr>
        <w:pStyle w:val="EQ"/>
      </w:pPr>
    </w:p>
    <w:bookmarkStart w:id="1540" w:name="_Toc27483127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541" w:name="_Toc275505722"/>
      <w:bookmarkStart w:id="1542" w:name="_Toc275510219"/>
      <w:bookmarkStart w:id="1543" w:name="_Toc337562296"/>
      <w:r w:rsidR="00306876">
        <w:rPr>
          <w:noProof/>
        </w:rPr>
        <w:t>5</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 \c">
        <w:r w:rsidR="00306876">
          <w:rPr>
            <w:noProof/>
          </w:rPr>
          <w:t>12</w:t>
        </w:r>
      </w:fldSimple>
      <w:r w:rsidR="004204B1" w:rsidRPr="000A0ED6">
        <w:t>.3</w:t>
      </w:r>
      <w:r w:rsidR="004204B1" w:rsidRPr="000A0ED6">
        <w:tab/>
        <w:t>Measure</w:t>
      </w:r>
      <w:bookmarkEnd w:id="1541"/>
      <w:bookmarkEnd w:id="1542"/>
      <w:bookmarkEnd w:id="1543"/>
      <w:r w:rsidR="004204B1" w:rsidRPr="000A0ED6">
        <w:t xml:space="preserve"> </w:t>
      </w:r>
      <w:bookmarkEnd w:id="1540"/>
    </w:p>
    <w:p w:rsidR="004204B1" w:rsidRPr="000A0ED6" w:rsidRDefault="004204B1" w:rsidP="004204B1">
      <w:r w:rsidRPr="000A0ED6">
        <w:t>Opinion rating [OR] as defined in clause 4.1.</w:t>
      </w:r>
    </w:p>
    <w:bookmarkStart w:id="1544" w:name="_Toc27483127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545" w:name="_Toc275505723"/>
      <w:bookmarkStart w:id="1546" w:name="_Toc275510220"/>
      <w:bookmarkStart w:id="1547" w:name="_Toc337562297"/>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r w:rsidR="004204B1" w:rsidRPr="000A0ED6">
        <w:tab/>
        <w:t>Complaint management</w:t>
      </w:r>
      <w:bookmarkEnd w:id="1544"/>
      <w:bookmarkEnd w:id="1545"/>
      <w:bookmarkEnd w:id="1546"/>
      <w:bookmarkEnd w:id="1547"/>
    </w:p>
    <w:p w:rsidR="004204B1" w:rsidRPr="000A0ED6" w:rsidRDefault="004204B1" w:rsidP="004204B1">
      <w:r w:rsidRPr="000A0ED6">
        <w:t>Complaint management is an essential function of any organisation irrespective of the discipline. Thus complaint management processes exist in the management of all industries including the telecommunications sector.</w:t>
      </w:r>
    </w:p>
    <w:p w:rsidR="004204B1" w:rsidRPr="000A0ED6" w:rsidRDefault="005E328E" w:rsidP="004204B1">
      <w:pPr>
        <w:pStyle w:val="FL"/>
      </w:pPr>
      <w:r w:rsidRPr="005E328E">
        <w:rPr>
          <w:noProof/>
          <w:lang w:val="fr-FR" w:eastAsia="fr-FR"/>
        </w:rPr>
      </w:r>
      <w:r w:rsidRPr="005E328E">
        <w:rPr>
          <w:noProof/>
          <w:lang w:val="fr-FR" w:eastAsia="fr-FR"/>
        </w:rPr>
        <w:pict>
          <v:group id="Zone de dessin 2383" o:spid="_x0000_s1660" editas="canvas" style="width:392.15pt;height:219.3pt;mso-position-horizontal-relative:char;mso-position-vertical-relative:line" coordsize="49803,2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lN/WUAAH/fAwAOAAAAZHJzL2Uyb0RvYy54bWzsfW1vHDmS5vcD7j8U9HEBtyuzMqsqjdEs&#10;euz24oCevca27geUpbIlrKTSVsktzy72v98TJINJVjIyQrJa3WtnYzCUlaFgPEFmJBkv5F/++cvN&#10;9ey37f5wtbs9Pal+mJ/Mtrfnu4ur20+nJ//v7P2r9cnscL+5vdhc7263pyf/2B5O/vmv//t//eXh&#10;7s223l3uri+2+xmY3B7ePNydnlze39+9ef36cH65vdkcftjdbW/x8ONuf7O5xz/3n15f7DcP4H5z&#10;/bqez5evH3b7i7v97nx7OOC37/zDk786/h8/bs/v/+/Hj4ft/ez69ASy3bv/37v//0D///qvf9m8&#10;+bTf3F1enQcxNk+Q4mZzdYtOI6t3m/vN7PP+asDq5up8vzvsPt7/cL67eb37+PHqfOswAE01P0Lz&#10;dnP72+bgwJxDOywgfnpGvh8+kdy3u/dX19fQxmtwf0O/o/YB47PFLx/uMDqHuzhOh6/r/9fLzd3W&#10;wTq8Of/X337Zz64uTk8Wq3l9Mrvd3GCa/BsGbnP76Xo7qxfrlkaJRADtr3e/7Enew93Pu/N/P8xu&#10;d28vQbj9cb/fPVxuNxcQrSJ64Ej+gP5xwJ/OPjz8fXeBDjaf73duwL583N8QQwzF7Av+dt3Mm0V3&#10;MvvH6UnddPN2FebI9sv97BwEi6ZbtouT2TkIqq5ZtCvX2+YNM7rbH+7/Zbu7mdEPpyd7IHEdbX77&#10;+XBPgm3eMEmm+M2b69vsFyD0v0HX+FN6RkK4WfVf3bz7af3TunnV1MufXjXzd+9e/fj+bfNq+b5a&#10;te8W796+fVf9N/VbNW8ury4utrc0vjzDq8Y2gOFd83MzzvHD7vrqgtiRSIf9pw9vr/ez3zZ4w967&#10;/4JCErLXuRhOCcByBKmqm/nf6u7V++V69ap537SvutV8/WpedX/rlvOma969zyH9fHW7/XpIs4fT&#10;k66tWzdKidBH2ObuvyG2zZubq3vYsOurm9OTdSTavKHZ+NPtBYZ88+Z+c3Xtf05UQeL3qsBw80C7&#10;uUvT1U/7+y8fvvg3ZL6g/mkyf9hd/APTeb/DFINdgwXGD5e7/X+ezB5gzU5PbmFuT2bX/+cWLwQZ&#10;Pv5hzz984B82t+f4w9OT+5OZ//HtvTeQn+/2V58uwbfyqrn7ES/N+ys3iXsZwqsG8/BydgLvX8FO&#10;LFk5L2Anmq7rFo1sJuolpkI1mYnJTERL+YJmouE34fs2E3g/C2bCfbCz1cHvt5xYLdtmAfMrrSbq&#10;BVYbk5WYrMQfYSXiuvr7thJt0Uqs2YS+wGJiXc3bamwx0WEjgj3JtOeY9hxh2/WCi4m4rP6+zcSy&#10;aCa6FzQTzXxR4X/yamK1rhqIOZmJyUy8vJmIy+rv20ys2Ey832+35LeGB7NzPkRxy/HTxdX9L7ur&#10;2/uv9V3C47BG/9hsrNctvGlkm7zTkDyXcGtW9RzLDLIPy7aqnO2C24k9l+efveeS/oi9lfBoXwTn&#10;46eLsJs6w4bm4801/OT/9Ho2nz3M1qul+0gQMdPATEWaZj67nFXYBzl5ehq4eyPNerVYCqywQYpk&#10;rcAKsCLNCCus9XoygRUsaKSR0EHLkWYl8EHkI9JIfLCoizSSlqpU3etlI6mpSlUuyFTlKl+KvFKd&#10;SwBpyRqlHxMs1TqmQXkyVKne18taFC3Vvcwt1f4Yt3QE8HqUZavzIRBnap0OQVVJ3PJBEJHW6SBI&#10;Ex9veTIIK5lZOghrSbJ8DGSc6RhIA1obh6DOhkCQjJwoyVwTJaPlUaSTeGX6l1+oRap/iVem/hFe&#10;qfoTXjC/0cBuLn2EaPPm/MttMLr4CV55xFLnzgd/tztQlIosMIz4mY90OXoy2gIx4BKxix2gP1CN&#10;EAMPETvfgEqM6ULEHAIb54zpQMT81RknJqNH1DBq+GiogpBdc+Q2kGGzfVbZYJJpctxtQKuANH5g&#10;x6GScSHuMB4WqHWACutgIg8DiviWiTxArW1Q6R13sttGNbhCz/CWWoRZ8My1QQ3xmLNFBtXPnfA6&#10;UTT2OBVgfzJDKsAHkgih2c09vYX8I8UG3epmdokwGMSnBze737ZnO0dyT2+jH7/GLW/QW//4+jYl&#10;o2WJ01bLlPyc2zvHLtKtx+l8tz4+jW6ZCbee2ZFs/PD8enegwH4qbegdNsxJyZ3LcLDoo8FXJKCF&#10;gaMLC0BRVPpKP5IQr46fR4yLW8YSNI5P8Tghvpuua3VoAp0yNOtl6NiveQ2QFfmYn0Z2NHasDh5u&#10;CEIT3BnUONPxy3Tl/5QI+PUtvSj+7XjK3+93n0OgXAqau1SIo7i4utE8/MfnzX7LUfCuavCOhkh4&#10;067I7vpoeHjiI+LhiTUqfrujqPjHP0NUHLZ4GO7qnKkV957Pmz3TtdXKfxGQRjNvXNf9BrRq5/S9&#10;cO4p/Lhye0bMPt5/clqMMXPmKRPtayfqI92u06yNmXlizhdW/4VZW5O9fqFZ27Ttch5WkOslUr7c&#10;Yqaft4tmvsQqiuZt3dbNklcjT5y3MdWO87viL9x3gj7KnAjkZZgyvmIS2/eX8RXjkOrX7lvO+KLt&#10;YMFKuDfxhaxE3TRdGz5uiznsgN8wUEomeVfTj1vTrVa8B3mikZg+bm6x9j98SUYu2cK0jelZL5Bb&#10;UFXrtg7+jmlR5nY+lFU9bSUOKJcoL8qwxMFypzBvnU17IXOLSDdS5+A1xaprmrfTvM3KfMR5i/ni&#10;520afY0JLENzS96jbELTPw6mQhHUJizX3kG5WsyxRzhaD9TrtqGCFrfdXXfrxq3kku1u6nR5VLi1&#10;bsfDrXXXIYy14G1MOd6K4NTDrMQpDXogdF3mBPsQoywImpU5pSEP1GqVOcHvpnNKw01VJ3DC2ixy&#10;QkyqLFMWa3JhsIKesogr4uhrgVkWca1EbpgEUbAxbqnmZW6p6se4pdqvXAi3hDRVf1W3ItJsBJbC&#10;CFDgI0G6FLllo+DCpAXZyD9n4ZYHXQXRKGqSMFtLomUxV1GyfAw6kVk2BiK3fAxkbqYxyKKucLmL&#10;smVjIM2PLOw6wi0Lu4pzl+I5/SDIsmWBV5lbOgpwzFDCQNGgZaMgvaXksI+y1a0LMBe5ZaMg2aJF&#10;+ibUrcvZKHJLR0G0keS2TmRrJaRwuCZ0ou1OR6GG70vQGxUm9L1K35QmHwURaZOOAt728teA4hd9&#10;n/IoNOko1EuJWz4K4gxpslGoBW6IDaWyidzabBTmErd8FGRu2ShIX9E2H4VKGtM2HQVxvrXpKIy8&#10;9ah9TTQiypaOQlWL9o0y3OPYi1/5ZToKVS0a8mU6CqINWaajUNUryVrC55vI5jK1Cl8s2jb1CFAC&#10;KLxZy3QUJINE0dWEmQw0HQTpG7PMx0Bmlo2BxA0R31Q0UWurbAykVcMqHwNRa6tsDCS1rfIxEFc0&#10;cND1GMQ3ATGqnmpktbVKB0Hmlo4CJlH5e4V1e9+nyAsR6J5K5LVOR0DmlY6AuHRep/qvJbu2TvUv&#10;bg1Q099Ljzr78tdgnWpf5pXpXvpOrVPdS6pfp6rPPlLYt015WoVEtClPS8y6w0vlUqM4XKhkgeG9&#10;ceQcOFDI8Wo48m8mT0tMXwypNGcLG1RaepNmcIiHzw0aVyStrYncJyvgNVfIw6hicWziHkYVq18T&#10;eRhVLG9N5AEq1q8WclrAElQsUE3kASpOOzGRB6hYYprIA9R4fsq43kPk7QyLRAt3WiUSVKwCTeQB&#10;agztjwtD6zzH3QY15MmdLW2jSms1x90GlRZjRI7FlgUqrbYcuW1UaTnlyG1Qab3kyG1QQ7LQmXdV&#10;qi8frXmIO1Y1FqjBO3uGhYuJPED15w3pwgSoqLgxcQ+jiiVGQu57+YrkVOdUoORU2o6U8jm9ysJm&#10;Bd1J6ZyeDq7jIB6nDnKbppNiwz1KFRYF8B6byGKeNPfFre+T/IAYdaxeR7kFMmwcR8lCCrKVTEn0&#10;DF8P7C9HO6WdgwOhE4bPl05o5siESp4ueX+9jDCeforyOHDrx6MnVLJbK+yAPUdMiHGOgVBVIzPU&#10;+AXDopHRpgBTSxUv0KnidVa8TOijRngtWcXcsqqZUBsTOFM9FG2UI6EGZhHKGNSZaOVYt6GOQuNI&#10;vlwPRpGR3LSeUHnpyQPrCFUjEgk1owS/qeeoGDlysHpCxWj2hIoN9iYf07Y36jxruA2Gk8HohEGP&#10;mvmPCte+AD1hXJuybNyyjGGsa5SBjdmIOCngeVAIwzTTx5q71r4sPHE1juQqNU0z8oI+jlD7XpEn&#10;1HHUXi5ycnpCzaREQtVIMUfVjj63mWfMRjuvmJNehyoQRmxWjaps/rKpMjKhYvLiV1qdtLw20QjD&#10;WkcjCwss7TVlMs3OhsWfZkYCmWZjbavcsJTUzKZnNqSaqm1wkMG3XW2DFDl81Qspcm4zmGUU/Y6H&#10;y+HQKD8HO2Qm+4rNvmphuYIJmKoWpqPl/oij5dwSjV6D77hqATYCkamCjYglHcN8xGc/z7puu4aC&#10;bdgudC0OOXausN5IVHPkhyPoNdU2TUdGvfiRUX6VPVkJ7McKViKa0BewEjj4Zl43PjJQNhPIdYaY&#10;k5mYzMTLmwkX7ZnMBD7TAzOBKntyhr3QhqNboOwRa5ppMbHla2imqzHoYp146wUiGVnl6iPPS8jq&#10;vF3Nk7slBFy5Iv6obq+/GgP1++FF+K63HJQNULAS0YS+wGIC6Xwd7XxgJep2jsALxqXfcSwb3OcC&#10;3wktJRoURUU35rMXSr+r3lXv2TOczcpHXbSD2O10Kw2diHX06qmv2fd0+g4+i8i09S9eX3pI9X9j&#10;X+fnOvhVe+Paeh48gXjf1jG8yG/ckwsRXcDEvd19jWGacEy1WB1CJUck2GfExHbKxC2xSXONBTZI&#10;14lsQup+iVOaaSxwgjlKOLnk+BKnNM9Y4IQ9koVTmmbcIeG9qCZsj1NmLsu+JFZWhQh1C9wsWq9S&#10;tcusUs1LA4ijFXvpZYyp6kVWBsXnpYciJ5Pis8JDiVVWdSjiOyo7FMcwKzuUuaWKH5ny5PeP01Dm&#10;lup+jJtB/XnVoa+jKc3V4VmvBftAocEovqT/vOJQeB3zgkORVTrrJU6Z6kVOouKxhJ3qB6b6ASx6&#10;p3NeB6cZ/znOeXX2ilJpySTJqbS8oxhPpGUqznbilvP6QgKJRhYSXIxkMPW01hpJJwzdBqMrEoao&#10;sl+6aVRKp57XMQLOkUgTkoNuQueR7bii7ZgjQx4Lbh85JkGHSo6QR6EQ0RIPJuFYOUeCHSuEH7MO&#10;MUDTqa7uNtNv7lRX7Cuxbi84dFwc94Xcvov5vKVCaczUtkXEOHfo0ClNtNgPsaEOxTHeBvH28pHH&#10;usbTMKfjMSfXU7j5+sj1lHh943uguqO+3eMxYSSwgykYiZc8ZzAxElXXrX2tW+/2XSzXyyTRZLIS&#10;07XpLxgbii/C920l4MMoWAlX2fnyS4lF0y5xY4fzDfMhus2yW9PyesozmfJMXj7PJL4I37eVwFq+&#10;YCVGDtF89qTVat7MGzpYDDuOQgh5hbNhke3urMQCm494i9MTdxxZbPiQfpinEPJ2P7u+usERvDHF&#10;Y/NGuqPl0dkb6nv2nYWQEZDxb14aQh6vKHmuELL6yrULnL/iXzlkcPjT7+F44lfu6THkBrGjowDx&#10;cQx5OX6UrYvGFNgch3UKbLKoTlPRgW1VgVMa1qEAUYFTFkwDC4HTcSytwCmLIcuc0lDm0p2AWOCV&#10;x5BlgFkMGXzKGLPbQyWtZzFkmVWqeZFVqncZY6p6kZVB8YUYcmEuoGCxj06KQg1jyAVWWQxZZpVG&#10;7it5DLMYsswtVfwYN5PuqYI6hmrHuBnUn8eQR3CmA+COKCxM/GEMuaD/YQy5xClTvzS/siNrBRNB&#10;9xP2yhI5iYqHuZ1iyFMMeYohl27E/ZPEkMnKUAyZDMnvHEOGhbRED51EepCRyfDhCPEbDjNyG8Kk&#10;3G0wlUp02EildFoOk3L8U4wh91jGY8g9HWPl9hizIid9AU1jEsiU8PCzx5CHQFmHUwz5m70ZFOEh&#10;rL4KLp2XrEOu5mu68lMKIlfrNWqLouN3Cg+lXqj37r9glRNn1etN9Lj4Uw7wErt6GR92C9dGTkFk&#10;NYgcfZuqQ+qbDiLj01WwEi9ah5xYiVIUua0XTRIfmszEZCZeMIocPbHft5mA+2VoJvxK9oWiyBVO&#10;w6vhgqb4ECqgYRTyMHI1p7pDuH8pjozzTYZ3rz0yJy356KLANX3ppgjRFCG68wX4D4e72Zeb69vD&#10;G7wGpyeX9/d3b16/Ppxfbm82hx9urs73u8Pu4/0P57ub17uPH6/Ot68fcKuhryCnn+6Uy9JxUB92&#10;hIMIEXz3iJ+Ir96zRYj0l6512arupaNThzgZ/atjRHU1d7aX/J8B/9lxjGjhD9ZOSVLHLXlbS2yO&#10;Y0QFNqnXFqcargROqduWHMAFTqmznIQROB37ygucsFSLnuQRTqmnHOcUlqXKYkQjALMYEWQSuFm0&#10;nsWIZFap5qUBzOoMZYyp6kVWBsUPY0SlWZXFiEShBjGiEqssRiSzSrU+MoZZjEjmlip+jFs652Vu&#10;qe7HuBnUn8WIxnilM99fYzW0D4MYUUn/wxhR4XUc1hkWWRmMzTBGVOQkKn6KEX25LYUHyMhR4MR/&#10;LKGl8Rs+KNLtyG1XR4T71c9iJpLCHW+E4+6+arow3qd8Fo/KHedOZoW4w3L4QgyFPECFaTCR+2X3&#10;GWqMTeQBqj+dVIVK77eTnYMQ47KHQ4TP8JJahPlzxIjcC+2u7IBJ+n1jRGQhnULHK8y8RNC7kQym&#10;Puib4yTc+nhJ7DaYSgw7E3DrCf1MNVIpnXpexwg4viHGiHos4zGino4hcHuMWZEzKudYVIHfS8eI&#10;hkBZhxjGqc7wW60zpJsiC26d8QNs3l4iHWP7436/e6CkUOx6vSHONqP0j8PdL/vZh4e/7y62pyeb&#10;z/c7Z/h4Y4jd8OwL/rZetHyDQlOjRtlZmb6GaKo0zA9XyxxRU5Do98hQTioNY7T0u/b+0p1qBTMR&#10;yzBf4Hw53HDSLqjiEQuWkpmoa6RhYJU6FSRPRUQvX0QUw6Xft5nA61kwE7EO8yXMRLdqlx1WNTAT&#10;xSKipKJhKiIKAYmL/ebh6vZTcqrt7IFuDsBun3aqchzsjzsCVn3Pvq8iIrrsYRgiiqWNxRfv2UJE&#10;yitXzxd0Dx99mBfPXESEazPhAUqjP8cBokJqf+o09+n4QzbHPtsCm9RbTtVDrvRnyCn12QoVAqmn&#10;vGoWEqdjR3lBpjRANMIpdZMjOVQo+4FrJUabRgBmASLIJHCzaD0LEMmsUs1LA5gFiGSMqepFVgbF&#10;DwNEpP7B5DQpfhAgKrHKAkQivvwgSnmSZgEimVuq+JEZkR1EKXNLdT/GzaD+LEA0xisdgEcUEQ2H&#10;chggKryOwwBRaSifWkRUECo1Npni4cSbioimIiJ8gqcA0Z/1IEr6YLxUEVGIuI0HI5yxoo2UkQwW&#10;ZzRARIbZbcyCqVQCREYqpdMnBoh6LOMBop6OAzncchERY1bkjMrRlB34vXSAaAh0ChB9BxeerrFK&#10;K7h0Yu1EcWf5vAGiel63q3Cb4XQS5bGnZtxBM8WHft/4EPZqcEBQrFN1SH3LRURr7NEKViKWTryw&#10;lSgVEeEOlI6cAlN8aIoPvXh8yCflTWYCy/+CmYgx9hcwE1W3wqWmPvkRtcnzpTPgfbZJhXplSOmq&#10;Gah02S10sFHhpJVnKyGSQyfXtxR9mb9U6AVJetMtX9vDAQGwXy83d1voPSQyIXnp6gJhRHw6ivM2&#10;Bn1fYN7WOFx5jhxD2o5P8zbcdjHN2/F5i1sWC/a2X7O+xLxNNm/THdODOPu0e3OvcpZh8HK13QiP&#10;Tbs3XCNZTALu16wvYSbWKBzt/LKsW7Y17tV0gX0+Ihz3j6CiO+7eqMwbz5++LpuuG7mfTSfF0PW2&#10;bun/c+Gm2z4J2NdIffe7N3o9BzlGvQktWonnyjFK7rpt5123cNuyfteGjVwwDgijYE93vGt7+jnF&#10;YXsoV6DXaxampxnkugy4pPlFlUtEKPHJ8i1cesqAURrxR4o0km9KjLJUizKjNMsClWECI2yN+5yg&#10;MiMMRCSRGWXl52VGWWJRLWIbHk88UFKWV7ToJHCUPh5FhwpwKvSQVarwZimyMmi8SlXeyFIZdJ5V&#10;nsussPLvAZbxZXlFrYgvSywSOKVzHNFDYUbRgS6a0rOEotVCZGVQOh1GF7tbyVIZlJ7daiuzGtSb&#10;DydVlky0FvFl6URlpWe5RF0jaWpYb14QKp3pWH+JvAxap0Pko9Zx6LzIy6D2RWpgRng1+mRv0mzR&#10;CucLCXO00Q16k872qq5FVobp3mSarzuRl0HzTab5BdJUy1+IxqD5JtO8zKvVNd9mml90klh0OmSc&#10;OOUp32aab+ciK4Pm20zziDoL2moNmm8zzS9luQyabzPNy7zgzdbUtcw0vxQh0tWPiubprK1IUq3W&#10;krZwN2RCVx7FZaZ5bAYFzS8NmsctdEl/a1kug+aRtWPitdI1jz1twqoTIdLdn1GtZW1RHVwkwYJ3&#10;JWhrZdD8KtV8XS1EXgbN05GzvVyVLJdB8+TstvCi07EiXVldVOUcSepahEhxoUgnsMo0j3MpBc2v&#10;DZqnnJbYXd1UIi+D5ikCn/CS5TJonhwtFl7kXo50ZXWRaymS1K0IkfaWkU5glWl+WUva6gya7zLN&#10;L7ulMIqdQfN01kYUvV7VIi+D5rtM8zKvaq6rnq7sTQXLQMLtMeWDT/ngUz546dSoZzkwyJ01VeQO&#10;m0J6x57Iu7CVw45gNhw551aPk9Ouh8ixtbFwp52NI2d/usIdttWR246BorI/R26DSnsQR26DStsM&#10;IsdewgKVthKO3Aa1DVCxJTBxD1Cx6jeRB6hY2FvIaV1PsmPxbiIPUGOUZHxUaX3uuNug0hLckdug&#10;LgPUmP8+LgwtpIm7jwDhO6WQB6hYEVs0Qwtix90GFek/ntwGlQ4pd9xto0orVyLH8tQie8haOlvb&#10;oNIK1HG3QaVEb0dug7oOUP1pPeow0VKRuGM9aIEaIoFnnQ0qLfkcdxtUWtU5chvULkDF4swiu1ub&#10;EXtagCV/4HXkIk2bN/vt+f3smrK8Zvfu//enJ/uT2YfTkw/0N/7IrUBLp29RRhi5zHHHkPPvE0lf&#10;mBJKTbyOncsanfWPjypSPBk+FF44fsptekabiWicEUkNbRwTcfFIKmcGA3bAy6fgQPTEAMRGFftk&#10;XXBbloyfqliqqEcNDEyCPiqI81ioYqcsJ7cZml42fqzCQVTHNjY4gMMgqJEqdspycpvB6WXjxzqc&#10;qE5ldBY+cwrvFvPm1ovgZ7qNCvGsUdWE12ZIpsJZRKVrcGCU9cmGcJmFKnbKKuE2G51eNn6swkE8&#10;N/SvwEEwziCokSp2ynJym8HpZePHOpyoTgUOzsQzwLFRISI4yitMtiGZCgcRQtvoLOGx0Cebjarv&#10;lNXObTY6QzIVzjIqXRmdYTVkLoI3BUaq2Cnz4DaD08vGj3U4ccmiwEFM1TA6Nqpl7JTl5DaHMyBT&#10;4SDGaptsa2SD6JPNRtV3yjC4zeAMyVQ4CPQa4Shny/rJtrZRxU4ZBrcZnF42fqzC6aLSlcmGsLRh&#10;dIxUsVOWk9sMTi8bP9bhRHUqcCg0bsBjJOtitywptzmgAZkKiELltvmGW/uYkjvn1gvhJ5yZLPbL&#10;XLjNICXy8XMdE2L2RkxVdLUwd24zTFay2C9z4TbH1MvHzw2Yova1mYc0A8vMM5JRgu2Y1QyrBJeI&#10;m9PpmOqofRXT4LvAmsvGCVkRo8KGKdr3y1y4zcdpSKdjQgKEce4t4APLNZZLEYS1ksV+mQu3OaZe&#10;Pn5uwARnh5dUG6dwvJWyGeLzjjQyZICMaojn3pBOx9RE7WuYkDwyKkUYJyNZ3y/rn9t8nIZ0OqbW&#10;H/6ku3kqJLGYMBnJYr+MhdscUy8fP9cxIa3FOPeWiBQY3icrWeyXZeU2x9TLx88NmKJatbm3whFy&#10;BkxGMuT1jHLj92lIp2NaRe2rmOAltmAyksV+Wf/c5uPUy8fPdUzrqH0NU3/BGXPn1ksRbISVLPbL&#10;XLjNMfXy8XMDpqhWDVOnfFECJiMZEq5GR53n3pBOx4SsqcBbxYS8DMPc64xksV/WP7f5OPXy8XMV&#10;E463YUkVTJToZcBkJov9sqzcZpgS+fi5AVNUq4YJCWcWTEYyuvlmbNTD3HO3seR0OiakswXeGqba&#10;X1yoLHpqI1nfL+uf23ychnQ6JuTCWTEhty/XWC6FtxF1bSSL/TIXbnNMvXz8XMe0iNrXxgnpexZM&#10;VrLYL8vKbY6pl4+fGzBFtWqYkEZowWQkW8R+WVZujzAN6HRMTdS+ignZjYa51xjJYr+MhdscUy8f&#10;P9cxIcMxSKphamOmCHPn1ksR3icrWeyXuXCbY+rl4+cGTFGtGiYkZVrGyUjWxn5ZVm6PMA3odExL&#10;ZPD7GaViQraAYe4hh9REFvtlLNzmmHr5+LmOCemiRkwrpPAYMFnJYr8sK7c5pl4+fm7AFNWqjVMo&#10;w9S+uUayVeyXZeX2CNOAjjFBkOnatG/12jTkJRVKoV2yUjg76FdcfeYO97j7eXf+74fZ7e65SqGr&#10;+YKuRHNZNYvlvPI5gcVaaERAFzEHkE+w+h1roReVvwo1vZAB+XkxO76c2J/m9fta6BIfpHhFPkJt&#10;bprU72uhS4yQ/KUxyjL6XS10iRHSwjRGWTq/yIg2JZFTWUd5LbS/07ug7EfXQvv7vEucDPrO7lho&#10;WipTLOmpMmg8r4WWpTLoPK+FFlkhw0NTel4LLeJ7Wi10SVNPrIUusjIovVALXWRlUHqhFrrE6mm1&#10;0EVOBruSGpauoYrCIifDTCdzG99QRHJFXgatY+eb8pLlMqj9uBZakgupgH2fZQtzXAststIVf1wL&#10;LbIyaP64FlrkZdB8qRa6NCOoDiEZ7eI5EKVa6BIvKlKIvMqaL9VCF1npmi/VQhdZGTRfqoUu8jJo&#10;/rgWmmr3irwMmj+uhZZ4PaEWWmSla/64FlpkZdD8cS20yMug+eNaaJGXQfPHtdASryfUQousdM2X&#10;aqFLc+uptdBFXgbNwyPWv/m1r4Uu8jJoHtk+Jl5IKu7pytamVAtdEusJtdBU+VpkZZjzx7XQIi+D&#10;5uEP6rVQN43Iy6B55MSYeCHDtqcra/64FloS6wm10CIrg+ZLtdClUYSno0co7MAQfelpQi10kZdB&#10;80jwMfF6ci10SbBqrhscbMBTybq5pH1ktCWEgsqqebq2xP3nrfAWVTjVrFeIyC0dgcV8LnMzDEFF&#10;p6rF1csYN9MWNq1HRxAkFQ3esqkefapHp7I5f+4oJsR44Sftuh25rUSQttaO3FYiCJe2J+eAhiIM&#10;XibHnZMSx8lpG0zkOPfLu+EV8gAVh3uZyANUbFpN5AFqjMgqwgSoMY98nJx2ngR1qkfnI/3vdofZ&#10;F2hkqkenN7x0QsJUjy5pZqpHlzSDnDNnZ2IO+7hZouU6maXvuB5dPKDErYFJObTQtXxB3DrX/4Ht&#10;k+OWsv4PbN9XlJr48aIVqUmkkOh1hlMd0z/wy4qvL8J3e4epCN+dSYCBtJXX26imInyaV5xGIJ6P&#10;0Be6a5kRSmm2t4R/eBF+LGhT4CyUyisPx0ZVx045u4Pb4yyPYEP4sTo6i1jzpsGJHyzmza0XIcCx&#10;UcVOmQe3GZxeNn6swmmi0hU4iAIfqYr7SOEYqWKnzIPbDE4vGz/W4UR1KnBaU4GdjYpukfKfLpaT&#10;2xzOgEyF00ala3BMRXOtjSp2yjC4zeD0svFjFc4yKl2BYyyvj1XjLAG36ZTsO+Wn3GZwhmQ6nKhO&#10;BY6tvN5GNRXhn+1Mn9G+0F0ZHWN5vfJF8ea875QnGbfZZBuSqZOtL3RX4CAfYtQaeUGNVHFRzjC4&#10;zeD0svFjHU4sY1PgUE6GAY+RrIvdsqTc5oAGZCogbJVYThWRUkblRwg7I2bIMnLrZWWy2C8/5jaD&#10;lMjHz3VMqAgPutcwVUoZVRDWShb7ZVm5zTH18vFzA6aoVg1TbSueM5JVsV+WldsjTAM6HVMdta9i&#10;UsqxwzjhUkrLS9f3y1i4zTEN6XRMfZG7hslaXR+rxVlIbr2wAXrfLz/mNsc0pDNgimrVME1F+HDo&#10;sOK5zcZpWFyfkwU/UTWk08epL3LXxul/UhE+e+Q0TEuljCq8KFYyW/FchUtwj0yOPk7LWJymYVop&#10;ZVQBk5Gs75fnHLe5jRjS6ZhWUfsqpkF5VC4FYzKSxX6ZC7c5pl4+fq5jWkfta5jWpuK5ykoW+2VZ&#10;uc0x9fLxcwOmqFYNU2cqnquMZOvYL8vK7RGmAZ2OqYvaVzEp5dhh7pmL8I/f/TKmXj5+rmJKitwV&#10;TObq+lgtzkJw6wfAQ0/65cfcZuNUoDNgitrXMBmr641kUxE+XSvK46iPU1/kro1TjQDwmA8xTCor&#10;WUz5YFm5zedeLx8/1zEt4h2cGqYFbgkwYLKSxX5ZVm5zTL18/NyAKWpfw9Sg5smAyUi2iP2yrNwe&#10;YRrQ6ZiQHRskVTHhhHgLJiNZ7JexcJtj6uXj5zqmNmpfw9Qq5djhfbKSxX5ZVm5zTL18/NyAKapV&#10;w7RUyrEDJiNZG/tlWbk9wjSg0zH1Re4qpkGZdS4FYzKSKaMe9oR1Lx/3pmPqi9w1TNbqemOtvjLq&#10;jKmX7xGYolo1TMbqeiPZ1xfhy9HzdVSrhgn53Ra7ZyTr+2X9c5u/T0M6fe51MeNTxYRL/wy2HMno&#10;JrLYL2PhNsfUy8fPVUyUcx5EUDAt5igV1DGZyWK/LCu3GaZEPn5uwBTVqmEKhdnJapJ78VJ4u8eF&#10;DBoZUu5HNRRsBKXmH9ExJvQwHWrxzR5qgbzx283N9vTk/X67/bjb38zqBnnzeKl+/0Mt4Kup6f51&#10;JJOtFm1IUSkeajGfzxfR4PzOh1o0dL97FdwT0qkWQilOWiS0kvgAcayvKVeNpdVBIhtDZVBaF+QP&#10;xyjhQppllEfAlZYE4fIYQUFkSyKnMrL8TAt3J3hJpOxMC0GmKlU2srokoXR1Z2dajHAyaDw702Lh&#10;DqIo4jPoPDvTAi+HgO+xZ1r4MztKQmVnWghKr1OlI7tJEkpXep1O8hFOBqVnZ1ogk0kSyqD07EwL&#10;5DEJrB57pgWyliROae2hoHTUAPXvFbJ8JFa60mFDTZwMSs+OtMC1GpJQBqVnJ1rgUg2B1WMPtFi7&#10;e85LM51uwIyGSlB6dqBF525yL7LSlZ4dZzHCyaD0/DQLfyZJUSqD1rPTLJD9Imj90YdZIDlFYmVQ&#10;e36aBbI4JF663vPDLEZYGRSfH2aBvA5JLIPi88MskPwh8Hr0YRZIzZBYGTSfn2aBHAaJl675/DCL&#10;EVYGzeeHWSD5QRLLoPn8MAvcKyDwevRhFrgdQGJl0Hx2mkXVuqvqS291dppFeX2FXVxi2UZYGTSf&#10;HWZRIaYvQTRoPjvMggL6Aq/HHmZRISwvsTJoHteqJupC/Fripc/57DCLaoSVQfOIzyZiIaItiWXQ&#10;PFLLU16iuh57mAUFpQWxssMshM8rnabYf4IRvZV46ZrPDrOoclZwXkxnDExnDFDd4XTGwHE1+nTn&#10;vVRZ3MDq0JyJ7uXxyuLpzntJkcg+doqMhUPjiqQlL+l9uvP++F1dYTVDmpnuvD/WzHd/5z3WOHir&#10;vr6+3W05pvr2qb5diSkOb4/PA5QhpDgk44iiHKGPRWVKkLRWqp5DboiNKnbKMLjNor64PkgIkMpw&#10;YmGgAsdWuW6jmurbjVWgfQ25MjrGyvW4xOHpw20atu875afcZpNtSKa+O32puQLHVrluo+o7ZRjc&#10;5nCm+vapvv3Wv5f5BPGGeqpv39G6K1dN+Iz+vpfMW2o5EUc7+vLlgvoxHBau51QBzpBMtWwImYX+&#10;FctmrFxXqqI9nL5ThsFtZtmGZDqcqE4FjrFw3Ug21bcny1p1kHCEmHHSIV2PKXmGcJt++M1ksV/m&#10;wm027xL5+LkBU6wf12aesXDdSDbVtz+qNqjq68e1cZrq25OXml+E7LUbXh6fk/FmdUinv099/bg2&#10;Tsbb441kfb+MhdvcRgzpdEwIGds+trhknim5d26zAbCSxX6ZC7c5pl4+fq5j6uvHtXGyFq4rBdF+&#10;CVGoW2eZc0y9fPzcgClqX8NkLFw3kg3r1lnmI0xRPn6uY+rrx1VMgwpm7iWbeysjmTKcbCN6+bg3&#10;HVNfP65hshaux0JsFoLbDHrfLz/mNh+nIZ0BU1SrhslYuG4km+rbS+sIfAGn+oxvtj4D+VzD+gxX&#10;qvP712egFGxJF9gg7liv2zlyv1EWUqzPmC4dLVynaUj0SvO8cLgvcqC4ristPDFkeaVJXjIj+pDF&#10;pKtyAmFeoLGWRMoKNAROaYbXohM5pQleQrJYVqDhCxhKepouHT3L6jN81UFJU9Olo+4ilv5lgFtS&#10;ePkoSUp5Z7L6jM5V6pSUvjDM9KxAA549USqDcckqNHDIo8jLYF+yEo0RXo+t0SA/lqD4rEijbGKy&#10;Go3KZ+WXNE/pXHEMBRuTVWlUPpW+yMug+bxMw+e/F3kZNJ+VaZBrSFDXo+s0fPp7SSy6pSaqq6z5&#10;vEzDp78XWRk0n9dp4Ng8CaFB83mdxtKl5RflMmg+r9OQeT26TmMpQlzqms/LNLDDFbRFF+rEQRTm&#10;fF6n4fPMS9rCuQk6r3QtA4+vKJdB83mdhszr0XUaPjm8BJHy66K6ynM+K9OgI8EEzWdlGoLmszqN&#10;GmdsSbwMms/qNL6LS0clbVEqYBxEQfNZnUbduHqI0oTA2TY6r3TOT5eO3lxvTk/+6fVM0HxWp1Ev&#10;O+kKzenSUb/jd3cx9XOwfu5LRyX9P+3SUZmbweAPLh0VuZm2sEeXjqbM4C2bCoKmgiBKpZ8Kgo5T&#10;6aeCIKmOZSoIkjSDc/V8hQ9Hg8crfKaCIEmRtJlxFT7Z5YXijY1TQZCkyO++IEicM7SypikWz4ge&#10;f1dxJYUn58qHcfJqHmYw/JYhh0T7A2y6SZ7p0tHN/WUo4KJY7uwB12tCmZenJ25rOhVlTUVZWqIb&#10;PO9jJ2FyDsuATE33QDjRlhFmvE7UdjVp7JTTVrjN0ld62fixDgdHjHhFKckrC5ysNqZRb+xsVHXs&#10;lOXkNoczIFPhLKI6NTg44MMAx0YVO2UY3GZwetn4sQqniUpX4DxrUVbslOXkNoPTy8aPdTix8EmB&#10;Yyu3slFNRVnGCsD+Yk9ldKZLR3fD+iRv/6ZLR42TrS98UibbN3fpKO8e2Gpy642rn0bImjB8nYa3&#10;iea8wiJnSKYa6s5aqk05GQZJjWR9twyE2+zLMyRTAVGORpBTmW+4TZQpuXNu0xEyk8V+mQu3GaRE&#10;Pn6uY5qKsvQVHKXBWCboVJRVSqYWz3KYirIsk8p4N+mw2IptQG4jhnS6jeiLnjS7Z6y2MpL1/TIW&#10;bnNMQzod07d56SibKW2clqaCbRxQygxZ8dxmnzHkcY3OZHaUDOn0cUJil/Gbu1LKfP2qCKebMkPG&#10;wm2OKfbLj7nN514vHz/XMa2iWrVxslZbxeohFoLbDFPfLz/mNsc0pNMx9UVPGqapKEvzO05FWY9a&#10;RySXeipzb7p0NFVs/vJ784gjuTjozI+5zWxEgU61EZRHabPldT24njqXIghrJOv7ZS7c5piGdDqm&#10;/lJPbe7Vg/LdXArGZCSzFXfXvXzcm44JN1cZx2mhlPkGTFay2C/Lym0+Tr18/NyAKapVGyfkr46u&#10;ZgImI9ki9suycnuEaUCnY+ov9VQxDa6VzKVgTEay6dLR5BOuj1N/+ac2TsbbRI1kfb882tzmc29I&#10;p2PqL/VUMcVrL7l3br0UYe4hedny2vX9Mhduc0xDOh1Tf6mnhmm6dDR5AfIBCMM5XTqaLrX0udct&#10;ePprc68bXE9dHAArWeyXuXCbv0+9fPxcxYRLPY2YcJsoUzJ3blMbYSaL/TIXbjNMiXz83IApal8Z&#10;Jy6AUV4UK9k89suycnuEaUDHmCDIdKjFt3moxWJFhwf4Epd/257foxjheku3jrq3SjzV4u0lCLc/&#10;7ve7h8vt5uKADDn3Cc7+gP5xuPtlP/vw8PfdBW413Xy+351Q7JovDd19/Dj7gvMslnVLtzdT+mG7&#10;nreohERopT/bomo7+BNxgsE5COq2blB26WMvzOhuf7j/l+3uZkY/nJ7sgcR1tPkNiXyelEmI8e3u&#10;/dX1tevj+jb7hXvnQt8hB3D75X72eX91evJfCGX+tP5p3byCen561czfvXv14/u3zavl+2rVvlu8&#10;e/v2XfXf1G/VvLm8urjY3lI3sy8317eHN/jl6cnl/f3dm9evD+eX25vN4Yebq/P97rD7eP/D+e7m&#10;NbRxdb59fbHfPFzdfnpdz6v565vN1a1DcthdX10QOxLusP/04e31fvbb5hp3xbr/gkISste5GH+l&#10;rwqwBHAMqaqb+d/q7tX75Xr1qnnftK+61Xz9CoHVv3VLhC2bd+9zSD9f3W6/HhIlVXYtrp10cERs&#10;uGoW/w2xITJ0db/dz66vbk5P1pFo84Zm40+3F25o7zdX1/7nRBUkfq8KrxI30K95uvrLdu+/fPgy&#10;u7pAzmd/Ae+H3cU/MJ33O0wxLFZ+2+7xw+Vu/58ns4f95u705HZ3uz2ZXTtTAYJ7/mHPP3zgHza3&#10;5/jD05P7k5n/8e09/oW/+Xy3v/p0Cb6VV83dj3hp3l+5SUwSehmAgP7xcLjz0uKHMCb4tW2aPez2&#10;F36O0U93+9359nDAvPv1cnO3Rd/E//xffwNep4UV3fBasBNuxxtof8XL7sbz7ufd+b8fZre7Z7YT&#10;TdfRDXSwAjiqoG29C6G3E6tu3mAz7MxEs0bmFc+cJ5qJ5GU6eudWP73Hm1Gal4+yJ9PL9+W+9PKp&#10;L9rhPz5v9vFV66qGjrrwr1vTrpBBOPOvXHjiX7vwxPrq3e7o1fv4Z3j1UEk9PHfKBaPEN++ni6v7&#10;X3ZXt/df+21W37m2oeps+jTjjVt3nL7C79z5Z/9pJsPAn+Ok7PPTRYB2hkGL5eKu5r/1J+Smhy+l&#10;taR0hlE4RzklSY8OwGnA69nDjBp6V1Oy9DwkgVNWvy5zSi959De3FqSChlRwaf26yCit35W0lJ4/&#10;JWCjwGoUyJeIF5SUnT/VLekskAK24fFTJVapwmVWuc5xNEd59LIzqGRuqdZxRKrILdO8CDNV/Rg3&#10;g/rJQvXqlyVDVWxCJ4xldlW4NCeys6gw4MWRLJxEVRjK7LJwiVOmelEoUfFYmE2V4VNlOD4qf+bK&#10;cMxSFNWFfSJtOmfYj+HV9vsDLOj3J7MPpycf/MeHfCiBNtaV0etFlWVkVukD1buGUvcVr2P7p0cu&#10;HMcGymJCfsxt8PQwWTDiEJ8JuE17tVEdd8lOoyEWTghechqNBAcaBBaY9bDAZuG4ZTTQ2aMIj0UV&#10;+EFO7zLg59ymylGIAtZxTgOFcEesQwzQ5HhzW+ZvcVUfT5PNHG9u/Swu6593Qw0/dkunnOFtw356&#10;XvlJ3W+oF9hk01XUk99t8rsF1+ML+t3iwcqqO+Cb9rthJT30uy3cl+UPMBN1h0sfnNOvNxOrRbOm&#10;8/icmVit2ng5I/sA2Pc+ued7T3fik/ZufXzsJ/f8E9zzMVKlmonca0jrdHbHe28hfuM9hfjB6iU8&#10;/Hkc9NhMFwyFC8y9kKGokkPqceFKG9LMektR1SuUTwRTsVzMKxxY5NfaTzQVk4v+D4qPPfJl++Zd&#10;9NiKDlz0OMENk1t8957LRW9469bzRYd1Pn2gl4u28gF2fHD4rXuyk75u/RucutZTnyW5B6va7+RT&#10;mtRLTzzg5y2xSp3GEqvUZTzCKnXTk0SCYKnfktyWJalSr+UIq9RfLLE69hWXdEVugt5ZLHHKfPVV&#10;3UoAB976EkIK9vZdjjDLld9I45j568eES9VftzK/fAhksOkYjPGzjEPmtB9hNnTal0Z14LUvjcPQ&#10;a19klY6CC+YUeaVvgPQyIe8nGXhprtUj6odVmTz3k+ceX5pv2nPv3jDy3LsX8umue88H2hp3FUcy&#10;fv/xmrG3mNvMPR2+uQrZcafseBad92S7w4p93HufELJ83Ho5yYB6z2PPkim4PaI8llYg815MBblC&#10;RN9cdVACUQEq6xFCTA78b9aBj0VDYcPtclPFRf/zOvDredMuaL2BuVotkUbrz4JLN9zz+Ypu5qGl&#10;P04s63BS7VdtuKfU2ZgNPGXvlbP3ktTZmB36SHcBrO835ZujrUPBVDSj/oHnNRWLBewDDpdypqKp&#10;5jGxh/Lbz5GFXy1wrSSlI5CpWDRzTO+vMxWTb27yzf0Z0mfp+zj0zcXoIpLch4nrz+WbM7x13ZxO&#10;TghvXVvh/sL8A/103xxCccQr9bsd++aW/ri5lCRzzYEFOcEKnFIPEXkTCpxStwSxEDilfglwKfNK&#10;/RLOLVEQKfVKiIxSj5DE6NgbVMBGa//eQyYxypxyy5WAbeiSK4DLXHIyq1znS0nnmUNO5pZqvV7J&#10;3DLNizBT1Y9xM6g/98XJkg19cYWxHLriCvofuuJKnFL1e09ciVU644V3p+CIK3ESFY+d5+SGm9xw&#10;WMp92244einIDUcv41d44RwbKEtxMTFZePUVH5ON6rhL9h2JPjiY67BEGHfB9XTsKOM2+NVgNt12&#10;wEx4LKrAT/GtedeaQhR8a+M9BqKh/KzDyf/GG+lvMIGWPtuFTXXMByou7J95U42NtEt9g+lAEWJb&#10;4bZmt+LmTfV6VdHB9m51j8p11LEfre6n1LigkMRbMKXGPVPlugvVkCtadb99yxm0tHIv2Inom3xp&#10;O4GU+s6fW9/76buKLEW0E9MJF9MJFy+YaR9rTr5vO4HN+9BPGG1o0Uw8l58QkTmsJOAgwUKihh8e&#10;NitbR7RwEnrrQFEnOE+OlhFPdhL6ZXjq/0tdhA15J+rGd5cSpU5CXz7uVuopSeogXEl8Un8JOdGG&#10;4qS+EpFN6qcSxEk9JdVakid1UQmMUu9UJSqItibRP1hGljkHcV+boOrMOyjIlDkHcb+ZxEpXd+YY&#10;HOFk0DhOQ+1VsOhEoQw6x+cyYSWqKvMKlpWeOQRxb5mgqcwlKCg98wji7AuJla70rKJ+hJNB6Vlq&#10;XtuJQhmUTvuWOIVRCCjgQylST1ZW+iK1Kbi/S+JksSqpWcF9VxIrXemL1LKMcDIoHScq9ypYz0Wh&#10;DEpfpEpfiaqi827i2JSV3qRKxz1WgqYag9IpgST2htWrxEpXepMqfYSTQek4/akXiq54kqQyaB3X&#10;JPW8cMGTwArZNT1ZWettqnW6pkliZVB7m6odJ15RSnfpY9zqem9TvY+xMii+zRSPG44ksQyKb1PF&#10;A6HEa6lrfplpvu5EVgbN44DBfqDptiEBItw5PV15QpCPNb47Y6wMmqfDz3peuN9HEsug+WWmeVzu&#10;I/Cim9Bjn2WIq0zzSCKRWBk0T3WksbsKxWISL13zFBkwsTJono6V63nhNEpJLIPm4b5PeYnqwv2z&#10;PV1Z8+tM87igRhBrbdA8leX1EHGTi8RL1/w60/wIK4PmcUFNIhaugJHEMmie0p96iLh4RuBFZx5E&#10;urLmu0zzXS2yMmi+yzTfiRA7XfNdpvkRVgbNU1ZK1AJdgCJpy6B5HAuX8hLV5a6tj52WVU832ifM&#10;qoUkWDU3KJ+uu0+5iTBxSWJCKImW6p+uLRF0VtFxtxGnsMGocKtFT1QjhUbkZhiCijwIsUu63kPi&#10;Ztq7ZmOAazpEZpYxyPevOGBA5GYYg3wLO8bMMgbZLpZWX6JoljHINrI16qMTblPKxpdb1N1/oig8&#10;hfLvdgc6HfqMpiPlMcBf4jPjcOYWPUdTJMeEc+ScSKeQY0Y5cpcrhzFQyDFnHLkLH+jkmBSOnEP2&#10;49zJgUHk8FJYoJKXwpHboNLxfo7cBpVSkBy5DSpuOvXkNqjkNiDu8A1YoKKW2pPboC4CVGzyTdwD&#10;1Hg10vgwLQJUbNYt3GmzTlCxIzeRB6jYdZvIA1RsrU3kAWq8f2kcKi4c9LLboNIOmaBiG2wRBuFy&#10;T26DShtdx90GFaXpntw2gVHZ5sltUGlLSsJg32mBGs7ZOotn14/rnXaWjrsN6jJAjfekKdwDVGwC&#10;LbLTHpCEwUbPRB5GFXs5E3mA6rOVVZOKYIQXxjaq4ZDAs5g0Na4Z2nQRVOysLLLTxsqR26CuA1Rs&#10;kEzcA9R4SaciexhVn9OtKpJ2OSQ7tjIWYegACUdug0qbFUdug4o7nDy5bVS7ADUeNz2uGbetIGlo&#10;72AB67YO/g9scN3uwP+BDbDbAfg/sEGGM9GriBbyJgz9wskImkJNTiSsx209hEHG6YHGPwjDXMWr&#10;8pSBw527QaQMtJ/cX3PyKiY/0kadO7WUNxp0x/mHUqZlIMMX3uuLMyK5TWuyTUTjjI6k4l443VFM&#10;GYUB9/IpOMIJkNAus+Y2BWKjin0yC249qwBlQKViQczVCAa2XB8VxIItVLFTRsFthqaXjR+rcGoo&#10;wjQ2iBAbBDVSxU5ZTm4zOL1s/FiHE9WpTLUF9jr66NioEKce5RXm2pBMhbOIStfgxMtGWFXcpm8O&#10;ouCjgvovct8p8+A2G50hmQqniUpX4CAybhDUSBU7ZRjcZnB62fixDieudBQ4yLw1wLFRIT4/yitM&#10;tiGZCgcx9sBZgxOXPawqbtPJhuj/qKB+svWdMg9us9EZkqlwKPHZZNmQEWAQ1EgVO2UY3GZwetn4&#10;sQ4nqlMZnVV0CzBvbtPRsVEhL2FUNWGyDclUOMgtsI0O8hlGRfDTyEbVd8oq4TYbnSGZCmcdla6M&#10;DjIhLHBsVLFThsFtBqeXjR+rcJAaYRudDqkL+mfUSBU7ZTm5zeD0svFjHU5UpzI6lMdhwGMkQybH&#10;KLPw9gzJVEDY7jFrFZHyvfDvD6WKjMrKZLFfVj632Rgl8vFzHRPyL4IIGibcqGQR1koW+2VZuc0x&#10;9fLxcwMmf/UTdjQaJiSyWDAZyZDKMsotTD1KeTmi0zH1B2apmOAn0a1DhWQZE5ky6oypl88+Tsix&#10;CSJomBbKvSDhRbGSxX5ZVm7zudfLx8/1cUJSjRETUnksA2Ak6/tlWbk9whTl4+c6piZqXxsn5AFZ&#10;MBnJ+n5ZVm5zTEM6HROyjIzjhJu6TJiMZLFfxsJtjqmXj5/rmJZR+/+fvattjiO30X9Fpe+Op7un&#10;58UVpWpjr1JXlVxdXfYPyJJsqSJrdCOtvZer++/3gCTYQDfRpGVpsicxH9LaHSwaAEE0idfcOiGZ&#10;qYSnUrD4XqaVn5qngT7+vYCnKNYcT8iEKuGpEGwV38u08nPE0wQuzxOSowp1bx2jAPx2fnoqgt0r&#10;BYvvZSz81DwN9PHveZ6QWFXIE9K5StapFCy+l2nlp+ZpoI9/L+ApSj+ne8gFK+GpEGwT38u08nPE&#10;0wQuzxPSwwrXCX0Di3gqBIvvZV74qXka6OPfszy1qI0q44kS2gp4KgaL72Va+al4EvTx7wU8RbFm&#10;dK9FLlwJT4Vg1Jdq7vQYznvtFC7PE1LjCtepRRbcHBXe7rWFYMN7Wf781Os0hcvzhJS6Up78CJ1M&#10;nIUy/opYj+9lXvipeRro49/zPHVR+jndQw5gCbGlYPG9TCs/NU8Dffx7AU9RrDmelpkvStC9QrAw&#10;OMlcdd5PU7g8T2HUSv6eywUkJhXMU6wxZcHy0y8Ag6GL89zuZJ4G+hgN8wRCao/kl9ojmSobpzXV&#10;ztNltkh+jprqbds3/rY79Fzo1n1LqeTU7xSDDlF2HTT5h6eirL2TTlZDy3RpqoTtsDGwbyQIki9i&#10;ejbqir8dJdDIXHVkjSfxICcji0elqRt4kKoR8RjkyPx0ixwkcOTQyMR0gxiyIxEN6sCT0tEV1RYm&#10;KWckBhmopKRdlXdixRopahuVFLarXU6hktJeWURJeXcWf1LgpqSkyFsDE2UjR5k3eF9S6Kqi2mJP&#10;11OjrDWNSgodQkiqtx5SbqKSQnd9AxJC100WTQal1E2qpNRtWUmxW7JSBdUNSpyTslI11RaDlDUd&#10;V7BtLVRS7K5OPyEryqguQCXFTjsiuYSdVPYGNbJpDqXcXU+DFFlK7qawpNwtYSHFR3CIevckVaqs&#10;2uRQVVWjuYeBSwoeWVVpaS2V5E1cSvLWlqaZG8MqmjxKydt0SdG3Ji4pelNeqrK6sxRVF1dbBpCS&#10;yiOPnUWXLq62LLwqrbZxKdlb+5rS0Qe6UK+e1C9dXW3SJWVvy0vJ3pKXqq3urN2oy6stHinLPfK4&#10;tNZRl1db+1EVV9u4lOwtM0H58ZEum0el95apRwSkBJeSvSUvyqyPdFE7kqRO6AJri0eM9hC4LDuh&#10;C6wta7+WNoc6kqTpkrJvLWtPCfsDj0sLl5K9SZeUvS0vJXtLXkgaHOjC9SDNoyqxNnlUBdbUKyUp&#10;L1ViDY9V2t5TkUCUl41Lyd7a2xspe5tHKXskfRp0SdnbuKTsTXmpCuve0i9VZN1aPFJhQpQXErvS&#10;sldF1r7bUuI4oUqsV5ZOqCprG5eSPZqKJHUCPtaBevT2Sssed9cBypaXkr0lL3yEBbKVtSFHZdaW&#10;NdRF1mh5nGZzVGZt2XxdZD2DTWm/tcN1lfUMp2oNbNrkIsxgU6tgyk3faC1VQ68WsVi+IVdCbxvV&#10;JQyOA2MVVKF1Z1nsRl1sZ7DJVQBVad1tqLFl3KBrtA9KbgQqCRnAWusLQElAA9jalptaBakhcDjW&#10;1vi1zpoKnWqd9bjYvtZZW30F6BpOOlPrrMc6U+usLZ2hqyLpTMy1n692pNsggdc667GK1TprS8Vq&#10;nfX8nqp11j48n5ESnarJ9DSx/sL9Bzgr4/kDddYUw6RCa7qzpOqsvcXjqkgrH4Nc86DOx0zNzIUA&#10;lSk3LEKlyRqnLMhiAp8NESx3fLXFiLt7g5NsObEnIFafMgX89G8NLUgQMJpLwRjTxjg4AWPKDeJX&#10;Tt7x9SY7+LDRwoCQOQqaAAZKZsHCa3PYxtQVMIQyOqIzEmAxhBiZA8zU6TIYLecsRyjqoffm6pPH&#10;5OU5QrzFYR4oMFkKyHNV+4hSeYxRiZkKfnqli2/O7MYIN5GRrXiIZHgaokpbXCEW4yEzOynCRV1m&#10;bvjpueqoMxtWalrBP4KbUMi/z3AVtKCJNFhcIcrhqYiKytj56amNcBnFQqTD48tsqQgXKeT32VxR&#10;8beTWKTB5Io1K7OrqGSaMMJrPLurlvRNobXK4ZtQmOcKfu0RDRZXVBHtqM3slwgXdZqp4Kdf0/jm&#10;zL6KcBMp2WsFj7GnNdJgceWmVdEaTDRBUwvfuMeYgetRgumklNmnUwr5fTZXcMF63FG7Ta6Y/8y+&#10;ool9jtqo00wFP/1axTfn8E0oZDw2V3BpjmiwuHJnK6wV/Liz+yXCZTQLrln/5sy+mlI45qrmdL7k&#10;uXtw509yOv32Tud00glJ/UL/cH/3H/ujj9/+tru4PDk++/Vh564HnHq5+/SJen+iQ+o2tOVbdwsM&#10;pSc9HzI4N+t+RblELoNzs93EmiZG8/ixOKHuSeZnqkAMwutIbfL15RJIxiIREMFEmwQmmfbTdgYm&#10;GQVGqDiNSQZgQrB1SpMMv5iYZPAFH9Y0dzL0gvBimiYYkRjt8ZN2EnKCKRqg0CDBwKWiXzYyKfUZ&#10;ZFLuNjIp+BlkUvSNjxlORa9CXxsXlksphAp9NT5kmEAmxb9xSQZJZGoBfFRuigynFrEAJjKV3Wni&#10;UvJ3ke4UYWpgjolLid+Fk5O4lPhNZFL1NzYypfyW+KnBbVTsjcuvSVKmxG8pBt1hC5CpLE9TZVWa&#10;p01ZV6T/KtETir0xtqaan2OTJlegoQkFaaOBEqZBHqb9oca7UWrNGnM5DGxyDUy7iM+JxIZZE2ls&#10;KuXTttdyEzRrG5tcBUoNTX5HVNLnDKdqoA7srIGtcBXUTJ3WTR9K2G58ZqXcTA2hw29cLco+TnKK&#10;C8QANaNvKvkTNYcGNr0KJm0q/dPUEJX+CS+WpSFqvI6NTa6CvU1VBqiNTC6CbdrokhrXwNxXuEAN&#10;UDQrKr0RdA6oz6mYfllUDujGJein7KROAvWJTwlk6nNgfqbUlB2TMCV/m0tlioyTkEoCnZGYEr/1&#10;mcItUojflJhOA7U+UyoN1D4l6DxQS2QqD9Q+v6hRO6bKqkRQ+2SlZu3YyKT+Q3vSGguFGiRr4sJt&#10;f4AycaUyQacKqzJBzTOyzgS1jJnKBDVP7mraToszZtLMqkxQG5fUffPjRINKo1GxRE+ulAikvkw1&#10;AcuYXAE1hDunDrqYjACpgy6s8H8ddGFJhkqdaDfFtgTzEXA61DpwbsM3D06nVgKvgy7GqTp10IWl&#10;kXSYIp2pgy7GOkOHE5JMbGI0v/no/OHA1V794VwVd0txySo41tnJKuFGjNdZgRlvGyigPpccEKBi&#10;biAHUfjpQ03kKAWvcDvMImMwBI/m3kleP8KWiRgFsFyAlZxYwFYKlgmqkTuGsGXAcHEog+NY+lPh&#10;4/dmYn64JXn6YlSSF5SffmEjXIzJ8u/8DHAcxc5E73DVc+/Nscvo5mOGuLc7bBkoul/RmpWB5UgL&#10;0ddcpgq8Hf6tPh6EjcgS42eQHMPlVoLzE3Iry3AZPqhBcpEmF+Ijx1MRQvKeFQKGfL/c1iXPo8OY&#10;sxgDYMYCkWfUY8xZtAiYs5ARMGNwvX2Hug4WnBWGn8HmMtd5wCDHnK0nz7fnOssMA8KMzFnyuNaU&#10;i1YGmGvvzWqWX+ugZlnAUoxwhhZpGe/83IsZLqfe1Ay+aKcGa4jQ3Kys2WrmssgiXM5wPq1NZ24z&#10;TASwjJWLssvxwLLLWWuGy8mYP2A5+hguk83C3+GsToXvfw4uHGNyYOHshEDGrEYxWMaq8rkuYzQY&#10;LGOEGCxjTwNYzkj6Y90UilOg8P2uDeBebAM4OJR9stB/Xp4/oOr05vIIWT1uIJ3KCTpDRtBfd+f/&#10;uD+63b2/AuDlT/v97tvV5dnFPQ6YbpOo/6A4iQjpcX1wSvQb/OnavA1JRKv1uqXwESURtX27jAM6&#10;OYnobn//8JfL3Zcj+uPkeA8+3O3w7CvqIvyXl0Ho0ni7O72+ucG/p2Op+hfuoEr/5vK3h1BSgb+O&#10;ft1fnxz/Dw6NP29+3izfLNvVz2+Wiw8f3vx0+n75ZnXarPsP3Yf37z80/0vvbZbvrq4vLi5v6TVH&#10;v325ub1/h395cnz18HD37u3b+/Oryy9n93/4cn2+393vPj384Xz35S0Sqq7PL99e7M++Xd9+fovG&#10;d4u3X86ubx0n97ub6wtCR8Td7z9/fH+zP/p6dnNyfOr+FyyUAHuryUCCl+MqMMcsNehn8Od2++Z0&#10;tVm/WZ4u+zdbnFDfYMbHn7crTNBYfjjVLP31+vbyx1k6+nZyvO3RetCxY/K2cP+b8oZ7/fXD5f7o&#10;5voLZe7T/wjo7B3p4s+3F+7vh7PrG/+3EAWRP4jCi8QttEt/o4y3P/2R1Pbht4+/HV1f4CDq7370&#10;7z7uLv4bGXH7HVQMFvPr5R5/XO32/zw++rY/uzs5vt3dXh4f3ThDAYAH/mPPf3zkP85uz/Efnhw/&#10;HGM+Nv35/gH/hP/m17v99ecr4G28aO5+Qt7d6bVT4oGGkK337f7OU4s/wpoApkzNvu32F17H6K+7&#10;/e788v4eevf3q7O7S7ybXnb+71/Br5OCO24nrERLcg+wf3fSez4rgRM8ZrCEQ3q/8G1NByuxRgML&#10;tHh2VqLr+mHg5SOthNhLoy33ofnQnPIJTYF9lzmpey8Y2dHey+6z+//69Wwfd9q2WdKBzu+2Zb+m&#10;M4/fceEXv+vCL6U773ZHO+/T72Hn4QI0TeZ141/NjfccDVpRbzDdcssNZ/ci9RcKHWw1b7nHZ/cu&#10;fbd2mbgrs3sp52OFW5Cz9J8vgoB+kalFLuqdQCOTuww0MqOlWfqMuAQmmeBoYJL5LA1QUBJEApOM&#10;6RuYYPdirH4GE5QlgmEeX1pMuA8OUDMMqtxeiNvAViJ11dbGRiUlby0gJhkP1Ns8StGbqAoET96e&#10;KFLkB6VXkEpCIpRJFNmmCGWhUgm9Niop9Zk1VCm9NjYp+DlsRbLXXVvtDUSfayGO9JZW4p/BJRfA&#10;pXEl7APd1cUL00upM3qN7agSek2tUPm8FiYlekspVC6vWkYcYmuzpNosCXfj2ixpkpb0JM2SsMN+&#10;rMWC++RT2JpMEt1Th7C0D2fALGH9+Eox/KqDHhqKf+NnCIzAQipk/DM/GYxsr3gn/8zPERgsTjja&#10;MQA/GTC8NhhdiIwB+OkBPQ+FUJmXpuXBTsuplOnYA5YHXuYFPcAxC/wc85yhk76nRcIOYBl3veci&#10;AxR4ZZViyvkZOBgLhH9mGWIZq+PXOW1e4MWSDkMJl467w5k3y6d2/HYrhJvd5uh76mfqLnTkcz1H&#10;cemyW3V02g+O3y36TeN3KCXfL9mrWx2/gw9VeDu9wxjygkCr4/d7Hb8xApJ1SL1kxy/dhhJWwoVo&#10;/gVWAtM2Nn4w3eD5RVeSbTUTNT4kQmQHjA/FEMjrNhNwRyXMhBs9dygzgcjwguLEOONv+sXCZ6kM&#10;ZgLNnShVzg8TwxRSHov3yMOECvyokKwLSPLJW4Hd3FLk0/fZUz8U/vffqdYuvF2jK3NxTfLQJfTW&#10;Dco8lN52i4bumqS3W0y5Q+GzOgWjgdyKwp41/aGmP4QMkO+0AzEh5RHpDzHQ+Lo/b3DSezNxur+8&#10;/LTbf6EcKTcY3rQSTxWE7TAZcxEqk1JTMvGpg/Eg67DtFsOQZf6sPT4G6z5hVgTWtQNowtx3CaTi&#10;Ui6cMcEjQ7Cu/UoKjwyLpNHIWJSJRoYBfZxmQo6MQvk2KSl6YIFj6MhApEJQpoDINRcxpTlTgVc/&#10;viZFkhopYtCkAq9+OkkSVV7cKu46g6lA4qqbUud6WSWJKpC5Crx2bopXCtU08jpRAxV3xVES0e4k&#10;pgIFV0FXGs5loMoLncbzRmWZwVQgdBVt7V1bmyR/BUKnwq1IFQ3ASvM3DbdOhK6CrTgFWZgKhK6C&#10;rSuTP9U9Kb39dLDVxlQgdNU1aePaSKSErtsmGVRJoa9NUVEyVFybNCbVLolao6SXT43INMzLUtpy&#10;ZMhaqPKarvokzWAqELpqkgSvsklVgaqrFklbU1aqR1Ja6qo9EjIZLarUdExD7Ko5EiZQmbjycled&#10;keZQFQheNUZqWnT/SmsWdYyMOmqxKNUdM6UsXLjmD7jSktddkVo0iUqTpfoiGWTppkidyaKajWmQ&#10;JW17M4OqQPLwiQ5SaJbobWawWCB5uosOq9OZ4lJNkdIs6oZIPZp9pclSLZEMyet+SL3JouqIZJCl&#10;JD+DqkDyqhlSs1qaLBZInuq6BsmvTHGhsGqAS7OoeiG5tn5pyatuSIbkVS8kqtE0VlF1QzLIUpKf&#10;QVUgefQiGKRAX1WLrALJq15IzaaRuBBAqxlWNcMKF+yaYfU8GVYuwQqlMFPsMAMkdxyjfeR/vu1I&#10;KFz/JRauz4OHQtBffLEbtnkGHJcQIgZn3hJi6jg6q81OHUdnSaaOo7MkQ0ce2nw415Rsvv8H4+i8&#10;vfmByV3kSERSqfMnpLJKRzmAVrZjAIMx9ILlJEB+ysTNIqB5RCOq+C2ccmimbcbWLxk+cr1pvB6V&#10;QcV3MpX8VPmTE6gsL0P3iRwzmRYKgZkyqMzihYUZaGNms+xgIH3QnQw7uZk1np1CqPhSppOfanEG&#10;2vjnPDtRnBl2OniV83umDAoO9VlcYXWmYFl24BQvWx044mdJ8KtTCBVfymLnp1qdgTb+OcvOMgo9&#10;szpw4RewUwgVX8p08lOxM9DGP+fZwc3T61CGnT7TRcivThkUzfGaU9ygbFOwLDs0S6uMnUzrksBO&#10;GVR8KYudn2p1Btr45yw7NGyriJ1csYBnpxAqvpTp5KdiZ6CNf86zE8WZUbZ1vEExbn56Ejw7ZVAI&#10;xZQo2xQsyw6CIGWrg8DLLAmenTKo4aUsEn6q1ZmCZdmhvolFykaNnea2b2CnDCq+lNngp2JnoI1/&#10;zrJDTfaK2NlmeiJ5dgqh4kuZTn4qdgba+Oc8O1Gcmb1DAaeC5SkEQ8hpFlkw1VOwLEMN+ruULRAF&#10;q2aJ8CtUDBbfy8Lnp1ojQR//nudpmI6cW6UGQaj8JkIbkTKwzJqHZaL42uitBTwh+69oI1HEbYSd&#10;JeclG9apEAwxt1lskacJXJ6nNoo1t04I181SwTwVgsX3smT4qXVvoI9/z/OECF7hOnXw8xToXilY&#10;fC/Tyk/N00Af/17AUxRrbp0QcyzhqRAMUcdZbKx7U7g8T8so/RxPCFjOUhF0rxBseC/Ln596naZw&#10;eZ4QwwyUZnlaMyS/nZ/KRvSFYPG9jIWfmqeBPv49zxPin4U8Iepask6lYPG9TCs/NU8Dffx7AU9R&#10;rLl1on60BTaiEGwV38u08nPE0wQuz1OYnwl/ZpanyZdCUxH207oQLLPqbCMG+vhteZ4QAS7UvZAC&#10;C+4ZOz/VfioFi+9lLPzU6zTQx78zTyCk1my/2JptpE8kylXcmdJMRH/amm2cYBctOn1RNAbH2b73&#10;41uGOqv1pqcvmMtIT3YF+86qbbtQav3zKTpUhn2qwGojvidogpmt+Hhdjfio092kBsS7uc2t91Q1&#10;IPlNt10sKRONykC6Zd8gGdofHn68DCScBGWNx6QVn/cPSBCVsA0U1DctgUmmD7sGWVNMMoWVUBiY&#10;ZGLZyiXX4v9JCJIqmVXmEtQSJMmsMhORTCmzEMlkPoM3OqIMCX8WIlUOgt45yHNL8KaqQUxUUuA2&#10;Ki3zlSVzVRJiY5NSb3obm5K8yaYU/Ry2AvGrqpAZXKo0BEmSSfnTCLy4lpb8VWWIiUmJ30QlNd6i&#10;SYnexGQKHofJmvqYyEsLV4s6CHKSsfevGAQJLf3BBm30GXAN2vDJSKXS+Ispx5PNa65Dgy8wA/Ld&#10;jJ/hDsdgwYhnro5lUONX8nVQXsrVFXLowWax45ke4JgLfjI3IWmtGHBMqoEPe6zA/zEPFPZpEdCU&#10;fpZhvVK/4P7aVKE3vVL7qaHmuf6Jr9Rt13dhYhNu1IuQnCau1Pidylrc6X6Lag4OIvHp/juv1HUC&#10;RhzqUbvwp7vwiwkYsSPgdzoE8P14UTMwqLogYSliAyjMy3juGRjNdt2vtrh+e+fbIoRVBkuBrIK+&#10;28KkkalA/hbNbdOOgO80FcqtptoUnZ6+D4NX8H1UYNX7Vr1vuTlH3zuABmlKCe9b7E6T3HtP5n3L&#10;77p2sVzgru12HTKVYgSRP9CP7sLSLnztk/Rijd1vWx8vkyDSF0Eo4DRLYZLeIHIhJDBJX8QMJumM&#10;AJY0LumNIGdEiiTpizARSR+QhWjs/0nwNnW/pShS7rctHJBJOU3cb0lUUuA2Ki3z1lo95X6zsUmp&#10;t2h8ZwheNWWxsUnRz2ErEL9yv83gmrrfEms5cb+l5D91v6UwSfG7kugkKqnxxt7RgzAsRVWNWZTg&#10;8WGt7rfqfsNR7vdceQwt/TH3m9te5H6jzfh495tHk3W/RbCw9UE+e6D46T1b3v9VBjX2MLHryHS/&#10;YZ+Hg/m8+22AY+L46Ykks+muA8WAY1INfId2v03pZxligWpGy0vNaKEa/MSlOvockgf7p3W/YQvB&#10;I4/PubtUI3g+nkOwWTdUbONO93UA7WgaZh1A6/o9+0yD5xhAG1vtZ91vL3kOAfWsS9iJKJxD24l2&#10;uwjp+YPzrW9W21XwAlQ7Ue0ETfo63KDq2Gv/ddsJeL4SdiIK59B2YolR1D4Zb7AT681ySw37yFtY&#10;7US1E4e1E3G2weu2E/DEJuxEFM4h7MRy68wAXTtWCCCgwaVLV+XxZ2uR07vCkAi0zaqhvLcX+7Nv&#10;17ef37aLZvH2y9n17THNVNliboZzHalApIpX2mNZnvsjnd1oryuRnhrj+a0nhin4ulwz4eapQnlt&#10;ds/1y004wq/w6cY8Ib3nHh3IQyG58/jJKN04kNe0vjRVwshIHuFA9CaFSgaWKBqRQqXiGjYqGdgg&#10;NAY2GVbymcVTBmUwbwaVjClZqMbxpBSD03heSlQqnteg0ttgcBLRSyKTgp9DpoUfyhimElMxvTl8&#10;UvyxLCKBTy+Bzaxcgzl8JeugAnszyKaBvdSqTiJ7qXWYRvaSqNQqWKqmhi5Ym2ka20uSNSP+Gt37&#10;7TbV9DUk7dbk+peSXA+r5BpV0tft8eE9t73IRz8fwIpgvP8z8b1CsPFLOThlBvjIdoezw3yETwBy&#10;KI6fnGFP1Ql0SxhQMgQ/R5Bjag2wQ8f4EgywHGuQj7NlX+CocZrtkrhsH7JsvVsseprv4S7bS1wX&#10;3WV68Mlh0HiP/pfsk6uzxvefP76/2R99Pbs5Oa4xvmeO8bkvBV1+s66CFx3jw51maiZ8G1fTM/C0&#10;uQDSTKxhJbYuEWEwEz3582HNquu+DmM9/DDW+MF83WYCd+qEmXCDAf4FZmK7xMnCHbiFmdh09TRx&#10;c31xGvaIcsTX08TzniZ8n/96msClOWEmDlmuJ04T7WLTd+NLR9svt+sQbUAiQL101EvHc8cih7pe&#10;P/WqmgkENBJmYr6y8IkvHd1q1aLziHNOLNboqDfKBGi6DXrMwp7RtaPDDQRXEB2WvNvfP/zlcvfl&#10;iP44Od5fnj84V+vZVwwY8qAMQh5YO0pee+pd7o9urr+cHG+e4yudPbi/rlQAGpvsN59IBcDoXGis&#10;eZJ/qlSALr/rtosF19InO1k+OhmgXa/dDpaB/nEyQOhHI0FkLgChoErOBCYZkqbwZQKTjIPOYJKp&#10;AMCSxiUj0a7GMUGSDIOaiGDgVAO1FG/j8HOCt2kWQAqRygLwk+dTuKTILeYaKXAblZb5ylo9lQFg&#10;Y5NSb9c2NiV5NzU+xaYU/Ry2AvGr4P8MrmnwP0HYJPafWspp7D+FSYrfV/Um9HQS+k9hkqK3MZmC&#10;r3H/Gvf3taUvu6qXtpdrqocRNo8P+7sNnw/7R7CwYTNR/zKocRidg9Vm0H8Y8DUf8x/gODLPz1DV&#10;C4PurgPFgGNSDXyHjvhP6WcZ1oD/Cw74o31e6lJ9yGq9bol5VLhIu0t1s+ipTh7XisFHv8W4pAUO&#10;BXSnxgUbvrgfu1PXpnq1qR5KN/70R1g2PN1g57d0i72/+4+9v88K51t0Q2c9Ai854t/jepVwvh2y&#10;Wk/ZCYwenoT8m8Wa/PjVUNRgXoxnHtBLHx3Rr9tQ4EOeMBSHLNfDYPQ2ZBC2yxU12tTnCQy9WbWo&#10;0fMHiu1yE/N/uQkge+B/2Em/WPwZB5pwXFG+/Np6s7befOrWmzgYJ5z0MWUxWSn7VE76/KbDMZ7u&#10;yu4Uv91uUFevI2OP9tFvO1/8Jx3wYx9959vrShDpMCYU8NGnMEmXMfnoE5ikw3IGE5iPXnNgSeOS&#10;LktyY6dIkg5LE5F0FFuIxk7iBG9TH32KIuWj79xQnxQuKXKLJuWjt1FpmffW6ikfvY1NSn3b2diU&#10;5E02pejnsBWIX/noZ3BNffQJ+U989KmlnProU5ik+J1nPYlKaryxd6bVeUlMpuCrj7766F+Bj95t&#10;CvLR02Z8vI/eo4Efjc+k7H3mp/dqR7Cw9TM++jKo8SvZv2z66GGuwxFh3kc/wDEX/GRuehgiSsiJ&#10;CBmAnyPAMakG2KF99FP6WYbVR/+SffTQ3sSVOtYYJM/1T5v41myWG6oNxCZCY46+R6BQueib1aqj&#10;KdvudF87ZdVOWQftlIU+NSEP7XW73nCLmdqJtfuYmUl6T2wnhOsNt/1VPwrljVxvffd8rreaH1vz&#10;Y+98NO/b/d3Rb19ubu/fYRucHF89PNw9uesNF1S/90R+7Hq+0u05XG/pTSdcb+2C2+HizMj+7md1&#10;vS0XzgI9gestgUn6IejWYnjMpCMCWOB6S+CSTiDLOyX9ECYi6f+xEI19Pwl6HuN62xq8TVpkuSue&#10;O8N9vgia+4t2vZmotMxtZ5kUemdik1KfcXCpoTc2Nin6OWwF4n+86y2xlo90vaUwSfGXu95SmKTo&#10;bUxS5ZXgq+utut5ek+uNttDhXG9hw2Zcb2VQY38Wu41s1xs67PjoXMb1FuHYRcbPkUcNhiMgZAB+&#10;jgALwQ7uepvQzzKsrreX7HrDeSJxpY45gQd2vSG9bY1In3K9tQ06KtPxona6qZ1uDt7pBk7h6nrr&#10;1j3uEwk7EVMCD2Enmu2ibXE5oCz5Zd+vvPdhSKPH5Cy437ydWK+XW9gM/4lnL8CTZb1V11t1vR3O&#10;9YaWTgnXWwwJJLfek7nesptOjIZYr7fbzn29n8L1Rt26/UlAOHBEhhk5gtAqMzjgBxiZgxU7fk9R&#10;jdPeUqiUJwLkwPmWokr6gQiNQZj0RpDXLIVK+iJmUEkvkIVq7AFKMTj1wKWIUslvDZqCGAxOfHBJ&#10;ZFLwc8i08NH8Py0xlQA3h0+KHxNMTHx6CWxm5RrM4StZB+WKm0E2zYJLrerEF5dah2kaXBKVWgVL&#10;1Sa16klUagFMVDPir/646o97Bf44t1tdm3r6uj3eIefxZHPhIhhv2oxHrhBs7Odid5LpkiPbHQ7s&#10;8z45Acg+Nn56XxsZUH9NGFAyBD9HkGNqDbBDe+USrLIcq1vuBbvlVsmqdd+p6VCZLm3Xd5Tx5q7b&#10;uHp37sYxXLdrn/qZ5nW1s+xz9KwTVeuxMPtVZ8RRFWjCLReFk/QNPHFGnLQTlCS7cG63wU6sunWz&#10;hT2r7vvqvj+8+94dKemT+brtRLJofR2Fc2g7sd4s1r4+drATy8122cDdUO1EtROHtxOxiPx12wns&#10;v8R5Igrn0HZi2/b9eGb9Cvm9Le4l1U5UO3F4OxGL0l63nUDIK2EnonAObCfaxRrdskK0kIfWI0Vg&#10;Q129qp2oduLgdsL3RKr3DsT8pnZi47zth/JjNmi5Sf1/4cfE7IrFeEBWg0Z74TRBf2IIzjMlDTmH&#10;GMcZRq2yjr5RxwIK9agf1LAq+7//zh5w76g116gfZPZr9rqmQeBuGvRWVLttZqrdSGeUQtM/ULvN&#10;o4/f/ra7uDw5Pvv1YedWmLPRdp8+Hf2GVLYGXym690I/V5jz6BVwuBZj9uNyg21En7Fms0Wd+khB&#10;H13blpoSL9tKtb6FE5fCGxk2PpCPkTAQgSyBk2ke7dI1x5liktkFrYVJptegug/JJ90Uk0wuMDGp&#10;3AJXsJXABGMwdLGyaJJJHc3GoEll1yCF0mWwTCWl02tMZDKvaQaZlLtNmRT8DDIp+mZtsSllv8Zg&#10;B0rUSbCppL+ykEnxI6HMQqYWALVdSaVQaTU2smlWTUItVFINEt0MwqZpNSlcUvybhYlLid9kUop/&#10;BlmR+OlTGLV/05iUKfFbitEhWaMAGVIGBzBTZTup/zZl8BaUIJMLgCC7Twab6mynVsDamp1cAaRH&#10;mNjUElj2p5NLEHPBErTJNTDtIkYwCnlwDuMUG2awDXC2vZaLQIkjxi5YylUwvyNoazG8c4ZTaswS&#10;9QjbKb3Zl4WrgCyTAVtr6S4+swPUjIYs1Sp0hiGi6VKRgxls1K0+wrXWjqdbbYSaw6ZWwfpyUlNN&#10;ga2z1pR6TEU4U9+o7WyEsrcpEpsGMBuZXATbtFFxQnwnEpbT+kFp1BHKNuCUehHBTGtEgdcItUaj&#10;xPQ3byVXAB1EDcrkCtifKWouGt9p2aKVlP8Ml1L+lp5RFlV84QwuJX4LGdq0CGSmxFDUMYA11ilh&#10;rcRvnhJo6EJkwFzLtRK/eX6hO2REZqosDVGNUPbJCqG3AcxGJhcA2pNWMhyGC3Dh0j1Ambhwxxmg&#10;TLo2UvyweWm6NlL6pjHbSOmbJ/eNEn5vbCS6J0Xh27iU7K1LDj6RAy6TRSl69WWquco1Vxk7Dpf2&#10;3/NorbN35+llonuAo9259KHMgKP7vQFOJ30Cj9U/GXDYDwfu6gfz2GEiHLirxcyDwwo4cE4nzhAT&#10;WO3KWKUDNWH3Q4uzxCwDqzgRe7/iPDF0JHbYy1ilM68DL2OVDrUOvIxVOrUSOE6lJbTTsdSBl7FK&#10;504HXsYqHSwdeBmr6LvmwctYpcMhYcfpr4TVMH3hF5zvisADq76Ne1Zn6AzniCljNSS7/7IqY5UO&#10;YoTdl89miaGjlgMvY5UOUw68bFXpuOTAy1hFGZ8HL2OVzjyE3Xtus6zSscaBl7FKJxcHXsYqHU4c&#10;eBmrdP5w4IpVz4Ob6HT2jmZrH91Q5OAIk7bx/3vM2z4++nhy/JHU8uzd3dnDVYClPynK4Dxzrs8y&#10;jo0EM9Ra+JIIL7LgtMLrht91TYSHw90+7AD+lZ8SG27Zs1DkKAWvcDsUgcGt53cdv4uf/p3k9SNs&#10;vi0bWOCf+anAcF+cxRY+baVgPrZlvjR8PXAXmX0pLg6OhywcuR/AaxauFB/DZRYMXl7/Xh9NM9mN&#10;cJDi3JLh0uvxZQpsGC4nPkaXeWuYdJ+Bgoo7GZeBZUiDF6OI0wiX2RMRLrMScMX492ZWNsLl+GgD&#10;vhwcvzcD1/Tk9yxQZfJ3FQKGM0Bu68ZysZzFGAAzFiiW1GUtGtW4O2OVWZYBY8bgevsOOQ4WnM0e&#10;P735i8zkAYMcc7aePN+FzDBgHB3FtPGTaQxr3WbsR1QKuBlmDU1Us/xa86szn5FijLyzcm/mHV0K&#10;l1NvOO6K9gu8mB4uY0kiXMYyRbjMkjyxTWdu5/WAhZKxSgyGHJJZtYq8lsokJ2P+gOXoY7jMIYa/&#10;wzmd4nNHDi4cY3Jg4eyU25QMlrGqfK7LGA0Gy1hUBsvY0wCWM5LjUzPbsVqti37U22ZJCvPwb7f4&#10;h2W/Jpnu3T+EXz7KX85uz692uMk8HB/5P98/4J/wn/x6t7/+fIWbTuMuLre7n5BS8+n6gQ6WQ6Zd&#10;+Ae0xD5Yb2y6gCey3A7aRG/VL/pwIV21i5V3Zg1ZRKv1Og6nq+Mr6vgKuvhfPzxrF6+hWNf7D4ct&#10;erTfeX/F18s9/sBu/+fx0bf92d3J8UseMU135oSZcM4mlTsI9bz76+78H/dHt7snLtZd9GiJ4d1c&#10;zaJbdCjMdZ4iTppv2vUatoOT5rerOor+4/ub/dHXM/jZalH/8xb1I4AAZfz92gmcMs4xYeMcRwxk&#10;usJeXV2ffzh7OJP/7I4f7y7b3dXu5uJy/6f/EwAAAP//AwBQSwMEFAAGAAgAAAAhAEP+7TXeAAAA&#10;BQEAAA8AAABkcnMvZG93bnJldi54bWxMj0tPwzAQhO9I/Adrkbgg6pRWbQhxKsTjAoeSPu5uvImj&#10;2usQu2367zFc6GWl0Yxmvs0XgzXsiL1vHQkYjxJgSJVTLTUCNuv3+xSYD5KUNI5QwBk9LIrrq1xm&#10;yp2oxOMqNCyWkM+kAB1Cl3HuK41W+pHrkKJXu97KEGXfcNXLUyy3hj8kyYxb2VJc0LLDF43VfnWw&#10;Asr67mO+bt++z6/lY/Op+XJrvmohbm+G5ydgAYfwH4Zf/IgORWTauQMpz4yA+Ej4u9Gbp9MJsJ2A&#10;6SSdAS9yfklf/AAAAP//AwBQSwECLQAUAAYACAAAACEAtoM4kv4AAADhAQAAEwAAAAAAAAAAAAAA&#10;AAAAAAAAW0NvbnRlbnRfVHlwZXNdLnhtbFBLAQItABQABgAIAAAAIQA4/SH/1gAAAJQBAAALAAAA&#10;AAAAAAAAAAAAAC8BAABfcmVscy8ucmVsc1BLAQItABQABgAIAAAAIQDyRZlN/WUAAH/fAwAOAAAA&#10;AAAAAAAAAAAAAC4CAABkcnMvZTJvRG9jLnhtbFBLAQItABQABgAIAAAAIQBD/u013gAAAAUBAAAP&#10;AAAAAAAAAAAAAAAAAFdoAABkcnMvZG93bnJldi54bWxQSwUGAAAAAAQABADzAAAAYmkAAAAA&#10;">
            <v:shape id="_x0000_s1661" type="#_x0000_t75" style="position:absolute;width:49803;height:27851;visibility:visible">
              <v:fill o:detectmouseclick="t"/>
              <v:path o:connecttype="none"/>
            </v:shape>
            <v:rect id="Rectangle 2385" o:spid="_x0000_s1662" style="position:absolute;left:18404;top:24905;width:3496;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M4MMA&#10;AADdAAAADwAAAGRycy9kb3ducmV2LnhtbESP3WoCMRSE7wu+QzhC72riFlS2RpGCYIs3rj7AYXP2&#10;hyYnS5K627dvCgUvh5n5htnuJ2fFnULsPWtYLhQI4tqbnlsNt+vxZQMiJmSD1jNp+KEI+93saYul&#10;8SNf6F6lVmQIxxI1dCkNpZSx7shhXPiBOHuNDw5TlqGVJuCY4c7KQqmVdNhzXuhwoPeO6q/q22mQ&#10;1+o4bioblP8smrP9OF0a8lo/z6fDG4hEU3qE/9sno+F1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vM4M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FFFFFF"/>
                        <w:sz w:val="11"/>
                        <w:szCs w:val="14"/>
                        <w:lang w:val="en-US"/>
                      </w:rPr>
                      <w:t>10.10.2009</w:t>
                    </w:r>
                  </w:p>
                </w:txbxContent>
              </v:textbox>
            </v:rect>
            <v:rect id="Rectangle 2386" o:spid="_x0000_s1663" style="position:absolute;left:4999;top:24905;width:268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pe8QA&#10;AADdAAAADwAAAGRycy9kb3ducmV2LnhtbESPzWrDMBCE74W+g9hCbo3UBNrgRDalEEhCL3HyAIu1&#10;/qHSykhq7L59VCj0OMzMN8yump0VNwpx8KzhZalAEDfeDNxpuF72zxsQMSEbtJ5Jww9FqMrHhx0W&#10;xk98pludOpEhHAvU0Kc0FlLGpieHcelH4uy1PjhMWYZOmoBThjsrV0q9SocD54UeR/roqfmqv50G&#10;ean306a2QfnTqv20x8O5Ja/14ml+34JINKf/8F/7YDSs39Q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aXvEAAAA3QAAAA8AAAAAAAAAAAAAAAAAmAIAAGRycy9k&#10;b3ducmV2LnhtbFBLBQYAAAAABAAEAPUAAACJAwAAAAA=&#10;" filled="f" stroked="f">
              <v:textbox style="mso-fit-shape-to-text:t" inset="0,0,0,0">
                <w:txbxContent>
                  <w:p w:rsidR="00921DDC" w:rsidRPr="0057526E" w:rsidRDefault="00921DDC" w:rsidP="00004C43">
                    <w:pPr>
                      <w:rPr>
                        <w:sz w:val="16"/>
                      </w:rPr>
                    </w:pPr>
                    <w:r w:rsidRPr="0057526E">
                      <w:rPr>
                        <w:rFonts w:ascii="Arial" w:hAnsi="Arial" w:cs="Arial"/>
                        <w:color w:val="FFFFFF"/>
                        <w:sz w:val="11"/>
                        <w:szCs w:val="14"/>
                        <w:lang w:val="en-US"/>
                      </w:rPr>
                      <w:t xml:space="preserve">STF 374 </w:t>
                    </w:r>
                  </w:p>
                </w:txbxContent>
              </v:textbox>
            </v:rect>
            <v:rect id="Rectangle 2387" o:spid="_x0000_s1664" style="position:absolute;left:7654;top:24905;width:23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xD8MA&#10;AADdAAAADwAAAGRycy9kb3ducmV2LnhtbESP3WoCMRSE7wt9h3CE3tVEK1a2RikFwYo3rn2Aw+bs&#10;D01OliR117c3BcHLYWa+Ydbb0VlxoRA7zxpmUwWCuPKm40bDz3n3ugIRE7JB65k0XCnCdvP8tMbC&#10;+IFPdClTIzKEY4Ea2pT6QspYteQwTn1PnL3aB4cpy9BIE3DIcGflXKmldNhxXmixp6+Wqt/yz2mQ&#10;53I3rEoblD/M66P93p9q8lq/TMbPDxCJxvQI39t7o+HtX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7xD8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FFFFFF"/>
                        <w:sz w:val="11"/>
                        <w:szCs w:val="14"/>
                        <w:lang w:val="en-US"/>
                      </w:rPr>
                      <w:t>-</w:t>
                    </w:r>
                  </w:p>
                </w:txbxContent>
              </v:textbox>
            </v:rect>
            <v:rect id="Rectangle 2388" o:spid="_x0000_s1665" style="position:absolute;left:8105;top:24905;width:299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UlMMA&#10;AADdAAAADwAAAGRycy9kb3ducmV2LnhtbESP3WoCMRSE7wt9h3CE3tVEi1a2RikFwYo3rn2Aw+bs&#10;D01OliR117c3BcHLYWa+Ydbb0VlxoRA7zxpmUwWCuPKm40bDz3n3ugIRE7JB65k0XCnCdvP8tMbC&#10;+IFPdClTIzKEY4Ea2pT6QspYteQwTn1PnL3aB4cpy9BIE3DIcGflXKmldNhxXmixp6+Wqt/yz2mQ&#10;53I3rEoblD/M66P93p9q8lq/TMbPDxCJxvQI39t7o+HtX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JUlM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FFFFFF"/>
                        <w:sz w:val="11"/>
                        <w:szCs w:val="14"/>
                        <w:lang w:val="en-US"/>
                      </w:rPr>
                      <w:t>Timelines</w:t>
                    </w:r>
                  </w:p>
                </w:txbxContent>
              </v:textbox>
            </v:rect>
            <v:rect id="Rectangle 2389" o:spid="_x0000_s1666" style="position:absolute;left:40310;top:24905;width:781;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K48MA&#10;AADdAAAADwAAAGRycy9kb3ducmV2LnhtbESP3WoCMRSE7wu+QzhC72qigpWtUUQQVHrj2gc4bM7+&#10;YHKyJKm7fftGKPRymJlvmM1udFY8KMTOs4b5TIEgrrzpuNHwdTu+rUHEhGzQeiYNPxRht528bLAw&#10;fuArPcrUiAzhWKCGNqW+kDJWLTmMM98TZ6/2wWHKMjTSBBwy3Fm5UGolHXacF1rs6dBSdS+/nQZ5&#10;K4/DurRB+cui/rTn07Umr/XrdNx/gEg0pv/wX/tkNCzf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DK48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FFFFFF"/>
                        <w:sz w:val="11"/>
                        <w:szCs w:val="14"/>
                        <w:lang w:val="en-US"/>
                      </w:rPr>
                      <w:t>17</w:t>
                    </w:r>
                  </w:p>
                </w:txbxContent>
              </v:textbox>
            </v:rect>
            <v:shape id="Freeform 2390" o:spid="_x0000_s1667" style="position:absolute;left:1001;top:8851;width:43912;height:651;visibility:visible;mso-wrap-style:square;v-text-anchor:top" coordsize="876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0MYA&#10;AADdAAAADwAAAGRycy9kb3ducmV2LnhtbESP3WrCQBSE7wt9h+UUetdstKA2ukorFEqxQmIf4Jg9&#10;JsHs2ZDd5send4WCl8PMfMOsNoOpRUetqywrmEQxCOLc6ooLBb+Hz5cFCOeRNdaWScFIDjbrx4cV&#10;Jtr2nFKX+UIECLsEFZTeN4mULi/JoItsQxy8k20N+iDbQuoW+wA3tZzG8UwarDgslNjQtqT8nP0Z&#10;BRf+aL6d/OG3bm/s2R0X6WzcKfX8NLwvQXga/D383/7SCl7n8Rxub8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l/0MYAAADdAAAADwAAAAAAAAAAAAAAAACYAgAAZHJz&#10;L2Rvd25yZXYueG1sUEsFBgAAAAAEAAQA9QAAAIsDAAAAAA==&#10;" path="m,40l8736,50r,30l,70,,40xm8646,r120,70l8646,130r-20,l8626,120r10,-10l8726,50r,30l8636,30,8626,10,8636,r10,xe" fillcolor="black" strokeweight="0">
              <v:path arrowok="t" o:connecttype="custom" o:connectlocs="0,20037;4376176,25046;4376176,40073;0,35064;0,20037;4331092,0;4391204,35064;4331092,65119;4321073,65119;4321073,60110;4326082,55101;4371167,25046;4371167,40073;4326082,15027;4321073,5009;4326082,0;4331092,0;4331092,0" o:connectangles="0,0,0,0,0,0,0,0,0,0,0,0,0,0,0,0,0,0"/>
              <o:lock v:ext="edit" verticies="t"/>
            </v:shape>
            <v:rect id="Rectangle 2391" o:spid="_x0000_s1668" style="position:absolute;left:951;top:8400;width:151;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Wrb8A&#10;AADdAAAADwAAAGRycy9kb3ducmV2LnhtbERPyw7BQBTdS/zD5ErsmCJByhAhRFh5LCxvOldbOnea&#10;zqB8vVlILE/OezqvTSGeVLncsoJeNwJBnFidc6rgfFp3xiCcR9ZYWCYFb3IwnzUbU4y1ffGBnkef&#10;ihDCLkYFmfdlLKVLMjLourYkDtzVVgZ9gFUqdYWvEG4K2Y+ioTSYc2jIsKRlRsn9+DAKLvv+4G43&#10;MnWftb2udqPbO7l8lGq36sUEhKfa/8U/91YrGIyiMDe8CU9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CdatvwAAAN0AAAAPAAAAAAAAAAAAAAAAAJgCAABkcnMvZG93bnJl&#10;di54bWxQSwUGAAAAAAQABAD1AAAAhAMAAAAA&#10;" fillcolor="black" strokeweight="0"/>
            <v:rect id="Rectangle 2392" o:spid="_x0000_s1669" style="position:absolute;left:45560;top:8605;width:340;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ekcMA&#10;AADdAAAADwAAAGRycy9kb3ducmV2LnhtbESP3WoCMRSE7wt9h3AKvatJLahdjVIKghVvXPsAh83Z&#10;H0xOliR117c3BcHLYWa+YVab0VlxoRA7zxreJwoEceVNx42G39P2bQEiJmSD1jNpuFKEzfr5aYWF&#10;8QMf6VKmRmQIxwI1tCn1hZSxaslhnPieOHu1Dw5TlqGRJuCQ4c7KqVIz6bDjvNBiT98tVefyz2mQ&#10;p3I7LEoblN9P64P92R1r8lq/voxfSxCJxvQI39s7o+Fjr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ekc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t</w:t>
                    </w:r>
                    <w:proofErr w:type="gramEnd"/>
                  </w:p>
                </w:txbxContent>
              </v:textbox>
            </v:rect>
            <v:rect id="Rectangle 2393" o:spid="_x0000_s1670" style="position:absolute;left:2449;top:8305;width:150;height:1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Mdr8A&#10;AADdAAAADwAAAGRycy9kb3ducmV2LnhtbERPyw7BQBTdS/zD5ErsmCJByhAhRFh5LCxvOldbOnea&#10;zqB8vVlILE/OezqvTSGeVLncsoJeNwJBnFidc6rgfFp3xiCcR9ZYWCYFb3IwnzUbU4y1ffGBnkef&#10;ihDCLkYFmfdlLKVLMjLourYkDtzVVgZ9gFUqdYWvEG4K2Y+ioTSYc2jIsKRlRsn9+DAKLvv+4G43&#10;MnWftb2udqPbO7l8lGq36sUEhKfa/8U/91YrGIx6YX94E56An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pkx2vwAAAN0AAAAPAAAAAAAAAAAAAAAAAJgCAABkcnMvZG93bnJl&#10;di54bWxQSwUGAAAAAAQABAD1AAAAhAMAAAAA&#10;" fillcolor="black" strokeweight="0"/>
            <v:rect id="Rectangle 2394" o:spid="_x0000_s1671" style="position:absolute;left:11852;top:8400;width:150;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p7cYA&#10;AADdAAAADwAAAGRycy9kb3ducmV2LnhtbESPQWvCQBSE7wX/w/IKvTWbKNSSuglFsZR60vaQ42P3&#10;maRm34bsqtFf3xWEHoeZ+YZZlKPtxIkG3zpWkCUpCGLtTMu1gp/v9fMrCB+QDXaOScGFPJTF5GGB&#10;uXFn3tJpF2oRIexzVNCE0OdSet2QRZ+4njh6ezdYDFEOtTQDniPcdnKapi/SYstxocGelg3pw+5o&#10;FVSb6ezgPmTtr2u3X33Nfy+6uir19Di+v4EINIb/8L39aRTM5lkGt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rp7cYAAADdAAAADwAAAAAAAAAAAAAAAACYAgAAZHJz&#10;L2Rvd25yZXYueG1sUEsFBgAAAAAEAAQA9QAAAIsDAAAAAA==&#10;" fillcolor="black" strokeweight="0"/>
            <v:rect id="Rectangle 2395" o:spid="_x0000_s1672" style="position:absolute;left:10354;top:8400;width:150;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jzcUA&#10;AADdAAAADwAAAGRycy9kb3ducmV2LnhtbESPQYvCMBSE7wv+h/AEb2tqFV26RhHFZdGT1YPHR/Ns&#10;q81LaaJWf70RFvY4zMw3zHTemkrcqHGlZQWDfgSCOLO65FzBYb/+/ALhPLLGyjIpeJCD+azzMcVE&#10;2zvv6Jb6XAQIuwQVFN7XiZQuK8ig69uaOHgn2xj0QTa51A3eA9xUMo6isTRYclgosKZlQdklvRoF&#10;x208vNgfmbvn2p5Wm8n5kR2fSvW67eIbhKfW/4f/2r9aQTwaj+D9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aPNxQAAAN0AAAAPAAAAAAAAAAAAAAAAAJgCAABkcnMv&#10;ZG93bnJldi54bWxQSwUGAAAAAAQABAD1AAAAigMAAAAA&#10;" fillcolor="black" strokeweight="0"/>
            <v:shape id="Freeform 2396" o:spid="_x0000_s1673" style="position:absolute;left:19706;top:7303;width:12854;height:1898;visibility:visible;mso-wrap-style:square;v-text-anchor:top" coordsize="256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KWMgA&#10;AADdAAAADwAAAGRycy9kb3ducmV2LnhtbESPQWvCQBSE70L/w/IKvenGYLWkriKFgnpoMInQ3h7Z&#10;1yQ0+zZktxr7692C4HGYmW+Y5XowrThR7xrLCqaTCARxaXXDlYIifx+/gHAeWWNrmRRcyMF69TBa&#10;YqLtmQ90ynwlAoRdggpq77tESlfWZNBNbEccvG/bG/RB9pXUPZ4D3LQyjqK5NNhwWKixo7eayp/s&#10;1yj4+MoXx8/ssjvGZvNHxTRNi32q1NPjsHkF4Wnw9/CtvdUK4tn8Gf7f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EpYyAAAAN0AAAAPAAAAAAAAAAAAAAAAAJgCAABk&#10;cnMvZG93bnJldi54bWxQSwUGAAAAAAQABAD1AAAAjQMAAAAA&#10;" path="m,379l,299,,269,10,239r,-20l20,200r,-10l30,190r,-10l40,180r1208,l1238,180r10,l1248,170r10,-10l1258,130r10,-20l1268,80r,-70l1278,r10,10l1288,80r10,30l1298,140r,20l1308,170r,10l1318,180r-10,l2516,180r10,l2536,190r10,10l2546,219r10,20l2556,269r,30l2566,379r-20,l2536,299r,-30l2536,249r-10,-20l2526,209r-10,-9l2526,200r-10,l1308,200r-10,l1298,190r-10,-10l1278,160r,-20l1278,110,1268,80r,-70l1288,10r,70l1288,110r-10,30l1278,160r-10,20l1268,190r-10,10l1248,200,40,200r-10,9l30,219,20,249r,20l20,299r,80l,379xe" fillcolor="black" strokeweight="0">
              <v:path arrowok="t" o:connecttype="custom" o:connectlocs="0,149775;5009,119719;10019,100184;10019,95174;15028,90165;625168,90165;625168,90165;625168,85156;630178,80147;635187,55101;635187,5009;645206,5009;650215,55101;650215,80147;655224,85156;655224,90165;655224,90165;1265365,90165;1270374,95174;1275383,100184;1280393,119719;1280393,149775;1275383,189848;1270374,134747;1265365,114710;1265365,104692;1265365,100184;1260355,100184;655224,100184;650215,95174;645206,90165;640196,70129;635187,40073;645206,5009;645206,55101;640196,80147;635187,90165;630178,100184;625168,100184;20037,100184;20037,100184;15028,104692;10019,124729;10019,149775;0,189848" o:connectangles="0,0,0,0,0,0,0,0,0,0,0,0,0,0,0,0,0,0,0,0,0,0,0,0,0,0,0,0,0,0,0,0,0,0,0,0,0,0,0,0,0,0,0,0,0"/>
            </v:shape>
            <v:rect id="Rectangle 2397" o:spid="_x0000_s1674" style="position:absolute;left:751;top:9958;width:671;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1hsMA&#10;AADdAAAADwAAAGRycy9kb3ducmV2LnhtbESPzWrDMBCE74G+g9hCb7FcU0x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G1hs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0</w:t>
                    </w:r>
                  </w:p>
                </w:txbxContent>
              </v:textbox>
            </v:rect>
            <v:rect id="Rectangle 2398" o:spid="_x0000_s1675" style="position:absolute;left:2594;top:9552;width:1012;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QHcMA&#10;AADdAAAADwAAAGRycy9kb3ducmV2LnhtbESP3WoCMRSE7wXfIRyhd5p1KSpbo4ggWOmNax/gsDn7&#10;g8nJkqTu9u0boeDlMDPfMNv9aI14kA+dYwXLRQaCuHK640bB9+0034AIEVmjcUwKfinAfjedbLHQ&#10;buArPcrYiAThUKCCNsa+kDJULVkMC9cTJ6923mJM0jdSexwS3BqZZ9lKWuw4LbTY07Gl6l7+WAXy&#10;Vp6GTWl85i55/WU+z9eanFJvs/HwASLSGF/h//ZZK8jf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0QHc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t1</w:t>
                    </w:r>
                  </w:p>
                </w:txbxContent>
              </v:textbox>
            </v:rect>
            <v:rect id="Rectangle 2399" o:spid="_x0000_s1676" style="position:absolute;left:12002;top:9552;width:1007;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t3</w:t>
                    </w:r>
                  </w:p>
                </w:txbxContent>
              </v:textbox>
            </v:rect>
            <v:rect id="Rectangle 2400" o:spid="_x0000_s1677" style="position:absolute;left:9352;top:9552;width:1012;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4h9MMA&#10;AADdAAAADwAAAGRycy9kb3ducmV2LnhtbESP3WoCMRSE7wXfIRzBO812E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4h9M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t2</w:t>
                    </w:r>
                  </w:p>
                </w:txbxContent>
              </v:textbox>
            </v:rect>
            <v:rect id="Rectangle 2401" o:spid="_x0000_s1678" style="position:absolute;left:2499;top:250;width:6402;height:4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ofMMA&#10;AADdAAAADwAAAGRycy9kb3ducmV2LnhtbERPz2vCMBS+D/wfwhO8relkOOkaZQhj2oMwFfH4aN7S&#10;0ualNJlt//vlMPD48f3Ot6NtxZ16XztW8JKkIIhLp2s2Ci7nz+c1CB+QNbaOScFEHrab2VOOmXYD&#10;f9P9FIyIIewzVFCF0GVS+rIiiz5xHXHkflxvMUTYG6l7HGK4beUyTVfSYs2xocKOdhWVzenXKtjx&#10;4A63r+JynAw2Jt2vrs25UGoxHz/eQQQaw0P8795rBcvXt7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vofMMAAADdAAAADwAAAAAAAAAAAAAAAACYAgAAZHJzL2Rv&#10;d25yZXYueG1sUEsFBgAAAAAEAAQA9QAAAIgDAAAAAA==&#10;" fillcolor="#d1d1f0" stroked="f"/>
            <v:shape id="Freeform 2402" o:spid="_x0000_s1679" style="position:absolute;left:2499;top:250;width:6452;height:4899;visibility:visible;mso-wrap-style:square;v-text-anchor:top" coordsize="128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3scA&#10;AADdAAAADwAAAGRycy9kb3ducmV2LnhtbESPQWsCMRSE74L/ITzBi2hWKVa3RimFongp6iJ6e25e&#10;N0s3L8sm6vrvm4LQ4zAz3zCLVWsrcaPGl44VjEcJCOLc6ZILBdnhczgD4QOyxsoxKXiQh9Wy21lg&#10;qt2dd3Tbh0JECPsUFZgQ6lRKnxuy6EeuJo7et2sshiibQuoG7xFuKzlJkqm0WHJcMFjTh6H8Z3+1&#10;Cqq1vRxNcT4+ssFpbi+b7fWr3CrV77XvbyACteE//GxvtILJy+sY/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Qt7HAAAA3QAAAA8AAAAAAAAAAAAAAAAAmAIAAGRy&#10;cy9kb3ducmV2LnhtbFBLBQYAAAAABAAEAPUAAACMAwAAAAA=&#10;" path="m,l,,1278,r10,l1288,968r-10,10l,978,,968,,xm10,968l,968r1278,l1278,r,10l,10,10,r,968xe" fillcolor="black" strokeweight="0">
              <v:path arrowok="t" o:connecttype="custom" o:connectlocs="0,0;0,0;640196,0;645205,0;645205,484890;640196,489899;0,489899;0,484890;0,0;5009,484890;0,484890;640196,484890;640196,484890;640196,0;640196,5009;0,5009;5009,0;5009,484890" o:connectangles="0,0,0,0,0,0,0,0,0,0,0,0,0,0,0,0,0,0"/>
              <o:lock v:ext="edit" verticies="t"/>
            </v:shape>
            <v:rect id="Rectangle 2403" o:spid="_x0000_s1680" style="position:absolute;left:3005;top:551;width:5435;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lWMMA&#10;AADdAAAADwAAAGRycy9kb3ducmV2LnhtbESP3WoCMRSE7wXfIRzBO826SC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lWM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Complaint</w:t>
                    </w:r>
                  </w:p>
                </w:txbxContent>
              </v:textbox>
            </v:rect>
            <v:rect id="Rectangle 2404" o:spid="_x0000_s1681" style="position:absolute;left:3005;top:1998;width:3687;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w8MA&#10;AADdAAAADwAAAGRycy9kb3ducmV2LnhtbESP3WoCMRSE7wu+QziCdzXrK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w8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reason</w:t>
                    </w:r>
                    <w:proofErr w:type="gramEnd"/>
                  </w:p>
                </w:txbxContent>
              </v:textbox>
            </v:rect>
            <v:rect id="Rectangle 2405" o:spid="_x0000_s1682" style="position:absolute;left:3005;top:3456;width:4699;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Yt8MA&#10;AADdAAAADwAAAGRycy9kb3ducmV2LnhtbESP3WoCMRSE7wXfIRyhd5p1E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Yt8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occurred</w:t>
                    </w:r>
                    <w:proofErr w:type="gramEnd"/>
                  </w:p>
                </w:txbxContent>
              </v:textbox>
            </v:rect>
            <v:rect id="Rectangle 2406" o:spid="_x0000_s1683" style="position:absolute;left:10404;top:250;width:7103;height:3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L5MYA&#10;AADdAAAADwAAAGRycy9kb3ducmV2LnhtbESPQWvCQBSE7wX/w/IKvdVNpVWJboIIUuuhYJTS4yP7&#10;3IRk34bsauK/7xYKPQ4z8w2zzkfbihv1vnas4GWagCAuna7ZKDifds9LED4ga2wdk4I7ecizycMa&#10;U+0GPtKtCEZECPsUFVQhdKmUvqzIop+6jjh6F9dbDFH2Ruoehwi3rZwlyVxarDkuVNjRtqKyKa5W&#10;wZYH9/H9fjh/3g02JtnPv5rTQamnx3GzAhFoDP/hv/ZeK5i9Lt7g901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xL5MYAAADdAAAADwAAAAAAAAAAAAAAAACYAgAAZHJz&#10;L2Rvd25yZXYueG1sUEsFBgAAAAAEAAQA9QAAAIsDAAAAAA==&#10;" fillcolor="#d1d1f0" stroked="f"/>
            <v:shape id="Freeform 2407" o:spid="_x0000_s1684" style="position:absolute;left:10404;top:250;width:7153;height:3401;visibility:visible;mso-wrap-style:square;v-text-anchor:top" coordsize="142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VOsUA&#10;AADdAAAADwAAAGRycy9kb3ducmV2LnhtbESPwW7CMBBE70j9B2sr9QZO00IhYBBCoionVOADVvGS&#10;BOJ1ahsS/r5GQuI4mpk3mtmiM7W4kvOVZQXvgwQEcW51xYWCw37dH4PwAVljbZkU3MjDYv7Sm2Gm&#10;bcu/dN2FQkQI+wwVlCE0mZQ+L8mgH9iGOHpH6wyGKF0htcM2wk0t0yQZSYMVx4USG1qVlJ93F6Pg&#10;u9GT20d66jZuy8vN6a/YD1etUm+v3XIKIlAXnuFH+0crSD+/RnB/E5+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dU6xQAAAN0AAAAPAAAAAAAAAAAAAAAAAJgCAABkcnMv&#10;ZG93bnJldi54bWxQSwUGAAAAAAQABAD1AAAAigMAAAAA&#10;" path="m,l,,1418,r10,l1428,669r-10,10l,679,,669,,xm10,669l,669r1418,l1418,r,10l,10,10,r,669xe" fillcolor="black" strokeweight="0">
              <v:path arrowok="t" o:connecttype="custom" o:connectlocs="0,0;0,0;710328,0;715337,0;715337,335115;710328,340124;0,340124;0,335115;0,0;5009,335115;0,335115;710328,335115;710328,335115;710328,0;710328,5009;0,5009;5009,0;5009,335115" o:connectangles="0,0,0,0,0,0,0,0,0,0,0,0,0,0,0,0,0,0"/>
              <o:lock v:ext="edit" verticies="t"/>
            </v:shape>
            <v:rect id="Rectangle 2408" o:spid="_x0000_s1685" style="position:absolute;left:10850;top:551;width:1883;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GwMMA&#10;AADdAAAADwAAAGRycy9kb3ducmV2LnhtbESP3WoCMRSE7wXfIRyhd5p1EZWtUUQQtPTGtQ9w2Jz9&#10;weRkSVJ3+/ZNoeDlMDPfMLvDaI14kg+dYwXLRQaCuHK640bB1/0834IIEVmjcUwKfijAYT+d7LDQ&#10;buAbPcvYiAThUKCCNsa+kDJULVkMC9cTJ6923mJM0jdSexwS3BqZZ9laWuw4LbTY06ml6lF+WwXy&#10;Xp6HbWl85j7y+tNcL7eanFJvs/H4DiLSGF/h//ZFK8hX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SGwM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 xml:space="preserve">CM </w:t>
                    </w:r>
                  </w:p>
                </w:txbxContent>
              </v:textbox>
            </v:rect>
            <v:rect id="Rectangle 2409" o:spid="_x0000_s1686" style="position:absolute;left:10850;top:1998;width:5235;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SssAA&#10;AADdAAAADwAAAGRycy9kb3ducmV2LnhtbERPy4rCMBTdD/gP4QruxtQi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sSssAAAADdAAAADwAAAAAAAAAAAAAAAACYAgAAZHJzL2Rvd25y&#10;ZXYueG1sUEsFBgAAAAAEAAQA9QAAAIU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contacted</w:t>
                    </w:r>
                    <w:proofErr w:type="gramEnd"/>
                  </w:p>
                </w:txbxContent>
              </v:textbox>
            </v:rect>
            <v:rect id="Rectangle 2410" o:spid="_x0000_s1687" style="position:absolute;left:11902;top:4002;width:10504;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B4cYA&#10;AADdAAAADwAAAGRycy9kb3ducmV2LnhtbESPW4vCMBSE3xf8D+EIvq2pIq5Wo4iweHlY8IL4eGiO&#10;aWlzUpqsrf9+s7Cwj8PMfMMs152txJMaXzhWMBomIIgzpws2Cq6Xz/cZCB+QNVaOScGLPKxXvbcl&#10;ptq1fKLnORgRIexTVJCHUKdS+iwni37oauLoPVxjMUTZGKkbbCPcVnKcJFNpseC4kGNN25yy8vxt&#10;FWy5dYf77nj9ehksTbKf3srLUalBv9ssQATqwn/4r73XCsaTj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FB4cYAAADdAAAADwAAAAAAAAAAAAAAAACYAgAAZHJz&#10;L2Rvd25yZXYueG1sUEsFBgAAAAAEAAQA9QAAAIsDAAAAAA==&#10;" fillcolor="#d1d1f0" stroked="f"/>
            <v:shape id="Freeform 2411" o:spid="_x0000_s1688" style="position:absolute;left:11902;top:4002;width:10554;height:1948;visibility:visible;mso-wrap-style:square;v-text-anchor:top" coordsize="210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lwcMA&#10;AADdAAAADwAAAGRycy9kb3ducmV2LnhtbERPS2vCQBC+F/oflin0Vie1Ipq6EVGKLb3Ex8HjkJ08&#10;MDsbstuY/nv3UOjx43uv1qNt1cC9b5xoeJ0koFgKZxqpNJxPHy8LUD6QGGqdsIZf9rDOHh9WlBp3&#10;kwMPx1CpGCI+JQ11CF2K6IuaLfmJ61giV7reUoiwr9D0dIvhtsVpkszRUiOxoaaOtzUX1+OP1bC/&#10;ovnKdzu8OPs2zJf7Cr/LXOvnp3HzDirwGP7Ff+5Po2E6W8T98U18Apj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dlwcMAAADdAAAADwAAAAAAAAAAAAAAAACYAgAAZHJzL2Rv&#10;d25yZXYueG1sUEsFBgAAAAAEAAQA9QAAAIgDAAAAAA==&#10;" path="m,l,,2097,r10,l2107,379r-10,10l,389,,379,,xm10,379l,379r2097,l2097,r,10l,10,10,r,379xe" fillcolor="black" strokeweight="0">
              <v:path arrowok="t" o:connecttype="custom" o:connectlocs="0,0;0,0;1050463,0;1055472,0;1055472,189849;1050463,194858;0,194858;0,189849;0,0;5009,189849;0,189849;1050463,189849;1050463,189849;1050463,0;1050463,5009;0,5009;5009,0;5009,189849" o:connectangles="0,0,0,0,0,0,0,0,0,0,0,0,0,0,0,0,0,0"/>
              <o:lock v:ext="edit" verticies="t"/>
            </v:shape>
            <v:rect id="Rectangle 2412" o:spid="_x0000_s1689" style="position:absolute;left:12353;top:4297;width:5435;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Complaint</w:t>
                    </w:r>
                  </w:p>
                </w:txbxContent>
              </v:textbox>
            </v:rect>
            <v:rect id="Rectangle 2413" o:spid="_x0000_s1690" style="position:absolute;left:18053;top:4297;width:2214;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Vf8MA&#10;AADdAAAADwAAAGRycy9kb3ducmV2LnhtbESPzWrDMBCE74G8g9hAb7FcU4J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ZVf8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filed</w:t>
                    </w:r>
                    <w:proofErr w:type="gramEnd"/>
                  </w:p>
                </w:txbxContent>
              </v:textbox>
            </v:rect>
            <v:rect id="Rectangle 2414" o:spid="_x0000_s1691" style="position:absolute;left:19756;top:250;width:7154;height:3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GLMQA&#10;AADdAAAADwAAAGRycy9kb3ducmV2LnhtbESPQYvCMBSE74L/ITzBm6bqIlKNIoLoelhYFfH4aJ5p&#10;afNSmmjrv98sLOxxmJlvmNWms5V4UeMLxwom4wQEceZ0wUbB9bIfLUD4gKyxckwK3uRhs+73Vphq&#10;1/I3vc7BiAhhn6KCPIQ6ldJnOVn0Y1cTR+/hGoshysZI3WAb4baS0ySZS4sFx4Uca9rllJXnp1Ww&#10;49Z93g+n69fbYGmS4/xWXk5KDQfddgkiUBf+w3/to1Yw/VjM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BizEAAAA3QAAAA8AAAAAAAAAAAAAAAAAmAIAAGRycy9k&#10;b3ducmV2LnhtbFBLBQYAAAAABAAEAPUAAACJAwAAAAA=&#10;" fillcolor="#d1d1f0" stroked="f"/>
            <v:shape id="Freeform 2415" o:spid="_x0000_s1692" style="position:absolute;left:19756;top:250;width:7204;height:3401;visibility:visible;mso-wrap-style:square;v-text-anchor:top" coordsize="143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148cA&#10;AADdAAAADwAAAGRycy9kb3ducmV2LnhtbESPQWvCQBSE7wX/w/KE3upGW0WjqwQxtBQUmnrx9si+&#10;JqnZtyG7auqvdwuCx2FmvmEWq87U4kytqywrGA4iEMS51RUXCvbf6csUhPPIGmvLpOCPHKyWvacF&#10;xtpe+IvOmS9EgLCLUUHpfRNL6fKSDLqBbYiD92Nbgz7ItpC6xUuAm1qOomgiDVYcFkpsaF1SfsxO&#10;RsEskS75PLxvXk+7bJ9cD+nkd5sq9dzvkjkIT51/hO/tD61g9DYdw/+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wNePHAAAA3QAAAA8AAAAAAAAAAAAAAAAAmAIAAGRy&#10;cy9kb3ducmV2LnhtbFBLBQYAAAAABAAEAPUAAACMAwAAAAA=&#10;" path="m,l,,1428,r10,l1438,669r-10,10l,679,,669,,xm10,669l,669r1428,l1428,r,10l,10,10,r,669xe" fillcolor="black" strokeweight="0">
              <v:path arrowok="t" o:connecttype="custom" o:connectlocs="0,0;0,0;715337,0;720346,0;720346,335115;715337,340124;0,340124;0,335115;0,0;5009,335115;0,335115;715337,335115;715337,335115;715337,0;715337,5009;0,5009;5009,0;5009,335115" o:connectangles="0,0,0,0,0,0,0,0,0,0,0,0,0,0,0,0,0,0"/>
              <o:lock v:ext="edit" verticies="t"/>
            </v:shape>
            <v:rect id="Rectangle 2416" o:spid="_x0000_s1693" style="position:absolute;left:20257;top:551;width:5436;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TfMMA&#10;AADdAAAADwAAAGRycy9kb3ducmV2LnhtbESP3WoCMRSE74W+QzgF7zTbR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1TfM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Complaint</w:t>
                    </w:r>
                  </w:p>
                </w:txbxContent>
              </v:textbox>
            </v:rect>
            <v:rect id="Rectangle 2417" o:spid="_x0000_s1694" style="position:absolute;left:20257;top:1998;width:4900;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accepted</w:t>
                    </w:r>
                    <w:proofErr w:type="gramEnd"/>
                  </w:p>
                </w:txbxContent>
              </v:textbox>
            </v:rect>
            <v:rect id="Rectangle 2418" o:spid="_x0000_s1695" style="position:absolute;left:19706;top:8500;width:151;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PMsEA&#10;AADdAAAADwAAAGRycy9kb3ducmV2LnhtbERPy4rCMBTdD/gP4QruxtQqo1SjiKKIrnwsXF6aa1tt&#10;bkoTtfr1ZiHM8nDek1ljSvGg2hWWFfS6EQji1OqCMwWn4+p3BMJ5ZI2lZVLwIgezaetngom2T97T&#10;4+AzEULYJagg975KpHRpTgZd11bEgbvY2qAPsM6krvEZwk0p4yj6kwYLDg05VrTIKb0d7kbBeRf3&#10;b3YtM/de2ctyO7y+0vNbqU67mY9BeGr8v/jr3mgF8WAU5oY34QnI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kTzLBAAAA3QAAAA8AAAAAAAAAAAAAAAAAmAIAAGRycy9kb3du&#10;cmV2LnhtbFBLBQYAAAAABAAEAPUAAACGAwAAAAA=&#10;" fillcolor="black" strokeweight="0"/>
            <v:rect id="Rectangle 2419" o:spid="_x0000_s1696" style="position:absolute;left:29860;top:8500;width:151;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qqccA&#10;AADdAAAADwAAAGRycy9kb3ducmV2LnhtbESPQWvCQBSE7wX/w/KE3nRjKjZNXUVaLFJPpj14fOw+&#10;k9Ts25DdavTXdwWhx2FmvmHmy9424kSdrx0rmIwTEMTamZpLBd9f61EGwgdkg41jUnAhD8vF4GGO&#10;uXFn3tGpCKWIEPY5KqhCaHMpva7Ioh+7ljh6B9dZDFF2pTQdniPcNjJNkpm0WHNcqLClt4r0sfi1&#10;Cvbb9OnoPmTpr2t3eP98/rno/VWpx2G/egURqA//4Xt7YxSk0+wF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o6qnHAAAA3QAAAA8AAAAAAAAAAAAAAAAAmAIAAGRy&#10;cy9kb3ducmV2LnhtbFBLBQYAAAAABAAEAPUAAACMAwAAAAA=&#10;" fillcolor="black" strokeweight="0"/>
            <v:rect id="Rectangle 2420" o:spid="_x0000_s1697" style="position:absolute;left:20257;top:9552;width:1007;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t4</w:t>
                    </w:r>
                  </w:p>
                </w:txbxContent>
              </v:textbox>
            </v:rect>
            <v:rect id="Rectangle 2421" o:spid="_x0000_s1698" style="position:absolute;left:28858;top:9652;width:1012;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d1cMA&#10;AADdAAAADwAAAGRycy9kb3ducmV2LnhtbESP3WoCMRSE7wXfIRyhd5p1E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1d1c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t5</w:t>
                    </w:r>
                  </w:p>
                </w:txbxContent>
              </v:textbox>
            </v:rect>
            <v:shape id="Freeform 2422" o:spid="_x0000_s1699" style="position:absolute;left:2499;top:5099;width:50;height:14206;visibility:visible;mso-wrap-style:square;v-text-anchor:top" coordsize="10,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vncUA&#10;AADdAAAADwAAAGRycy9kb3ducmV2LnhtbESPQWsCMRSE74X+h/AK3mrWZSl2axQpVMSbtlB6e2ye&#10;u6HJS9jEdfXXN4LQ4zAz3zCL1eisGKiPxrOC2bQAQdx4bbhV8PX58TwHEROyRuuZFFwowmr5+LDA&#10;Wvsz72k4pFZkCMcaFXQphVrK2HTkME59IM7e0fcOU5Z9K3WP5wx3VpZF8SIdGs4LHQZ676j5PZyc&#10;grD7+TZ7O9/YrW2q6uplMMdBqcnTuH4DkWhM/+F7e6sVlNVrCbc3+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a+dxQAAAN0AAAAPAAAAAAAAAAAAAAAAAJgCAABkcnMv&#10;ZG93bnJldi54bWxQSwUGAAAAAAQABAD1AAAAigMAAAAA&#10;" path="m10,r,40l,40,,,10,xm10,70r,40l,110,,70r10,xm10,140r,40l,180,,140r10,xm10,210r,40l,250,,210r10,xm10,280r,40l,320,,280r10,xm10,350r,40l,390,,350r10,xm10,420r,40l,460,,420r10,xm10,490r,40l,530,,490r10,xm10,560r,40l,600,,560r10,xm10,630r,39l,669,,630r10,xm10,699r,40l,739,,699r10,xm10,769r,40l,809,,769r10,xm10,839r,40l,879,,839r10,xm10,909r,40l,949,,909r10,xm10,979r,40l,1019,,979r10,xm10,1049r,40l,1089r,-40l10,1049xm10,1119r,40l,1159r,-40l10,1119xm10,1189r,40l,1229r,-40l10,1189xm10,1259r,40l,1299r,-40l10,1259xm10,1328r,40l,1368r,-40l10,1328xm10,1398r,40l,1438r,-40l10,1398xm10,1468r,40l,1508r,-40l10,1468xm10,1538r,40l,1578r,-40l10,1538xm10,1608r,40l,1648r,-40l10,1608xm10,1678r,40l,1718r,-40l10,1678xm10,1748r,40l,1788r,-40l10,1748xm10,1818r,40l,1858r,-40l10,1818xm10,1888r,40l,1928r,-40l10,1888xm10,1958r,39l,1997r,-39l10,1958xm10,2027r,40l,2067r,-40l10,2027xm10,2097r,40l,2137r,-40l10,2097xm10,2167r,40l,2207r,-40l10,2167xm10,2237r,40l,2277r,-40l10,2237xm10,2307r,40l,2347r,-40l10,2307xm10,2377r,40l,2417r,-40l10,2377xm10,2447r,40l,2487r,-40l10,2447xm10,2517r,40l,2557r,-40l10,2517xm10,2587r,40l,2627r,-40l10,2587xm10,2656r,40l,2696r,-40l10,2656xm10,2726r,40l,2766r,-40l10,2726xm10,2796r,40l,2836r,-40l10,2796xe" fillcolor="black" strokeweight="0">
              <v:path arrowok="t" o:connecttype="custom" o:connectlocs="0,0;0,55101;5009,90165;5009,105193;5009,105193;0,140257;0,195358;5009,230423;5009,245450;5009,245450;0,280515;0,335115;5009,370179;5009,385207;5009,385207;0,420271;0,475372;5009,510436;5009,525464;5009,525464;0,560528;0,615629;5009,650694;5009,665220;5009,665220;0,700285;0,755386;5009,790450;5009,805478;5009,805478;0,840542;0,895643;5009,930707;5009,945735;5009,945735;0,980799;0,1035399;5009,1070464;5009,1085491;5009,1085491;0,1120556;0,1175657;5009,1210721;5009,1225749;5009,1225749;0,1260813;0,1315914;5009,1350477;5009,1365505;5009,1365505;0,1400569" o:connectangles="0,0,0,0,0,0,0,0,0,0,0,0,0,0,0,0,0,0,0,0,0,0,0,0,0,0,0,0,0,0,0,0,0,0,0,0,0,0,0,0,0,0,0,0,0,0,0,0,0,0,0"/>
              <o:lock v:ext="edit" verticies="t"/>
            </v:shape>
            <v:shape id="Freeform 2423" o:spid="_x0000_s1700" style="position:absolute;left:10354;top:3601;width:50;height:15604;visibility:visible;mso-wrap-style:square;v-text-anchor:top" coordsize="10,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bK8YA&#10;AADdAAAADwAAAGRycy9kb3ducmV2LnhtbESPT2vCQBTE74V+h+UVvNWNsUiNruIfWrwVrYrHZ/aZ&#10;BLNvQ3aNqZ/eLQgeh5n5DTOetqYUDdWusKyg141AEKdWF5wp2P5+vX+CcB5ZY2mZFPyRg+nk9WWM&#10;ibZXXlOz8ZkIEHYJKsi9rxIpXZqTQde1FXHwTrY26IOsM6lrvAa4KWUcRQNpsOCwkGNFi5zS8+Zi&#10;FPxc5o3xsTlmzfdhdy6Wq9s+PijVeWtnIxCeWv8MP9orrSD+GPbh/01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fbK8YAAADdAAAADwAAAAAAAAAAAAAAAACYAgAAZHJz&#10;L2Rvd25yZXYueG1sUEsFBgAAAAAEAAQA9QAAAIsDAAAAAA==&#10;" path="m10,r,40l,40,,,10,xm10,70r,40l,110,,70r10,xm10,140r,40l,180,,140r10,xm10,210r,40l,250,,210r10,xm10,279r,40l,319,,279r10,xm10,349r,40l,389,,349r10,xm10,419r,40l,459,,419r10,xm10,489r,40l,529,,489r10,xm10,559r,40l,599,,559r10,xm10,629r,40l,669,,629r10,xm10,699r,40l,739,,699r10,xm10,769r,40l,809,,769r10,xm10,839r,40l,879,,839r10,xm10,909r,39l,948,,909r10,xm10,978r,40l,1018,,978r10,xm10,1048r,40l,1088r,-40l10,1048xm10,1118r,40l,1158r,-40l10,1118xm10,1188r,40l,1228r,-40l10,1188xm10,1258r,40l,1298r,-40l10,1258xm10,1328r,40l,1368r,-40l10,1328xm10,1398r,40l,1438r,-40l10,1398xm10,1468r,40l,1508r,-40l10,1468xm10,1538r,40l,1578r,-40l10,1538xm10,1607r,40l,1647r,-40l10,1607xm10,1677r,40l,1717r,-40l10,1677xm10,1747r,40l,1787r,-40l10,1747xm10,1817r,40l,1857r,-40l10,1817xm10,1887r,40l,1927r,-40l10,1887xm10,1957r,40l,1997r,-40l10,1957xm10,2027r,40l,2067r,-40l10,2027xm10,2097r,40l,2137r,-40l10,2097xm10,2167r,40l,2207r,-40l10,2167xm10,2237r,39l,2276r,-39l10,2237xm10,2306r,40l,2346r,-40l10,2306xm10,2376r,40l,2416r,-40l10,2376xm10,2446r,40l,2486r,-40l10,2446xm10,2516r,40l,2556r,-40l10,2516xm10,2586r,40l,2626r,-40l10,2586xm10,2656r,40l,2696r,-40l10,2656xm10,2726r,40l,2766r,-40l10,2726xm10,2796r,40l,2836r,-40l10,2796xm10,2866r,40l,2906r,-40l10,2866xm10,2935r,40l,2975r,-40l10,2935xm10,3005r,40l,3045r,-40l10,3005xm10,3075r,40l,3115r,-40l10,3075xe" fillcolor="black" strokeweight="0">
              <v:path arrowok="t" o:connecttype="custom" o:connectlocs="0,0;0,55101;5009,90165;5009,105193;5009,105193;0,139756;0,194858;5009,229922;5009,244949;5009,244949;0,280014;0,335115;5009,370179;5009,385207;5009,385207;0,420271;0,474871;5009,509936;5009,524963;5009,524963;0,560028;0,615129;5009,650193;5009,665221;5009,665221;0,700285;0,755386;5009,790450;5009,804977;5009,804977;0,840041;0,895142;5009,930207;5009,945234;5009,945234;0,980299;0,1035400;5009,1070464;5009,1085492;5009,1085492;0,1120556;0,1175156;5009,1210221;5009,1225248;5009,1225248;0,1260312;0,1315414;5009,1350478;5009,1365505;5009,1365505;0,1400570;0,1455671;5009,1490234;5009,1505262;5009,1505262;0,1540326" o:connectangles="0,0,0,0,0,0,0,0,0,0,0,0,0,0,0,0,0,0,0,0,0,0,0,0,0,0,0,0,0,0,0,0,0,0,0,0,0,0,0,0,0,0,0,0,0,0,0,0,0,0,0,0,0,0,0,0"/>
              <o:lock v:ext="edit" verticies="t"/>
            </v:shape>
            <v:shape id="Freeform 2424" o:spid="_x0000_s1701" style="position:absolute;left:11852;top:7353;width:50;height:10003;visibility:visible;mso-wrap-style:square;v-text-anchor:top" coordsize="10,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7nccA&#10;AADdAAAADwAAAGRycy9kb3ducmV2LnhtbESPUUvDMBSF3wX/Q7jC3lxqN7dZlw0ZDAtOcXN7vzTX&#10;ptjc1CR29d8bQfDxcM75Dme5HmwrevKhcazgZpyBIK6cbrhWcHzbXi9AhIissXVMCr4pwHp1ebHE&#10;Qrsz76k/xFokCIcCFZgYu0LKUBmyGMauI07eu/MWY5K+ltrjOcFtK/Msm0mLDacFgx1tDFUfhy+r&#10;oOxPn/n89uRnL6/Hx8mTWTzbcqfU6Gp4uAcRaYj/4b92qRXk07sp/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u53HAAAA3QAAAA8AAAAAAAAAAAAAAAAAmAIAAGRy&#10;cy9kb3ducmV2LnhtbFBLBQYAAAAABAAEAPUAAACMAwAAAAA=&#10;" path="m10,r,40l,40,,,10,xm10,70r,40l,110,,70r10,xm10,140r,40l,180,,140r10,xm10,209r,40l,249,,209r10,xm10,279r,40l,319,,279r10,xm10,349r,40l,389,,349r10,xm10,419r,40l,459,,419r10,xm10,489r,40l,529,,489r10,xm10,559r,40l,599,,559r10,xm10,629r,40l,669,,629r10,xm10,699r,40l,739,,699r10,xm10,769r,40l,809,,769r10,xm10,839r,39l,878,,839r10,xm10,908r,40l,948,,908r10,xm10,978r,40l,1018,,978r10,xm10,1048r,40l,1088r,-40l10,1048xm10,1118r,40l,1158r,-40l10,1118xm10,1188r,40l,1228r,-40l10,1188xm10,1258r,40l,1298r,-40l10,1258xm10,1328r,40l,1368r,-40l10,1328xm10,1398r,40l,1438r,-40l10,1398xm10,1468r,40l,1508r,-40l10,1468xm10,1537r,40l,1577r,-40l10,1537xm10,1607r,40l,1647r,-40l10,1607xm10,1677r,40l,1717r,-40l10,1677xm10,1747r,40l,1787r,-40l10,1747xm10,1817r,40l,1857r,-40l10,1817xm10,1887r,40l,1927r,-40l10,1887xm10,1957r,40l,1997r,-40l10,1957xe" fillcolor="black" strokeweight="0">
              <v:path arrowok="t" o:connecttype="custom" o:connectlocs="0,20037;5009,35064;0,35064;5009,90165;5009,70129;0,124729;5009,139756;0,139756;5009,194857;5009,174821;0,229922;5009,244949;0,244949;5009,300050;5009,280014;0,335115;5009,350142;0,350142;5009,405243;5009,385207;0,439807;5009,454834;0,454834;5009,509935;5009,489899;0,545000;5009,560027;0,560027;5009,615128;5009,595092;0,650193;5009,665220;0,665220;5009,720321;5009,700285;0,755386;5009,769912;0,769912;5009,825013;5009,804977;0,860078;5009,875105;0,875105;5009,930206;5009,910170;0,965271;5009,980298;0,980298" o:connectangles="0,0,0,0,0,0,0,0,0,0,0,0,0,0,0,0,0,0,0,0,0,0,0,0,0,0,0,0,0,0,0,0,0,0,0,0,0,0,0,0,0,0,0,0,0,0,0,0"/>
              <o:lock v:ext="edit" verticies="t"/>
            </v:shape>
            <v:shape id="Freeform 2425" o:spid="_x0000_s1702" style="position:absolute;left:19756;top:2850;width:51;height:15603;visibility:visible;mso-wrap-style:square;v-text-anchor:top" coordsize="10,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mxMYA&#10;AADdAAAADwAAAGRycy9kb3ducmV2LnhtbESPT2vCQBTE74V+h+UVvNWNwUqNruIfWrwVrYrHZ/aZ&#10;BLNvQ3aNqZ/eLQgeh5n5DTOetqYUDdWusKyg141AEKdWF5wp2P5+vX+CcB5ZY2mZFPyRg+nk9WWM&#10;ibZXXlOz8ZkIEHYJKsi9rxIpXZqTQde1FXHwTrY26IOsM6lrvAa4KWUcRQNpsOCwkGNFi5zS8+Zi&#10;FPxc5o3xsTlmzfdhdy6Wq9s+PijVeWtnIxCeWv8MP9orrSDuDz/g/01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LmxMYAAADdAAAADwAAAAAAAAAAAAAAAACYAgAAZHJz&#10;L2Rvd25yZXYueG1sUEsFBgAAAAAEAAQA9QAAAIsDAAAAAA==&#10;" path="m10,r,40l,40,,,10,xm10,70r,40l,110,,70r10,xm10,140r,40l,180,,140r10,xm10,210r,40l,250,,210r10,xm10,280r,40l,320,,280r10,xm10,350r,40l,390,,350r10,xm10,420r,39l,459,,420r10,xm10,489r,40l,529,,489r10,xm10,559r,40l,599,,559r10,xm10,629r,40l,669,,629r10,xm10,699r,40l,739,,699r10,xm10,769r,40l,809,,769r10,xm10,839r,40l,879,,839r10,xm10,909r,40l,949,,909r10,xm10,979r,40l,1019,,979r10,xm10,1049r,40l,1089r,-40l10,1049xm10,1118r,40l,1158r,-40l10,1118xm10,1188r,40l,1228r,-40l10,1188xm10,1258r,40l,1298r,-40l10,1258xm10,1328r,40l,1368r,-40l10,1328xm10,1398r,40l,1438r,-40l10,1398xm10,1468r,40l,1508r,-40l10,1468xm10,1538r,40l,1578r,-40l10,1538xm10,1608r,40l,1648r,-40l10,1608xm10,1678r,40l,1718r,-40l10,1678xm10,1748r,39l,1787r,-39l10,1748xm10,1817r,40l,1857r,-40l10,1817xm10,1887r,40l,1927r,-40l10,1887xm10,1957r,40l,1997r,-40l10,1957xm10,2027r,40l,2067r,-40l10,2027xm10,2097r,40l,2137r,-40l10,2097xm10,2167r,40l,2207r,-40l10,2167xm10,2237r,40l,2277r,-40l10,2237xm10,2307r,40l,2347r,-40l10,2307xm10,2377r,40l,2417r,-40l10,2377xm10,2446r,40l,2486r,-40l10,2446xm10,2516r,40l,2556r,-40l10,2516xm10,2586r,40l,2626r,-40l10,2586xm10,2656r,40l,2696r,-40l10,2656xm10,2726r,40l,2766r,-40l10,2726xm10,2796r,40l,2836r,-40l10,2796xm10,2866r,40l,2906r,-40l10,2866xm10,2936r,40l,2976r,-40l10,2936xm10,3006r,40l,3046r,-40l10,3006xm10,3076r,39l,3115r,-39l10,3076xe" fillcolor="black" strokeweight="0">
              <v:path arrowok="t" o:connecttype="custom" o:connectlocs="0,0;0,55101;5009,90165;5009,105193;5009,105193;0,140257;0,195358;5009,229922;5009,244949;5009,244949;0,280014;0,335115;5009,370179;5009,385207;5009,385207;0,420271;0,475372;5009,510437;5009,525464;5009,525464;0,560028;0,615129;5009,650193;5009,665221;5009,665221;0,700285;0,755386;5009,790450;5009,805478;5009,805478;0,840542;0,895142;5009,930207;5009,945234;5009,945234;0,980299;0,1035400;5009,1070464;5009,1085492;5009,1085492;0,1120556;0,1175657;5009,1210721;5009,1225248;5009,1225248;0,1260312;0,1315414;5009,1350478;5009,1365505;5009,1365505;0,1400570;0,1455671;5009,1490735;5009,1505763;5009,1505763;0,1540827" o:connectangles="0,0,0,0,0,0,0,0,0,0,0,0,0,0,0,0,0,0,0,0,0,0,0,0,0,0,0,0,0,0,0,0,0,0,0,0,0,0,0,0,0,0,0,0,0,0,0,0,0,0,0,0,0,0,0,0"/>
              <o:lock v:ext="edit" verticies="t"/>
            </v:shape>
            <v:rect id="Rectangle 2426" o:spid="_x0000_s1703" style="position:absolute;left:26259;top:5805;width:15964;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aPcMA&#10;AADdAAAADwAAAGRycy9kb3ducmV2LnhtbESP3WoCMRSE7wu+QziCdzXrCq2sRimCoNIbVx/gsDn7&#10;Q5OTJYnu+vamUOjlMDPfMJvdaI14kA+dYwWLeQaCuHK640bB7Xp4X4EIEVmjcUwKnhRgt528bbDQ&#10;buALPcrYiAThUKCCNsa+kDJULVkMc9cTJ6923mJM0jdSexwS3BqZZ9mHtNhxWmixp31L1U95twrk&#10;tTwMq9L4zJ3z+tucjpeanFKz6fi1BhFpjP/hv/ZRK1h+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JaPc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Solution period (Timeout T69)</w:t>
                    </w:r>
                  </w:p>
                </w:txbxContent>
              </v:textbox>
            </v:rect>
            <v:rect id="Rectangle 2427" o:spid="_x0000_s1704" style="position:absolute;left:2499;top:11155;width:7905;height:4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qEcYA&#10;AADdAAAADwAAAGRycy9kb3ducmV2LnhtbESPQWvCQBSE70L/w/KE3nSjgSjRVaRQKIVQoi1eH9ln&#10;Esy+XbKrRn+9Wyj0OMzMN8x6O5hOXKn3rWUFs2kCgriyuuVawffhfbIE4QOyxs4yKbiTh+3mZbTG&#10;XNsbl3Tdh1pECPscFTQhuFxKXzVk0E+tI47eyfYGQ5R9LXWPtwg3nZwnSSYNthwXGnT01lB13l+M&#10;gvLOy8ItPh8/2TG5hPnxVBzcl1Kv42G3AhFoCP/hv/aHVpAuZin8volP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3qEcYAAADdAAAADwAAAAAAAAAAAAAAAACYAgAAZHJz&#10;L2Rvd25yZXYueG1sUEsFBgAAAAAEAAQA9QAAAIsDAAAAAA==&#10;" fillcolor="#7ef94d" stroked="f"/>
            <v:shape id="Freeform 2428" o:spid="_x0000_s1705" style="position:absolute;left:2499;top:11155;width:7955;height:4899;visibility:visible;mso-wrap-style:square;v-text-anchor:top" coordsize="158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qQcYA&#10;AADdAAAADwAAAGRycy9kb3ducmV2LnhtbESPW2vCQBCF3wv+h2WEvtWNUbxEVykFS2kpxcuLb0N2&#10;TILZ2ZCdauyv7wqFPh7O5eMs152r1YXaUHk2MBwkoIhzbysuDBz2m6cZqCDIFmvPZOBGAdar3sMS&#10;M+uvvKXLTgoVRzhkaKAUaTKtQ16SwzDwDXH0Tr51KFG2hbYtXuO4q3WaJBPtsOJIKLGhl5Ly8+7b&#10;Re6RDq/+037MNz/vafolwqOtNeax3z0vQAl18h/+a79ZA6PpcAz3N/E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qQcYAAADdAAAADwAAAAAAAAAAAAAAAACYAgAAZHJz&#10;L2Rvd25yZXYueG1sUEsFBgAAAAAEAAQA9QAAAIsDAAAAAA==&#10;" path="m,l1588,r,978l,978,,xm10,968l,968r1578,l1578,r,10l,10,10,r,968xe" fillcolor="black" strokeweight="0">
              <v:path arrowok="t" o:connecttype="custom" o:connectlocs="0,0;795486,0;795486,489899;0,489899;0,0;5009,484890;0,484890;790477,484890;790477,484890;790477,0;790477,5009;0,5009;5009,0;5009,484890" o:connectangles="0,0,0,0,0,0,0,0,0,0,0,0,0,0"/>
              <o:lock v:ext="edit" verticies="t"/>
            </v:shape>
            <v:rect id="Rectangle 2429" o:spid="_x0000_s1706" style="position:absolute;left:3005;top:11501;width:3156;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CScMA&#10;AADdAAAADwAAAGRycy9kb3ducmV2LnhtbESP3WoCMRSE7wu+QziCdzWrUpXVKFIQbPHG1Qc4bM7+&#10;YHKyJKm7ffumIHg5zMw3zHY/WCMe5EPrWMFsmoEgLp1uuVZwux7f1yBCRNZoHJOCXwqw343etphr&#10;1/OFHkWsRYJwyFFBE2OXSxnKhiyGqeuIk1c5bzEm6WupPfYJbo2cZ9lSWmw5LTTY0WdD5b34sQrk&#10;tTj268L4zH3Pq7P5Ol0qckpNxsNhAyLSEF/hZ/ukFSx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CSc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 xml:space="preserve">P661: </w:t>
                    </w:r>
                  </w:p>
                </w:txbxContent>
              </v:textbox>
            </v:rect>
            <v:rect id="Rectangle 2430" o:spid="_x0000_s1707" style="position:absolute;left:3005;top:12953;width:7349;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n8scA&#10;AADdAAAADwAAAGRycy9kb3ducmV2LnhtbESPQWvCQBSE70L/w/KEXqRutKA2ZiNFEHooFKMHe3tk&#10;X7PR7NuQXU3aX98tFDwOM/MNk20G24gbdb52rGA2TUAQl07XXCk4HnZPKxA+IGtsHJOCb/KwyR9G&#10;Gaba9bynWxEqESHsU1RgQmhTKX1pyKKfupY4el+usxii7CqpO+wj3DZyniQLabHmuGCwpa2h8lJc&#10;rYLdx6km/pH7ycuqd+dy/lmY91apx/HwugYRaAj38H/7TSt4Xs4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J/LHAAAA3QAAAA8AAAAAAAAAAAAAAAAAmAIAAGRy&#10;cy9kb3ducmV2LnhtbFBLBQYAAAAABAAEAPUAAACMAwAAAAA=&#10;" filled="f" stroked="f">
              <v:textbox style="mso-fit-shape-to-text:t" inset="0,0,0,0">
                <w:txbxContent>
                  <w:p w:rsidR="00921DDC" w:rsidRPr="0057526E" w:rsidRDefault="00921DDC" w:rsidP="00004C43">
                    <w:pPr>
                      <w:spacing w:after="0"/>
                      <w:rPr>
                        <w:sz w:val="16"/>
                      </w:rPr>
                    </w:pPr>
                    <w:r w:rsidRPr="0057526E">
                      <w:rPr>
                        <w:rFonts w:ascii="Arial" w:hAnsi="Arial" w:cs="Arial"/>
                        <w:color w:val="000000"/>
                        <w:sz w:val="19"/>
                        <w:szCs w:val="24"/>
                        <w:lang w:val="en-US"/>
                      </w:rPr>
                      <w:t>Accessibility</w:t>
                    </w:r>
                    <w:r w:rsidRPr="0057526E">
                      <w:rPr>
                        <w:rFonts w:ascii="Arial" w:hAnsi="Arial" w:cs="Arial"/>
                        <w:color w:val="000000"/>
                        <w:sz w:val="19"/>
                        <w:szCs w:val="24"/>
                        <w:lang w:val="en-US"/>
                      </w:rPr>
                      <w:br/>
                      <w:t>of the CMD</w:t>
                    </w:r>
                  </w:p>
                </w:txbxContent>
              </v:textbox>
            </v:rect>
            <v:rect id="Rectangle 2431" o:spid="_x0000_s1708" style="position:absolute;left:19756;top:16054;width:12754;height:6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sEsQA&#10;AADdAAAADwAAAGRycy9kb3ducmV2LnhtbESP3YrCMBSE7xd8h3AE79ZUBSvVKCIIIsjiH94emmNb&#10;bE5CE7Xu028WBC+HmfmGmS1aU4sHNb6yrGDQT0AQ51ZXXCg4HdffExA+IGusLZOCF3lYzDtfM8y0&#10;ffKeHodQiAhhn6GCMgSXSenzkgz6vnXE0bvaxmCIsimkbvAZ4aaWwyQZS4MVx4USHa1Kym+Hu1Gw&#10;f/Fk59Lt73l8Se5heLnuju5HqV63XU5BBGrDJ/xub7SCUTpI4f9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7BLEAAAA3QAAAA8AAAAAAAAAAAAAAAAAmAIAAGRycy9k&#10;b3ducmV2LnhtbFBLBQYAAAAABAAEAPUAAACJAwAAAAA=&#10;" fillcolor="#7ef94d" stroked="f"/>
            <v:shape id="Freeform 2432" o:spid="_x0000_s1709" style="position:absolute;left:19756;top:16054;width:12804;height:6352;visibility:visible;mso-wrap-style:square;v-text-anchor:top" coordsize="2556,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5d8AA&#10;AADdAAAADwAAAGRycy9kb3ducmV2LnhtbERP3WrCMBS+H+wdwhnsbqZ1oNIZRQTBK2HqAxybY9OZ&#10;nNQmttnbLxcDLz++/+U6OSsG6kPrWUE5KUAQ11633Cg4n3YfCxAhImu0nknBLwVYr15fllhpP/I3&#10;DcfYiBzCoUIFJsaukjLUhhyGie+IM3f1vcOYYd9I3eOYw52V06KYSYct5waDHW0N1bfjwynYlZcU&#10;XDT3mx20/vF2TPPDRqn3t7T5AhEpxaf4373XCj7nZZ6b3+Qn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95d8AAAADdAAAADwAAAAAAAAAAAAAAAACYAgAAZHJzL2Rvd25y&#10;ZXYueG1sUEsFBgAAAAAEAAQA9QAAAIUDAAAAAA==&#10;" path="m,l2556,r,1268l,1268,,xm10,1258r-10,l2546,1258,2546,r,10l,10,10,r,1258xe" fillcolor="black" strokeweight="0">
              <v:path arrowok="t" o:connecttype="custom" o:connectlocs="0,0;1280392,0;1280392,635165;0,635165;0,0;5009,630156;0,630156;1275383,630156;1275383,630156;1275383,0;1275383,5009;0,5009;5009,0;5009,630156" o:connectangles="0,0,0,0,0,0,0,0,0,0,0,0,0,0"/>
              <o:lock v:ext="edit" verticies="t"/>
            </v:shape>
            <v:rect id="Rectangle 2433" o:spid="_x0000_s1710" style="position:absolute;left:20453;top:16625;width:12007;height:5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zgMcA&#10;AADdAAAADwAAAGRycy9kb3ducmV2LnhtbESPQWvCQBSE74X+h+UVeinNRgWrMauIIPQgFFMP9vbI&#10;PrPR7NuQ3Zq0v75bEDwOM/MNk68G24grdb52rGCUpCCIS6drrhQcPrevMxA+IGtsHJOCH/KwWj4+&#10;5Jhp1/OerkWoRISwz1CBCaHNpPSlIYs+cS1x9E6usxii7CqpO+wj3DZynKZTabHmuGCwpY2h8lJ8&#10;WwXbj2NN/Cv3L/NZ787l+Kswu1ap56dhvQARaAj38K39rhVM3kZz+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s4DHAAAA3QAAAA8AAAAAAAAAAAAAAAAAmAIAAGRy&#10;cy9kb3ducmV2LnhtbFBLBQYAAAAABAAEAPUAAACMAw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 xml:space="preserve">P664: Solutions </w:t>
                    </w:r>
                    <w:r w:rsidRPr="0057526E">
                      <w:rPr>
                        <w:rFonts w:ascii="Arial" w:hAnsi="Arial" w:cs="Arial"/>
                        <w:color w:val="000000"/>
                        <w:sz w:val="19"/>
                        <w:szCs w:val="24"/>
                        <w:lang w:val="en-US"/>
                      </w:rPr>
                      <w:br/>
                      <w:t>achieved within a</w:t>
                    </w:r>
                    <w:r w:rsidRPr="0057526E">
                      <w:rPr>
                        <w:rFonts w:ascii="Arial" w:hAnsi="Arial" w:cs="Arial"/>
                        <w:color w:val="000000"/>
                        <w:sz w:val="19"/>
                        <w:szCs w:val="24"/>
                        <w:lang w:val="en-US"/>
                      </w:rPr>
                      <w:br/>
                      <w:t>specified period</w:t>
                    </w:r>
                  </w:p>
                </w:txbxContent>
              </v:textbox>
            </v:rect>
            <v:rect id="Rectangle 2434" o:spid="_x0000_s1711" style="position:absolute;left:33662;top:14105;width:13851;height:3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28IA&#10;AADdAAAADwAAAGRycy9kb3ducmV2LnhtbERPy4rCMBTdD8w/hCu4G1M7oNJpFBkQZEDEx+D20tw+&#10;sLkJTdTq15uF4PJw3vmiN624UucbywrGowQEcWF1w5WC42H1NQPhA7LG1jIpuJOHxfzzI8dM2xvv&#10;6LoPlYgh7DNUUIfgMil9UZNBP7KOOHKl7QyGCLtK6g5vMdy0Mk2SiTTYcGyo0dFvTcV5fzEKdnee&#10;bdz07/E/OSWXkJ7KzcFtlRoO+uUPiEB9eItf7rVW8D1N4/74Jj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77bwgAAAN0AAAAPAAAAAAAAAAAAAAAAAJgCAABkcnMvZG93&#10;bnJldi54bWxQSwUGAAAAAAQABAD1AAAAhwMAAAAA&#10;" fillcolor="#7ef94d" stroked="f"/>
            <v:shape id="Freeform 2435" o:spid="_x0000_s1712" style="position:absolute;left:33662;top:14105;width:13901;height:3452;visibility:visible;mso-wrap-style:square;v-text-anchor:top" coordsize="277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ARsYA&#10;AADdAAAADwAAAGRycy9kb3ducmV2LnhtbESPS4vCQBCE78L+h6EX9qYTH6hERxHFXW/ig4W9NZk2&#10;iWZ6QmY2Jv/eEQSPRVV9Rc2XjSlETZXLLSvo9yIQxInVOacKzqdtdwrCeWSNhWVS0JKD5eKjM8dY&#10;2zsfqD76VAQIuxgVZN6XsZQuycig69mSOHgXWxn0QVap1BXeA9wUchBFY2kw57CQYUnrjJLb8d8o&#10;uDab69/P6Lz5Ht7a7f53kk/rcavU12ezmoHw1Ph3+NXeaQXDyaAP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7ARsYAAADdAAAADwAAAAAAAAAAAAAAAACYAgAAZHJz&#10;L2Rvd25yZXYueG1sUEsFBgAAAAAEAAQA9QAAAIsDAAAAAA==&#10;" path="m,l2775,r,689l,689,,xm10,679l,679r2765,l2765,r,10l,10,10,r,679xe" fillcolor="black" strokeweight="0">
              <v:path arrowok="t" o:connecttype="custom" o:connectlocs="0,0;1390097,0;1390097,345133;0,345133;0,0;5009,340124;0,340124;1385088,340124;1385088,340124;1385088,0;1385088,5009;0,5009;5009,0;5009,340124" o:connectangles="0,0,0,0,0,0,0,0,0,0,0,0,0,0"/>
              <o:lock v:ext="edit" verticies="t"/>
            </v:shape>
            <v:rect id="Rectangle 2436" o:spid="_x0000_s1713" style="position:absolute;left:34108;top:14451;width:8717;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gMMA&#10;AADdAAAADwAAAGRycy9kb3ducmV2LnhtbESP3WoCMRSE7wXfIRzBO826QiurUUQQbOmNqw9w2Jz9&#10;weRkSaK7ffumUOjlMDPfMLvDaI14kQ+dYwWrZQaCuHK640bB/XZebECEiKzROCYF3xTgsJ9Odlho&#10;N/CVXmVsRIJwKFBBG2NfSBmqliyGpeuJk1c7bzEm6RupPQ4Jbo3Ms+xNWuw4LbTY06ml6lE+rQJ5&#10;K8/DpjQ+c595/WU+LteanFLz2Xjcgog0xv/wX/uiFazf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QgM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 xml:space="preserve">P665: Customer </w:t>
                    </w:r>
                  </w:p>
                </w:txbxContent>
              </v:textbox>
            </v:rect>
            <v:rect id="Rectangle 2437" o:spid="_x0000_s1714" style="position:absolute;left:34108;top:15909;width:9187;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1G8MA&#10;AADdAAAADwAAAGRycy9kb3ducmV2LnhtbESP3WoCMRSE7wXfIRyhd5p1BStbo4ggWPHGtQ9w2Jz9&#10;weRkSVJ3+/amUOjlMDPfMNv9aI14kg+dYwXLRQaCuHK640bB1/0034AIEVmjcUwKfijAfjedbLHQ&#10;buAbPcvYiAThUKCCNsa+kDJULVkMC9cTJ6923mJM0jdSexwS3BqZZ9laWuw4LbTY07Gl6lF+WwXy&#10;Xp6GTWl85i55fTWf51tNTqm32Xj4ABFpjP/hv/ZZK1i9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I1G8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perception</w:t>
                    </w:r>
                    <w:proofErr w:type="gramEnd"/>
                    <w:r w:rsidRPr="0057526E">
                      <w:rPr>
                        <w:rFonts w:ascii="Arial" w:hAnsi="Arial" w:cs="Arial"/>
                        <w:color w:val="000000"/>
                        <w:sz w:val="19"/>
                        <w:szCs w:val="24"/>
                        <w:lang w:val="en-US"/>
                      </w:rPr>
                      <w:t xml:space="preserve"> of CM</w:t>
                    </w:r>
                  </w:p>
                </w:txbxContent>
              </v:textbox>
            </v:rect>
            <v:shape id="Freeform 2438" o:spid="_x0000_s1715" style="position:absolute;left:29910;top:2850;width:50;height:12402;visibility:visible;mso-wrap-style:square;v-text-anchor:top" coordsize="10,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YjccA&#10;AADdAAAADwAAAGRycy9kb3ducmV2LnhtbESPW2sCMRSE3wv9D+EU+laztVJlNYqIpaXe8IK+Hjan&#10;m8XNybJJ3e2/N0LBx2FmvmFGk9aW4kK1LxwreO0kIIgzpwvOFRz2Hy8DED4gaywdk4I/8jAZPz6M&#10;MNWu4S1ddiEXEcI+RQUmhCqV0meGLPqOq4ij9+NqiyHKOpe6xibCbSm7SfIuLRYcFwxWNDOUnXe/&#10;VsFnsVrMN81Jz5ZyHkx2WpfH77VSz0/tdAgiUBvu4f/2l1bw1u/24PYmPg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z2I3HAAAA3QAAAA8AAAAAAAAAAAAAAAAAmAIAAGRy&#10;cy9kb3ducmV2LnhtbFBLBQYAAAAABAAEAPUAAACMAwAAAAA=&#10;" path="m10,r,40l,40,,,10,xm10,70r,40l,110,,70r10,xm10,140r,40l,180,,140r10,xm10,210r,40l,250,,210r10,xm10,280r,40l,320,,280r10,xm10,350r,40l,390,,350r10,xm10,420r,39l,459,,420r10,xm10,489r,40l,529,,489r10,xm10,559r,40l,599,,559r10,xm10,629r,40l,669,,629r10,xm10,699r,40l,739,,699r10,xm10,769r,40l,809,,769r10,xm10,839r,40l,879,,839r10,xm10,909r,40l,949,,909r10,xm10,979r,40l,1019,,979r10,xm10,1049r,40l,1089r,-40l10,1049xm10,1118r,40l,1158r,-40l10,1118xm10,1188r,40l,1228r,-40l10,1188xm10,1258r,40l,1298r,-40l10,1258xm10,1328r,40l,1368r,-40l10,1328xm10,1398r,40l,1438r,-40l10,1398xm10,1468r,40l,1508r,-40l10,1468xm10,1538r,40l,1578r,-40l10,1538xm10,1608r,40l,1648r,-40l10,1608xm10,1678r,40l,1718r,-40l10,1678xm10,1748r,39l,1787r,-39l10,1748xm10,1817r,40l,1857r,-40l10,1817xm10,1887r,40l,1927r,-40l10,1887xm10,1957r,40l,1997r,-40l10,1957xm10,2027r,40l,2067r,-40l10,2027xm10,2097r,40l,2137r,-40l10,2097xm10,2167r,40l,2207r,-40l10,2167xm10,2237r,40l,2277r,-40l10,2237xm10,2307r,40l,2347r,-40l10,2307xm10,2377r,40l,2417r,-40l10,2377xm10,2446r,30l,2476r,-30l10,2446xe" fillcolor="black" strokeweight="0">
              <v:path arrowok="t" o:connecttype="custom" o:connectlocs="0,20037;5009,35064;0,35064;5009,90165;5009,70129;0,125230;5009,140257;0,140257;5009,195358;5009,175322;0,229922;5009,244950;0,244950;5009,300051;5009,280014;0,335115;5009,350143;0,350143;5009,405244;5009,385207;0,440308;5009,455336;0,455336;5009,510437;5009,490400;0,545501;5009,560028;0,560028;5009,615129;5009,595092;0,650193;5009,665221;0,665221;5009,720322;5009,700285;0,755386;5009,770414;0,770414;5009,825515;5009,805478;0,860579;5009,875607;0,875607;5009,930207;5009,910170;0,965271;5009,980299;0,980299;5009,1035400;5009,1015363;0,1070464;5009,1085492;0,1085492;5009,1140593;5009,1120556;0,1175657;5009,1190685;0,1190685;5009,1240276;5009,1225248" o:connectangles="0,0,0,0,0,0,0,0,0,0,0,0,0,0,0,0,0,0,0,0,0,0,0,0,0,0,0,0,0,0,0,0,0,0,0,0,0,0,0,0,0,0,0,0,0,0,0,0,0,0,0,0,0,0,0,0,0,0,0,0"/>
              <o:lock v:ext="edit" verticies="t"/>
            </v:shape>
            <v:shape id="Freeform 2439" o:spid="_x0000_s1716" style="position:absolute;left:29910;top:9251;width:3752;height:1553;visibility:visible;mso-wrap-style:square;v-text-anchor:top" coordsize="74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Ft8gA&#10;AADdAAAADwAAAGRycy9kb3ducmV2LnhtbESPT2sCMRTE7wW/Q3iFXkSzbv8oq1FEsPTQQ+uK4O2x&#10;ee5uTV6WJNXtt28KQo/DzPyGWax6a8SFfGgdK5iMMxDEldMt1wr25XY0AxEiskbjmBT8UIDVcnC3&#10;wEK7K3/SZRdrkSAcClTQxNgVUoaqIYth7Dri5J2ctxiT9LXUHq8Jbo3Ms+xFWmw5LTTY0aah6rz7&#10;tgr4VE6M3+7fP766+jg0T6/loc+Verjv13MQkfr4H76137SCx2n+DH9v0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F8W3yAAAAN0AAAAPAAAAAAAAAAAAAAAAAJgCAABk&#10;cnMvZG93bnJldi54bWxQSwUGAAAAAAQABAD1AAAAjQMAAAAA&#10;" path="m,l40,10r,10l,10,,xm70,20r30,20l100,50,60,30,70,20xm130,50r39,10l169,70,130,60r,-10xm199,70r30,20l229,100,189,80,199,70xm259,100r40,10l299,120,259,110r,-10xm329,130r30,10l359,150,319,140r10,-10xm389,150r40,20l429,180,389,160r,-10xm459,180r40,10l489,200,449,190r10,-10xm519,200r40,20l559,230,519,210r,-10xm589,230r40,20l619,250,579,240r10,-10xm649,260r40,10l689,280,649,270r,-10xm719,280r30,20l749,310,709,290r10,-10xe" fillcolor="black" strokeweight="0">
              <v:path arrowok="t" o:connecttype="custom" o:connectlocs="0,0;20037,5009;20037,10018;0,5009;0,0;35066,10018;50094,20037;50094,25046;30056,15028;35066,10018;65122,25046;84658,30055;84658,35064;65122,30055;65122,25046;99686,35064;114714,45083;114714,50092;94677,40074;99686,35064;129742,50092;149780,55101;149780,60110;129742,55101;129742,50092;164808,65120;179836,70129;179836,75138;159799,70129;164808,65120;194864,75138;214902,85156;214902,90165;194864,80147;194864,75138;229930,90165;249967,95175;244958,100184;224920,95175;229930,90165;259986,100184;280023,110202;280023,115211;259986,105193;259986,100184;295051,115211;315089,125230;310079,125230;290042,120221;295051,115211;325107,130239;345145,135248;345145,140257;325107,135248;325107,130239;360173,140257;375201,150276;375201,155285;355164,145267;360173,140257" o:connectangles="0,0,0,0,0,0,0,0,0,0,0,0,0,0,0,0,0,0,0,0,0,0,0,0,0,0,0,0,0,0,0,0,0,0,0,0,0,0,0,0,0,0,0,0,0,0,0,0,0,0,0,0,0,0,0,0,0,0,0,0"/>
              <o:lock v:ext="edit" verticies="t"/>
            </v:shape>
            <v:shape id="Freeform 2440" o:spid="_x0000_s1717" style="position:absolute;left:2449;top:7303;width:8756;height:1898;visibility:visible;mso-wrap-style:square;v-text-anchor:top" coordsize="1748,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fwMYA&#10;AADdAAAADwAAAGRycy9kb3ducmV2LnhtbESPzWrDMBCE74W+g9hCL6WRm78WN0oIhUITcondi2+L&#10;tbVMrZWRlMR5+ygQyHGYmW+YxWqwnTiSD61jBW+jDARx7XTLjYLf8vv1A0SIyBo7x6TgTAFWy8eH&#10;BebanXhPxyI2IkE45KjAxNjnUobakMUwcj1x8v6ctxiT9I3UHk8Jbjs5zrK5tNhyWjDY05eh+r84&#10;WAWV8dNt+VLj2Xuz221MVWyrmVLPT8P6E0SkId7Dt/aPVjB5H8/h+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KfwMYAAADdAAAADwAAAAAAAAAAAAAAAACYAgAAZHJz&#10;L2Rvd25yZXYueG1sUEsFBgAAAAAEAAQA9QAAAIsDAAAAAA==&#10;" path="m,379l,299,,269,10,239r,-20l20,200r,-10l30,190r,-10l40,180r799,l829,180r10,l839,170r10,-10l849,130r10,-20l859,80r,-70l869,r10,10l879,80r10,30l889,140r,20l899,170r,10l909,180r-10,l1698,180r10,l1718,190r10,10l1728,219r10,20l1738,269r,30l1748,379r-20,l1718,299r,-30l1718,249r-10,-20l1708,209r-10,-9l1708,200r-10,l899,200r-10,l889,190,879,180,869,160r,-20l869,110,859,80r,-70l879,10r,70l879,110r-10,30l869,160r-10,20l859,190r-10,10l839,200r-799,l30,209r,10l20,249r,20l20,299r,80l,379xe" fillcolor="black" strokeweight="0">
              <v:path arrowok="t" o:connecttype="custom" o:connectlocs="0,149775;5009,119719;10019,100184;10019,95174;15028,90165;420285,90165;420285,90165;420285,85156;425295,80147;430304,55101;430304,5009;440323,5009;445332,55101;445332,80147;450341,85156;450341,90165;450341,90165;855599,90165;860608,95174;865617,100184;870627,119719;870627,149775;865617,189848;860608,134747;855599,114710;855599,104692;855599,100184;850589,100184;450341,100184;445332,95174;440323,90165;435313,70129;430304,40073;440323,5009;440323,55101;435313,80147;430304,90165;425295,100184;420285,100184;20037,100184;20037,100184;15028,104692;10019,124729;10019,149775;0,189848" o:connectangles="0,0,0,0,0,0,0,0,0,0,0,0,0,0,0,0,0,0,0,0,0,0,0,0,0,0,0,0,0,0,0,0,0,0,0,0,0,0,0,0,0,0,0,0,0"/>
            </v:shape>
            <v:rect id="Rectangle 2441" o:spid="_x0000_s1718" style="position:absolute;left:3005;top:5805;width:6773;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zGMMA&#10;AADdAAAADwAAAGRycy9kb3ducmV2LnhtbESP3WoCMRSE7wXfIRyhd5p1BZWtUUQQtPTGtQ9w2Jz9&#10;weRkSVJ3+/ZNoeDlMDPfMLvDaI14kg+dYwXLRQaCuHK640bB1/0834IIEVmjcUwKfijAYT+d7LDQ&#10;buAbPcvYiAThUKCCNsa+kDJULVkMC9cTJ6923mJM0jdSexwS3BqZZ9laWuw4LbTY06ml6lF+WwXy&#10;Xp6HbWl85j7y+tNcL7eanFJvs/H4DiLSGF/h//ZFK1ht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kzGM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Timeout T67</w:t>
                    </w:r>
                  </w:p>
                </w:txbxContent>
              </v:textbox>
            </v:rect>
            <v:rect id="Rectangle 2442" o:spid="_x0000_s1719" style="position:absolute;left:29910;top:250;width:7104;height:3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RosMA&#10;AADdAAAADwAAAGRycy9kb3ducmV2LnhtbERPz2vCMBS+D/wfwhO8rekcOOkaZQhj2oMwFfH4aN7S&#10;0ualNJlt//vlMPD48f3Ot6NtxZ16XztW8JKkIIhLp2s2Ci7nz+c1CB+QNbaOScFEHrab2VOOmXYD&#10;f9P9FIyIIewzVFCF0GVS+rIiiz5xHXHkflxvMUTYG6l7HGK4beUyTVfSYs2xocKOdhWVzenXKtjx&#10;4A63r+JynAw2Jt2vrs25UGoxHz/eQQQaw0P8795rBa9vy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BRosMAAADdAAAADwAAAAAAAAAAAAAAAACYAgAAZHJzL2Rv&#10;d25yZXYueG1sUEsFBgAAAAAEAAQA9QAAAIgDAAAAAA==&#10;" fillcolor="#d1d1f0" stroked="f"/>
            <v:shape id="Freeform 2443" o:spid="_x0000_s1720" style="position:absolute;left:29910;top:250;width:7149;height:3401;visibility:visible;mso-wrap-style:square;v-text-anchor:top" coordsize="142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rQMcA&#10;AADdAAAADwAAAGRycy9kb3ducmV2LnhtbESPT0sDMRTE74LfITyhN5u1Ff+sTUsRhMVSqNWDx+fm&#10;uRtMXpYk7W776ZtCweMwM79hZovBWbGnEI1nBXfjAgRx7bXhRsHX59vtE4iYkDVaz6TgQBEW8+ur&#10;GZba9/xB+21qRIZwLFFBm1JXShnrlhzGse+Is/frg8OUZWikDthnuLNyUhQP0qHhvNBiR68t1X/b&#10;nVNgm+O3mVbmnUJfrX/8crO6txulRjfD8gVEoiH9hy/tSiuYPk6e4fwmPwE5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YK0DHAAAA3QAAAA8AAAAAAAAAAAAAAAAAmAIAAGRy&#10;cy9kb3ducmV2LnhtbFBLBQYAAAAABAAEAPUAAACMAwAAAAA=&#10;" path="m,l,,1418,r9,l1427,669r-9,10l,679,,669,,xm10,669l,669r1418,l1418,r,10l,10,10,r,669xe" fillcolor="black" strokeweight="0">
              <v:path arrowok="t" o:connecttype="custom" o:connectlocs="0,0;0,0;710328,0;714836,0;714836,335115;710328,340124;0,340124;0,335115;0,0;5009,335115;0,335115;710328,335115;710328,335115;710328,0;710328,5009;0,5009;5009,0;5009,335115" o:connectangles="0,0,0,0,0,0,0,0,0,0,0,0,0,0,0,0,0,0"/>
              <o:lock v:ext="edit" verticies="t"/>
            </v:shape>
            <v:rect id="Rectangle 2444" o:spid="_x0000_s1721" style="position:absolute;left:30361;top:551;width:4363;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9sb8A&#10;AADdAAAADwAAAGRycy9kb3ducmV2LnhtbERPy4rCMBTdD/gP4QruxlSFGalGEUFQmY3VD7g0tw9M&#10;bkoSbf17sxBmeTjv9XawRjzJh9axgtk0A0FcOt1yreB2PXwvQYSIrNE4JgUvCrDdjL7WmGvX84We&#10;RaxFCuGQo4Imxi6XMpQNWQxT1xEnrnLeYkzQ11J77FO4NXKeZT/SYsupocGO9g2V9+JhFchrceiX&#10;hfGZO8+rP3M6XipySk3Gw24FItIQ/8Uf91ErWPwu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T2xvwAAAN0AAAAPAAAAAAAAAAAAAAAAAJgCAABkcnMvZG93bnJl&#10;di54bWxQSwUGAAAAAAQABAD1AAAAhAM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 xml:space="preserve">Solution </w:t>
                    </w:r>
                  </w:p>
                </w:txbxContent>
              </v:textbox>
            </v:rect>
            <v:rect id="Rectangle 2445" o:spid="_x0000_s1722" style="position:absolute;left:30361;top:1998;width:4899;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YKsMA&#10;AADdAAAADwAAAGRycy9kb3ducmV2LnhtbESPzYoCMRCE74LvEFrwphkVdmU0igiCyl4cfYBm0vOD&#10;SWdIss7s25uFhT0WVfUVtd0P1ogX+dA6VrCYZyCIS6dbrhU87qfZGkSIyBqNY1LwQwH2u/Foi7l2&#10;Pd/oVcRaJAiHHBU0MXa5lKFsyGKYu444eZXzFmOSvpbaY5/g1shlln1Iiy2nhQY7OjZUPotvq0De&#10;i1O/LozP3HVZfZnL+VaRU2o6GQ4bEJGG+B/+a5+1gtXn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YKs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delivered</w:t>
                    </w:r>
                    <w:proofErr w:type="gramEnd"/>
                  </w:p>
                </w:txbxContent>
              </v:textbox>
            </v:rect>
            <v:rect id="Rectangle 2446" o:spid="_x0000_s1723" style="position:absolute;left:32460;top:8500;width:150;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0r+sUA&#10;AADdAAAADwAAAGRycy9kb3ducmV2LnhtbESPQYvCMBSE7wv7H8ITvK2pLah0jSIrirgndQ89Pppn&#10;W21eShO1+uvNguBxmJlvmOm8M7W4UusqywqGgwgEcW51xYWCv8PqawLCeWSNtWVScCcH89nnxxRT&#10;bW+8o+veFyJA2KWooPS+SaV0eUkG3cA2xME72tagD7ItpG7xFuCmlnEUjaTBisNCiQ39lJSf9xej&#10;IPuNk7Ndy8I9Vva43I5P9zx7KNXvdYtvEJ46/w6/2hutIBknM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Sv6xQAAAN0AAAAPAAAAAAAAAAAAAAAAAJgCAABkcnMv&#10;ZG93bnJldi54bWxQSwUGAAAAAAQABAD1AAAAigMAAAAA&#10;" fillcolor="black" strokeweight="0"/>
            <v:rect id="Rectangle 2447" o:spid="_x0000_s1724" style="position:absolute;left:33016;top:9552;width:1007;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xsMA&#10;AADdAAAADwAAAGRycy9kb3ducmV2LnhtbESP3WoCMRSE7wXfIRyhd5rVBSurUYogWPHG1Qc4bM7+&#10;0ORkSVJ3+/amUOjlMDPfMLvDaI14kg+dYwXLRQaCuHK640bB436ab0CEiKzROCYFPxTgsJ9Odlho&#10;N/CNnmVsRIJwKFBBG2NfSBmqliyGheuJk1c7bzEm6RupPQ4Jbo1cZdlaWuw4LbTY07Gl6qv8tgrk&#10;vTwNm9L4zF1W9dV8nm81OaXeZuPHFkSkMf6H/9pnrSB/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jxs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t6</w:t>
                    </w:r>
                  </w:p>
                </w:txbxContent>
              </v:textbox>
            </v:rect>
            <v:shape id="Freeform 2448" o:spid="_x0000_s1725" style="position:absolute;left:32510;top:9251;width:50;height:9303;visibility:visible;mso-wrap-style:square;v-text-anchor:top" coordsize="10,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rhsUA&#10;AADdAAAADwAAAGRycy9kb3ducmV2LnhtbESPT4vCMBTE74LfITzBm6ZVUalGkQXFi7L+O3h7NM+2&#10;2LyUJmvrt98sLHgcZuY3zHLdmlK8qHaFZQXxMAJBnFpdcKbgetkO5iCcR9ZYWiYFb3KwXnU7S0y0&#10;bfhEr7PPRICwS1BB7n2VSOnSnAy6oa2Ig/ewtUEfZJ1JXWMT4KaUoyiaSoMFh4UcK/rKKX2ef4yC&#10;+/R4Ms0u/q70bKR3x1t8eD+2SvV77WYBwlPrP+H/9l4rGM/GE/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uGxQAAAN0AAAAPAAAAAAAAAAAAAAAAAJgCAABkcnMv&#10;ZG93bnJldi54bWxQSwUGAAAAAAQABAD1AAAAigMAAAAA&#10;" path="m10,r,40l,40,,,10,xm10,70r,40l,110,,70r10,xm10,140r,40l,180,,140r10,xm10,210r,40l,250,,210r10,xm10,280r,40l,320,,280r10,xm10,350r,40l,390,,350r10,xm10,420r,40l,460,,420r10,xm10,489r,40l,529,,489r10,xm10,559r,40l,599,,559r10,xm10,629r,40l,669,,629r10,xm10,699r,40l,739,,699r10,xm10,769r,40l,809,,769r10,xm10,839r,40l,879,,839r10,xm10,909r,40l,949,,909r10,xm10,979r,40l,1019,,979r10,xm10,1049r,40l,1089r,-40l10,1049xm10,1119r,39l,1158r,-39l10,1119xm10,1188r,40l,1228r,-40l10,1188xm10,1258r,40l,1298r,-40l10,1258xm10,1328r,40l,1368r,-40l10,1328xm10,1398r,40l,1438r,-40l10,1398xm10,1468r,40l,1508r,-40l10,1468xm10,1538r,40l,1578r,-40l10,1538xm10,1608r,40l,1648r,-40l10,1608xm10,1678r,40l,1718r,-40l10,1678xm10,1748r,40l,1788r,-40l10,1748xm10,1817r,40l,1857r,-40l10,1817xe" fillcolor="black" strokeweight="0">
              <v:path arrowok="t" o:connecttype="custom" o:connectlocs="0,20037;5009,35064;0,35064;5009,90165;5009,70129;0,125230;5009,140257;0,140257;5009,195358;5009,175322;0,230423;5009,244950;0,244950;5009,300051;5009,280014;0,335115;5009,350143;0,350143;5009,405244;5009,385207;0,440308;5009,455336;0,455336;5009,510437;5009,490400;0,545501;5009,560529;0,560529;5009,615129;5009,595092;0,650193;5009,665221;0,665221;5009,720322;5009,700285;0,755386;5009,770414;0,770414;5009,825515;5009,805478;0,860579;5009,875607;0,875607;5009,930207;5009,910170" o:connectangles="0,0,0,0,0,0,0,0,0,0,0,0,0,0,0,0,0,0,0,0,0,0,0,0,0,0,0,0,0,0,0,0,0,0,0,0,0,0,0,0,0,0,0,0,0"/>
              <o:lock v:ext="edit" verticies="t"/>
            </v:shape>
            <v:rect id="Rectangle 2449" o:spid="_x0000_s1726" style="position:absolute;left:11902;top:11155;width:7854;height:3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LnsUA&#10;AADdAAAADwAAAGRycy9kb3ducmV2LnhtbESP3YrCMBSE7xd8h3AE79Z0Fa10jbIsCCKI+LN4e2iO&#10;bdnmJDRRq09vBMHLYWa+Yabz1tTiQo2vLCv46icgiHOrKy4UHPaLzwkIH5A11pZJwY08zGedjylm&#10;2l55S5ddKESEsM9QQRmCy6T0eUkGfd864uidbGMwRNkUUjd4jXBTy0GSjKXBiuNCiY5+S8r/d2ej&#10;YHvjydqlq/vf+Jicw+B4Wu/dRqlet/35BhGoDe/wq73UCobpc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YuexQAAAN0AAAAPAAAAAAAAAAAAAAAAAJgCAABkcnMv&#10;ZG93bnJldi54bWxQSwUGAAAAAAQABAD1AAAAigMAAAAA&#10;" fillcolor="#7ef94d" stroked="f"/>
            <v:shape id="Freeform 2450" o:spid="_x0000_s1727" style="position:absolute;left:11902;top:11155;width:7905;height:3451;visibility:visible;mso-wrap-style:square;v-text-anchor:top" coordsize="157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Zy8cA&#10;AADdAAAADwAAAGRycy9kb3ducmV2LnhtbESPQWvCQBSE7wX/w/KE3urGBmyIrlIFS0ulpRr0+si+&#10;ZoPZtyG7jfHfd4VCj8PMfMMsVoNtRE+drx0rmE4SEMSl0zVXCorD9iED4QOyxsYxKbiSh9VydLfA&#10;XLsLf1G/D5WIEPY5KjAhtLmUvjRk0U9cSxy9b9dZDFF2ldQdXiLcNvIxSWbSYs1xwWBLG0Plef9j&#10;FWybl6Kod2/JqciytL9+mOP751qp+/HwPAcRaAj/4b/2q1aQPqUzu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OGcvHAAAA3QAAAA8AAAAAAAAAAAAAAAAAmAIAAGRy&#10;cy9kb3ducmV2LnhtbFBLBQYAAAAABAAEAPUAAACMAwAAAAA=&#10;" path="m,l1578,r,689l,689,,xm10,679l,679r1568,l1568,r,10l,10,10,r,679xe" fillcolor="black" strokeweight="0">
              <v:path arrowok="t" o:connecttype="custom" o:connectlocs="0,0;790477,0;790477,345133;0,345133;0,0;5009,340124;0,340124;785468,340124;785468,340124;785468,0;785468,5009;0,5009;5009,0;5009,340124" o:connectangles="0,0,0,0,0,0,0,0,0,0,0,0,0,0"/>
              <o:lock v:ext="edit" verticies="t"/>
            </v:shape>
            <v:rect id="Rectangle 2451" o:spid="_x0000_s1728" style="position:absolute;left:12353;top:11501;width:7353;height:3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eCccA&#10;AADdAAAADwAAAGRycy9kb3ducmV2LnhtbESPQWvCQBSE7wX/w/IEL0U3KlSbuglSEDwIxejB3h7Z&#10;12za7NuQ3ZrYX98tFDwOM/MNs8kH24grdb52rGA+S0AQl07XXCk4n3bTNQgfkDU2jknBjTzk2ehh&#10;g6l2PR/pWoRKRAj7FBWYENpUSl8asuhnriWO3ofrLIYou0rqDvsIt41cJMmTtFhzXDDY0quh8qv4&#10;tgp2b5ea+EceH5/XvfssF++FObRKTcbD9gVEoCHcw//tvVawXC1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q3gnHAAAA3QAAAA8AAAAAAAAAAAAAAAAAmAIAAGRy&#10;cy9kb3ducmV2LnhtbFBLBQYAAAAABAAEAPUAAACMAw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P662: Recog.</w:t>
                    </w:r>
                    <w:r w:rsidRPr="0057526E">
                      <w:rPr>
                        <w:rFonts w:ascii="Arial" w:hAnsi="Arial" w:cs="Arial"/>
                        <w:color w:val="000000"/>
                        <w:sz w:val="19"/>
                        <w:szCs w:val="24"/>
                        <w:lang w:val="en-US"/>
                      </w:rPr>
                      <w:br/>
                    </w:r>
                    <w:proofErr w:type="gramStart"/>
                    <w:r w:rsidRPr="0057526E">
                      <w:rPr>
                        <w:rFonts w:ascii="Arial" w:hAnsi="Arial" w:cs="Arial"/>
                        <w:color w:val="000000"/>
                        <w:sz w:val="19"/>
                        <w:szCs w:val="24"/>
                        <w:lang w:val="en-US"/>
                      </w:rPr>
                      <w:t>of</w:t>
                    </w:r>
                    <w:proofErr w:type="gramEnd"/>
                    <w:r w:rsidRPr="0057526E">
                      <w:rPr>
                        <w:rFonts w:ascii="Arial" w:hAnsi="Arial" w:cs="Arial"/>
                        <w:color w:val="000000"/>
                        <w:sz w:val="19"/>
                        <w:szCs w:val="24"/>
                        <w:lang w:val="en-US"/>
                      </w:rPr>
                      <w:t xml:space="preserve"> complaint </w:t>
                    </w:r>
                  </w:p>
                </w:txbxContent>
              </v:textbox>
            </v:rect>
            <v:rect id="Rectangle 2452" o:spid="_x0000_s1729" style="position:absolute;left:19756;top:11105;width:10154;height:4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KY8UA&#10;AADdAAAADwAAAGRycy9kb3ducmV2LnhtbERPTWvCQBC9F/wPywi96cYEaomuUsSGHkrF1IPHMTsm&#10;odnZNLtN0v569yD0+Hjf6+1oGtFT52rLChbzCARxYXXNpYLT5+vsGYTzyBoby6TglxxsN5OHNaba&#10;DnykPvelCCHsUlRQed+mUrqiIoNublviwF1tZ9AH2JVSdziEcNPIOIqepMGaQ0OFLe0qKr7yH6Mg&#10;fo/Pmd1n9d/lzItv+3GI8vag1ON0fFmB8DT6f/Hd/aYVJMskzA1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0pjxQAAAN0AAAAPAAAAAAAAAAAAAAAAAJgCAABkcnMv&#10;ZG93bnJldi54bWxQSwUGAAAAAAQABAD1AAAAigMAAAAA&#10;" fillcolor="#ffc000" stroked="f"/>
            <v:shape id="Freeform 2453" o:spid="_x0000_s1730" style="position:absolute;left:19756;top:11105;width:10204;height:4949;visibility:visible;mso-wrap-style:square;v-text-anchor:top" coordsize="203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cLcQA&#10;AADdAAAADwAAAGRycy9kb3ducmV2LnhtbESPQWvCQBSE7wX/w/KE3upGBasxmyAFaUF6aNLeH9ln&#10;EpJ9m2ZXTf59tyB4HGbmGybJRtOJKw2usaxguYhAEJdWN1wp+C6OL1sQziNr7CyTgokcZOnsKcFY&#10;2xt/0TX3lQgQdjEqqL3vYyldWZNBt7A9cfDOdjDogxwqqQe8Bbjp5CqKNtJgw2Ghxp7eairb/GIU&#10;vH/aUzN2/GOK4jIdLE3t75Qr9TwfD3sQnkb/CN/bH1rB+nW9g/8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1HC3EAAAA3QAAAA8AAAAAAAAAAAAAAAAAmAIAAGRycy9k&#10;b3ducmV2LnhtbFBLBQYAAAAABAAEAPUAAACJAwAAAAA=&#10;" path="m,l2037,r,988l,988,,xm10,978l,978r2027,l2027,r,10l,10,10,r,978xe" fillcolor="black" strokeweight="0">
              <v:path arrowok="t" o:connecttype="custom" o:connectlocs="0,0;1020406,0;1020406,494908;0,494908;0,0;5009,489899;0,489899;1015397,489899;1015397,489899;1015397,0;1015397,5009;0,5009;5009,0;5009,489899" o:connectangles="0,0,0,0,0,0,0,0,0,0,0,0,0,0"/>
              <o:lock v:ext="edit" verticies="t"/>
            </v:shape>
            <v:rect id="Rectangle 2454" o:spid="_x0000_s1731" style="position:absolute;left:20257;top:11451;width:8717;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OzMAA&#10;AADdAAAADwAAAGRycy9kb3ducmV2LnhtbERPy4rCMBTdC/MP4Q7MTlMdUalGEUFQmY3VD7g0tw9M&#10;bkqSsZ2/Nwthlofz3uwGa8STfGgdK5hOMhDEpdMt1wrut+N4BSJEZI3GMSn4owC77cdog7l2PV/p&#10;WcRapBAOOSpoYuxyKUPZkMUwcR1x4irnLcYEfS21xz6FWyNnWbaQFltODQ12dGiofBS/VoG8Fcd+&#10;VRifucus+jHn07Uip9TX57Bfg4g0xH/x233SCr6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9OzMAAAADdAAAADwAAAAAAAAAAAAAAAACYAgAAZHJzL2Rvd25y&#10;ZXYueG1sUEsFBgAAAAAEAAQA9QAAAIU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 xml:space="preserve">P668: Customer </w:t>
                    </w:r>
                  </w:p>
                </w:txbxContent>
              </v:textbox>
            </v:rect>
            <v:rect id="Rectangle 2455" o:spid="_x0000_s1732" style="position:absolute;left:20257;top:12903;width:5170;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rV8MA&#10;AADdAAAADwAAAGRycy9kb3ducmV2LnhtbESP3WoCMRSE7wu+QziCdzWrFpXVKFIQbPHG1Qc4bM7+&#10;YHKyJKm7ffumIHg5zMw3zHY/WCMe5EPrWMFsmoEgLp1uuVZwux7f1yBCRNZoHJOCXwqw343etphr&#10;1/OFHkWsRYJwyFFBE2OXSxnKhiyGqeuIk1c5bzEm6WupPfYJbo2cZ9lSWmw5LTTY0WdD5b34sQrk&#10;tTj268L4zH3Pq7P5Ol0qckpNxsNhAyLSEF/hZ/ukFSx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PrV8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complaint</w:t>
                    </w:r>
                    <w:proofErr w:type="gramEnd"/>
                    <w:r w:rsidRPr="0057526E">
                      <w:rPr>
                        <w:rFonts w:ascii="Arial" w:hAnsi="Arial" w:cs="Arial"/>
                        <w:color w:val="000000"/>
                        <w:sz w:val="19"/>
                        <w:szCs w:val="24"/>
                        <w:lang w:val="en-US"/>
                      </w:rPr>
                      <w:t xml:space="preserve"> </w:t>
                    </w:r>
                  </w:p>
                </w:txbxContent>
              </v:textbox>
            </v:rect>
            <v:rect id="Rectangle 2456" o:spid="_x0000_s1733" style="position:absolute;left:20257;top:14351;width:7850;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1IMMA&#10;AADdAAAADwAAAGRycy9kb3ducmV2LnhtbESP3WoCMRSE7wu+QziCdzXrKlZW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F1IM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resolution</w:t>
                    </w:r>
                    <w:proofErr w:type="gramEnd"/>
                    <w:r w:rsidRPr="0057526E">
                      <w:rPr>
                        <w:rFonts w:ascii="Arial" w:hAnsi="Arial" w:cs="Arial"/>
                        <w:color w:val="000000"/>
                        <w:sz w:val="19"/>
                        <w:szCs w:val="24"/>
                        <w:lang w:val="en-US"/>
                      </w:rPr>
                      <w:t xml:space="preserve"> time</w:t>
                    </w:r>
                  </w:p>
                </w:txbxContent>
              </v:textbox>
            </v:rect>
            <v:rect id="Rectangle 2457" o:spid="_x0000_s1734" style="position:absolute;left:2499;top:16204;width:7905;height:6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rb8cA&#10;AADdAAAADwAAAGRycy9kb3ducmV2LnhtbESPQWvCQBSE70L/w/IKvenGKK3EbKQUFQ+l0ujB4zP7&#10;TEKzb9PsVtP++q4geBxm5hsmXfSmEWfqXG1ZwXgUgSAurK65VLDfrYYzEM4ja2wsk4JfcrDIHgYp&#10;Jtpe+JPOuS9FgLBLUEHlfZtI6YqKDLqRbYmDd7KdQR9kV0rd4SXATSPjKHqWBmsOCxW29FZR8ZX/&#10;GAXxe3xY2+W6/jseePxtP7ZR3m6VenrsX+cgPPX+Hr61N1rB5GU6ge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xq2/HAAAA3QAAAA8AAAAAAAAAAAAAAAAAmAIAAGRy&#10;cy9kb3ducmV2LnhtbFBLBQYAAAAABAAEAPUAAACMAwAAAAA=&#10;" fillcolor="#ffc000" stroked="f"/>
            <v:shape id="Freeform 2458" o:spid="_x0000_s1735" style="position:absolute;left:2499;top:16204;width:7955;height:6352;visibility:visible;mso-wrap-style:square;v-text-anchor:top" coordsize="1588,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avcUA&#10;AADdAAAADwAAAGRycy9kb3ducmV2LnhtbESPQUsDMRSE74L/ITzBm82qxdq12SJKwUIVW+v9kTx3&#10;l25eQpLtrv++KQgeh5n5hlksR9uJI4XYOlZwOylAEGtnWq4V7L9WN48gYkI22DkmBb8UYVldXiyw&#10;NG7gLR13qRYZwrFEBU1KvpQy6oYsxonzxNn7ccFiyjLU0gQcMtx28q4oHqTFlvNCg55eGtKHXW8V&#10;fH7P9EGvhvC6mXPt1+8fW4+9UtdX4/MTiERj+g//td+MgvvZdArnN/kJyO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Zq9xQAAAN0AAAAPAAAAAAAAAAAAAAAAAJgCAABkcnMv&#10;ZG93bnJldi54bWxQSwUGAAAAAAQABAD1AAAAigMAAAAA&#10;" path="m,l1588,r,1268l,1268,,xm10,1258r-10,l1578,1258,1578,r,10l,10,10,r,1258xe" fillcolor="black" strokeweight="0">
              <v:path arrowok="t" o:connecttype="custom" o:connectlocs="0,0;795486,0;795486,635165;0,635165;0,0;5009,630156;0,630156;790477,630156;790477,630156;790477,0;790477,5009;0,5009;5009,0;5009,630156" o:connectangles="0,0,0,0,0,0,0,0,0,0,0,0,0,0"/>
              <o:lock v:ext="edit" verticies="t"/>
            </v:shape>
            <v:rect id="Rectangle 2459" o:spid="_x0000_s1736" style="position:absolute;left:3005;top:16495;width:3156;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tVMQA&#10;AADdAAAADwAAAGRycy9kb3ducmV2LnhtbESP3WoCMRSE7wXfIRyhd5rVtla2RhFBsNIb1z7AYXP2&#10;hyYnSxLd7ds3guDlMDPfMOvtYI24kQ+tYwXzWQaCuHS65VrBz+UwXYEIEVmjcUwK/ijAdjMerTHX&#10;rucz3YpYiwThkKOCJsYulzKUDVkMM9cRJ69y3mJM0tdSe+wT3Bq5yLKltNhyWmiwo31D5W9xtQrk&#10;pTj0q8L4zJ0W1bf5Op4rckq9TIbdJ4hIQ3yGH+2jVvD68fY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7VTEAAAA3QAAAA8AAAAAAAAAAAAAAAAAmAIAAGRycy9k&#10;b3ducmV2LnhtbFBLBQYAAAAABAAEAPUAAACJAw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 xml:space="preserve">P667: </w:t>
                    </w:r>
                  </w:p>
                </w:txbxContent>
              </v:textbox>
            </v:rect>
            <v:rect id="Rectangle 2460" o:spid="_x0000_s1737" style="position:absolute;left:3005;top:17952;width:5435;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zI8MA&#10;AADdAAAADwAAAGRycy9kb3ducmV2LnhtbESP3WoCMRSE7wu+QziCdzVbKyqrUUQQtPTG1Qc4bM7+&#10;0ORkSVJ3fXtTEHo5zMw3zGY3WCPu5EPrWMHHNANBXDrdcq3gdj2+r0CEiKzROCYFDwqw247eNphr&#10;1/OF7kWsRYJwyFFBE2OXSxnKhiyGqeuIk1c5bzEm6WupPfYJbo2cZdlCWmw5LTTY0aGh8qf4tQrk&#10;tTj2q8L4zH3Nqm9zPl0qckpNxsN+DSLSEP/Dr/ZJK/hcz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pzI8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 xml:space="preserve">Response </w:t>
                    </w:r>
                  </w:p>
                </w:txbxContent>
              </v:textbox>
            </v:rect>
            <v:rect id="Rectangle 2461" o:spid="_x0000_s1738" style="position:absolute;left:3005;top:19405;width:5836;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WuMMA&#10;AADdAAAADwAAAGRycy9kb3ducmV2LnhtbESP3WoCMRSE7wu+QziCdzWrFpXVKFIQbPHG1Qc4bM7+&#10;YHKyJKm7ffumIHg5zMw3zHY/WCMe5EPrWMFsmoEgLp1uuVZwux7f1yBCRNZoHJOCXwqw343etphr&#10;1/OFHkWsRYJwyFFBE2OXSxnKhiyGqeuIk1c5bzEm6WupPfYJbo2cZ9lSWmw5LTTY0WdD5b34sQrk&#10;tTj268L4zH3Pq7P5Ol0qckpNxsNhAyLSEF/hZ/ukFSx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bWuM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time</w:t>
                    </w:r>
                    <w:proofErr w:type="gramEnd"/>
                    <w:r w:rsidRPr="0057526E">
                      <w:rPr>
                        <w:rFonts w:ascii="Arial" w:hAnsi="Arial" w:cs="Arial"/>
                        <w:color w:val="000000"/>
                        <w:sz w:val="19"/>
                        <w:szCs w:val="24"/>
                        <w:lang w:val="en-US"/>
                      </w:rPr>
                      <w:t xml:space="preserve"> of CM </w:t>
                    </w:r>
                  </w:p>
                </w:txbxContent>
              </v:textbox>
            </v:rect>
            <v:rect id="Rectangle 2462" o:spid="_x0000_s1739" style="position:absolute;left:3005;top:20853;width:2550;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ysAA&#10;AADdAAAADwAAAGRycy9kb3ducmV2LnhtbERPy4rCMBTdC/MP4Q7MTlMdUalGEUFQmY3VD7g0tw9M&#10;bkqSsZ2/Nwthlofz3uwGa8STfGgdK5hOMhDEpdMt1wrut+N4BSJEZI3GMSn4owC77cdog7l2PV/p&#10;WcRapBAOOSpoYuxyKUPZkMUwcR1x4irnLcYEfS21xz6FWyNnWbaQFltODQ12dGiofBS/VoG8Fcd+&#10;VRifucus+jHn07Uip9TX57Bfg4g0xH/x233SCr6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ysAAAADdAAAADwAAAAAAAAAAAAAAAACYAgAAZHJzL2Rvd25y&#10;ZXYueG1sUEsFBgAAAAAEAAQA9QAAAIU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desk</w:t>
                    </w:r>
                    <w:proofErr w:type="gramEnd"/>
                  </w:p>
                </w:txbxContent>
              </v:textbox>
            </v:rect>
            <v:rect id="Rectangle 2463" o:spid="_x0000_s1740" style="position:absolute;left:33662;top:10754;width:13851;height:3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y5sYA&#10;AADdAAAADwAAAGRycy9kb3ducmV2LnhtbESPW4vCMBSE34X9D+Es+KapF7xUoywLggiyeMPXQ3Ns&#10;i81JaKJWf71ZWNjHYWa+YebLxlTiTrUvLSvodRMQxJnVJecKjodVZwLCB2SNlWVS8CQPy8VHa46p&#10;tg/e0X0fchEh7FNUUITgUil9VpBB37WOOHoXWxsMUda51DU+ItxUsp8kI2mw5LhQoKPvgrLr/mYU&#10;7J482brx5nUanZNb6J8v24P7Uar92XzNQARqwn/4r73WCgbj4RR+38Qn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by5sYAAADdAAAADwAAAAAAAAAAAAAAAACYAgAAZHJz&#10;L2Rvd25yZXYueG1sUEsFBgAAAAAEAAQA9QAAAIsDAAAAAA==&#10;" fillcolor="#7ef94d" stroked="f"/>
            <v:shape id="Freeform 2464" o:spid="_x0000_s1741" style="position:absolute;left:33662;top:10754;width:13901;height:3401;visibility:visible;mso-wrap-style:square;v-text-anchor:top" coordsize="277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e68IA&#10;AADdAAAADwAAAGRycy9kb3ducmV2LnhtbERPTWsCMRC9C/6HMIXeNNsWtaxGkWJB8KRurd6Gzbi7&#10;mEyWJNX135uD0OPjfc8WnTXiSj40jhW8DTMQxKXTDVcKiv334BNEiMgajWNScKcAi3m/N8Ncuxtv&#10;6bqLlUghHHJUUMfY5lKGsiaLYeha4sSdnbcYE/SV1B5vKdwa+Z5lY2mx4dRQY0tfNZWX3Z9VMF4V&#10;h7NZ7/3PZMOH7GSKI/6ulHp96ZZTEJG6+C9+utdawcdklPanN+k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Z7rwgAAAN0AAAAPAAAAAAAAAAAAAAAAAJgCAABkcnMvZG93&#10;bnJldi54bWxQSwUGAAAAAAQABAD1AAAAhwMAAAAA&#10;" path="m,l2775,r,679l,679,,xm10,669l,669r2765,l2765,r,10l,10,10,r,669xe" fillcolor="black" strokeweight="0">
              <v:path arrowok="t" o:connecttype="custom" o:connectlocs="0,0;1390097,0;1390097,340124;0,340124;0,0;5009,335115;0,335115;1385088,335115;1385088,335115;1385088,0;1385088,5009;0,5009;5009,0;5009,335115" o:connectangles="0,0,0,0,0,0,0,0,0,0,0,0,0,0"/>
              <o:lock v:ext="edit" verticies="t"/>
            </v:shape>
            <v:rect id="Rectangle 2465" o:spid="_x0000_s1742" style="position:absolute;left:34108;top:11050;width:9122;height:13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9isMA&#10;AADdAAAADwAAAGRycy9kb3ducmV2LnhtbESP3WoCMRSE7wu+QziCdzWrUpXVKFIQbPHG1Qc4bM7+&#10;YHKyJKm7ffumIHg5zMw3zHY/WCMe5EPrWMFsmoEgLp1uuVZwux7f1yBCRNZoHJOCXwqw343etphr&#10;1/OFHkWsRYJwyFFBE2OXSxnKhiyGqeuIk1c5bzEm6WupPfYJbo2cZ9lSWmw5LTTY0WdD5b34sQrk&#10;tTj268L4zH3Pq7P5Ol0qckpNxsNhAyLSEF/hZ/ukFSx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p9isMAAADdAAAADwAAAAAAAAAAAAAAAACYAgAAZHJzL2Rv&#10;d25yZXYueG1sUEsFBgAAAAAEAAQA9QAAAIgDAAAAAA==&#10;" filled="f" stroked="f">
              <v:textbox style="mso-fit-shape-to-text:t" inset="0,0,0,0">
                <w:txbxContent>
                  <w:p w:rsidR="00921DDC" w:rsidRPr="0057526E" w:rsidRDefault="00921DDC" w:rsidP="00004C43">
                    <w:pPr>
                      <w:spacing w:after="0"/>
                      <w:rPr>
                        <w:sz w:val="16"/>
                      </w:rPr>
                    </w:pPr>
                    <w:r w:rsidRPr="0057526E">
                      <w:rPr>
                        <w:rFonts w:ascii="Arial" w:hAnsi="Arial" w:cs="Arial"/>
                        <w:color w:val="000000"/>
                        <w:sz w:val="19"/>
                        <w:szCs w:val="24"/>
                        <w:lang w:val="en-US"/>
                      </w:rPr>
                      <w:t xml:space="preserve">P664: Integrity of </w:t>
                    </w:r>
                  </w:p>
                </w:txbxContent>
              </v:textbox>
            </v:rect>
            <v:rect id="Rectangle 2466" o:spid="_x0000_s1743" style="position:absolute;left:34108;top:12502;width:10730;height:13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cMA&#10;AADdAAAADwAAAGRycy9kb3ducmV2LnhtbESP3WoCMRSE7wu+QziCdzXrilZW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cMAAADdAAAADwAAAAAAAAAAAAAAAACYAgAAZHJzL2Rv&#10;d25yZXYueG1sUEsFBgAAAAAEAAQA9QAAAIgDAAAAAA==&#10;" filled="f" stroked="f">
              <v:textbox style="mso-fit-shape-to-text:t" inset="0,0,0,0">
                <w:txbxContent>
                  <w:p w:rsidR="00921DDC" w:rsidRPr="0057526E" w:rsidRDefault="00921DDC" w:rsidP="00004C43">
                    <w:pPr>
                      <w:spacing w:after="0"/>
                      <w:rPr>
                        <w:sz w:val="16"/>
                      </w:rPr>
                    </w:pPr>
                    <w:proofErr w:type="gramStart"/>
                    <w:r w:rsidRPr="0057526E">
                      <w:rPr>
                        <w:rFonts w:ascii="Arial" w:hAnsi="Arial" w:cs="Arial"/>
                        <w:color w:val="000000"/>
                        <w:sz w:val="19"/>
                        <w:szCs w:val="24"/>
                        <w:lang w:val="en-US"/>
                      </w:rPr>
                      <w:t>complaint</w:t>
                    </w:r>
                    <w:proofErr w:type="gramEnd"/>
                    <w:r w:rsidRPr="0057526E">
                      <w:rPr>
                        <w:rFonts w:ascii="Arial" w:hAnsi="Arial" w:cs="Arial"/>
                        <w:color w:val="000000"/>
                        <w:sz w:val="19"/>
                        <w:szCs w:val="24"/>
                        <w:lang w:val="en-US"/>
                      </w:rPr>
                      <w:t xml:space="preserve"> resolution</w:t>
                    </w:r>
                  </w:p>
                </w:txbxContent>
              </v:textbox>
            </v:rect>
            <v:rect id="Rectangle 2467" o:spid="_x0000_s1744" style="position:absolute;left:1402;top:24610;width:46863;height:1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1dMcA&#10;AADdAAAADwAAAGRycy9kb3ducmV2LnhtbESPQWvCQBSE70L/w/IKvUjdWGmr0VVKoVA8aLX1/sg+&#10;k2D2bZp90dRf7xYEj8PMfMPMFp2r1JGaUHo2MBwkoIgzb0vODfx8fzyOQQVBtlh5JgN/FGAxv+vN&#10;MLX+xBs6biVXEcIhRQOFSJ1qHbKCHIaBr4mjt/eNQ4myybVt8BThrtJPSfKiHZYcFwqs6b2g7LBt&#10;nQEnvxMpv7Lz+rwa7trNst+tsDXm4b57m4IS6uQWvrY/rYHR6/MI/t/E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V9XTHAAAA3QAAAA8AAAAAAAAAAAAAAAAAmAIAAGRy&#10;cy9kb3ducmV2LnhtbFBLBQYAAAAABAAEAPUAAACMAwAAAAA=&#10;" fillcolor="#00b050" stroked="f"/>
            <v:shape id="Freeform 2468" o:spid="_x0000_s1745" style="position:absolute;left:1402;top:24610;width:46913;height:1998;visibility:visible;mso-wrap-style:square;v-text-anchor:top" coordsize="936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5cgA&#10;AADdAAAADwAAAGRycy9kb3ducmV2LnhtbESPT2vCQBTE7wW/w/IEL0U39T+pq4hQKIJIrQdze2Rf&#10;k9js25BdTfTTd4WCx2FmfsMsVq0pxZVqV1hW8DaIQBCnVhecKTh+f/TnIJxH1lhaJgU3crBadl4W&#10;GGvb8BddDz4TAcIuRgW591UspUtzMugGtiIO3o+tDfog60zqGpsAN6UcRtFUGiw4LORY0San9Pdw&#10;MQqae3Kc2HMy221O++34tfL35LxTqtdt1+8gPLX+Gf5vf2oFo9lkDI8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9jlyAAAAN0AAAAPAAAAAAAAAAAAAAAAAJgCAABk&#10;cnMvZG93bnJldi54bWxQSwUGAAAAAAQABAD1AAAAjQMAAAAA&#10;" path="m,l9365,r,399l,399,,xm10,389l,389r9355,l9355,r,10l,10,10,r,389xe" fillcolor="black" strokeweight="0">
              <v:path arrowok="t" o:connecttype="custom" o:connectlocs="0,0;4691265,0;4691265,199867;0,199867;0,0;5009,194858;0,194858;4686256,194858;4686256,194858;4686256,0;4686256,5009;0,5009;5009,0;5009,194858" o:connectangles="0,0,0,0,0,0,0,0,0,0,0,0,0,0"/>
              <o:lock v:ext="edit" verticies="t"/>
            </v:shape>
            <v:rect id="Rectangle 2469" o:spid="_x0000_s1746" style="position:absolute;left:1848;top:24955;width:16636;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7icMA&#10;AADdAAAADwAAAGRycy9kb3ducmV2LnhtbESP3WoCMRSE7wu+QziCdzVbi1VWo4ggaOmNqw9w2Jz9&#10;ocnJkqTu+vamIHg5zMw3zHo7WCNu5EPrWMHHNANBXDrdcq3gejm8L0GEiKzROCYFdwqw3Yze1phr&#10;1/OZbkWsRYJwyFFBE2OXSxnKhiyGqeuIk1c5bzEm6WupPfYJbo2cZdmXtNhyWmiwo31D5W/xZxXI&#10;S3Hol4XxmfueVT/mdDxX5JSajIfdCkSkIb7Cz/ZRK/hczO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7ic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FFFFFF"/>
                        <w:sz w:val="19"/>
                        <w:szCs w:val="24"/>
                        <w:lang w:val="en-US"/>
                      </w:rPr>
                      <w:t>P671: Organisational efficiency</w:t>
                    </w:r>
                  </w:p>
                </w:txbxContent>
              </v:textbox>
            </v:rect>
            <v:rect id="Rectangle 2470" o:spid="_x0000_s1747" style="position:absolute;left:1402;top:22656;width:46863;height:1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wScUA&#10;AADdAAAADwAAAGRycy9kb3ducmV2LnhtbESPQYvCMBSE74L/ITzBm6a6WKUaRQRhEWRRd/H6aJ5t&#10;sXkJTdTqr98sLHgcZuYbZrFqTS3u1PjKsoLRMAFBnFtdcaHg+7QdzED4gKyxtkwKnuRhtex2Fphp&#10;++AD3Y+hEBHCPkMFZQguk9LnJRn0Q+uIo3exjcEQZVNI3eAjwk0tx0mSSoMVx4USHW1Kyq/Hm1Fw&#10;ePJs76a71096Tm5hfL7sT+5LqX6vXc9BBGrDO/zf/tQKPqaT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PBJxQAAAN0AAAAPAAAAAAAAAAAAAAAAAJgCAABkcnMv&#10;ZG93bnJldi54bWxQSwUGAAAAAAQABAD1AAAAigMAAAAA&#10;" fillcolor="#7ef94d" stroked="f"/>
            <v:shape id="Freeform 2471" o:spid="_x0000_s1748" style="position:absolute;left:1402;top:22656;width:46913;height:2004;visibility:visible;mso-wrap-style:square;v-text-anchor:top" coordsize="936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xy8cA&#10;AADdAAAADwAAAGRycy9kb3ducmV2LnhtbESPQWvCQBSE7wX/w/KEXopuqlht6ioiFeupGBU8PrLP&#10;JDX7NmRXjf56Vyh4HGbmG2Y8bUwpzlS7wrKC924Egji1uuBMwXaz6IxAOI+ssbRMCq7kYDppvYwx&#10;1vbCazonPhMBwi5GBbn3VSylS3My6Lq2Ig7ewdYGfZB1JnWNlwA3pexF0Yc0WHBYyLGieU7pMTkZ&#10;BcfksFu9zWifmd9PvdnfvgfLv0ip13Yz+wLhqfHP8H/7RyvoDwdDeLw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T8cvHAAAA3QAAAA8AAAAAAAAAAAAAAAAAmAIAAGRy&#10;cy9kb3ducmV2LnhtbFBLBQYAAAAABAAEAPUAAACMAwAAAAA=&#10;" path="m,l9365,r,400l,400,,xm10,390l,390r9355,l9355,r,10l,10,10,r,390xe" fillcolor="black" strokeweight="0">
              <v:path arrowok="t" o:connecttype="custom" o:connectlocs="0,0;4691265,0;4691265,200368;0,200368;0,0;5009,195359;0,195359;4686256,195359;4686256,195359;4686256,0;4686256,5009;0,5009;5009,0;5009,195359" o:connectangles="0,0,0,0,0,0,0,0,0,0,0,0,0,0"/>
              <o:lock v:ext="edit" verticies="t"/>
            </v:shape>
            <v:rect id="Rectangle 2472" o:spid="_x0000_s1749" style="position:absolute;left:1848;top:23007;width:21525;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UF8AA&#10;AADdAAAADwAAAGRycy9kb3ducmV2LnhtbERPy4rCMBTdC/MP4Q7MTlMdfFCNIoKgMhurH3Bpbh+Y&#10;3JQkYzt/bxbCLA/nvdkN1ogn+dA6VjCdZCCIS6dbrhXcb8fxCkSIyBqNY1LwRwF224/RBnPter7S&#10;s4i1SCEcclTQxNjlUoayIYth4jrixFXOW4wJ+lpqj30Kt0bOsmwhLbacGhrs6NBQ+Sh+rQJ5K479&#10;qjA+c5dZ9WPOp2tFTqmvz2G/BhFpiP/it/ukFXwv5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DUF8AAAADdAAAADwAAAAAAAAAAAAAAAACYAgAAZHJzL2Rvd25y&#10;ZXYueG1sUEsFBgAAAAAEAAQA9QAAAIU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P666: Overall Quality of the CM process</w:t>
                    </w:r>
                  </w:p>
                </w:txbxContent>
              </v:textbox>
            </v:rect>
            <v:rect id="Rectangle 2473" o:spid="_x0000_s1750" style="position:absolute;left:11902;top:14556;width:7854;height:7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kO8UA&#10;AADdAAAADwAAAGRycy9kb3ducmV2LnhtbESPW4vCMBSE34X9D+Es+KapirdqlGVBEEEWb/h6aI5t&#10;sTkJTdTqrzcLC/s4zMw3zHzZmErcqfalZQW9bgKCOLO65FzB8bDqTED4gKyxskwKnuRhufhozTHV&#10;9sE7uu9DLiKEfYoKihBcKqXPCjLou9YRR+9ia4MhyjqXusZHhJtK9pNkJA2WHBcKdPRdUHbd34yC&#10;3ZMnWzfevE6jc3IL/fNle3A/SrU/m68ZiEBN+A//tddawWA8nMLvm/gE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2Q7xQAAAN0AAAAPAAAAAAAAAAAAAAAAAJgCAABkcnMv&#10;ZG93bnJldi54bWxQSwUGAAAAAAQABAD1AAAAigMAAAAA&#10;" fillcolor="#7ef94d" stroked="f"/>
            <v:shape id="Freeform 2474" o:spid="_x0000_s1751" style="position:absolute;left:11902;top:14556;width:7905;height:7800;visibility:visible;mso-wrap-style:square;v-text-anchor:top" coordsize="1578,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bW8QA&#10;AADdAAAADwAAAGRycy9kb3ducmV2LnhtbERPy2rCQBTdC/7DcIVuRCd9ECU6ikkptMtGEdxdMtck&#10;mLkTMtMk9eudRaHLw3lv96NpRE+dqy0reF5GIIgLq2suFZyOH4s1COeRNTaWScEvOdjvppMtJtoO&#10;/E197ksRQtglqKDyvk2kdEVFBt3StsSBu9rOoA+wK6XucAjhppEvURRLgzWHhgpbyioqbvmPUfCV&#10;vmVFnp7689ydD/f60r8fV1Kpp9l42IDwNPp/8Z/7Uyt4XcVhf3gTn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21vEAAAA3QAAAA8AAAAAAAAAAAAAAAAAmAIAAGRycy9k&#10;b3ducmV2LnhtbFBLBQYAAAAABAAEAPUAAACJAwAAAAA=&#10;" path="m,l1578,r,1557l,1557,,xm10,1547r-10,l1568,1547,1568,r,10l,10,10,r,1547xe" fillcolor="black" strokeweight="0">
              <v:path arrowok="t" o:connecttype="custom" o:connectlocs="0,0;790477,0;790477,779931;0,779931;0,0;5009,774922;0,774922;785468,774922;785468,774922;785468,0;785468,5009;0,5009;5009,0;5009,774922" o:connectangles="0,0,0,0,0,0,0,0,0,0,0,0,0,0"/>
              <o:lock v:ext="edit" verticies="t"/>
            </v:shape>
            <v:rect id="Rectangle 2475" o:spid="_x0000_s1752" style="position:absolute;left:12353;top:14902;width:3155;height:2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3N8MA&#10;AADdAAAADwAAAGRycy9kb3ducmV2LnhtbESPzYoCMRCE7wu+Q2jB25pRwZX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3N8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 xml:space="preserve">P663: </w:t>
                    </w:r>
                  </w:p>
                </w:txbxContent>
              </v:textbox>
            </v:rect>
            <v:rect id="Rectangle 2476" o:spid="_x0000_s1753" style="position:absolute;left:12353;top:16360;width:6371;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pQMMA&#10;AADdAAAADwAAAGRycy9kb3ducmV2LnhtbESP3WoCMRSE7wXfIRyhd5p1Cypbo4ggWOmNax/gsDn7&#10;g8nJkqTu9u0boeDlMDPfMNv9aI14kA+dYwXLRQaCuHK640bB9+0034AIEVmjcUwKfinAfjedbLHQ&#10;buArPcrYiAThUKCCNsa+kDJULVkMC9cTJ6923mJM0jdSexwS3BqZZ9lKWuw4LbTY07Gl6l7+WAXy&#10;Vp6GTWl85i55/WU+z9eanFJvs/HwASLSGF/h//ZZK3hf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QpQM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 xml:space="preserve">Solution not </w:t>
                    </w:r>
                  </w:p>
                </w:txbxContent>
              </v:textbox>
            </v:rect>
            <v:rect id="Rectangle 2477" o:spid="_x0000_s1754" style="position:absolute;left:12353;top:17807;width:4894;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M28MA&#10;AADdAAAADwAAAGRycy9kb3ducmV2LnhtbESPzYoCMRCE78K+Q+gFb5pZBZVZoyyCoIsXRx+gmfT8&#10;sElnSKIzvr1ZEDwWVfUVtd4O1og7+dA6VvA1zUAQl063XCu4XvaTFYgQkTUax6TgQQG2m4/RGnPt&#10;ej7TvYi1SBAOOSpoYuxyKUPZkMUwdR1x8irnLcYkfS21xz7BrZGzLFtIiy2nhQY72jVU/hU3q0Be&#10;in2/KozP3O+sOpnj4VyRU2r8Ofx8g4g0xHf41T5oBfPl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iM28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complete</w:t>
                    </w:r>
                    <w:proofErr w:type="gramEnd"/>
                    <w:r w:rsidRPr="0057526E">
                      <w:rPr>
                        <w:rFonts w:ascii="Arial" w:hAnsi="Arial" w:cs="Arial"/>
                        <w:color w:val="000000"/>
                        <w:sz w:val="19"/>
                        <w:szCs w:val="24"/>
                        <w:lang w:val="en-US"/>
                      </w:rPr>
                      <w:t xml:space="preserve"> </w:t>
                    </w:r>
                  </w:p>
                </w:txbxContent>
              </v:textbox>
            </v:rect>
            <v:rect id="Rectangle 2478" o:spid="_x0000_s1755" style="position:absolute;left:12353;top:19255;width:6036;height:2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Ur8MA&#10;AADdAAAADwAAAGRycy9kb3ducmV2LnhtbESP3WoCMRSE7wu+QziCdzVbKyqrUUQQtPTG1Qc4bM7+&#10;0ORkSVJ3fXtTEHo5zMw3zGY3WCPu5EPrWMHHNANBXDrdcq3gdj2+r0CEiKzROCYFDwqw247eNphr&#10;1/OF7kWsRYJwyFFBE2OXSxnKhiyGqeuIk1c5bzEm6WupPfYJbo2cZdlCWmw5LTTY0aGh8qf4tQrk&#10;tTj2q8L4zH3Nqm9zPl0qckpNxsN+DSLSEP/Dr/ZJK/hcLu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Ur8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and</w:t>
                    </w:r>
                    <w:proofErr w:type="gramEnd"/>
                    <w:r w:rsidRPr="0057526E">
                      <w:rPr>
                        <w:rFonts w:ascii="Arial" w:hAnsi="Arial" w:cs="Arial"/>
                        <w:color w:val="000000"/>
                        <w:sz w:val="19"/>
                        <w:szCs w:val="24"/>
                        <w:lang w:val="en-US"/>
                      </w:rPr>
                      <w:t xml:space="preserve"> correct </w:t>
                    </w:r>
                  </w:p>
                </w:txbxContent>
              </v:textbox>
            </v:rect>
            <v:rect id="Rectangle 2479" o:spid="_x0000_s1756" style="position:absolute;left:12353;top:20702;width:4558;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xNMMA&#10;AADdAAAADwAAAGRycy9kb3ducmV2LnhtbESP3WoCMRSE7wu+QziCdzVbiz+sRhFB0NIbVx/gsDn7&#10;Q5OTJUnd9e1NQejlMDPfMJvdYI24kw+tYwUf0wwEcel0y7WC2/X4vgIRIrJG45gUPCjAbjt622Cu&#10;Xc8XuhexFgnCIUcFTYxdLmUoG7IYpq4jTl7lvMWYpK+l9tgnuDVylmULabHltNBgR4eGyp/i1yqQ&#10;1+LYrwrjM/c1q77N+XSpyCk1GQ/7NYhIQ/wPv9onreBzuZj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2xNMMAAADdAAAADwAAAAAAAAAAAAAAAACYAgAAZHJzL2Rv&#10;d25yZXYueG1sUEsFBgAAAAAEAAQA9QAAAIgDAAAAAA==&#10;" filled="f" stroked="f">
              <v:textbox style="mso-fit-shape-to-text:t" inset="0,0,0,0">
                <w:txbxContent>
                  <w:p w:rsidR="00921DDC" w:rsidRPr="0057526E" w:rsidRDefault="00921DDC" w:rsidP="00004C43">
                    <w:pPr>
                      <w:rPr>
                        <w:sz w:val="16"/>
                      </w:rPr>
                    </w:pPr>
                    <w:proofErr w:type="gramStart"/>
                    <w:r w:rsidRPr="0057526E">
                      <w:rPr>
                        <w:rFonts w:ascii="Arial" w:hAnsi="Arial" w:cs="Arial"/>
                        <w:color w:val="000000"/>
                        <w:sz w:val="19"/>
                        <w:szCs w:val="24"/>
                        <w:lang w:val="en-US"/>
                      </w:rPr>
                      <w:t>first</w:t>
                    </w:r>
                    <w:proofErr w:type="gramEnd"/>
                    <w:r w:rsidRPr="0057526E">
                      <w:rPr>
                        <w:rFonts w:ascii="Arial" w:hAnsi="Arial" w:cs="Arial"/>
                        <w:color w:val="000000"/>
                        <w:sz w:val="19"/>
                        <w:szCs w:val="24"/>
                        <w:lang w:val="en-US"/>
                      </w:rPr>
                      <w:t xml:space="preserve"> time</w:t>
                    </w:r>
                  </w:p>
                </w:txbxContent>
              </v:textbox>
            </v:rect>
            <v:rect id="Rectangle 2480" o:spid="_x0000_s1757" style="position:absolute;left:11105;top:8500;width:151;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C5MUA&#10;AADdAAAADwAAAGRycy9kb3ducmV2LnhtbESPQYvCMBSE74L/ITxhb5qqUJeuaRHFZdGTugePj+bZ&#10;dm1eSpPV6q83guBxmJlvmHnWmVpcqHWVZQXjUQSCOLe64kLB72E9/AThPLLG2jIpuJGDLO335pho&#10;e+UdXfa+EAHCLkEFpfdNIqXLSzLoRrYhDt7JtgZ9kG0hdYvXADe1nERRLA1WHBZKbGhZUn7e/xsF&#10;x+1kerbfsnD3tT2tNrO/W368K/Ux6BZfIDx1/h1+tX+0guksjuH5JjwB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QLkxQAAAN0AAAAPAAAAAAAAAAAAAAAAAJgCAABkcnMv&#10;ZG93bnJldi54bWxQSwUGAAAAAAQABAD1AAAAigMAAAAA&#10;" fillcolor="black" strokeweight="0"/>
            <v:shape id="Freeform 2481" o:spid="_x0000_s1758" style="position:absolute;left:11852;top:6952;width:7955;height:1899;visibility:visible;mso-wrap-style:square;v-text-anchor:top" coordsize="1588,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ba8YA&#10;AADdAAAADwAAAGRycy9kb3ducmV2LnhtbESPQWvCQBSE7wX/w/KE3urGVBKbukopCEUIYtqDvT2y&#10;zyQ0+zbsrpr++25B8DjMzDfMajOaXlzI+c6ygvksAUFcW91xo+Drc/u0BOEDssbeMin4JQ+b9eRh&#10;hYW2Vz7QpQqNiBD2BSpoQxgKKX3dkkE/swNx9E7WGQxRukZqh9cIN71MkySTBjuOCy0O9N5S/VOd&#10;jQL5skjpO7ecpvNd5stTedy7UqnH6fj2CiLQGO7hW/tDK3jOsxz+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Pba8YAAADdAAAADwAAAAAAAAAAAAAAAACYAgAAZHJz&#10;L2Rvd25yZXYueG1sUEsFBgAAAAAEAAQA9QAAAIsDAAAAAA==&#10;" path="m,379l,299,,270,10,240r,-20l20,200r,-10l30,190r,-10l40,180r719,l749,180r10,l759,170r10,-10l769,130r10,-20l779,80r,-70l789,r10,10l799,80r10,30l809,140r,20l819,170r,10l829,180r-10,l1538,180r10,l1558,190r10,10l1568,220r10,20l1578,270r,29l1588,379r-20,l1558,299r,-29l1558,250r-10,-20l1548,210r-10,-10l1548,200r-10,l819,200r-10,l809,190,799,180,789,160r,-20l789,110,779,80r,-70l799,10r,70l799,110r-10,30l789,160r-10,20l779,190r-10,10l759,200r-719,l30,210r,10l20,250r,20l20,299r,80l,379xe" fillcolor="black" strokeweight="0">
              <v:path arrowok="t" o:connecttype="custom" o:connectlocs="0,149775;5009,120220;10019,100184;10019,95174;15028,90165;380210,90165;380210,90165;380210,85156;385220,80147;390229,55101;390229,5009;400248,5009;405257,55101;405257,80147;410266,85156;410266,90165;410266,90165;775449,90165;780458,95174;785467,100184;790477,120220;790477,149775;785467,189848;780458,135248;775449,115211;775449,105193;775449,100184;770439,100184;410266,100184;405257,95174;400248,90165;395238,70129;390229,40073;400248,5009;400248,55101;395238,80147;390229,90165;385220,100184;380210,100184;20037,100184;20037,100184;15028,105193;10019,125230;10019,149775;0,189848" o:connectangles="0,0,0,0,0,0,0,0,0,0,0,0,0,0,0,0,0,0,0,0,0,0,0,0,0,0,0,0,0,0,0,0,0,0,0,0,0,0,0,0,0,0,0,0,0"/>
            </v:shape>
            <v:rect id="Rectangle 2482" o:spid="_x0000_s1759" style="position:absolute;left:16505;top:6206;width:6773;height:2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eqr8A&#10;AADdAAAADwAAAGRycy9kb3ducmV2LnhtbERPy4rCMBTdC/5DuII7TVVwpBpFBEGH2Vj9gEtz+8Dk&#10;piTR1r+fLAZmeTjv3WGwRrzJh9axgsU8A0FcOt1yreBxP882IEJE1mgck4IPBTjsx6Md5tr1fKN3&#10;EWuRQjjkqKCJsculDGVDFsPcdcSJq5y3GBP0tdQe+xRujVxm2VpabDk1NNjRqaHyWbysAnkvzv2m&#10;MD5z38vqx1wvt4qcUtPJcNyCiDTEf/Gf+6IVrL7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fB6qvwAAAN0AAAAPAAAAAAAAAAAAAAAAAJgCAABkcnMvZG93bnJl&#10;di54bWxQSwUGAAAAAAQABAD1AAAAhAM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Timeout T68</w:t>
                    </w:r>
                  </w:p>
                </w:txbxContent>
              </v:textbox>
            </v:rect>
            <v:rect id="Rectangle 2483" o:spid="_x0000_s1760" style="position:absolute;left:10554;top:10303;width:1278;height:25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7McMA&#10;AADdAAAADwAAAGRycy9kb3ducmV2LnhtbESP3WoCMRSE7wu+QziCdzVbC1ZXo4ggaOmNqw9w2Jz9&#10;ocnJkqTu+vamIHg5zMw3zHo7WCNu5EPrWMHHNANBXDrdcq3gejm8L0CEiKzROCYFdwqw3Yze1phr&#10;1/OZbkWsRYJwyFFBE2OXSxnKhiyGqeuIk1c5bzEm6WupPfYJbo2cZdlcWmw5LTTY0b6h8rf4swrk&#10;pTj0i8L4zH3Pqh9zOp4rckpNxsNuBSLSEF/hZ/uoFXx+zZ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C7McMAAADdAAAADwAAAAAAAAAAAAAAAACYAgAAZHJzL2Rv&#10;d25yZXYueG1sUEsFBgAAAAAEAAQA9QAAAIgDAAAAAA==&#10;" filled="f" stroked="f">
              <v:textbox style="mso-fit-shape-to-text:t" inset="0,0,0,0">
                <w:txbxContent>
                  <w:p w:rsidR="00921DDC" w:rsidRPr="0057526E" w:rsidRDefault="00921DDC" w:rsidP="00004C43">
                    <w:pPr>
                      <w:rPr>
                        <w:sz w:val="16"/>
                      </w:rPr>
                    </w:pPr>
                    <w:r w:rsidRPr="0057526E">
                      <w:rPr>
                        <w:rFonts w:ascii="Arial" w:hAnsi="Arial" w:cs="Arial"/>
                        <w:color w:val="000000"/>
                        <w:sz w:val="19"/>
                        <w:szCs w:val="24"/>
                        <w:lang w:val="en-US"/>
                      </w:rPr>
                      <w:t>t2‘</w:t>
                    </w:r>
                  </w:p>
                </w:txbxContent>
              </v:textbox>
            </v:rect>
            <w10:wrap type="none"/>
            <w10:anchorlock/>
          </v:group>
        </w:pict>
      </w:r>
    </w:p>
    <w:p w:rsidR="004204B1" w:rsidRPr="000A0ED6" w:rsidRDefault="004204B1" w:rsidP="004204B1">
      <w:pPr>
        <w:pStyle w:val="TF"/>
      </w:pPr>
      <w:r w:rsidRPr="000A0ED6">
        <w:t xml:space="preserve">Figure </w:t>
      </w:r>
      <w:bookmarkStart w:id="1548" w:name="Fig_EandP_for_CM"/>
      <w:r w:rsidR="005E328E" w:rsidRPr="000A0ED6">
        <w:fldChar w:fldCharType="begin"/>
      </w:r>
      <w:r w:rsidRPr="000A0ED6">
        <w:instrText xml:space="preserve"> SEQ Figure \* ARABIC </w:instrText>
      </w:r>
      <w:r w:rsidR="005E328E" w:rsidRPr="000A0ED6">
        <w:fldChar w:fldCharType="separate"/>
      </w:r>
      <w:r w:rsidR="00306876">
        <w:rPr>
          <w:noProof/>
        </w:rPr>
        <w:t>18</w:t>
      </w:r>
      <w:r w:rsidR="005E328E" w:rsidRPr="000A0ED6">
        <w:fldChar w:fldCharType="end"/>
      </w:r>
      <w:bookmarkEnd w:id="1548"/>
      <w:r w:rsidRPr="000A0ED6">
        <w:t>: Events and parameters for complaint management</w:t>
      </w:r>
    </w:p>
    <w:p w:rsidR="004204B1" w:rsidRPr="000A0ED6" w:rsidRDefault="004204B1" w:rsidP="00904DA1">
      <w:r w:rsidRPr="000A0ED6">
        <w:t>The user oriented parameters identified for this stage are:</w:t>
      </w:r>
    </w:p>
    <w:p w:rsidR="004204B1" w:rsidRPr="000A0ED6" w:rsidRDefault="004204B1" w:rsidP="004204B1">
      <w:pPr>
        <w:pStyle w:val="NW"/>
      </w:pPr>
      <w:bookmarkStart w:id="1549" w:name="P661"/>
      <w:r w:rsidRPr="000A0ED6">
        <w:t>P</w:t>
      </w:r>
      <w:fldSimple w:instr=" SEQ CRC \* MERGEFORMAT \c">
        <w:r w:rsidR="00306876">
          <w:rPr>
            <w:noProof/>
          </w:rPr>
          <w:t>6</w:t>
        </w:r>
      </w:fldSimple>
      <w:r w:rsidR="005E328E">
        <w:fldChar w:fldCharType="begin"/>
      </w:r>
      <w:r w:rsidR="00A5798F">
        <w:instrText xml:space="preserve"> SEQ parameter\# "00" \* MERGEFORMAT \r61</w:instrText>
      </w:r>
      <w:r w:rsidR="005E328E">
        <w:fldChar w:fldCharType="separate"/>
      </w:r>
      <w:r w:rsidR="00306876">
        <w:rPr>
          <w:noProof/>
        </w:rPr>
        <w:t>61</w:t>
      </w:r>
      <w:r w:rsidR="005E328E">
        <w:fldChar w:fldCharType="end"/>
      </w:r>
      <w:r w:rsidRPr="000A0ED6">
        <w:t>: Accessibility of the complaint management desk [%]</w:t>
      </w:r>
      <w:bookmarkEnd w:id="1549"/>
    </w:p>
    <w:p w:rsidR="004204B1" w:rsidRPr="000A0ED6" w:rsidRDefault="004204B1" w:rsidP="004204B1">
      <w:pPr>
        <w:pStyle w:val="NW"/>
      </w:pPr>
      <w:bookmarkStart w:id="1550" w:name="P662"/>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62</w:t>
      </w:r>
      <w:r w:rsidR="005E328E">
        <w:fldChar w:fldCharType="end"/>
      </w:r>
      <w:r w:rsidRPr="000A0ED6">
        <w:t>: Recognition of the customer complaints [%]</w:t>
      </w:r>
      <w:bookmarkEnd w:id="1550"/>
    </w:p>
    <w:p w:rsidR="004204B1" w:rsidRPr="000A0ED6" w:rsidRDefault="004204B1" w:rsidP="004204B1">
      <w:pPr>
        <w:pStyle w:val="NW"/>
      </w:pPr>
      <w:bookmarkStart w:id="1551" w:name="P663"/>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63</w:t>
      </w:r>
      <w:r w:rsidR="005E328E">
        <w:fldChar w:fldCharType="end"/>
      </w:r>
      <w:r w:rsidRPr="000A0ED6">
        <w:t>: Complaint solutions not complete and correct first time [%]</w:t>
      </w:r>
      <w:bookmarkEnd w:id="1551"/>
    </w:p>
    <w:p w:rsidR="004204B1" w:rsidRPr="000A0ED6" w:rsidRDefault="004204B1" w:rsidP="004204B1">
      <w:pPr>
        <w:pStyle w:val="NW"/>
      </w:pPr>
      <w:bookmarkStart w:id="1552" w:name="P666"/>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64</w:t>
      </w:r>
      <w:r w:rsidR="005E328E">
        <w:fldChar w:fldCharType="end"/>
      </w:r>
      <w:r w:rsidRPr="000A0ED6">
        <w:t>: Integrity of complaint resolution [%]</w:t>
      </w:r>
      <w:bookmarkEnd w:id="1552"/>
    </w:p>
    <w:p w:rsidR="004204B1" w:rsidRPr="000A0ED6" w:rsidRDefault="004204B1" w:rsidP="004204B1">
      <w:pPr>
        <w:pStyle w:val="NW"/>
      </w:pPr>
      <w:bookmarkStart w:id="1553" w:name="P665"/>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65</w:t>
      </w:r>
      <w:r w:rsidR="005E328E">
        <w:fldChar w:fldCharType="end"/>
      </w:r>
      <w:r w:rsidRPr="000A0ED6">
        <w:t>: Customer perception of the complaint management [OR]</w:t>
      </w:r>
      <w:bookmarkEnd w:id="1553"/>
    </w:p>
    <w:p w:rsidR="004204B1" w:rsidRPr="000A0ED6" w:rsidRDefault="004204B1" w:rsidP="004204B1">
      <w:pPr>
        <w:pStyle w:val="NW"/>
      </w:pPr>
      <w:bookmarkStart w:id="1554" w:name="P713"/>
      <w:bookmarkStart w:id="1555" w:name="P673"/>
      <w:r w:rsidRPr="000A0ED6">
        <w:lastRenderedPageBreak/>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66</w:t>
      </w:r>
      <w:r w:rsidR="005E328E">
        <w:fldChar w:fldCharType="end"/>
      </w:r>
      <w:r w:rsidRPr="000A0ED6">
        <w:t xml:space="preserve">: </w:t>
      </w:r>
      <w:bookmarkEnd w:id="1554"/>
      <w:r w:rsidRPr="000A0ED6">
        <w:t>Overall quality of the complaint management process [OR]</w:t>
      </w:r>
      <w:bookmarkEnd w:id="1555"/>
    </w:p>
    <w:p w:rsidR="004204B1" w:rsidRPr="000A0ED6" w:rsidRDefault="004204B1" w:rsidP="004204B1">
      <w:pPr>
        <w:pStyle w:val="NW"/>
      </w:pPr>
      <w:bookmarkStart w:id="1556" w:name="P669"/>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67</w:t>
      </w:r>
      <w:r w:rsidR="005E328E">
        <w:fldChar w:fldCharType="end"/>
      </w:r>
      <w:r w:rsidRPr="000A0ED6">
        <w:t>: Response time of the complaint management desk [Time &amp; %]</w:t>
      </w:r>
      <w:bookmarkEnd w:id="1556"/>
    </w:p>
    <w:p w:rsidR="004204B1" w:rsidRPr="000A0ED6" w:rsidRDefault="004204B1" w:rsidP="004204B1">
      <w:pPr>
        <w:pStyle w:val="NW"/>
      </w:pPr>
      <w:bookmarkStart w:id="1557" w:name="P670"/>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68</w:t>
      </w:r>
      <w:r w:rsidR="005E328E">
        <w:fldChar w:fldCharType="end"/>
      </w:r>
      <w:r w:rsidRPr="000A0ED6">
        <w:t>: Customer complaints resolution time [Time &amp; %]</w:t>
      </w:r>
      <w:bookmarkEnd w:id="1557"/>
    </w:p>
    <w:p w:rsidR="004204B1" w:rsidRPr="000A0ED6" w:rsidRDefault="004204B1" w:rsidP="004204B1">
      <w:pPr>
        <w:pStyle w:val="NW"/>
      </w:pPr>
      <w:bookmarkStart w:id="1558" w:name="P671"/>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69</w:t>
      </w:r>
      <w:r w:rsidR="005E328E">
        <w:fldChar w:fldCharType="end"/>
      </w:r>
      <w:r w:rsidRPr="000A0ED6">
        <w:t xml:space="preserve">: </w:t>
      </w:r>
      <w:ins w:id="1559" w:author="Pierre-Yves" w:date="2012-09-21T10:52:00Z">
        <w:r w:rsidR="00F93FA0" w:rsidRPr="00F93FA0">
          <w:t xml:space="preserve">Number </w:t>
        </w:r>
      </w:ins>
      <w:del w:id="1560" w:author="Pierre-Yves" w:date="2012-09-21T10:52:00Z">
        <w:r w:rsidRPr="000A0ED6" w:rsidDel="00F93FA0">
          <w:delText xml:space="preserve">Frequency </w:delText>
        </w:r>
      </w:del>
      <w:r w:rsidRPr="000A0ED6">
        <w:t>of customer complaints of any kind [Number</w:t>
      </w:r>
      <w:del w:id="1561" w:author="Pierre-Yves" w:date="2012-09-25T10:05:00Z">
        <w:r w:rsidRPr="000A0ED6" w:rsidDel="00E97B85">
          <w:delText>/Time</w:delText>
        </w:r>
      </w:del>
      <w:r w:rsidRPr="000A0ED6">
        <w:t>]</w:t>
      </w:r>
      <w:bookmarkEnd w:id="1558"/>
    </w:p>
    <w:p w:rsidR="004204B1" w:rsidRPr="000A0ED6" w:rsidRDefault="004204B1" w:rsidP="004204B1">
      <w:pPr>
        <w:pStyle w:val="NW"/>
      </w:pPr>
      <w:bookmarkStart w:id="1562" w:name="P672"/>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70</w:t>
      </w:r>
      <w:r w:rsidR="005E328E">
        <w:fldChar w:fldCharType="end"/>
      </w:r>
      <w:r w:rsidRPr="000A0ED6">
        <w:t>: Professionalism of the complaint management desk [OR]</w:t>
      </w:r>
      <w:bookmarkEnd w:id="1562"/>
    </w:p>
    <w:p w:rsidR="00904DA1" w:rsidRPr="000A0ED6" w:rsidRDefault="00904DA1" w:rsidP="004204B1">
      <w:pPr>
        <w:pStyle w:val="NW"/>
      </w:pPr>
    </w:p>
    <w:p w:rsidR="004204B1" w:rsidRPr="000A0ED6" w:rsidRDefault="004204B1" w:rsidP="00904DA1">
      <w:r w:rsidRPr="000A0ED6">
        <w:t>One SP oriented parameter has been identified for this stage:</w:t>
      </w:r>
    </w:p>
    <w:p w:rsidR="004204B1" w:rsidRPr="000A0ED6" w:rsidRDefault="004204B1" w:rsidP="004204B1">
      <w:pPr>
        <w:pStyle w:val="NW"/>
      </w:pPr>
      <w:bookmarkStart w:id="1563" w:name="P667"/>
      <w:r w:rsidRPr="000A0ED6">
        <w:t>P</w:t>
      </w:r>
      <w:fldSimple w:instr=" SEQ CRC \* MERGEFORMAT \c">
        <w:r w:rsidR="00306876">
          <w:rPr>
            <w:noProof/>
          </w:rPr>
          <w:t>6</w:t>
        </w:r>
      </w:fldSimple>
      <w:r w:rsidR="005E328E">
        <w:fldChar w:fldCharType="begin"/>
      </w:r>
      <w:r w:rsidR="00A5798F">
        <w:instrText xml:space="preserve"> SEQ parameter\# "00" \* MERGEFORMAT </w:instrText>
      </w:r>
      <w:r w:rsidR="005E328E">
        <w:fldChar w:fldCharType="separate"/>
      </w:r>
      <w:r w:rsidR="00306876">
        <w:rPr>
          <w:noProof/>
        </w:rPr>
        <w:t>71</w:t>
      </w:r>
      <w:r w:rsidR="005E328E">
        <w:fldChar w:fldCharType="end"/>
      </w:r>
      <w:r w:rsidRPr="000A0ED6">
        <w:t>: Organisational efficiency of complaint management system (SPO) [OR]</w:t>
      </w:r>
      <w:bookmarkEnd w:id="1563"/>
    </w:p>
    <w:p w:rsidR="00904DA1" w:rsidRPr="000A0ED6" w:rsidRDefault="00904DA1" w:rsidP="004204B1">
      <w:pPr>
        <w:pStyle w:val="NW"/>
      </w:pPr>
    </w:p>
    <w:bookmarkStart w:id="1564" w:name="_Toc27483127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565" w:name="_Toc275505724"/>
      <w:bookmarkStart w:id="1566" w:name="_Toc275510221"/>
      <w:bookmarkStart w:id="1567" w:name="_Toc337562298"/>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r1 ">
        <w:r w:rsidR="00306876">
          <w:rPr>
            <w:noProof/>
          </w:rPr>
          <w:t>1</w:t>
        </w:r>
      </w:fldSimple>
      <w:r w:rsidR="004204B1" w:rsidRPr="000A0ED6">
        <w:tab/>
      </w:r>
      <w:r w:rsidRPr="000A0ED6">
        <w:fldChar w:fldCharType="begin"/>
      </w:r>
      <w:r w:rsidR="004204B1" w:rsidRPr="000A0ED6">
        <w:instrText xml:space="preserve"> REF P661 \h </w:instrText>
      </w:r>
      <w:r w:rsidRPr="000A0ED6">
        <w:fldChar w:fldCharType="separate"/>
      </w:r>
      <w:r w:rsidR="00306876" w:rsidRPr="000A0ED6">
        <w:t>P</w:t>
      </w:r>
      <w:r w:rsidR="00306876">
        <w:rPr>
          <w:noProof/>
        </w:rPr>
        <w:t>661</w:t>
      </w:r>
      <w:r w:rsidR="00306876" w:rsidRPr="000A0ED6">
        <w:t>: Accessibility of the complaint management desk [%]</w:t>
      </w:r>
      <w:bookmarkEnd w:id="1565"/>
      <w:bookmarkEnd w:id="1566"/>
      <w:bookmarkEnd w:id="1567"/>
      <w:r w:rsidRPr="000A0ED6">
        <w:fldChar w:fldCharType="end"/>
      </w:r>
      <w:bookmarkEnd w:id="1564"/>
    </w:p>
    <w:bookmarkStart w:id="1568" w:name="_Toc27483127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569" w:name="_Toc275505725"/>
      <w:bookmarkStart w:id="1570" w:name="_Toc275510222"/>
      <w:bookmarkStart w:id="1571" w:name="_Toc337562299"/>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1</w:t>
        </w:r>
      </w:fldSimple>
      <w:r w:rsidR="004204B1" w:rsidRPr="000A0ED6">
        <w:t>.1</w:t>
      </w:r>
      <w:r w:rsidR="004204B1" w:rsidRPr="000A0ED6">
        <w:tab/>
        <w:t>Definition of Parameter</w:t>
      </w:r>
      <w:bookmarkEnd w:id="1568"/>
      <w:bookmarkEnd w:id="1569"/>
      <w:bookmarkEnd w:id="1570"/>
      <w:bookmarkEnd w:id="1571"/>
    </w:p>
    <w:p w:rsidR="004204B1" w:rsidRPr="000A0ED6" w:rsidRDefault="004204B1" w:rsidP="004204B1">
      <w:r w:rsidRPr="000A0ED6">
        <w:t xml:space="preserve">The parameter "accessibility of the complaint management desk" is expressed as the ratio of the number of successful attempts to the total number of attempts to reach this support in a specified period. </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.4.</w:t>
      </w:r>
      <w:fldSimple w:instr=" SEQ parameter \* MERGEFORMAT \c">
        <w:r w:rsidR="00306876">
          <w:rPr>
            <w:noProof/>
          </w:rPr>
          <w:t>1</w:t>
        </w:r>
      </w:fldSimple>
      <w:r w:rsidR="004204B1" w:rsidRPr="000A0ED6">
        <w:t>.1.1</w:t>
      </w:r>
      <w:r w:rsidR="004204B1" w:rsidRPr="000A0ED6">
        <w:tab/>
        <w:t>Explanation on Parameter Definition</w:t>
      </w:r>
    </w:p>
    <w:p w:rsidR="004204B1" w:rsidRPr="000A0ED6" w:rsidRDefault="004204B1" w:rsidP="004204B1">
      <w:r w:rsidRPr="000A0ED6">
        <w:t>This parameter reflects the accessibility rate of the customer to the complaint management desk of the SP in a specified time interval.</w:t>
      </w:r>
    </w:p>
    <w:bookmarkStart w:id="1572" w:name="_Toc27483127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573" w:name="_Toc275505726"/>
      <w:bookmarkStart w:id="1574" w:name="_Toc275510223"/>
      <w:bookmarkStart w:id="1575" w:name="_Toc337562300"/>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1</w:t>
        </w:r>
      </w:fldSimple>
      <w:r w:rsidR="004204B1" w:rsidRPr="000A0ED6">
        <w:t>.2</w:t>
      </w:r>
      <w:r w:rsidR="004204B1" w:rsidRPr="000A0ED6">
        <w:tab/>
        <w:t>Equation</w:t>
      </w:r>
      <w:bookmarkEnd w:id="1572"/>
      <w:bookmarkEnd w:id="1573"/>
      <w:bookmarkEnd w:id="1574"/>
      <w:bookmarkEnd w:id="1575"/>
    </w:p>
    <w:p w:rsidR="00521A38" w:rsidRPr="00AB56A3" w:rsidRDefault="004204B1" w:rsidP="00521A38">
      <w:pPr>
        <w:pStyle w:val="EQ"/>
      </w:pPr>
      <w:r w:rsidRPr="000A0ED6">
        <w:rPr>
          <w:rFonts w:ascii="Arial" w:hAnsi="Arial"/>
          <w:noProof w:val="0"/>
        </w:rPr>
        <w:tab/>
      </w:r>
      <m:oMath>
        <m:r>
          <m:rPr>
            <m:sty m:val="p"/>
          </m:rPr>
          <w:rPr>
            <w:rFonts w:ascii="Cambria Math" w:hAnsi="Cambria Math"/>
          </w:rPr>
          <m:t xml:space="preserve">P661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den>
        </m:f>
      </m:oMath>
    </w:p>
    <w:p w:rsidR="00521A38" w:rsidRPr="00AB56A3" w:rsidRDefault="00521A38" w:rsidP="00521A38">
      <w:pPr>
        <w:pStyle w:val="EQ"/>
        <w:rPr>
          <w:rFonts w:ascii="Arial" w:hAnsi="Arial"/>
        </w:rPr>
      </w:pPr>
      <w:r w:rsidRPr="00AB56A3">
        <w:t>with</w:t>
      </w:r>
      <w:r w:rsidRPr="00AB56A3">
        <w:rPr>
          <w:rFonts w:ascii="Arial" w:hAnsi="Arial"/>
        </w:rPr>
        <w:tab/>
      </w:r>
      <m:oMath>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 if event of access to complaint management desk is successful</m:t>
                </m:r>
              </m:e>
              <m:e>
                <m:r>
                  <w:rPr>
                    <w:rFonts w:ascii="Cambria Math" w:hAnsi="Cambria Math"/>
                  </w:rPr>
                  <m:t>0,  &amp; else</m:t>
                </m:r>
              </m:e>
            </m:eqArr>
          </m:e>
        </m:d>
      </m:oMath>
    </w:p>
    <w:p w:rsidR="00521A38" w:rsidRPr="00AB56A3" w:rsidRDefault="00521A38" w:rsidP="00521A38">
      <w:pPr>
        <w:pStyle w:val="EQ"/>
        <w:rPr>
          <w:rFonts w:ascii="Arial" w:hAnsi="Arial"/>
        </w:rPr>
      </w:pPr>
      <w:r w:rsidRPr="00AB56A3">
        <w:t>and</w:t>
      </w:r>
      <w:r w:rsidRPr="00AB56A3">
        <w:rPr>
          <w:rFonts w:ascii="Arial" w:hAnsi="Arial"/>
        </w:rPr>
        <w:t xml:space="preserve"> </w:t>
      </w:r>
      <w:r w:rsidRPr="00AB56A3">
        <w:rPr>
          <w:rFonts w:ascii="Arial" w:hAnsi="Arial"/>
        </w:rPr>
        <w:tab/>
      </w:r>
      <m:oMath>
        <m:sSub>
          <m:sSubPr>
            <m:ctrlPr>
              <w:rPr>
                <w:rFonts w:ascii="Cambria Math" w:hAnsi="Cambria Math"/>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 if access event to complaint management desk is started</m:t>
                </m:r>
              </m:e>
              <m:e>
                <m:r>
                  <w:rPr>
                    <w:rFonts w:ascii="Cambria Math" w:hAnsi="Cambria Math"/>
                  </w:rPr>
                  <m:t>0,  &amp; e</m:t>
                </m:r>
                <m:r>
                  <w:rPr>
                    <w:rFonts w:ascii="Cambria Math" w:hAnsi="Cambria Math"/>
                  </w:rPr>
                  <m:t>lse</m:t>
                </m:r>
              </m:e>
            </m:eqArr>
          </m:e>
        </m:d>
      </m:oMath>
    </w:p>
    <w:p w:rsidR="00521A38" w:rsidRPr="00AB56A3" w:rsidRDefault="00521A38" w:rsidP="00521A38">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 xml:space="preserve">Number of successful access events to complaint management desk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started access events to complaint management desk</w:t>
      </w:r>
    </w:p>
    <w:p w:rsidR="00521A38" w:rsidRPr="000A0ED6" w:rsidRDefault="00521A38" w:rsidP="00521A38">
      <w:pPr>
        <w:pStyle w:val="EQ"/>
      </w:pPr>
    </w:p>
    <w:bookmarkStart w:id="1576" w:name="_Toc27483128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577" w:name="_Toc275505727"/>
      <w:bookmarkStart w:id="1578" w:name="_Toc275510224"/>
      <w:bookmarkStart w:id="1579" w:name="_Toc337562301"/>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1</w:t>
        </w:r>
      </w:fldSimple>
      <w:r w:rsidR="004204B1" w:rsidRPr="000A0ED6">
        <w:t>.3</w:t>
      </w:r>
      <w:r w:rsidR="004204B1" w:rsidRPr="000A0ED6">
        <w:tab/>
        <w:t>Measure</w:t>
      </w:r>
      <w:bookmarkEnd w:id="1576"/>
      <w:bookmarkEnd w:id="1577"/>
      <w:bookmarkEnd w:id="1578"/>
      <w:bookmarkEnd w:id="1579"/>
    </w:p>
    <w:p w:rsidR="004204B1" w:rsidRPr="000A0ED6" w:rsidRDefault="004204B1" w:rsidP="004204B1">
      <w:r w:rsidRPr="000A0ED6">
        <w:t>The indicator is expressed as percentage.</w:t>
      </w:r>
    </w:p>
    <w:bookmarkStart w:id="1580" w:name="_Toc27483128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581" w:name="_Toc275505728"/>
      <w:bookmarkStart w:id="1582" w:name="_Toc275510225"/>
      <w:bookmarkStart w:id="1583" w:name="_Toc337562302"/>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
        <w:r w:rsidR="00306876">
          <w:rPr>
            <w:noProof/>
          </w:rPr>
          <w:t>2</w:t>
        </w:r>
      </w:fldSimple>
      <w:r w:rsidR="004204B1" w:rsidRPr="000A0ED6">
        <w:tab/>
      </w:r>
      <w:fldSimple w:instr=" REF P662 \h  \* MERGEFORMAT ">
        <w:r w:rsidR="00306876" w:rsidRPr="000A0ED6">
          <w:t>P</w:t>
        </w:r>
        <w:r w:rsidR="00306876">
          <w:t>662</w:t>
        </w:r>
        <w:r w:rsidR="00306876" w:rsidRPr="000A0ED6">
          <w:t>: Recognition of the customer complaints [%]</w:t>
        </w:r>
        <w:bookmarkEnd w:id="1581"/>
        <w:bookmarkEnd w:id="1582"/>
        <w:bookmarkEnd w:id="1583"/>
      </w:fldSimple>
      <w:bookmarkEnd w:id="1580"/>
    </w:p>
    <w:bookmarkStart w:id="1584" w:name="_Toc27483128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585" w:name="_Toc275505729"/>
      <w:bookmarkStart w:id="1586" w:name="_Toc275510226"/>
      <w:bookmarkStart w:id="1587" w:name="_Toc337562303"/>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2</w:t>
        </w:r>
      </w:fldSimple>
      <w:r w:rsidR="004204B1" w:rsidRPr="000A0ED6">
        <w:t>.1</w:t>
      </w:r>
      <w:r w:rsidR="004204B1" w:rsidRPr="000A0ED6">
        <w:tab/>
        <w:t>Definition of Parameter</w:t>
      </w:r>
      <w:bookmarkEnd w:id="1584"/>
      <w:bookmarkEnd w:id="1585"/>
      <w:bookmarkEnd w:id="1586"/>
      <w:bookmarkEnd w:id="1587"/>
    </w:p>
    <w:p w:rsidR="004204B1" w:rsidRPr="000A0ED6" w:rsidRDefault="004204B1" w:rsidP="004204B1">
      <w:r w:rsidRPr="000A0ED6">
        <w:t>The parameter "recognition of the customer complaints" is expressed as the ratio (percentage) of the customer claims recognised by the SP as complaints to the total number of claims made as potential complaints.</w:t>
      </w:r>
    </w:p>
    <w:p w:rsidR="004204B1" w:rsidRPr="000A0ED6" w:rsidRDefault="005E328E" w:rsidP="00B72B0E">
      <w:pPr>
        <w:pStyle w:val="H6"/>
      </w:pPr>
      <w:fldSimple w:instr=" SEQ H1\* Arabic \* MERGEFORMAT \c">
        <w:r w:rsidR="00306876">
          <w:rPr>
            <w:noProof/>
          </w:rPr>
          <w:t>5</w:t>
        </w:r>
      </w:fldSimple>
      <w:r w:rsidR="004204B1" w:rsidRPr="000A0ED6">
        <w:t>.</w:t>
      </w:r>
      <w:fldSimple w:instr=" SEQ CRC \* MERGEFORMAT \c">
        <w:r w:rsidR="00306876">
          <w:rPr>
            <w:noProof/>
          </w:rPr>
          <w:t>6</w:t>
        </w:r>
      </w:fldSimple>
      <w:r w:rsidR="004204B1" w:rsidRPr="000A0ED6">
        <w:t>.4.</w:t>
      </w:r>
      <w:fldSimple w:instr=" SEQ parameter \* MERGEFORMAT \c">
        <w:r w:rsidR="00306876">
          <w:rPr>
            <w:noProof/>
          </w:rPr>
          <w:t>2</w:t>
        </w:r>
      </w:fldSimple>
      <w:r w:rsidR="004204B1" w:rsidRPr="000A0ED6">
        <w:t>.1.1</w:t>
      </w:r>
      <w:r w:rsidR="004204B1" w:rsidRPr="000A0ED6">
        <w:tab/>
        <w:t>Explanation on Parameter Definition</w:t>
      </w:r>
    </w:p>
    <w:p w:rsidR="004204B1" w:rsidRPr="000A0ED6" w:rsidRDefault="004204B1" w:rsidP="004204B1">
      <w:r w:rsidRPr="000A0ED6">
        <w:t>This parameter reflects the rate of recognized customer claims to the complaint management desk.</w:t>
      </w:r>
    </w:p>
    <w:bookmarkStart w:id="1588" w:name="_Toc27483128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589" w:name="_Toc275505730"/>
      <w:bookmarkStart w:id="1590" w:name="_Toc275510227"/>
      <w:bookmarkStart w:id="1591" w:name="_Toc337562304"/>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2</w:t>
        </w:r>
      </w:fldSimple>
      <w:r w:rsidR="004204B1" w:rsidRPr="000A0ED6">
        <w:t>.2</w:t>
      </w:r>
      <w:r w:rsidR="004204B1" w:rsidRPr="000A0ED6">
        <w:tab/>
        <w:t>Equation</w:t>
      </w:r>
      <w:bookmarkEnd w:id="1588"/>
      <w:bookmarkEnd w:id="1589"/>
      <w:bookmarkEnd w:id="1590"/>
      <w:bookmarkEnd w:id="1591"/>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662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customer claim is recognized by the SP</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customer claim is reported</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pPr>
        <w:rPr>
          <w:rFonts w:ascii="Arial" w:hAnsi="Arial"/>
        </w:rPr>
      </w:pPr>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521A38" w:rsidRPr="00AB56A3">
        <w:tab/>
        <w:t>Number of recognized customer claim events</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customer claim events</w:t>
      </w:r>
    </w:p>
    <w:p w:rsidR="004204B1" w:rsidRPr="000A0ED6" w:rsidRDefault="004204B1" w:rsidP="00521A38">
      <w:pPr>
        <w:pStyle w:val="EQ"/>
      </w:pPr>
    </w:p>
    <w:p w:rsidR="004204B1" w:rsidRPr="000A0ED6" w:rsidRDefault="004204B1" w:rsidP="004204B1">
      <w:r w:rsidRPr="000A0ED6">
        <w:t>All measures are related to the reporting period.</w:t>
      </w:r>
    </w:p>
    <w:bookmarkStart w:id="1592" w:name="_Toc27483128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593" w:name="_Toc275505731"/>
      <w:bookmarkStart w:id="1594" w:name="_Toc275510228"/>
      <w:bookmarkStart w:id="1595" w:name="_Toc337562305"/>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2</w:t>
        </w:r>
      </w:fldSimple>
      <w:r w:rsidR="004204B1" w:rsidRPr="000A0ED6">
        <w:t>.3</w:t>
      </w:r>
      <w:r w:rsidR="004204B1" w:rsidRPr="000A0ED6">
        <w:tab/>
        <w:t>Measure</w:t>
      </w:r>
      <w:bookmarkEnd w:id="1593"/>
      <w:bookmarkEnd w:id="1594"/>
      <w:bookmarkEnd w:id="1595"/>
      <w:r w:rsidR="004204B1" w:rsidRPr="000A0ED6">
        <w:t xml:space="preserve"> </w:t>
      </w:r>
      <w:bookmarkEnd w:id="1592"/>
    </w:p>
    <w:p w:rsidR="004204B1" w:rsidRPr="000A0ED6" w:rsidRDefault="004204B1" w:rsidP="004204B1">
      <w:r w:rsidRPr="000A0ED6">
        <w:t>The indicator is expressed as percentage.</w:t>
      </w:r>
    </w:p>
    <w:bookmarkStart w:id="1596" w:name="_Toc27483128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597" w:name="_Toc275505732"/>
      <w:bookmarkStart w:id="1598" w:name="_Toc275510229"/>
      <w:bookmarkStart w:id="1599" w:name="_Toc337562306"/>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
        <w:r w:rsidR="00306876">
          <w:rPr>
            <w:noProof/>
          </w:rPr>
          <w:t>3</w:t>
        </w:r>
      </w:fldSimple>
      <w:r w:rsidR="004204B1" w:rsidRPr="000A0ED6">
        <w:tab/>
      </w:r>
      <w:r w:rsidRPr="000A0ED6">
        <w:fldChar w:fldCharType="begin"/>
      </w:r>
      <w:r w:rsidR="004204B1" w:rsidRPr="000A0ED6">
        <w:instrText xml:space="preserve"> REF P663 \h </w:instrText>
      </w:r>
      <w:r w:rsidRPr="000A0ED6">
        <w:fldChar w:fldCharType="separate"/>
      </w:r>
      <w:r w:rsidR="00306876" w:rsidRPr="000A0ED6">
        <w:t>P</w:t>
      </w:r>
      <w:r w:rsidR="00306876">
        <w:rPr>
          <w:noProof/>
        </w:rPr>
        <w:t>663</w:t>
      </w:r>
      <w:r w:rsidR="00306876" w:rsidRPr="000A0ED6">
        <w:t>: Complaint solutions not complete and correct first time [%]</w:t>
      </w:r>
      <w:bookmarkEnd w:id="1597"/>
      <w:bookmarkEnd w:id="1598"/>
      <w:bookmarkEnd w:id="1599"/>
      <w:r w:rsidRPr="000A0ED6">
        <w:fldChar w:fldCharType="end"/>
      </w:r>
      <w:bookmarkEnd w:id="1596"/>
    </w:p>
    <w:bookmarkStart w:id="1600" w:name="_Toc27483128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601" w:name="_Toc275505733"/>
      <w:bookmarkStart w:id="1602" w:name="_Toc275510230"/>
      <w:bookmarkStart w:id="1603" w:name="_Toc337562307"/>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3</w:t>
        </w:r>
      </w:fldSimple>
      <w:r w:rsidR="004204B1" w:rsidRPr="000A0ED6">
        <w:t>.1</w:t>
      </w:r>
      <w:r w:rsidR="004204B1" w:rsidRPr="000A0ED6">
        <w:tab/>
        <w:t>Definition of Parameter</w:t>
      </w:r>
      <w:bookmarkEnd w:id="1600"/>
      <w:bookmarkEnd w:id="1601"/>
      <w:bookmarkEnd w:id="1602"/>
      <w:bookmarkEnd w:id="1603"/>
    </w:p>
    <w:p w:rsidR="004204B1" w:rsidRPr="000A0ED6" w:rsidRDefault="004204B1" w:rsidP="004204B1">
      <w:r w:rsidRPr="000A0ED6">
        <w:t>The parameter "complaint solutions not complete or not correct first time" is expressed as the ratio (percentage) of the number of complaints which were not successfully resolved at the first attempt to the total number of complaints received by the SP.</w:t>
      </w:r>
    </w:p>
    <w:p w:rsidR="004204B1" w:rsidRPr="000A0ED6" w:rsidRDefault="004204B1" w:rsidP="004204B1">
      <w:pPr>
        <w:pStyle w:val="NO"/>
      </w:pPr>
      <w:r w:rsidRPr="000A0ED6">
        <w:t>NOTE:</w:t>
      </w:r>
      <w:r w:rsidRPr="000A0ED6">
        <w:tab/>
        <w:t>The indicator for this parameter provides how well the SP has performed in complete and correct handling the customer complaint at the first attempt.</w:t>
      </w:r>
    </w:p>
    <w:p w:rsidR="004204B1" w:rsidRPr="00C73BF6" w:rsidRDefault="005E328E" w:rsidP="00C73BF6">
      <w:pPr>
        <w:pStyle w:val="Heading6"/>
      </w:pPr>
      <w:fldSimple w:instr=" SEQ H1\* Arabic \* MERGEFORMAT \c">
        <w:bookmarkStart w:id="1604" w:name="_Toc337562308"/>
        <w:r w:rsidR="00306876">
          <w:rPr>
            <w:noProof/>
          </w:rPr>
          <w:t>5</w:t>
        </w:r>
      </w:fldSimple>
      <w:r w:rsidR="004204B1" w:rsidRPr="00C73BF6">
        <w:t>.</w:t>
      </w:r>
      <w:fldSimple w:instr=" SEQ CRC \* MERGEFORMAT \c">
        <w:r w:rsidR="00306876">
          <w:rPr>
            <w:noProof/>
          </w:rPr>
          <w:t>6</w:t>
        </w:r>
      </w:fldSimple>
      <w:r w:rsidR="004204B1" w:rsidRPr="00C73BF6">
        <w:t>.4.</w:t>
      </w:r>
      <w:fldSimple w:instr=" SEQ parameter \* MERGEFORMAT \c">
        <w:r w:rsidR="00306876">
          <w:rPr>
            <w:noProof/>
          </w:rPr>
          <w:t>3</w:t>
        </w:r>
      </w:fldSimple>
      <w:r w:rsidR="004204B1" w:rsidRPr="00C73BF6">
        <w:t>.1.1</w:t>
      </w:r>
      <w:r w:rsidR="004204B1" w:rsidRPr="00C73BF6">
        <w:tab/>
        <w:t>Explanation on Parameter Definition</w:t>
      </w:r>
      <w:bookmarkEnd w:id="1604"/>
    </w:p>
    <w:p w:rsidR="004204B1" w:rsidRPr="000A0ED6" w:rsidRDefault="004204B1" w:rsidP="004204B1">
      <w:r w:rsidRPr="000A0ED6">
        <w:t>To ensure that the complaint management is handled completely AND correctly already in the first approach, this parameter reflects the ratio of erroneous procedures in relation to all service customer complaint procedures within a specified observation period.</w:t>
      </w:r>
    </w:p>
    <w:p w:rsidR="004204B1" w:rsidRPr="000A0ED6" w:rsidRDefault="004204B1" w:rsidP="004204B1">
      <w:r w:rsidRPr="000A0ED6">
        <w:t>The parameter reflects the percentage of erroneous customer complaints procedures. Further attempts of correction of completion are not taken into account.</w:t>
      </w:r>
    </w:p>
    <w:bookmarkStart w:id="1605" w:name="_Toc27483128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606" w:name="_Toc275505734"/>
      <w:bookmarkStart w:id="1607" w:name="_Toc275510231"/>
      <w:bookmarkStart w:id="1608" w:name="_Toc337562309"/>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3</w:t>
        </w:r>
      </w:fldSimple>
      <w:r w:rsidR="004204B1" w:rsidRPr="000A0ED6">
        <w:t>.2</w:t>
      </w:r>
      <w:r w:rsidR="004204B1" w:rsidRPr="000A0ED6">
        <w:tab/>
        <w:t>Equation</w:t>
      </w:r>
      <w:bookmarkEnd w:id="1605"/>
      <w:bookmarkEnd w:id="1606"/>
      <w:bookmarkEnd w:id="1607"/>
      <w:bookmarkEnd w:id="1608"/>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P663</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first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resolution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complete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correct</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customer complaint is resolved</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oMath>
      <w:r w:rsidR="00521A38" w:rsidRPr="00AB56A3">
        <w:tab/>
        <w:t>Number of customer complaint events which are either incomplete or not correct in the first attempt</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customer complaint events</w:t>
      </w:r>
    </w:p>
    <w:p w:rsidR="004204B1" w:rsidRPr="000A0ED6" w:rsidRDefault="004204B1" w:rsidP="00521A38">
      <w:pPr>
        <w:pStyle w:val="EQ"/>
      </w:pPr>
    </w:p>
    <w:p w:rsidR="004204B1" w:rsidRPr="000A0ED6" w:rsidRDefault="004204B1" w:rsidP="004204B1">
      <w:r w:rsidRPr="000A0ED6">
        <w:t>All measures are related to the reporting period.</w:t>
      </w:r>
    </w:p>
    <w:bookmarkStart w:id="1609" w:name="_Toc27483128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610" w:name="_Toc275505735"/>
      <w:bookmarkStart w:id="1611" w:name="_Toc275510232"/>
      <w:bookmarkStart w:id="1612" w:name="_Toc337562310"/>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3</w:t>
        </w:r>
      </w:fldSimple>
      <w:r w:rsidR="004204B1" w:rsidRPr="000A0ED6">
        <w:t>.3</w:t>
      </w:r>
      <w:r w:rsidR="004204B1" w:rsidRPr="000A0ED6">
        <w:tab/>
        <w:t>Measure</w:t>
      </w:r>
      <w:bookmarkEnd w:id="1610"/>
      <w:bookmarkEnd w:id="1611"/>
      <w:bookmarkEnd w:id="1612"/>
      <w:r w:rsidR="004204B1" w:rsidRPr="000A0ED6">
        <w:t xml:space="preserve"> </w:t>
      </w:r>
      <w:bookmarkEnd w:id="1609"/>
    </w:p>
    <w:p w:rsidR="004204B1" w:rsidRPr="000A0ED6" w:rsidRDefault="004204B1" w:rsidP="004204B1">
      <w:r w:rsidRPr="000A0ED6">
        <w:t>The indicator is expressed as percentage.</w:t>
      </w:r>
    </w:p>
    <w:bookmarkStart w:id="1613" w:name="_Toc27483128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614" w:name="_Toc275505736"/>
      <w:bookmarkStart w:id="1615" w:name="_Toc275510233"/>
      <w:bookmarkStart w:id="1616" w:name="_Toc337562311"/>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
        <w:r w:rsidR="00306876">
          <w:rPr>
            <w:noProof/>
          </w:rPr>
          <w:t>4</w:t>
        </w:r>
      </w:fldSimple>
      <w:r w:rsidR="004204B1" w:rsidRPr="000A0ED6">
        <w:tab/>
      </w:r>
      <w:fldSimple w:instr=" REF P666 \h  \* MERGEFORMAT ">
        <w:r w:rsidR="00306876" w:rsidRPr="000A0ED6">
          <w:t>P</w:t>
        </w:r>
        <w:r w:rsidR="00306876">
          <w:t>664</w:t>
        </w:r>
        <w:r w:rsidR="00306876" w:rsidRPr="000A0ED6">
          <w:t>: Integrity of complaint resolution [%]</w:t>
        </w:r>
        <w:bookmarkEnd w:id="1614"/>
        <w:bookmarkEnd w:id="1615"/>
        <w:bookmarkEnd w:id="1616"/>
      </w:fldSimple>
      <w:bookmarkEnd w:id="1613"/>
    </w:p>
    <w:bookmarkStart w:id="1617" w:name="_Toc274831290"/>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618" w:name="_Toc275505737"/>
      <w:bookmarkStart w:id="1619" w:name="_Toc275510234"/>
      <w:bookmarkStart w:id="1620" w:name="_Toc337562312"/>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.4.</w:t>
      </w:r>
      <w:fldSimple w:instr=" SEQ parameter \* MERGEFORMAT \c">
        <w:r w:rsidR="00306876" w:rsidRPr="00306876">
          <w:rPr>
            <w:noProof/>
            <w:sz w:val="24"/>
            <w:szCs w:val="24"/>
          </w:rPr>
          <w:t>4</w:t>
        </w:r>
      </w:fldSimple>
      <w:r w:rsidR="004204B1" w:rsidRPr="000A0ED6">
        <w:rPr>
          <w:sz w:val="24"/>
          <w:szCs w:val="24"/>
        </w:rPr>
        <w:t>.1</w:t>
      </w:r>
      <w:r w:rsidR="004204B1" w:rsidRPr="000A0ED6">
        <w:rPr>
          <w:sz w:val="24"/>
          <w:szCs w:val="24"/>
        </w:rPr>
        <w:tab/>
        <w:t>Definition of Parameter</w:t>
      </w:r>
      <w:bookmarkEnd w:id="1617"/>
      <w:bookmarkEnd w:id="1618"/>
      <w:bookmarkEnd w:id="1619"/>
      <w:bookmarkEnd w:id="1620"/>
    </w:p>
    <w:p w:rsidR="004204B1" w:rsidRPr="000A0ED6" w:rsidRDefault="004204B1" w:rsidP="004204B1">
      <w:r w:rsidRPr="000A0ED6">
        <w:t>The parameter "integrity of complaint resolution" service is expressed as the ratio (percentage) of the number of complete and professional resolution of the contributory causes of a complaint to the total number of accepted user complaints accepted.</w:t>
      </w:r>
    </w:p>
    <w:p w:rsidR="004204B1" w:rsidRPr="000A0ED6" w:rsidRDefault="005E328E" w:rsidP="00C73BF6">
      <w:pPr>
        <w:pStyle w:val="Heading6"/>
      </w:pPr>
      <w:fldSimple w:instr=" SEQ H1\* Arabic \* MERGEFORMAT \c">
        <w:bookmarkStart w:id="1621" w:name="_Toc337562313"/>
        <w:r w:rsidR="00306876" w:rsidRPr="00306876">
          <w:rPr>
            <w:noProof/>
            <w:sz w:val="24"/>
            <w:szCs w:val="24"/>
          </w:rPr>
          <w:t>5</w:t>
        </w:r>
      </w:fldSimple>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.4.</w:t>
      </w:r>
      <w:fldSimple w:instr=" SEQ parameter \* MERGEFORMAT \c">
        <w:r w:rsidR="00306876" w:rsidRPr="00306876">
          <w:rPr>
            <w:noProof/>
            <w:sz w:val="24"/>
            <w:szCs w:val="24"/>
          </w:rPr>
          <w:t>4</w:t>
        </w:r>
      </w:fldSimple>
      <w:r w:rsidR="004204B1" w:rsidRPr="000A0ED6">
        <w:rPr>
          <w:sz w:val="24"/>
          <w:szCs w:val="24"/>
        </w:rPr>
        <w:t>.1.1</w:t>
      </w:r>
      <w:r w:rsidR="004204B1" w:rsidRPr="000A0ED6">
        <w:rPr>
          <w:sz w:val="24"/>
          <w:szCs w:val="24"/>
        </w:rPr>
        <w:tab/>
        <w:t>Explanation on Parameter Definition</w:t>
      </w:r>
      <w:bookmarkEnd w:id="1621"/>
    </w:p>
    <w:p w:rsidR="004204B1" w:rsidRPr="000A0ED6" w:rsidRDefault="004204B1" w:rsidP="004204B1">
      <w:r w:rsidRPr="000A0ED6">
        <w:t>When the user's complaints have been accepted by the SP, this parameter reflects the rate of successfully solved complaint in relation to all complaints accepted. Complaints will be expected to be resolved within a timeout period.</w:t>
      </w:r>
    </w:p>
    <w:bookmarkStart w:id="1622" w:name="_Toc274831291"/>
    <w:p w:rsidR="004204B1" w:rsidRPr="000A0ED6" w:rsidRDefault="005E328E" w:rsidP="004204B1">
      <w:pPr>
        <w:pStyle w:val="Heading5"/>
        <w:rPr>
          <w:sz w:val="24"/>
          <w:szCs w:val="24"/>
        </w:rPr>
      </w:pPr>
      <w:r w:rsidRPr="000A0ED6">
        <w:lastRenderedPageBreak/>
        <w:fldChar w:fldCharType="begin"/>
      </w:r>
      <w:r w:rsidR="004204B1" w:rsidRPr="000A0ED6">
        <w:instrText xml:space="preserve"> SEQ H1\* Arabic \* MERGEFORMAT \c</w:instrText>
      </w:r>
      <w:r w:rsidRPr="000A0ED6">
        <w:fldChar w:fldCharType="separate"/>
      </w:r>
      <w:bookmarkStart w:id="1623" w:name="_Toc275505738"/>
      <w:bookmarkStart w:id="1624" w:name="_Toc275510235"/>
      <w:bookmarkStart w:id="1625" w:name="_Toc337562314"/>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.4.</w:t>
      </w:r>
      <w:fldSimple w:instr=" SEQ parameter \* MERGEFORMAT \c">
        <w:r w:rsidR="00306876" w:rsidRPr="00306876">
          <w:rPr>
            <w:noProof/>
            <w:sz w:val="24"/>
            <w:szCs w:val="24"/>
          </w:rPr>
          <w:t>4</w:t>
        </w:r>
      </w:fldSimple>
      <w:r w:rsidR="004204B1" w:rsidRPr="000A0ED6">
        <w:rPr>
          <w:sz w:val="24"/>
          <w:szCs w:val="24"/>
        </w:rPr>
        <w:t>.2</w:t>
      </w:r>
      <w:r w:rsidR="004204B1" w:rsidRPr="000A0ED6">
        <w:rPr>
          <w:sz w:val="24"/>
          <w:szCs w:val="24"/>
        </w:rPr>
        <w:tab/>
        <w:t>Equation</w:t>
      </w:r>
      <w:bookmarkEnd w:id="1622"/>
      <w:bookmarkEnd w:id="1623"/>
      <w:bookmarkEnd w:id="1624"/>
      <w:bookmarkEnd w:id="1625"/>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66</m:t>
        </m:r>
        <w:del w:id="1626" w:author="Pierre-Yves" w:date="2012-10-10T10:03:00Z">
          <m:r>
            <m:rPr>
              <m:sty m:val="p"/>
            </m:rPr>
            <w:rPr>
              <w:rFonts w:ascii="Cambria Math" w:hAnsi="Cambria Math"/>
            </w:rPr>
            <m:t>5</m:t>
          </m:r>
        </w:del>
        <w:ins w:id="1627" w:author="Pierre-Yves" w:date="2012-10-10T10:03:00Z">
          <m:r>
            <m:rPr>
              <m:sty m:val="p"/>
            </m:rPr>
            <w:rPr>
              <w:rFonts w:ascii="Cambria Math" w:hAnsi="Cambria Math"/>
            </w:rPr>
            <m:t>4</m:t>
          </m:r>
        </w:ins>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R</m:t>
                </m:r>
              </m:sub>
            </m:sSub>
          </m:num>
          <m:den>
            <m:sSub>
              <m:sSubPr>
                <m:ctrlPr>
                  <w:rPr>
                    <w:rFonts w:ascii="Cambria Math" w:hAnsi="Cambria Math"/>
                  </w:rPr>
                </m:ctrlPr>
              </m:sSubPr>
              <m:e>
                <m:r>
                  <w:rPr>
                    <w:rFonts w:ascii="Cambria Math" w:hAnsi="Cambria Math"/>
                  </w:rPr>
                  <m:t>N</m:t>
                </m:r>
              </m:e>
              <m:sub>
                <m:r>
                  <w:rPr>
                    <w:rFonts w:ascii="Cambria Math" w:hAnsi="Cambria Math"/>
                  </w:rPr>
                  <m:t>S</m:t>
                </m:r>
              </m:sub>
            </m:sSub>
          </m:den>
        </m:f>
        <m:r>
          <m:rPr>
            <m:sty m:val="p"/>
          </m:rPr>
          <w:rPr>
            <w:rFonts w:ascii="Cambria Math" w:hAnsi="Cambria Math"/>
          </w:rPr>
          <m:t>×100%</m:t>
        </m:r>
      </m:oMath>
    </w:p>
    <w:p w:rsidR="00521A38" w:rsidRPr="00AB56A3" w:rsidRDefault="00521A38" w:rsidP="00521A38">
      <w:pPr>
        <w:rPr>
          <w:rFonts w:ascii="Arial" w:hAnsi="Arial"/>
        </w:rPr>
      </w:pPr>
      <w:r w:rsidRPr="00AB56A3">
        <w:t xml:space="preserve">where: </w:t>
      </w:r>
    </w:p>
    <w:p w:rsidR="00521A38" w:rsidRPr="00AB56A3" w:rsidRDefault="005E328E"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21A38" w:rsidRPr="00AB56A3">
        <w:tab/>
        <w:t>Number of successful solutions provided by SP within specified period</w:t>
      </w:r>
    </w:p>
    <w:p w:rsidR="00521A38" w:rsidRPr="00AB56A3" w:rsidRDefault="005E328E"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S</m:t>
            </m:r>
          </m:sub>
        </m:sSub>
      </m:oMath>
      <w:r w:rsidR="00521A38" w:rsidRPr="00AB56A3">
        <w:tab/>
        <w:t>Number of accepted user complaints received</w:t>
      </w:r>
    </w:p>
    <w:p w:rsidR="00521A38" w:rsidRPr="000A0ED6" w:rsidRDefault="00521A38" w:rsidP="00521A38">
      <w:pPr>
        <w:pStyle w:val="EQ"/>
      </w:pPr>
    </w:p>
    <w:bookmarkStart w:id="1628" w:name="_Toc274831292"/>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629" w:name="_Toc275505739"/>
      <w:bookmarkStart w:id="1630" w:name="_Toc275510236"/>
      <w:bookmarkStart w:id="1631" w:name="_Toc337562315"/>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.4.</w:t>
      </w:r>
      <w:fldSimple w:instr=" SEQ parameter \* MERGEFORMAT \c">
        <w:r w:rsidR="00306876" w:rsidRPr="00306876">
          <w:rPr>
            <w:noProof/>
            <w:sz w:val="24"/>
            <w:szCs w:val="24"/>
          </w:rPr>
          <w:t>4</w:t>
        </w:r>
      </w:fldSimple>
      <w:r w:rsidR="004204B1" w:rsidRPr="000A0ED6">
        <w:rPr>
          <w:sz w:val="24"/>
          <w:szCs w:val="24"/>
        </w:rPr>
        <w:t>.3</w:t>
      </w:r>
      <w:r w:rsidR="004204B1" w:rsidRPr="000A0ED6">
        <w:rPr>
          <w:sz w:val="24"/>
          <w:szCs w:val="24"/>
        </w:rPr>
        <w:tab/>
        <w:t>Measure</w:t>
      </w:r>
      <w:bookmarkEnd w:id="1629"/>
      <w:bookmarkEnd w:id="1630"/>
      <w:bookmarkEnd w:id="1631"/>
      <w:r w:rsidR="004204B1" w:rsidRPr="000A0ED6">
        <w:rPr>
          <w:sz w:val="24"/>
          <w:szCs w:val="24"/>
        </w:rPr>
        <w:t xml:space="preserve"> </w:t>
      </w:r>
      <w:bookmarkEnd w:id="1628"/>
    </w:p>
    <w:p w:rsidR="004204B1" w:rsidRPr="000A0ED6" w:rsidRDefault="004204B1" w:rsidP="004204B1">
      <w:r w:rsidRPr="000A0ED6">
        <w:t>The indicator may be expressed as percentage.</w:t>
      </w:r>
    </w:p>
    <w:bookmarkStart w:id="1632" w:name="_Toc27483129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633" w:name="_Toc275505740"/>
      <w:bookmarkStart w:id="1634" w:name="_Toc275510237"/>
      <w:bookmarkStart w:id="1635" w:name="_Toc337562316"/>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
        <w:r w:rsidR="00306876">
          <w:rPr>
            <w:noProof/>
          </w:rPr>
          <w:t>5</w:t>
        </w:r>
      </w:fldSimple>
      <w:r w:rsidR="004204B1" w:rsidRPr="000A0ED6">
        <w:tab/>
      </w:r>
      <w:fldSimple w:instr=" REF P665 \h  \* MERGEFORMAT ">
        <w:r w:rsidR="00306876" w:rsidRPr="000A0ED6">
          <w:t>P</w:t>
        </w:r>
        <w:r w:rsidR="00306876">
          <w:t>665</w:t>
        </w:r>
        <w:r w:rsidR="00306876" w:rsidRPr="000A0ED6">
          <w:t>: Customer perception of the complaint management [OR]</w:t>
        </w:r>
        <w:bookmarkEnd w:id="1633"/>
        <w:bookmarkEnd w:id="1634"/>
        <w:bookmarkEnd w:id="1635"/>
      </w:fldSimple>
      <w:bookmarkEnd w:id="1632"/>
    </w:p>
    <w:bookmarkStart w:id="1636" w:name="_Toc274831294"/>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637" w:name="_Toc275505741"/>
      <w:bookmarkStart w:id="1638" w:name="_Toc275510238"/>
      <w:bookmarkStart w:id="1639" w:name="_Toc337562317"/>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.4.</w:t>
      </w:r>
      <w:fldSimple w:instr=" SEQ parameter \* MERGEFORMAT \c">
        <w:r w:rsidR="00306876" w:rsidRPr="00306876">
          <w:rPr>
            <w:noProof/>
            <w:sz w:val="24"/>
            <w:szCs w:val="24"/>
          </w:rPr>
          <w:t>5</w:t>
        </w:r>
      </w:fldSimple>
      <w:r w:rsidR="004204B1" w:rsidRPr="000A0ED6">
        <w:rPr>
          <w:sz w:val="24"/>
          <w:szCs w:val="24"/>
        </w:rPr>
        <w:t>.1</w:t>
      </w:r>
      <w:r w:rsidR="004204B1" w:rsidRPr="000A0ED6">
        <w:rPr>
          <w:sz w:val="24"/>
          <w:szCs w:val="24"/>
        </w:rPr>
        <w:tab/>
        <w:t>Definition of Parameter</w:t>
      </w:r>
      <w:bookmarkEnd w:id="1636"/>
      <w:bookmarkEnd w:id="1637"/>
      <w:bookmarkEnd w:id="1638"/>
      <w:bookmarkEnd w:id="1639"/>
    </w:p>
    <w:p w:rsidR="004204B1" w:rsidRPr="000A0ED6" w:rsidRDefault="004204B1" w:rsidP="004204B1">
      <w:r w:rsidRPr="000A0ED6">
        <w:t xml:space="preserve">The parameter "Customer perception of the complaint management" is characterised by the exhibition by the SP of combination of Assurance, Empathy and Responsiveness in dealing with the complaints from its reporting to its satisfactory resolution. </w:t>
      </w:r>
    </w:p>
    <w:p w:rsidR="004204B1" w:rsidRPr="000A0ED6" w:rsidRDefault="005E328E" w:rsidP="00C73BF6">
      <w:pPr>
        <w:pStyle w:val="Heading6"/>
      </w:pPr>
      <w:fldSimple w:instr=" SEQ H1\* Arabic \* MERGEFORMAT \c">
        <w:bookmarkStart w:id="1640" w:name="_Toc337562318"/>
        <w:r w:rsidR="00306876">
          <w:rPr>
            <w:noProof/>
          </w:rPr>
          <w:t>5</w:t>
        </w:r>
      </w:fldSimple>
      <w:r w:rsidR="004204B1" w:rsidRPr="000A0ED6">
        <w:t>.</w:t>
      </w:r>
      <w:fldSimple w:instr=" SEQ CRC \* MERGEFORMAT \c">
        <w:r w:rsidR="00306876">
          <w:rPr>
            <w:noProof/>
          </w:rPr>
          <w:t>6</w:t>
        </w:r>
      </w:fldSimple>
      <w:r w:rsidR="004204B1" w:rsidRPr="000A0ED6">
        <w:t>.4.</w:t>
      </w:r>
      <w:fldSimple w:instr=" SEQ parameter \* MERGEFORMAT \c">
        <w:r w:rsidR="00306876">
          <w:rPr>
            <w:noProof/>
          </w:rPr>
          <w:t>5</w:t>
        </w:r>
      </w:fldSimple>
      <w:r w:rsidR="004204B1" w:rsidRPr="000A0ED6">
        <w:t>.1.1</w:t>
      </w:r>
      <w:r w:rsidR="004204B1" w:rsidRPr="000A0ED6">
        <w:tab/>
        <w:t>Explanation on Parameter Definition</w:t>
      </w:r>
      <w:bookmarkEnd w:id="1640"/>
    </w:p>
    <w:p w:rsidR="004204B1" w:rsidRPr="000A0ED6" w:rsidRDefault="004204B1" w:rsidP="004204B1">
      <w:r w:rsidRPr="000A0ED6">
        <w:t>The three constituent components may b</w:t>
      </w:r>
      <w:r w:rsidR="00904DA1" w:rsidRPr="000A0ED6">
        <w:t>e further elaborated as follows.</w:t>
      </w:r>
    </w:p>
    <w:p w:rsidR="004204B1" w:rsidRPr="000A0ED6" w:rsidRDefault="004204B1" w:rsidP="004204B1">
      <w:r w:rsidRPr="000A0ED6">
        <w:t>Assurance has the characteristics of:</w:t>
      </w:r>
    </w:p>
    <w:p w:rsidR="004204B1" w:rsidRPr="000A0ED6" w:rsidRDefault="004204B1" w:rsidP="004204B1">
      <w:pPr>
        <w:pStyle w:val="B1"/>
      </w:pPr>
      <w:r w:rsidRPr="000A0ED6">
        <w:t>Competence: skills required to deal with the substance of the complaint.</w:t>
      </w:r>
    </w:p>
    <w:p w:rsidR="004204B1" w:rsidRPr="000A0ED6" w:rsidRDefault="004204B1" w:rsidP="004204B1">
      <w:pPr>
        <w:pStyle w:val="B1"/>
      </w:pPr>
      <w:r w:rsidRPr="000A0ED6">
        <w:t>Courtesy: friendliness, respect, and politeness shown to the complainant.</w:t>
      </w:r>
    </w:p>
    <w:p w:rsidR="004204B1" w:rsidRPr="000A0ED6" w:rsidRDefault="004204B1" w:rsidP="004204B1">
      <w:pPr>
        <w:pStyle w:val="B1"/>
      </w:pPr>
      <w:r w:rsidRPr="000A0ED6">
        <w:t>Credibility: confidence in the SP usually associated with its professionalism.</w:t>
      </w:r>
    </w:p>
    <w:p w:rsidR="004204B1" w:rsidRPr="000A0ED6" w:rsidRDefault="004204B1" w:rsidP="004204B1">
      <w:pPr>
        <w:pStyle w:val="B1"/>
      </w:pPr>
      <w:r w:rsidRPr="000A0ED6">
        <w:t>Trust: how well the customer believes the SP.</w:t>
      </w:r>
    </w:p>
    <w:p w:rsidR="004204B1" w:rsidRPr="000A0ED6" w:rsidRDefault="004204B1" w:rsidP="004204B1">
      <w:r w:rsidRPr="000A0ED6">
        <w:t>Empathy has the characteristics of:</w:t>
      </w:r>
    </w:p>
    <w:p w:rsidR="004204B1" w:rsidRPr="000A0ED6" w:rsidRDefault="004204B1" w:rsidP="004204B1">
      <w:pPr>
        <w:pStyle w:val="B1"/>
      </w:pPr>
      <w:r w:rsidRPr="000A0ED6">
        <w:t>Ease of contact with the SP: it is necessary for customers to feel that the SP is approachable to make complaints.</w:t>
      </w:r>
    </w:p>
    <w:p w:rsidR="004204B1" w:rsidRPr="000A0ED6" w:rsidRDefault="004204B1" w:rsidP="004204B1">
      <w:pPr>
        <w:pStyle w:val="B1"/>
      </w:pPr>
      <w:r w:rsidRPr="000A0ED6">
        <w:t xml:space="preserve">Market awareness: </w:t>
      </w:r>
      <w:r w:rsidR="00FB7EBB">
        <w:t>t</w:t>
      </w:r>
      <w:r w:rsidRPr="000A0ED6">
        <w:t>he SP should have an intimate knowledge of the market, its culture and the customers in order to relate to them in the most meaningful way - an essential requirement to be able to handle complains with least frustration to both sides.</w:t>
      </w:r>
    </w:p>
    <w:p w:rsidR="004204B1" w:rsidRPr="000A0ED6" w:rsidRDefault="004204B1" w:rsidP="004204B1">
      <w:pPr>
        <w:pStyle w:val="B1"/>
      </w:pPr>
      <w:r w:rsidRPr="000A0ED6">
        <w:t>Listening to customer: it is necessary for the SP to listen to the customer in order to understand precisely the substance of the complaint. This requires intimate knowledge of the customer.</w:t>
      </w:r>
    </w:p>
    <w:p w:rsidR="004204B1" w:rsidRPr="000A0ED6" w:rsidRDefault="004204B1" w:rsidP="004204B1">
      <w:pPr>
        <w:pStyle w:val="B1"/>
      </w:pPr>
      <w:r w:rsidRPr="000A0ED6">
        <w:t xml:space="preserve">Relating to customers: </w:t>
      </w:r>
      <w:r w:rsidR="00FB7EBB">
        <w:t>i</w:t>
      </w:r>
      <w:r w:rsidRPr="000A0ED6">
        <w:t>t is necessary for the SP to relate to the customer both before and after the complaint has been processed in order to retain the loyalty.</w:t>
      </w:r>
    </w:p>
    <w:p w:rsidR="004204B1" w:rsidRPr="000A0ED6" w:rsidRDefault="004204B1" w:rsidP="004204B1">
      <w:r w:rsidRPr="000A0ED6">
        <w:t>Responsiveness has the characteristics of:</w:t>
      </w:r>
    </w:p>
    <w:p w:rsidR="004204B1" w:rsidRPr="000A0ED6" w:rsidRDefault="004204B1" w:rsidP="004204B1">
      <w:pPr>
        <w:pStyle w:val="B1"/>
      </w:pPr>
      <w:r w:rsidRPr="000A0ED6">
        <w:t>Willingness on the part of the SP to ascertain an objective assessment of the complaint.</w:t>
      </w:r>
    </w:p>
    <w:p w:rsidR="004204B1" w:rsidRPr="000A0ED6" w:rsidRDefault="004204B1" w:rsidP="004204B1">
      <w:pPr>
        <w:pStyle w:val="B1"/>
      </w:pPr>
      <w:r w:rsidRPr="000A0ED6">
        <w:t>Where prompt action is required, putting to practice the steps as soon as practical.</w:t>
      </w:r>
    </w:p>
    <w:p w:rsidR="004204B1" w:rsidRPr="000A0ED6" w:rsidRDefault="004204B1" w:rsidP="004204B1">
      <w:pPr>
        <w:pStyle w:val="B1"/>
      </w:pPr>
      <w:r w:rsidRPr="000A0ED6">
        <w:t>Where action to resolve can only be taken in the future, to estimate a realistic time frame and indicate this to the customer.</w:t>
      </w:r>
    </w:p>
    <w:p w:rsidR="004204B1" w:rsidRPr="000A0ED6" w:rsidRDefault="004204B1" w:rsidP="004204B1">
      <w:pPr>
        <w:pStyle w:val="B1"/>
      </w:pPr>
      <w:r w:rsidRPr="000A0ED6">
        <w:t>A follow up contact after the resolution is completed to ensure that the complainant is happy with the outcome.</w:t>
      </w:r>
    </w:p>
    <w:bookmarkStart w:id="1641" w:name="_Toc274831295"/>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642" w:name="_Toc275505742"/>
      <w:bookmarkStart w:id="1643" w:name="_Toc275510239"/>
      <w:bookmarkStart w:id="1644" w:name="_Toc337562319"/>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.4.</w:t>
      </w:r>
      <w:fldSimple w:instr=" SEQ parameter \* MERGEFORMAT \c">
        <w:r w:rsidR="00306876" w:rsidRPr="00306876">
          <w:rPr>
            <w:noProof/>
            <w:sz w:val="24"/>
            <w:szCs w:val="24"/>
          </w:rPr>
          <w:t>5</w:t>
        </w:r>
      </w:fldSimple>
      <w:r w:rsidR="004204B1" w:rsidRPr="000A0ED6">
        <w:rPr>
          <w:sz w:val="24"/>
          <w:szCs w:val="24"/>
        </w:rPr>
        <w:t>.2</w:t>
      </w:r>
      <w:r w:rsidR="004204B1" w:rsidRPr="000A0ED6">
        <w:rPr>
          <w:sz w:val="24"/>
          <w:szCs w:val="24"/>
        </w:rPr>
        <w:tab/>
        <w:t>Equation</w:t>
      </w:r>
      <w:bookmarkEnd w:id="1641"/>
      <w:bookmarkEnd w:id="1642"/>
      <w:bookmarkEnd w:id="1643"/>
      <w:bookmarkEnd w:id="1644"/>
    </w:p>
    <w:p w:rsidR="00521A38" w:rsidRPr="00AB56A3" w:rsidRDefault="004204B1" w:rsidP="00521A38">
      <w:pPr>
        <w:pStyle w:val="EQ"/>
        <w:rPr>
          <w:rFonts w:ascii="Cambria" w:hAnsi="Cambria"/>
        </w:rPr>
      </w:pPr>
      <w:r w:rsidRPr="000A0ED6">
        <w:rPr>
          <w:rFonts w:ascii="Arial" w:hAnsi="Arial"/>
          <w:noProof w:val="0"/>
        </w:rPr>
        <w:tab/>
      </w:r>
      <m:oMath>
        <m:r>
          <w:rPr>
            <w:rFonts w:ascii="Cambria Math" w:hAnsi="Cambria Math"/>
          </w:rPr>
          <m:t>P66</m:t>
        </m:r>
        <w:del w:id="1645" w:author="Pierre-Yves" w:date="2012-10-10T10:03:00Z">
          <m:r>
            <w:rPr>
              <w:rFonts w:ascii="Cambria Math" w:hAnsi="Cambria Math"/>
            </w:rPr>
            <m:t>6</m:t>
          </m:r>
        </w:del>
        <w:ins w:id="1646" w:author="Pierre-Yves" w:date="2012-10-10T10:03:00Z">
          <m:r>
            <w:rPr>
              <w:rFonts w:ascii="Cambria Math" w:hAnsi="Cambria Math"/>
            </w:rPr>
            <m:t>5</m:t>
          </m:r>
        </w:ins>
        <m: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OR</m:t>
            </m:r>
          </m:e>
        </m:d>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A</m:t>
                    </m:r>
                  </m:e>
                </m:d>
                <m:r>
                  <m:rPr>
                    <m:sty m:val="p"/>
                  </m:rPr>
                  <w:rPr>
                    <w:rFonts w:ascii="Cambria Math" w:hAnsi="Cambria Math"/>
                  </w:rPr>
                  <m:t>×p%</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E</m:t>
                    </m:r>
                  </m:e>
                </m:d>
                <m:r>
                  <m:rPr>
                    <m:sty m:val="p"/>
                  </m:rPr>
                  <w:rPr>
                    <w:rFonts w:ascii="Cambria Math" w:hAnsi="Cambria Math"/>
                  </w:rPr>
                  <m:t>×q%</m:t>
                </m:r>
              </m:e>
            </m:nary>
          </m:num>
          <m:den>
            <m:r>
              <m:rPr>
                <m:sty m:val="p"/>
              </m:rPr>
              <w:rPr>
                <w:rFonts w:ascii="Cambria Math" w:hAnsi="Cambria Math"/>
              </w:rPr>
              <m:t>N</m:t>
            </m:r>
          </m:den>
        </m:f>
        <m:r>
          <m:rPr>
            <m:sty m:val="p"/>
          </m:rPr>
          <w:rPr>
            <w:rFonts w:ascii="Cambria Math" w:hAnsi="Cambria Math"/>
          </w:rPr>
          <m:t>+</m:t>
        </m:r>
        <m:f>
          <m:fPr>
            <m:ctrlPr>
              <w:rPr>
                <w:rFonts w:ascii="Cambria Math" w:hAnsi="Cambria Math"/>
              </w:rPr>
            </m:ctrlPr>
          </m:fPr>
          <m:num>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R</m:t>
                    </m:r>
                  </m:e>
                </m:d>
                <m:r>
                  <m:rPr>
                    <m:sty m:val="p"/>
                  </m:rPr>
                  <w:rPr>
                    <w:rFonts w:ascii="Cambria Math" w:hAnsi="Cambria Math"/>
                  </w:rPr>
                  <m:t>×r%</m:t>
                </m:r>
              </m:e>
            </m:nary>
          </m:num>
          <m:den>
            <m:r>
              <m:rPr>
                <m:sty m:val="p"/>
              </m:rPr>
              <w:rPr>
                <w:rFonts w:ascii="Cambria Math" w:hAnsi="Cambria Math"/>
              </w:rPr>
              <m:t>N</m:t>
            </m:r>
          </m:den>
        </m:f>
      </m:oMath>
    </w:p>
    <w:p w:rsidR="00521A38" w:rsidRPr="00AB56A3" w:rsidRDefault="00521A38" w:rsidP="00521A38">
      <w:pPr>
        <w:pStyle w:val="FP"/>
        <w:tabs>
          <w:tab w:val="left" w:pos="567"/>
        </w:tabs>
      </w:pPr>
      <w:r w:rsidRPr="00AB56A3">
        <w:lastRenderedPageBreak/>
        <w:t>where</w:t>
      </w:r>
    </w:p>
    <w:p w:rsidR="00521A38" w:rsidRPr="00AB56A3" w:rsidRDefault="006F4E4D" w:rsidP="00521A38">
      <w:pPr>
        <w:pStyle w:val="EW"/>
      </w:pPr>
      <m:oMath>
        <m:r>
          <w:rPr>
            <w:rFonts w:ascii="Cambria Math" w:hAnsi="Cambria Math"/>
          </w:rPr>
          <m:t>i</m:t>
        </m:r>
      </m:oMath>
      <w:r w:rsidR="00521A38" w:rsidRPr="00AB56A3">
        <w:t xml:space="preserve"> </w:t>
      </w:r>
      <w:r w:rsidR="00521A38" w:rsidRPr="00AB56A3">
        <w:tab/>
        <w:t>Index of expert</w:t>
      </w:r>
    </w:p>
    <w:p w:rsidR="00521A38" w:rsidRPr="00AB56A3" w:rsidRDefault="006F4E4D" w:rsidP="00521A38">
      <w:pPr>
        <w:pStyle w:val="EW"/>
      </w:pPr>
      <m:oMath>
        <m:r>
          <w:rPr>
            <w:rFonts w:ascii="Cambria Math" w:hAnsi="Cambria Math"/>
          </w:rPr>
          <m:t>N</m:t>
        </m:r>
      </m:oMath>
      <w:r w:rsidR="00521A38" w:rsidRPr="00AB56A3">
        <w:tab/>
        <w:t>Number of experts in the panel</w:t>
      </w:r>
    </w:p>
    <w:p w:rsidR="00521A38" w:rsidRPr="00AB56A3" w:rsidRDefault="006F4E4D" w:rsidP="00521A38">
      <w:pPr>
        <w:pStyle w:val="EW"/>
      </w:pPr>
      <m:oMath>
        <m:r>
          <w:rPr>
            <w:rFonts w:ascii="Cambria Math" w:hAnsi="Cambria Math"/>
          </w:rPr>
          <m:t>p</m:t>
        </m:r>
        <m:r>
          <m:rPr>
            <m:sty m:val="p"/>
          </m:rPr>
          <w:rPr>
            <w:rFonts w:ascii="Cambria Math" w:hAnsi="Cambria Math"/>
          </w:rPr>
          <m:t xml:space="preserve">, </m:t>
        </m:r>
        <m:r>
          <w:rPr>
            <w:rFonts w:ascii="Cambria Math" w:hAnsi="Cambria Math"/>
          </w:rPr>
          <m:t>q</m:t>
        </m:r>
        <m:r>
          <m:rPr>
            <m:sty m:val="p"/>
          </m:rPr>
          <w:rPr>
            <w:rFonts w:ascii="Cambria Math" w:hAnsi="Cambria Math"/>
          </w:rPr>
          <m:t xml:space="preserve">, </m:t>
        </m:r>
        <m:r>
          <w:rPr>
            <w:rFonts w:ascii="Cambria Math" w:hAnsi="Cambria Math"/>
          </w:rPr>
          <m:t>r</m:t>
        </m:r>
      </m:oMath>
      <w:r w:rsidR="00521A38" w:rsidRPr="00AB56A3">
        <w:tab/>
        <w:t>Weighting factors (defined by stakeholders)</w:t>
      </w:r>
    </w:p>
    <w:p w:rsidR="00521A38" w:rsidRPr="00AB56A3" w:rsidRDefault="006F4E4D" w:rsidP="00521A38">
      <w:pPr>
        <w:pStyle w:val="EW"/>
      </w:pPr>
      <m:oMath>
        <m:r>
          <w:rPr>
            <w:rFonts w:ascii="Cambria Math" w:hAnsi="Cambria Math"/>
          </w:rPr>
          <m:t>A</m:t>
        </m:r>
      </m:oMath>
      <w:r w:rsidR="00521A38" w:rsidRPr="00AB56A3">
        <w:tab/>
        <w:t>Opinion rating for assurance</w:t>
      </w:r>
    </w:p>
    <w:p w:rsidR="00521A38" w:rsidRPr="00AB56A3" w:rsidRDefault="006F4E4D" w:rsidP="00521A38">
      <w:pPr>
        <w:pStyle w:val="EW"/>
      </w:pPr>
      <m:oMath>
        <m:r>
          <w:rPr>
            <w:rFonts w:ascii="Cambria Math" w:hAnsi="Cambria Math"/>
          </w:rPr>
          <m:t>E</m:t>
        </m:r>
      </m:oMath>
      <w:r w:rsidR="00521A38" w:rsidRPr="00AB56A3">
        <w:tab/>
        <w:t>Opinion rating for empathy</w:t>
      </w:r>
    </w:p>
    <w:p w:rsidR="00521A38" w:rsidRPr="00AB56A3" w:rsidRDefault="006F4E4D" w:rsidP="00521A38">
      <w:pPr>
        <w:pStyle w:val="EW"/>
      </w:pPr>
      <m:oMath>
        <m:r>
          <w:rPr>
            <w:rFonts w:ascii="Cambria Math" w:hAnsi="Cambria Math"/>
          </w:rPr>
          <m:t>R</m:t>
        </m:r>
      </m:oMath>
      <w:r w:rsidR="00521A38" w:rsidRPr="00AB56A3">
        <w:t xml:space="preserve"> </w:t>
      </w:r>
      <w:r w:rsidR="00521A38" w:rsidRPr="00AB56A3">
        <w:tab/>
        <w:t>Opinion rating for responsiveness</w:t>
      </w:r>
    </w:p>
    <w:p w:rsidR="00521A38" w:rsidRPr="000A0ED6" w:rsidRDefault="00521A38" w:rsidP="00521A38">
      <w:pPr>
        <w:pStyle w:val="EQ"/>
      </w:pPr>
    </w:p>
    <w:bookmarkStart w:id="1647" w:name="_Toc27483129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648" w:name="_Toc275505743"/>
      <w:bookmarkStart w:id="1649" w:name="_Toc275510240"/>
      <w:bookmarkStart w:id="1650" w:name="_Toc337562320"/>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5</w:t>
        </w:r>
      </w:fldSimple>
      <w:r w:rsidR="004204B1" w:rsidRPr="000A0ED6">
        <w:t>.3</w:t>
      </w:r>
      <w:r w:rsidR="004204B1" w:rsidRPr="000A0ED6">
        <w:tab/>
        <w:t>Measure</w:t>
      </w:r>
      <w:bookmarkEnd w:id="1648"/>
      <w:bookmarkEnd w:id="1649"/>
      <w:bookmarkEnd w:id="1650"/>
      <w:r w:rsidR="004204B1" w:rsidRPr="000A0ED6">
        <w:t xml:space="preserve"> </w:t>
      </w:r>
      <w:bookmarkEnd w:id="1647"/>
    </w:p>
    <w:p w:rsidR="004204B1" w:rsidRPr="000A0ED6" w:rsidRDefault="004204B1" w:rsidP="004204B1">
      <w:pPr>
        <w:tabs>
          <w:tab w:val="left" w:pos="4845"/>
        </w:tabs>
      </w:pPr>
      <w:r w:rsidRPr="000A0ED6">
        <w:t>Opinion rating [OR] as defined in clause 4.1.</w:t>
      </w:r>
    </w:p>
    <w:bookmarkStart w:id="1651" w:name="_Toc27483129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652" w:name="_Toc275505744"/>
      <w:bookmarkStart w:id="1653" w:name="_Toc275510241"/>
      <w:bookmarkStart w:id="1654" w:name="_Toc337562321"/>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
        <w:r w:rsidR="00306876">
          <w:rPr>
            <w:noProof/>
          </w:rPr>
          <w:t>6</w:t>
        </w:r>
      </w:fldSimple>
      <w:r w:rsidR="004204B1" w:rsidRPr="000A0ED6">
        <w:tab/>
      </w:r>
      <w:fldSimple w:instr=" REF P673 \h  \* MERGEFORMAT ">
        <w:r w:rsidR="00306876" w:rsidRPr="000A0ED6">
          <w:t>P</w:t>
        </w:r>
        <w:r w:rsidR="00306876">
          <w:t>666</w:t>
        </w:r>
        <w:r w:rsidR="00306876" w:rsidRPr="000A0ED6">
          <w:t>: Overall quality of the complaint management process [OR]</w:t>
        </w:r>
        <w:bookmarkEnd w:id="1652"/>
        <w:bookmarkEnd w:id="1653"/>
        <w:bookmarkEnd w:id="1654"/>
      </w:fldSimple>
      <w:bookmarkEnd w:id="1651"/>
    </w:p>
    <w:bookmarkStart w:id="1655" w:name="_Toc27483129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656" w:name="_Toc275505745"/>
      <w:bookmarkStart w:id="1657" w:name="_Toc275510242"/>
      <w:bookmarkStart w:id="1658" w:name="_Toc337562322"/>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6</w:t>
        </w:r>
      </w:fldSimple>
      <w:r w:rsidR="004204B1" w:rsidRPr="000A0ED6">
        <w:t>.1</w:t>
      </w:r>
      <w:r w:rsidR="004204B1" w:rsidRPr="000A0ED6">
        <w:tab/>
        <w:t>Definition of Parameter</w:t>
      </w:r>
      <w:bookmarkEnd w:id="1655"/>
      <w:bookmarkEnd w:id="1656"/>
      <w:bookmarkEnd w:id="1657"/>
      <w:bookmarkEnd w:id="1658"/>
    </w:p>
    <w:p w:rsidR="004204B1" w:rsidRPr="000A0ED6" w:rsidRDefault="004204B1" w:rsidP="004204B1">
      <w:r w:rsidRPr="000A0ED6">
        <w:t>The parameter "overall quality of the complaint management process" of a SP is characterised by the combined effect of accessibility of the CM service, correct solutions at the first attempt, speed of resolution and the organisational capability to carry out these.</w:t>
      </w:r>
    </w:p>
    <w:p w:rsidR="004204B1" w:rsidRPr="000A0ED6" w:rsidRDefault="005E328E" w:rsidP="00C73BF6">
      <w:pPr>
        <w:pStyle w:val="Heading6"/>
      </w:pPr>
      <w:fldSimple w:instr=" SEQ H1\* Arabic \* MERGEFORMAT \c">
        <w:bookmarkStart w:id="1659" w:name="_Toc337562323"/>
        <w:r w:rsidR="00306876">
          <w:rPr>
            <w:noProof/>
          </w:rPr>
          <w:t>5</w:t>
        </w:r>
      </w:fldSimple>
      <w:r w:rsidR="004204B1" w:rsidRPr="000A0ED6">
        <w:t>.</w:t>
      </w:r>
      <w:fldSimple w:instr=" SEQ CRC \* MERGEFORMAT \c">
        <w:r w:rsidR="00306876">
          <w:rPr>
            <w:noProof/>
          </w:rPr>
          <w:t>6</w:t>
        </w:r>
      </w:fldSimple>
      <w:r w:rsidR="004204B1" w:rsidRPr="000A0ED6">
        <w:t>.4.</w:t>
      </w:r>
      <w:fldSimple w:instr=" SEQ parameter \* MERGEFORMAT \c">
        <w:r w:rsidR="00306876">
          <w:rPr>
            <w:noProof/>
          </w:rPr>
          <w:t>6</w:t>
        </w:r>
      </w:fldSimple>
      <w:r w:rsidR="004204B1" w:rsidRPr="000A0ED6">
        <w:t>.1.1</w:t>
      </w:r>
      <w:r w:rsidR="004204B1" w:rsidRPr="000A0ED6">
        <w:tab/>
        <w:t>Explanation on Parameter Definition</w:t>
      </w:r>
      <w:bookmarkEnd w:id="1659"/>
    </w:p>
    <w:p w:rsidR="004204B1" w:rsidRPr="000A0ED6" w:rsidRDefault="004204B1" w:rsidP="004204B1">
      <w:r w:rsidRPr="000A0ED6">
        <w:t>The Overall reliability of a SP to complaint resolution may be elaborated by the following:</w:t>
      </w:r>
    </w:p>
    <w:p w:rsidR="004204B1" w:rsidRPr="000A0ED6" w:rsidRDefault="004204B1" w:rsidP="004204B1">
      <w:pPr>
        <w:pStyle w:val="B1"/>
      </w:pPr>
      <w:r w:rsidRPr="000A0ED6">
        <w:t>The CM service ought to be available whenever the customer needs to access it.</w:t>
      </w:r>
    </w:p>
    <w:p w:rsidR="004204B1" w:rsidRPr="000A0ED6" w:rsidRDefault="004204B1" w:rsidP="004204B1">
      <w:pPr>
        <w:pStyle w:val="B1"/>
      </w:pPr>
      <w:r w:rsidRPr="000A0ED6">
        <w:t>The solutions to the complaints ought to be correct right first time.</w:t>
      </w:r>
    </w:p>
    <w:p w:rsidR="004204B1" w:rsidRPr="000A0ED6" w:rsidRDefault="004204B1" w:rsidP="004204B1">
      <w:pPr>
        <w:pStyle w:val="B1"/>
      </w:pPr>
      <w:r w:rsidRPr="000A0ED6">
        <w:t>The speed of implementing the solutions ought to be as high as possible.</w:t>
      </w:r>
    </w:p>
    <w:p w:rsidR="004204B1" w:rsidRPr="000A0ED6" w:rsidRDefault="004204B1" w:rsidP="004204B1">
      <w:pPr>
        <w:pStyle w:val="B1"/>
      </w:pPr>
      <w:r w:rsidRPr="000A0ED6">
        <w:t>The SP ought to deploy sufficient resources to carry out the above.</w:t>
      </w:r>
    </w:p>
    <w:p w:rsidR="004204B1" w:rsidRPr="000A0ED6" w:rsidRDefault="004204B1" w:rsidP="004204B1">
      <w:r w:rsidRPr="000A0ED6">
        <w:t>The combined effect of the above criteria on a consistent basis over a specified period of time would constitute the overall reliability of the CM service of a SP.</w:t>
      </w:r>
    </w:p>
    <w:bookmarkStart w:id="1660" w:name="_Toc27483129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661" w:name="_Toc275505746"/>
      <w:bookmarkStart w:id="1662" w:name="_Toc275510243"/>
      <w:bookmarkStart w:id="1663" w:name="_Toc337562324"/>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6</w:t>
        </w:r>
      </w:fldSimple>
      <w:r w:rsidR="004204B1" w:rsidRPr="000A0ED6">
        <w:t>.2</w:t>
      </w:r>
      <w:r w:rsidR="004204B1" w:rsidRPr="000A0ED6">
        <w:tab/>
        <w:t>Equation</w:t>
      </w:r>
      <w:bookmarkEnd w:id="1660"/>
      <w:bookmarkEnd w:id="1661"/>
      <w:bookmarkEnd w:id="1662"/>
      <w:bookmarkEnd w:id="1663"/>
    </w:p>
    <w:p w:rsidR="00521A38" w:rsidRPr="00AB56A3" w:rsidRDefault="004204B1" w:rsidP="00521A38">
      <w:pPr>
        <w:pStyle w:val="EQ"/>
      </w:pPr>
      <w:r w:rsidRPr="000A0ED6">
        <w:rPr>
          <w:rFonts w:ascii="Arial" w:hAnsi="Arial"/>
          <w:noProof w:val="0"/>
        </w:rPr>
        <w:tab/>
      </w:r>
      <m:oMath>
        <m:r>
          <w:rPr>
            <w:rFonts w:ascii="Cambria Math" w:hAnsi="Cambria Math"/>
          </w:rPr>
          <m:t>P66</m:t>
        </m:r>
        <w:del w:id="1664" w:author="Pierre-Yves" w:date="2012-10-10T10:04:00Z">
          <m:r>
            <w:rPr>
              <w:rFonts w:ascii="Cambria Math" w:hAnsi="Cambria Math"/>
            </w:rPr>
            <m:t>7</m:t>
          </m:r>
        </w:del>
        <w:ins w:id="1665" w:author="Pierre-Yves" w:date="2012-10-10T10:04:00Z">
          <m:r>
            <w:rPr>
              <w:rFonts w:ascii="Cambria Math" w:hAnsi="Cambria Math"/>
            </w:rPr>
            <m:t>6</m:t>
          </m:r>
        </w:ins>
        <m:r>
          <w:rPr>
            <w:rFonts w:ascii="Cambria Math" w:hAnsi="Cambria Math"/>
          </w:rPr>
          <m:t>[</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521A38" w:rsidRPr="00AB56A3" w:rsidRDefault="00521A38" w:rsidP="00521A38">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audit panel.</w:t>
      </w:r>
    </w:p>
    <w:p w:rsidR="00521A38" w:rsidRPr="00AB56A3" w:rsidRDefault="006F4E4D" w:rsidP="00521A38">
      <w:pPr>
        <w:pStyle w:val="EW"/>
      </w:pPr>
      <m:oMath>
        <m:r>
          <w:rPr>
            <w:rFonts w:ascii="Cambria Math" w:hAnsi="Cambria Math"/>
          </w:rPr>
          <m:t>i</m:t>
        </m:r>
      </m:oMath>
      <w:r w:rsidR="00521A38" w:rsidRPr="00AB56A3">
        <w:rPr>
          <w:i/>
        </w:rPr>
        <w:t xml:space="preserve"> </w:t>
      </w:r>
      <w:r w:rsidR="00521A38" w:rsidRPr="00AB56A3">
        <w:tab/>
        <w:t>Index of expert</w:t>
      </w:r>
    </w:p>
    <w:p w:rsidR="00521A38" w:rsidRPr="00AB56A3" w:rsidRDefault="00521A38" w:rsidP="00521A38">
      <w:pPr>
        <w:pStyle w:val="EW"/>
      </w:pPr>
      <w:r w:rsidRPr="00AB56A3">
        <w:rPr>
          <w:i/>
        </w:rPr>
        <w:t>N</w:t>
      </w:r>
      <w:r w:rsidRPr="00AB56A3">
        <w:tab/>
        <w:t>Number of experts in the panel</w:t>
      </w:r>
    </w:p>
    <w:p w:rsidR="00521A38" w:rsidRPr="000A0ED6" w:rsidRDefault="00521A38" w:rsidP="00521A38">
      <w:pPr>
        <w:pStyle w:val="EQ"/>
      </w:pPr>
    </w:p>
    <w:bookmarkStart w:id="1666" w:name="_Toc27483130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667" w:name="_Toc275505747"/>
      <w:bookmarkStart w:id="1668" w:name="_Toc275510244"/>
      <w:bookmarkStart w:id="1669" w:name="_Toc337562325"/>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6</w:t>
        </w:r>
      </w:fldSimple>
      <w:r w:rsidR="004204B1" w:rsidRPr="000A0ED6">
        <w:t>.3</w:t>
      </w:r>
      <w:r w:rsidR="004204B1" w:rsidRPr="000A0ED6">
        <w:tab/>
        <w:t>Measure</w:t>
      </w:r>
      <w:bookmarkEnd w:id="1667"/>
      <w:bookmarkEnd w:id="1668"/>
      <w:bookmarkEnd w:id="1669"/>
      <w:r w:rsidR="004204B1" w:rsidRPr="000A0ED6">
        <w:t xml:space="preserve"> </w:t>
      </w:r>
      <w:bookmarkEnd w:id="1666"/>
    </w:p>
    <w:p w:rsidR="004204B1" w:rsidRPr="000A0ED6" w:rsidRDefault="004204B1" w:rsidP="004204B1">
      <w:pPr>
        <w:rPr>
          <w:sz w:val="24"/>
          <w:szCs w:val="24"/>
        </w:rPr>
      </w:pPr>
      <w:r w:rsidRPr="000A0ED6">
        <w:t>Opinion rating [OR] as defined in clause 4.1.</w:t>
      </w:r>
    </w:p>
    <w:bookmarkStart w:id="1670" w:name="_Toc274831301"/>
    <w:p w:rsidR="004204B1" w:rsidRPr="000A0ED6" w:rsidRDefault="005E328E" w:rsidP="00B04AFD">
      <w:pPr>
        <w:pStyle w:val="Heading4"/>
      </w:pPr>
      <w:r w:rsidRPr="000A0ED6">
        <w:fldChar w:fldCharType="begin"/>
      </w:r>
      <w:r w:rsidR="004204B1" w:rsidRPr="000A0ED6">
        <w:instrText xml:space="preserve"> SEQ H1\* Arabic \* MERGEFORMAT \c</w:instrText>
      </w:r>
      <w:r w:rsidRPr="000A0ED6">
        <w:fldChar w:fldCharType="separate"/>
      </w:r>
      <w:bookmarkStart w:id="1671" w:name="_Toc275505748"/>
      <w:bookmarkStart w:id="1672" w:name="_Toc275510245"/>
      <w:bookmarkStart w:id="1673" w:name="_Toc337562326"/>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
        <w:r w:rsidR="00306876">
          <w:rPr>
            <w:noProof/>
          </w:rPr>
          <w:t>7</w:t>
        </w:r>
      </w:fldSimple>
      <w:r w:rsidR="004204B1" w:rsidRPr="000A0ED6">
        <w:tab/>
      </w:r>
      <w:fldSimple w:instr=" REF P669 \h  \* MERGEFORMAT ">
        <w:r w:rsidR="00306876" w:rsidRPr="000A0ED6">
          <w:t>P</w:t>
        </w:r>
        <w:r w:rsidR="00306876">
          <w:t>667</w:t>
        </w:r>
        <w:r w:rsidR="00306876" w:rsidRPr="000A0ED6">
          <w:t>: Response time of the complaint management desk [Time &amp; %]</w:t>
        </w:r>
        <w:bookmarkEnd w:id="1671"/>
        <w:bookmarkEnd w:id="1672"/>
        <w:bookmarkEnd w:id="1673"/>
      </w:fldSimple>
      <w:bookmarkEnd w:id="1670"/>
    </w:p>
    <w:p w:rsidR="004204B1" w:rsidRPr="000A0ED6" w:rsidRDefault="004204B1" w:rsidP="00B04AFD">
      <w:pPr>
        <w:keepNext/>
        <w:keepLines/>
      </w:pPr>
      <w:r w:rsidRPr="000A0ED6">
        <w:t>Time elapsed between the end of dialling and reaching an operator to complaint management:</w:t>
      </w:r>
    </w:p>
    <w:p w:rsidR="004204B1" w:rsidRPr="000A0ED6" w:rsidRDefault="004204B1" w:rsidP="00B04AFD">
      <w:pPr>
        <w:pStyle w:val="EW"/>
        <w:keepNext/>
      </w:pPr>
      <w:del w:id="1674" w:author="Pierre-Yves" w:date="2012-10-10T10:04:00Z">
        <w:r w:rsidRPr="000A0ED6" w:rsidDel="00B46BE3">
          <w:delText>P668a</w:delText>
        </w:r>
      </w:del>
      <w:ins w:id="1675" w:author="Pierre-Yves" w:date="2012-10-10T10:04:00Z">
        <w:r w:rsidR="00B46BE3" w:rsidRPr="000A0ED6">
          <w:t>P66</w:t>
        </w:r>
        <w:r w:rsidR="00B46BE3">
          <w:t>7</w:t>
        </w:r>
        <w:r w:rsidR="00B46BE3" w:rsidRPr="000A0ED6">
          <w:t>a</w:t>
        </w:r>
      </w:ins>
      <w:r w:rsidRPr="000A0ED6">
        <w:t>[Time]</w:t>
      </w:r>
      <w:r w:rsidRPr="000A0ED6">
        <w:tab/>
        <w:t>mean time to answer; and</w:t>
      </w:r>
    </w:p>
    <w:p w:rsidR="00C13972" w:rsidRDefault="004204B1" w:rsidP="00C13972">
      <w:pPr>
        <w:pStyle w:val="EW"/>
        <w:keepNext/>
      </w:pPr>
      <w:del w:id="1676" w:author="Pierre-Yves" w:date="2012-10-10T10:04:00Z">
        <w:r w:rsidRPr="000A0ED6" w:rsidDel="00B46BE3">
          <w:delText>P668b</w:delText>
        </w:r>
      </w:del>
      <w:ins w:id="1677" w:author="Pierre-Yves" w:date="2012-10-10T10:04:00Z">
        <w:r w:rsidR="00B46BE3" w:rsidRPr="000A0ED6">
          <w:t>P66</w:t>
        </w:r>
        <w:r w:rsidR="00B46BE3">
          <w:t>7</w:t>
        </w:r>
        <w:r w:rsidR="00B46BE3" w:rsidRPr="000A0ED6">
          <w:t>b</w:t>
        </w:r>
      </w:ins>
      <w:r w:rsidRPr="000A0ED6">
        <w:t>[%]</w:t>
      </w:r>
      <w:r w:rsidRPr="000A0ED6">
        <w:tab/>
        <w:t>the percentage of cal</w:t>
      </w:r>
      <w:r w:rsidR="00F039D8">
        <w:t>ls answered within 20 seconds.</w:t>
      </w:r>
      <w:r w:rsidR="00C13972">
        <w:br/>
      </w:r>
    </w:p>
    <w:p w:rsidR="004204B1" w:rsidRDefault="004204B1" w:rsidP="00C13972">
      <w:r w:rsidRPr="000A0ED6">
        <w:t xml:space="preserve">Reference: Response time for admin/billing enquiries;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p w:rsidR="004204B1" w:rsidRPr="000A0ED6" w:rsidRDefault="004204B1" w:rsidP="00B04AFD">
      <w:pPr>
        <w:pStyle w:val="EX"/>
        <w:keepNext/>
      </w:pPr>
      <w:del w:id="1678" w:author="Pierre-Yves" w:date="2012-10-10T10:05:00Z">
        <w:r w:rsidRPr="000A0ED6" w:rsidDel="00B46BE3">
          <w:lastRenderedPageBreak/>
          <w:delText>P668c</w:delText>
        </w:r>
      </w:del>
      <w:ins w:id="1679" w:author="Pierre-Yves" w:date="2012-10-10T10:05:00Z">
        <w:r w:rsidR="00B46BE3" w:rsidRPr="000A0ED6">
          <w:t>P66</w:t>
        </w:r>
        <w:r w:rsidR="00B46BE3">
          <w:t>7</w:t>
        </w:r>
        <w:r w:rsidR="00B46BE3" w:rsidRPr="000A0ED6">
          <w:t>c</w:t>
        </w:r>
      </w:ins>
      <w:r w:rsidRPr="000A0ED6">
        <w:t>[%]</w:t>
      </w:r>
      <w:r w:rsidRPr="000A0ED6">
        <w:tab/>
        <w:t>percentage of calls answered within 2 minutes (Information from switchboard (PABX))</w:t>
      </w:r>
      <w:r w:rsidR="00F039D8">
        <w:t>.</w:t>
      </w:r>
    </w:p>
    <w:bookmarkStart w:id="1680" w:name="_Toc27483130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681" w:name="_Toc275505749"/>
      <w:bookmarkStart w:id="1682" w:name="_Toc275510246"/>
      <w:bookmarkStart w:id="1683" w:name="_Toc337562327"/>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
        <w:r w:rsidR="00306876">
          <w:rPr>
            <w:noProof/>
          </w:rPr>
          <w:t>8</w:t>
        </w:r>
      </w:fldSimple>
      <w:r w:rsidR="004204B1" w:rsidRPr="000A0ED6">
        <w:tab/>
      </w:r>
      <w:fldSimple w:instr=" REF P670 \h  \* MERGEFORMAT ">
        <w:r w:rsidR="00306876" w:rsidRPr="000A0ED6">
          <w:t>P</w:t>
        </w:r>
        <w:r w:rsidR="00306876">
          <w:t>668</w:t>
        </w:r>
        <w:r w:rsidR="00306876" w:rsidRPr="000A0ED6">
          <w:t>: Customer complaints resolution time [Time &amp; %]</w:t>
        </w:r>
        <w:bookmarkEnd w:id="1681"/>
        <w:bookmarkEnd w:id="1682"/>
        <w:bookmarkEnd w:id="1683"/>
      </w:fldSimple>
      <w:bookmarkEnd w:id="1680"/>
    </w:p>
    <w:p w:rsidR="004204B1" w:rsidRPr="000A0ED6" w:rsidRDefault="004204B1" w:rsidP="004204B1">
      <w:pPr>
        <w:pStyle w:val="EW"/>
      </w:pPr>
      <w:del w:id="1684" w:author="Pierre-Yves" w:date="2012-10-10T10:07:00Z">
        <w:r w:rsidRPr="000A0ED6" w:rsidDel="00B46BE3">
          <w:delText>P669a</w:delText>
        </w:r>
      </w:del>
      <w:ins w:id="1685" w:author="Pierre-Yves" w:date="2012-10-10T10:07:00Z">
        <w:r w:rsidR="00B46BE3" w:rsidRPr="000A0ED6">
          <w:t>P66</w:t>
        </w:r>
        <w:r w:rsidR="00B46BE3">
          <w:t>8</w:t>
        </w:r>
        <w:r w:rsidR="00B46BE3" w:rsidRPr="000A0ED6">
          <w:t>a</w:t>
        </w:r>
      </w:ins>
      <w:r w:rsidRPr="000A0ED6">
        <w:t>[Time]</w:t>
      </w:r>
      <w:r w:rsidRPr="000A0ED6">
        <w:tab/>
        <w:t>the time by which the fastest 80 % and 95 % of complaints have been resolved (expressed in clock hours); or</w:t>
      </w:r>
    </w:p>
    <w:p w:rsidR="004204B1" w:rsidRPr="000A0ED6" w:rsidRDefault="004204B1" w:rsidP="009537E2">
      <w:pPr>
        <w:pStyle w:val="EX"/>
      </w:pPr>
      <w:del w:id="1686" w:author="Pierre-Yves" w:date="2012-10-10T10:07:00Z">
        <w:r w:rsidRPr="000A0ED6" w:rsidDel="00B46BE3">
          <w:delText>P669b</w:delText>
        </w:r>
      </w:del>
      <w:ins w:id="1687" w:author="Pierre-Yves" w:date="2012-10-10T10:07:00Z">
        <w:r w:rsidR="00B46BE3" w:rsidRPr="000A0ED6">
          <w:t>P66</w:t>
        </w:r>
        <w:r w:rsidR="00B46BE3">
          <w:t>8</w:t>
        </w:r>
        <w:r w:rsidR="00B46BE3" w:rsidRPr="000A0ED6">
          <w:t>b</w:t>
        </w:r>
      </w:ins>
      <w:r w:rsidRPr="000A0ED6">
        <w:t>[%]</w:t>
      </w:r>
      <w:r w:rsidRPr="000A0ED6">
        <w:tab/>
        <w:t>the percentage of complaints resolved any time stated as an objective by the SP.</w:t>
      </w:r>
    </w:p>
    <w:p w:rsidR="004204B1" w:rsidRPr="000A0ED6" w:rsidRDefault="004204B1" w:rsidP="004204B1">
      <w:r w:rsidRPr="000A0ED6">
        <w:t xml:space="preserve">Reference: Customer complaints resolution time;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688" w:name="_Toc27483130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689" w:name="_Toc275505750"/>
      <w:bookmarkStart w:id="1690" w:name="_Toc275510247"/>
      <w:bookmarkStart w:id="1691" w:name="_Toc337562328"/>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
        <w:r w:rsidR="00306876">
          <w:rPr>
            <w:noProof/>
          </w:rPr>
          <w:t>9</w:t>
        </w:r>
      </w:fldSimple>
      <w:r w:rsidR="004204B1" w:rsidRPr="000A0ED6">
        <w:tab/>
      </w:r>
      <w:fldSimple w:instr=" REF P671 \h  \* MERGEFORMAT ">
        <w:r w:rsidR="00306876" w:rsidRPr="000A0ED6">
          <w:t>P</w:t>
        </w:r>
        <w:r w:rsidR="00306876">
          <w:t>669</w:t>
        </w:r>
        <w:r w:rsidR="00306876" w:rsidRPr="000A0ED6">
          <w:t xml:space="preserve">: </w:t>
        </w:r>
        <w:ins w:id="1692" w:author="Pierre-Yves" w:date="2012-09-21T10:52:00Z">
          <w:r w:rsidR="00306876" w:rsidRPr="00F93FA0">
            <w:t xml:space="preserve">Number </w:t>
          </w:r>
        </w:ins>
        <w:r w:rsidR="00306876" w:rsidRPr="000A0ED6">
          <w:t>of customer complaints of any kind [Number]</w:t>
        </w:r>
        <w:bookmarkEnd w:id="1689"/>
        <w:bookmarkEnd w:id="1690"/>
        <w:bookmarkEnd w:id="1691"/>
      </w:fldSimple>
      <w:bookmarkEnd w:id="1688"/>
    </w:p>
    <w:p w:rsidR="004204B1" w:rsidRPr="000A0ED6" w:rsidRDefault="004204B1" w:rsidP="009537E2">
      <w:pPr>
        <w:pStyle w:val="EX"/>
      </w:pPr>
      <w:del w:id="1693" w:author="Pierre-Yves" w:date="2012-10-10T10:01:00Z">
        <w:r w:rsidRPr="000A0ED6" w:rsidDel="00B46BE3">
          <w:delText>P670</w:delText>
        </w:r>
      </w:del>
      <w:ins w:id="1694" w:author="Pierre-Yves" w:date="2012-10-10T10:01:00Z">
        <w:r w:rsidR="00B46BE3" w:rsidRPr="000A0ED6">
          <w:t>P6</w:t>
        </w:r>
        <w:r w:rsidR="00B46BE3">
          <w:t>69</w:t>
        </w:r>
      </w:ins>
      <w:r w:rsidRPr="000A0ED6">
        <w:t>[Number</w:t>
      </w:r>
      <w:del w:id="1695" w:author="Pierre-Yves" w:date="2012-10-10T10:08:00Z">
        <w:r w:rsidRPr="000A0ED6" w:rsidDel="00B46BE3">
          <w:delText>/Time</w:delText>
        </w:r>
      </w:del>
      <w:r w:rsidRPr="000A0ED6">
        <w:t>]</w:t>
      </w:r>
      <w:r w:rsidRPr="000A0ED6">
        <w:tab/>
        <w:t>Number of complaints logged per customer.</w:t>
      </w:r>
    </w:p>
    <w:p w:rsidR="008A0B3B" w:rsidRPr="000A0ED6" w:rsidRDefault="004204B1" w:rsidP="004204B1">
      <w:r w:rsidRPr="000A0ED6">
        <w:t xml:space="preserve">Reference: </w:t>
      </w:r>
      <w:del w:id="1696" w:author="Pierre-Yves" w:date="2012-10-10T11:02:00Z">
        <w:r w:rsidRPr="000A0ED6" w:rsidDel="009F6D96">
          <w:delText xml:space="preserve">Frequency </w:delText>
        </w:r>
      </w:del>
      <w:ins w:id="1697" w:author="Pierre-Yves" w:date="2012-10-10T11:02:00Z">
        <w:r w:rsidR="009F6D96">
          <w:t>Number</w:t>
        </w:r>
        <w:r w:rsidR="009F6D96" w:rsidRPr="000A0ED6">
          <w:t xml:space="preserve"> </w:t>
        </w:r>
      </w:ins>
      <w:r w:rsidRPr="000A0ED6">
        <w:t xml:space="preserve">of customer complaints;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698" w:name="_Toc27483130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699" w:name="_Toc275505751"/>
      <w:bookmarkStart w:id="1700" w:name="_Toc275510248"/>
      <w:bookmarkStart w:id="1701" w:name="_Toc337562329"/>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
        <w:r w:rsidR="00306876">
          <w:rPr>
            <w:noProof/>
          </w:rPr>
          <w:t>10</w:t>
        </w:r>
      </w:fldSimple>
      <w:r w:rsidR="004204B1" w:rsidRPr="000A0ED6">
        <w:tab/>
      </w:r>
      <w:fldSimple w:instr=" REF P672 \h  \* MERGEFORMAT ">
        <w:r w:rsidR="00306876" w:rsidRPr="000A0ED6">
          <w:t>P</w:t>
        </w:r>
        <w:r w:rsidR="00306876">
          <w:t>670</w:t>
        </w:r>
        <w:r w:rsidR="00306876" w:rsidRPr="000A0ED6">
          <w:t>: Professionalism of the complaint management desk [OR]</w:t>
        </w:r>
        <w:bookmarkEnd w:id="1699"/>
        <w:bookmarkEnd w:id="1700"/>
        <w:bookmarkEnd w:id="1701"/>
      </w:fldSimple>
      <w:bookmarkEnd w:id="1698"/>
    </w:p>
    <w:p w:rsidR="004204B1" w:rsidRPr="000A0ED6" w:rsidRDefault="004204B1" w:rsidP="009537E2">
      <w:pPr>
        <w:pStyle w:val="EX"/>
      </w:pPr>
      <w:del w:id="1702" w:author="Pierre-Yves" w:date="2012-10-10T10:01:00Z">
        <w:r w:rsidRPr="000A0ED6" w:rsidDel="00B46BE3">
          <w:delText>P671</w:delText>
        </w:r>
      </w:del>
      <w:ins w:id="1703" w:author="Pierre-Yves" w:date="2012-10-10T10:01:00Z">
        <w:r w:rsidR="00B46BE3" w:rsidRPr="000A0ED6">
          <w:t>P67</w:t>
        </w:r>
        <w:r w:rsidR="00B46BE3">
          <w:t>0</w:t>
        </w:r>
      </w:ins>
      <w:r w:rsidRPr="000A0ED6">
        <w:t>[OR]</w:t>
      </w:r>
      <w:r w:rsidRPr="000A0ED6">
        <w:tab/>
        <w:t>Assessment of the professionalism of the complaint management desk by a representative user panel.</w:t>
      </w:r>
    </w:p>
    <w:p w:rsidR="004204B1" w:rsidRPr="000A0ED6" w:rsidRDefault="004204B1" w:rsidP="004204B1">
      <w:r w:rsidRPr="000A0ED6">
        <w:t xml:space="preserve">Reference: Professionalism of help line;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p w:rsidR="004204B1" w:rsidRPr="000A0ED6" w:rsidRDefault="004204B1" w:rsidP="004204B1">
      <w:pPr>
        <w:rPr>
          <w:lang w:eastAsia="fr-FR"/>
        </w:rPr>
      </w:pPr>
      <w:r w:rsidRPr="000A0ED6">
        <w:rPr>
          <w:lang w:eastAsia="fr-FR"/>
        </w:rPr>
        <w:t>The following parameter is SP oriented.</w:t>
      </w:r>
    </w:p>
    <w:bookmarkStart w:id="1704" w:name="_Toc27483130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705" w:name="_Toc275505752"/>
      <w:bookmarkStart w:id="1706" w:name="_Toc275510249"/>
      <w:bookmarkStart w:id="1707" w:name="_Toc337562330"/>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
        <w:r w:rsidR="00306876">
          <w:rPr>
            <w:noProof/>
          </w:rPr>
          <w:t>11</w:t>
        </w:r>
      </w:fldSimple>
      <w:r w:rsidR="004204B1" w:rsidRPr="000A0ED6">
        <w:tab/>
      </w:r>
      <w:fldSimple w:instr=" REF P667 \h  \* MERGEFORMAT ">
        <w:r w:rsidR="00306876" w:rsidRPr="000A0ED6">
          <w:t>P</w:t>
        </w:r>
        <w:r w:rsidR="00306876">
          <w:t>671</w:t>
        </w:r>
        <w:r w:rsidR="00306876" w:rsidRPr="000A0ED6">
          <w:t>: Organisational efficiency of complaint management system (SPO) [OR]</w:t>
        </w:r>
        <w:bookmarkEnd w:id="1705"/>
        <w:bookmarkEnd w:id="1706"/>
        <w:bookmarkEnd w:id="1707"/>
      </w:fldSimple>
      <w:bookmarkEnd w:id="1704"/>
    </w:p>
    <w:bookmarkStart w:id="1708" w:name="_Toc27483130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709" w:name="_Toc275505753"/>
      <w:bookmarkStart w:id="1710" w:name="_Toc275510250"/>
      <w:bookmarkStart w:id="1711" w:name="_Toc337562331"/>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11</w:t>
        </w:r>
      </w:fldSimple>
      <w:r w:rsidR="004204B1" w:rsidRPr="000A0ED6">
        <w:t>.1</w:t>
      </w:r>
      <w:r w:rsidR="004204B1" w:rsidRPr="000A0ED6">
        <w:tab/>
        <w:t>Definition of Parameter</w:t>
      </w:r>
      <w:bookmarkEnd w:id="1708"/>
      <w:bookmarkEnd w:id="1709"/>
      <w:bookmarkEnd w:id="1710"/>
      <w:bookmarkEnd w:id="1711"/>
    </w:p>
    <w:p w:rsidR="004204B1" w:rsidRPr="000A0ED6" w:rsidRDefault="004204B1" w:rsidP="004204B1">
      <w:r w:rsidRPr="000A0ED6">
        <w:t>The parameter "organisational efficiency of the complaint management system" is characterised by the availability and deployment of organisational and hardware resources on the part of the SP to resolve user's complaints.</w:t>
      </w:r>
    </w:p>
    <w:p w:rsidR="004204B1" w:rsidRPr="000A0ED6" w:rsidRDefault="005E328E" w:rsidP="00C73BF6">
      <w:pPr>
        <w:pStyle w:val="Heading6"/>
      </w:pPr>
      <w:fldSimple w:instr=" SEQ H1\* Arabic \* MERGEFORMAT \c">
        <w:bookmarkStart w:id="1712" w:name="_Toc337562332"/>
        <w:r w:rsidR="00306876">
          <w:rPr>
            <w:noProof/>
          </w:rPr>
          <w:t>5</w:t>
        </w:r>
      </w:fldSimple>
      <w:r w:rsidR="004204B1" w:rsidRPr="000A0ED6">
        <w:t>.</w:t>
      </w:r>
      <w:fldSimple w:instr=" SEQ CRC \* MERGEFORMAT \c">
        <w:r w:rsidR="00306876">
          <w:rPr>
            <w:noProof/>
          </w:rPr>
          <w:t>6</w:t>
        </w:r>
      </w:fldSimple>
      <w:r w:rsidR="004204B1" w:rsidRPr="000A0ED6">
        <w:t>.4.</w:t>
      </w:r>
      <w:fldSimple w:instr=" SEQ parameter \* MERGEFORMAT \c">
        <w:r w:rsidR="00306876">
          <w:rPr>
            <w:noProof/>
          </w:rPr>
          <w:t>11</w:t>
        </w:r>
      </w:fldSimple>
      <w:r w:rsidR="004204B1" w:rsidRPr="000A0ED6">
        <w:t>.1.1</w:t>
      </w:r>
      <w:r w:rsidR="004204B1" w:rsidRPr="000A0ED6">
        <w:tab/>
        <w:t>Explanation on Parameter Definition</w:t>
      </w:r>
      <w:bookmarkEnd w:id="1712"/>
    </w:p>
    <w:p w:rsidR="004204B1" w:rsidRPr="000A0ED6" w:rsidRDefault="004204B1" w:rsidP="004204B1">
      <w:r w:rsidRPr="000A0ED6">
        <w:t xml:space="preserve">The SP requires organisational and hardware resources to resolve user's complaints. Shortcomings in this area could lie in shortage of staff, lack of training, shortage of hardware and logistical issues. </w:t>
      </w:r>
    </w:p>
    <w:p w:rsidR="004204B1" w:rsidRPr="000A0ED6" w:rsidRDefault="004204B1" w:rsidP="004204B1">
      <w:r w:rsidRPr="000A0ED6">
        <w:t>This parameter is intended to be a measure of the efficiency of the provider in addressing these issues and providing adequate resources to satisfy customer's needs. Parameters 668, 669 and 671 contribute towards the performance of this parameter.</w:t>
      </w:r>
    </w:p>
    <w:bookmarkStart w:id="1713" w:name="_Toc27483130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714" w:name="_Toc275505754"/>
      <w:bookmarkStart w:id="1715" w:name="_Toc275510251"/>
      <w:bookmarkStart w:id="1716" w:name="_Toc337562333"/>
      <w:r w:rsidR="00306876">
        <w:rPr>
          <w:noProof/>
        </w:rPr>
        <w:t>5</w:t>
      </w:r>
      <w:r w:rsidRPr="000A0ED6">
        <w:fldChar w:fldCharType="end"/>
      </w:r>
      <w:r w:rsidR="004204B1" w:rsidRPr="000A0ED6">
        <w:t>.</w:t>
      </w:r>
      <w:fldSimple w:instr=" SEQ CRC \* MERGEFORMAT \c">
        <w:r w:rsidR="00306876">
          <w:rPr>
            <w:noProof/>
          </w:rPr>
          <w:t>6</w:t>
        </w:r>
      </w:fldSimple>
      <w:r w:rsidR="004204B1" w:rsidRPr="000A0ED6">
        <w:t>.4.</w:t>
      </w:r>
      <w:fldSimple w:instr=" SEQ parameter \* MERGEFORMAT \c">
        <w:r w:rsidR="00306876">
          <w:rPr>
            <w:noProof/>
          </w:rPr>
          <w:t>11</w:t>
        </w:r>
      </w:fldSimple>
      <w:r w:rsidR="004204B1" w:rsidRPr="000A0ED6">
        <w:t>.2</w:t>
      </w:r>
      <w:r w:rsidR="004204B1" w:rsidRPr="000A0ED6">
        <w:tab/>
        <w:t>Equation</w:t>
      </w:r>
      <w:bookmarkEnd w:id="1713"/>
      <w:bookmarkEnd w:id="1714"/>
      <w:bookmarkEnd w:id="1715"/>
      <w:bookmarkEnd w:id="1716"/>
    </w:p>
    <w:p w:rsidR="00521A38" w:rsidRPr="00AB56A3" w:rsidRDefault="004204B1" w:rsidP="00521A38">
      <w:pPr>
        <w:pStyle w:val="EQ"/>
      </w:pPr>
      <w:r w:rsidRPr="000A0ED6">
        <w:rPr>
          <w:noProof w:val="0"/>
        </w:rPr>
        <w:tab/>
      </w:r>
      <m:oMath>
        <m:r>
          <w:rPr>
            <w:rFonts w:ascii="Cambria Math" w:hAnsi="Cambria Math"/>
          </w:rPr>
          <m:t>P67</m:t>
        </m:r>
        <w:del w:id="1717" w:author="Pierre-Yves" w:date="2012-10-10T10:02:00Z">
          <m:r>
            <w:rPr>
              <w:rFonts w:ascii="Cambria Math" w:hAnsi="Cambria Math"/>
            </w:rPr>
            <m:t>2</m:t>
          </m:r>
        </w:del>
        <w:ins w:id="1718" w:author="Pierre-Yves" w:date="2012-10-10T10:02:00Z">
          <m:r>
            <w:rPr>
              <w:rFonts w:ascii="Cambria Math" w:hAnsi="Cambria Math"/>
            </w:rPr>
            <m:t>1</m:t>
          </m:r>
        </w:ins>
        <m:r>
          <w:rPr>
            <w:rFonts w:ascii="Cambria Math" w:hAnsi="Cambria Math"/>
          </w:rPr>
          <m:t>[</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m:rPr>
                <m:sty m:val="p"/>
              </m:rPr>
              <w:rPr>
                <w:rFonts w:ascii="Cambria Math" w:hAnsi="Cambria Math"/>
              </w:rPr>
              <m:t>N</m:t>
            </m:r>
          </m:den>
        </m:f>
      </m:oMath>
    </w:p>
    <w:p w:rsidR="004204B1" w:rsidRPr="000A0ED6" w:rsidRDefault="00521A38" w:rsidP="00521A38">
      <w:pPr>
        <w:pStyle w:val="EQ"/>
      </w:pPr>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004204B1" w:rsidRPr="000A0ED6">
        <w:t>(</w:t>
      </w:r>
      <w:r w:rsidR="004204B1" w:rsidRPr="000A0ED6">
        <w:rPr>
          <w:i/>
        </w:rPr>
        <w:t>i = 1…N</w:t>
      </w:r>
      <w:r w:rsidR="004204B1" w:rsidRPr="000A0ED6">
        <w:t>) being the individual opinion ratings for the N members of the audit panel.</w:t>
      </w:r>
    </w:p>
    <w:p w:rsidR="004204B1" w:rsidRPr="000A0ED6" w:rsidRDefault="004204B1" w:rsidP="004204B1">
      <w:pPr>
        <w:pStyle w:val="EW"/>
      </w:pPr>
      <w:r w:rsidRPr="000A0ED6">
        <w:rPr>
          <w:i/>
        </w:rPr>
        <w:t>i</w:t>
      </w:r>
      <w:r w:rsidRPr="000A0ED6">
        <w:tab/>
        <w:t>Index of expert</w:t>
      </w:r>
    </w:p>
    <w:p w:rsidR="004204B1" w:rsidRPr="000A0ED6" w:rsidRDefault="004204B1" w:rsidP="009537E2">
      <w:pPr>
        <w:pStyle w:val="EX"/>
      </w:pPr>
      <w:r w:rsidRPr="000A0ED6">
        <w:rPr>
          <w:i/>
        </w:rPr>
        <w:t>N</w:t>
      </w:r>
      <w:r w:rsidRPr="000A0ED6">
        <w:tab/>
        <w:t>Number of experts in the panel</w:t>
      </w:r>
    </w:p>
    <w:bookmarkStart w:id="1719" w:name="_Toc274831308"/>
    <w:p w:rsidR="004204B1" w:rsidRPr="000A0ED6" w:rsidRDefault="005E328E" w:rsidP="004204B1">
      <w:pPr>
        <w:pStyle w:val="Heading5"/>
        <w:rPr>
          <w:sz w:val="24"/>
          <w:szCs w:val="24"/>
        </w:rPr>
      </w:pPr>
      <w:r w:rsidRPr="000A0ED6">
        <w:fldChar w:fldCharType="begin"/>
      </w:r>
      <w:r w:rsidR="004204B1" w:rsidRPr="000A0ED6">
        <w:instrText xml:space="preserve"> SEQ H1\* Arabic \* MERGEFORMAT \c</w:instrText>
      </w:r>
      <w:r w:rsidRPr="000A0ED6">
        <w:fldChar w:fldCharType="separate"/>
      </w:r>
      <w:bookmarkStart w:id="1720" w:name="_Toc275505755"/>
      <w:bookmarkStart w:id="1721" w:name="_Toc275510252"/>
      <w:bookmarkStart w:id="1722" w:name="_Toc337562334"/>
      <w:r w:rsidR="00306876" w:rsidRPr="00306876">
        <w:rPr>
          <w:noProof/>
          <w:sz w:val="24"/>
          <w:szCs w:val="24"/>
        </w:rPr>
        <w:t>5</w:t>
      </w:r>
      <w:r w:rsidRPr="000A0ED6">
        <w:fldChar w:fldCharType="end"/>
      </w:r>
      <w:r w:rsidR="004204B1" w:rsidRPr="000A0ED6">
        <w:rPr>
          <w:sz w:val="24"/>
          <w:szCs w:val="24"/>
        </w:rPr>
        <w:t>.</w:t>
      </w:r>
      <w:fldSimple w:instr=" SEQ CRC \* MERGEFORMAT \c">
        <w:r w:rsidR="00306876" w:rsidRPr="00306876">
          <w:rPr>
            <w:noProof/>
            <w:sz w:val="24"/>
            <w:szCs w:val="24"/>
          </w:rPr>
          <w:t>6</w:t>
        </w:r>
      </w:fldSimple>
      <w:r w:rsidR="004204B1" w:rsidRPr="000A0ED6">
        <w:rPr>
          <w:sz w:val="24"/>
          <w:szCs w:val="24"/>
        </w:rPr>
        <w:t>.4.</w:t>
      </w:r>
      <w:fldSimple w:instr=" SEQ parameter \* MERGEFORMAT \c">
        <w:r w:rsidR="00306876" w:rsidRPr="00306876">
          <w:rPr>
            <w:noProof/>
            <w:sz w:val="24"/>
            <w:szCs w:val="24"/>
          </w:rPr>
          <w:t>11</w:t>
        </w:r>
      </w:fldSimple>
      <w:r w:rsidR="004204B1" w:rsidRPr="000A0ED6">
        <w:rPr>
          <w:sz w:val="24"/>
          <w:szCs w:val="24"/>
        </w:rPr>
        <w:t>.3</w:t>
      </w:r>
      <w:r w:rsidR="004204B1" w:rsidRPr="000A0ED6">
        <w:rPr>
          <w:sz w:val="24"/>
          <w:szCs w:val="24"/>
        </w:rPr>
        <w:tab/>
        <w:t>Measure</w:t>
      </w:r>
      <w:bookmarkEnd w:id="1720"/>
      <w:bookmarkEnd w:id="1721"/>
      <w:bookmarkEnd w:id="1722"/>
      <w:r w:rsidR="004204B1" w:rsidRPr="000A0ED6">
        <w:rPr>
          <w:sz w:val="24"/>
          <w:szCs w:val="24"/>
        </w:rPr>
        <w:t xml:space="preserve"> </w:t>
      </w:r>
      <w:bookmarkEnd w:id="1719"/>
    </w:p>
    <w:p w:rsidR="004204B1" w:rsidRPr="000A0ED6" w:rsidRDefault="004204B1" w:rsidP="004204B1">
      <w:pPr>
        <w:rPr>
          <w:sz w:val="24"/>
          <w:szCs w:val="24"/>
        </w:rPr>
      </w:pPr>
      <w:r w:rsidRPr="000A0ED6">
        <w:t>Opinion rating [OR] as defined in clause 4.1.</w:t>
      </w:r>
    </w:p>
    <w:bookmarkStart w:id="1723" w:name="_Toc274831309"/>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1724" w:name="_Toc275505756"/>
      <w:bookmarkStart w:id="1725" w:name="_Toc275510253"/>
      <w:bookmarkStart w:id="1726" w:name="_Toc337562335"/>
      <w:r w:rsidR="00306876">
        <w:rPr>
          <w:noProof/>
        </w:rPr>
        <w:t>5</w:t>
      </w:r>
      <w:r w:rsidRPr="000A0ED6">
        <w:fldChar w:fldCharType="end"/>
      </w:r>
      <w:r w:rsidR="004204B1" w:rsidRPr="000A0ED6">
        <w:t>.</w:t>
      </w:r>
      <w:fldSimple w:instr=" SEQ CRC \* MERGEFORMAT ">
        <w:r w:rsidR="00306876">
          <w:rPr>
            <w:noProof/>
          </w:rPr>
          <w:t>7</w:t>
        </w:r>
      </w:fldSimple>
      <w:r w:rsidR="004204B1" w:rsidRPr="000A0ED6">
        <w:tab/>
        <w:t>Customer Relationship Stage: Repair services</w:t>
      </w:r>
      <w:bookmarkEnd w:id="1723"/>
      <w:bookmarkEnd w:id="1724"/>
      <w:bookmarkEnd w:id="1725"/>
      <w:bookmarkEnd w:id="1726"/>
    </w:p>
    <w:p w:rsidR="004204B1" w:rsidRPr="000A0ED6" w:rsidRDefault="004204B1" w:rsidP="004204B1">
      <w:r w:rsidRPr="000A0ED6">
        <w:t>Repair services is a necessary function in the management of a SP. Due to the technological nature of the IT services the repair services ought to be efficient and easily accessible to the customer. This clause identifies the parameters for assessing the performance of the SP for this functionality.</w:t>
      </w:r>
    </w:p>
    <w:p w:rsidR="004204B1" w:rsidRPr="000A0ED6" w:rsidRDefault="005E328E" w:rsidP="004204B1">
      <w:pPr>
        <w:pStyle w:val="FL"/>
      </w:pPr>
      <w:r w:rsidRPr="005E328E">
        <w:rPr>
          <w:noProof/>
          <w:lang w:val="fr-FR" w:eastAsia="fr-FR"/>
        </w:rPr>
      </w:r>
      <w:r w:rsidRPr="005E328E">
        <w:rPr>
          <w:noProof/>
          <w:lang w:val="fr-FR" w:eastAsia="fr-FR"/>
        </w:rPr>
        <w:pict>
          <v:group id="Zone de dessin 2484" o:spid="_x0000_s1761" editas="canvas" style="width:792.45pt;height:291.6pt;mso-position-horizontal-relative:char;mso-position-vertical-relative:line" coordsize="100641,37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M/Y2gAALrHAwAOAAAAZHJzL2Uyb0RvYy54bWzsfW1vHEmO5vcD7j8U9PEAtSuzsrIyjfUu&#10;eixrcUDv3mDH9wPKkmwJI6l0VXLbs4v97/cwIhgZrAxm0Las6bFzBugoO2kGH8Y7yWD80798vrtd&#10;/H61P9zs7l+dVL8sTxZX9xe7y5v7D69O/u/b89PuZHF43N5fbm9391evTv52dTj5l3/+n//jnz49&#10;vLyqd9e728ur/QJM7g8vPz28Orl+fHx4+eLF4eL66m57+GX3cHWPj+93+7vtI/64//Dicr/9BO53&#10;ty/q5bJ98Wm3v3zY7y6uDgf87Zn/ePLPjv/791cXj//n/fvD1ePi9tUJZHt0/927/76j/77453/a&#10;vvyw3z5c31wEMbZfIcXd9uYelUZWZ9vH7eLj/mbE6u7mYr877N4//nKxu3uxe//+5uLKYQCaanmE&#10;5vX2/vftwYG5gHZYQPx6Qr7vPpDc97vzm9tbaOMFuL+kv6PyE9rnCn/56QGtc3iI7XT4tvr/cr19&#10;uHKwDi8v/v33P+8XN5evTuq22pws7rd36Cbn+6sravRF3XQtNRJJANK/PPx5T+IeHn7bXfz1sLjf&#10;vbm8efzz7ub+ETJVRAkACSn94YB/tHj36d92l+C8/fi4cy31+f3+jlihDRafX52slpum3aCL/A18&#10;VpvlahU6x9Xnx8UFCDb9qqrWJ4sLENSrpl+77y+2L5nRxcfD479e7RzT7e+/HR4hDDrEJX75HwHb&#10;W1Ty/u4W3ex/vVg0y8WnRVU3feiJl0xUJUTVcnG9gEzHNHVCo/FZJTQanyah2WiMAD1KXSsCtQlN&#10;tdQ4oZUjJ+DPQsO0EWlUkfqESBOpSrVdqayqVN9rRagqVXi10vBVqc41gFWqdMxkWjdI1d5qcqV6&#10;r/UulSq+03ilmp+QK9W9Jled6n6F3pfv6nWq+16Rq051X6vtWKe61zDWqe5Xqr7qVPeqXKnuMUY1&#10;jKnuK62z1qnyJwRLla8JhvlrGEKNCnKVKp/6dHY4rlLtN2pvXaXaV1GuUvU3qspWqfp1yVL9r9U+&#10;thL61zrsKtX/hGSp/lXJmrQB1uiL+d7fiAaANrIN0KQNsFZbsxENoMFs0gZoVZ01ogFUydIGaFe9&#10;BlM0gNZpm7QBJiQTDaBJhhV6GAGbpSbZOm0AmvGyDbBOG6BtVWZpA+jM0gbYqDpbpw1Qa6v3Om2A&#10;zUaVLG2AWhvo67QBJiRLG0CVrE0boGs0yVrRAOjb2QZo0wbo1NZsRQOozNIG6FSdtaIBtG1BmzZA&#10;r0smGkDrtG3aABOSiQbQJKP9bNxG9SrMjWgAbdXcpA3Qq512IxpAZZY2ALaKWt/YiBbQpo1N2gLV&#10;Uu1pm7QJaEOS7WmbtAmmZBNtoMnWpW1QVZWGtEsbYaXtELq0EaqlOg91aSvo3EQrVGqbdmkr4GSU&#10;1xtOakNvqyq1u3WiFbS+24lWmJAtbQVVtl60As5byjLVi1bQFtBetEKt9t5etELKDefGeDLcXvNh&#10;8eLzfTgt4tdiSzaUpTusPuwOdEiloyOOn2/9QXf7ElR0tFSIISQRr9ypuESMnkDEaxMxGpqINyZi&#10;tCMRuxMuYE/LTMc1osZ5jM7yRfKAEUcuE3lAiXO8iTzghF3CRB6QVjaodDoiqDj+WLjTAciR26DS&#10;GceR26DWAWptg0oHFcfdBpXOIkSOw4YFKp02HLkNKp0nHLkN6ipAxZHAJEyAurJBpV0/CYNtvYU7&#10;7esduQ0q7dwduQ1qE6A2Nqi0+3bcbVBpf03k2EBboNIO2pHboK4DVGyCTdwD1LUNKu1znTA2qLST&#10;JXJsVS3C0F7VkdugtgEqtpsm7gFqa4NKO0onjA1qsIG+xabQIgztCok7tn0m8gAV+zoTeYCKjZuJ&#10;PEDd2KDS1oxkx9bLwp32Xo7cBrULULF5MnEPULE7MpEHqJ0NKu1/SHbsbyzcaYPjyAVUvxyHHcoe&#10;vpVjr8r+ZAGvyjuqYvvyYftIGxv+ufgEwzoZuhfXsLajl9GHu93vV293juSRNjheSrasD19v71Oq&#10;MMdir+Cx8FcuHxyvQIVldorK11hgJcXiai5udwfyjoxhhDEUq9aAVGG7430NUC+z5tIjwRnENQcQ&#10;TUEJtRaYHcvGVeloqqDJWL0KJ/COrhHmzWWAE8gwqU7BgWHNgnokHVemA4JdxnGOAmiAYEt3hBB4&#10;SlImw3wySXZcrUHSoKoogCYpDrNOUozzKRGYjHrUFB0M7I5dCdGxeGVEsGpLQVVEYXamMTIlKk0l&#10;NFfB3DxNFyouQR8JWMbUBOUPomqgYIf3whYGaaQD/RR4mOJN4McSGlCxYqOsGiqY3b0UhYEf6eLA&#10;Yym4DDM311xCz3RRQuajj33Yzo9kVVFxB0QtU20QORZQRbqRlnRpYQL30kYZNGlbWllpGBRmAFjo&#10;bXTcswpTwFjCchvAfH4kg4YKVntHSTP2VBtEusJkwTWX+DHdWJt6W8Fa7mWNMqiosD+ltqoLUxaM&#10;+Z5u1L9Zx368xJpL/EYSMh8dFSztRzJoqGDg95SFUduxFKNxwNJ4VLHmEr+RhMxnAhVrNsqgoYI9&#10;36MqjO5IF0cqS8FlQBX6fl3gB9O/rzdKyHx0VDDK+38TZVBRMffC6IbPwHMszCqx5hK/kYRlVGSB&#10;PxJCg0Wmf0e6KswXA2EcrCwIl765YuVljiMpmZPeYNUy6Jf2ZX5+U6HBc+ChFQY5NiGBsDBrkPfA&#10;xnEspQEaLPaeexRDh8ZaKIx08il4nqNBwQKFVouVFzmOpGROE60Gg/+RGCo0d+DFVL8qDHd/MibC&#10;OHZZEC4DtFh5keNISubE0HDgpEO6s7PH0zod8pNItsPu9uaSYgPpnHvYf3j3+na/+H1L4ZTuf6Hb&#10;CrLbezrs+xO++GD89/vdx/tLDIfty+ur7eWb8Ptxe3Prf7uDcoj0O7iIQArze7e7/BsC/fY7H+SJ&#10;oFT8uN7t//Nk8QkBnq9ODv/v43Z/dbK4/d/3CBbsK7fJfnR/aNYbDKvFPv3yLv2yvb8Aq1cnjydw&#10;y9DP148+ivTjw/7mwzVqqpxB4373KwIM399Q8J+LRPRShT98Ojw8XzAlDETjYEpnXBIRkt8jmLLC&#10;+ZH3j6tq1Xl/y/Ylx1I2Tb1ecTBlV/XRH/NNsZQUYdP2mNRc1/mQDaV03saqHtHA3hUd5a13budY&#10;pf48jRXMfhZWqUsVrtJrRIGOpIJJMLLS0KXOVI0PukKRD6a0SKNBwyo1ELU+oiOnJhFNSd7iDDYR&#10;TElMtNZLde5cqDlmQukTgqVaBx9FtFTvLfarmmip7nVuqfbbDpUq3TRtAYoTyKqNpqnYThPcRFAl&#10;tgQKN9HvdaQirLLXmIlG6FWgIq5S62rkkBxwTjBL20Dr/yKucqJBMQKHSl0IRqavYT8zEE20gIis&#10;VAaBiKucEEwEVmq8hPr1MSDiKjVeQvsTvFLtJ7ywQs/hDZn4DZpAscmbwxtGkS1zeIMWxvMk4Q20&#10;q4/BRV/junPLPLnuaEbM+bx8z44HM+1ERJsrNwYiJZ9KuPTnnEiHI58/GfN3Lj2dr9ZENKqRz0Fj&#10;Bx7tbZyUpWO5VwuGdOE0FhmGBcUdYbxPU+KhRcDVXCak1Qo1k2FgSkO0RHlCHAinCUPVfYEOq7Fj&#10;OFLoERSmK7ROhFywbEQg3ChcHZeh57AGS2RHTcxcuFegiebTcXoG/qFOx+jB/nT8H4hjwEp9e0V3&#10;DTsaIOrx+PU1CK9+3e93n8gw8Y03DuGwbDGC3BCu123ro3+GQzJ8D/SZ7htWXd/F4CA+Iz/s/X3D&#10;Bf14dUKTupuY+e4h9d9A4mw3fwdDzt3NI2733t7cvTrporVotuoYrv5qV2Tp+Jfpt27CfqZ+27TL&#10;vqGbEdQx0XGX3sA7dFwYd+jqkLso2/UgCKvOV3bceDWZwmOoJ8e/cIso/Q3sSiHSiCxM7t71f8Eh&#10;86Z70zWnTd2+OW2WZ2env56/bk7b82qzPludvX59Vv03DZiqeXl9c3l5dU9WTr4DXjW2K87hNrq/&#10;vR1vgetGz3P3v6CQhOyFFMOZZIElgGNIsBIv/1T3p+dttzltzpv1ab9ZdqfLqv9T38L30ZydS0i/&#10;3dxffTsksub2axzbSZxEaLNB+AvngdgiJP6gCjQ3N7QzrQ6m38fP7z67O+SrtQtYM5mD75GQgI3B&#10;GFXeEIwffpnDD28Axg+r8ffwQMbf8z+A8ZesP+NpwjvxnmmaoA4D3dEkgbiP0STRrZcQZ54kcp6V&#10;eZIwbBa+ZZJoeJtX9Bn90JMEjL+ZScJFCD/TJLGqWtrY0iyBTYN32g8bCeyJY8qNtnIeI39+/cqd&#10;hL50nVVn1TnvUwTZF2055vU5bMSO1ufiMPu5XLPkTfEDL8lzg5D7qbPnk+W5mR5xm9pt7Wnv3tZV&#10;OJNi48UjLg0N4INmYusfnK5Y26P7xqU+WK7dIYWIA3hcY0xprhcUbQQdpCSpf0pjkzoIyQeRYZO6&#10;Rvh+cEYgzESJ0FlOqWOkAgs486g4lvvYL5KRKXULTnCCoSLKRF7SrFTCMTsBUDhmIZPCzaJ1keVG&#10;Z5VqXmtAigQwYExVr7IyKL6SmldakMKtykIJd6wmlPDFqm0oMtxMtKH0xWo9QuS4meJm0r3wxk5x&#10;M6hfOGOneKUN4O7qZwaRcMZq+heeWJVT2ulBlB/XI0dsTqa0z+ucVMVjup2dp7PzFEvwfDd85Cd+&#10;krvhGGHf5g11Sz55Q2n4045lcHembkk+UQxf2cmUo+JvXHoamiHdAYmZ8WcumQybEDpHGclCnBw0&#10;wXy4ZH6h2jDBqYTexmOk8sF5BV7HCNghN9ZyCKcYsEwreqBjrFweYy7IaW6ToEPI6Q+uXB+Xvt5g&#10;JpsmClhNRGOgrEOofnZq/qBOTfK05Aw60SSeTaD6tE7NVbdcBYNO28PG689F5JWhHKpN0/Wza0iJ&#10;p5+tvt/Z6uvyMPzsrqE1ZdvLWH2jSfx5Jwln9T2aJdbLrqUg1dmBnLl1M88S33mWiOnGi0brH9g3&#10;tKYMRplZIk6hzztLNKvN+vgOUd0hrhEbnnmWmGeJ4ER/xjCTeI/u554loiMrjaLs4xT6HLNE8m4D&#10;LhpOuZAbPODw/aIoZxfyl4R6fnH0RnGc/VQu5DWlDBy7kOOslB14T+ZCLgy5xIc8LNwwPD2LD7n1&#10;CfG+1YecYSO9Oj6DcMbzm7p1yBud4ZQ6Mic8v8e+tAwn6clUvdGpJ611Xt8Mr6/yIYNPHqO43qt5&#10;04QPWWeVal5llepdx5iqXmVlUPxX+JBVob7ch6yzkk5MtZMKH7LOLVX8lKfWpPuv9iFn+urX+5Az&#10;zL7Sh5zjJNVv9SHnOEnVa5xUxWO6nX3Isw959iHnsuj/wXzINPz/IX3IWDgm/ZrRTRomuILf10hV&#10;qNQ7U4/dpOz/VH3IA5ZpH/JAxz5cLo98yGbCY1EVfs/tQx7Lzzqcfch8W+jHSxu1JudtxvD7nBdj&#10;XcYopEGjaJauXs9O5PsP8/3CyYRzz2j4jQOhaJD6od1DOEdnZgm3HXi2q0Mw94ZZom7xdO+RF3m1&#10;wg3g2T+Uz904e5G/sxc5joSfe5qAJW00Taz9SH22aWJJrmN3D3nOsuEu09OVxvmC3uHm/oOSZWNN&#10;TyZl+u2z3owdAimRzHi9OU6ygRSrc5CUlpp4Xt6+7/LmU7rMoZTwq2WmiemLvE8bb10v67qhR3Jx&#10;Vsbt81XvAxyGO/RzFilTN/25ogfo2JTpuM95UaBeNhWlFHIdt1nWS/9yRNJx5wVOJKIQufPnBe47&#10;L3Bxq/dTn9/oYXg/TwyJKtbL6asCTxZlNCSqaGCVPl7XsPll484SYX3x3ZknCDI6zuVwnKaCktYc&#10;06SOfx9XckyRZqnAGy2Imsnxybj9jxlhzox5CapOY5QGuoQ76MeM0jCXWpVIhhi5QIRjRml4kc5I&#10;xBfldSTSU9Qqtkxs0bFIIrIIlkBF3ZVB3yI7BZIfaqwMGsdD4kPbNbpUBp2L9BQ6q0xs0bGqRHYK&#10;3CFU8In0FPnmO4oqUjkZlC7eCNg0KiuD0vGk+aD0zUZlZVA65T2OY09nlQkoOla6SEnRqfjE+wB5&#10;pYuMFL17TiE3sVAW8Si6MiGIlwEq7MmUrkAvqBd5pVpHkKPKy6B2Skud1KfywmNPA11eW3iWfSCp&#10;kIJXgUjvsscqFVZiRq9XKiuD5ulSbKwOD9+qvAyax2PvKS9dLoPm6f56IpfKi9biSJdXF16JH0jw&#10;aK8GkZ6JL7ESmkciSaUR6Qn5yErp83hePqFZu+DY3PhZGzSPt+cTXkiTq8ll0Dxlcxhk13nRne9I&#10;l9c83fiMJBXiOhSx6M5XpFNYCc1vXPBvTlsUnh5ZKZqnSIOBpkPwcn5L1Bo03wrNd7pcBs3Tq3iJ&#10;XCovOkRHury6aP8cSapehbgpa36Tah6ZwzVtbQyaJ3tRFKuGeVnR/Mag+U2qeWSMU3kZNI/IrlQu&#10;lRc2+wNdXvNdqvm6ViF2Zc13QvMrxFTn+2ln0HwnNN+4R55y46czaL4Tmm90uQyaRwTioNFa50UO&#10;9dhz8prvhebXKkTkOyyyEppv3XNdOW31Bs33QvOte8Mqy8ug+V5ofqPLZdA83toY1FDrvOhm20CY&#10;V321FLrfqCCxtzMwE9rvl53S7xHlmTBTJnvsABOiut/o3AwNgHdTE27YLuncDE3gHkyNvXqKm+kI&#10;m7bBaqkDtZxi5TEWdoekDeYQ/8/3uehuaiSKe4cxwSddQqovCq9GkSXHUHDkzvoNpRbI0dkdubsK&#10;XyZHb3bk7mpemRzd1ZFzYPW0MHS6J3Ic4S1Q5ze2tE7wJG9sqV1sFVoV51hLM9ExlloVZ1UTeejA&#10;ja0DN6ED48hp4h46ME6VJvIAFQdHCzmdGwkqDocm8gDVv/JQHE10/nPcbVDpiOfIbVDXAapP/lsU&#10;hg5qxB2nMQtUOow5clur0oHLkdug0pnKkdugUjyMI7e1aojKfIvjjwUqnX6IO444JvIAFacYE3mA&#10;ioOKiTxAjbdMpmdgOoqQ7DhvWLjTccOR26DSkcKR26DSqcGR26DitStPbmtV2vsTd2zwLVBpf+/I&#10;bVBpD+/IbVCRY8KT26D2AWp82W66Vd1mm6ShHbUFrNtQ+39gg+s2zf4f2ABXy4CY9r42kQJm2t6a&#10;/sGwcTKCph2sw4BtalKDnwrDg0z0LNmCgvdxZ8b9F8+m7/G2zquTd/RvfDrKQEuZKemtIRIEuVXd&#10;8Sx3MS4IyhentAtbgQzLqReOL1ZxmSbfNBFNMzqSimvhW1PqzTPMll6+Ag44DQ1AbFSxTpaSS77E&#10;5hp2RFXEAruuEUx02HLNXKatAvemBXKslHlwKdAMsvHnIhw4M21w6KmjciczUsVKWU4uBZxBNv5c&#10;hhPVWehqKxwsynBsVHDjTvIKw2ZMVoRDEQCmkQP/76QIfmEzUsVKWe1citYZZOPPRThNVHqhdeCD&#10;NsAxUsVKWU4uBZxBNv5chhOVXoCz9qHNWDWYN5deBN86Nio4widVEzrbmKwIZ3jGsACn9dcbCnBs&#10;VEOlrBIuReuMyYpw2qj0EpzRIiBF8K2D61eTeg9UsVLmwaWAM8jGn4twwu0vKL0AB6EEBkGNVIWW&#10;Dp1tkM0OJ6qzAAcJzwxwbFSIZ5jkxXBGZMXWQXxD4FyCU1grfDfqbFSxUlY7l6KzDbLx5yKcPiq9&#10;AAfRGJMa9XCMVLFSlpNLAWeQjT+X4UR1FuBQRIgBj5Gsj9WypFxKQCOyIiCKNrH1NxyNmJIr59IL&#10;4VvITBbrZS5cCkiJfPy9jAmhKkZMlWl7gJhJZshCcCmgD/XyZy4lpjGdAVPUfqnnIbrG0vOMZLgT&#10;McktzHTVmK6MqY5qLWGCo2lSitD3jGRDvdw+XMp2GtOVMa2i9ouYRouDlIIxGclivcyFS4lpkI+/&#10;lzGFxybLO4YKl2os7WQlK7Q6971Bvi/AFJ8tKbUTYqYsmIxkTayXZeVSttOYrtxO66j9IqZosuXa&#10;ufRShL6HEC8T9Fgvc+FSYhrk4+9lTIjmCiKUMLXRj8LcuRSYrGSxXubCpcQ0yMffDZiiWkuYNghd&#10;LhsXKiPZOE0Ry3yEKcrH38uYNlH7RUw+62jh0FchYM4EPdbLsnIpMQ3y8fcypi5qv4QJEXkWYa1k&#10;sV6WlUuJaZCPvxswRbWWMPWI4Db0PSMZ4gwnufFcPqYrY0KwYOBdxBSdGqwxLr1mw7zXG8livcyF&#10;S9lOg3z8vYgJd1WNmCi+cVKzHpOZLNbLsnIpMCXy8XcDpqjWQjtRnKUFk5FsGetlWbk8wjSiK2NC&#10;FKet79V1YUUJ7WQkG+plLFxKTGO6MiaEgFoxjVYKKQVjMpLFepkLlxLTIB9/L2NaRe2X+h6iVi19&#10;z0oW62VZuZSYBvn4uwFTVGsJE6JnLZiMZKtYL8vK5RGmEV0ZE+JpjX0P76OZMBnJYr2MhUuJaZCP&#10;v5cxIbDXiGldWFHCeLKSxXpZVi4lpkE+/m7AFNVa6nuIRba0k5FsHetlWbk8wjSiK2Nqo/aLmEYr&#10;hZQitBNCp03QY73MhUuJaZCPv5cxIUra2Pc2cSVj7lx6KQImK1msl7lwKTEN8vF3A6ao1lI7dYUV&#10;JWAykiFIfLI5wx62HtOVMXX+nnTZxoKHnNyN6sL5yUo21Mv651K205iujKlHMKfJ6Uwx7pOaDe1k&#10;JYv1MhYuJaZBPv5exEQR7zZMq2XDlMydy3Q8mclivcyFS4EpkY+/GzBF7RfGEx4FMmEykiHgf7LV&#10;w3iiiwFHdGVMVdR+EVMceawxLkU7hUQGhWG3GuplLlzKdhrTMSbUMD87/KM+O0zxu+MsIS6sMZ/k&#10;keZP8YX+cHj4837x7tO/7S6vXp1sPz7uXE58Tuexe/9+gQeERbqr5aYevQpYbTZrinzxzwI2dJU6&#10;DDPmdPHx8PivV7s7Cizc/o7IQ0iTPJbx4TJgeQsm8VIQ3bfCEugeNkufFpJ3fdyVZu+vTImgnsjI&#10;XY/KcRKXrXw+gDEnxMhGTri6npdJXLTy16zHnBBMWuaUXrKCL4zuHo05Ico0csL98LxM6SW3kLNk&#10;zImmxsiqWq07hZnIEqJzE2pf4epUXjRxxUrnlqq+muCWah/pifM6q1L1T3ETLeBTc2T0ljZBtcKN&#10;MwWpaAX0xGx7ws+ctkKncRNpQ1RmohEa3NPLiyYyh6jMRBtMMBNtoHITbdBUqmimNpAPEk1wE22g&#10;9Q/4PZM2aGpNNpFFRO27IolINcEtnYN0bmkr1Jt1qzSpTCbic/mM+65IJYKMbyo30QraXEQXreIM&#10;Um82Kre0FWptjkQAUcqt07iJnCK1OnenQ6He6NzSVsDylR+ldIvLglQkFsHsrXBLx8JEK4jUIrXW&#10;e7FLTWVTewisUwmdzy0y7iGIqUmo9P4m8ouELFQZbrIVVNlwwyypVWsFkWCk3jRaDxFJRtT+JlOM&#10;6HOISDOic0tbAbHv2hwCO82AVF3laUsV+9sEN5lrROtvItMIHB6abG3aCqg133tlspGVumKJhCOq&#10;aOlQmAIqJiRNMtEGEzhFG2grFoJmkjbQccqsI9quQeQcqSa4iTbQ1CbTjuh7EJl6RBtXMvGIvhOU&#10;yUdUbmkroBPltyCw6w/aVUcVZpSBSuUls49oconcI+rWWaYf0fqGSD6iHg1k+hGfR2s8R4rkIzqv&#10;dACo6xTdMYzzhqZ6mLUHIrFIwW4wP2M4P2NIlwznHAd0fdLdmNwdyBby9kmeMdSTFmAhJL2vbNdN&#10;5xwHWm4J2sCSIuccB8cdeM5xoPUZ2k5Rn5lzHBz3mSfJcYBtBRIAfMMNdWfBdXfUsX3KXVH3Yz6Y&#10;S1Gd5rAJdNFKzY4VLlN3DQ7cRy4jScWuWtvFJ8RuTXIjOyC6IHbCFrLxVQkpG1m0wM1K5jel0Btz&#10;4dLrgywzxK1ARjZkI2HIcPIdOJYaDbZkL2O8OMJYuQxONhyqPGHpVkQkRIeYCnYlU7HjWFRjyBRS&#10;5BfSbBSqhS3CAzHSlcSL/EryRcLSCIHtxdYmkbDUyrC6eo4FMGREMhKGdEWlLkvmPM+xcOuJ7KWO&#10;sDjkI2FpCoGV03MsKJzMoZ6woMdIOPj1eJRw6UeLn6AxRwxTMBNwyYQBdZkw6LFcdSAszdexZUp5&#10;IcjK7tVTGPoDYWEoxG5WbmuuurQOcMctcSQHhKmbVTy4yhx5Qin0cDLnuapLY4ZMkp6wOCkzYaGH&#10;k4HNcyy0TCQsTBSRrsQvYi7Mtgy5WC8jLlXMDKH1wjLEqikqmwmLMvJSWeoQvAIWuxiv0mXCsOUo&#10;EUIplu1V2DeNk73IWYzJShNyqLRwT5m3fqXJ2HMrzoeBrNBoGtUcQnR4ddJXDXWYxx82hAhOhsyD&#10;ZC7eRkQKbREn9Nvu4q+Hxf3uiV/Sq7uajic0KlsEZR4/ONRX6yX5tC/wve76IecKBxY97H1g0YJ+&#10;IMkZEp+5oyEHGeE0wyR0Yrzfnd/c3rrgI3qQNfkLd+yhv7n6/BjOqPi1+Li/eXXyX3jU+k33pmtO&#10;m7p9c9osz85Ofz1/3Zy259VmfbY6e/36rPpvqrdqXl7fXF5e3VM1i893t/eHl/jLVyfXj48PL1+8&#10;OFxcX91tD7/c3Vzsd4fd+8dfLnZ3LxBndXNx9eJyv/2E91HnZ+f/IM/Ow1KGnkIj4ed+jwxmscw0&#10;4SzUf4dpouvqJV6HcmOYRugFrPJ4qneNlW6eJjDr0Bw2P1v48u7m8Wq/uL25e3XSfednC10eznma&#10;wDKdmSZcwP0zTRM47rV0BPB7fJw3/cl9eN4Ub5IgmDnsJxpcQvD7Daz9X7mf0B8L3bw575uzcAYT&#10;ZF+08cDzwss/1f3pedttTpvzZn3ab5bd6bLq/9S3ywZVnMuNx28391ffvvGghLA9vRTrZpOd9uS3&#10;G1h80BQgv/fwK67IP9nbwjBVjW8DuEtm6th7sjdDDaOuW1EMEu3iG/zyy3cy6r76esCK+qjbCgxX&#10;CNLrARQi1voLnNrlAGKB6KQcpzQIS+GURoROcAL4GJADefJSoQ0jEUXt5ERK439URjB6FRml0T8K&#10;NtiaBj6IgcpLJC4G+HfOMhofvbuSAyduBeispM4rrfXEE6I6t1TrK3RNDabQvHvOLQczVf0UN4P6&#10;ySAUm3GC1/hOQEaw0UOiOf2PLwTkOKXqV3uFeEpU6V91qnqdk6p4TCBznNocp4ZF5Y8cp4Ze+m1h&#10;D26kUtgDDUbajw1hDd6b5je8vA0bvh5Zq2mppJ0xE/JnLj0zXxvIwtCH+EzAZVqrjeq4SjYvj7HQ&#10;mkOVx4QfGpxjOhaOS0ZDq4BgyARcHhEei6qQFfwwXroCUcA6XeNIISwQ6xANNN/y/WFN9Fj8xodq&#10;36/Ujf3TmuhXfbOixPr+UL1ucbtXGt+qvuk6GmazkX62vgUD5Pc+/j9+fvd5cXOJSBPcQ5qN9DXl&#10;V81NFO5Nob/HRIHMaq1/7G6wvjXdqp6deTeX5BucrfROBc84T8TUGEXT4f3u/upkcev2FFj3vP8f&#10;P/b8N+/4x/b+4nqHt7UeT/DIKf18/Yg/gfTjw/7mwzUc0pW3oD78itwa5zeU9sIl4fAyhD98Ojx4&#10;NyN+BNMthqzNZ/xpt7/0DmP69bDfXVwdDnAi/+V6+3CFusPYR5YPmi1r5yXLbCiip/Pi33//C3KC&#10;uO75nXz+VbWpO7oijW15jfjHzfE8gYCAqqPDittQ5NKJsEvf6PUXlukj39hr2LBnK/13cpIVh9rP&#10;ZaWnG6ojK71/xk9do5/KSm8ZdR2iWXjUbdoYr8a+sa+30i/xEHnBSh8eAlOt9GBBltkMp2MrfYZT&#10;arIkFgongB8Mrj7dhY9lTKVKjZbOJp4RKTVZQhy6QT9mlJqKNUbHZuIMGzIQRKm9FTUjkbDSh9u+&#10;Y5HGVvocq1ThOqtU53XfazoXVnqdW6r1KW5C8/7efAZmqvopbgb1Cyv9BK+xlT7TlmMrfUb/Yyt9&#10;jlOqfrVXjKz0OU6p6nVOquJnK/3ne+wOPxzfqQuGvbcYmbQrdFZi2nbBWJwlRw4VbJjeyldfdXK0&#10;vyN3E2+ZOxrZkdvuHYebOm9jWuDpl31pjBD3P/Btcq+hb7ic6FYmdzkR8803WOlpwJOyeFPK5l4u&#10;g7maycKAhfhMwGVqpbdRHVfJFmbVSj/c3pm20g90LByXXkiaNh1oM+GxqAo/bygtKKdAFMbpdI2B&#10;aCw/6xAyzFb6H9VKTzllMofqaJl8jkN1vWpXfKheVWs6YLsdN4fIVusGL+FgIp6t9LP17fmt9PFS&#10;SdEk8ENb37I3bnAEwlBVLQBP686jZzXrsNzismdDc4KcKHBDdrbSz1b6JOb3Ga308VbJzz1P4PSW&#10;2VDESfQ5NhRViwcO/ba8qusGN/GO5omeXvx124mq68PNPWxz2Vr4ZDZ6Pcj89p7i1P1xS7fx6//+&#10;C/s1jljBY0Np0403w34yCzc6TKbjxlH9LB03cS+tw4uugxN60y43dHHbx6J/zxsgZ9VZdc7HRtE9&#10;5xsgl27L8bi9uX1zT79fDDdn6QKLs4fh5MKls8s4x+k88jTHLix4Y9/S9O2r7+Jbyg05XFmKQ+4p&#10;r3/g/XOHMPXPfOH1D/K85NikTg4lfl2Y2CuXTznHCVNi9M8onISJHZgUmVIbu8Ip9WyQMAqn1LGh&#10;X41Am0XJ8S67xkz4lhAQnL/dMvIt5XQlb4CorFLNaw0oHEs6xlT1KiuD4skkPihL5WRSvPApaayE&#10;Q0nFJzxKE20onEo6t1TxU9zSPq9zS3U/xc2gfvkUhN5X8ZicaKbs9TDaH8S21PQvn4FQhqN8BUJl&#10;ZZhsVkL1KidV8diZz5dlZjfcH9wNp/ozQ/qyt/ExyGmPI41ggopB6naX5FWdcK4+SVJnjDDU8g0u&#10;RLcgfvtFHw+dDx7sGePSe9xotjW4Gb1ERW9kJMNUH/TN1XF5VK3t2pCRqlBpXh/smFOdmwOWaefm&#10;QMdYuTzGXJDT2ibcdAW/pYddIPoS5+YYKOtwdm5ylHCz3tDmzUcKh/xhPlo4fLFGDN/vKGL4/R8h&#10;Yhi7r4xJZzq3wBP7LBLnZtt3PjBxMOmsWzwlDK3Pns3Zs/n8ns1oYvm5PRbYToxnCcyF2H49l2cz&#10;mSVqskIdOTbbqq/irYI5l+CcJAxbv+dLEhbXy597moD5ZWSl9mGh6izxPazUzbrF/6VDE1EPYROB&#10;iaJt/DXnxKH51dcf/B58yka9woUnL8yQxih9M9GZe8J0NlCkVqMKkdm4ZZDhM7YbjRilRiNkTVMY&#10;CWtdXqLUUBdeg8xINLaUjiRKrXQ6Izq9SDvdiJGwTdcqtrFxeswpVTcCahUtVQZ9C9M0Hs7WWBk0&#10;XqUqb3SpDDpHMPegTZ3V2Dg9UpUwTSNnr4JP2KbzHerILK1yMihd3HXY+GctM51znJRoPHzrVOkb&#10;/yJrjpVB6cIerbMaW6RHShf26E7FJyzSeaWv0p7e+wcLM/AyFumxUGJqWeJdw/wkJV4kdpdMxlrH&#10;m2hD/6wQfKLxMqh9lfb1CV6U/7sww4iHiCuYwhSxmvKE3qSKr2r/OG9G8+IdYkVbFAscJUfODlUs&#10;wyQjXiCuVrpcBs2L94cneNFaHOXP91Px+DAePNAgrsuaFy8PI+c4+TBzi6l4e1jRvHh3uEJmBo2X&#10;QfPi1eGq1eUyaF6+OazzwoMQJc3LB4dhGFQgiieH840oXxveOJdvTvPyvWGFl+jz3VoVy6D5Vsw2&#10;nS6XQfOtmG10Xnj6oaR5+cxwr0IUDw3ntbVJZ5t62Wrakq8MK7xSzdd4yUXpEPKNYYVXqvm60uUy&#10;aJ7SosRZZIIXhadEurxY8nlh5DdRIIoHhhVWQvOrRmVl2NbI14WbSuVl6POd0Hyjy2XQvHheuNZ5&#10;keG2oPk+Demp1yrEvjzP90Lzba1pqzdonoJjo+R126u8DJrvheY3ulwGzfeiz+u8KsqUHQHke2q1&#10;FLrfqCCrZVn51VJov0d0Un6VrZYG9WPXlohf4/EQlZuhAapl2gLYLuncDE2ASxaJbEfc5kgM5YYz&#10;uiP57OcL0RzT/hDenKaDsgvccC8N+DiDiWiGGqPHkTsDV5kcw8OR2+5+/wNEYqhRJHTMJKjz89rH&#10;XazBrEaawfHMEjBDpzMin5/XPlbk/Ly2lsFifl5b08yTPK+tTnq0w6axim20ZWjTLtqR2xYb2ik7&#10;ctti04cZGBtekzBhWsKe1kLutrQkDe1bbf8goKW9qe0fBLy0/bT9g4CYdpi2fxAw0yYy+Qd+Hf+W&#10;8EL0A2QRd8aVXIIS8qZAd86Gi8q0qLdAVnhf1PMyEXGFHDbHZQifk1LxRw49S+UU/yA+o1nAAcdZ&#10;0DKz5tKz89XbqGKdzILLvGT8tYhleMy1BMZf5kbrMW8uBRgbVaHxQj8YZOOqinCGd1ULcEpPNPu2&#10;MVIV2jnAGWSzw4nqLMDB21OGrmajgitzkhfDGZEVW4e84H7aKcHBwuIJWVVcpp3NlnpoqJR5cCmG&#10;zpisCKeJSi/AgR/WAMdIFStlGFwKOINs/LkMJyq9AGcd4xeYN5dp69io4AyeVE3obGOyIpzhQdcC&#10;nDZmaWUYXKZwbFRDpcyDS9E6Y7IinDYqvQSnsFT4ma21UcVKGQaXAs4gG38uwtlEpRfgwJ0+2UE8&#10;HCNVrJTl5FLAGWTjz2U4UZ0FOF1hrfBwbFTw6U+qJoydMVkRDnz8gXMJzmgRYJWlY6ezUcVKmQeX&#10;onUG2fhzEU4flV6Ag4iESY361jFSxUpZTi4FnEE2/lyGE9VZgAPLuQWPkayP1bKkXEpAI7IiIIqS&#10;sPU3SjFkaCEzWayXoXApICXy8fcyJoRrGDHB+W7BZCWL9bKsXEpMg3z83YApar/U8xBhYsFkJKN3&#10;3Kf2g2GmwzWnY7oypjpqv4QJzpZJKfzsQAExFrKhXtY/l7KdxnRlTIijCSIUMRXWEMZkJIv1MhYu&#10;JaZBPv5exhTSrZTNB1WDEKyp3hIwWckKzcl9b5DvCzAhfMN0IKK4IQsmI1kT62VZuZTtNKYrt9M6&#10;ar/U9+hlGUM7WclivYyFS4lpkI+/lzEhosnYTkhsZcFkJYv1sqxcSkyDfPzdgClqv9ROm5iLmblz&#10;6aUI48lINr7rKbnxeBrTlTFtovaLmPzLvSVzFoLGLM051MtYuJTtNKYrY+qi9kuYEJVmEdZKFutl&#10;LFxKTIN8/N2AKaq1hKmPt/KZO5ei7xnJEB83qSHue2O6MiYEzAXeRUzR5cBYuJSYjGSxXubCpWyn&#10;QT7+XsSEB+2NmCjGb1Kzfo4wk8V6WVYuBaZEPv5uwBTVWmgnijW0YDKSLWO9LCuXR5hGdGVMiGS0&#10;9b26LqwooZ2MZEO9jIVLiWlMV8aEMEgrpriSce1ceikYk5Es1stcuJSYBvn4exnTKmq/1PcQuWnp&#10;e1ayWC/LyqXENMjH3w2YolpLmBBBasFkJFvFellWLo8wjejKmBBTaux7TWFFCX3PShbrZSxcSkyD&#10;fPy9jAnBrUZM68KKEjBZyWK9LCuXEtMgH383YIraL/U9xONa+p6RbB3rZVm5PMI0oitjaqP2i5hG&#10;K4WUIrQTwodN0GO9zIVLiWmQj7+XMSFS2Nj3kG7DIqyVLNbLsnIpMQ3y8XcDpqjWUjt1hRUltJOR&#10;DIHSkxoKe9h6TFfG1LXurnDZxlIjwnpSioDJSDbUy/rnUrbTmK6MqV+xpKV2Qpy3CZORLNbLWLiU&#10;mAb5+HsRE0V9B0kLmPi6U+GcayaL9bKsXApMiXz8nTFBkPmxmh/1sRpY33OZWp7zBdjVctOQb5vC&#10;zWA53/THj9VscBahS/KU0amt1njPJoykJ08uv3lz3jdngfucpNt5JLYvr6+2lz4x9/blnKT76m57&#10;+OXu5mK/O+zeP/5ysbt7sXv//ubi6sWXvr5MN9nG6U9c5Ol3T39SHnT1qkZOFD/ocFfS50fBWsCD&#10;7usToATry1QKlN6fAFOS9EZZRXdKkak7wym9VEZXwDOcxHUynVN6oQxc8rwQzisvzWVESu+SqYzS&#10;e2Tu9l2GUXqNTMFGW8kokL+SnmEk8qD07k5tRk/jNCg5VqnCdVZS57jRmG89kQtF55ZqHUkWVG5C&#10;8yrMVPVT3AzqhyM/Ub8umciJgmbK9tNxRpSM/kVOFJWTUL/WvUROFE0moXqVk6p4TCBz4uk58TTd&#10;yvCJvtAhprMx/z2uO3qhvuV2BY1Uul9B02rueoXf7hZDPhyb5BoGn824DGc4JguTOMRnAi49oa/V&#10;RsWyMQc+Dqp3LDBdF064ofpIx6y5ZDQwAdFhYGDIBFweER6LqpBhbTTELkwTBVONiWgsP+sQDTQf&#10;qX/MI/WqpcuzmeSnz/n+66padVU8Uq/h93JH5iFJ8qrv5udfkzcND/sP717f7he/b29fnZy7/42t&#10;AMmzVOcuszCGsXuWyuv14/7m1cl/Iatss/xT3Z+et93mtDlv1qc9Hjw6XVb9n/p22cC+cP7ftCRU&#10;zcvrm8vLq3t64mrx+e72/vASf/nq5Prx8eHlixeHi2v9qHm53366uf/wol5Wyxd325v7E3r7rl9j&#10;C0erjTBdCGxP9vydEJ9f5uIy90LX4+d3nxc3l7hy6AMT6Yj7E2c/xTyBVS4zT7iRqp7/nzaVupgn&#10;ulW7Pja9NQh/QnD4nEw9ZBIXY2meJ9xsQhPlExoJk3nC3dr+6ecJXHjIzRPP+fzrCmb5hp6Bxq68&#10;zs0TazzpN08Tl35bgPV33k48XzJ1JDfEDDRPE9Gb8B9XF48wMd1eLeo1khMH5TzDY7vpdmKFi2zt&#10;8bGj3lQVpaKd32aZ32Z59rdZkOF0niewx4cjLXPscNEpz3XsWLYdJbag7USFXJkQym8icZpeXHzG&#10;X86vyVtOxz/Ta/LoI/A0ZjquMzo/V8fddOs67IPxelAbvOKDXW3uuKZ92E/WceF9HXdcf+/2uTpu&#10;YhBGjiY8Be48GEnHrTd48Wbemc0nuHiIfcYTXPSN/NQGYXoqIjNPRCvYc5zguqbb8AIHr9HGz1Lz&#10;PBG8LNPOldkg/J0NwtE38nPPE4jByswT0Qz2LPNE19Zk8aUT3Lqv18f7iRrho0t+X7PBA5wxbQ/H&#10;jz7sD4//erW7W9CPVyd7GK2c73L7O7yHOKhTjEQgmR51c9D21X5xe3P36gQ2ePzPH6XnoG2bJ/3L&#10;grZxCkVoox985/urq/e7/R2srHgjbcrK+lRvVq668qjrVpuwjW9WeL2RA5V41H111PaKYgsAMg3J&#10;Tl8DoXjRlmeB4VXKNGqbWCDuN8cpDSJWOKUhrBOcAD7GP0OevFRpECvFsOZESkNYVUZp6LDG6Dhs&#10;OKOlcdR2TiIRtY0bM3lso6jtLKtU4TorqfNKaz0Rta1zS7W+WuvchOZVmKnqp7gZ1C+itid4jaO2&#10;M205itrO6X8ctZ3jlKrfxfJnWaU9XukT42css5xUxWMtnqO256htbPZ+6KhtNygoapsGIy11w1Xd&#10;NH6a19Thqww49mygLCbkz1x6ZpEsDH0MMibgMq3VRnVcJUccj7GESGa6eel32xocv8sf6Fg4LhkN&#10;rQIAbSbkepkPl0f8njtqeyw/65BOJNvHa380wQ8f5Yj7Cx/9SWb6mOL25oxZBGje3lPwpu9x4oMI&#10;I9H//X738f7Sbc20TT86FqQmW/Ph4c97Y7DET2akz0Zt41XjqY39E0dj9rDBh6htZI5dh6z+g/EN&#10;Zntcfw5xVk1Vb771UH2/I3u36zrUQ7Yv41+4yYj+Bi7ZcA+GnLMhxnnZv+nedM1pU7dvTpvl2dnp&#10;r+evm9P2vNqsz1Znr1+fVTLGmar59hjn6QE2W9/cFOEPadpM8C1h2zHisGh9k1MHOuyju+yBH3v+&#10;8Y5/bO8vrnf7VyePJwv/8/Uj/gTSjw/7mw/XMA1Vbi2+3/368XH3/sbZhgYvY5jXPh0e/LSGH6Gj&#10;geY7mQCygduwmj/fVAHbWteReQ0LLoxrbPTh+Il+2cbrHd83Y8JZdVadK6vaF0wo86WJMM3Oi/QB&#10;91r+cr19uMKoD97xP+/9xZEWeb8zxrc4L2UN309lfCsNuQrRjxDPJSl52nwJjU9LNGV5y9zeTy1v&#10;7p52hk1qBSLTQYaNsEE0dUcX9zOcjo0QGU6p+YdYKJxSI4QiU2r6meCUWn70XAJos2gwrHSAwvgG&#10;dHltjYxvOV1Vqdp1VqnmtQYUljcdY6p6lZVB8ZXQvMrJpHhhdNNYCYubik+Y3CbaUFjddG6p4qe4&#10;pX1e55bqfoqbQf302K6lr9L96YFOGUQ0WUUiTf+r1MSvZZdYpVONs1Pmej18JGl92ckGx62BRuek&#10;Kn62U86PaaNb/8HtlOrbrP8Aj2ljhCFdR7AIkM9+gQvTUDmOafgvDm77k8W7Vyfv/CmUzGWBln6S&#10;mctNDd+eGcO3Mh882HTIpTch0mzrOkOJDPsr6jNGMkz1hM5ZSN7u6JCjVBv2QCqhx2CkKlSa1wdb&#10;LlXr74Bl2vo70DFWLo9UbSYsKTs03XNbf8fysw7RjLP190fN2dFmL8+tnvPyHPL3I2bKm3TavvOm&#10;3cH22yAf+Xx17iZGJwvfyGz6/c6m3zgQiqbf+9391cnilq27T2D4PTyQ4ff8D2D4bXHQyQRePufV&#10;uXSWcIZft44m00TdIOprvscx3+OIM+Uz3uOII+HnniZg6chME895UTGdJhpEhMJO6Ly87CDarGGA&#10;naeJOEbm3cTLZ5wm4kj4uacJGDtHkeT+Qe3g9/qLC9ZBOpmH33YXfz0s7nffw5nVLNuRAxl3QcPs&#10;0CPzj589cAD+pihyb88N+5UhQjy1MDdkq4bZxnWQ1N+VWpidrXrE5ti6nOMyti6P2KSmZRd6nOOT&#10;mvTz0qTGfLxsraAS5vw8o9SSr8ozDh/3ZpNUg8J/VTn/VQ7a2IE1UpFwXyHzrAKuMmhbuK+wZmms&#10;ygqvUo3XjcrJoHI8fjU4IXShhP9K6dvCfbWqNKmE/yrfD4TrCg8FKZqqDUonG0N0/OA1Oo1VWelI&#10;LpRw6lROBqULl5UulHBaKUoXPqtmrUklvFZ5pQuXFd64UzSV8VqNBg3dqY1KhylHY1VWOoxSA6c1&#10;ct/nZ0yyaccKNU2lPV0XCmtSkVWTTuPrXpOqKU/kTTqT48E6BV9j6OlkL4s6wDtxGquy0ptU6a17&#10;SSA3e1Lq31ihonRK+xlpdKFo/Y1kCqt1qvSNOhNTxp/IKt/TKbdKJMHrc4qm1gal0y32yAqPvmms&#10;ykqnq3aRU6euDmuD0vFQ3sBKF4rii2KNitLJVBxpOnUmJltRJMsrvU2VjqfkFE21BqXTSy2xtl5V&#10;VVtWepsqvVdXB7w6N1SoaSpVui4URTxH2RVWm1TpFXIpK7pCLsCBV17rSAM2kPjom9xQ3hi0Tjct&#10;E8lVZW3Kat+kaq+W6gKBh+zSKimGarTW4MmBlEYViwwAifhZXp1QPK56K4rvyorvUsVXldqGnUHz&#10;ndB8paqrK2u+E5qv1VWiM2geb4cmGtXFolfXSpqn16EGmlqdk/uy5nuh+VptxN6geaR0TMRaqerq&#10;y5rvheZX6lLRGzSPFzZNYlWUtGBQa36KwASTEuE8qvT6allWfrUU2l+JhsSZer5YOV+snAOWcPfj&#10;A0XgUDjNw+6wQBLIt3RCI8347AoYKtMPBdExzJE7W3eZHBOUI3e+zTI5JiFHzsE/08LQmYnIcS7y&#10;sUIF8gAVhx8TeYDq0/UXZW8CVJxiTNwD1Piy+bTsdFIhqDiNWLjTacSR26DSkcOR21p1HaDi7GAS&#10;JkCND2lPQ6XzAQmDM4CFO50BHLkNKm30HbkNKm3mHbkNKu3YHbmtA4d7iG+x87ZApY03cfdJdos9&#10;knbXjtwGlTbQjtwGlTbJjtwGlfbBRI69rgUqbXUdua1VaTvryG1QacfqyG1QaVfqyG1QaeNJ5Nhc&#10;WqDS3tKR26DS/tGR26DSFtGR26DSNtCR26C6nR7R027OAtZt5vw/EHB9Z/6WkFcoHUkF3CmT1rch&#10;1DIET/pGcec4VDZ8Poqx9GTeQwQ6/sqlZ/YFRFwhM+AyKxV/5HDIVE7xD4r5BMhbATXDLRKahVlz&#10;mQKxUcU6mQWXecn4axELvavnu06hUeBQsYCxUcVKWU4uBZpBNv5chANnhg0OHCgGOEaqWCnLyaWA&#10;M8jGn8twojoLrQPPiwGOjQq+l0leoXePyYpw4PWwtc4KZgbfK1lVXKYjx0gVK2UeXIrWGWTjz0U4&#10;8JfY4MBFY4BjpIqVspxcCjiDbPy5DCcqvdDZ4JIxwLFRwSczySt0tjFZEQ4cK7bWgS9nUgQ/mRup&#10;YqWsdi5F6wyy8eciHPhRbHDguzHAMVLFSllOLgWcQTb+XIYTlV7obHD6GODYqOD2meQVOtuYrAgH&#10;Dhdb68DJMymC72w2qqFSVjuXonXGZEU4cNUY4RTWigDHRhUrZRhcCjiDbPy5CAeeGRsceIMMrWOk&#10;ipWynFwKOINs/LkMJ6qzMHbIjWTAYyQrXeMKo2dMVgRU4dFQWwOR38iEyEgW62XlcynaKJGPv5cx&#10;wf1jxASfkwWTlSzWy7JyKTEN8vF3A6ao1lLPg5fJgslIBj/TJLfQ9aoxXRkTnEXGdoKHalKKcOqz&#10;ksV6Wf9cynYa5OPvZUxwWhkxwSdlwWQli/WyrFxKTIN8/N2AKWq/1PdCdGXBgMAu8RIZ3FmTGuK+&#10;N6ZjTKhhvlf5w96rhLd4HOPs7HHfPcZ5hchlSuZIxqYVfh7fqBxinOv1ekPvEvpD9fcOcqYYZzzB&#10;44yeaYQubK0lx3TqSXbRwDk+MMKW+EgfPnm3c4xgni0xSj34PlQ2xwiG2xKj1H3vw1tzjGg2KXES&#10;gc4+kjTLyqBuEens4z+zrAwaF5HOPtQyy8qgcxHq7AMks6wMWsdmaNDn/2fvapfj2G3sq6j03/F0&#10;93y64lTl2lb+ZLdSG7+AriRbqpU0yki+vrupffc9IAk2MU00oJGlOHbfrU2P3TAaAMEv4BCMWMQa&#10;q0dDnSOCsMrKYXaBdY5gvSorh9kF1jlC7KqsHGYXYOeIZquycpgd64De7BGCVmP1aLAzrcSVvizQ&#10;zgrITsCdE0CrKpfD8ALvTCtPTS6H5QXiGdfuqbwcpscuujd9E+FLNR0fjXlGOF6TS4CeFdsL1HMz&#10;D1ioqlwO2wvYMwrGqnI5bC+AzyhKu1ba8dHI5wYVKhVej4Y+N6u5yssx3gjwc7NuVF4O2wv0c7Ne&#10;q7wcthf452azUHk5/B7bqd7vqZShYvtHI6Ax66u8HLYXGGiUTVR5OWwvQNC4gEjl5bC9gEG3ner3&#10;j8ZBt53q97RWtVY3AgjdoiiI0o4CCK2MOQIJ3S5Uv380FBrXQalyOWwvsNDtUvX7R2Oh25Xq94/G&#10;QmORqukosNCK7QUYul2rfv9oMHS7Uf1egKE1ucoVfTebrRT/ejQaGrsxjdej0dBdM1d5OcYcAYfu&#10;2kbl5RhzBBy6a9cqL4ffCzx01y1UXo7xHmGZfizp5q3G6wA8NPZUOjeH+SUgulssdW6OBmhm5Wa2&#10;QwF9xWObmaMJmpnw/5Xq/wi1FwZWOhOBV4pWWKk9oPFtbEtUerdW+0AjDvFqsonNbbdRe0HjOsgr&#10;9rfdRvQDRPgmkHsF35xiox8RsXDh09C3AjxNoNPUYpLUbIGc41rj0NYGvSOQ+8B4VAk4kHP4d5w7&#10;RRCIHAeiParSgehA7lOVTj0Hcp+qdBtWIPep+m9QlVN1gi6pGivZoSOON1MqhPkx55rHySeQO9mz&#10;dnRhArlrlplA7pplJpC7ZpkJ5K5Z5puB3NUZBDHlOFvSQtszd4d1Nk2vtJb2/QNeS2RM0Pi0E1bL&#10;4QvelRMtiOM/8C0owpo3/gOhdJxAn34UIER2p6MAOAMQ2oUaNHoKAx74GYERj6GajgKQXzG4Qj2l&#10;0cPtDbyIE+RvQMViC/Yf5fblpwDADMlsdbygPx/I30c1xPjX1cmy8WtTnR5ub7SOE+RvAMRi6/Qf&#10;ZTn5KVpnSGaq08PtDXWcIH8DGxbV6T/KavBTqDMks9XJ5jTU8YH8fVRDjH9dnSwbvzbV6eH2ljoG&#10;1ivafToKsKURmM0vnG06CtDD7Q1n84H8fVT9R7lV+ClaZ0hm9p0ebm+pM5gEpAix76CclGMh1H+U&#10;efBTqDMkM9Xp4faGOk6Qv2tV0H+U1eCnUGdIZquTzWmo48T4O8mGGP+6Qlk6fm0qVEDtTY0GEwF/&#10;JVo1Opz7xIDRkryQ748q8NdsnXqovaWTF+PvWh8QwGm0s7FOQzqHTtn6lk5OjL+TbAjx53YQfWk6&#10;CpDcv4faW+3kxfg7Twx8H0cBcpyfvYSfYoyY+8iGEH/JjfvTkM7uTwDEpb5qtdMiB5H46/wUOjnJ&#10;+u8yF37K/jSks3UCMM+rE5AujvjIwkmWv8u68FPq1MvH722dABB06rQEYtChk5csf5dl5afUqZeP&#10;3zt0yma1fG+FrKhDJycZAJKj3Lg/DelsnQCYdLbTCsF3j05Osvxdtj8/ZTv18vF7WycAN506rVEy&#10;1qGTlyx/l2Xlp9Spl4/fO3TKZrV8b4M0tUMnJxmAq6Pc2PeGdLZOALI622mDkj8enZxk+btsf37K&#10;durl4/emTgSo9enUzoAYtXVyk+Xvsqz8FDoV8vF7h07ZrIbvtU28oBzZEebOzyhFXGx5yQAoHrVQ&#10;8j0CHu/R2ToBYOxsp9aYUZJOTrL+u2wZfsp2GtLZOgHo7NXJmFFYJydZ/i7rwk+pUy8fv7d1AuDa&#10;qVNnzChJJy9Z/i7Lyk+pUy8fv3folM1q9Sdc4bbn2fwV0Z+cZACcj3Lj/jSks3UCAN3ZTnNjRknt&#10;5CXL32XL8FO2Uy8fv7d1AhDeqdPCmFGSTl6y/F2WlZ9Sp14+fu/QKVvf8r2lMaMknZxkOAjg8r0h&#10;na0TDgY42wnXqY5KwTo5yfJ32f78lO3Uy8fvbZ1wQMGp0yrPZMydn2KM8JLl7zIXfkqdevn4vUOn&#10;bFbL99bGjJLayUmGAxqjrc7j3pDO1gkHNpzttDFmlKSTk6z/Ltufn7KdhnS2Tjg44tUJJ3Qca9iN&#10;kyx/l3Xhp9Spl4/fmzrRARafTt0sF0dm7vws+5ObLH+XufBT6FTIx+8dOmWzGv2pa3BU3G4nLxkO&#10;8IxyS/2JDvrs0dk64UCPs50a3Nfg0clJlr/L9uenbKdePn5v64SDRU6d2lytmrnzU/ielyx/l7nw&#10;U+rUy8fvHTpls1q+18UCF8aesHOS4WDVaKuz7w3pbJ1w0MrZTh1OaDl8z0uWv8v256dsp14+fm/r&#10;hANfTp1QIsWjk5csf5dl5afUqZeP3zt0yta3fG+Rjzswd36K/uQkw3G3UQux7w3pbJ1w+M3ZTktj&#10;RonriM5J1n+XLcNP2U5DOlsnHMHz6jSYKaQUrJOTLH+XufBT6tTLx+9tnXAQ0KnTyphRkk5esvxd&#10;lpWfUqdePn7v0Cmb1epPa2NGSTo5yXAM0tWfhnS2TjgU6WyntTGjsE5Osvxdtj8/ZTv18vF7Wycc&#10;zXTqtDFmlKSTlyx/l2Xlp9Spl4/fO3TKZjV8j2ugGOsIJxkdTHX53pCOdYIgU7m6H7ZcHY5LDsvV&#10;teQyz1+ubrVpFnSvHc6dNB1SKvHW7dM3F78/HJ3hPqS+Xl0zn88aVKyIa9En1atTLkArjq2HO7nb&#10;NgY8nlqvrsanPORfF6c84R/K3tXYoOnM4iklSbi5s8bIcbC/PNYfb8CuMaKFYRaprpkoVhevra5y&#10;8pRVKIsDxhJ6VVa2ucVZ/hFODotjCulNgMMKqM1QFcphc1GrDocQFFaiVl3d6OJW7nhBdE0ocSu3&#10;UkVBlKqLZf2qrGyji0p1I5wcRheV6uJdzFWhHEYXlepircEaK1Gprm50cSt3vEG5ysnh6aJOXSw1&#10;WGVlG11UqRvh5DA6Nh+9pwOWrrgnYp09meJUwGf1NLH+YU0/UaKubnRxK3e8q7jKyWF0UaAulj+s&#10;srKNLsrTjXByGB2r7t5ShM5WrI5sYUlXvekWCOeeJhZlrCkoitPVrS6u5U53+VZZOcwua9MBiqxo&#10;KG7mVsQqp9FU3rEqlsPw2Gj0xmoATtbEchhelKZLpSJrconSdHUVxd3cTbwzt8rKYXlRmS5Viqzy&#10;sj1eFKYbY+WwvChM1wCaq1ge67WihRRzlS6fCljWVBSF6eqsRF26ZhHq5VVZOSwv6tKhfiXVWavy&#10;si0vb+geYeWwPMIWhUUBTNXEclgeRz9KXqq5RFm6uuXlDd3AlipiPboqXaqqWbO8qEqniCVGm1ig&#10;s8rKYXls2gtrAZapqeiwPA5mlLxUc4midHUV5Q3dQFYqYokbupU5X9SkS7U+a+YSV3QrYgnLx7Kh&#10;VVYOy4uSdARK1FR0WF6UpEslSGtyyZJ0dR0x1xfNSMhCRTB5Q7difFmRLlUhrYtmDzmyIN0oM0cD&#10;yIJ0JJOqqKMJZEG6VCKVFUVkayrTNpVpo7InU5m26S7yj9Nd5PtOMN1FrtWhmu4i1ywD8HUoPZUP&#10;e4/XtpruItcMOd1FfhsqO9ULTv7ryrRh2QiXfnpNtLAMnWqi5ZpovnPMLqqpJtpUE+3jVq1K5Kt2&#10;5qOaaqJFQzNcRC3A19cdsxAwrmomzsppvpInvWxuRE9fnsxQx1ftzEfVf5Tl5KdAKA3JzNaZaqKx&#10;JfkZLRoRZNP16PpgOl2P3tcdM4YCZ7WzvHNiV+Rn6ZL9R/ktP8VQMCQzh4K+7pihzlQT7ba2yIhD&#10;xlQTrUCwmj5X1CYznK6ZaqIVhpV9PnpepdaZJEvnNyp0djv1149b7eS999xVY5UuwfTgmCt0tk5T&#10;TbSIq2Uv4Wc53RDwYrQBku8Na51Jbux7Qzq7nfqaY5bvAY7hEdZJ1n+XdeGnmGrpEtO9r9o6AaGR&#10;/o2pk1HVIjWAuyYaf5d14afUqZeP39s69TXHLJ28xc6M4hdJ9f67LCs/pU5DOodO2fqWTs5iZ06y&#10;Ya0zRacsH7+3deprjpk6GVUtUgN4S6cZzcljRC+fX6e+5pilk7fYmVH8Iqnef5dl5af0vSGd3U59&#10;zTFLJ2exMydZ/13WhZ97Og28w9aprzlm6mRUtUgN4C2dZjQn+14vH+ts6lTUHDN0chc7y0U3WAh+&#10;xgaIqhff5df8FO1UoXPolK1v6TTVRDPW5YSM2lsf1NtpSGe3U19zzGqndLDJEtZLltcvrAs/pe/1&#10;8vF71gmCTOcLf9jzhQCyxvOF/3Vx9gCs2fXFUbuIQBv1gOG7SxBe/Hm32369vDg9v8fxwNBvxD+g&#10;P9zf/W139OvX/9ieX7w9Pv3ysD2mlA8fD9x++nSEU4QduhPh0emU4XqOGlXhGGF/ynCN0DeBEM5A&#10;sAT4Op5ChFcyn7vd/cNfLrY3R/Tj7fEOioTvnP6GHHDcOTEJff5+e311fnJ1fR3+sPv867vr3dFv&#10;p9dvj1cfTjbz92kIEGTXIdN9u6V/xnsx+uc4CZnyzHQm8svu6u3xPzdNO5/90m5enSzXq1fzk/ni&#10;1WY1W7/CYZBfNkvUo5+/P/k/ErCZv7m8Oj+/uP3r1e3F0e8317f3b/CXb48vHx7u3rx+fX92eXFz&#10;ev+Hm6uz3fZ+++nhD2fbm9ew2tXZxevz3enXq9vPr9tZM3t9c3p1e3z09e3xZoFTW+NKzsJ/NSVv&#10;rh4udkfXVzdvj9eZ6PQNNfGH23Ooffrm4fTqOv5+LcX/0x/RILABP4NVXrMPxMOqv27P/wf+sNui&#10;kdCev13s8ONyu/tfiL47vXt7fP+PL6e7i+Oj69DbNnSo9Pjo4YftesDhDI/2zqllREeCx979dXv2&#10;3/dHt9sP51cPf9te3T48d59bth0doQt9DvMi+md0e+5zZ19inyOn4H5WoHU/nyfVPoKJPHHaxQVe&#10;eW63RE7PgCZOodmSRBzSAAs6MFXhVJ44VTiVeGlioXAqIevx7FVFqhIuHWDhFZHKkwIqoxIprTEq&#10;jwkoutHiOFs7QssrEokjvpslndep6Cau7NZkEld266ykzXFOpd564pivzq20eoMyqho3YXlVzdL0&#10;Y9wc5hcnfUd4ieO+aKaq/cVhX83+4rSvykmYX2VVerwmkzC9ykk1POaICdA/Afq/c0A/vPSJ+EEa&#10;dI8usRxDpphmyH7LV8YFuFxG/5a3XmlrFtjAWEzIr/m5R5YGcYjPBPwsv+qj2v8kbwaHuqSADIbr&#10;tETQ1MHcBF16OhaOn6wNHY1+DOG+qAo/yMkrdz0pbBAlXcc5DQzCArEN0UDThvqHXdVjnVDZUIf1&#10;s7qs/8Yb6vWsyxvqDY4SBn/tN9RUc4o31O16s8Axdrm4592yc0Odt8U08NBwl/8iDEX0N9V98mzz&#10;Yf1hPX81b5cfXs1n79+/+vPJu/mr5UmzWrzv3r97976R+2TafT99n0zyiM39fRkDOAn/JYMUZMV+&#10;N8YOoFvY70a7Tlv/0a3/w++//n50dY5gT4zuUE8wwwG329scDMDkEQMB+LELYwd+/Mo/Tm/PEEd4&#10;e/xwfBR/vnvAn0Dx5W539fkSYYYmRkXu/owg1MlViAr1MiBoQX/4en8Xt974kdwMf+0Lx3zd7s5j&#10;LIZ+3e22Zxf394jP/P3y9O4C3yb+Z//5G8IfwQpLKmBQGSaW5HiJ9u8IngVfzbv/Zxsm2tkKNfz3&#10;honlarWgyigUA5iGCYwZ0zDx3BHCYpgIEWXqCT/3MIHQWGWYCCUjX2iYwDmuxZrGARoGauMEQDoz&#10;jGbTMFHJKEyriedIJBTDRK6E+XMPEwiPV4aJkM1+oWECCzvedLTtYr3chB1Pv+lYrBabaTWhJB6n&#10;YeKZh4mO19U/9zCB9FhlmAiBuxcbJtbLlpYLtJqYLxa0w8CWpx8nUAIIOKi07Zh32JU8MTpR7OEH&#10;a/h3cLvhVv+RYYwp3Z9AEFO6f3THjyxc7Hwnu4uLT9vdDYA2qN05tuH/Zun+td3r1h2VJqRV/Jwq&#10;fXO/eHLCvyNISujiPShgP+G/RG27PZIy4U8skOStcdpP+Fc4ldnPEU5QPqfOwQVJ2QqvMv9J6c+a&#10;SGX2U2VUZp01RvsZ54o8lGvIUoeEf00ikfBfrhXdBgn/KqvS4DorafNGaz2R8Ne5lVbvFjo3YXlV&#10;zdL0Y9wc5hcJ/xFew4R/pS0HCf+a/YcJ/xqn0vyqV4j63opPtKXpdU6q4REknxL+U8Ifk8r3XMEP&#10;Xvq0hH/oqZTwp85Iq9k+B16m3nlO7d9yajhSRTYwFhPya37ukaWuH7Jsek7bR7X/SU5WD3VJ+W0M&#10;12nprKkTV/k9HWvBT9aGZgEo7Sbk7zIffu7xg5xYUxjGMYiSruOcBgZhgdiGkGFK+P+oCX9aNQ83&#10;1ai4P7aw/8aZvM286+gaAPQiXNmC//Y21Q3AvB1vqqdc3iAOQPG3NFgU4YIp5f8UtH8RpM+Y9p87&#10;+oa1dGWgyBkMwAOeO+W/6GaolBSn2+pAsWyXqylKP0XpixNSL5jzD7PWlPPHbroyTuQUxguME125&#10;oFiu581+lB4ngmYU15uy/rVzhFM675nTeRkm93MvKBDJrAwUebX1EgNFkVjocOtWu7/zEOm8dr6a&#10;Pd/p3ZOTKZ03nd4N6NmXAPBmnH+ZzssrmGrfe450ntbr+nReu+gImRNjYS+Szku1w7TzuxTmVHJn&#10;ZXaJUhIVTmVuY4QT1iY5MQYudV5ldkPLwpW5DZVRmVPSGO3nkyq6USQxS62mW0Q6L15hW+NVZlA1&#10;mcT5XZ2VtLmegBNGD3fr1gQrrT6SNKvc1FvjVpp+jJvD/Ien8yqCHZjOq3Eqza96xSCdV+NUml7n&#10;JFy+bEYEsqd03pTO+2nSedSFXi6dlzqskbHyUe1nrDgVpabzMPinJcJ4Oq+n4ywXP/fSb27CfVEV&#10;fkamLmY/DKKUqRv/YiIays82nNJ5fBhvvljRnBkP5KV6PfFQXnrjPZh3u6WDeZ++g4N5dDC2sqnO&#10;EYfqwv750nkojrVsolcXGNnZvJmib0WMejqa9+YFw/T59NlPHX2jW64rA0U2zgsMFE2zavloXrV0&#10;Xrts1isqohZhvU0ziAM88qh/kR3fS6JPtfOm2nkvd3yero6Pna+Mvo2fd/tW0TdHr2sXM7qtPfY6&#10;HK3/ZtG3OaqK0TK9DK0NwPRxJV+SlKEgYoHoW43TfvRtOeRUhiJGOJWBIHAhMP2QVxmMoABVTaQy&#10;FKEyKkNAGqP98E9FHlr4y+hbTSIRfVuuFN0GYPoqq9LgOitp81ZrPQmmVwUrrT7H2SXF8CL6pstW&#10;mn6Mm8P8Ivo2wqsCph/61iD6VrN/BUxf4VSaP8TMqqxKjw9g+gqn0vQ6J+HyZTNO0TftptmAfPyI&#10;nhmTHOMXGlPXpAgWYt8ucrR/IOdB3OCORg7kYSGIJjPI0YECOUdfxsmpjxA5+oBHduoFgdynaptU&#10;RSjZxT2p2gpVo8pPuH03dK8ApkcXOjz6FtlA+/FoTyZLEwLE5wAUP2NgK1reR7X/SY4cqdE3DLDJ&#10;5OPRt56OheNnFJKGzdDkbsJ9URV+MQRhGMcgovnVbI9ENJSfbQgZJjD9jwqmX2NFVNlUv+QJ9abt&#10;lh1hYOGqzbpSPq+dz9dUM2/Cvk3YN75G4AWjb3mT+3NH3zDNDQeKWMnyhUpZlANFtTBWAzT9mgr9&#10;TaWxptJYaax8wYEiT5o/90CBmXwQKVyOnM6jnY8YQegPzotsZhTqCwuH2apNYb8+bdfMmvmKb9Vo&#10;sfHIxWeejMrDnbthXiiDfmVcEJ8iBByX+OwrcZSRwRCSqHEqw1S426bOCQNyDp61FIWrcSqjJCgD&#10;VOdUhklUTmWUpAnlOiraldGpTpOpDE2h3FBdJtqWZPVQykzRTwQHdWal1Ve4maJuLAHO05mVhh9h&#10;Vpq+WWlqlrYfYSasv9SYleZfIZKlqCkaAE5Yd1TRAAgp15kNg4MVtxDBwfVM5VX6vSpXaf4RXsL8&#10;KrPS/OtGFcxl/rY0/wgzYX7NMWjYyv6/bjXJunLQUV22K/1/hJmwv9YzkRDpJWsW8UKfynDYiRZQ&#10;uZUt0CyW4XKZGjfRBNr4g7v3StlWKreyDdRxkRK5uQ2axVrjNi8bQR+vy0YY41a2gjqPzGUrqJrS&#10;xjrrgK5Z7+xzZyvMy1ZoNd+lCyXyN0c8ZC5aAfNFdSCic/YebqgA0NO1Wo9fyFZQvXdRtoLqIQvZ&#10;CvFqpIr3LspW0LmVraAPIAvRCNqkTjeiZLPp4yRuke/J1Hmdoi8OZljm9WTqaLQsm2CFowL1mWVZ&#10;tkCjrYKWZQus1GmKrmcoFKh72lLYX52mlqX9NT/Dzab9B0eUFObXmNGeNkuvK7kS5tdWCSthftVi&#10;K2F+beBYCfOrSw6q2ZEVUP1/VdpfX/OtSvvrzMoGgPfUnQxpAIdghFHM4qu8CKCUqVS5CEmRqdQ1&#10;MsVlM5U6mK1L66sr97Uw/kIZZtel8XVepe3VyQnXX/fSa6ZHsqknEjMTMg7TqYfp1ENIpH6/edeQ&#10;acb1J58p40lp07vtPV2v+5H2AUF2TjGOp5hppU/kWMp7ksC0lg/kvhQzrdYDuS/F3GEUCOQixayq&#10;SuvtQO5TlRbURI4Fs0fVeVI13o6MUWHckLQkDtx9qtKaN5D7VE23pH3EotUje6oO9THWpTJlp2Up&#10;CYNlp4t7UhXrShd5UhUrRxd5alWsDT3ktDgk2WOQz1SVln+B3KcqLfACuU9VWsMFcp+qtEwL5D5V&#10;aSFG5FhpeSxDS61A7lOVFlOB3KcqLZcCuU/VVVI1Ix/GexOteYg7VjUeVWlZE8h9qtLKJZD7VKXF&#10;SSD3qUrrj0AuWjV65hOAMiHASkAZCnHpQJkUAMPnxrElfTiaMSD8LAEw2GWnBuC3/IxUCb+BsIOL&#10;DICm2JzMhZ+RW8I7YfXqIcN+cZQsTW1eshgth91YJn4mrE30SOwrRz+KjUNofZMOF2iSl5h0j+Vn&#10;NBiivPG7MXmqqosAbqSDFceaLNPBEzx0lvloXU5mMbjhpCaRjVMh7uBhxmSGaEyWzmeplst0Rp9A&#10;iCVKZ7REpjNaFpHVyM/Qo1mkxYTlehQ7c3JME5nV1ZpFmgasHt4TGiMGRTKDjOYIlAkNM2aO1gAZ&#10;x2M4YT/i8ojBzzRGstY2YbKj/elEaA7PCGlH8+QK/ywbP1nG1Nat0d+zUyAsMNrhs5vZbc2fNoZ9&#10;N0fuCdaXuWeZdDyOGBNO7vlGD0RALvYro+dnOmMkQUwu8jOahOks8ZjdeANnbcfJWAnro2wTSwem&#10;89rEsjEra8nH86HhAzwfWj7F87BJl+Z/iw7moAnRIktrIqvzMpkx+vJ6zRhcmMwYeROZNfgxmdFg&#10;0R7DIXcCFuOO23R4P96x+yMe68eOrYIXfMniu22H66wQ+0anXK/bVAivRwetF0jUwUcnsOAEFnxx&#10;sGCcw3760rtrpJMqo0SIIQlMIA6/P9ut3MVVXev1io4iYBvdjxP7FTWXea5lFOE3O9M/VdSczvS/&#10;4Jl+bEyHSN3xarbf6kx/V9SxbZVeV1bUnPcXR3KvO/ty//CXi+0N9dXT3xDWDb02J457yC3m+JxK&#10;p2R0uPUnEScDfCxT95Qgx/fiKNCzQYA7sxmpg1km7hVOiH17OJVpe8hTlwrLrMxLU67M2auM4Awm&#10;I2xyC5qqlbB57GmAZ1HMXdq7C2i+isUHZ/qrLVcaXGclbe6sqKkKVlp9rAZmaXldttL0Y9wc5qet&#10;WW6iEV5D2G7F/gK2qzXl8Ex/jVNpftUrBhU1a5xK0+ucVMMjaJyHiNNLHjWQCkt5Ifyq5fRhVmwj&#10;MEzECPt46iylwnyZsJQI8+XBoDyJ4cyCRWKRA1Mz+dRvg4Y+Facz/QRGqHnK93GmP4yUlKqkLqSn&#10;KjlwqCUqIxv4BRNyzJqfMXadyVKHVTMz0cl8VPuf5LBRmVZNofPIFgNs6p6aOvt0rAU/WZsUNegZ&#10;MgE/9wj5u/yan3tkRmA1SmcQpX46/sVENJSfbYgGms70/7Bn+rFOqGyqwwzzUpvq8j6bTbuY72+q&#10;m82aLqeYom98oH2qqPmCFTU3YZHz00ffMF/WBoqXLL3brFZrrFBo6YlLMzZdnP364NtiM5/N871X&#10;89UzBt9ms19mObQn6m5e39IK6nZLfTWu/+PfXPz+kHYN+HX0ZXf19vifGxQEmv3Sbl6doBTBq/nJ&#10;fPFqs5qtX82azS+b5Wy+mb8/+T9akTXzN5dX5+cXt3+9ur04+v3m+vb+Df7y7fHlw8Pdm9ev788u&#10;L25O7/9wc3W2295vPz384Wx783r76dPV2cXr893p16vbz6+R1Zi9vjm9uj0++oqcEtUoJlGF9GJk&#10;CfdE8eJBkD33QXnzUPz9P76c7i6Oj67DvPyj58cwBFWCb2Fjp87R3yr45uh0yxUd2QmpsQWW6+wx&#10;T469bdLNONq5eSXKVcbeiAXCSjVOZShI4VQGIkY4HRR7q4lUBiJgyHoQrwwAUZylxsgR/KFlfw7+&#10;hNhIjZE4Mq8HpUqTazKJA/M6K2nzhdZ6op6mzq0MAG06nVtpeZ1bafoxbg7zi9jbCK/DYm+1pjww&#10;9lZlVXq84qZtaXrVv1CdsPdCYfgp9lYPGaXt+lRPc3iUKoVS4eiuwGsKpv5r62mG7vX02FtkY8be&#10;Mpkvquaj4vmeA1kcN3r22BsNm3E3kIN5LAM/Y1AtE+6LqpDFjYURmDSIUj8d/2IiwsCXXJYFYhtO&#10;sbcf+DabDQasSuwt1xB8gUsqCthbh5pXqwi/7bfUQJ42La21JuDbBHx7eeBbRoCaAYHb7e0FhwOw&#10;s4lQWfyIt1/hR7z5Cj+8t17d39GtVyffwa1XG2xVh9ibkKqtb/9p+SPe0B9cVfJwCc1yjmuiKca2&#10;Xq/zBpxiVmc4r75e4v9gxDAcfNsieR3OvkBwbbMPnHm9EEu59wz7jKbCqdzsI+ZW51RuPWNRiwon&#10;2CZvmwHfr3Mq9z4qp3LroxbTKbecsQBIRaZyv4ljYnWZaK2RJUcjI3RQs5TY8evMSquPMCvtrjMr&#10;DT/CrDS9r0jeMtYCrJhM3KDRaOVvmtL8y1gLsMZMNACcsFqbSmz5dWbDHX86FVH2DIG2oatX6o05&#10;3PPXeAnzxxJLFSUF4AanKhUlS9df6syE82vmF0XyVrHGUk0yYX6t0Bgdksn+rzM7oEjeCDOX/8si&#10;eV0bSsdV9DykSF7XqdxEE/iK5HWxaFlNtrIN1HGRjj3lNmi6WFCtwu2QInkj3MpWUOcRWSRP1/SQ&#10;Inl6KxxSJE/3kEOK5OncDimSN8KtbAXVQ2SRvK7RvPeAInl6Nz2gSJ4+tNEJwN7HtX6FjVZPpQ/g&#10;BxTJw+UcymxwQJE8fZp6fJG8ES3FUKTMLHQ0Ott1hJcwvzZNEZqkZ6Za7IAiebrFDiiSp69fDiiS&#10;p6+sDi6SVxm6Dy6SV+F1cJG8Gi8x/Gh+USmSV+NVrkRxnWB9KVQpklfjVfq+OjkNi+TVWJWuj4Ve&#10;L9aUTJmSKRjxsKn/ni8nU/HmU5E8DUCe6ghMRfIG2cCpSJ7mM1ORPM0yU5E8zTLPVSSPVjFTkTwE&#10;1ik4iOnZKsmVKr14yYyiK2n2QGB2L/3MaeiYPsfGIQpn0XVOOi8/pjMq0WCXFOUzigdlOliRobkf&#10;t5Ry2NOXi+4ZKX5s9cJ3LbMwO+OrqWSRQcUFkHxklmhcnsnSlOngMaOWYzqjJRCKiS1mtGymM/RY&#10;cXE+i46/a9A1CDy5XL5BvMtJmMofW10XF8BHjlZtqJ4QY8dYo1CcNchoFt3LhEazZI5W8aeQYAp4&#10;fdPgSethBSjZNxuEUoMy9qcToVl0jzliI2/YMbW1WXSPncKq25XdzG5r/nRGV7NZ+BmHajdH7lnW&#10;lxHnjL5jfJjpLPdG4M7VX+iK4TAhGiNJprNGJuZnjXTfdkxnbcc9i41idBIms0qaPtomlo15ArPk&#10;Y7oBnE06Kc/Dpu+l+d+iS8sYi4yr5BkewGTGqJoWbNagwWTGiJrIrEGNyYyGiGvJ4VA6oQp/gmJ6&#10;G6Tzh6jC6H8CFPR8ZbLKy3eXm9UauSIsUHpU4VRNb+TU3Un4L61EilN3r/tTgPEcMIL6gGWxXacT&#10;hTBFNEk4ZxkAcIR5+9Mfyesffv/196Orc5wcBZoOzkh/93ODCpHDGoAK41UV9VGCthjiDf3BBSrs&#10;Zst1l6auTbdp9oeDBqWi5zTtPgOqcI2NXBh7+tpcopyUhuAr8W1IFgJeVeEkUop+VGGFk0goajKV&#10;0KqIKqxwKtOJWIz3OcASPoYtVM5+R1RhhRMW4JlIx+6h2TLVOiLkKrwOQBWuY1a+xqy0uy5ZCWsb&#10;YVaa3ocqHGEmrK/B2gSqcB3BezU1RQNoGWvqV30DRMBdhdnjUYWbeMNtjZewv+JiVNooyzXCS5hf&#10;VbJ0/U284LYmmMv8tJXuJdOZCfO7UIUY3LSRohx0VJcVV++OMBP2L/P8ZR+XqEKUTtBEEy2gcitb&#10;oFnF620rTdCJJtDGHwrN5CZoVhtVtrINsL+rj2a0/+u5rWcat0NQhSPcylZQgRsSVahregiqUG+F&#10;Q1CFuofQNjzbF8GveisgetZTUdUAxd8OQRWOcCtbQfUQiSpcxYujK957AKpQH40OQBXq4+QBqEKd&#10;2QGowk1EX1dsdgCqcK1OU49HFY5oKYYixWsFqnBEybILqOB3bLL7LqAreQCqcIRZ2QHUmUVcvasv&#10;OQ5AFeprvoNRhRUnOxhVWOF1MKqwxqu0PsL99aGxgiqs8Son4segCmu8St9XJ6chqrDGqnT9CVUY&#10;ggzjJV0RYA5QO2x6aNNsXUU6lUfVUCffpDzqhCrEdcExZ/oRAA2PR6aEyoQqnFCFuKnXV05lQhVq&#10;o9iEKtQs81yoQlrFTKjC7xxViI2DCwmCaKuP7rH8jJR8/q6BjsBuKspnoAoznYE/YDojx48dYfzs&#10;OLQEW9pAZlAxfs5HZoiGLXkUzdA00xnYHYRYIj+jJTKd0bKIrEZ+hh4NAkVOwnRRLvbfaYHFiBd+&#10;JngWQnaRowGRoZhoILRALT0hEgFxbcef5Gf6NCKZkaNhbeiQCA0zZkILtRJSZy4UIGs9hK7sKcN2&#10;ND/NhCYKMBNaKEDEIqMdjf5OIdBIaHSD7GZ2WzNHA4zn5sg9wfoy9yyTjnu+4d655xv9hUcvFOgY&#10;de5MZ/h2HjSNJmE6QzwmM7hlbX1KGB/NulpfZayz1yaGjbOyhnw8f1lIUKazfIrnYZMuzf8WHcxB&#10;Y5FFxjBAw8pMZoy+Cf0woQWvr875FoPrW6pDHm+cKXBOgKXtPv/67np39NvpNd6H/1LvF2S77Zfb&#10;84DtuLw4Pf+Qfj+cXl3H3wi8Uen1PSCQCfr5yUqLI69bQQvmwmsvUIOwWyzbzRrBb/TKGlqwbTCV&#10;5rL+680iD1RcYfyRd2rm4vzRQdzV+mebD+sP6/mrebv88Go+e//+1Z9P3s1fLU+a1eJ99/7du/eN&#10;rNZPnv70av2E8BOOL/rHBBfMA8TpG20gEPcnhJB8QE664IL5jktz5PihaxAioVQZJzKW8gXGiTny&#10;a3TpBo0TTbtarFCXNAz/XJwQKw56TSjCZr1JqGO08YHDhN7n9DnpqXPaIy/WmCa43fbs4v4e15v8&#10;/fL07gIXmiSI6t92Ee27pH10xXFzr34Rx11tNtiyBcedz9pZXEH3eHh485KKu01Fdqciuy9fZDff&#10;9fZzT3CICQ7x8Nk21WHiW92xg5ltSbX2wwCBsNp8HyGP0SFNbDjDu4xvi4ntoNutI6o9hCRK2GgJ&#10;VA1wFoTfwyzbA+iH2PgBlxIWE4HxQzYlQDgg7AdcSkCMxqXEpda5lFAYRSPMERngqNgF7pFJFC4I&#10;FfQ0ChsBhI+g4qFlxF3WGqPSxAmRVuFkG1ncpKMzsu0sSuqqqjlMTUHEbGuNEUVUMpFiIwl61zxI&#10;1NLVOAlrR5D00NoC8153RllFV2VkW1vcnNOoujnMTdmV3pIaJwp09VR15UTt3ISGG1pJoNwVe3el&#10;vRMWrsLJ9m5RM1dnZNtbANt13Rz2puxTtqTKicKUmUqxkgS0a840d4zX89LeHU5+oIL10N4CzF53&#10;AYljVxnZ9pYQdlU3h70lfF3jRBOsZW8BXe9QQr1qJao8ZnIS9sZJpzon278FYh1NpjCy7S3Q6rpu&#10;DnsLqLrghCXL5/N0C+bpJX6EhQXAlOnvlFvS0TLY0n/0oSlhfCL2gZZgXyIOqzwINw7rhA2JOFy7&#10;aBLDTkTsw9vRwoGoJ8Ao5wPutvdHwK98pLmZLPOSd3pNgNEJMIqQuzIYpQDkR8wFGL3MceDfoAxl&#10;1CENwbuLs4cjSrvhDp3wv7u3xzvcnvP2+Ne4Dbw7faCRm5IS9JNSeDR8XeJkPRYM9Nc3298uYlm1&#10;hDyJoxsnv/vXe5iOSGZkqx9BxB/kz/CzKhW/5BIpqhoZFGPoYRXpiYr4qPI3WUp+ClUGVKYu2DYk&#10;J7aUMXL+SRkfVf4oa8FPoU0vG7821cFa2qeOlYaP6jip8kdZTn4KdXrZ+LWtTjan0TpYrye9mTc/&#10;owhRHR9Vmz/KPPgp1RmQmepgJehrnbTxwLDEn+anUCduTyyq/FHmwU+hTi8bv2Z1wJ+GuTDS56GP&#10;Rswv9w9/udjejCdnny9RNIEfKjfdf93uzuM19/TrzsoNrSjkWskNLclPRamTZyyVhOIoTbpwrcGI&#10;040kNXERYzuI/T4S+zAlNecUWYm3Ac4XKwojem8EvN3SjYCf/vU3Aq5miNJXHDdsTV/MceGq7Ljz&#10;Zr6KM0KR1Fw2LWCgU1IzZfQm1M6bR6IbnoLayWP495nUBCjx7A3+P6wrPu9O7y6vzt6fPpyWf8bv&#10;r3dvLtrt5fb6/GL3p/8XAAAA//8DAFBLAwQUAAYACAAAACEA6qKrNN0AAAAGAQAADwAAAGRycy9k&#10;b3ducmV2LnhtbEyPwU7DMBBE70j8g7VI3KjTQlEIcSqo6A0kWjjAbWtvk4h4HdlOm/L1uFzgstJo&#10;RjNvy8VoO7EnH1rHCqaTDASxdqblWsH72+oqBxEissHOMSk4UoBFdX5WYmHcgde038RapBIOBSpo&#10;YuwLKYNuyGKYuJ44eTvnLcYkfS2Nx0Mqt52cZdmttNhyWmiwp2VD+mszWAWfj9/avqz180dYvfrj&#10;DrNhOX1S6vJifLgHEWmMf2E44Sd0qBLT1g1sgugUpEfi7z158/zmDsRWwTy/noGsSvkfv/oBAAD/&#10;/wMAUEsBAi0AFAAGAAgAAAAhALaDOJL+AAAA4QEAABMAAAAAAAAAAAAAAAAAAAAAAFtDb250ZW50&#10;X1R5cGVzXS54bWxQSwECLQAUAAYACAAAACEAOP0h/9YAAACUAQAACwAAAAAAAAAAAAAAAAAvAQAA&#10;X3JlbHMvLnJlbHNQSwECLQAUAAYACAAAACEAsJ2jP2NoAAC6xwMADgAAAAAAAAAAAAAAAAAuAgAA&#10;ZHJzL2Uyb0RvYy54bWxQSwECLQAUAAYACAAAACEA6qKrNN0AAAAGAQAADwAAAAAAAAAAAAAAAAC9&#10;agAAZHJzL2Rvd25yZXYueG1sUEsFBgAAAAAEAAQA8wAAAMdrAAAAAA==&#10;">
            <v:shape id="_x0000_s1762" type="#_x0000_t75" style="position:absolute;width:100641;height:37033;visibility:visible">
              <v:fill o:detectmouseclick="t"/>
              <v:path o:connecttype="none"/>
            </v:shape>
            <v:shape id="Freeform 2486" o:spid="_x0000_s1763" style="position:absolute;left:30746;top:13703;width:7931;height:2349;visibility:visible;mso-wrap-style:square;v-text-anchor:top" coordsize="124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CaMcA&#10;AADdAAAADwAAAGRycy9kb3ducmV2LnhtbESP3WrCQBSE7wu+w3IEb4puIjRKdBUpFNvS4u8DHLLH&#10;JJo9G3a3Jn37bqHQy2FmvmGW69404k7O15YVpJMEBHFhdc2lgvPpZTwH4QOyxsYyKfgmD+vV4GGJ&#10;ubYdH+h+DKWIEPY5KqhCaHMpfVGRQT+xLXH0LtYZDFG6UmqHXYSbRk6TJJMGa44LFbb0XFFxO34Z&#10;BZ+7m/l42venNDu/P9Lu2r1t3V6p0bDfLEAE6sN/+K/9qhVMs3QG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AmjHAAAA3QAAAA8AAAAAAAAAAAAAAAAAmAIAAGRy&#10;cy9kb3ducmV2LnhtbFBLBQYAAAAABAAEAPUAAACMAwAAAAA=&#10;" path="m,l40,10r,10l,10,,xm70,20r40,10l100,40,70,30r,-10xm140,40r30,10l170,60,130,40r10,xm200,60r40,10l240,80,200,60xm270,70r40,20l310,100,270,80r,-10xm340,90r40,20l370,120,340,100r,-10xm410,110r30,20l440,140,400,120r10,-10xm470,130r40,20l510,160,470,140r,-10xm540,150r40,20l540,160r,-10xm610,170r39,20l639,190,600,180r10,-10xm669,190r40,10l709,210,669,200r,-10xm739,210r40,10l779,230,739,220r,-10xm809,230r40,10l839,250,809,240r,-10xm879,250r30,10l909,270,869,260r10,-10xm939,270r40,10l979,290,939,280r,-10xm1009,290r40,10l1049,310r-40,-10l1009,290xm1079,310r40,10l1109,330r-40,-10l1079,310xm1139,330r40,10l1179,350r-40,-10l1139,330xm1209,350r40,10l1249,370r-40,-10l1209,350xe" fillcolor="black" strokeweight="0">
              <v:path arrowok="t" o:connecttype="custom" o:connectlocs="25400,6350;0,6350;44450,12700;63500,25400;44450,12700;107950,31750;82550,25400;127000,38100;152400,50800;127000,38100;196850,57150;171450,50800;215900,57150;234950,76200;215900,57150;279400,82550;254000,76200;298450,82550;323850,101600;298450,82550;368300,107950;342900,101600;387350,107950;405765,120650;387350,107950;450215,127000;424815,127000;469265,133350;494665,146050;469265,133350;539115,152400;513715,152400;558165,158750;577215,171450;558165,158750;621665,177800;596265,177800;640715,184150;666115,196850;640715,184150;710565,203200;678815,203200;723265,209550;748665,222250;723265,209550;793115,228600;767715,228600" o:connectangles="0,0,0,0,0,0,0,0,0,0,0,0,0,0,0,0,0,0,0,0,0,0,0,0,0,0,0,0,0,0,0,0,0,0,0,0,0,0,0,0,0,0,0,0,0,0,0"/>
              <o:lock v:ext="edit" verticies="t"/>
            </v:shape>
            <v:shape id="Freeform 2487" o:spid="_x0000_s1764" style="position:absolute;left:1270;top:13138;width:44253;height:819;visibility:visible;mso-wrap-style:square;v-text-anchor:top" coordsize="696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a670A&#10;AADdAAAADwAAAGRycy9kb3ducmV2LnhtbERPuwrCMBTdBf8hXMFNUwWLVqOIIDjo4GNwvDTXttrc&#10;lCRq/XszCI6H816sWlOLFzlfWVYwGiYgiHOrKy4UXM7bwRSED8gaa8uk4EMeVstuZ4GZtm8+0usU&#10;ChFD2GeooAyhyaT0eUkG/dA2xJG7WWcwROgKqR2+Y7ip5ThJUmmw4thQYkObkvLH6WkUVHyo13nh&#10;0uPE0faq7941s71S/V67noMI1Ia/+OfeaQXjdBTnxjfxCc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oaa670AAADdAAAADwAAAAAAAAAAAAAAAACYAgAAZHJzL2Rvd25yZXYu&#10;eG1sUEsFBgAAAAAEAAQA9QAAAIIDAAAAAA==&#10;" path="m,50r6939,l6939,79,,79,,50xm6849,r120,60l6849,129r-10,l6829,119r,-10l6839,99r90,-49l6929,79,6839,20,6829,r10,l6849,xe" fillcolor="black" strokeweight="0">
              <v:path arrowok="t" o:connecttype="custom" o:connectlocs="0,31750;4406265,31750;4406265,50165;0,50165;0,31750;4349115,0;4425315,38100;4349115,81915;4342765,81915;4336415,75565;4336415,69215;4342765,62865;4399915,31750;4399915,50165;4342765,12700;4336415,0;4342765,0;4349115,0;4349115,0" o:connectangles="0,0,0,0,0,0,0,0,0,0,0,0,0,0,0,0,0,0,0"/>
              <o:lock v:ext="edit" verticies="t"/>
            </v:shape>
            <v:rect id="Rectangle 2488" o:spid="_x0000_s1765" style="position:absolute;left:1206;top:12566;width:19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Rz8UA&#10;AADdAAAADwAAAGRycy9kb3ducmV2LnhtbESPQYvCMBSE74L/IbyFvWlqBXW7RhHFZdGT1YPHR/Ns&#10;uzYvpYla/fUbQfA4zMw3zHTemkpcqXGlZQWDfgSCOLO65FzBYb/uTUA4j6yxskwK7uRgPut2ppho&#10;e+MdXVOfiwBhl6CCwvs6kdJlBRl0fVsTB+9kG4M+yCaXusFbgJtKxlE0kgZLDgsF1rQsKDunF6Pg&#10;uI2HZ/sjc/dY29NqM/67Z8eHUp8f7eIbhKfWv8Ov9q9WEI8GX/B8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hHPxQAAAN0AAAAPAAAAAAAAAAAAAAAAAJgCAABkcnMv&#10;ZG93bnJldi54bWxQSwUGAAAAAAQABAD1AAAAigMAAAAA&#10;" fillcolor="black" strokeweight="0"/>
            <v:rect id="Rectangle 2489" o:spid="_x0000_s1766" style="position:absolute;left:46094;top:12560;width:42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fSL4A&#10;AADdAAAADwAAAGRycy9kb3ducmV2LnhtbERPy4rCMBTdD/gP4QruxtQuRKpRRBB0cGP1Ay7N7QOT&#10;m5JE2/l7sxBcHs57sxutES/yoXOsYDHPQBBXTnfcKLjfjr8rECEiazSOScE/BdhtJz8bLLQb+Eqv&#10;MjYihXAoUEEbY19IGaqWLIa564kTVztvMSboG6k9DincGpln2VJa7Dg1tNjToaXqUT6tAnkrj8Oq&#10;ND5zf3l9MefTtSan1Gw67tcgIo3xK/64T1pBvsz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aX0i+AAAA3QAAAA8AAAAAAAAAAAAAAAAAmAIAAGRycy9kb3ducmV2&#10;LnhtbFBLBQYAAAAABAAEAPUAAACDAwAAAAA=&#10;" filled="f" stroked="f">
              <v:textbox style="mso-fit-shape-to-text:t" inset="0,0,0,0">
                <w:txbxContent>
                  <w:p w:rsidR="00921DDC" w:rsidRDefault="00921DDC" w:rsidP="009D2BB5">
                    <w:proofErr w:type="gramStart"/>
                    <w:r>
                      <w:rPr>
                        <w:rFonts w:ascii="Arial" w:hAnsi="Arial" w:cs="Arial"/>
                        <w:color w:val="000000"/>
                        <w:sz w:val="24"/>
                        <w:szCs w:val="24"/>
                        <w:lang w:val="en-US"/>
                      </w:rPr>
                      <w:t>t</w:t>
                    </w:r>
                    <w:proofErr w:type="gramEnd"/>
                  </w:p>
                </w:txbxContent>
              </v:textbox>
            </v:rect>
            <v:rect id="Rectangle 2490" o:spid="_x0000_s1767" style="position:absolute;left:952;top:15100;width:85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608IA&#10;AADdAAAADwAAAGRycy9kb3ducmV2LnhtbESPzYoCMRCE74LvEFrYm2acg8hoFBEElb047gM0k54f&#10;TDpDEp3x7c3Cwh6LqvqK2u5Ha8SLfOgcK1guMhDEldMdNwp+7qf5GkSIyBqNY1LwpgD73XSyxUK7&#10;gW/0KmMjEoRDgQraGPtCylC1ZDEsXE+cvNp5izFJ30jtcUhwa2SeZStpseO00GJPx5aqR/m0CuS9&#10;PA3r0vjMXfP621zOt5qcUl+z8bABEWmM/+G/9lkryFf5E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vrT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24"/>
                        <w:szCs w:val="24"/>
                        <w:lang w:val="en-US"/>
                      </w:rPr>
                      <w:t>0</w:t>
                    </w:r>
                  </w:p>
                </w:txbxContent>
              </v:textbox>
            </v:rect>
            <v:rect id="Rectangle 2491" o:spid="_x0000_s1768" style="position:absolute;left:3168;top:254;width:6661;height:6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SbMQA&#10;AADdAAAADwAAAGRycy9kb3ducmV2LnhtbESPT4vCMBTE74LfITzBm6b2UKRrFBFE18OCf1g8Pppn&#10;Wtq8lCZr67c3Cwt7HGbmN8xqM9hGPKnzlWMFi3kCgrhwumKj4Hbdz5YgfEDW2DgmBS/ysFmPRyvM&#10;tev5TM9LMCJC2OeooAyhzaX0RUkW/dy1xNF7uM5iiLIzUnfYR7htZJokmbRYcVwosaVdSUV9+bEK&#10;dty7z/vhdPt6GaxNcsy+6+tJqelk2H6ACDSE//Bf+6gVpFmawu+b+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kmzEAAAA3QAAAA8AAAAAAAAAAAAAAAAAmAIAAGRycy9k&#10;b3ducmV2LnhtbFBLBQYAAAAABAAEAPUAAACJAwAAAAA=&#10;" fillcolor="#d1d1f0" stroked="f"/>
            <v:shape id="Freeform 2492" o:spid="_x0000_s1769" style="position:absolute;left:3168;top:254;width:6725;height:6216;visibility:visible;mso-wrap-style:square;v-text-anchor:top" coordsize="1059,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fAMQA&#10;AADdAAAADwAAAGRycy9kb3ducmV2LnhtbESP3WoCMRSE7wu+QzhC72rSFUS2RrFCxd4o/jzAYXOa&#10;XdycLEmqq09vCgUvh5n5hpkteteKC4XYeNbwPlIgiCtvGrYaTsevtymImJANtp5Jw40iLOaDlxmW&#10;xl95T5dDsiJDOJaooU6pK6WMVU0O48h3xNn78cFhyjJYaQJeM9y1slBqIh02nBdq7GhVU3U+/DoN&#10;7HYqTO/b1drevtv7pj997qzS+nXYLz9AJOrTM/zf3hgNxaQYw9+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InwDEAAAA3QAAAA8AAAAAAAAAAAAAAAAAmAIAAGRycy9k&#10;b3ducmV2LnhtbFBLBQYAAAAABAAEAPUAAACJAwAAAAA=&#10;" path="m,l,,1049,r10,l1059,969r-10,10l,979,,969,,xm10,969l,969r1049,l1049,r,10l,10,10,r,969xe" fillcolor="black" strokeweight="0">
              <v:path arrowok="t" o:connecttype="custom" o:connectlocs="0,0;0,0;666115,0;672465,0;672465,615315;666115,621665;0,621665;0,615315;0,0;6350,615315;0,615315;666115,615315;666115,615315;666115,0;666115,6350;0,6350;6350,0;6350,615315" o:connectangles="0,0,0,0,0,0,0,0,0,0,0,0,0,0,0,0,0,0"/>
              <o:lock v:ext="edit" verticies="t"/>
            </v:shape>
            <v:rect id="Rectangle 2493" o:spid="_x0000_s1770" style="position:absolute;left:3803;top:698;width:449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H9L8A&#10;AADdAAAADwAAAGRycy9kb3ducmV2LnhtbERPy4rCMBTdD/gP4QqzG1MLil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Yf0vwAAAN0AAAAPAAAAAAAAAAAAAAAAAJgCAABkcnMvZG93bnJl&#10;di54bWxQSwUGAAAAAAQABAD1AAAAhAMAAAAA&#10;" filled="f" stroked="f">
              <v:textbox style="mso-fit-shape-to-text:t" inset="0,0,0,0">
                <w:txbxContent>
                  <w:p w:rsidR="00921DDC" w:rsidRDefault="00921DDC" w:rsidP="009D2BB5">
                    <w:r>
                      <w:rPr>
                        <w:rFonts w:ascii="Arial" w:hAnsi="Arial" w:cs="Arial"/>
                        <w:color w:val="000000"/>
                        <w:sz w:val="24"/>
                        <w:szCs w:val="24"/>
                        <w:lang w:val="en-US"/>
                      </w:rPr>
                      <w:t>Repair</w:t>
                    </w:r>
                  </w:p>
                </w:txbxContent>
              </v:textbox>
            </v:rect>
            <v:rect id="Rectangle 2494" o:spid="_x0000_s1771" style="position:absolute;left:3803;top:2540;width:508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ib8IA&#10;AADdAAAADwAAAGRycy9kb3ducmV2LnhtbESP3YrCMBSE7wXfIRxh7zS1sC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SJvwgAAAN0AAAAPAAAAAAAAAAAAAAAAAJgCAABkcnMvZG93&#10;bnJldi54bWxQSwUGAAAAAAQABAD1AAAAhwMAAAAA&#10;" filled="f" stroked="f">
              <v:textbox style="mso-fit-shape-to-text:t" inset="0,0,0,0">
                <w:txbxContent>
                  <w:p w:rsidR="00921DDC" w:rsidRDefault="00921DDC" w:rsidP="009D2BB5">
                    <w:proofErr w:type="gramStart"/>
                    <w:r>
                      <w:rPr>
                        <w:rFonts w:ascii="Arial" w:hAnsi="Arial" w:cs="Arial"/>
                        <w:color w:val="000000"/>
                        <w:sz w:val="24"/>
                        <w:szCs w:val="24"/>
                        <w:lang w:val="en-US"/>
                      </w:rPr>
                      <w:t>request</w:t>
                    </w:r>
                    <w:proofErr w:type="gramEnd"/>
                  </w:p>
                </w:txbxContent>
              </v:textbox>
            </v:rect>
            <v:rect id="Rectangle 2495" o:spid="_x0000_s1772" style="position:absolute;left:3803;top:4375;width:2883;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8GMIA&#10;AADdAAAADwAAAGRycy9kb3ducmV2LnhtbESP3YrCMBSE7xd8h3AWvFvTLShSjbIsCCp7Y/UBDs3p&#10;DyYnJYm2vr1ZELwcZuYbZr0drRF38qFzrOB7loEgrpzuuFFwOe++liBCRNZoHJOCBwXYbiYfayy0&#10;G/hE9zI2IkE4FKigjbEvpAxVSxbDzPXEyaudtxiT9I3UHocEt0bmWbaQFjtOCy329NtSdS1vVoE8&#10;l7thWRqfuWNe/5nD/lSTU2r6Of6sQEQa4zv8au+1gny+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7wYwgAAAN0AAAAPAAAAAAAAAAAAAAAAAJgCAABkcnMvZG93&#10;bnJldi54bWxQSwUGAAAAAAQABAD1AAAAhwMAAAAA&#10;" filled="f" stroked="f">
              <v:textbox style="mso-fit-shape-to-text:t" inset="0,0,0,0">
                <w:txbxContent>
                  <w:p w:rsidR="00921DDC" w:rsidRDefault="00921DDC" w:rsidP="009D2BB5">
                    <w:proofErr w:type="gramStart"/>
                    <w:r>
                      <w:rPr>
                        <w:rFonts w:ascii="Arial" w:hAnsi="Arial" w:cs="Arial"/>
                        <w:color w:val="000000"/>
                        <w:sz w:val="24"/>
                        <w:szCs w:val="24"/>
                        <w:lang w:val="en-US"/>
                      </w:rPr>
                      <w:t>sent</w:t>
                    </w:r>
                    <w:proofErr w:type="gramEnd"/>
                  </w:p>
                </w:txbxContent>
              </v:textbox>
            </v:rect>
            <v:rect id="Rectangle 2496" o:spid="_x0000_s1773" style="position:absolute;left:30746;top:381;width:6661;height:4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vS8UA&#10;AADdAAAADwAAAGRycy9kb3ducmV2LnhtbESPQWvCQBSE70L/w/IEb7pRaZDUVUQotR4KRpEeH9nn&#10;JiT7NmS3Jv77bqHgcZiZb5j1drCNuFPnK8cK5rMEBHHhdMVGweX8Pl2B8AFZY+OYFDzIw3bzMlpj&#10;pl3PJ7rnwYgIYZ+hgjKENpPSFyVZ9DPXEkfv5jqLIcrOSN1hH+G2kYskSaXFiuNCiS3tSyrq/Mcq&#10;2HPvPr8/jpevh8HaJIf0Wp+PSk3Gw+4NRKAhPMP/7YNWsHhNl/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e9LxQAAAN0AAAAPAAAAAAAAAAAAAAAAAJgCAABkcnMv&#10;ZG93bnJldi54bWxQSwUGAAAAAAQABAD1AAAAigMAAAAA&#10;" fillcolor="#d1d1f0" stroked="f"/>
            <v:shape id="Freeform 2497" o:spid="_x0000_s1774" style="position:absolute;left:30746;top:381;width:6725;height:4375;visibility:visible;mso-wrap-style:square;v-text-anchor:top" coordsize="105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f8sMA&#10;AADdAAAADwAAAGRycy9kb3ducmV2LnhtbESPzWrDMBCE74W8g9hAbrUcNzWta9mkhUBuoWmg18Va&#10;/1BrZSQ1cd4+KhRyHGa+GaasZzOKMzk/WFawTlIQxI3VA3cKTl+7xxcQPiBrHC2Tgit5qKvFQ4mF&#10;thf+pPMxdCKWsC9QQR/CVEjpm54M+sROxNFrrTMYonSd1A4vsdyMMkvTXBocOC70ONFHT83P8dco&#10;yOTh+yljr19d1ubv4aSn1mulVst5+wYi0Bzu4X96ryP3nG/g7018ArK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Hf8sMAAADdAAAADwAAAAAAAAAAAAAAAACYAgAAZHJzL2Rv&#10;d25yZXYueG1sUEsFBgAAAAAEAAQA9QAAAIgDAAAAAA==&#10;" path="m,l,,1049,r10,l1059,679r-10,10l,689,,679,,xm10,679l,679r1049,l1049,r,10l,10,10,r,679xe" fillcolor="black" strokeweight="0">
              <v:path arrowok="t" o:connecttype="custom" o:connectlocs="0,0;0,0;666115,0;672465,0;672465,431165;666115,437515;0,437515;0,431165;0,0;6350,431165;0,431165;666115,431165;666115,431165;666115,0;666115,6350;0,6350;6350,0;6350,431165" o:connectangles="0,0,0,0,0,0,0,0,0,0,0,0,0,0,0,0,0,0"/>
              <o:lock v:ext="edit" verticies="t"/>
            </v:shape>
            <v:rect id="Rectangle 2498" o:spid="_x0000_s1775" style="position:absolute;left:31381;top:825;width:449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kbMIA&#10;AADdAAAADwAAAGRycy9kb3ducmV2LnhtbESP3YrCMBSE74V9h3AW9k5TC4p0jSKCoIs31n2AQ3P6&#10;g8lJSaKtb2+Ehb0cZuYbZr0drREP8qFzrGA+y0AQV0533Cj4vR6mKxAhIms0jknBkwJsNx+TNRba&#10;DXyhRxkbkSAcClTQxtgXUoaqJYth5nri5NXOW4xJ+kZqj0OCWyPzLFtKix2nhRZ72rdU3cq7VSCv&#10;5WFYlcZn7ievz+Z0vNTklPr6HHffICKN8T/81z5qBfli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Rs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24"/>
                        <w:szCs w:val="24"/>
                        <w:lang w:val="en-US"/>
                      </w:rPr>
                      <w:t>Repair</w:t>
                    </w:r>
                  </w:p>
                </w:txbxContent>
              </v:textbox>
            </v:rect>
            <v:rect id="Rectangle 2499" o:spid="_x0000_s1776" style="position:absolute;left:31381;top:2667;width:339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6G8MA&#10;AADdAAAADwAAAGRycy9kb3ducmV2LnhtbESPzWrDMBCE74G+g9hCb7FcQ01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C6G8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24"/>
                        <w:szCs w:val="24"/>
                        <w:lang w:val="en-US"/>
                      </w:rPr>
                      <w:t>done</w:t>
                    </w:r>
                    <w:proofErr w:type="gramEnd"/>
                  </w:p>
                </w:txbxContent>
              </v:textbox>
            </v:rect>
            <v:rect id="Rectangle 2500" o:spid="_x0000_s1777" style="position:absolute;left:3105;top:12566;width:190;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yJ8cA&#10;AADdAAAADwAAAGRycy9kb3ducmV2LnhtbESPT2vCQBTE70K/w/IKvZlNU/xDdBWxKGJPtT14fGSf&#10;SWr2bchuY5JP7wqFHoeZ+Q2zXHemEi01rrSs4DWKQRBnVpecK/j+2o3nIJxH1lhZJgU9OVivnkZL&#10;TLW98Se1J5+LAGGXooLC+zqV0mUFGXSRrYmDd7GNQR9kk0vd4C3ATSWTOJ5KgyWHhQJr2haUXU+/&#10;RsH5I3m72r3M3bCzl/fj7KfPzoNSL8/dZgHCU+f/w3/tg1aQTKYzeLw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WMifHAAAA3QAAAA8AAAAAAAAAAAAAAAAAmAIAAGRy&#10;cy9kb3ducmV2LnhtbFBLBQYAAAAABAAEAPUAAACMAwAAAAA=&#10;" fillcolor="black" strokeweight="0"/>
            <v:rect id="Rectangle 2501" o:spid="_x0000_s1778" style="position:absolute;left:3803;top:13957;width:1277;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L8r8A&#10;AADdAAAADwAAAGRycy9kb3ducmV2LnhtbERPy4rCMBTdD/gP4QqzG1MLil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4vyvwAAAN0AAAAPAAAAAAAAAAAAAAAAAJgCAABkcnMvZG93bnJl&#10;di54bWxQSwUGAAAAAAQABAD1AAAAhAMAAAAA&#10;" filled="f" stroked="f">
              <v:textbox style="mso-fit-shape-to-text:t" inset="0,0,0,0">
                <w:txbxContent>
                  <w:p w:rsidR="00921DDC" w:rsidRDefault="00921DDC" w:rsidP="009D2BB5">
                    <w:r>
                      <w:rPr>
                        <w:rFonts w:ascii="Arial" w:hAnsi="Arial" w:cs="Arial"/>
                        <w:color w:val="000000"/>
                        <w:sz w:val="24"/>
                        <w:szCs w:val="24"/>
                        <w:lang w:val="en-US"/>
                      </w:rPr>
                      <w:t>t1</w:t>
                    </w:r>
                  </w:p>
                </w:txbxContent>
              </v:textbox>
            </v:rect>
            <v:rect id="Rectangle 2502" o:spid="_x0000_s1779" style="position:absolute;left:20224;top:12439;width:19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DzscA&#10;AADdAAAADwAAAGRycy9kb3ducmV2LnhtbESPQWvCQBSE74L/YXlCb3XTFFONrlJalGJPtR48Pnaf&#10;SWr2bchuNebXd4WCx2FmvmEWq87W4kytrxwreBonIIi1MxUXCvbf68cpCB+QDdaOScGVPKyWw8EC&#10;c+Mu/EXnXShEhLDPUUEZQpNL6XVJFv3YNcTRO7rWYoiyLaRp8RLhtpZpkmTSYsVxocSG3krSp92v&#10;VXD4TJ9PbiML36/d8X378nPVh16ph1H3OgcRqAv38H/7wyhIJ9kM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A87HAAAA3QAAAA8AAAAAAAAAAAAAAAAAmAIAAGRy&#10;cy9kb3ducmV2LnhtbFBLBQYAAAAABAAEAPUAAACMAwAAAAA=&#10;" fillcolor="black" strokeweight="0"/>
            <v:rect id="Rectangle 2503" o:spid="_x0000_s1780" style="position:absolute;left:20415;top:14020;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RKcAA&#10;AADdAAAADwAAAGRycy9kb3ducmV2LnhtbERPy4rCMBTdD/gP4QruxtSC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wRKcAAAADdAAAADwAAAAAAAAAAAAAAAACYAgAAZHJzL2Rvd25y&#10;ZXYueG1sUEsFBgAAAAAEAAQA9QAAAIUDAAAAAA==&#10;" filled="f" stroked="f">
              <v:textbox style="mso-fit-shape-to-text:t" inset="0,0,0,0">
                <w:txbxContent>
                  <w:p w:rsidR="00921DDC" w:rsidRDefault="00921DDC" w:rsidP="009D2BB5">
                    <w:r>
                      <w:rPr>
                        <w:rFonts w:ascii="Arial" w:hAnsi="Arial" w:cs="Arial"/>
                        <w:color w:val="000000"/>
                        <w:sz w:val="24"/>
                        <w:szCs w:val="24"/>
                        <w:lang w:val="en-US"/>
                      </w:rPr>
                      <w:t>t3</w:t>
                    </w:r>
                  </w:p>
                </w:txbxContent>
              </v:textbox>
            </v:rect>
            <v:shape id="Freeform 2504" o:spid="_x0000_s1781" style="position:absolute;left:3168;top:4565;width:64;height:20117;visibility:visible;mso-wrap-style:square;v-text-anchor:top" coordsize="10,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RhMgA&#10;AADdAAAADwAAAGRycy9kb3ducmV2LnhtbESPT2vCQBTE74V+h+UVeim6icV/0VWktOChBI0Wenxk&#10;n9lg9m3IbjV++25B6HGYmd8wy3VvG3GhzteOFaTDBARx6XTNlYLj4WMwA+EDssbGMSm4kYf16vFh&#10;iZl2V97TpQiViBD2GSowIbSZlL40ZNEPXUscvZPrLIYou0rqDq8Rbhs5SpKJtFhzXDDY0puh8lz8&#10;WAXjw0v+/f41375+3rzM5/kmPZudUs9P/WYBIlAf/sP39lYrGI2nK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FGEyAAAAN0AAAAPAAAAAAAAAAAAAAAAAJgCAABk&#10;cnMvZG93bnJldi54bWxQSwUGAAAAAAQABAD1AAAAjQMAAAAA&#10;" path="m10,r,40l,40,,,10,xm10,70r,40l,110,,70r10,xm10,140r,40l,180,,140r10,xm10,210r,40l,250,,210r10,xm10,280r,40l,320,,280r10,xm10,350r,40l,390,,350r10,xm10,420r,40l,460,,420r10,xm10,490r,40l,530,,490r10,xm10,560r,40l,600,,560r10,xm10,630r,40l,670,,630r10,xm10,700r,40l,740,,700r10,xm10,770r,40l,810,,770r10,xm10,840r,40l,880,,840r10,xm10,910r,40l,950,,910r10,xm10,980r,40l,1020,,980r10,xm10,1050r,40l,1090r,-40l10,1050xm10,1120r,40l,1160r,-40l10,1120xm10,1190r,40l,1230r,-40l10,1190xm10,1260r,40l,1300r,-40l10,1260xm10,1330r,40l,1370r,-40l10,1330xm10,1400r,39l,1439r,-39l10,1400xm10,1469r,40l,1509r,-40l10,1469xm10,1539r,40l,1579r,-40l10,1539xm10,1609r,40l,1649r,-40l10,1609xm10,1679r,40l,1719r,-40l10,1679xm10,1749r,40l,1789r,-40l10,1749xm10,1819r,40l,1859r,-40l10,1819xm10,1889r,40l,1929r,-40l10,1889xm10,1959r,40l,1999r,-40l10,1959xm10,2029r,40l,2069r,-40l10,2029xm10,2099r,40l,2139r,-40l10,2099xm10,2169r,40l,2209r,-40l10,2169xm10,2239r,40l,2279r,-40l10,2239xm10,2309r,40l,2349r,-40l10,2309xm10,2379r,40l,2419r,-40l10,2379xm10,2449r,40l,2489r,-40l10,2449xm10,2519r,40l,2559r,-40l10,2519xm10,2589r,40l,2629r,-40l10,2589xm10,2659r,40l,2699r,-40l10,2659xm10,2729r,40l,2769r,-40l10,2729xm10,2799r,40l,2839r,-40l10,2799xm10,2868r,40l,2908r,-40l10,2868xm10,2938r,40l,2978r,-40l10,2938xm10,3008r,40l,3048r,-40l10,3008xm10,3078r,40l,3118r,-40l10,3078xm10,3148r,20l,3168r,-20l10,3148xe" fillcolor="black" strokeweight="0">
              <v:path arrowok="t" o:connecttype="custom" o:connectlocs="0,0;0,69850;6350,114300;6350,133350;6350,133350;0,177800;0,247650;6350,292100;6350,311150;6350,311150;0,355600;0,425450;6350,469900;6350,488950;6350,488950;0,533400;0,603250;6350,647700;6350,666750;6350,666750;0,711200;0,781050;6350,825500;6350,844550;6350,844550;0,889000;0,958215;6350,1002665;6350,1021715;6350,1021715;0,1066165;0,1136015;6350,1180465;6350,1199515;6350,1199515;0,1243965;0,1313815;6350,1358265;6350,1377315;6350,1377315;0,1421765;0,1491615;6350,1536065;6350,1555115;6350,1555115;0,1599565;0,1669415;6350,1713865;6350,1732915;6350,1732915;0,1777365;0,1846580;6350,1891030;6350,1910080;6350,1910080;0,1954530;0,2011680" o:connectangles="0,0,0,0,0,0,0,0,0,0,0,0,0,0,0,0,0,0,0,0,0,0,0,0,0,0,0,0,0,0,0,0,0,0,0,0,0,0,0,0,0,0,0,0,0,0,0,0,0,0,0,0,0,0,0,0,0"/>
              <o:lock v:ext="edit" verticies="t"/>
            </v:shape>
            <v:shape id="Freeform 2505" o:spid="_x0000_s1782" style="position:absolute;left:20224;top:10725;width:17755;height:2413;visibility:visible;mso-wrap-style:square;v-text-anchor:top" coordsize="279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enMcA&#10;AADdAAAADwAAAGRycy9kb3ducmV2LnhtbESPT2vCQBTE7wW/w/IKvdVNI9WQukprkfagB/8gentk&#10;X5Ng9m3Y3cb47V2h0OMwM79hpvPeNKIj52vLCl6GCQjiwuqaSwX73fI5A+EDssbGMim4kof5bPAw&#10;xVzbC2+o24ZSRAj7HBVUIbS5lL6oyKAf2pY4ej/WGQxRulJqh5cIN41Mk2QsDdYcFypsaVFRcd7+&#10;GgUfi9X60Dlcnq7ZqPk8JvorGwWlnh779zcQgfrwH/5rf2sF6esk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e3pzHAAAA3QAAAA8AAAAAAAAAAAAAAAAAmAIAAGRy&#10;cy9kb3ducmV2LnhtbFBLBQYAAAAABAAEAPUAAACMAwAAAAA=&#10;" path="m,380l,300,,270,10,240r,-20l20,200r,-10l30,190r,-10l40,180r1318,l1368,180r-10,l1368,170r,-10l1378,130r,-20l1378,80r10,-70l1398,r10,10l1408,80r,30l1408,140r10,20l1418,170r10,10l2746,180r10,l2766,190r10,10l2776,220r10,20l2786,270r,30l2796,380r-20,l2766,300r,-30l2766,250r-10,-20l2756,210r-10,-10l2756,200r-10,l1428,200r-10,l1408,190r,-10l1398,160r,-20l1388,110r,-30l1388,10r20,l1398,80r,30l1398,140r-10,20l1388,180r-10,10l1378,200r-10,l1358,200,40,200,30,210r,10l20,250r,20l20,300r,80l,380xe" fillcolor="black" strokeweight="0">
              <v:path arrowok="t" o:connecttype="custom" o:connectlocs="0,190500;6350,152400;12700,127000;12700,120650;19050,114300;862330,114300;868680,114300;868680,107950;868680,101600;875030,69850;881380,6350;894080,6350;894080,69850;900430,101600;900430,107950;906780,114300;906780,114300;1750060,114300;1756410,120650;1762760,127000;1769110,152400;1769110,190500;1762760,241300;1756410,171450;1750060,146050;1750060,133350;1750060,127000;1743710,127000;900430,127000;894080,120650;894080,114300;887730,88900;881380,50800;894080,6350;887730,69850;881380,101600;881380,114300;875030,127000;862330,127000;25400,127000;25400,127000;19050,133350;12700,158750;12700,190500;0,241300" o:connectangles="0,0,0,0,0,0,0,0,0,0,0,0,0,0,0,0,0,0,0,0,0,0,0,0,0,0,0,0,0,0,0,0,0,0,0,0,0,0,0,0,0,0,0,0,0"/>
            </v:shape>
            <v:rect id="Rectangle 2506" o:spid="_x0000_s1783" style="position:absolute;left:22821;top:6978;width:915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PXsMA&#10;AADdAAAADwAAAGRycy9kb3ducmV2LnhtbESP3WoCMRSE7wu+QziCdzXri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6PXs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 xml:space="preserve">Repair period </w:t>
                    </w:r>
                  </w:p>
                </w:txbxContent>
              </v:textbox>
            </v:rect>
            <v:rect id="Rectangle 2507" o:spid="_x0000_s1784" style="position:absolute;left:22821;top:8820;width:95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XKsMA&#10;AADdAAAADwAAAGRycy9kb3ducmV2LnhtbESP3WoCMRSE7wu+QziCdzXro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cXKs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(Timeout T73)</w:t>
                    </w:r>
                  </w:p>
                </w:txbxContent>
              </v:textbox>
            </v:rect>
            <v:rect id="Rectangle 2508" o:spid="_x0000_s1785" style="position:absolute;left:38862;top:20180;width:22320;height:4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nBsUA&#10;AADdAAAADwAAAGRycy9kb3ducmV2LnhtbESPW4vCMBSE3wX/QziCb5pa8EI1iggLiyCLN3w9NMe2&#10;2JyEJmr115uFhX0cZuYbZrFqTS0e1PjKsoLRMAFBnFtdcaHgdPwazED4gKyxtkwKXuRhtex2Fphp&#10;++Q9PQ6hEBHCPkMFZQguk9LnJRn0Q+uIo3e1jcEQZVNI3eAzwk0t0ySZSIMVx4USHW1Kym+Hu1Gw&#10;f/Fs56bb93lySe4hvVx3R/ejVL/XrucgArXhP/zX/tYK0vF0DL9v4hOQy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KcGxQAAAN0AAAAPAAAAAAAAAAAAAAAAAJgCAABkcnMv&#10;ZG93bnJldi54bWxQSwUGAAAAAAQABAD1AAAAigMAAAAA&#10;" fillcolor="#7ef94d" stroked="f"/>
            <v:shape id="Freeform 2509" o:spid="_x0000_s1786" style="position:absolute;left:38862;top:20180;width:22383;height:4375;visibility:visible;mso-wrap-style:square;v-text-anchor:top" coordsize="352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PyMQA&#10;AADdAAAADwAAAGRycy9kb3ducmV2LnhtbESP3WoCMRSE7wu+QzhC72rWQP1ZjSItltJe+fMAh81x&#10;d3FzEpOo69s3hUIvh5n5hlmue9uJG4XYOtYwHhUgiCtnWq41HA/blxmImJANdo5Jw4MirFeDpyWW&#10;xt15R7d9qkWGcCxRQ5OSL6WMVUMW48h54uydXLCYsgy1NAHvGW47qYpiIi22nBca9PTWUHXeX62G&#10;70vl+4N6Vx/TL/fwc2vjLiitn4f9ZgEiUZ/+w3/tT6NBvU4n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T8jEAAAA3QAAAA8AAAAAAAAAAAAAAAAAmAIAAGRycy9k&#10;b3ducmV2LnhtbFBLBQYAAAAABAAEAPUAAACJAwAAAAA=&#10;" path="m,l3525,r,689l,689,,xm10,679l,679r3515,l3515,r,10l,10,10,r,679xe" fillcolor="black" strokeweight="0">
              <v:path arrowok="t" o:connecttype="custom" o:connectlocs="0,0;2238375,0;2238375,437515;0,437515;0,0;6350,431165;0,431165;2232025,431165;2232025,431165;2232025,0;2232025,6350;0,6350;6350,0;6350,431165" o:connectangles="0,0,0,0,0,0,0,0,0,0,0,0,0,0"/>
              <o:lock v:ext="edit" verticies="t"/>
            </v:shape>
            <v:rect id="Rectangle 2510" o:spid="_x0000_s1787" style="position:absolute;left:39433;top:20561;width:194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JXcMA&#10;AADdAAAADwAAAGRycy9kb3ducmV2LnhtbESP3WoCMRSE7wXfIRyhd5p1wR+2RhFB0NIb1z7AYXP2&#10;B5OTJUnd7ds3hYKXw8x8w+wOozXiST50jhUsFxkI4srpjhsFX/fzfAsiRGSNxjEp+KEAh/10ssNC&#10;u4Fv9CxjIxKEQ4EK2hj7QspQtWQxLFxPnLzaeYsxSd9I7XFIcGtknmVrabHjtNBiT6eWqkf5bRXI&#10;e3ketqXxmfvI609zvdxqckq9zcbjO4hIY3yF/9sXrSBfbT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JXc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 xml:space="preserve">P705: Efficiency of the repair </w:t>
                    </w:r>
                  </w:p>
                </w:txbxContent>
              </v:textbox>
            </v:rect>
            <v:rect id="Rectangle 2511" o:spid="_x0000_s1788" style="position:absolute;left:39433;top:22396;width:483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tMQA&#10;AADdAAAADwAAAGRycy9kb3ducmV2LnhtbESP3WoCMRSE7wu+QziCdzXrgj9djSIFwYo3rn2Aw+bs&#10;DyYnS5K627dvCoVeDjPzDbM7jNaIJ/nQOVawmGcgiCunO24UfN5PrxsQISJrNI5JwTcFOOwnLzss&#10;tBv4Rs8yNiJBOBSooI2xL6QMVUsWw9z1xMmrnbcYk/SN1B6HBLdG5lm2khY7Tgst9vTeUvUov6wC&#10;eS9Pw6Y0PnOXvL6aj/OtJqfUbDoetyAijfE//Nc+awX5cv0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uLTEAAAA3QAAAA8AAAAAAAAAAAAAAAAAmAIAAGRycy9k&#10;b3ducmV2LnhtbFBLBQYAAAAABAAEAPUAAACJAwAAAAA=&#10;" filled="f" stroked="f">
              <v:textbox style="mso-fit-shape-to-text:t" inset="0,0,0,0">
                <w:txbxContent>
                  <w:p w:rsidR="00921DDC" w:rsidRDefault="00921DDC" w:rsidP="009D2BB5">
                    <w:proofErr w:type="gramStart"/>
                    <w:r>
                      <w:rPr>
                        <w:rFonts w:ascii="Arial" w:hAnsi="Arial" w:cs="Arial"/>
                        <w:color w:val="000000"/>
                        <w:sz w:val="24"/>
                        <w:szCs w:val="24"/>
                        <w:lang w:val="en-US"/>
                      </w:rPr>
                      <w:t>service</w:t>
                    </w:r>
                    <w:proofErr w:type="gramEnd"/>
                  </w:p>
                </w:txbxContent>
              </v:textbox>
            </v:rect>
            <v:rect id="Rectangle 2512" o:spid="_x0000_s1789" style="position:absolute;left:11728;top:22777;width:19018;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a2sMA&#10;AADdAAAADwAAAGRycy9kb3ducmV2LnhtbERPTWvCQBC9C/0Pywi9mY2BFkldpUgVD1Jp2oPHMTsm&#10;odnZmF019td3DoUeH+97vhxcq67Uh8azgWmSgiIuvW24MvD1uZ7MQIWIbLH1TAbuFGC5eBjNMbf+&#10;xh90LWKlJIRDjgbqGLtc61DW5DAkviMW7uR7h1FgX2nb403CXauzNH3WDhuWhho7WtVUfhcXZyDb&#10;ZYeNf9s0P8cDT8/+fZ8W3d6Yx/Hw+gIq0hD/xX/urRXf00z2yxt5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Ua2sMAAADdAAAADwAAAAAAAAAAAAAAAACYAgAAZHJzL2Rv&#10;d25yZXYueG1sUEsFBgAAAAAEAAQA9QAAAIgDAAAAAA==&#10;" fillcolor="#ffc000" stroked="f"/>
            <v:shape id="Freeform 2513" o:spid="_x0000_s1790" style="position:absolute;left:11728;top:22777;width:19082;height:2476;visibility:visible;mso-wrap-style:square;v-text-anchor:top" coordsize="300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az8YA&#10;AADdAAAADwAAAGRycy9kb3ducmV2LnhtbESPQWvCQBSE7wX/w/KE3upGaYtGV7GCYA9CTTx4fOw+&#10;k2D2bZpdY/rvu4LgcZiZb5jFqre16Kj1lWMF41ECglg7U3Gh4Jhv36YgfEA2WDsmBX/kYbUcvCww&#10;Ne7GB+qyUIgIYZ+igjKEJpXS65Is+pFriKN3dq3FEGVbSNPiLcJtLSdJ8iktVhwXSmxoU5K+ZFer&#10;4N1+/exyHfJtd9LZfn80379+ptTrsF/PQQTqwzP8aO+MgsnHdAz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Zaz8YAAADdAAAADwAAAAAAAAAAAAAAAACYAgAAZHJz&#10;L2Rvd25yZXYueG1sUEsFBgAAAAAEAAQA9QAAAIsDAAAAAA==&#10;" path="m,l3005,r,390l,390,,xm10,380l,380r2995,l2995,r,10l,10,10,r,380xe" fillcolor="black" strokeweight="0">
              <v:path arrowok="t" o:connecttype="custom" o:connectlocs="0,0;1908175,0;1908175,247650;0,247650;0,0;6350,241300;0,241300;1901825,241300;1901825,241300;1901825,0;1901825,6350;0,6350;6350,0;6350,241300" o:connectangles="0,0,0,0,0,0,0,0,0,0,0,0,0,0"/>
              <o:lock v:ext="edit" verticies="t"/>
            </v:shape>
            <v:rect id="Rectangle 2514" o:spid="_x0000_s1791" style="position:absolute;left:12363;top:23158;width:1541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4sMA&#10;AADdAAAADwAAAGRycy9kb3ducmV2LnhtbESPzWrDMBCE74G8g9hAb7FcQ4N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a4s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P706: Fault repair time</w:t>
                    </w:r>
                  </w:p>
                </w:txbxContent>
              </v:textbox>
            </v:rect>
            <v:rect id="Rectangle 2515" o:spid="_x0000_s1792" style="position:absolute;left:10902;top:14147;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ecMA&#10;AADdAAAADwAAAGRycy9kb3ducmV2LnhtbESP3WoCMRSE7wu+QzhC72rWL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v/ec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t2</w:t>
                    </w:r>
                  </w:p>
                </w:txbxContent>
              </v:textbox>
            </v:rect>
            <v:rect id="Rectangle 2516" o:spid="_x0000_s1793" style="position:absolute;left:11664;top:12249;width:191;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KqscA&#10;AADdAAAADwAAAGRycy9kb3ducmV2LnhtbESPQWvCQBSE7wX/w/KE3szGVFtJXUVaLFJPpj14fOw+&#10;k9Ts25DdavTXdwWhx2FmvmHmy9424kSdrx0rGCcpCGLtTM2lgu+v9WgGwgdkg41jUnAhD8vF4GGO&#10;uXFn3tGpCKWIEPY5KqhCaHMpva7Iok9cSxy9g+sshii7UpoOzxFuG5ml6bO0WHNcqLClt4r0sfi1&#10;Cvbb7OnoPmTpr2t3eP98+bno/VWpx2G/egURqA//4Xt7YxRk09kE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ISqrHAAAA3QAAAA8AAAAAAAAAAAAAAAAAmAIAAGRy&#10;cy9kb3ducmV2LnhtbFBLBQYAAAAABAAEAPUAAACMAwAAAAA=&#10;" fillcolor="black" strokeweight="0"/>
            <v:rect id="Rectangle 2517" o:spid="_x0000_s1794" style="position:absolute;left:11728;top:254;width:7607;height:4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0XsQA&#10;AADdAAAADwAAAGRycy9kb3ducmV2LnhtbESPT4vCMBTE7wt+h/AEb2uqoEg1igiy6kHwD+Lx0TzT&#10;0ualNFlbv71ZWPA4zMxvmMWqs5V4UuMLxwpGwwQEceZ0wUbB9bL9noHwAVlj5ZgUvMjDatn7WmCq&#10;Xcsnep6DERHCPkUFeQh1KqXPcrLoh64mjt7DNRZDlI2RusE2wm0lx0kylRYLjgs51rTJKSvPv1bB&#10;hlu3v/8crseXwdIku+mtvByUGvS79RxEoC58wv/tnVYwnswm8PcmP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NF7EAAAA3QAAAA8AAAAAAAAAAAAAAAAAmAIAAGRycy9k&#10;b3ducmV2LnhtbFBLBQYAAAAABAAEAPUAAACJAwAAAAA=&#10;" fillcolor="#d1d1f0" stroked="f"/>
            <v:shape id="Freeform 2518" o:spid="_x0000_s1795" style="position:absolute;left:11728;top:254;width:7671;height:4375;visibility:visible;mso-wrap-style:square;v-text-anchor:top" coordsize="12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GK8YA&#10;AADdAAAADwAAAGRycy9kb3ducmV2LnhtbESP3WoCMRSE74W+QziF3mlWQZHVKCJYSlvFvwc4bM7+&#10;6OZk3URdfXojCF4OM/MNM542phQXql1hWUG3E4EgTqwuOFOw3y3aQxDOI2ssLZOCGzmYTj5aY4y1&#10;vfKGLlufiQBhF6OC3PsqltIlORl0HVsRBy+1tUEfZJ1JXeM1wE0pe1E0kAYLDgs5VjTPKTluz0bB&#10;+nd1PtzTtL9YHk+rv9P933yvnVJfn81sBMJT49/hV/tHK+j1hwN4vg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oGK8YAAADdAAAADwAAAAAAAAAAAAAAAACYAgAAZHJz&#10;L2Rvd25yZXYueG1sUEsFBgAAAAAEAAQA9QAAAIsDAAAAAA==&#10;" path="m,l,,1198,r10,l1208,679r-10,10l,689,,679,,xm10,679l,679r1198,l1198,r,10l,10,10,r,679xe" fillcolor="black" strokeweight="0">
              <v:path arrowok="t" o:connecttype="custom" o:connectlocs="0,0;0,0;760730,0;767080,0;767080,431165;760730,437515;0,437515;0,431165;0,0;6350,431165;0,431165;760730,431165;760730,431165;760730,0;760730,6350;0,6350;6350,0;6350,431165" o:connectangles="0,0,0,0,0,0,0,0,0,0,0,0,0,0,0,0,0,0"/>
              <o:lock v:ext="edit" verticies="t"/>
            </v:shape>
            <v:rect id="Rectangle 2519" o:spid="_x0000_s1796" style="position:absolute;left:12363;top:698;width:56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5esMA&#10;AADdAAAADwAAAGRycy9kb3ducmV2LnhtbESP3WoCMRSE7wu+QzhC72rWhdp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5es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 xml:space="preserve">Request </w:t>
                    </w:r>
                  </w:p>
                </w:txbxContent>
              </v:textbox>
            </v:rect>
            <v:rect id="Rectangle 2520" o:spid="_x0000_s1797" style="position:absolute;left:12363;top:2540;width:619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tCL8A&#10;AADdAAAADwAAAGRycy9kb3ducmV2LnhtbERPy4rCMBTdC/5DuAPuNJ2C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b20IvwAAAN0AAAAPAAAAAAAAAAAAAAAAAJgCAABkcnMvZG93bnJl&#10;di54bWxQSwUGAAAAAAQABAD1AAAAhAMAAAAA&#10;" filled="f" stroked="f">
              <v:textbox style="mso-fit-shape-to-text:t" inset="0,0,0,0">
                <w:txbxContent>
                  <w:p w:rsidR="00921DDC" w:rsidRDefault="00921DDC" w:rsidP="009D2BB5">
                    <w:proofErr w:type="gramStart"/>
                    <w:r>
                      <w:rPr>
                        <w:rFonts w:ascii="Arial" w:hAnsi="Arial" w:cs="Arial"/>
                        <w:color w:val="000000"/>
                        <w:sz w:val="24"/>
                        <w:szCs w:val="24"/>
                        <w:lang w:val="en-US"/>
                      </w:rPr>
                      <w:t>accepted</w:t>
                    </w:r>
                    <w:proofErr w:type="gramEnd"/>
                  </w:p>
                </w:txbxContent>
              </v:textbox>
            </v:rect>
            <v:shape id="Freeform 2521" o:spid="_x0000_s1798" style="position:absolute;left:11728;top:4565;width:63;height:19164;visibility:visible;mso-wrap-style:square;v-text-anchor:top" coordsize="10,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K6ccA&#10;AADdAAAADwAAAGRycy9kb3ducmV2LnhtbESPzWrDMBCE74G+g9hCbrGcgEvsRgklkBJ6KbXTQ2+L&#10;tbFNrZWx5J/m6aNCocdhZr5hdofZtGKk3jWWFayjGARxaXXDlYJLcVptQTiPrLG1TAp+yMFh/7DY&#10;YabtxB805r4SAcIuQwW1910mpStrMugi2xEH72p7gz7IvpK6xynATSs3cfwkDTYcFmrs6FhT+Z0P&#10;RsEpWRdDUrI5fg5fb9d342/Ta6rU8nF+eQbhafb/4b/2WSvYJNsUft+EJyD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kiunHAAAA3QAAAA8AAAAAAAAAAAAAAAAAmAIAAGRy&#10;cy9kb3ducmV2LnhtbFBLBQYAAAAABAAEAPUAAACMAwAAAAA=&#10;" path="m10,r,40l,40,,,10,xm10,70r,40l,110,,70r10,xm10,140r,40l,180,,140r10,xm10,210r,40l,250,,210r10,xm10,280r,40l,320,,280r10,xm10,350r,40l,390,,350r10,xm10,420r,40l,460,,420r10,xm10,490r,40l,530,,490r10,xm10,560r,40l,600,,560r10,xm10,630r,40l,670,,630r10,xm10,700r,40l,740,,700r10,xm10,770r,40l,810,,770r10,xm10,840r,40l,880,,840r10,xm10,910r,40l,950,,910r10,xm10,980r,40l,1020,,980r10,xm10,1050r,40l,1090r,-40l10,1050xm10,1120r,40l,1160r,-40l10,1120xm10,1190r,40l,1230r,-40l10,1190xm10,1260r,40l,1300r,-40l10,1260xm10,1330r,40l,1370r,-40l10,1330xm10,1400r,39l,1439r,-39l10,1400xm10,1469r,40l,1509r,-40l10,1469xm10,1539r,40l,1579r,-40l10,1539xm10,1609r,40l,1649r,-40l10,1609xm10,1679r,40l,1719r,-40l10,1679xm10,1749r,40l,1789r,-40l10,1749xm10,1819r,40l,1859r,-40l10,1819xm10,1889r,40l,1929r,-40l10,1889xm10,1959r,40l,1999r,-40l10,1959xm10,2029r,40l,2069r,-40l10,2029xm10,2099r,40l,2139r,-40l10,2099xm10,2169r,40l,2209r,-40l10,2169xm10,2239r,40l,2279r,-40l10,2239xm10,2309r,40l,2349r,-40l10,2309xm10,2379r,40l,2419r,-40l10,2379xm10,2449r,40l,2489r,-40l10,2449xm10,2519r,40l,2559r,-40l10,2519xm10,2589r,40l,2629r,-40l10,2589xm10,2659r,40l,2699r,-40l10,2659xm10,2729r,40l,2769r,-40l10,2729xm10,2799r,40l,2839r,-40l10,2799xm10,2868r,40l,2908r,-40l10,2868xm10,2938r,40l,2978r,-40l10,2938xm10,3008r,10l,3018r,-10l10,3008xe" fillcolor="black" strokeweight="0">
              <v:path arrowok="t" o:connecttype="custom" o:connectlocs="0,0;0,69850;6350,114300;6350,133350;6350,133350;0,177800;0,247650;6350,292100;6350,311150;6350,311150;0,355600;0,425450;6350,469900;6350,488950;6350,488950;0,533400;0,603250;6350,647700;6350,666750;6350,666750;0,711200;0,781050;6350,825500;6350,844550;6350,844550;0,889000;0,958215;6350,1002665;6350,1021715;6350,1021715;0,1066165;0,1136015;6350,1180465;6350,1199515;6350,1199515;0,1243965;0,1313815;6350,1358265;6350,1377315;6350,1377315;0,1421765;0,1491615;6350,1536065;6350,1555115;6350,1555115;0,1599565;0,1669415;6350,1713865;6350,1732915;6350,1732915;0,1777365;0,1846580;6350,1891030;6350,1910080;6350,1910080" o:connectangles="0,0,0,0,0,0,0,0,0,0,0,0,0,0,0,0,0,0,0,0,0,0,0,0,0,0,0,0,0,0,0,0,0,0,0,0,0,0,0,0,0,0,0,0,0,0,0,0,0,0,0,0,0,0,0"/>
              <o:lock v:ext="edit" verticies="t"/>
            </v:shape>
            <v:rect id="Rectangle 2522" o:spid="_x0000_s1799" style="position:absolute;left:30746;top:26079;width:7169;height:6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iZMIA&#10;AADdAAAADwAAAGRycy9kb3ducmV2LnhtbERPTYvCMBC9C/sfwgjeNLWw6naNsgjCIohYXbwOzdiW&#10;bSahiVr99eYgeHy87/myM424UutrywrGowQEcWF1zaWC42E9nIHwAVljY5kU3MnDcvHRm2Om7Y33&#10;dM1DKWII+wwVVCG4TEpfVGTQj6wjjtzZtgZDhG0pdYu3GG4amSbJRBqsOTZU6GhVUfGfX4yC/Z1n&#10;WzfdPP4mp+QS0tN5e3A7pQb97ucbRKAuvMUv969WkH5+xf3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JkwgAAAN0AAAAPAAAAAAAAAAAAAAAAAJgCAABkcnMvZG93&#10;bnJldi54bWxQSwUGAAAAAAQABAD1AAAAhwMAAAAA&#10;" fillcolor="#7ef94d" stroked="f"/>
            <v:shape id="Freeform 2523" o:spid="_x0000_s1800" style="position:absolute;left:30746;top:26079;width:7233;height:6217;visibility:visible;mso-wrap-style:square;v-text-anchor:top" coordsize="1139,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Rk8YA&#10;AADdAAAADwAAAGRycy9kb3ducmV2LnhtbESPT2vCQBTE7wW/w/IEb3UTi8FGV9FC0ZP/tgePj+xr&#10;Epp9G7Jbjf30XaHQ4zAzv2EWq9424kqdrx0rSMcJCOLCmZpLBR/6/XkGwgdkg41jUnAnD6vl4GmB&#10;uXE3PtH1HEoRIexzVFCF0OZS+qIii37sWuLofbrOYoiyK6Xp8BbhtpGTJMmkxZrjQoUtvVVUfJ2/&#10;rYLZdHPR6eGY/fQvB619xnttt0qNhv16DiJQH/7Df+2dUTCZvqbwe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ERk8YAAADdAAAADwAAAAAAAAAAAAAAAACYAgAAZHJz&#10;L2Rvd25yZXYueG1sUEsFBgAAAAAEAAQA9QAAAIsDAAAAAA==&#10;" path="m,l1139,r,979l,979,,xm10,969l,969r1129,l1129,r,10l,10,10,r,969xe" fillcolor="black" strokeweight="0">
              <v:path arrowok="t" o:connecttype="custom" o:connectlocs="0,0;723265,0;723265,621665;0,621665;0,0;6350,615315;0,615315;716915,615315;716915,615315;716915,0;716915,6350;0,6350;6350,0;6350,615315" o:connectangles="0,0,0,0,0,0,0,0,0,0,0,0,0,0"/>
              <o:lock v:ext="edit" verticies="t"/>
            </v:shape>
            <v:rect id="Rectangle 2524" o:spid="_x0000_s1801" style="position:absolute;left:31381;top:26523;width:398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NV78A&#10;AADdAAAADwAAAGRycy9kb3ducmV2LnhtbERPy4rCMBTdC/5DuII7TX0gUo0iguAMbqx+wKW5fWBy&#10;U5JoO38/WQzM8nDe++NgjfiQD61jBYt5BoK4dLrlWsHzcZltQYSIrNE4JgU/FOB4GI/2mGvX850+&#10;RaxFCuGQo4Imxi6XMpQNWQxz1xEnrnLeYkzQ11J77FO4NXKZZRtpseXU0GBH54bKV/G2CuSjuPTb&#10;wvjMfS+rm/m63itySk0nw2kHItIQ/8V/7qtWsNqs09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KE1XvwAAAN0AAAAPAAAAAAAAAAAAAAAAAJgCAABkcnMvZG93bnJl&#10;di54bWxQSwUGAAAAAAQABAD1AAAAhAMAAAAA&#10;" filled="f" stroked="f">
              <v:textbox style="mso-fit-shape-to-text:t" inset="0,0,0,0">
                <w:txbxContent>
                  <w:p w:rsidR="00921DDC" w:rsidRDefault="00921DDC" w:rsidP="009D2BB5">
                    <w:r>
                      <w:rPr>
                        <w:rFonts w:ascii="Arial" w:hAnsi="Arial" w:cs="Arial"/>
                        <w:color w:val="000000"/>
                        <w:sz w:val="24"/>
                        <w:szCs w:val="24"/>
                        <w:lang w:val="en-US"/>
                      </w:rPr>
                      <w:t xml:space="preserve">P704: </w:t>
                    </w:r>
                  </w:p>
                </w:txbxContent>
              </v:textbox>
            </v:rect>
            <v:rect id="Rectangle 2525" o:spid="_x0000_s1802" style="position:absolute;left:31381;top:28365;width:475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ozMMA&#10;AADdAAAADwAAAGRycy9kb3ducmV2LnhtbESP3WoCMRSE7wu+QziCdzVbK6KrUUQQtPTG1Qc4bM7+&#10;0ORkSVJ3fXtTEHo5zMw3zGY3WCPu5EPrWMHHNANBXDrdcq3gdj2+L0GEiKzROCYFDwqw247eNphr&#10;1/OF7kWsRYJwyFFBE2OXSxnKhiyGqeuIk1c5bzEm6WupPfYJbo2cZdlCWmw5LTTY0aGh8qf4tQrk&#10;tTj2y8L4zH3Nqm9zPl0qckpNxsN+DSLSEP/Dr/ZJK/hczF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Toz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Punctu</w:t>
                    </w:r>
                  </w:p>
                </w:txbxContent>
              </v:textbox>
            </v:rect>
            <v:rect id="Rectangle 2526" o:spid="_x0000_s1803" style="position:absolute;left:36074;top:28365;width:5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XjL8A&#10;AADdAAAADwAAAGRycy9kb3ducmV2LnhtbERPy4rCMBTdC/5DuII7TVUUqUYRQXAGN1Y/4NLcPjC5&#10;KUm0nb+fLAZmeTjv/XGwRnzIh9axgsU8A0FcOt1yreD5uMy2IEJE1mgck4IfCnA8jEd7zLXr+U6f&#10;ItYihXDIUUETY5dLGcqGLIa564gTVzlvMSboa6k99incGrnMso202HJqaLCjc0Plq3hbBfJRXPpt&#10;YXzmvpfVzXxd7xU5paaT4bQDEWmI/+I/91UrWG3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h9eMvwAAAN0AAAAPAAAAAAAAAAAAAAAAAJgCAABkcnMvZG93bnJl&#10;di54bWxQSwUGAAAAAAQABAD1AAAAhAMAAAAA&#10;" filled="f" stroked="f">
              <v:textbox style="mso-fit-shape-to-text:t" inset="0,0,0,0">
                <w:txbxContent>
                  <w:p w:rsidR="00921DDC" w:rsidRDefault="00921DDC" w:rsidP="009D2BB5">
                    <w:r>
                      <w:rPr>
                        <w:rFonts w:ascii="Arial" w:hAnsi="Arial" w:cs="Arial"/>
                        <w:color w:val="000000"/>
                        <w:sz w:val="24"/>
                        <w:szCs w:val="24"/>
                        <w:lang w:val="en-US"/>
                      </w:rPr>
                      <w:t>-</w:t>
                    </w:r>
                  </w:p>
                </w:txbxContent>
              </v:textbox>
            </v:rect>
            <v:rect id="Rectangle 2527" o:spid="_x0000_s1804" style="position:absolute;left:31381;top:30206;width:27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yF8MA&#10;AADdAAAADwAAAGRycy9kb3ducmV2LnhtbESPzYoCMRCE7wu+Q2jB25pRWZH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yF8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24"/>
                        <w:szCs w:val="24"/>
                        <w:lang w:val="en-US"/>
                      </w:rPr>
                      <w:t>ality</w:t>
                    </w:r>
                    <w:proofErr w:type="gramEnd"/>
                  </w:p>
                </w:txbxContent>
              </v:textbox>
            </v:rect>
            <v:rect id="Rectangle 2528" o:spid="_x0000_s1805" style="position:absolute;left:30683;top:12693;width:190;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Bx8UA&#10;AADdAAAADwAAAGRycy9kb3ducmV2LnhtbESPQYvCMBSE74L/ITzB25paWV26RhEXZdGT1YPHR/Ns&#10;q81LabJa/fVGWPA4zMw3zHTemkpcqXGlZQXDQQSCOLO65FzBYb/6+ALhPLLGyjIpuJOD+azbmWKi&#10;7Y13dE19LgKEXYIKCu/rREqXFWTQDWxNHLyTbQz6IJtc6gZvAW4qGUfRWBosOSwUWNOyoOyS/hkF&#10;x208uti1zN1jZU8/m8n5nh0fSvV77eIbhKfWv8P/7V+tYDT+jOH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8HHxQAAAN0AAAAPAAAAAAAAAAAAAAAAAJgCAABkcnMv&#10;ZG93bnJldi54bWxQSwUGAAAAAAQABAD1AAAAigMAAAAA&#10;" fillcolor="black" strokeweight="0"/>
            <v:rect id="Rectangle 2529" o:spid="_x0000_s1806" style="position:absolute;left:37852;top:12566;width:190;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XMUA&#10;AADdAAAADwAAAGRycy9kb3ducmV2LnhtbESPT4vCMBTE7wt+h/AEb5pqWZVqFFGUxT355+Dx0Tzb&#10;avNSmqjVT28WhD0OM/MbZjpvTCnuVLvCsoJ+LwJBnFpdcKbgeFh3xyCcR9ZYWiYFT3Iwn7W+ppho&#10;++Ad3fc+EwHCLkEFufdVIqVLczLoerYiDt7Z1gZ9kHUmdY2PADelHETRUBosOCzkWNEyp/S6vxkF&#10;p99BfLUbmbnX2p5X29HlmZ5eSnXazWICwlPj/8Of9o9WEA+/Y/h7E5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RcxQAAAN0AAAAPAAAAAAAAAAAAAAAAAJgCAABkcnMv&#10;ZG93bnJldi54bWxQSwUGAAAAAAQABAD1AAAAigMAAAAA&#10;" fillcolor="black" strokeweight="0"/>
            <v:rect id="Rectangle 2530" o:spid="_x0000_s1807" style="position:absolute;left:31381;top:14020;width:1277;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Rj8MA&#10;AADdAAAADwAAAGRycy9kb3ducmV2LnhtbESP3WoCMRSE7wu+QziCdzWrVpHVKFIQbPHG1Qc4bM7+&#10;YHKyJKm7ffumIHg5zMw3zHY/WCMe5EPrWMFsmoEgLp1uuVZwux7f1yBCRNZoHJOCXwqw343etphr&#10;1/OFHkWsRYJwyFFBE2OXSxnKhiyGqeuIk1c5bzEm6WupPfYJbo2cZ9lKWmw5LTTY0WdD5b34sQrk&#10;tTj268L4zH3Pq7P5Ol0qckpNxsNhAyLSEF/hZ/ukFSxW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Rj8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t4</w:t>
                    </w:r>
                  </w:p>
                </w:txbxContent>
              </v:textbox>
            </v:rect>
            <v:rect id="Rectangle 2531" o:spid="_x0000_s1808" style="position:absolute;left:38487;top:13957;width:127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0FMMA&#10;AADdAAAADwAAAGRycy9kb3ducmV2LnhtbESPzYoCMRCE78K+Q+gFb5pZR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B0F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t5</w:t>
                    </w:r>
                  </w:p>
                </w:txbxContent>
              </v:textbox>
            </v:rect>
            <v:rect id="Rectangle 2532" o:spid="_x0000_s1809" style="position:absolute;left:38862;top:15925;width:22320;height:4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1MYA&#10;AADdAAAADwAAAGRycy9kb3ducmV2LnhtbESPS2vDMBCE74X8B7GF3hq5KXWCGyWEQqEUTMiLXBdr&#10;Y5taK2EpfvTXR4VCjsPMfMMs14NpREetry0reJkmIIgLq2suFRwPn88LED4ga2wsk4KRPKxXk4cl&#10;Ztr2vKNuH0oRIewzVFCF4DIpfVGRQT+1jjh6F9saDFG2pdQt9hFuGjlLklQarDkuVOjoo6LiZ381&#10;CnYjL3I3//49pefkGmbnS35wW6WeHofNO4hAQ7iH/9tfWsFr+pbC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H/1MYAAADdAAAADwAAAAAAAAAAAAAAAACYAgAAZHJz&#10;L2Rvd25yZXYueG1sUEsFBgAAAAAEAAQA9QAAAIsDAAAAAA==&#10;" fillcolor="#7ef94d" stroked="f"/>
            <v:shape id="Freeform 2533" o:spid="_x0000_s1810" style="position:absolute;left:38862;top:15925;width:22383;height:4318;visibility:visible;mso-wrap-style:square;v-text-anchor:top" coordsize="352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GJsUA&#10;AADdAAAADwAAAGRycy9kb3ducmV2LnhtbESP3WoCMRCF7wu+QxihN6JZtf6wGkUUi96Ifw8wbMbN&#10;6maybFLdvn1TKPTycOZ8Z8582dhSPKn2hWMF/V4CgjhzuuBcwfWy7U5B+ICssXRMCr7Jw3LReptj&#10;qt2LT/Q8h1xECPsUFZgQqlRKnxmy6HuuIo7ezdUWQ5R1LnWNrwi3pRwkyVhaLDg2GKxobSh7nL9s&#10;fMNIs9t87MPdH479Tx52Gskdpd7bzWoGIlAT/o//0jutYDgeTeB3TUS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IYmxQAAAN0AAAAPAAAAAAAAAAAAAAAAAJgCAABkcnMv&#10;ZG93bnJldi54bWxQSwUGAAAAAAQABAD1AAAAigMAAAAA&#10;" path="m,l3525,r,680l,680,,xm10,670l,670r3515,l3515,r,10l,10,10,r,670xe" fillcolor="black" strokeweight="0">
              <v:path arrowok="t" o:connecttype="custom" o:connectlocs="0,0;2238375,0;2238375,431800;0,431800;0,0;6350,425450;0,425450;2232025,425450;2232025,425450;2232025,0;2232025,6350;0,6350;6350,0;6350,425450" o:connectangles="0,0,0,0,0,0,0,0,0,0,0,0,0,0"/>
              <o:lock v:ext="edit" verticies="t"/>
            </v:shape>
            <v:rect id="Rectangle 2534" o:spid="_x0000_s1811" style="position:absolute;left:39763;top:16052;width:20816;height:4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NwsMA&#10;AADdAAAADwAAAGRycy9kb3ducmV2LnhtbERPTYvCMBC9C/6HMII3TV1R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TNwsMAAADdAAAADwAAAAAAAAAAAAAAAACYAgAAZHJzL2Rv&#10;d25yZXYueG1sUEsFBgAAAAAEAAQA9QAAAIgDAAAAAA==&#10;" filled="f" stroked="f">
              <v:textbox inset="0,0,0,0">
                <w:txbxContent>
                  <w:p w:rsidR="00921DDC" w:rsidRDefault="00921DDC" w:rsidP="009D2BB5">
                    <w:pPr>
                      <w:spacing w:after="0"/>
                    </w:pPr>
                    <w:r>
                      <w:rPr>
                        <w:rFonts w:ascii="Arial" w:hAnsi="Arial" w:cs="Arial"/>
                        <w:color w:val="000000"/>
                        <w:sz w:val="24"/>
                        <w:szCs w:val="24"/>
                        <w:lang w:val="en-US"/>
                      </w:rPr>
                      <w:t xml:space="preserve">P703: Repairs not complete </w:t>
                    </w:r>
                    <w:r>
                      <w:rPr>
                        <w:rFonts w:ascii="Arial" w:hAnsi="Arial" w:cs="Arial"/>
                        <w:color w:val="000000"/>
                        <w:sz w:val="24"/>
                        <w:szCs w:val="24"/>
                        <w:lang w:val="en-US"/>
                      </w:rPr>
                      <w:br/>
                      <w:t>and correct first time</w:t>
                    </w:r>
                  </w:p>
                </w:txbxContent>
              </v:textbox>
            </v:rect>
            <v:rect id="Rectangle 2535" o:spid="_x0000_s1812" style="position:absolute;left:20288;top:254;width:9068;height:6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I2cYA&#10;AADdAAAADwAAAGRycy9kb3ducmV2LnhtbESPQWvCQBSE74L/YXlCb7qppaGN2YgIpdaDUJXi8ZF9&#10;3YRk34bs1sR/3y0UPA4z8w2Tr0fbiiv1vnas4HGRgCAuna7ZKDif3uYvIHxA1tg6JgU38rAuppMc&#10;M+0G/qTrMRgRIewzVFCF0GVS+rIii37hOuLofbveYoiyN1L3OES4beUySVJpsea4UGFH24rK5vhj&#10;FWx5cB+X9/35cDPYmGSXfjWnvVIPs3GzAhFoDPfwf3unFTylz6/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I2cYAAADdAAAADwAAAAAAAAAAAAAAAACYAgAAZHJz&#10;L2Rvd25yZXYueG1sUEsFBgAAAAAEAAQA9QAAAIsDAAAAAA==&#10;" fillcolor="#d1d1f0" stroked="f"/>
            <v:shape id="Freeform 2536" o:spid="_x0000_s1813" style="position:absolute;left:20288;top:254;width:9131;height:6216;visibility:visible;mso-wrap-style:square;v-text-anchor:top" coordsize="1438,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SPcQA&#10;AADdAAAADwAAAGRycy9kb3ducmV2LnhtbERPz2vCMBS+D/wfwhN2m+ncKKMaZYiDnTbtxvD4bJ5N&#10;bfNSm8zW/94cBI8f3+/5crCNOFPnK8cKnicJCOLC6YpLBb8/H09vIHxA1tg4JgUX8rBcjB7mmGnX&#10;85bOeShFDGGfoQITQptJ6QtDFv3EtcSRO7jOYoiwK6XusI/htpHTJEmlxYpjg8GWVoaKOv+3Cqbf&#10;+82rSf52xz6vv8rqeKrXl5NSj+PhfQYi0BDu4pv7Uyt4SdO4P76JT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0j3EAAAA3QAAAA8AAAAAAAAAAAAAAAAAmAIAAGRycy9k&#10;b3ducmV2LnhtbFBLBQYAAAAABAAEAPUAAACJAwAAAAA=&#10;" path="m,l,,1428,r10,l1438,969r-10,10l,979,,969,,xm10,969l,969r1428,l1428,r,10l,10,10,r,969xe" fillcolor="black" strokeweight="0">
              <v:path arrowok="t" o:connecttype="custom" o:connectlocs="0,0;0,0;906780,0;913130,0;913130,615315;906780,621665;0,621665;0,615315;0,0;6350,615315;0,615315;906780,615315;906780,615315;906780,0;906780,6350;0,6350;6350,0;6350,615315" o:connectangles="0,0,0,0,0,0,0,0,0,0,0,0,0,0,0,0,0,0"/>
              <o:lock v:ext="edit" verticies="t"/>
            </v:shape>
            <v:rect id="Rectangle 2537" o:spid="_x0000_s1814" style="position:absolute;left:20923;top:698;width:448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4qsIA&#10;AADdAAAADwAAAGRycy9kb3ducmV2LnhtbESP3YrCMBSE7wXfIRzBO01VKFKNsgiCu3hj9QEOzekP&#10;m5yUJNru22+Ehb0cZuYbZn8crREv8qFzrGC1zEAQV0533Ch43M+LLYgQkTUax6TghwIcD9PJHgvt&#10;Br7Rq4yNSBAOBSpoY+wLKUPVksWwdD1x8mrnLcYkfSO1xyHBrZHrLMulxY7TQos9nVqqvsunVSDv&#10;5XnYlsZn7mtdX83n5VaTU2o+Gz92ICKN8T/8175oBZs8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7iq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24"/>
                        <w:szCs w:val="24"/>
                        <w:lang w:val="en-US"/>
                      </w:rPr>
                      <w:t>Repair</w:t>
                    </w:r>
                  </w:p>
                </w:txbxContent>
              </v:textbox>
            </v:rect>
            <v:rect id="Rectangle 2538" o:spid="_x0000_s1815" style="position:absolute;left:20923;top:2540;width:4242;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m3cMA&#10;AADdAAAADwAAAGRycy9kb3ducmV2LnhtbESPzWrDMBCE74G+g9hCb7FcF0xwo4QQCCSllzh5gMVa&#10;/1BpZSQ1dt6+KgRyHGbmG2a9na0RN/JhcKzgPctBEDdOD9wpuF4OyxWIEJE1Gsek4E4BtpuXxRor&#10;7SY+062OnUgQDhUq6GMcKylD05PFkLmROHmt8xZjkr6T2uOU4NbIIs9LaXHgtNDjSPuemp/61yqQ&#10;l/owrWrjc/dVtN/mdDy35JR6e513nyAizfEZfrSPWsFHWR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Um3c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24"/>
                        <w:szCs w:val="24"/>
                        <w:lang w:val="en-US"/>
                      </w:rPr>
                      <w:t>period</w:t>
                    </w:r>
                    <w:proofErr w:type="gramEnd"/>
                  </w:p>
                </w:txbxContent>
              </v:textbox>
            </v:rect>
            <v:rect id="Rectangle 2539" o:spid="_x0000_s1816" style="position:absolute;left:20923;top:4375;width:7544;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DRsIA&#10;AADdAAAADwAAAGRycy9kb3ducmV2LnhtbESP3YrCMBSE7wXfIRzBO01XoUg1yrIguLI3Vh/g0Jz+&#10;sMlJSbK2vr1ZELwcZuYbZncYrRF38qFzrOBjmYEgrpzuuFFwux4XGxAhIms0jknBgwIc9tPJDgvt&#10;Br7QvYyNSBAOBSpoY+wLKUPVksWwdD1x8mrnLcYkfSO1xyHBrZGrLMulxY7TQos9fbVU/ZZ/VoG8&#10;lsdhUxqfufOq/jHfp0tNTqn5bPzcgog0xnf41T5pBes8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YNGwgAAAN0AAAAPAAAAAAAAAAAAAAAAAJgCAABkcnMvZG93&#10;bnJldi54bWxQSwUGAAAAAAQABAD1AAAAhwMAAAAA&#10;" filled="f" stroked="f">
              <v:textbox style="mso-fit-shape-to-text:t" inset="0,0,0,0">
                <w:txbxContent>
                  <w:p w:rsidR="00921DDC" w:rsidRDefault="00921DDC" w:rsidP="009D2BB5">
                    <w:proofErr w:type="gramStart"/>
                    <w:r>
                      <w:rPr>
                        <w:rFonts w:ascii="Arial" w:hAnsi="Arial" w:cs="Arial"/>
                        <w:color w:val="000000"/>
                        <w:sz w:val="24"/>
                        <w:szCs w:val="24"/>
                        <w:lang w:val="en-US"/>
                      </w:rPr>
                      <w:t>announced</w:t>
                    </w:r>
                    <w:proofErr w:type="gramEnd"/>
                  </w:p>
                </w:txbxContent>
              </v:textbox>
            </v:rect>
            <v:shape id="Freeform 2540" o:spid="_x0000_s1817" style="position:absolute;left:20288;top:4064;width:63;height:9074;visibility:visible;mso-wrap-style:square;v-text-anchor:top" coordsize="10,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eMUA&#10;AADdAAAADwAAAGRycy9kb3ducmV2LnhtbESPT4vCMBTE7wv7HcJb8Lam6lqkaxQpCHpb/4B4ezRv&#10;22ryUpqo7bc3Cwseh5n5DTNfdtaIO7W+dqxgNExAEBdO11wqOB7WnzMQPiBrNI5JQU8elov3tzlm&#10;2j14R/d9KEWEsM9QQRVCk0npi4os+qFriKP361qLIcq2lLrFR4RbI8dJkkqLNceFChvKKyqu+5tV&#10;cHVJP/3pTyY/b1e7pjwe0txclBp8dKtvEIG68Ar/tzdawSRNv+Dv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x4xQAAAN0AAAAPAAAAAAAAAAAAAAAAAJgCAABkcnMv&#10;ZG93bnJldi54bWxQSwUGAAAAAAQABAD1AAAAigMAAAAA&#10;" path="m10,r,40l,40,,,10,xm10,70r,39l,109,,70r10,xm10,139r,40l,179,,139r10,xm10,209r,40l,249,,209r10,xm10,279r,40l,319,,279r10,xm10,349r,40l,389,,349r10,xm10,419r,40l,459,,419r10,xm10,489r,40l,529,,489r10,xm10,559r,40l,599,,559r10,xm10,629r,40l,669,,629r10,xm10,699r,40l,739,,699r10,xm10,769r,40l,809,,769r10,xm10,839r,40l,879,,839r10,xm10,909r,40l,949,,909r10,xm10,979r,40l,1019,,979r10,xm10,1049r,40l,1089r,-40l10,1049xm10,1119r,40l,1159r,-40l10,1119xm10,1189r,40l,1229r,-40l10,1189xm10,1259r,40l,1299r,-40l10,1259xm10,1329r,40l,1369r,-40l10,1329xm10,1399r,30l,1429r,-30l10,1399xe" fillcolor="black" strokeweight="0">
              <v:path arrowok="t" o:connecttype="custom" o:connectlocs="6350,25400;0,0;6350,44450;0,69215;6350,44450;6350,113665;0,88265;6350,132715;0,158115;6350,132715;6350,202565;0,177165;6350,221615;0,247015;6350,221615;6350,291465;0,266065;6350,310515;0,335915;6350,310515;6350,380365;0,354965;6350,399415;0,424815;6350,399415;6350,469265;0,443865;6350,488315;0,513715;6350,488315;6350,558165;0,532765;6350,577215;0,602615;6350,577215;6350,647065;0,621665;6350,666115;0,691515;6350,666115;6350,735965;0,710565;6350,755015;0,780415;6350,755015;6350,824865;0,799465;6350,843915;0,869315;6350,843915;6350,907415;0,888365" o:connectangles="0,0,0,0,0,0,0,0,0,0,0,0,0,0,0,0,0,0,0,0,0,0,0,0,0,0,0,0,0,0,0,0,0,0,0,0,0,0,0,0,0,0,0,0,0,0,0,0,0,0,0,0"/>
              <o:lock v:ext="edit" verticies="t"/>
            </v:shape>
            <v:shape id="Freeform 2541" o:spid="_x0000_s1818" style="position:absolute;left:30746;top:3746;width:64;height:25571;visibility:visible;mso-wrap-style:square;v-text-anchor:top" coordsize="10,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P+sQA&#10;AADdAAAADwAAAGRycy9kb3ducmV2LnhtbESPzWrDMBCE74W+g9hCbo2chprgRAmh0LS3kp8HWKSN&#10;bWytjLRN3D59VQjkOMzMN8xqM/peXSimNrCB2bQARWyDa7k2cDq+Py9AJUF22AcmAz+UYLN+fFhh&#10;5cKV93Q5SK0yhFOFBhqRodI62YY8pmkYiLN3DtGjZBlr7SJeM9z3+qUoSu2x5bzQ4EBvDdnu8O0N&#10;6F1XfkmUvR1i/bs72+6kPzpjJk/jdglKaJR7+Nb+dAbmZfkK/2/y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T/rEAAAA3QAAAA8AAAAAAAAAAAAAAAAAmAIAAGRycy9k&#10;b3ducmV2LnhtbFBLBQYAAAAABAAEAPUAAACJAwAAAAA=&#10;" path="m10,r,40l,40,,,10,xm10,70r,40l,110,,70r10,xm10,139r,40l,179,,139r10,xm10,209r,40l,249,,209r10,xm10,279r,40l,319,,279r10,xm10,349r,40l,389,,349r10,xm10,419r,40l,459,,419r10,xm10,489r,40l,529,,489r10,xm10,559r,40l,599,,559r10,xm10,629r,40l,669,,629r10,xm10,699r,40l,739,,699r10,xm10,769r,40l,809,,769r10,xm10,839r,40l,879,,839r10,xm10,909r,40l,949,,909r10,xm10,979r,40l,1019,,979r10,xm10,1049r,40l,1089r,-40l10,1049xm10,1119r,40l,1159r,-40l10,1119xm10,1189r,40l,1229r,-40l10,1189xm10,1259r,40l,1299r,-40l10,1259xm10,1329r,40l,1369r,-40l10,1329xm10,1399r,40l,1439r,-40l10,1399xm10,1469r,40l,1509r,-40l10,1469xm10,1539r,39l,1578r,-39l10,1539xm10,1608r,40l,1648r,-40l10,1608xm10,1678r,40l,1718r,-40l10,1678xm10,1748r,40l,1788r,-40l10,1748xm10,1818r,40l,1858r,-40l10,1818xm10,1888r,40l,1928r,-40l10,1888xm10,1958r,40l,1998r,-40l10,1958xm10,2028r,40l,2068r,-40l10,2028xm10,2098r,40l,2138r,-40l10,2098xm10,2168r,40l,2208r,-40l10,2168xm10,2238r,40l,2278r,-40l10,2238xm10,2308r,40l,2348r,-40l10,2308xm10,2378r,40l,2418r,-40l10,2378xm10,2448r,40l,2488r,-40l10,2448xm10,2518r,40l,2558r,-40l10,2518xm10,2588r,40l,2628r,-40l10,2588xm10,2658r,40l,2698r,-40l10,2658xm10,2728r,40l,2768r,-40l10,2728xm10,2798r,40l,2838r,-40l10,2798xm10,2868r,40l,2908r,-40l10,2868xm10,2938r,39l,2977r,-39l10,2938xm10,3007r,40l,3047r,-40l10,3007xm10,3077r,40l,3117r,-40l10,3077xm10,3147r,40l,3187r,-40l10,3147xm10,3217r,40l,3257r,-40l10,3217xm10,3287r,40l,3327r,-40l10,3287xm10,3357r,40l,3397r,-40l10,3357xm10,3427r,40l,3467r,-40l10,3427xm10,3497r,40l,3537r,-40l10,3497xm10,3567r,40l,3607r,-40l10,3567xm10,3637r,40l,3677r,-40l10,3637xm10,3707r,40l,3747r,-40l10,3707xm10,3777r,40l,3817r,-40l10,3777xm10,3847r,40l,3887r,-40l10,3847xm10,3917r,40l,3957r,-40l10,3917xm10,3987r,40l,4027r,-40l10,3987xe" fillcolor="black" strokeweight="0">
              <v:path arrowok="t" o:connecttype="custom" o:connectlocs="6350,0;6350,44450;6350,88265;6350,132715;6350,177165;6350,221615;6350,266065;6350,310515;6350,354965;6350,399415;6350,443865;6350,488315;6350,532765;6350,577215;6350,621665;6350,666115;6350,710565;6350,755015;6350,799465;6350,843915;6350,888365;6350,932815;6350,977265;6350,1021080;6350,1065530;6350,1109980;6350,1154430;6350,1198880;6350,1243330;6350,1287780;6350,1332230;6350,1376680;6350,1421130;6350,1465580;6350,1510030;6350,1554480;6350,1598930;6350,1643380;6350,1687830;6350,1732280;6350,1776730;6350,1821180;6350,1865630;6350,1909445;6350,1953895;6350,1998345;6350,2042795;6350,2087245;6350,2131695;6350,2176145;6350,2220595;6350,2265045;6350,2309495;6350,2353945;6350,2398395;6350,2442845;6350,2487295;6350,2531745" o:connectangles="0,0,0,0,0,0,0,0,0,0,0,0,0,0,0,0,0,0,0,0,0,0,0,0,0,0,0,0,0,0,0,0,0,0,0,0,0,0,0,0,0,0,0,0,0,0,0,0,0,0,0,0,0,0,0,0,0,0"/>
              <o:lock v:ext="edit" verticies="t"/>
            </v:shape>
            <v:shape id="Freeform 2542" o:spid="_x0000_s1819" style="position:absolute;left:37915;top:13138;width:64;height:14401;visibility:visible;mso-wrap-style:square;v-text-anchor:top" coordsize="10,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AHcMA&#10;AADdAAAADwAAAGRycy9kb3ducmV2LnhtbESPS4vCQBCE74L/YegFbzpZhehmM4oIyh6Nj3uT6Tw0&#10;0xMyo8b99c7Cgseiqr6i0lVvGnGnztWWFXxOIhDEudU1lwpOx+14AcJ5ZI2NZVLwJAer5XCQYqLt&#10;gzO6H3wpAoRdggoq79tESpdXZNBNbEscvMJ2Bn2QXSl1h48AN42cRlEsDdYcFipsaVNRfj3cjALL&#10;X2fMdvv5xvwW2eV6mR1ZslKjj379DcJT79/h//aPVjCL4xj+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YAHcMAAADdAAAADwAAAAAAAAAAAAAAAACYAgAAZHJzL2Rv&#10;d25yZXYueG1sUEsFBgAAAAAEAAQA9QAAAIgDAAAAAA==&#10;" path="m10,r,40l,40,,,10,xm10,70r,39l,109,,70r10,xm10,139r,40l,179,,139r10,xm10,209r,40l,249,,209r10,xm10,279r,40l,319,,279r10,xm10,349r,40l,389,,349r10,xm10,419r,40l,459,,419r10,xm10,489r,40l,529,,489r10,xm10,559r,40l,599,,559r10,xm10,629r,40l,669,,629r10,xm10,699r,40l,739,,699r10,xm10,769r,40l,809,,769r10,xm10,839r,40l,879,,839r10,xm10,909r,40l,949,,909r10,xm10,979r,40l,1019,,979r10,xm10,1049r,40l,1089r,-40l10,1049xm10,1119r,40l,1159r,-40l10,1119xm10,1189r,40l,1229r,-40l10,1189xm10,1259r,40l,1299r,-40l10,1259xm10,1329r,40l,1369r,-40l10,1329xm10,1399r,40l,1439r,-40l10,1399xm10,1469r,39l,1508r,-39l10,1469xm10,1538r,40l,1578r,-40l10,1538xm10,1608r,40l,1648r,-40l10,1608xm10,1678r,40l,1718r,-40l10,1678xm10,1748r,40l,1788r,-40l10,1748xm10,1818r,40l,1858r,-40l10,1818xm10,1888r,40l,1928r,-40l10,1888xm10,1958r,40l,1998r,-40l10,1958xm10,2028r,40l,2068r,-40l10,2028xm10,2098r,40l,2138r,-40l10,2098xm10,2168r,40l,2208r,-40l10,2168xm10,2238r,30l,2268r,-30l10,2238xe" fillcolor="black" strokeweight="0">
              <v:path arrowok="t" o:connecttype="custom" o:connectlocs="0,25400;6350,44450;0,44450;6350,113665;6350,88265;0,158115;6350,177165;0,177165;6350,247015;6350,221615;0,291465;6350,310515;0,310515;6350,380365;6350,354965;0,424815;6350,443865;0,443865;6350,513715;6350,488315;0,558165;6350,577215;0,577215;6350,647065;6350,621665;0,691515;6350,710565;0,710565;6350,780415;6350,755015;0,824865;6350,843915;0,843915;6350,913765;6350,888365;0,957580;6350,976630;0,976630;6350,1046480;6350,1021080;0,1090930;6350,1109980;0,1109980;6350,1179830;6350,1154430;0,1224280;6350,1243330;0,1243330;6350,1313180;6350,1287780;0,1357630;6350,1376680;0,1376680;6350,1440180;6350,1421130" o:connectangles="0,0,0,0,0,0,0,0,0,0,0,0,0,0,0,0,0,0,0,0,0,0,0,0,0,0,0,0,0,0,0,0,0,0,0,0,0,0,0,0,0,0,0,0,0,0,0,0,0,0,0,0,0,0,0"/>
              <o:lock v:ext="edit" verticies="t"/>
            </v:shape>
            <v:rect id="Rectangle 2543" o:spid="_x0000_s1820" style="position:absolute;left:3168;top:18465;width:8560;height:6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Q8sQA&#10;AADdAAAADwAAAGRycy9kb3ducmV2LnhtbESPQYvCMBSE7wv+h/AEb2uqQpVqFBGEZUFE3cXro3m2&#10;xeYlNFGrv94IgsdhZr5hZovW1OJKja8sKxj0ExDEudUVFwr+DuvvCQgfkDXWlknBnTws5p2vGWba&#10;3nhH130oRISwz1BBGYLLpPR5SQZ93zri6J1sYzBE2RRSN3iLcFPLYZKk0mDFcaFER6uS8vP+YhTs&#10;7jzZuPHv4z89JpcwPJ42B7dVqtdtl1MQgdrwCb/bP1rBKE3H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kPLEAAAA3QAAAA8AAAAAAAAAAAAAAAAAmAIAAGRycy9k&#10;b3ducmV2LnhtbFBLBQYAAAAABAAEAPUAAACJAwAAAAA=&#10;" fillcolor="#7ef94d" stroked="f"/>
            <v:shape id="Freeform 2544" o:spid="_x0000_s1821" style="position:absolute;left:3168;top:18465;width:8623;height:6217;visibility:visible;mso-wrap-style:square;v-text-anchor:top" coordsize="1358,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g1cIA&#10;AADdAAAADwAAAGRycy9kb3ducmV2LnhtbERPy4rCMBTdD/gP4QruxtQHRapRREZ048BUBZeX5toW&#10;m5tOEzX+vVkMzPJw3otVMI14UOdqywpGwwQEcWF1zaWC03H7OQPhPLLGxjIpeJGD1bL3scBM2yf/&#10;0CP3pYgh7DJUUHnfZlK6oiKDbmhb4shdbWfQR9iVUnf4jOGmkeMkSaXBmmNDhS1tKipu+d0okF8X&#10;noatuYbR9++6PuzOp/x4VmrQD+s5CE/B/4v/3HutYJKmcW58E5+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2DVwgAAAN0AAAAPAAAAAAAAAAAAAAAAAJgCAABkcnMvZG93&#10;bnJldi54bWxQSwUGAAAAAAQABAD1AAAAhwMAAAAA&#10;" path="m,l1358,r,979l,979,,xm10,969l,969r1348,l1348,r,10l,10,10,r,969xe" fillcolor="black" strokeweight="0">
              <v:path arrowok="t" o:connecttype="custom" o:connectlocs="0,0;862330,0;862330,621665;0,621665;0,0;6350,615315;0,615315;855980,615315;855980,615315;855980,0;855980,6350;0,6350;6350,0;6350,615315" o:connectangles="0,0,0,0,0,0,0,0,0,0,0,0,0,0"/>
              <o:lock v:ext="edit" verticies="t"/>
            </v:shape>
            <v:rect id="Rectangle 2545" o:spid="_x0000_s1822" style="position:absolute;left:3803;top:18910;width:3988;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0rMMA&#10;AADdAAAADwAAAGRycy9kb3ducmV2LnhtbESP3WoCMRSE7wXfIRzBO81WYbFboxRB0NIb1z7AYXP2&#10;hyYnSxLd9e0bQejlMDPfMNv9aI24kw+dYwVvywwEceV0x42Cn+txsQERIrJG45gUPCjAfjedbLHQ&#10;buAL3cvYiAThUKCCNsa+kDJULVkMS9cTJ6923mJM0jdSexwS3Bq5yrJcWuw4LbTY06Gl6re8WQXy&#10;Wh6HTWl85r5W9bc5ny41OaXms/HzA0SkMf6HX+2TVrDO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G0r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 xml:space="preserve">P701: </w:t>
                    </w:r>
                  </w:p>
                </w:txbxContent>
              </v:textbox>
            </v:rect>
            <v:rect id="Rectangle 2546" o:spid="_x0000_s1823" style="position:absolute;left:3803;top:20751;width:67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L7L8A&#10;AADdAAAADwAAAGRycy9kb3ducmV2LnhtbERPy4rCMBTdC/5DuII7TVVwpBpFBEGH2Vj9gEtz+8Dk&#10;piTR1r+fLAZmeTjv3WGwRrzJh9axgsU8A0FcOt1yreBxP882IEJE1mgck4IPBTjsx6Md5tr1fKN3&#10;EWuRQjjkqKCJsculDGVDFsPcdcSJq5y3GBP0tdQe+xRujVxm2VpabDk1NNjRqaHyWbysAnkvzv2m&#10;MD5z38vqx1wvt4qcUtPJcNyCiDTEf/Gf+6IVrNZ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MovsvwAAAN0AAAAPAAAAAAAAAAAAAAAAAJgCAABkcnMvZG93bnJl&#10;di54bWxQSwUGAAAAAAQABAD1AAAAhAMAAAAA&#10;" filled="f" stroked="f">
              <v:textbox style="mso-fit-shape-to-text:t" inset="0,0,0,0">
                <w:txbxContent>
                  <w:p w:rsidR="00921DDC" w:rsidRDefault="00921DDC" w:rsidP="009D2BB5">
                    <w:r>
                      <w:rPr>
                        <w:rFonts w:ascii="Arial" w:hAnsi="Arial" w:cs="Arial"/>
                        <w:color w:val="000000"/>
                        <w:sz w:val="24"/>
                        <w:szCs w:val="24"/>
                        <w:lang w:val="en-US"/>
                      </w:rPr>
                      <w:t>Accessibil</w:t>
                    </w:r>
                  </w:p>
                </w:txbxContent>
              </v:textbox>
            </v:rect>
            <v:rect id="Rectangle 2547" o:spid="_x0000_s1824" style="position:absolute;left:10458;top:20751;width:50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ud8MA&#10;AADdAAAADwAAAGRycy9kb3ducmV2LnhtbESPzYoCMRCE7wu+Q2jB25pRwZX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4ud8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w:t>
                    </w:r>
                  </w:p>
                </w:txbxContent>
              </v:textbox>
            </v:rect>
            <v:rect id="Rectangle 2548" o:spid="_x0000_s1825" style="position:absolute;left:3803;top:22586;width:57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wAMMA&#10;AADdAAAADwAAAGRycy9kb3ducmV2LnhtbESP3WoCMRSE7wXfIRyhd5p1Cypbo4ggWOmNax/gsDn7&#10;g8nJkqTu9u0boeDlMDPfMNv9aI14kA+dYwXLRQaCuHK640bB9+0034AIEVmjcUwKfinAfjedbLHQ&#10;buArPcrYiAThUKCCNsa+kDJULVkMC9cTJ6923mJM0jdSexwS3BqZZ9lKWuw4LbTY07Gl6l7+WAXy&#10;Vp6GTWl85i55/WU+z9eanFJvs/HwASLSGF/h//ZZK3hfrX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ywAM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24"/>
                        <w:szCs w:val="24"/>
                        <w:lang w:val="en-US"/>
                      </w:rPr>
                      <w:t>ity</w:t>
                    </w:r>
                    <w:proofErr w:type="gramEnd"/>
                    <w:r>
                      <w:rPr>
                        <w:rFonts w:ascii="Arial" w:hAnsi="Arial" w:cs="Arial"/>
                        <w:color w:val="000000"/>
                        <w:sz w:val="24"/>
                        <w:szCs w:val="24"/>
                        <w:lang w:val="en-US"/>
                      </w:rPr>
                      <w:t xml:space="preserve"> of RS</w:t>
                    </w:r>
                  </w:p>
                </w:txbxContent>
              </v:textbox>
            </v:rect>
            <v:rect id="Rectangle 2549" o:spid="_x0000_s1826" style="position:absolute;left:38862;top:24555;width:22320;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uT8cA&#10;AADdAAAADwAAAGRycy9kb3ducmV2LnhtbESPQWvCQBSE70L/w/IK3szGCFqim1BKlR6kYtqDx2f2&#10;NQnNvk2zW4399a4g9DjMzDfMKh9MK07Uu8aygmkUgyAurW64UvD5sZ48gXAeWWNrmRRcyEGePYxW&#10;mGp75j2dCl+JAGGXooLa+y6V0pU1GXSR7YiD92V7gz7IvpK6x3OAm1YmcTyXBhsOCzV29FJT+V38&#10;GgXJNjls7Oum+TseePpj33dx0e2UGj8Oz0sQngb/H76337SC2Xwxg9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8bk/HAAAA3QAAAA8AAAAAAAAAAAAAAAAAmAIAAGRy&#10;cy9kb3ducmV2LnhtbFBLBQYAAAAABAAEAPUAAACMAwAAAAA=&#10;" fillcolor="#ffc000" stroked="f"/>
            <v:shape id="Freeform 2550" o:spid="_x0000_s1827" style="position:absolute;left:38862;top:24555;width:22383;height:4381;visibility:visible;mso-wrap-style:square;v-text-anchor:top" coordsize="352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hWscA&#10;AADdAAAADwAAAGRycy9kb3ducmV2LnhtbESP0U4CMRRE30n8h+aa+AZdUVezUAiBoBAQIvoBl+11&#10;u2F7u2krrH9vTUx8nMzMmcx42tlGnMmH2rGC20EGgrh0uuZKwcf7sv8EIkRkjY1jUvBNAaaTq94Y&#10;C+0u/EbnQ6xEgnAoUIGJsS2kDKUhi2HgWuLkfTpvMSbpK6k9XhLcNnKYZbm0WHNaMNjS3FB5OnxZ&#10;BQu/3O9eNqujPr3mZqO3661/flDq5rqbjUBE6uJ/+K+90gru8sd7+H2TnoC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H4VrHAAAA3QAAAA8AAAAAAAAAAAAAAAAAmAIAAGRy&#10;cy9kb3ducmV2LnhtbFBLBQYAAAAABAAEAPUAAACMAwAAAAA=&#10;" path="m,l3525,r,690l,690,,xm10,680l,680r3515,l3515,r,10l,10,10,r,680xe" fillcolor="black" strokeweight="0">
              <v:path arrowok="t" o:connecttype="custom" o:connectlocs="0,0;2238375,0;2238375,438150;0,438150;0,0;6350,431800;0,431800;2232025,431800;2232025,431800;2232025,0;2232025,6350;0,6350;6350,0;6350,431800" o:connectangles="0,0,0,0,0,0,0,0,0,0,0,0,0,0"/>
              <o:lock v:ext="edit" verticies="t"/>
            </v:shape>
            <v:rect id="Rectangle 2551" o:spid="_x0000_s1828" style="position:absolute;left:39433;top:25000;width:1152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odMMA&#10;AADdAAAADwAAAGRycy9kb3ducmV2LnhtbESP3WoCMRSE7wu+QziCdzVbiz+sRhFB0NIbVx/gsDn7&#10;Q5OTJUnd9e1NQejlMDPfMJvdYI24kw+tYwUf0wwEcel0y7WC2/X4vgIRIrJG45gUPCjAbjt622Cu&#10;Xc8XuhexFgnCIUcFTYxdLmUoG7IYpq4jTl7lvMWYpK+l9tgnuDVylmULabHltNBgR4eGyp/i1yqQ&#10;1+LYrwrjM/c1q77N+XSpyCk1GQ/7NYhIQ/wPv9onreBzsZz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od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 xml:space="preserve">P707: </w:t>
                    </w:r>
                    <w:r w:rsidR="00E61204">
                      <w:rPr>
                        <w:rFonts w:ascii="Arial" w:hAnsi="Arial" w:cs="Arial"/>
                        <w:color w:val="000000"/>
                        <w:sz w:val="24"/>
                        <w:szCs w:val="24"/>
                        <w:lang w:val="en-US"/>
                      </w:rPr>
                      <w:t>Number</w:t>
                    </w:r>
                    <w:r>
                      <w:rPr>
                        <w:rFonts w:ascii="Arial" w:hAnsi="Arial" w:cs="Arial"/>
                        <w:color w:val="000000"/>
                        <w:sz w:val="24"/>
                        <w:szCs w:val="24"/>
                        <w:lang w:val="en-US"/>
                      </w:rPr>
                      <w:t xml:space="preserve"> of </w:t>
                    </w:r>
                  </w:p>
                </w:txbxContent>
              </v:textbox>
            </v:rect>
            <v:rect id="Rectangle 2552" o:spid="_x0000_s1829" style="position:absolute;left:53066;top:24999;width:626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2A8MA&#10;AADdAAAADwAAAGRycy9kb3ducmV2LnhtbESP3WoCMRSE7wu+QziCdzWrhV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2A8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24"/>
                        <w:szCs w:val="24"/>
                        <w:lang w:val="en-US"/>
                      </w:rPr>
                      <w:t>customer</w:t>
                    </w:r>
                    <w:proofErr w:type="gramEnd"/>
                    <w:r>
                      <w:rPr>
                        <w:rFonts w:ascii="Arial" w:hAnsi="Arial" w:cs="Arial"/>
                        <w:color w:val="000000"/>
                        <w:sz w:val="24"/>
                        <w:szCs w:val="24"/>
                        <w:lang w:val="en-US"/>
                      </w:rPr>
                      <w:t xml:space="preserve"> </w:t>
                    </w:r>
                  </w:p>
                </w:txbxContent>
              </v:textbox>
            </v:rect>
            <v:rect id="Rectangle 2553" o:spid="_x0000_s1830" style="position:absolute;left:39433;top:26841;width:1660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TmMMA&#10;AADdAAAADwAAAGRycy9kb3ducmV2LnhtbESPzYoCMRCE78K+Q+gFb5pZBZXRKIsguIsXRx+gmfT8&#10;YNIZkujMvv1GEDwWVfUVtdkN1ogH+dA6VvA1zUAQl063XCu4Xg6TFYgQkTUax6TgjwLsth+jDeba&#10;9XymRxFrkSAcclTQxNjlUoayIYth6jri5FXOW4xJ+lpqj32CWyNnWbaQFltOCw12tG+ovBV3q0Be&#10;ikO/KozP3O+sOpmf47kip9T4c/heg4g0xHf41T5qBfPFc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sTmM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24"/>
                        <w:szCs w:val="24"/>
                        <w:lang w:val="en-US"/>
                      </w:rPr>
                      <w:t>complaints</w:t>
                    </w:r>
                    <w:proofErr w:type="gramEnd"/>
                    <w:r>
                      <w:rPr>
                        <w:rFonts w:ascii="Arial" w:hAnsi="Arial" w:cs="Arial"/>
                        <w:color w:val="000000"/>
                        <w:sz w:val="24"/>
                        <w:szCs w:val="24"/>
                        <w:lang w:val="en-US"/>
                      </w:rPr>
                      <w:t xml:space="preserve"> related to RS</w:t>
                    </w:r>
                  </w:p>
                </w:txbxContent>
              </v:textbox>
            </v:rect>
            <v:rect id="Rectangle 2554" o:spid="_x0000_s1831" style="position:absolute;left:38862;top:31222;width:22320;height:2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8PsUA&#10;AADdAAAADwAAAGRycy9kb3ducmV2LnhtbERPTWvCQBC9F/wPywi91Y0pxBJdpYgNPUjF1IPHMTsm&#10;odnZNLtNYn+9eyj0+Hjfq81oGtFT52rLCuazCARxYXXNpYLT59vTCwjnkTU2lknBjRxs1pOHFaba&#10;DnykPvelCCHsUlRQed+mUrqiIoNuZlviwF1tZ9AH2JVSdziEcNPIOIoSabDm0FBhS9uKiq/8xyiI&#10;9/E5s7us/r2cef5tPw5R3h6UepyOr0sQnkb/L/5zv2sFz8kizA1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Pw+xQAAAN0AAAAPAAAAAAAAAAAAAAAAAJgCAABkcnMv&#10;ZG93bnJldi54bWxQSwUGAAAAAAQABAD1AAAAigMAAAAA&#10;" fillcolor="#ffc000" stroked="f"/>
            <v:shape id="Freeform 2555" o:spid="_x0000_s1832" style="position:absolute;left:38862;top:31222;width:22383;height:2534;visibility:visible;mso-wrap-style:square;v-text-anchor:top" coordsize="352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8EcQA&#10;AADdAAAADwAAAGRycy9kb3ducmV2LnhtbESPwWrDMBBE74X8g9hCbo3sBtLajRLSgCHXpj3kuLY2&#10;tltrZSQlVv4+KhR6HGbmDbPeRjOIKznfW1aQLzIQxI3VPbcKvj6rp1cQPiBrHCyTght52G5mD2ss&#10;tZ34g67H0IoEYV+igi6EsZTSNx0Z9As7EifvbJ3BkKRrpXY4JbgZ5HOWraTBntNChyPtO2p+jhej&#10;4FK4vO7r99PpO6+ik4M+x1wrNX+MuzcQgWL4D/+1D1rBcvVSwO+b9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BHEAAAA3QAAAA8AAAAAAAAAAAAAAAAAmAIAAGRycy9k&#10;b3ducmV2LnhtbFBLBQYAAAAABAAEAPUAAACJAwAAAAA=&#10;" path="m,l3525,r,399l,399,,xm10,389l,389r3515,l3515,r,10l,10,10,r,389xe" fillcolor="black" strokeweight="0">
              <v:path arrowok="t" o:connecttype="custom" o:connectlocs="0,0;2238375,0;2238375,253365;0,253365;0,0;6350,247015;0,247015;2232025,247015;2232025,247015;2232025,0;2232025,6350;0,6350;6350,0;6350,247015" o:connectangles="0,0,0,0,0,0,0,0,0,0,0,0,0,0"/>
              <o:lock v:ext="edit" verticies="t"/>
            </v:shape>
            <v:rect id="Rectangle 2556" o:spid="_x0000_s1833" style="position:absolute;left:39433;top:31661;width:2041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7y78A&#10;AADdAAAADwAAAGRycy9kb3ducmV2LnhtbERPy4rCMBTdC/5DuMLsbDoKUqpRhgFBZTZWP+DS3D6Y&#10;5KYk0da/N4uBWR7Oe3eYrBFP8qF3rOAzy0EQ10733Cq4347LAkSIyBqNY1LwogCH/Xy2w1K7ka/0&#10;rGIrUgiHEhV0MQ6llKHuyGLI3ECcuMZ5izFB30rtcUzh1shVnm+kxZ5TQ4cDfXdU/1YPq0DequNY&#10;VMbn7rJqfsz5dG3IKfWxmL62ICJN8V/85z5pBetN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5/vLvwAAAN0AAAAPAAAAAAAAAAAAAAAAAJgCAABkcnMvZG93bnJl&#10;di54bWxQSwUGAAAAAAQABAD1AAAAhAMAAAAA&#10;" filled="f" stroked="f">
              <v:textbox style="mso-fit-shape-to-text:t" inset="0,0,0,0">
                <w:txbxContent>
                  <w:p w:rsidR="00921DDC" w:rsidRDefault="00921DDC" w:rsidP="009D2BB5">
                    <w:r>
                      <w:rPr>
                        <w:rFonts w:ascii="Arial" w:hAnsi="Arial" w:cs="Arial"/>
                        <w:color w:val="000000"/>
                        <w:sz w:val="24"/>
                        <w:szCs w:val="24"/>
                        <w:lang w:val="en-US"/>
                      </w:rPr>
                      <w:t>P 710: User friendliness of RS</w:t>
                    </w:r>
                  </w:p>
                </w:txbxContent>
              </v:textbox>
            </v:rect>
            <v:rect id="Rectangle 2557" o:spid="_x0000_s1834" style="position:absolute;left:11728;top:18465;width:26187;height:4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L58UA&#10;AADdAAAADwAAAGRycy9kb3ducmV2LnhtbESPQYvCMBSE7wv+h/AEb2uqQi3VKCIsLIKIuovXR/Ns&#10;i81LaKJWf71ZWPA4zMw3zHzZmUbcqPW1ZQWjYQKCuLC65lLBz/HrMwPhA7LGxjIpeJCH5aL3Mcdc&#10;2zvv6XYIpYgQ9jkqqEJwuZS+qMigH1pHHL2zbQ2GKNtS6hbvEW4aOU6SVBqsOS5U6GhdUXE5XI2C&#10;/YOzrZtunr/pKbmG8em8PbqdUoN+t5qBCNSFd/i//a0VTNJsBH9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EvnxQAAAN0AAAAPAAAAAAAAAAAAAAAAAJgCAABkcnMv&#10;ZG93bnJldi54bWxQSwUGAAAAAAQABAD1AAAAigMAAAAA&#10;" fillcolor="#7ef94d" stroked="f"/>
            <v:shape id="Freeform 2558" o:spid="_x0000_s1835" style="position:absolute;left:11728;top:18465;width:26251;height:4375;visibility:visible;mso-wrap-style:square;v-text-anchor:top" coordsize="413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cascA&#10;AADdAAAADwAAAGRycy9kb3ducmV2LnhtbESPQWvCQBSE7wX/w/KEXkrdmFKR1DUEoZJDEaoWPD6z&#10;r0k0+zZkt0n6791CweMwM98wq3Q0jeipc7VlBfNZBIK4sLrmUsHx8P68BOE8ssbGMin4JQfpevKw&#10;wkTbgT+p3/tSBAi7BBVU3reJlK6oyKCb2ZY4eN+2M+iD7EqpOxwC3DQyjqKFNFhzWKiwpU1FxXX/&#10;YxTQx04/XeLN62VbDOdyS/lXFp+UepyO2RsIT6O/h//buVbwsljG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FXGrHAAAA3QAAAA8AAAAAAAAAAAAAAAAAmAIAAGRy&#10;cy9kb3ducmV2LnhtbFBLBQYAAAAABAAEAPUAAACMAwAAAAA=&#10;" path="m,l4134,r,689l,689,,xm10,679l,679r4124,l4124,r,10l,10,10,r,679xe" fillcolor="black" strokeweight="0">
              <v:path arrowok="t" o:connecttype="custom" o:connectlocs="0,0;2625090,0;2625090,437515;0,437515;0,0;6350,431165;0,431165;2618740,431165;2618740,431165;2618740,0;2618740,6350;0,6350;6350,0;6350,431165" o:connectangles="0,0,0,0,0,0,0,0,0,0,0,0,0,0"/>
              <o:lock v:ext="edit" verticies="t"/>
            </v:shape>
            <v:rect id="Rectangle 2559" o:spid="_x0000_s1836" style="position:absolute;left:12363;top:18910;width:24486;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lvMIA&#10;AADdAAAADwAAAGRycy9kb3ducmV2LnhtbESP3YrCMBSE7xd8h3AE79ZUBSldo4ggqHhj3Qc4NKc/&#10;mJyUJNru22+Ehb0cZuYbZrMbrREv8qFzrGAxz0AQV0533Cj4vh8/cxAhIms0jknBDwXYbScfGyy0&#10;G/hGrzI2IkE4FKigjbEvpAxVSxbD3PXEyaudtxiT9I3UHocEt0Yus2wtLXacFlrs6dBS9SifVoG8&#10;l8chL43P3GVZX835dKvJKTWbjvsvEJHG+B/+a5+0gtU6X8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WW8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24"/>
                        <w:szCs w:val="24"/>
                        <w:lang w:val="en-US"/>
                      </w:rPr>
                      <w:t xml:space="preserve">P702: Successful repairs carried out </w:t>
                    </w:r>
                  </w:p>
                </w:txbxContent>
              </v:textbox>
            </v:rect>
            <v:rect id="Rectangle 2560" o:spid="_x0000_s1837" style="position:absolute;left:12363;top:20751;width:16269;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9yMMA&#10;AADdAAAADwAAAGRycy9kb3ducmV2LnhtbESP3WoCMRSE7wXfIRzBO81qRZatUYogWOmNax/gsDn7&#10;Q5OTJUnd7dsboeDlMDPfMLvDaI24kw+dYwWrZQaCuHK640bB9+20yEGEiKzROCYFfxTgsJ9Odlho&#10;N/CV7mVsRIJwKFBBG2NfSBmqliyGpeuJk1c7bzEm6RupPQ4Jbo1cZ9lWWuw4LbTY07Gl6qf8tQrk&#10;rTwNeWl85i7r+st8nq81OaXms/HjHUSkMb7C/+2zVvC2zT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z9yM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24"/>
                        <w:szCs w:val="24"/>
                        <w:lang w:val="en-US"/>
                      </w:rPr>
                      <w:t>within</w:t>
                    </w:r>
                    <w:proofErr w:type="gramEnd"/>
                    <w:r>
                      <w:rPr>
                        <w:rFonts w:ascii="Arial" w:hAnsi="Arial" w:cs="Arial"/>
                        <w:color w:val="000000"/>
                        <w:sz w:val="24"/>
                        <w:szCs w:val="24"/>
                        <w:lang w:val="en-US"/>
                      </w:rPr>
                      <w:t xml:space="preserve"> a specified period</w:t>
                    </w:r>
                  </w:p>
                </w:txbxContent>
              </v:textbox>
            </v:rect>
            <v:shape id="Freeform 2561" o:spid="_x0000_s1838" style="position:absolute;left:3105;top:10725;width:10147;height:2413;visibility:visible;mso-wrap-style:square;v-text-anchor:top" coordsize="159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1oscA&#10;AADdAAAADwAAAGRycy9kb3ducmV2LnhtbESPS2vDMBCE74X8B7GB3Bo5CU2CGyWEPKA9lFKnlB4X&#10;a2OZWCtjyY/8+6pQ6HGYmW+YzW6wleio8aVjBbNpAoI4d7rkQsHn5fy4BuEDssbKMSm4k4fddvSw&#10;wVS7nj+oy0IhIoR9igpMCHUqpc8NWfRTVxNH7+oaiyHKppC6wT7CbSXnSbKUFkuOCwZrOhjKb1lr&#10;FVzbN8tfx6w1q+9Z3/F7cru/npSajIf9M4hAQ/gP/7VftILFcv0Ev2/i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hNaLHAAAA3QAAAA8AAAAAAAAAAAAAAAAAmAIAAGRy&#10;cy9kb3ducmV2LnhtbFBLBQYAAAAABAAEAPUAAACMAwAAAAA=&#10;" path="m,380l,300,,270,10,240r,-20l20,200r,-10l30,190r,-10l40,180r719,l769,180r-10,l769,170r,-10l779,130r,-20l779,80,789,10,799,r10,10l809,80r,30l809,140r10,20l819,170r10,10l1548,180r10,l1568,190r10,10l1578,220r10,20l1588,270r,30l1598,380r-20,l1568,300r,-30l1568,250r-10,-20l1558,210r-10,-10l1558,200r-10,l829,200r-10,l809,190r,-10l799,160r,-20l789,110r,-30l789,10r20,l799,80r,30l799,140r-10,20l789,180r-10,10l779,200r-10,l759,200r-719,l30,210r,10l20,250r,20l20,300r,80l,380xe" fillcolor="black" strokeweight="0">
              <v:path arrowok="t" o:connecttype="custom" o:connectlocs="0,190500;6350,152400;12700,127000;12700,120650;19050,114300;481965,114300;488315,114300;488315,107950;488315,101600;494665,69850;501015,6350;513715,6350;513715,69850;520065,101600;520065,107950;526415,114300;526415,114300;989330,114300;995680,120650;1002030,127000;1008380,152400;1008380,190500;1002030,241300;995680,171450;989330,146050;989330,133350;989330,127000;982980,127000;520065,127000;513715,120650;513715,114300;507365,88900;501015,50800;513715,6350;507365,69850;501015,101600;501015,114300;494665,127000;481965,127000;25400,127000;25400,127000;19050,133350;12700,158750;12700,190500;0,241300" o:connectangles="0,0,0,0,0,0,0,0,0,0,0,0,0,0,0,0,0,0,0,0,0,0,0,0,0,0,0,0,0,0,0,0,0,0,0,0,0,0,0,0,0,0,0,0,0"/>
            </v:shape>
            <v:rect id="Rectangle 2562" o:spid="_x0000_s1839" style="position:absolute;left:2343;top:8820;width:8559;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GJMMA&#10;AADdAAAADwAAAGRycy9kb3ducmV2LnhtbESP3WoCMRSE7wXfIZxC7zRbC8uyGkUEQUtvXH2Aw+bs&#10;DyYnSxLd9e2bQqGXw8x8w2x2kzXiST70jhV8LDMQxLXTPbcKbtfjogARIrJG45gUvCjAbjufbbDU&#10;buQLPavYigThUKKCLsahlDLUHVkMSzcQJ69x3mJM0rdSexwT3Bq5yrJcWuw5LXQ40KGj+l49rAJ5&#10;rY5jURmfua9V823Op0tDTqn3t2m/BhFpiv/hv/ZJK/jM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GJ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Timeout T71</w:t>
                    </w:r>
                  </w:p>
                </w:txbxContent>
              </v:textbox>
            </v:rect>
            <v:rect id="Rectangle 2563" o:spid="_x0000_s1840" style="position:absolute;left:38862;top:28873;width:22320;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Ya8YA&#10;AADdAAAADwAAAGRycy9kb3ducmV2LnhtbESPQWvCQBSE7wX/w/IEb3VjBCvRVUSseCiK0YPHZ/aZ&#10;BLNv0+yqqb++Wyh4HGbmG2Y6b00l7tS40rKCQT8CQZxZXXKu4Hj4fB+DcB5ZY2WZFPyQg/ms8zbF&#10;RNsH7+me+lwECLsEFRTe14mULivIoOvbmjh4F9sY9EE2udQNPgLcVDKOopE0WHJYKLCmZUHZNb0Z&#10;BfFXfFrb1bp8nk88+LbbXZTWO6V63XYxAeGp9a/wf3ujFQxH4w/4ex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IYa8YAAADdAAAADwAAAAAAAAAAAAAAAACYAgAAZHJz&#10;L2Rvd25yZXYueG1sUEsFBgAAAAAEAAQA9QAAAIsDAAAAAA==&#10;" fillcolor="#ffc000" stroked="f"/>
            <v:shape id="Freeform 2564" o:spid="_x0000_s1841" style="position:absolute;left:38862;top:28873;width:22383;height:2540;visibility:visible;mso-wrap-style:square;v-text-anchor:top" coordsize="35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7CMEA&#10;AADdAAAADwAAAGRycy9kb3ducmV2LnhtbERPTYvCMBC9C/6HMII3TV1BpRpFdGUXllWseh+asa02&#10;k9pktf57c1jw+Hjfs0VjSnGn2hWWFQz6EQji1OqCMwXHw6Y3AeE8ssbSMil4koPFvN2aYaztg/d0&#10;T3wmQgi7GBXk3lexlC7NyaDr24o4cGdbG/QB1pnUNT5CuCnlRxSNpMGCQ0OOFa1ySq/Jn1GwsuOd&#10;piNtv8anz3V2vujbD/4q1e00yykIT41/i//d31rBcDQJc8Ob8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yewjBAAAA3QAAAA8AAAAAAAAAAAAAAAAAmAIAAGRycy9kb3du&#10;cmV2LnhtbFBLBQYAAAAABAAEAPUAAACGAwAAAAA=&#10;" path="m,l3525,r,400l,400,,xm10,390l,390r3515,l3515,r,10l,10,10,r,390xe" fillcolor="black" strokeweight="0">
              <v:path arrowok="t" o:connecttype="custom" o:connectlocs="0,0;2238375,0;2238375,254000;0,254000;0,0;6350,247650;0,247650;2232025,247650;2232025,247650;2232025,0;2232025,6350;0,6350;6350,0;6350,247650" o:connectangles="0,0,0,0,0,0,0,0,0,0,0,0,0,0"/>
              <o:lock v:ext="edit" verticies="t"/>
            </v:shape>
            <v:rect id="Rectangle 2565" o:spid="_x0000_s1842" style="position:absolute;left:39433;top:29254;width:19825;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SVsMA&#10;AADdAAAADwAAAGRycy9kb3ducmV2LnhtbESP3WoCMRSE7wXfIRzBO81WQbZboxRBsMUb1z7AYXP2&#10;hyYnSxLd7ds3guDlMDPfMNv9aI24kw+dYwVvywwEceV0x42Cn+txkYMIEVmjcUwK/ijAfjedbLHQ&#10;buAL3cvYiAThUKCCNsa+kDJULVkMS9cTJ6923mJM0jdSexwS3Bq5yrKNtNhxWmixp0NL1W95swrk&#10;tTwOeWl85r5X9dl8nS41OaXms/HzA0SkMb7Cz/ZJK1hv8n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1SVs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P708: Prof. / P709: Ability SP</w:t>
                    </w:r>
                  </w:p>
                </w:txbxContent>
              </v:textbox>
            </v:rect>
            <v:rect id="Rectangle 2566" o:spid="_x0000_s1843" style="position:absolute;left:1778;top:33693;width:59404;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BMMA&#10;AADdAAAADwAAAGRycy9kb3ducmV2LnhtbERPS2vCQBC+F/wPywi9FN1oQTS6ihQK0oOtr/uQHZNg&#10;djZmJ5r667uHgseP771Yda5SN2pC6dnAaJiAIs68LTk3cDx8DqaggiBbrDyTgV8KsFr2XhaYWn/n&#10;Hd32kqsYwiFFA4VInWodsoIchqGviSN39o1DibDJtW3wHsNdpcdJMtEOS44NBdb0UVB22bfOgJPr&#10;TMqf7PH92I5O7e7rrdtia8xrv1vPQQl18hT/uzfWwPtkFvfHN/EJ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eBMMAAADdAAAADwAAAAAAAAAAAAAAAACYAgAAZHJzL2Rv&#10;d25yZXYueG1sUEsFBgAAAAAEAAQA9QAAAIgDAAAAAA==&#10;" fillcolor="#00b050" stroked="f"/>
            <v:shape id="Freeform 2567" o:spid="_x0000_s1844" style="position:absolute;left:1778;top:33693;width:59467;height:2540;visibility:visible;mso-wrap-style:square;v-text-anchor:top" coordsize="936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5I8YA&#10;AADdAAAADwAAAGRycy9kb3ducmV2LnhtbESPQWvCQBSE7wX/w/IEL0U3WioaXUXEUnsSo4LHR/aZ&#10;RLNvQ3ar0V/vFgoeh5n5hpnOG1OKK9WusKyg34tAEKdWF5wp2O++uiMQziNrLC2Tgjs5mM9ab1OM&#10;tb3xlq6Jz0SAsItRQe59FUvp0pwMup6tiIN3srVBH2SdSV3jLcBNKQdRNJQGCw4LOVa0zCm9JL9G&#10;wSU5HX7eF3TMzGasd8fH6vP7HCnVaTeLCQhPjX+F/9trreBjOO7D3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55I8YAAADdAAAADwAAAAAAAAAAAAAAAACYAgAAZHJz&#10;L2Rvd25yZXYueG1sUEsFBgAAAAAEAAQA9QAAAIsDAAAAAA==&#10;" path="m,l9365,r,400l,400,,xm10,390l,390r9355,l9355,r,10l,10,10,r,390xe" fillcolor="black" strokeweight="0">
              <v:path arrowok="t" o:connecttype="custom" o:connectlocs="0,0;5946775,0;5946775,254000;0,254000;0,0;6350,247650;0,247650;5940425,247650;5940425,247650;5940425,0;5940425,6350;0,6350;6350,0;6350,247650" o:connectangles="0,0,0,0,0,0,0,0,0,0,0,0,0,0"/>
              <o:lock v:ext="edit" verticies="t"/>
            </v:shape>
            <v:rect id="Rectangle 2568" o:spid="_x0000_s1845" style="position:absolute;left:2343;top:34137;width:21012;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W+sMA&#10;AADdAAAADwAAAGRycy9kb3ducmV2LnhtbESP3WoCMRSE7wXfIRzBO812BdGtUYog2OKNqw9w2Jz9&#10;ocnJkkR3+/ZNoeDlMDPfMLvDaI14kg+dYwVvywwEceV0x42C++202IAIEVmjcUwKfijAYT+d7LDQ&#10;buArPcvYiAThUKCCNsa+kDJULVkMS9cTJ6923mJM0jdSexwS3BqZZ9laWuw4LbTY07Gl6rt8WAXy&#10;Vp6GTWl85r7y+mI+z9eanFLz2fjxDiLSGF/h//ZZK1i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BW+sMAAADdAAAADwAAAAAAAAAAAAAAAACYAgAAZHJzL2Rv&#10;d25yZXYueG1sUEsFBgAAAAAEAAQA9QAAAIgDAAAAAA==&#10;" filled="f" stroked="f">
              <v:textbox style="mso-fit-shape-to-text:t" inset="0,0,0,0">
                <w:txbxContent>
                  <w:p w:rsidR="00921DDC" w:rsidRDefault="00921DDC" w:rsidP="009D2BB5">
                    <w:r>
                      <w:rPr>
                        <w:rFonts w:ascii="Arial" w:hAnsi="Arial" w:cs="Arial"/>
                        <w:color w:val="FFFFFF"/>
                        <w:sz w:val="24"/>
                        <w:szCs w:val="24"/>
                        <w:lang w:val="en-US"/>
                      </w:rPr>
                      <w:t>P711: Organisational efficiency</w:t>
                    </w:r>
                  </w:p>
                </w:txbxContent>
              </v:textbox>
            </v:rect>
            <v:shape id="Freeform 2569" o:spid="_x0000_s1846" style="position:absolute;left:11664;top:8883;width:8687;height:2413;visibility:visible;mso-wrap-style:square;v-text-anchor:top" coordsize="136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o8ccA&#10;AADdAAAADwAAAGRycy9kb3ducmV2LnhtbESPQWvCQBSE7wX/w/KEXopurDRodBVpqXhrjYLXR/aZ&#10;RLNvw+5q0v76bqHQ4zAz3zDLdW8acSfna8sKJuMEBHFhdc2lguPhfTQD4QOyxsYyKfgiD+vV4GGJ&#10;mbYd7+meh1JECPsMFVQhtJmUvqjIoB/bljh6Z+sMhihdKbXDLsJNI5+TJJUGa44LFbb0WlFxzW9G&#10;wenzZbc9HJ8+vm9pvu+77cWye1PqcdhvFiAC9eE//NfeaQXTdD6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JaPHHAAAA3QAAAA8AAAAAAAAAAAAAAAAAmAIAAGRy&#10;cy9kb3ducmV2LnhtbFBLBQYAAAAABAAEAPUAAACMAwAAAAA=&#10;" path="m,380l,300,,270,10,240r,-20l20,200r,-10l30,190r,-10l40,180r609,l639,180r10,l649,170r10,-10l659,130r10,-20l669,80r,-70l679,r10,10l689,80r10,30l699,140r,20l709,170r,10l719,180r-10,l1318,180r10,l1338,190r10,10l1348,220r10,20l1358,270r,30l1368,380r-20,l1338,300r,-30l1338,250r-10,-20l1328,210r-10,-10l1328,200r-10,l709,200r-10,l699,190,689,180,679,160r,-20l679,110,669,80r,-70l689,10r,70l689,110r-10,30l679,160r-10,20l669,190r-10,10l649,200r-609,l30,210r,10l20,250r,20l20,300r,80l,380xe" fillcolor="black" strokeweight="0">
              <v:path arrowok="t" o:connecttype="custom" o:connectlocs="0,190500;6350,152400;12700,127000;12700,120650;19050,114300;412115,114300;412115,114300;412115,107950;418465,101600;424815,69850;424815,6350;437515,6350;443865,69850;443865,101600;450215,107950;450215,114300;450215,114300;843280,114300;849630,120650;855980,127000;862330,152400;862330,190500;855980,241300;849630,171450;843280,146050;843280,133350;843280,127000;836930,127000;450215,127000;443865,120650;437515,114300;431165,88900;424815,50800;437515,6350;437515,69850;431165,101600;424815,114300;418465,127000;412115,127000;25400,127000;25400,127000;19050,133350;12700,158750;12700,190500;0,241300" o:connectangles="0,0,0,0,0,0,0,0,0,0,0,0,0,0,0,0,0,0,0,0,0,0,0,0,0,0,0,0,0,0,0,0,0,0,0,0,0,0,0,0,0,0,0,0,0"/>
            </v:shape>
            <v:rect id="Rectangle 2570" o:spid="_x0000_s1847" style="position:absolute;left:12363;top:6978;width:8560;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rFcMA&#10;AADdAAAADwAAAGRycy9kb3ducmV2LnhtbESP3WoCMRSE7wu+QziCdzVbK6KrUUQQtPTG1Qc4bM7+&#10;0ORkSVJ3fXtTEHo5zMw3zGY3WCPu5EPrWMHHNANBXDrdcq3gdj2+L0GEiKzROCYFDwqw247eNphr&#10;1/OF7kWsRYJwyFFBE2OXSxnKhiyGqeuIk1c5bzEm6WupPfYJbo2cZdlCWmw5LTTY0aGh8qf4tQrk&#10;tTj2y8L4zH3Nqm9zPl0qckpNxsN+DSLSEP/Dr/ZJK/hcrO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VrFc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Timeout T72</w:t>
                    </w:r>
                  </w:p>
                </w:txbxContent>
              </v:textbox>
            </v:rect>
            <v:shape id="Freeform 2571" o:spid="_x0000_s1848" style="position:absolute;left:30683;top:9391;width:11544;height:2413;visibility:visible;mso-wrap-style:square;v-text-anchor:top" coordsize="181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bcYA&#10;AADdAAAADwAAAGRycy9kb3ducmV2LnhtbESPX0vDMBTF3wW/Q7jC3lyiw+LqsiFuQ5HJ/sJeL821&#10;KWtuShPb+u2NIPh4OOf8Dme2GFwtOmpD5VnD3ViBIC68qbjUcDqubx9BhIhssPZMGr4pwGJ+fTXD&#10;3Pie99QdYikShEOOGmyMTS5lKCw5DGPfECfv07cOY5JtKU2LfYK7Wt4rlUmHFacFiw29WCouhy+n&#10;Qe2y7PW82a7OfXy3H/Vlxd1SaT26GZ6fQEQa4n/4r/1mNEyy6QP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2/bcYAAADdAAAADwAAAAAAAAAAAAAAAACYAgAAZHJz&#10;L2Rvd25yZXYueG1sUEsFBgAAAAAEAAQA9QAAAIsDAAAAAA==&#10;" path="m,380l,300,,270,10,240r,-20l20,200r,-10l30,190r,-10l40,180r829,l879,180r-10,l879,170r,-10l889,130r,-20l889,80,899,10,909,r10,10l919,80r,30l919,140r10,20l929,170r10,10l1768,180r10,l1788,190r10,10l1798,220r10,20l1808,270r,30l1818,380r-20,l1788,300r,-30l1788,250r-10,-20l1778,210r-10,-10l1778,200r-10,l939,200r-10,l919,190r,-10l909,160r,-20l899,110r,-30l899,10r20,l909,80r,30l909,140r-10,20l899,180r-10,10l889,200r-10,l869,200r-829,l30,210r,10l20,250r,20l20,300r,80l,380xe" fillcolor="black" strokeweight="0">
              <v:path arrowok="t" o:connecttype="custom" o:connectlocs="0,190500;6350,152400;12700,127000;12700,120650;19050,114300;551815,114300;558165,114300;558165,107950;558165,101600;564515,69850;570865,6350;583565,6350;583565,69850;589915,101600;589915,107950;596265,114300;596265,114300;1129030,114300;1135380,120650;1141730,127000;1148080,152400;1148080,190500;1141730,241300;1135380,171450;1129030,146050;1129030,133350;1129030,127000;1122680,127000;589915,127000;583565,120650;583565,114300;577215,88900;570865,50800;583565,6350;577215,69850;570865,101600;570865,114300;564515,127000;551815,127000;25400,127000;25400,127000;19050,133350;12700,158750;12700,190500;0,241300" o:connectangles="0,0,0,0,0,0,0,0,0,0,0,0,0,0,0,0,0,0,0,0,0,0,0,0,0,0,0,0,0,0,0,0,0,0,0,0,0,0,0,0,0,0,0,0,0"/>
            </v:shape>
            <v:rect id="Rectangle 2572" o:spid="_x0000_s1849" style="position:absolute;left:35629;top:6978;width:21178;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Q+cMA&#10;AADdAAAADwAAAGRycy9kb3ducmV2LnhtbESP3WoCMRSE7wXfIRzBO81WYbFboxRB0NIb1z7AYXP2&#10;hyYnSxLd9e0bQejlMDPfMNv9aI24kw+dYwVvywwEceV0x42Cn+txsQERIrJG45gUPCjAfjedbLHQ&#10;buAL3cvYiAThUKCCNsa+kDJULVkMS9cTJ6923mJM0jdSexwS3Bq5yrJcWuw4LbTY06Gl6re8WQXy&#10;Wh6HTWl85r5W9bc5ny41OaXms/HzA0SkMf6HX+2TVrDO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tQ+c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4"/>
                        <w:szCs w:val="24"/>
                        <w:lang w:val="en-US"/>
                      </w:rPr>
                      <w:t>Reliability period (Timeout T74)</w:t>
                    </w:r>
                  </w:p>
                </w:txbxContent>
              </v:textbox>
            </v:rect>
            <v:rect id="Rectangle 2573" o:spid="_x0000_s1850" style="position:absolute;left:42100;top:12757;width:191;height:1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YxcUA&#10;AADdAAAADwAAAGRycy9kb3ducmV2LnhtbESPS6vCMBSE98L9D+EI7jRVwUc1ykVRxLvysXB5aI5t&#10;tTkpTdTqrzcXBJfDzHzDTOe1KcSdKpdbVtDtRCCIE6tzThUcD6v2CITzyBoLy6TgSQ7ms5/GFGNt&#10;H7yj+96nIkDYxagg876MpXRJRgZdx5bEwTvbyqAPskqlrvAR4KaQvSgaSIM5h4UMS1pklFz3N6Pg&#10;9NfrX+1apu61sufldnh5JqeXUq1m/TsB4an23/CnvdEK+oPxEP7fhCc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djFxQAAAN0AAAAPAAAAAAAAAAAAAAAAAJgCAABkcnMv&#10;ZG93bnJldi54bWxQSwUGAAAAAAQABAD1AAAAigMAAAAA&#10;" fillcolor="black" strokeweight="0"/>
            <v:rect id="Rectangle 2574" o:spid="_x0000_s1851" style="position:absolute;left:42799;top:14020;width:1276;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hEL8A&#10;AADdAAAADwAAAGRycy9kb3ducmV2LnhtbERPy4rCMBTdD/gP4QruxlQF0WoUEQSV2Vj9gEtz+8Dk&#10;piQZ2/l7sxBmeTjv7X6wRrzIh9axgtk0A0FcOt1yreBxP32vQISIrNE4JgV/FGC/G31tMdeu5xu9&#10;iliLFMIhRwVNjF0uZSgbshimriNOXOW8xZigr6X22Kdwa+Q8y5bSYsupocGOjg2Vz+LXKpD34tSv&#10;CuMzd51XP+ZyvlXklJqMh8MGRKQh/os/7rNWsFiu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GEQvwAAAN0AAAAPAAAAAAAAAAAAAAAAAJgCAABkcnMvZG93bnJl&#10;di54bWxQSwUGAAAAAAQABAD1AAAAhAMAAAAA&#10;" filled="f" stroked="f">
              <v:textbox style="mso-fit-shape-to-text:t" inset="0,0,0,0">
                <w:txbxContent>
                  <w:p w:rsidR="00921DDC" w:rsidRDefault="00921DDC" w:rsidP="009D2BB5">
                    <w:r>
                      <w:rPr>
                        <w:rFonts w:ascii="Arial" w:hAnsi="Arial" w:cs="Arial"/>
                        <w:color w:val="000000"/>
                        <w:sz w:val="24"/>
                        <w:szCs w:val="24"/>
                        <w:lang w:val="en-US"/>
                      </w:rPr>
                      <w:t>t6</w:t>
                    </w:r>
                  </w:p>
                </w:txbxContent>
              </v:textbox>
            </v:rect>
            <v:shape id="Freeform 2575" o:spid="_x0000_s1852" style="position:absolute;left:42164;top:11804;width:63;height:2407;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pwcgA&#10;AADdAAAADwAAAGRycy9kb3ducmV2LnhtbESPQWvCQBSE74L/YXlCb7oxpWJi1lAKFW3BUpuDx0f2&#10;mQSzb0N2q7G/vlsQehxm5hsmywfTigv1rrGsYD6LQBCXVjdcKSi+XqdLEM4ja2wtk4IbOcjX41GG&#10;qbZX/qTLwVciQNilqKD2vkuldGVNBt3MdsTBO9neoA+yr6Tu8RrgppVxFC2kwYbDQo0dvdRUng/f&#10;RkEpn97j28dmX+zflrvN6aiH7idR6mEyPK9AeBr8f/je3moFj4skgb8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anByAAAAN0AAAAPAAAAAAAAAAAAAAAAAJgCAABk&#10;cnMvZG93bnJldi54bWxQSwUGAAAAAAQABAD1AAAAjQMAAAAA&#10;" path="m10,r,40l,40,,,10,xm10,70r,40l,110,,70r10,xm10,140r,40l,180,,140r10,xm10,210r,40l,250,,210r10,xm10,280r,39l,319,,280r10,xm10,349r,30l,379,,349r10,xe" fillcolor="black" strokeweight="0">
              <v:path arrowok="t" o:connecttype="custom" o:connectlocs="6350,0;6350,25400;0,25400;0,0;6350,0;6350,44450;6350,69850;0,69850;0,44450;6350,44450;6350,88900;6350,114300;0,114300;0,88900;6350,88900;6350,133350;6350,158750;0,158750;0,133350;6350,133350;6350,177800;6350,202565;0,202565;0,177800;6350,177800;6350,221615;6350,240665;0,240665;0,221615;6350,221615" o:connectangles="0,0,0,0,0,0,0,0,0,0,0,0,0,0,0,0,0,0,0,0,0,0,0,0,0,0,0,0,0,0"/>
              <o:lock v:ext="edit" verticies="t"/>
            </v:shape>
            <v:rect id="Rectangle 2576" o:spid="_x0000_s1853" style="position:absolute;left:13061;top:12503;width:191;height:2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q78A&#10;AADdAAAADwAAAGRycy9kb3ducmV2LnhtbERPyw7BQBTdS/zD5ErsmCJByhAhRFh5LCxvOldbOnea&#10;zqB8vVlILE/OezqvTSGeVLncsoJeNwJBnFidc6rgfFp3xiCcR9ZYWCYFb3IwnzUbU4y1ffGBnkef&#10;ihDCLkYFmfdlLKVLMjLourYkDtzVVgZ9gFUqdYWvEG4K2Y+ioTSYc2jIsKRlRsn9+DAKLvv+4G43&#10;MnWftb2udqPbO7l8lGq36sUEhKfa/8U/91YrGIyisD+8CU9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f9qrvwAAAN0AAAAPAAAAAAAAAAAAAAAAAJgCAABkcnMvZG93bnJl&#10;di54bWxQSwUGAAAAAAQABAD1AAAAhAMAAAAA&#10;" fillcolor="black" strokeweight="0"/>
            <v:rect id="Rectangle 2577" o:spid="_x0000_s1854" style="position:absolute;left:13315;top:14147;width:1613;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l8QA&#10;AADdAAAADwAAAGRycy9kb3ducmV2LnhtbESPzWrDMBCE74W+g9hCb42UFNrgRjahEEhCL3H6AIu1&#10;/iHSykhq7Lx9VCj0OMzMN8ymmp0VVwpx8KxhuVAgiBtvBu40fJ93L2sQMSEbtJ5Jw40iVOXjwwYL&#10;4yc+0bVOncgQjgVq6FMaCylj05PDuPAjcfZaHxymLEMnTcApw52VK6XepMOB80KPI3321FzqH6dB&#10;nuvdtK5tUP64ar/sYX9qyWv9/DRvP0AkmtN/+K+9Nxpe3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UpfEAAAA3QAAAA8AAAAAAAAAAAAAAAAAmAIAAGRycy9k&#10;b3ducmV2LnhtbFBLBQYAAAAABAAEAPUAAACJAwAAAAA=&#10;" filled="f" stroked="f">
              <v:textbox style="mso-fit-shape-to-text:t" inset="0,0,0,0">
                <w:txbxContent>
                  <w:p w:rsidR="00921DDC" w:rsidRDefault="00921DDC" w:rsidP="009D2BB5">
                    <w:r>
                      <w:rPr>
                        <w:rFonts w:ascii="Arial" w:hAnsi="Arial" w:cs="Arial"/>
                        <w:color w:val="000000"/>
                        <w:sz w:val="24"/>
                        <w:szCs w:val="24"/>
                        <w:lang w:val="en-US"/>
                      </w:rPr>
                      <w:t>t2‘</w:t>
                    </w:r>
                  </w:p>
                </w:txbxContent>
              </v:textbox>
            </v:rect>
            <w10:wrap type="none"/>
            <w10:anchorlock/>
          </v:group>
        </w:pict>
      </w:r>
    </w:p>
    <w:p w:rsidR="004204B1" w:rsidRPr="000A0ED6" w:rsidRDefault="004204B1" w:rsidP="004204B1">
      <w:pPr>
        <w:pStyle w:val="TF"/>
      </w:pPr>
      <w:r w:rsidRPr="000A0ED6">
        <w:t xml:space="preserve">Figure </w:t>
      </w:r>
      <w:bookmarkStart w:id="1727" w:name="Fig_EandP_for_RS"/>
      <w:r w:rsidR="005E328E" w:rsidRPr="000A0ED6">
        <w:fldChar w:fldCharType="begin"/>
      </w:r>
      <w:r w:rsidRPr="000A0ED6">
        <w:instrText xml:space="preserve"> SEQ Figure \* ARABIC </w:instrText>
      </w:r>
      <w:r w:rsidR="005E328E" w:rsidRPr="000A0ED6">
        <w:fldChar w:fldCharType="separate"/>
      </w:r>
      <w:r w:rsidR="00306876">
        <w:rPr>
          <w:noProof/>
        </w:rPr>
        <w:t>19</w:t>
      </w:r>
      <w:r w:rsidR="005E328E" w:rsidRPr="000A0ED6">
        <w:fldChar w:fldCharType="end"/>
      </w:r>
      <w:bookmarkEnd w:id="1727"/>
      <w:r w:rsidRPr="000A0ED6">
        <w:t>: Events and parameters for Repair services</w:t>
      </w:r>
    </w:p>
    <w:p w:rsidR="004204B1" w:rsidRPr="000A0ED6" w:rsidRDefault="004204B1" w:rsidP="004204B1">
      <w:r w:rsidRPr="000A0ED6">
        <w:t>Repair services are an essential part in the life-cycle of any telecommunications service. Despite progress in technology and increase in reliability of the network, faults still occur and repairs are essential to ensure continued full use of services. Data from SP are needed (at least to identify the customers for the panel).</w:t>
      </w:r>
    </w:p>
    <w:p w:rsidR="004204B1" w:rsidRPr="000A0ED6" w:rsidRDefault="004204B1" w:rsidP="004204B1">
      <w:r w:rsidRPr="000A0ED6">
        <w:t xml:space="preserve">The time line figure above shows the key time outs. </w:t>
      </w:r>
    </w:p>
    <w:p w:rsidR="004204B1" w:rsidRPr="000A0ED6" w:rsidRDefault="004204B1" w:rsidP="009537E2">
      <w:r w:rsidRPr="000A0ED6">
        <w:t>The user oriented parameters identified for this stage are:</w:t>
      </w:r>
    </w:p>
    <w:p w:rsidR="004204B1" w:rsidRPr="000A0ED6" w:rsidRDefault="004204B1" w:rsidP="004204B1">
      <w:pPr>
        <w:pStyle w:val="NW"/>
      </w:pPr>
      <w:bookmarkStart w:id="1728" w:name="P701"/>
      <w:r w:rsidRPr="000A0ED6">
        <w:t>P</w:t>
      </w:r>
      <w:fldSimple w:instr=" SEQ CRC \* MERGEFORMAT \c">
        <w:r w:rsidR="00306876">
          <w:rPr>
            <w:noProof/>
          </w:rPr>
          <w:t>7</w:t>
        </w:r>
      </w:fldSimple>
      <w:r w:rsidR="005E328E">
        <w:fldChar w:fldCharType="begin"/>
      </w:r>
      <w:r w:rsidR="00A5798F">
        <w:instrText xml:space="preserve"> SEQ parameter\# "00" \* MERGEFORMAT \r1</w:instrText>
      </w:r>
      <w:r w:rsidR="005E328E">
        <w:fldChar w:fldCharType="separate"/>
      </w:r>
      <w:r w:rsidR="00306876">
        <w:rPr>
          <w:noProof/>
        </w:rPr>
        <w:t>01</w:t>
      </w:r>
      <w:r w:rsidR="005E328E">
        <w:fldChar w:fldCharType="end"/>
      </w:r>
      <w:r w:rsidRPr="000A0ED6">
        <w:t>: Accessibility of repair services [%]</w:t>
      </w:r>
      <w:bookmarkEnd w:id="1728"/>
    </w:p>
    <w:p w:rsidR="004204B1" w:rsidRPr="000A0ED6" w:rsidRDefault="004204B1" w:rsidP="004204B1">
      <w:pPr>
        <w:pStyle w:val="NW"/>
      </w:pPr>
      <w:bookmarkStart w:id="1729" w:name="P702"/>
      <w:r w:rsidRPr="000A0ED6">
        <w:t>P</w:t>
      </w:r>
      <w:fldSimple w:instr=" SEQ CRC \* MERGEFORMAT \c">
        <w:r w:rsidR="00306876">
          <w:rPr>
            <w:noProof/>
          </w:rPr>
          <w:t>7</w:t>
        </w:r>
      </w:fldSimple>
      <w:r w:rsidR="005E328E">
        <w:fldChar w:fldCharType="begin"/>
      </w:r>
      <w:r w:rsidR="00A5798F">
        <w:instrText xml:space="preserve"> SEQ parameter\# "00" \* MERGEFORMAT </w:instrText>
      </w:r>
      <w:r w:rsidR="005E328E">
        <w:fldChar w:fldCharType="separate"/>
      </w:r>
      <w:r w:rsidR="00306876">
        <w:rPr>
          <w:noProof/>
        </w:rPr>
        <w:t>02</w:t>
      </w:r>
      <w:r w:rsidR="005E328E">
        <w:fldChar w:fldCharType="end"/>
      </w:r>
      <w:r w:rsidRPr="000A0ED6">
        <w:t>: Successful repairs carried out within a specified period [%]</w:t>
      </w:r>
      <w:bookmarkEnd w:id="1729"/>
    </w:p>
    <w:p w:rsidR="004204B1" w:rsidRPr="000A0ED6" w:rsidRDefault="004204B1" w:rsidP="004204B1">
      <w:pPr>
        <w:pStyle w:val="NW"/>
      </w:pPr>
      <w:bookmarkStart w:id="1730" w:name="P703"/>
      <w:r w:rsidRPr="000A0ED6">
        <w:t>P</w:t>
      </w:r>
      <w:fldSimple w:instr=" SEQ CRC \* MERGEFORMAT \c">
        <w:r w:rsidR="00306876">
          <w:rPr>
            <w:noProof/>
          </w:rPr>
          <w:t>7</w:t>
        </w:r>
      </w:fldSimple>
      <w:r w:rsidR="005E328E">
        <w:fldChar w:fldCharType="begin"/>
      </w:r>
      <w:r w:rsidR="00A5798F">
        <w:instrText xml:space="preserve"> SEQ parameter\# "00" \* MERGEFORMAT </w:instrText>
      </w:r>
      <w:r w:rsidR="005E328E">
        <w:fldChar w:fldCharType="separate"/>
      </w:r>
      <w:r w:rsidR="00306876">
        <w:rPr>
          <w:noProof/>
        </w:rPr>
        <w:t>03</w:t>
      </w:r>
      <w:r w:rsidR="005E328E">
        <w:fldChar w:fldCharType="end"/>
      </w:r>
      <w:r w:rsidRPr="000A0ED6">
        <w:t>: Repairs not complete and correct first time [%]</w:t>
      </w:r>
      <w:bookmarkEnd w:id="1730"/>
    </w:p>
    <w:p w:rsidR="004204B1" w:rsidRPr="000A0ED6" w:rsidRDefault="004204B1" w:rsidP="004204B1">
      <w:pPr>
        <w:pStyle w:val="NW"/>
      </w:pPr>
      <w:bookmarkStart w:id="1731" w:name="P704"/>
      <w:r w:rsidRPr="000A0ED6">
        <w:t>P</w:t>
      </w:r>
      <w:fldSimple w:instr=" SEQ CRC \* MERGEFORMAT \c">
        <w:r w:rsidR="00306876">
          <w:rPr>
            <w:noProof/>
          </w:rPr>
          <w:t>7</w:t>
        </w:r>
      </w:fldSimple>
      <w:r w:rsidR="005E328E">
        <w:fldChar w:fldCharType="begin"/>
      </w:r>
      <w:r w:rsidR="00A5798F">
        <w:instrText xml:space="preserve"> SEQ parameter\# "00" \* MERGEFORMAT </w:instrText>
      </w:r>
      <w:r w:rsidR="005E328E">
        <w:fldChar w:fldCharType="separate"/>
      </w:r>
      <w:r w:rsidR="00306876">
        <w:rPr>
          <w:noProof/>
        </w:rPr>
        <w:t>04</w:t>
      </w:r>
      <w:r w:rsidR="005E328E">
        <w:fldChar w:fldCharType="end"/>
      </w:r>
      <w:r w:rsidRPr="000A0ED6">
        <w:t>: Punctuality of appointments for repairs [OR &amp; Time]</w:t>
      </w:r>
      <w:bookmarkEnd w:id="1731"/>
      <w:r w:rsidRPr="000A0ED6">
        <w:t xml:space="preserve"> </w:t>
      </w:r>
    </w:p>
    <w:p w:rsidR="004204B1" w:rsidRPr="000A0ED6" w:rsidRDefault="004204B1" w:rsidP="004204B1">
      <w:pPr>
        <w:pStyle w:val="NW"/>
      </w:pPr>
      <w:bookmarkStart w:id="1732" w:name="P705"/>
      <w:r w:rsidRPr="000A0ED6">
        <w:t>P</w:t>
      </w:r>
      <w:fldSimple w:instr=" SEQ CRC \* MERGEFORMAT \c">
        <w:r w:rsidR="00306876">
          <w:rPr>
            <w:noProof/>
          </w:rPr>
          <w:t>7</w:t>
        </w:r>
      </w:fldSimple>
      <w:r w:rsidR="005E328E">
        <w:fldChar w:fldCharType="begin"/>
      </w:r>
      <w:r w:rsidR="00A5798F">
        <w:instrText xml:space="preserve"> SEQ parameter\# "00" \* MERGEFORMAT </w:instrText>
      </w:r>
      <w:r w:rsidR="005E328E">
        <w:fldChar w:fldCharType="separate"/>
      </w:r>
      <w:r w:rsidR="00306876">
        <w:rPr>
          <w:noProof/>
        </w:rPr>
        <w:t>05</w:t>
      </w:r>
      <w:r w:rsidR="005E328E">
        <w:fldChar w:fldCharType="end"/>
      </w:r>
      <w:r w:rsidRPr="000A0ED6">
        <w:t>: Efficiency of the repair service [OR]</w:t>
      </w:r>
      <w:bookmarkEnd w:id="1732"/>
    </w:p>
    <w:p w:rsidR="004204B1" w:rsidRPr="000A0ED6" w:rsidRDefault="004204B1" w:rsidP="004204B1">
      <w:pPr>
        <w:pStyle w:val="NW"/>
      </w:pPr>
      <w:bookmarkStart w:id="1733" w:name="P706"/>
      <w:r w:rsidRPr="000A0ED6">
        <w:t>P</w:t>
      </w:r>
      <w:fldSimple w:instr=" SEQ CRC \* MERGEFORMAT \c">
        <w:r w:rsidR="00306876">
          <w:rPr>
            <w:noProof/>
          </w:rPr>
          <w:t>7</w:t>
        </w:r>
      </w:fldSimple>
      <w:r w:rsidR="005E328E">
        <w:fldChar w:fldCharType="begin"/>
      </w:r>
      <w:r w:rsidR="00A5798F">
        <w:instrText xml:space="preserve"> SEQ parameter\# "00" \* MERGEFORMAT </w:instrText>
      </w:r>
      <w:r w:rsidR="005E328E">
        <w:fldChar w:fldCharType="separate"/>
      </w:r>
      <w:r w:rsidR="00306876">
        <w:rPr>
          <w:noProof/>
        </w:rPr>
        <w:t>06</w:t>
      </w:r>
      <w:r w:rsidR="005E328E">
        <w:fldChar w:fldCharType="end"/>
      </w:r>
      <w:r w:rsidRPr="000A0ED6">
        <w:t>: Fault repair time [Time &amp; %]</w:t>
      </w:r>
      <w:bookmarkEnd w:id="1733"/>
    </w:p>
    <w:p w:rsidR="004204B1" w:rsidRPr="000A0ED6" w:rsidRDefault="004204B1" w:rsidP="004204B1">
      <w:pPr>
        <w:pStyle w:val="NW"/>
      </w:pPr>
      <w:bookmarkStart w:id="1734" w:name="P707"/>
      <w:r w:rsidRPr="000A0ED6">
        <w:t>P</w:t>
      </w:r>
      <w:fldSimple w:instr=" SEQ CRC \* MERGEFORMAT \c">
        <w:r w:rsidR="00306876">
          <w:rPr>
            <w:noProof/>
          </w:rPr>
          <w:t>7</w:t>
        </w:r>
      </w:fldSimple>
      <w:r w:rsidR="005E328E">
        <w:fldChar w:fldCharType="begin"/>
      </w:r>
      <w:r w:rsidR="00A5798F">
        <w:instrText xml:space="preserve"> SEQ parameter\# "00" \* MERGEFORMAT </w:instrText>
      </w:r>
      <w:r w:rsidR="005E328E">
        <w:fldChar w:fldCharType="separate"/>
      </w:r>
      <w:r w:rsidR="00306876">
        <w:rPr>
          <w:noProof/>
        </w:rPr>
        <w:t>07</w:t>
      </w:r>
      <w:r w:rsidR="005E328E">
        <w:fldChar w:fldCharType="end"/>
      </w:r>
      <w:r w:rsidRPr="000A0ED6">
        <w:t xml:space="preserve">: </w:t>
      </w:r>
      <w:ins w:id="1735" w:author="Pierre-Yves" w:date="2012-09-21T10:53:00Z">
        <w:r w:rsidR="00F93FA0" w:rsidRPr="00F93FA0">
          <w:t xml:space="preserve">Number </w:t>
        </w:r>
      </w:ins>
      <w:del w:id="1736" w:author="Pierre-Yves" w:date="2012-09-21T10:53:00Z">
        <w:r w:rsidRPr="000A0ED6" w:rsidDel="00F93FA0">
          <w:delText xml:space="preserve">Frequency </w:delText>
        </w:r>
      </w:del>
      <w:r w:rsidRPr="000A0ED6">
        <w:t>of customer complaints related to repair services [Number</w:t>
      </w:r>
      <w:del w:id="1737" w:author="Pierre-Yves" w:date="2012-09-25T10:06:00Z">
        <w:r w:rsidRPr="000A0ED6" w:rsidDel="00E97B85">
          <w:delText>/Time</w:delText>
        </w:r>
      </w:del>
      <w:r w:rsidRPr="000A0ED6">
        <w:t>]</w:t>
      </w:r>
      <w:bookmarkEnd w:id="1734"/>
    </w:p>
    <w:p w:rsidR="004204B1" w:rsidRPr="000A0ED6" w:rsidRDefault="004204B1" w:rsidP="004204B1">
      <w:pPr>
        <w:pStyle w:val="NW"/>
      </w:pPr>
      <w:bookmarkStart w:id="1738" w:name="P708"/>
      <w:r w:rsidRPr="000A0ED6">
        <w:t>P</w:t>
      </w:r>
      <w:fldSimple w:instr=" SEQ CRC \* MERGEFORMAT \c">
        <w:r w:rsidR="00306876">
          <w:rPr>
            <w:noProof/>
          </w:rPr>
          <w:t>7</w:t>
        </w:r>
      </w:fldSimple>
      <w:r w:rsidR="005E328E">
        <w:fldChar w:fldCharType="begin"/>
      </w:r>
      <w:r w:rsidR="00A5798F">
        <w:instrText xml:space="preserve"> SEQ parameter\# "00" \* MERGEFORMAT </w:instrText>
      </w:r>
      <w:r w:rsidR="005E328E">
        <w:fldChar w:fldCharType="separate"/>
      </w:r>
      <w:r w:rsidR="00306876">
        <w:rPr>
          <w:noProof/>
        </w:rPr>
        <w:t>08</w:t>
      </w:r>
      <w:r w:rsidR="005E328E">
        <w:fldChar w:fldCharType="end"/>
      </w:r>
      <w:r w:rsidRPr="000A0ED6">
        <w:t>: Professionalism of the repair staff [OR]</w:t>
      </w:r>
      <w:bookmarkEnd w:id="1738"/>
    </w:p>
    <w:p w:rsidR="004204B1" w:rsidRPr="000A0ED6" w:rsidRDefault="004204B1" w:rsidP="004204B1">
      <w:pPr>
        <w:pStyle w:val="NW"/>
      </w:pPr>
      <w:bookmarkStart w:id="1739" w:name="P709"/>
      <w:r w:rsidRPr="000A0ED6">
        <w:t>P</w:t>
      </w:r>
      <w:fldSimple w:instr=" SEQ CRC \* MERGEFORMAT \c">
        <w:r w:rsidR="00306876">
          <w:rPr>
            <w:noProof/>
          </w:rPr>
          <w:t>7</w:t>
        </w:r>
      </w:fldSimple>
      <w:r w:rsidR="005E328E">
        <w:fldChar w:fldCharType="begin"/>
      </w:r>
      <w:r w:rsidR="00A5798F">
        <w:instrText xml:space="preserve"> SEQ parameter\# "00" \* MERGEFORMAT </w:instrText>
      </w:r>
      <w:r w:rsidR="005E328E">
        <w:fldChar w:fldCharType="separate"/>
      </w:r>
      <w:r w:rsidR="00306876">
        <w:rPr>
          <w:noProof/>
        </w:rPr>
        <w:t>09</w:t>
      </w:r>
      <w:r w:rsidR="005E328E">
        <w:fldChar w:fldCharType="end"/>
      </w:r>
      <w:r w:rsidRPr="000A0ED6">
        <w:t>: Provider ability to match the customer's wishes for conditions of achievement [OR]</w:t>
      </w:r>
      <w:bookmarkEnd w:id="1739"/>
    </w:p>
    <w:p w:rsidR="004204B1" w:rsidRPr="000A0ED6" w:rsidRDefault="004204B1" w:rsidP="004204B1">
      <w:pPr>
        <w:pStyle w:val="NW"/>
      </w:pPr>
      <w:bookmarkStart w:id="1740" w:name="P710"/>
      <w:r w:rsidRPr="000A0ED6">
        <w:t>P</w:t>
      </w:r>
      <w:fldSimple w:instr=" SEQ CRC \* MERGEFORMAT \c">
        <w:r w:rsidR="00306876">
          <w:rPr>
            <w:noProof/>
          </w:rPr>
          <w:t>7</w:t>
        </w:r>
      </w:fldSimple>
      <w:r w:rsidR="005E328E">
        <w:fldChar w:fldCharType="begin"/>
      </w:r>
      <w:r w:rsidR="00A5798F">
        <w:instrText xml:space="preserve"> SEQ parameter\# "00" \* MERGEFORMAT </w:instrText>
      </w:r>
      <w:r w:rsidR="005E328E">
        <w:fldChar w:fldCharType="separate"/>
      </w:r>
      <w:r w:rsidR="00306876">
        <w:rPr>
          <w:noProof/>
        </w:rPr>
        <w:t>10</w:t>
      </w:r>
      <w:r w:rsidR="005E328E">
        <w:fldChar w:fldCharType="end"/>
      </w:r>
      <w:r w:rsidRPr="000A0ED6">
        <w:t>: User friendliness of the repair service [OR]</w:t>
      </w:r>
      <w:bookmarkEnd w:id="1740"/>
    </w:p>
    <w:p w:rsidR="009537E2" w:rsidRPr="000A0ED6" w:rsidRDefault="009537E2" w:rsidP="004204B1">
      <w:pPr>
        <w:pStyle w:val="NW"/>
      </w:pPr>
    </w:p>
    <w:p w:rsidR="004204B1" w:rsidRPr="000A0ED6" w:rsidRDefault="004204B1" w:rsidP="009537E2">
      <w:r w:rsidRPr="000A0ED6">
        <w:t>One SP oriented parameter has been identified for this stage:</w:t>
      </w:r>
    </w:p>
    <w:p w:rsidR="004204B1" w:rsidRPr="000A0ED6" w:rsidRDefault="004204B1" w:rsidP="004204B1">
      <w:pPr>
        <w:pStyle w:val="NW"/>
      </w:pPr>
      <w:bookmarkStart w:id="1741" w:name="P711"/>
      <w:r w:rsidRPr="000A0ED6">
        <w:t>P</w:t>
      </w:r>
      <w:fldSimple w:instr=" SEQ CRC \* MERGEFORMAT \c">
        <w:r w:rsidR="00306876">
          <w:rPr>
            <w:noProof/>
          </w:rPr>
          <w:t>7</w:t>
        </w:r>
      </w:fldSimple>
      <w:r w:rsidR="005E328E">
        <w:fldChar w:fldCharType="begin"/>
      </w:r>
      <w:r w:rsidR="00A5798F">
        <w:instrText xml:space="preserve"> SEQ parameter\# "00" \* MERGEFORMAT </w:instrText>
      </w:r>
      <w:r w:rsidR="005E328E">
        <w:fldChar w:fldCharType="separate"/>
      </w:r>
      <w:r w:rsidR="00306876">
        <w:rPr>
          <w:noProof/>
        </w:rPr>
        <w:t>11</w:t>
      </w:r>
      <w:r w:rsidR="005E328E">
        <w:fldChar w:fldCharType="end"/>
      </w:r>
      <w:r w:rsidRPr="000A0ED6">
        <w:t>: Organisational efficiency of repair service (SPO) [OR]</w:t>
      </w:r>
      <w:bookmarkEnd w:id="1741"/>
    </w:p>
    <w:p w:rsidR="009537E2" w:rsidRPr="000A0ED6" w:rsidRDefault="009537E2" w:rsidP="004204B1">
      <w:pPr>
        <w:pStyle w:val="NW"/>
      </w:pPr>
    </w:p>
    <w:bookmarkStart w:id="1742" w:name="_Toc27483131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743" w:name="_Toc275505757"/>
      <w:bookmarkStart w:id="1744" w:name="_Toc275510254"/>
      <w:bookmarkStart w:id="1745" w:name="_Toc337562336"/>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r1 ">
        <w:r w:rsidR="00306876">
          <w:rPr>
            <w:noProof/>
          </w:rPr>
          <w:t>1</w:t>
        </w:r>
      </w:fldSimple>
      <w:r w:rsidR="004204B1" w:rsidRPr="000A0ED6">
        <w:tab/>
      </w:r>
      <w:fldSimple w:instr=" REF P701 \h  \* MERGEFORMAT ">
        <w:r w:rsidR="00306876" w:rsidRPr="000A0ED6">
          <w:t>P</w:t>
        </w:r>
        <w:r w:rsidR="00306876">
          <w:t>701</w:t>
        </w:r>
        <w:r w:rsidR="00306876" w:rsidRPr="000A0ED6">
          <w:t>: Accessibility of repair services [%]</w:t>
        </w:r>
        <w:bookmarkEnd w:id="1743"/>
        <w:bookmarkEnd w:id="1744"/>
        <w:bookmarkEnd w:id="1745"/>
      </w:fldSimple>
      <w:bookmarkEnd w:id="1742"/>
    </w:p>
    <w:bookmarkStart w:id="1746" w:name="_Toc27483131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747" w:name="_Toc275505758"/>
      <w:bookmarkStart w:id="1748" w:name="_Toc275510255"/>
      <w:bookmarkStart w:id="1749" w:name="_Toc337562337"/>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1</w:t>
        </w:r>
      </w:fldSimple>
      <w:r w:rsidR="004204B1" w:rsidRPr="000A0ED6">
        <w:t>.1</w:t>
      </w:r>
      <w:r w:rsidR="004204B1" w:rsidRPr="000A0ED6">
        <w:tab/>
        <w:t>Definition of Parameter</w:t>
      </w:r>
      <w:bookmarkEnd w:id="1746"/>
      <w:bookmarkEnd w:id="1747"/>
      <w:bookmarkEnd w:id="1748"/>
      <w:bookmarkEnd w:id="1749"/>
    </w:p>
    <w:p w:rsidR="004204B1" w:rsidRPr="000A0ED6" w:rsidRDefault="004204B1" w:rsidP="004204B1">
      <w:r w:rsidRPr="000A0ED6">
        <w:t>The parameter "accessibility of repair services" is expressed by the availability of hardware, software and staff resources necessary to restore a service (and its features) to its specified level of performance.</w:t>
      </w:r>
    </w:p>
    <w:bookmarkStart w:id="1750" w:name="_Toc274831312"/>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1751" w:name="_Toc275505759"/>
      <w:bookmarkStart w:id="1752" w:name="_Toc275510256"/>
      <w:bookmarkStart w:id="1753" w:name="_Toc337562338"/>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1</w:t>
        </w:r>
      </w:fldSimple>
      <w:r w:rsidR="004204B1" w:rsidRPr="000A0ED6">
        <w:t>.1.1</w:t>
      </w:r>
      <w:r w:rsidR="004204B1" w:rsidRPr="000A0ED6">
        <w:tab/>
        <w:t>Explanation on Parameter Definition</w:t>
      </w:r>
      <w:bookmarkEnd w:id="1750"/>
      <w:bookmarkEnd w:id="1751"/>
      <w:bookmarkEnd w:id="1752"/>
      <w:bookmarkEnd w:id="1753"/>
    </w:p>
    <w:p w:rsidR="004204B1" w:rsidRPr="000A0ED6" w:rsidRDefault="004204B1" w:rsidP="004204B1">
      <w:r w:rsidRPr="000A0ED6">
        <w:t>Customers may report faults over different modes provided by the SP. Examples of such modes are; telephone, email, postal mail, web etc. The modes available are stated by the SP. The SP may also indicate the access hours to the fault reporting desk available to the customers. The SP will indicate the availability of resources to carry out the repair.</w:t>
      </w:r>
    </w:p>
    <w:p w:rsidR="004204B1" w:rsidRPr="000A0ED6" w:rsidRDefault="004204B1" w:rsidP="004204B1">
      <w:r w:rsidRPr="000A0ED6">
        <w:t>A timeout T</w:t>
      </w:r>
      <w:r w:rsidRPr="000A0ED6">
        <w:rPr>
          <w:vertAlign w:val="subscript"/>
        </w:rPr>
        <w:t xml:space="preserve">71 </w:t>
      </w:r>
      <w:r w:rsidRPr="000A0ED6">
        <w:t>will operate for the purposes of this parameter. Where customer attempts to request repair are not successful within this time these may be counted as failed attempts to access the SP.</w:t>
      </w:r>
    </w:p>
    <w:bookmarkStart w:id="1754" w:name="_Toc27483131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755" w:name="_Toc275505760"/>
      <w:bookmarkStart w:id="1756" w:name="_Toc275510257"/>
      <w:bookmarkStart w:id="1757" w:name="_Toc337562339"/>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1</w:t>
        </w:r>
      </w:fldSimple>
      <w:r w:rsidR="004204B1" w:rsidRPr="000A0ED6">
        <w:t>.2</w:t>
      </w:r>
      <w:r w:rsidR="004204B1" w:rsidRPr="000A0ED6">
        <w:tab/>
        <w:t>Equation</w:t>
      </w:r>
      <w:bookmarkEnd w:id="1754"/>
      <w:bookmarkEnd w:id="1755"/>
      <w:bookmarkEnd w:id="1756"/>
      <w:bookmarkEnd w:id="1757"/>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701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R</m:t>
                </m:r>
              </m:sub>
            </m:sSub>
          </m:num>
          <m:den>
            <m:sSub>
              <m:sSubPr>
                <m:ctrlPr>
                  <w:rPr>
                    <w:rFonts w:ascii="Cambria Math" w:hAnsi="Cambria Math"/>
                  </w:rPr>
                </m:ctrlPr>
              </m:sSubPr>
              <m:e>
                <m:r>
                  <w:rPr>
                    <w:rFonts w:ascii="Cambria Math" w:hAnsi="Cambria Math"/>
                  </w:rPr>
                  <m:t>N</m:t>
                </m:r>
              </m:e>
              <m:sub>
                <m:r>
                  <w:rPr>
                    <w:rFonts w:ascii="Cambria Math" w:hAnsi="Cambria Math"/>
                  </w:rPr>
                  <m:t>S</m:t>
                </m:r>
              </m:sub>
            </m:sSub>
          </m:den>
        </m:f>
        <m:r>
          <m:rPr>
            <m:sty m:val="p"/>
          </m:rPr>
          <w:rPr>
            <w:rFonts w:ascii="Cambria Math" w:hAnsi="Cambria Math"/>
          </w:rPr>
          <m:t>×100%</m:t>
        </m:r>
      </m:oMath>
    </w:p>
    <w:p w:rsidR="00521A38" w:rsidRPr="00AB56A3" w:rsidRDefault="00521A38" w:rsidP="00521A38">
      <w:pPr>
        <w:rPr>
          <w:rFonts w:ascii="Arial" w:hAnsi="Arial"/>
        </w:rPr>
      </w:pPr>
      <w:r w:rsidRPr="00AB56A3">
        <w:t xml:space="preserve">where: </w:t>
      </w:r>
    </w:p>
    <w:p w:rsidR="00521A38" w:rsidRPr="00AB56A3" w:rsidRDefault="005E328E"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21A38" w:rsidRPr="00AB56A3">
        <w:tab/>
        <w:t>Number of repair requests successful</w:t>
      </w:r>
    </w:p>
    <w:p w:rsidR="00521A38" w:rsidRPr="00AB56A3" w:rsidRDefault="005E328E"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S</m:t>
            </m:r>
          </m:sub>
        </m:sSub>
      </m:oMath>
      <w:r w:rsidR="00521A38" w:rsidRPr="00AB56A3">
        <w:tab/>
        <w:t>Total number of repair requests</w:t>
      </w:r>
    </w:p>
    <w:p w:rsidR="00521A38" w:rsidRPr="000A0ED6" w:rsidRDefault="00521A38" w:rsidP="00521A38">
      <w:pPr>
        <w:pStyle w:val="EQ"/>
      </w:pPr>
    </w:p>
    <w:bookmarkStart w:id="1758" w:name="_Toc27483131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759" w:name="_Toc275505761"/>
      <w:bookmarkStart w:id="1760" w:name="_Toc275510258"/>
      <w:bookmarkStart w:id="1761" w:name="_Toc337562340"/>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1</w:t>
        </w:r>
      </w:fldSimple>
      <w:r w:rsidR="004204B1" w:rsidRPr="000A0ED6">
        <w:t>.3</w:t>
      </w:r>
      <w:r w:rsidR="004204B1" w:rsidRPr="000A0ED6">
        <w:tab/>
        <w:t>Measure</w:t>
      </w:r>
      <w:bookmarkEnd w:id="1759"/>
      <w:bookmarkEnd w:id="1760"/>
      <w:bookmarkEnd w:id="1761"/>
      <w:r w:rsidR="004204B1" w:rsidRPr="000A0ED6">
        <w:t xml:space="preserve"> </w:t>
      </w:r>
      <w:bookmarkEnd w:id="1758"/>
    </w:p>
    <w:p w:rsidR="004204B1" w:rsidRPr="000A0ED6" w:rsidRDefault="004204B1" w:rsidP="004204B1">
      <w:r w:rsidRPr="000A0ED6">
        <w:t>The parameter is expressed as a percentage.</w:t>
      </w:r>
    </w:p>
    <w:bookmarkStart w:id="1762" w:name="_Toc27483131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763" w:name="_Toc275505762"/>
      <w:bookmarkStart w:id="1764" w:name="_Toc275510259"/>
      <w:bookmarkStart w:id="1765" w:name="_Toc337562341"/>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2</w:t>
        </w:r>
      </w:fldSimple>
      <w:r w:rsidR="004204B1" w:rsidRPr="000A0ED6">
        <w:tab/>
      </w:r>
      <w:fldSimple w:instr=" REF P702 \h  \* MERGEFORMAT ">
        <w:r w:rsidR="00306876" w:rsidRPr="000A0ED6">
          <w:t>P</w:t>
        </w:r>
        <w:r w:rsidR="00306876">
          <w:t>702</w:t>
        </w:r>
        <w:r w:rsidR="00306876" w:rsidRPr="000A0ED6">
          <w:t>: Successful repairs carried out within a specified period [%]</w:t>
        </w:r>
        <w:bookmarkEnd w:id="1763"/>
        <w:bookmarkEnd w:id="1764"/>
        <w:bookmarkEnd w:id="1765"/>
      </w:fldSimple>
      <w:bookmarkEnd w:id="1762"/>
    </w:p>
    <w:bookmarkStart w:id="1766" w:name="_Toc27483131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767" w:name="_Toc275505763"/>
      <w:bookmarkStart w:id="1768" w:name="_Toc275510260"/>
      <w:bookmarkStart w:id="1769" w:name="_Toc337562342"/>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2</w:t>
        </w:r>
      </w:fldSimple>
      <w:r w:rsidR="004204B1" w:rsidRPr="000A0ED6">
        <w:t>.1</w:t>
      </w:r>
      <w:r w:rsidR="004204B1" w:rsidRPr="000A0ED6">
        <w:tab/>
        <w:t>Definition of Parameter</w:t>
      </w:r>
      <w:bookmarkEnd w:id="1766"/>
      <w:bookmarkEnd w:id="1767"/>
      <w:bookmarkEnd w:id="1768"/>
      <w:bookmarkEnd w:id="1769"/>
    </w:p>
    <w:p w:rsidR="004204B1" w:rsidRPr="000A0ED6" w:rsidRDefault="004204B1" w:rsidP="004204B1">
      <w:r w:rsidRPr="000A0ED6">
        <w:t>The parameter "successful repairs carried out within a specified period" is expressed as the ratio of the number of repairs successfully carried out to the total number of repair requests accepted by the SP within a specified period .</w:t>
      </w:r>
    </w:p>
    <w:bookmarkStart w:id="1770" w:name="_Toc27483131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771" w:name="_Toc275505764"/>
      <w:bookmarkStart w:id="1772" w:name="_Toc275510261"/>
      <w:bookmarkStart w:id="1773" w:name="_Toc337562343"/>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2</w:t>
        </w:r>
      </w:fldSimple>
      <w:r w:rsidR="004204B1" w:rsidRPr="000A0ED6">
        <w:t>.1.1</w:t>
      </w:r>
      <w:r w:rsidR="004204B1" w:rsidRPr="000A0ED6">
        <w:tab/>
        <w:t>Explanation on Parameter Definition</w:t>
      </w:r>
      <w:bookmarkEnd w:id="1770"/>
      <w:bookmarkEnd w:id="1771"/>
      <w:bookmarkEnd w:id="1772"/>
      <w:bookmarkEnd w:id="1773"/>
    </w:p>
    <w:p w:rsidR="004204B1" w:rsidRPr="000A0ED6" w:rsidRDefault="004204B1" w:rsidP="004204B1">
      <w:r w:rsidRPr="000A0ED6">
        <w:t>Rate of repairs carried out successfully within a specified period of time T</w:t>
      </w:r>
      <w:r w:rsidRPr="000A0ED6">
        <w:rPr>
          <w:vertAlign w:val="subscript"/>
        </w:rPr>
        <w:t>72</w:t>
      </w:r>
      <w:r w:rsidRPr="000A0ED6">
        <w:t xml:space="preserve"> + T</w:t>
      </w:r>
      <w:r w:rsidRPr="000A0ED6">
        <w:rPr>
          <w:vertAlign w:val="subscript"/>
        </w:rPr>
        <w:t>73</w:t>
      </w:r>
      <w:r w:rsidRPr="000A0ED6">
        <w:t>.</w:t>
      </w:r>
    </w:p>
    <w:p w:rsidR="004204B1" w:rsidRPr="000A0ED6" w:rsidRDefault="004204B1" w:rsidP="004204B1">
      <w:r w:rsidRPr="000A0ED6">
        <w:t>A repair carried out is considered successful if the service is restored to its specification. This has to be agreed/confirmed by the customer.</w:t>
      </w:r>
    </w:p>
    <w:p w:rsidR="004204B1" w:rsidRPr="000A0ED6" w:rsidRDefault="004204B1" w:rsidP="004204B1">
      <w:r w:rsidRPr="000A0ED6">
        <w:t>If an additional fault is found, not reported but evident while carrying out repairs these may also be repaired in the context of the reported fault.</w:t>
      </w:r>
    </w:p>
    <w:p w:rsidR="004204B1" w:rsidRPr="000A0ED6" w:rsidRDefault="004204B1" w:rsidP="004204B1">
      <w:r w:rsidRPr="000A0ED6">
        <w:t>It may well be that a service may fail again after some time for the same fault. This would be counted as a separate fault.</w:t>
      </w:r>
    </w:p>
    <w:bookmarkStart w:id="1774" w:name="_Toc27483131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775" w:name="_Toc275505765"/>
      <w:bookmarkStart w:id="1776" w:name="_Toc275510262"/>
      <w:bookmarkStart w:id="1777" w:name="_Toc337562344"/>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2</w:t>
        </w:r>
      </w:fldSimple>
      <w:r w:rsidR="004204B1" w:rsidRPr="000A0ED6">
        <w:t>.2</w:t>
      </w:r>
      <w:r w:rsidR="004204B1" w:rsidRPr="000A0ED6">
        <w:tab/>
        <w:t>Equation</w:t>
      </w:r>
      <w:bookmarkEnd w:id="1774"/>
      <w:bookmarkEnd w:id="1775"/>
      <w:bookmarkEnd w:id="1776"/>
      <w:bookmarkEnd w:id="1777"/>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702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R</m:t>
                </m:r>
              </m:sub>
            </m:sSub>
          </m:num>
          <m:den>
            <m:sSub>
              <m:sSubPr>
                <m:ctrlPr>
                  <w:rPr>
                    <w:rFonts w:ascii="Cambria Math" w:hAnsi="Cambria Math"/>
                  </w:rPr>
                </m:ctrlPr>
              </m:sSubPr>
              <m:e>
                <m:r>
                  <w:rPr>
                    <w:rFonts w:ascii="Cambria Math" w:hAnsi="Cambria Math"/>
                  </w:rPr>
                  <m:t>N</m:t>
                </m:r>
              </m:e>
              <m:sub>
                <m:r>
                  <w:rPr>
                    <w:rFonts w:ascii="Cambria Math" w:hAnsi="Cambria Math"/>
                  </w:rPr>
                  <m:t>S</m:t>
                </m:r>
              </m:sub>
            </m:sSub>
          </m:den>
        </m:f>
        <m:r>
          <m:rPr>
            <m:sty m:val="p"/>
          </m:rPr>
          <w:rPr>
            <w:rFonts w:ascii="Cambria Math" w:hAnsi="Cambria Math"/>
          </w:rPr>
          <m:t>×100%</m:t>
        </m:r>
      </m:oMath>
    </w:p>
    <w:p w:rsidR="00521A38" w:rsidRPr="00AB56A3" w:rsidRDefault="00521A38" w:rsidP="00521A38">
      <w:pPr>
        <w:rPr>
          <w:rFonts w:ascii="Arial" w:hAnsi="Arial"/>
        </w:rPr>
      </w:pPr>
      <w:r w:rsidRPr="00AB56A3">
        <w:t xml:space="preserve">where: </w:t>
      </w:r>
    </w:p>
    <w:p w:rsidR="00521A38" w:rsidRPr="00AB56A3" w:rsidRDefault="005E328E"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21A38" w:rsidRPr="00AB56A3">
        <w:tab/>
        <w:t>Number of repair requests carried out successfully within a specified period of time T</w:t>
      </w:r>
      <w:r w:rsidR="00521A38" w:rsidRPr="00AB56A3">
        <w:rPr>
          <w:vertAlign w:val="subscript"/>
        </w:rPr>
        <w:t>72</w:t>
      </w:r>
      <w:r w:rsidR="00521A38" w:rsidRPr="00AB56A3">
        <w:t>+T</w:t>
      </w:r>
      <w:r w:rsidR="00521A38" w:rsidRPr="00AB56A3">
        <w:rPr>
          <w:vertAlign w:val="subscript"/>
        </w:rPr>
        <w:t>73</w:t>
      </w:r>
    </w:p>
    <w:p w:rsidR="00521A38" w:rsidRPr="00AB56A3" w:rsidRDefault="005E328E" w:rsidP="00521A38">
      <w:pPr>
        <w:pStyle w:val="EW"/>
      </w:pPr>
      <m:oMath>
        <m:sSub>
          <m:sSubPr>
            <m:ctrlPr>
              <w:rPr>
                <w:rFonts w:ascii="Cambria Math" w:hAnsi="Cambria Math"/>
              </w:rPr>
            </m:ctrlPr>
          </m:sSubPr>
          <m:e>
            <m:r>
              <w:rPr>
                <w:rFonts w:ascii="Cambria Math" w:hAnsi="Cambria Math"/>
              </w:rPr>
              <m:t>N</m:t>
            </m:r>
          </m:e>
          <m:sub>
            <m:r>
              <w:rPr>
                <w:rFonts w:ascii="Cambria Math" w:hAnsi="Cambria Math"/>
              </w:rPr>
              <m:t>S</m:t>
            </m:r>
          </m:sub>
        </m:sSub>
      </m:oMath>
      <w:r w:rsidR="00521A38" w:rsidRPr="00AB56A3">
        <w:tab/>
        <w:t>Number of repair requests</w:t>
      </w:r>
    </w:p>
    <w:p w:rsidR="00521A38" w:rsidRPr="000A0ED6" w:rsidRDefault="00521A38" w:rsidP="00521A38">
      <w:pPr>
        <w:pStyle w:val="EQ"/>
      </w:pPr>
    </w:p>
    <w:bookmarkStart w:id="1778" w:name="_Toc27483131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779" w:name="_Toc275505766"/>
      <w:bookmarkStart w:id="1780" w:name="_Toc275510263"/>
      <w:bookmarkStart w:id="1781" w:name="_Toc337562345"/>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2</w:t>
        </w:r>
      </w:fldSimple>
      <w:r w:rsidR="004204B1" w:rsidRPr="000A0ED6">
        <w:t>.3</w:t>
      </w:r>
      <w:r w:rsidR="004204B1" w:rsidRPr="000A0ED6">
        <w:tab/>
        <w:t>Measure</w:t>
      </w:r>
      <w:bookmarkEnd w:id="1779"/>
      <w:bookmarkEnd w:id="1780"/>
      <w:bookmarkEnd w:id="1781"/>
      <w:r w:rsidR="004204B1" w:rsidRPr="000A0ED6">
        <w:t xml:space="preserve"> </w:t>
      </w:r>
      <w:bookmarkEnd w:id="1778"/>
    </w:p>
    <w:p w:rsidR="004204B1" w:rsidRPr="000A0ED6" w:rsidRDefault="004204B1" w:rsidP="004204B1">
      <w:r w:rsidRPr="000A0ED6">
        <w:t>The parameter is expressed as a percentage.</w:t>
      </w:r>
    </w:p>
    <w:bookmarkStart w:id="1782" w:name="_Toc27483132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783" w:name="_Toc275505767"/>
      <w:bookmarkStart w:id="1784" w:name="_Toc275510264"/>
      <w:bookmarkStart w:id="1785" w:name="_Toc337562346"/>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P703 \h </w:instrText>
      </w:r>
      <w:r w:rsidRPr="000A0ED6">
        <w:fldChar w:fldCharType="separate"/>
      </w:r>
      <w:r w:rsidR="00306876" w:rsidRPr="000A0ED6">
        <w:t>P</w:t>
      </w:r>
      <w:r w:rsidR="00306876">
        <w:rPr>
          <w:noProof/>
        </w:rPr>
        <w:t>703</w:t>
      </w:r>
      <w:r w:rsidR="00306876" w:rsidRPr="000A0ED6">
        <w:t>: Repairs not complete and correct first time [%]</w:t>
      </w:r>
      <w:bookmarkEnd w:id="1783"/>
      <w:bookmarkEnd w:id="1784"/>
      <w:bookmarkEnd w:id="1785"/>
      <w:r w:rsidRPr="000A0ED6">
        <w:fldChar w:fldCharType="end"/>
      </w:r>
      <w:bookmarkEnd w:id="1782"/>
    </w:p>
    <w:bookmarkStart w:id="1786" w:name="_Toc27483132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787" w:name="_Toc275505768"/>
      <w:bookmarkStart w:id="1788" w:name="_Toc275510265"/>
      <w:bookmarkStart w:id="1789" w:name="_Toc337562347"/>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3</w:t>
        </w:r>
      </w:fldSimple>
      <w:r w:rsidR="004204B1" w:rsidRPr="000A0ED6">
        <w:t>.1</w:t>
      </w:r>
      <w:r w:rsidR="004204B1" w:rsidRPr="000A0ED6">
        <w:tab/>
        <w:t>Definition of Parameter</w:t>
      </w:r>
      <w:bookmarkEnd w:id="1786"/>
      <w:bookmarkEnd w:id="1787"/>
      <w:bookmarkEnd w:id="1788"/>
      <w:bookmarkEnd w:id="1789"/>
    </w:p>
    <w:p w:rsidR="004204B1" w:rsidRPr="000A0ED6" w:rsidRDefault="004204B1" w:rsidP="004204B1">
      <w:r w:rsidRPr="000A0ED6">
        <w:t xml:space="preserve"> The parameter "repairs not complete and correct first time" is expressed as the ratio (percentage) of the number of repairs which were not successfully carried out at the first (and only) attempt to the total number of repairs carried out during the specified period.</w:t>
      </w:r>
    </w:p>
    <w:bookmarkStart w:id="1790" w:name="_Toc274831322"/>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1791" w:name="_Toc275505769"/>
      <w:bookmarkStart w:id="1792" w:name="_Toc275510266"/>
      <w:bookmarkStart w:id="1793" w:name="_Toc337562348"/>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3</w:t>
        </w:r>
      </w:fldSimple>
      <w:r w:rsidR="004204B1" w:rsidRPr="000A0ED6">
        <w:t>.1.1</w:t>
      </w:r>
      <w:r w:rsidR="004204B1" w:rsidRPr="000A0ED6">
        <w:tab/>
        <w:t>Explanation on Parameter Definition</w:t>
      </w:r>
      <w:bookmarkEnd w:id="1790"/>
      <w:bookmarkEnd w:id="1791"/>
      <w:bookmarkEnd w:id="1792"/>
      <w:bookmarkEnd w:id="1793"/>
    </w:p>
    <w:p w:rsidR="004204B1" w:rsidRPr="000A0ED6" w:rsidRDefault="004204B1" w:rsidP="004204B1">
      <w:r w:rsidRPr="000A0ED6">
        <w:t>Examples of reasons for unsuccessful repairs at the first attempt are:</w:t>
      </w:r>
    </w:p>
    <w:p w:rsidR="004204B1" w:rsidRPr="000A0ED6" w:rsidRDefault="004204B1" w:rsidP="004204B1">
      <w:pPr>
        <w:pStyle w:val="B1"/>
      </w:pPr>
      <w:r w:rsidRPr="000A0ED6">
        <w:t>Incorrect diagnosis of fault.</w:t>
      </w:r>
    </w:p>
    <w:p w:rsidR="004204B1" w:rsidRPr="000A0ED6" w:rsidRDefault="004204B1" w:rsidP="004204B1">
      <w:pPr>
        <w:pStyle w:val="B1"/>
      </w:pPr>
      <w:r w:rsidRPr="000A0ED6">
        <w:t>Lack of resources (parts, human effort, time etc.).</w:t>
      </w:r>
    </w:p>
    <w:p w:rsidR="004204B1" w:rsidRPr="000A0ED6" w:rsidRDefault="004204B1" w:rsidP="004204B1">
      <w:pPr>
        <w:pStyle w:val="B1"/>
      </w:pPr>
      <w:r w:rsidRPr="000A0ED6">
        <w:t>Other contributory factors.</w:t>
      </w:r>
    </w:p>
    <w:bookmarkStart w:id="1794" w:name="_Toc27483132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795" w:name="_Toc275505770"/>
      <w:bookmarkStart w:id="1796" w:name="_Toc275510267"/>
      <w:bookmarkStart w:id="1797" w:name="_Toc337562349"/>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3</w:t>
        </w:r>
      </w:fldSimple>
      <w:r w:rsidR="004204B1" w:rsidRPr="000A0ED6">
        <w:t>.2</w:t>
      </w:r>
      <w:r w:rsidR="004204B1" w:rsidRPr="000A0ED6">
        <w:tab/>
        <w:t>Equation</w:t>
      </w:r>
      <w:bookmarkEnd w:id="1794"/>
      <w:bookmarkEnd w:id="1795"/>
      <w:bookmarkEnd w:id="1796"/>
      <w:bookmarkEnd w:id="1797"/>
    </w:p>
    <w:p w:rsidR="00521A38" w:rsidRPr="00AB56A3" w:rsidRDefault="004204B1" w:rsidP="00521A38">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703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S</m:t>
                    </m:r>
                  </m:sub>
                </m:sSub>
              </m:e>
            </m:nary>
          </m:den>
        </m:f>
        <m:r>
          <m:rPr>
            <m:sty m:val="p"/>
          </m:rPr>
          <w:rPr>
            <w:rFonts w:ascii="Cambria Math" w:hAnsi="Cambria Math"/>
          </w:rPr>
          <m:t>×100%</m:t>
        </m:r>
      </m:oMath>
    </w:p>
    <w:p w:rsidR="00521A38" w:rsidRPr="00AB56A3" w:rsidRDefault="00521A38" w:rsidP="00521A38">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first</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repair</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complete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not</m:t>
                </m:r>
                <m:r>
                  <m:rPr>
                    <m:sty m:val="p"/>
                  </m:rPr>
                  <w:rPr>
                    <w:rFonts w:ascii="Cambria Math" w:hAnsi="Cambria Math"/>
                  </w:rPr>
                  <m:t xml:space="preserve"> </m:t>
                </m:r>
                <m:r>
                  <w:rPr>
                    <w:rFonts w:ascii="Cambria Math" w:hAnsi="Cambria Math"/>
                  </w:rPr>
                  <m:t>correct</m:t>
                </m:r>
              </m:e>
              <m:e>
                <m:r>
                  <w:rPr>
                    <w:rFonts w:ascii="Cambria Math" w:hAnsi="Cambria Math"/>
                  </w:rPr>
                  <m:t>0,  &amp;else</m:t>
                </m:r>
              </m:e>
            </m:eqArr>
          </m:e>
        </m:d>
      </m:oMath>
    </w:p>
    <w:p w:rsidR="00521A38" w:rsidRPr="00AB56A3" w:rsidRDefault="00521A38" w:rsidP="00521A38">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repair is done</m:t>
                </m:r>
              </m:e>
              <m:e>
                <m:r>
                  <m:rPr>
                    <m:sty m:val="p"/>
                  </m:rPr>
                  <w:rPr>
                    <w:rFonts w:ascii="Cambria Math" w:hAnsi="Cambria Math"/>
                  </w:rPr>
                  <m:t xml:space="preserve">0,  </m:t>
                </m:r>
                <m:r>
                  <w:rPr>
                    <w:rFonts w:ascii="Cambria Math" w:hAnsi="Cambria Math"/>
                  </w:rPr>
                  <m:t>&amp;else</m:t>
                </m:r>
              </m:e>
            </m:eqArr>
          </m:e>
        </m:d>
      </m:oMath>
    </w:p>
    <w:p w:rsidR="00521A38" w:rsidRPr="00AB56A3" w:rsidRDefault="00521A38" w:rsidP="00521A38">
      <w:pPr>
        <w:rPr>
          <w:rFonts w:ascii="Arial" w:hAnsi="Arial"/>
        </w:rPr>
      </w:pPr>
      <w:r w:rsidRPr="00AB56A3">
        <w:t xml:space="preserve">where: </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oMath>
      <w:r w:rsidR="00521A38" w:rsidRPr="00AB56A3">
        <w:tab/>
        <w:t>Number of repairs which are either incomplete or not correct in the first attempt</w:t>
      </w:r>
    </w:p>
    <w:p w:rsidR="00521A38" w:rsidRPr="00AB56A3" w:rsidRDefault="005E328E" w:rsidP="00521A38">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521A38" w:rsidRPr="00AB56A3">
        <w:tab/>
        <w:t>Number of repairs carried out</w:t>
      </w:r>
    </w:p>
    <w:p w:rsidR="004204B1" w:rsidRPr="000A0ED6" w:rsidRDefault="004204B1" w:rsidP="00521A38">
      <w:pPr>
        <w:pStyle w:val="EQ"/>
      </w:pPr>
    </w:p>
    <w:p w:rsidR="004204B1" w:rsidRPr="000A0ED6" w:rsidRDefault="004204B1" w:rsidP="004204B1">
      <w:r w:rsidRPr="000A0ED6">
        <w:t>All measures are related to the reporting period.</w:t>
      </w:r>
    </w:p>
    <w:bookmarkStart w:id="1798" w:name="_Toc27483132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799" w:name="_Toc275505771"/>
      <w:bookmarkStart w:id="1800" w:name="_Toc275510268"/>
      <w:bookmarkStart w:id="1801" w:name="_Toc337562350"/>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3</w:t>
        </w:r>
      </w:fldSimple>
      <w:r w:rsidR="004204B1" w:rsidRPr="000A0ED6">
        <w:t>.3</w:t>
      </w:r>
      <w:r w:rsidR="004204B1" w:rsidRPr="000A0ED6">
        <w:tab/>
        <w:t>Measure</w:t>
      </w:r>
      <w:bookmarkEnd w:id="1799"/>
      <w:bookmarkEnd w:id="1800"/>
      <w:bookmarkEnd w:id="1801"/>
      <w:r w:rsidR="004204B1" w:rsidRPr="000A0ED6">
        <w:t xml:space="preserve"> </w:t>
      </w:r>
      <w:bookmarkEnd w:id="1798"/>
    </w:p>
    <w:p w:rsidR="004204B1" w:rsidRPr="000A0ED6" w:rsidRDefault="004204B1" w:rsidP="004204B1">
      <w:r w:rsidRPr="000A0ED6">
        <w:t>The indicator is expressed as a percentage.</w:t>
      </w:r>
    </w:p>
    <w:bookmarkStart w:id="1802" w:name="_Toc27483132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803" w:name="_Toc275505772"/>
      <w:bookmarkStart w:id="1804" w:name="_Toc275510269"/>
      <w:bookmarkStart w:id="1805" w:name="_Toc337562351"/>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P704 \h </w:instrText>
      </w:r>
      <w:r w:rsidRPr="000A0ED6">
        <w:fldChar w:fldCharType="separate"/>
      </w:r>
      <w:r w:rsidR="00306876" w:rsidRPr="000A0ED6">
        <w:t>P</w:t>
      </w:r>
      <w:r w:rsidR="00306876">
        <w:rPr>
          <w:noProof/>
        </w:rPr>
        <w:t>704</w:t>
      </w:r>
      <w:r w:rsidR="00306876" w:rsidRPr="000A0ED6">
        <w:t>: Punctuality of appointments for repairs [OR &amp; Time]</w:t>
      </w:r>
      <w:bookmarkEnd w:id="1803"/>
      <w:bookmarkEnd w:id="1804"/>
      <w:bookmarkEnd w:id="1805"/>
      <w:r w:rsidRPr="000A0ED6">
        <w:fldChar w:fldCharType="end"/>
      </w:r>
      <w:bookmarkEnd w:id="1802"/>
    </w:p>
    <w:bookmarkStart w:id="1806" w:name="_Toc27483132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807" w:name="_Toc275505773"/>
      <w:bookmarkStart w:id="1808" w:name="_Toc275510270"/>
      <w:bookmarkStart w:id="1809" w:name="_Toc337562352"/>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4</w:t>
        </w:r>
      </w:fldSimple>
      <w:r w:rsidR="004204B1" w:rsidRPr="000A0ED6">
        <w:t>.1</w:t>
      </w:r>
      <w:r w:rsidR="004204B1" w:rsidRPr="000A0ED6">
        <w:tab/>
        <w:t>Definition of Parameter</w:t>
      </w:r>
      <w:bookmarkEnd w:id="1806"/>
      <w:bookmarkEnd w:id="1807"/>
      <w:bookmarkEnd w:id="1808"/>
      <w:bookmarkEnd w:id="1809"/>
    </w:p>
    <w:p w:rsidR="004204B1" w:rsidRPr="000A0ED6" w:rsidRDefault="004204B1" w:rsidP="004204B1">
      <w:r w:rsidRPr="000A0ED6">
        <w:t>The parameter "punctuality of appointments for repairs" is expressed as a record of attendance of a SP agent to carry out repair at the specified time (allowing, if necessary, a grace period for lateness). It may also be expressed as an opinion rating of customers.</w:t>
      </w:r>
    </w:p>
    <w:bookmarkStart w:id="1810" w:name="_Toc27483132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811" w:name="_Toc275505774"/>
      <w:bookmarkStart w:id="1812" w:name="_Toc275510271"/>
      <w:bookmarkStart w:id="1813" w:name="_Toc337562353"/>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4</w:t>
        </w:r>
      </w:fldSimple>
      <w:r w:rsidR="004204B1" w:rsidRPr="000A0ED6">
        <w:t>.1.1</w:t>
      </w:r>
      <w:r w:rsidR="004204B1" w:rsidRPr="000A0ED6">
        <w:tab/>
        <w:t>Explanation on Parameter Definition</w:t>
      </w:r>
      <w:bookmarkEnd w:id="1810"/>
      <w:bookmarkEnd w:id="1811"/>
      <w:bookmarkEnd w:id="1812"/>
      <w:bookmarkEnd w:id="1813"/>
    </w:p>
    <w:p w:rsidR="004204B1" w:rsidRPr="000A0ED6" w:rsidRDefault="004204B1" w:rsidP="004204B1">
      <w:r w:rsidRPr="000A0ED6">
        <w:t>The SP or its agent may be allowed, at the discretion of the national stakeholder, a grace period for lateness, beyond which the attendance will not be eligible to be counted as punctual.</w:t>
      </w:r>
    </w:p>
    <w:bookmarkStart w:id="1814" w:name="_Toc27483132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815" w:name="_Toc275505775"/>
      <w:bookmarkStart w:id="1816" w:name="_Toc275510272"/>
      <w:bookmarkStart w:id="1817" w:name="_Toc337562354"/>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4</w:t>
        </w:r>
      </w:fldSimple>
      <w:r w:rsidR="004204B1" w:rsidRPr="000A0ED6">
        <w:t>.2</w:t>
      </w:r>
      <w:r w:rsidR="004204B1" w:rsidRPr="000A0ED6">
        <w:tab/>
        <w:t>Equation</w:t>
      </w:r>
      <w:bookmarkEnd w:id="1814"/>
      <w:bookmarkEnd w:id="1815"/>
      <w:bookmarkEnd w:id="1816"/>
      <w:bookmarkEnd w:id="1817"/>
    </w:p>
    <w:p w:rsidR="00521A38" w:rsidRPr="00AB56A3" w:rsidRDefault="004204B1" w:rsidP="00521A38">
      <w:pPr>
        <w:pStyle w:val="EQ"/>
      </w:pPr>
      <w:r w:rsidRPr="000A0ED6">
        <w:rPr>
          <w:rFonts w:ascii="Arial" w:hAnsi="Arial"/>
          <w:noProof w:val="0"/>
        </w:rPr>
        <w:tab/>
      </w:r>
      <m:oMath>
        <m:r>
          <w:rPr>
            <w:rFonts w:ascii="Cambria Math" w:hAnsi="Cambria Math"/>
          </w:rPr>
          <m:t>P704a</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w:rPr>
                        <w:rFonts w:ascii="Cambria Math" w:hAnsi="Cambria Math"/>
                      </w:rPr>
                      <m:t>OR</m:t>
                    </m:r>
                  </m:e>
                  <m:sub>
                    <m:r>
                      <w:rPr>
                        <w:rFonts w:ascii="Cambria Math" w:hAnsi="Cambria Math"/>
                      </w:rPr>
                      <m:t>i</m:t>
                    </m:r>
                  </m:sub>
                </m:sSub>
              </m:e>
            </m:nary>
          </m:num>
          <m:den>
            <m:r>
              <w:rPr>
                <w:rFonts w:ascii="Cambria Math" w:hAnsi="Cambria Math"/>
              </w:rPr>
              <m:t>N</m:t>
            </m:r>
          </m:den>
        </m:f>
      </m:oMath>
    </w:p>
    <w:p w:rsidR="00521A38" w:rsidRPr="00AB56A3" w:rsidRDefault="00521A38" w:rsidP="00521A38">
      <w:r w:rsidRPr="00AB56A3">
        <w:t xml:space="preserve">where </w:t>
      </w:r>
      <w:r w:rsidRPr="00AB56A3">
        <w:rPr>
          <w:i/>
        </w:rPr>
        <w:t>OR</w:t>
      </w:r>
      <w:r w:rsidRPr="00AB56A3">
        <w:t xml:space="preserve"> is the mean opinion rating, with </w:t>
      </w:r>
      <m:oMath>
        <m:sSub>
          <m:sSubPr>
            <m:ctrlPr>
              <w:rPr>
                <w:rFonts w:ascii="Cambria Math" w:hAnsi="Cambria Math"/>
                <w:i/>
              </w:rPr>
            </m:ctrlPr>
          </m:sSubPr>
          <m:e>
            <m:r>
              <w:rPr>
                <w:rFonts w:ascii="Cambria Math" w:hAnsi="Cambria Math"/>
              </w:rPr>
              <m:t>OR</m:t>
            </m:r>
          </m:e>
          <m:sub>
            <m:r>
              <w:rPr>
                <w:rFonts w:ascii="Cambria Math" w:hAnsi="Cambria Math"/>
              </w:rPr>
              <m:t xml:space="preserve">i </m:t>
            </m:r>
          </m:sub>
        </m:sSub>
      </m:oMath>
      <w:r w:rsidRPr="00AB56A3">
        <w:t>(</w:t>
      </w:r>
      <w:r w:rsidRPr="00AB56A3">
        <w:rPr>
          <w:i/>
        </w:rPr>
        <w:t>i = 1…N</w:t>
      </w:r>
      <w:r w:rsidRPr="00AB56A3">
        <w:t xml:space="preserve">) being the individual opinion ratings for the </w:t>
      </w:r>
      <w:r w:rsidRPr="00AB56A3">
        <w:rPr>
          <w:i/>
        </w:rPr>
        <w:t>N</w:t>
      </w:r>
      <w:r w:rsidRPr="00AB56A3">
        <w:t xml:space="preserve"> members of the audit panel.</w:t>
      </w:r>
    </w:p>
    <w:p w:rsidR="00521A38" w:rsidRPr="00AB56A3" w:rsidRDefault="006F4E4D" w:rsidP="00521A38">
      <w:pPr>
        <w:pStyle w:val="EW"/>
      </w:pPr>
      <m:oMath>
        <m:r>
          <w:rPr>
            <w:rFonts w:ascii="Cambria Math" w:hAnsi="Cambria Math"/>
          </w:rPr>
          <m:t>i</m:t>
        </m:r>
      </m:oMath>
      <w:r w:rsidR="00521A38" w:rsidRPr="00AB56A3">
        <w:rPr>
          <w:i/>
        </w:rPr>
        <w:t xml:space="preserve"> </w:t>
      </w:r>
      <w:r w:rsidR="00521A38" w:rsidRPr="00AB56A3">
        <w:tab/>
        <w:t>Index of expert</w:t>
      </w:r>
    </w:p>
    <w:p w:rsidR="00521A38" w:rsidRPr="00AB56A3" w:rsidRDefault="006F4E4D" w:rsidP="00521A38">
      <w:pPr>
        <w:pStyle w:val="EW"/>
      </w:pPr>
      <m:oMath>
        <m:r>
          <w:rPr>
            <w:rFonts w:ascii="Cambria Math" w:hAnsi="Cambria Math"/>
          </w:rPr>
          <m:t>N</m:t>
        </m:r>
      </m:oMath>
      <w:r w:rsidR="00521A38" w:rsidRPr="00AB56A3">
        <w:tab/>
        <w:t>Number of experts in the panel</w:t>
      </w:r>
    </w:p>
    <w:p w:rsidR="00521A38" w:rsidRPr="00AB56A3" w:rsidRDefault="00521A38" w:rsidP="00521A38">
      <w:pPr>
        <w:pStyle w:val="EQ"/>
      </w:pPr>
      <w:r w:rsidRPr="00AB56A3">
        <w:tab/>
      </w:r>
      <m:oMath>
        <m:r>
          <w:rPr>
            <w:rFonts w:ascii="Cambria Math" w:hAnsi="Cambria Math"/>
          </w:rPr>
          <m:t>P704b</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4,</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5,</m:t>
                    </m:r>
                    <m:r>
                      <w:rPr>
                        <w:rFonts w:ascii="Cambria Math" w:hAnsi="Cambria Math"/>
                      </w:rPr>
                      <m:t>i</m:t>
                    </m:r>
                  </m:sub>
                </m:sSub>
                <m:r>
                  <m:rPr>
                    <m:sty m:val="p"/>
                  </m:rPr>
                  <w:rPr>
                    <w:rFonts w:ascii="Cambria Math" w:hAnsi="Cambria Math"/>
                  </w:rPr>
                  <m:t>)</m:t>
                </m:r>
              </m:e>
            </m:nary>
          </m:num>
          <m:den>
            <m:r>
              <w:rPr>
                <w:rFonts w:ascii="Cambria Math" w:hAnsi="Cambria Math"/>
              </w:rPr>
              <m:t>N</m:t>
            </m:r>
          </m:den>
        </m:f>
      </m:oMath>
    </w:p>
    <w:p w:rsidR="00521A38" w:rsidRPr="00AB56A3" w:rsidRDefault="00521A38" w:rsidP="00521A38">
      <w:r w:rsidRPr="00AB56A3">
        <w:t xml:space="preserve">where: </w:t>
      </w:r>
    </w:p>
    <w:p w:rsidR="00521A38" w:rsidRPr="00AB56A3" w:rsidRDefault="006F4E4D" w:rsidP="00521A38">
      <w:pPr>
        <w:pStyle w:val="EW"/>
      </w:pPr>
      <m:oMath>
        <m:r>
          <w:rPr>
            <w:rFonts w:ascii="Cambria Math" w:hAnsi="Cambria Math"/>
          </w:rPr>
          <m:t>i</m:t>
        </m:r>
      </m:oMath>
      <w:r w:rsidR="00521A38" w:rsidRPr="00AB56A3">
        <w:tab/>
        <w:t>Index of each service repair event</w:t>
      </w:r>
    </w:p>
    <w:p w:rsidR="00521A38" w:rsidRPr="00AB56A3" w:rsidRDefault="006F4E4D" w:rsidP="00521A38">
      <w:pPr>
        <w:pStyle w:val="EW"/>
      </w:pPr>
      <m:oMath>
        <m:r>
          <w:rPr>
            <w:rFonts w:ascii="Cambria Math" w:hAnsi="Cambria Math"/>
          </w:rPr>
          <m:t>N</m:t>
        </m:r>
      </m:oMath>
      <w:r w:rsidR="00521A38" w:rsidRPr="00AB56A3">
        <w:tab/>
        <w:t>Number of repair events</w:t>
      </w:r>
    </w:p>
    <w:p w:rsidR="00521A38" w:rsidRPr="00AB56A3" w:rsidRDefault="005E328E" w:rsidP="00521A38">
      <w:pPr>
        <w:pStyle w:val="EW"/>
      </w:pPr>
      <m:oMath>
        <m:sSub>
          <m:sSubPr>
            <m:ctrlPr>
              <w:rPr>
                <w:rFonts w:ascii="Cambria Math" w:hAnsi="Cambria Math"/>
              </w:rPr>
            </m:ctrlPr>
          </m:sSubPr>
          <m:e>
            <m:r>
              <w:rPr>
                <w:rFonts w:ascii="Cambria Math" w:hAnsi="Cambria Math"/>
              </w:rPr>
              <m:t>t</m:t>
            </m:r>
          </m:e>
          <m:sub>
            <m:r>
              <m:rPr>
                <m:sty m:val="p"/>
              </m:rPr>
              <w:rPr>
                <w:rFonts w:ascii="Cambria Math" w:hAnsi="Cambria Math"/>
              </w:rPr>
              <m:t>4,</m:t>
            </m:r>
            <m:r>
              <w:rPr>
                <w:rFonts w:ascii="Cambria Math" w:hAnsi="Cambria Math"/>
              </w:rPr>
              <m:t>i</m:t>
            </m:r>
          </m:sub>
        </m:sSub>
      </m:oMath>
      <w:r w:rsidR="00521A38" w:rsidRPr="00AB56A3">
        <w:tab/>
        <w:t xml:space="preserve">Announced service repair time for repair event </w:t>
      </w:r>
      <w:r w:rsidR="00521A38" w:rsidRPr="00AB56A3">
        <w:rPr>
          <w:i/>
        </w:rPr>
        <w:t>i</w:t>
      </w:r>
    </w:p>
    <w:p w:rsidR="00521A38" w:rsidRDefault="005E328E" w:rsidP="00521A38">
      <w:pPr>
        <w:pStyle w:val="EW"/>
        <w:rPr>
          <w:rFonts w:ascii="Cambria Math" w:hAnsi="Cambria Math"/>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5,i</m:t>
            </m:r>
          </m:sub>
        </m:sSub>
      </m:oMath>
      <w:r w:rsidR="00521A38" w:rsidRPr="00AB56A3">
        <w:rPr>
          <w:rFonts w:ascii="Cambria Math" w:hAnsi="Cambria Math"/>
        </w:rPr>
        <w:tab/>
        <w:t xml:space="preserve">Time when the service repair event </w:t>
      </w:r>
      <w:r w:rsidR="00521A38" w:rsidRPr="00AB56A3">
        <w:rPr>
          <w:i/>
        </w:rPr>
        <w:t>i</w:t>
      </w:r>
      <w:r w:rsidR="00521A38" w:rsidRPr="00AB56A3">
        <w:rPr>
          <w:rFonts w:ascii="Cambria Math" w:hAnsi="Cambria Math"/>
        </w:rPr>
        <w:t xml:space="preserve"> actually occurs</w:t>
      </w:r>
    </w:p>
    <w:p w:rsidR="00521A38" w:rsidRPr="00AB56A3" w:rsidRDefault="00521A38" w:rsidP="00521A38">
      <w:pPr>
        <w:pStyle w:val="EW"/>
      </w:pPr>
    </w:p>
    <w:p w:rsidR="00521A38" w:rsidRDefault="00521A38" w:rsidP="00521A38">
      <w:pPr>
        <w:pStyle w:val="EQ"/>
        <w:tabs>
          <w:tab w:val="clear" w:pos="4536"/>
        </w:tabs>
        <w:ind w:left="993" w:hanging="709"/>
      </w:pPr>
      <w:r w:rsidRPr="00AB56A3">
        <w:lastRenderedPageBreak/>
        <w:t>NOTE:</w:t>
      </w:r>
      <w:r w:rsidRPr="00AB56A3">
        <w:tab/>
        <w:t xml:space="preserve">If </w:t>
      </w:r>
      <m:oMath>
        <m:sSub>
          <m:sSubPr>
            <m:ctrlPr>
              <w:rPr>
                <w:rFonts w:ascii="Cambria Math" w:hAnsi="Cambria Math"/>
                <w:i/>
              </w:rPr>
            </m:ctrlPr>
          </m:sSubPr>
          <m:e>
            <m:r>
              <w:rPr>
                <w:rFonts w:ascii="Cambria Math" w:hAnsi="Cambria Math"/>
              </w:rPr>
              <m:t>t</m:t>
            </m:r>
          </m:e>
          <m:sub>
            <m:r>
              <w:rPr>
                <w:rFonts w:ascii="Cambria Math"/>
              </w:rPr>
              <m:t>4,</m:t>
            </m:r>
            <m:r>
              <w:rPr>
                <w:rFonts w:ascii="Cambria Math" w:hAnsi="Cambria Math"/>
              </w:rPr>
              <m:t>i</m:t>
            </m:r>
          </m:sub>
        </m:sSub>
      </m:oMath>
      <w:r w:rsidRPr="00AB56A3">
        <w:t xml:space="preserve"> occurs before the announced end of the repair period </w:t>
      </w:r>
      <m:oMath>
        <m:sSub>
          <m:sSubPr>
            <m:ctrlPr>
              <w:rPr>
                <w:rFonts w:ascii="Cambria Math" w:hAnsi="Cambria Math"/>
              </w:rPr>
            </m:ctrlPr>
          </m:sSubPr>
          <m:e>
            <m:r>
              <w:rPr>
                <w:rFonts w:ascii="Cambria Math" w:hAnsi="Cambria Math"/>
              </w:rPr>
              <m:t>t</m:t>
            </m:r>
          </m:e>
          <m:sub>
            <m:r>
              <m:rPr>
                <m:sty m:val="p"/>
              </m:rPr>
              <w:rPr>
                <w:rFonts w:ascii="Cambria Math" w:hAnsi="Cambria Math"/>
              </w:rPr>
              <m:t>5,</m:t>
            </m:r>
            <m:r>
              <w:rPr>
                <w:rFonts w:ascii="Cambria Math" w:hAnsi="Cambria Math"/>
              </w:rPr>
              <m:t>i</m:t>
            </m:r>
          </m:sub>
        </m:sSub>
      </m:oMath>
      <w:r w:rsidRPr="00AB56A3">
        <w:t>, P704b generates negative values. This is desired to make repair events appearing too early also transparent.</w:t>
      </w:r>
    </w:p>
    <w:bookmarkStart w:id="1818" w:name="_Toc27483132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819" w:name="_Toc275505776"/>
      <w:bookmarkStart w:id="1820" w:name="_Toc275510273"/>
      <w:bookmarkStart w:id="1821" w:name="_Toc337562355"/>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4</w:t>
        </w:r>
      </w:fldSimple>
      <w:r w:rsidR="004204B1" w:rsidRPr="000A0ED6">
        <w:t>.3</w:t>
      </w:r>
      <w:r w:rsidR="004204B1" w:rsidRPr="000A0ED6">
        <w:tab/>
        <w:t>Measure</w:t>
      </w:r>
      <w:bookmarkEnd w:id="1819"/>
      <w:bookmarkEnd w:id="1820"/>
      <w:bookmarkEnd w:id="1821"/>
      <w:r w:rsidR="004204B1" w:rsidRPr="000A0ED6">
        <w:t xml:space="preserve"> </w:t>
      </w:r>
      <w:bookmarkEnd w:id="1818"/>
    </w:p>
    <w:p w:rsidR="004204B1" w:rsidRPr="000A0ED6" w:rsidRDefault="004204B1" w:rsidP="004204B1">
      <w:r w:rsidRPr="000A0ED6">
        <w:t>Opinion rating [OR] as defined in clause 4.1 based on a customer survey of customers who have had rece</w:t>
      </w:r>
      <w:r w:rsidR="00427D5A">
        <w:t>nt experience of repair (P704a);</w:t>
      </w:r>
      <w:r w:rsidRPr="000A0ED6">
        <w:t xml:space="preserve"> and/or</w:t>
      </w:r>
    </w:p>
    <w:p w:rsidR="004204B1" w:rsidRPr="000A0ED6" w:rsidRDefault="00427D5A" w:rsidP="004204B1">
      <w:r>
        <w:t>a</w:t>
      </w:r>
      <w:r w:rsidR="004204B1" w:rsidRPr="000A0ED6">
        <w:t>verage delay in the appointed time based on equation in clause 5.7.4.2 above (P704b).</w:t>
      </w:r>
    </w:p>
    <w:bookmarkStart w:id="1822" w:name="_Toc27483133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823" w:name="_Toc275505777"/>
      <w:bookmarkStart w:id="1824" w:name="_Toc275510274"/>
      <w:bookmarkStart w:id="1825" w:name="_Toc337562356"/>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5</w:t>
        </w:r>
      </w:fldSimple>
      <w:r w:rsidR="004204B1" w:rsidRPr="000A0ED6">
        <w:tab/>
      </w:r>
      <w:r w:rsidRPr="000A0ED6">
        <w:fldChar w:fldCharType="begin"/>
      </w:r>
      <w:r w:rsidR="004204B1" w:rsidRPr="000A0ED6">
        <w:instrText xml:space="preserve"> REF P705 \h </w:instrText>
      </w:r>
      <w:r w:rsidRPr="000A0ED6">
        <w:fldChar w:fldCharType="separate"/>
      </w:r>
      <w:r w:rsidR="00306876" w:rsidRPr="000A0ED6">
        <w:t>P</w:t>
      </w:r>
      <w:r w:rsidR="00306876">
        <w:rPr>
          <w:noProof/>
        </w:rPr>
        <w:t>705</w:t>
      </w:r>
      <w:r w:rsidR="00306876" w:rsidRPr="000A0ED6">
        <w:t>: Efficiency of the repair service [OR]</w:t>
      </w:r>
      <w:bookmarkEnd w:id="1823"/>
      <w:bookmarkEnd w:id="1824"/>
      <w:bookmarkEnd w:id="1825"/>
      <w:r w:rsidRPr="000A0ED6">
        <w:fldChar w:fldCharType="end"/>
      </w:r>
      <w:bookmarkEnd w:id="1822"/>
    </w:p>
    <w:bookmarkStart w:id="1826" w:name="_Toc27483133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827" w:name="_Toc275505778"/>
      <w:bookmarkStart w:id="1828" w:name="_Toc275510275"/>
      <w:bookmarkStart w:id="1829" w:name="_Toc337562357"/>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5</w:t>
        </w:r>
      </w:fldSimple>
      <w:r w:rsidR="004204B1" w:rsidRPr="000A0ED6">
        <w:t>.1</w:t>
      </w:r>
      <w:r w:rsidR="004204B1" w:rsidRPr="000A0ED6">
        <w:tab/>
        <w:t>Definition of Parameter</w:t>
      </w:r>
      <w:bookmarkEnd w:id="1826"/>
      <w:bookmarkEnd w:id="1827"/>
      <w:bookmarkEnd w:id="1828"/>
      <w:bookmarkEnd w:id="1829"/>
    </w:p>
    <w:p w:rsidR="004204B1" w:rsidRPr="000A0ED6" w:rsidRDefault="004204B1" w:rsidP="004204B1">
      <w:r w:rsidRPr="000A0ED6">
        <w:t xml:space="preserve">The parameter "efficiency of the repair service" (mainly technical) of a SP is characterised </w:t>
      </w:r>
      <w:r w:rsidR="00427D5A">
        <w:t>by the combined performances of:</w:t>
      </w:r>
    </w:p>
    <w:p w:rsidR="004204B1" w:rsidRPr="000A0ED6" w:rsidRDefault="004204B1" w:rsidP="004204B1">
      <w:pPr>
        <w:pStyle w:val="B1"/>
      </w:pPr>
      <w:r w:rsidRPr="000A0ED6">
        <w:t>accessibility (parameter 701);</w:t>
      </w:r>
    </w:p>
    <w:p w:rsidR="004204B1" w:rsidRPr="000A0ED6" w:rsidRDefault="004204B1" w:rsidP="004204B1">
      <w:pPr>
        <w:pStyle w:val="B1"/>
      </w:pPr>
      <w:r w:rsidRPr="000A0ED6">
        <w:t>the number of repairs in a specified</w:t>
      </w:r>
      <w:r w:rsidR="005B086F">
        <w:t xml:space="preserve"> period of time (parameter 702);</w:t>
      </w:r>
    </w:p>
    <w:p w:rsidR="004204B1" w:rsidRPr="000A0ED6" w:rsidRDefault="004204B1" w:rsidP="004204B1">
      <w:pPr>
        <w:pStyle w:val="B1"/>
      </w:pPr>
      <w:r w:rsidRPr="000A0ED6">
        <w:t xml:space="preserve">repairs carried out successfully first time (parameter 703); and </w:t>
      </w:r>
    </w:p>
    <w:p w:rsidR="004204B1" w:rsidRPr="000A0ED6" w:rsidRDefault="004204B1" w:rsidP="004204B1">
      <w:pPr>
        <w:pStyle w:val="B1"/>
      </w:pPr>
      <w:r w:rsidRPr="000A0ED6">
        <w:t>punctuality (parameter 704).</w:t>
      </w:r>
    </w:p>
    <w:bookmarkStart w:id="1830" w:name="_Toc27483133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831" w:name="_Toc275505779"/>
      <w:bookmarkStart w:id="1832" w:name="_Toc275510276"/>
      <w:bookmarkStart w:id="1833" w:name="_Toc337562358"/>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5</w:t>
        </w:r>
      </w:fldSimple>
      <w:r w:rsidR="004204B1" w:rsidRPr="000A0ED6">
        <w:t>.1.1</w:t>
      </w:r>
      <w:r w:rsidR="004204B1" w:rsidRPr="000A0ED6">
        <w:tab/>
        <w:t>Explanation on Parameter Definition</w:t>
      </w:r>
      <w:bookmarkEnd w:id="1830"/>
      <w:bookmarkEnd w:id="1831"/>
      <w:bookmarkEnd w:id="1832"/>
      <w:bookmarkEnd w:id="1833"/>
    </w:p>
    <w:p w:rsidR="004204B1" w:rsidRPr="000A0ED6" w:rsidRDefault="004204B1" w:rsidP="004204B1">
      <w:r w:rsidRPr="000A0ED6">
        <w:t>This parameter is intended to provide a measure of how well the repair service, mainly technical, is effective. This parameter complements parameter 'Organisational Efficiency' (P 711) which is a measure of the organisational efficiency of the SP.</w:t>
      </w:r>
    </w:p>
    <w:bookmarkStart w:id="1834" w:name="_Toc27483133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835" w:name="_Toc275505780"/>
      <w:bookmarkStart w:id="1836" w:name="_Toc275510277"/>
      <w:bookmarkStart w:id="1837" w:name="_Toc337562359"/>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5</w:t>
        </w:r>
      </w:fldSimple>
      <w:r w:rsidR="004204B1" w:rsidRPr="000A0ED6">
        <w:t>.2</w:t>
      </w:r>
      <w:r w:rsidR="004204B1" w:rsidRPr="000A0ED6">
        <w:tab/>
        <w:t>Equation</w:t>
      </w:r>
      <w:bookmarkEnd w:id="1834"/>
      <w:bookmarkEnd w:id="1835"/>
      <w:bookmarkEnd w:id="1836"/>
      <w:bookmarkEnd w:id="1837"/>
    </w:p>
    <w:p w:rsidR="00F95EED" w:rsidRPr="00AB56A3" w:rsidRDefault="004204B1" w:rsidP="00F95EED">
      <w:pPr>
        <w:pStyle w:val="EQ"/>
      </w:pPr>
      <w:r w:rsidRPr="000A0ED6">
        <w:rPr>
          <w:noProof w:val="0"/>
        </w:rPr>
        <w:tab/>
      </w:r>
      <m:oMath>
        <w:bookmarkStart w:id="1838" w:name="_Toc274831334"/>
        <m:r>
          <w:rPr>
            <w:rFonts w:ascii="Cambria Math" w:hAnsi="Cambria Math"/>
          </w:rPr>
          <m:t>P705[</m:t>
        </m:r>
        <m:r>
          <m:rPr>
            <m:sty m:val="p"/>
          </m:rPr>
          <w:rPr>
            <w:rFonts w:ascii="Cambria Math" w:hAnsi="Cambria Math"/>
          </w:rPr>
          <m:t>OR]=</m:t>
        </m:r>
        <m:f>
          <m:fPr>
            <m:ctrlPr>
              <w:rPr>
                <w:rFonts w:ascii="Cambria Math" w:hAnsi="Cambria Math"/>
              </w:rPr>
            </m:ctrlPr>
          </m:fPr>
          <m:num>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OR</m:t>
                    </m:r>
                  </m:e>
                  <m:sub>
                    <m:r>
                      <m:rPr>
                        <m:sty m:val="p"/>
                      </m:rPr>
                      <w:rPr>
                        <w:rFonts w:ascii="Cambria Math" w:hAnsi="Cambria Math"/>
                      </w:rPr>
                      <m:t>i</m:t>
                    </m:r>
                  </m:sub>
                </m:sSub>
              </m:e>
            </m:nary>
          </m:num>
          <m:den>
            <m:r>
              <w:rPr>
                <w:rFonts w:ascii="Cambria Math" w:hAnsi="Cambria Math"/>
              </w:rPr>
              <m:t>N</m:t>
            </m:r>
          </m:den>
        </m:f>
      </m:oMath>
    </w:p>
    <w:p w:rsidR="00F95EED" w:rsidRPr="00AB56A3" w:rsidRDefault="00F95EED" w:rsidP="00F95EED">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panel.</w:t>
      </w:r>
    </w:p>
    <w:p w:rsidR="00F95EED" w:rsidRPr="00AB56A3" w:rsidRDefault="00F95EED" w:rsidP="00F95EED">
      <w:pPr>
        <w:pStyle w:val="EW"/>
      </w:pPr>
      <w:r w:rsidRPr="00AB56A3">
        <w:rPr>
          <w:i/>
        </w:rPr>
        <w:t>i</w:t>
      </w:r>
      <w:r w:rsidRPr="00AB56A3">
        <w:tab/>
        <w:t>Index of customer</w:t>
      </w:r>
    </w:p>
    <w:p w:rsidR="00F95EED" w:rsidRPr="00AB56A3" w:rsidRDefault="00F95EED" w:rsidP="00F95EED">
      <w:pPr>
        <w:pStyle w:val="EW"/>
      </w:pPr>
      <w:r w:rsidRPr="00AB56A3">
        <w:rPr>
          <w:i/>
        </w:rPr>
        <w:t>N</w:t>
      </w:r>
      <w:r w:rsidRPr="00AB56A3">
        <w:tab/>
        <w:t>Number of customers</w:t>
      </w:r>
      <w:r w:rsidRPr="00AB56A3" w:rsidDel="001B5BFA">
        <w:t xml:space="preserve"> </w:t>
      </w:r>
      <w:r w:rsidRPr="00AB56A3">
        <w:t>in the panel</w:t>
      </w:r>
    </w:p>
    <w:bookmarkEnd w:id="1838"/>
    <w:p w:rsidR="00F95EED" w:rsidRPr="00AB56A3" w:rsidRDefault="005E328E" w:rsidP="00F95EED">
      <w:pPr>
        <w:pStyle w:val="Heading4"/>
      </w:pPr>
      <w:r>
        <w:fldChar w:fldCharType="begin"/>
      </w:r>
      <w:r w:rsidR="00F95EED">
        <w:instrText xml:space="preserve"> SEQ H1\* Arabic \* MERGEFORMAT \c</w:instrText>
      </w:r>
      <w:r>
        <w:fldChar w:fldCharType="separate"/>
      </w:r>
      <w:bookmarkStart w:id="1839" w:name="_Toc237959388"/>
      <w:bookmarkStart w:id="1840" w:name="_Toc244436573"/>
      <w:bookmarkStart w:id="1841" w:name="_Toc244503007"/>
      <w:bookmarkStart w:id="1842" w:name="_Toc268275304"/>
      <w:bookmarkStart w:id="1843" w:name="_Toc337562360"/>
      <w:r w:rsidR="00306876">
        <w:rPr>
          <w:noProof/>
        </w:rPr>
        <w:t>5</w:t>
      </w:r>
      <w:r>
        <w:fldChar w:fldCharType="end"/>
      </w:r>
      <w:r w:rsidR="00F95EED" w:rsidRPr="00AB56A3">
        <w:t>.</w:t>
      </w:r>
      <w:fldSimple w:instr=" SEQ CRC \* MERGEFORMAT \c">
        <w:r w:rsidR="00306876">
          <w:rPr>
            <w:noProof/>
          </w:rPr>
          <w:t>7</w:t>
        </w:r>
      </w:fldSimple>
      <w:r w:rsidR="00F95EED" w:rsidRPr="00AB56A3">
        <w:t>.</w:t>
      </w:r>
      <w:fldSimple w:instr=" SEQ parameter \* MERGEFORMAT \c">
        <w:r w:rsidR="00306876">
          <w:rPr>
            <w:noProof/>
          </w:rPr>
          <w:t>5</w:t>
        </w:r>
      </w:fldSimple>
      <w:r w:rsidR="00F95EED" w:rsidRPr="00AB56A3">
        <w:t>.3</w:t>
      </w:r>
      <w:r w:rsidR="00F95EED" w:rsidRPr="00AB56A3">
        <w:tab/>
        <w:t>Measure</w:t>
      </w:r>
      <w:bookmarkEnd w:id="1839"/>
      <w:bookmarkEnd w:id="1840"/>
      <w:bookmarkEnd w:id="1841"/>
      <w:bookmarkEnd w:id="1842"/>
      <w:bookmarkEnd w:id="1843"/>
      <w:r w:rsidR="00F95EED" w:rsidRPr="00AB56A3">
        <w:t xml:space="preserve"> </w:t>
      </w:r>
    </w:p>
    <w:p w:rsidR="004204B1" w:rsidRPr="000A0ED6" w:rsidRDefault="004204B1" w:rsidP="004204B1">
      <w:r w:rsidRPr="000A0ED6">
        <w:t>Opinion rating [OR] as defined in clause 4.1.</w:t>
      </w:r>
    </w:p>
    <w:bookmarkStart w:id="1844" w:name="_Toc27483133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845" w:name="_Toc275505782"/>
      <w:bookmarkStart w:id="1846" w:name="_Toc275510279"/>
      <w:bookmarkStart w:id="1847" w:name="_Toc337562361"/>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6</w:t>
        </w:r>
      </w:fldSimple>
      <w:r w:rsidR="004204B1" w:rsidRPr="000A0ED6">
        <w:tab/>
      </w:r>
      <w:fldSimple w:instr=" REF P706 \h  \* MERGEFORMAT ">
        <w:r w:rsidR="00306876" w:rsidRPr="000A0ED6">
          <w:t>P</w:t>
        </w:r>
        <w:r w:rsidR="00306876">
          <w:t>706</w:t>
        </w:r>
        <w:r w:rsidR="00306876" w:rsidRPr="000A0ED6">
          <w:t>: Fault repair time [Time &amp; %]</w:t>
        </w:r>
        <w:bookmarkEnd w:id="1845"/>
        <w:bookmarkEnd w:id="1846"/>
        <w:bookmarkEnd w:id="1847"/>
      </w:fldSimple>
      <w:r w:rsidR="004204B1" w:rsidRPr="000A0ED6">
        <w:t xml:space="preserve"> </w:t>
      </w:r>
      <w:bookmarkEnd w:id="1844"/>
    </w:p>
    <w:p w:rsidR="004204B1" w:rsidRPr="000A0ED6" w:rsidRDefault="004204B1" w:rsidP="004204B1">
      <w:r w:rsidRPr="000A0ED6">
        <w:t xml:space="preserve">The duration from the instant a fault has been notified by the customer to the published point of contact of the </w:t>
      </w:r>
      <w:r w:rsidRPr="000A0ED6">
        <w:rPr>
          <w:sz w:val="24"/>
          <w:szCs w:val="24"/>
        </w:rPr>
        <w:t>SP</w:t>
      </w:r>
      <w:r w:rsidRPr="000A0ED6">
        <w:t xml:space="preserve"> to the instant when the service element or service has been restored to normal working order:</w:t>
      </w:r>
    </w:p>
    <w:p w:rsidR="004204B1" w:rsidRPr="000A0ED6" w:rsidRDefault="004204B1" w:rsidP="004204B1">
      <w:pPr>
        <w:pStyle w:val="EW"/>
      </w:pPr>
      <w:r w:rsidRPr="000A0ED6">
        <w:t>P706a[Time]</w:t>
      </w:r>
      <w:r w:rsidRPr="000A0ED6">
        <w:tab/>
        <w:t>Time to repair 80 % and 95 %, and percentage on target date for any category of faults.</w:t>
      </w:r>
    </w:p>
    <w:p w:rsidR="004204B1" w:rsidRPr="000A0ED6" w:rsidRDefault="004204B1" w:rsidP="009537E2">
      <w:pPr>
        <w:pStyle w:val="EX"/>
        <w:rPr>
          <w:szCs w:val="24"/>
        </w:rPr>
      </w:pPr>
      <w:r w:rsidRPr="000A0ED6">
        <w:t>P706b[%]</w:t>
      </w:r>
      <w:r w:rsidRPr="000A0ED6">
        <w:tab/>
        <w:t xml:space="preserve">The percentage of faults cleared any time stated as an objective by the </w:t>
      </w:r>
      <w:r w:rsidRPr="000A0ED6">
        <w:rPr>
          <w:szCs w:val="24"/>
        </w:rPr>
        <w:t>SP.</w:t>
      </w:r>
    </w:p>
    <w:p w:rsidR="004204B1" w:rsidRPr="000A0ED6" w:rsidRDefault="004204B1" w:rsidP="004204B1">
      <w:r w:rsidRPr="000A0ED6">
        <w:t xml:space="preserve">Reference: Fault repair time; Fault repair time for fixed access lines;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848" w:name="_Toc27483133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849" w:name="_Toc275505783"/>
      <w:bookmarkStart w:id="1850" w:name="_Toc275510280"/>
      <w:bookmarkStart w:id="1851" w:name="_Toc337562362"/>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7</w:t>
        </w:r>
      </w:fldSimple>
      <w:r w:rsidR="004204B1" w:rsidRPr="000A0ED6">
        <w:tab/>
      </w:r>
      <w:fldSimple w:instr=" REF P707 \h  \* MERGEFORMAT ">
        <w:r w:rsidR="00306876" w:rsidRPr="000A0ED6">
          <w:t>P</w:t>
        </w:r>
        <w:r w:rsidR="00306876">
          <w:t>707</w:t>
        </w:r>
        <w:r w:rsidR="00306876" w:rsidRPr="000A0ED6">
          <w:t xml:space="preserve">: </w:t>
        </w:r>
        <w:ins w:id="1852" w:author="Pierre-Yves" w:date="2012-09-21T10:53:00Z">
          <w:r w:rsidR="00306876" w:rsidRPr="00F93FA0">
            <w:t xml:space="preserve">Number </w:t>
          </w:r>
        </w:ins>
        <w:r w:rsidR="00306876" w:rsidRPr="000A0ED6">
          <w:t>of customer complaints related to repair services [Number]</w:t>
        </w:r>
        <w:bookmarkEnd w:id="1849"/>
        <w:bookmarkEnd w:id="1850"/>
        <w:bookmarkEnd w:id="1851"/>
      </w:fldSimple>
      <w:bookmarkEnd w:id="1848"/>
    </w:p>
    <w:p w:rsidR="004204B1" w:rsidRPr="000A0ED6" w:rsidRDefault="004204B1" w:rsidP="009537E2">
      <w:pPr>
        <w:pStyle w:val="EX"/>
      </w:pPr>
      <w:r w:rsidRPr="000A0ED6">
        <w:t>P707[Number]</w:t>
      </w:r>
      <w:r w:rsidRPr="000A0ED6">
        <w:tab/>
        <w:t>Number of complaints related to repair services logged per customer.</w:t>
      </w:r>
    </w:p>
    <w:p w:rsidR="004204B1" w:rsidRPr="000A0ED6" w:rsidRDefault="004204B1" w:rsidP="004204B1">
      <w:r w:rsidRPr="000A0ED6">
        <w:t xml:space="preserve">Reference: </w:t>
      </w:r>
      <w:del w:id="1853" w:author="Pierre-Yves" w:date="2012-10-10T11:03:00Z">
        <w:r w:rsidRPr="000A0ED6" w:rsidDel="004253AF">
          <w:delText xml:space="preserve">Frequency </w:delText>
        </w:r>
      </w:del>
      <w:ins w:id="1854" w:author="Pierre-Yves" w:date="2012-10-10T11:03:00Z">
        <w:r w:rsidR="004253AF">
          <w:t>Number</w:t>
        </w:r>
        <w:r w:rsidR="004253AF" w:rsidRPr="000A0ED6">
          <w:t xml:space="preserve"> </w:t>
        </w:r>
      </w:ins>
      <w:r w:rsidRPr="000A0ED6">
        <w:t>of customer complaints; EG 202 009-2</w:t>
      </w:r>
      <w:r w:rsidR="006577DC" w:rsidRPr="000A0ED6">
        <w:rPr>
          <w:lang w:eastAsia="fr-FR"/>
        </w:rPr>
        <w:t xml:space="preserve"> [</w:t>
      </w:r>
      <w:fldSimple w:instr="REF REF_EG202009_2 \* MERGEFORMAT ">
        <w:r w:rsidR="00306876" w:rsidRPr="000A0ED6">
          <w:t>i.</w:t>
        </w:r>
        <w:r w:rsidR="00306876">
          <w:t>2</w:t>
        </w:r>
      </w:fldSimple>
      <w:r w:rsidR="006577DC" w:rsidRPr="000A0ED6">
        <w:rPr>
          <w:lang w:eastAsia="fr-FR"/>
        </w:rPr>
        <w:t>]</w:t>
      </w:r>
      <w:r w:rsidR="0093207A"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855" w:name="_Toc274831337"/>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1856" w:name="_Toc275505784"/>
      <w:bookmarkStart w:id="1857" w:name="_Toc275510281"/>
      <w:bookmarkStart w:id="1858" w:name="_Toc337562363"/>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8</w:t>
        </w:r>
      </w:fldSimple>
      <w:r w:rsidR="004204B1" w:rsidRPr="000A0ED6">
        <w:tab/>
      </w:r>
      <w:fldSimple w:instr=" REF P708 \h  \* MERGEFORMAT ">
        <w:r w:rsidR="00306876" w:rsidRPr="000A0ED6">
          <w:t>P</w:t>
        </w:r>
        <w:r w:rsidR="00306876">
          <w:t>708</w:t>
        </w:r>
        <w:r w:rsidR="00306876" w:rsidRPr="000A0ED6">
          <w:t>: Professionalism of the repair staff [OR]</w:t>
        </w:r>
        <w:bookmarkEnd w:id="1856"/>
        <w:bookmarkEnd w:id="1857"/>
        <w:bookmarkEnd w:id="1858"/>
      </w:fldSimple>
      <w:bookmarkEnd w:id="1855"/>
    </w:p>
    <w:p w:rsidR="004204B1" w:rsidRPr="000A0ED6" w:rsidRDefault="004204B1" w:rsidP="009537E2">
      <w:pPr>
        <w:pStyle w:val="EX"/>
      </w:pPr>
      <w:r w:rsidRPr="000A0ED6">
        <w:t>P708[OR]</w:t>
      </w:r>
      <w:r w:rsidRPr="000A0ED6">
        <w:tab/>
        <w:t>Assessment of the professionalism of the repair staff by a representative user panel.</w:t>
      </w:r>
    </w:p>
    <w:p w:rsidR="004204B1" w:rsidRPr="000A0ED6" w:rsidRDefault="004204B1" w:rsidP="004204B1">
      <w:r w:rsidRPr="000A0ED6">
        <w:t>Reference: Professionalism of help line; EG 202 009-2</w:t>
      </w:r>
      <w:r w:rsidR="008A0B3B" w:rsidRPr="000A0ED6">
        <w:t xml:space="preserve"> [</w:t>
      </w:r>
      <w:fldSimple w:instr="REF REF_EG202009_2 \* MERGEFORMAT ">
        <w:r w:rsidR="00306876" w:rsidRPr="000A0ED6">
          <w:t>i.</w:t>
        </w:r>
        <w:r w:rsidR="00306876">
          <w:t>2</w:t>
        </w:r>
      </w:fldSimple>
      <w:r w:rsidR="008A0B3B" w:rsidRPr="000A0ED6">
        <w:t>]</w:t>
      </w:r>
      <w:r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859" w:name="_Toc27483133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860" w:name="_Toc275505785"/>
      <w:bookmarkStart w:id="1861" w:name="_Toc275510282"/>
      <w:bookmarkStart w:id="1862" w:name="_Toc337562364"/>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9</w:t>
        </w:r>
      </w:fldSimple>
      <w:r w:rsidR="004204B1" w:rsidRPr="000A0ED6">
        <w:tab/>
      </w:r>
      <w:fldSimple w:instr=" REF P709 \h  \* MERGEFORMAT ">
        <w:r w:rsidR="00306876" w:rsidRPr="000A0ED6">
          <w:t>P</w:t>
        </w:r>
        <w:r w:rsidR="00306876">
          <w:t>709</w:t>
        </w:r>
        <w:r w:rsidR="00306876" w:rsidRPr="000A0ED6">
          <w:t>: Provider ability to match the customer's wishes for conditions of achievement [OR]</w:t>
        </w:r>
        <w:bookmarkEnd w:id="1860"/>
        <w:bookmarkEnd w:id="1861"/>
        <w:bookmarkEnd w:id="1862"/>
      </w:fldSimple>
      <w:bookmarkEnd w:id="1859"/>
    </w:p>
    <w:p w:rsidR="004204B1" w:rsidRPr="000A0ED6" w:rsidRDefault="004204B1" w:rsidP="009537E2">
      <w:pPr>
        <w:pStyle w:val="EX"/>
      </w:pPr>
      <w:r w:rsidRPr="000A0ED6">
        <w:t>P709[OR]</w:t>
      </w:r>
      <w:r w:rsidRPr="000A0ED6">
        <w:tab/>
        <w:t>Assessment of the provider ability to match the customer's wishes by a representative user panel.</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306876" w:rsidRPr="000A0ED6">
          <w:t>i.</w:t>
        </w:r>
        <w:r w:rsidR="00306876">
          <w:t>2</w:t>
        </w:r>
      </w:fldSimple>
      <w:r w:rsidR="008A0B3B" w:rsidRPr="000A0ED6">
        <w:t>]</w:t>
      </w:r>
      <w:r w:rsidR="0093207A"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1863" w:name="_Toc274831339"/>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864" w:name="_Toc275505786"/>
      <w:bookmarkStart w:id="1865" w:name="_Toc275510283"/>
      <w:bookmarkStart w:id="1866" w:name="_Toc337562365"/>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10</w:t>
        </w:r>
      </w:fldSimple>
      <w:r w:rsidR="004204B1" w:rsidRPr="000A0ED6">
        <w:tab/>
      </w:r>
      <w:fldSimple w:instr=" REF P710 \h  \* MERGEFORMAT ">
        <w:r w:rsidR="00306876" w:rsidRPr="000A0ED6">
          <w:t>P</w:t>
        </w:r>
        <w:r w:rsidR="00306876">
          <w:t>710</w:t>
        </w:r>
        <w:r w:rsidR="00306876" w:rsidRPr="000A0ED6">
          <w:t>: User friendliness of the repair service [OR]</w:t>
        </w:r>
        <w:bookmarkEnd w:id="1864"/>
        <w:bookmarkEnd w:id="1865"/>
        <w:bookmarkEnd w:id="1866"/>
      </w:fldSimple>
      <w:bookmarkEnd w:id="1863"/>
    </w:p>
    <w:p w:rsidR="004204B1" w:rsidRPr="000A0ED6" w:rsidRDefault="004204B1" w:rsidP="009537E2">
      <w:pPr>
        <w:pStyle w:val="EX"/>
      </w:pPr>
      <w:r w:rsidRPr="000A0ED6">
        <w:t>P710[OR]</w:t>
      </w:r>
      <w:r w:rsidRPr="000A0ED6">
        <w:tab/>
        <w:t>Assessment of the repair service dependability, assurance, empathy and responsiveness by a representative user panel.</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306876" w:rsidRPr="000A0ED6">
          <w:t>i.</w:t>
        </w:r>
        <w:r w:rsidR="00306876">
          <w:t>2</w:t>
        </w:r>
      </w:fldSimple>
      <w:r w:rsidR="008A0B3B" w:rsidRPr="000A0ED6">
        <w:t>]</w:t>
      </w:r>
      <w:r w:rsidR="0093207A"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p w:rsidR="004204B1" w:rsidRPr="000A0ED6" w:rsidRDefault="004204B1" w:rsidP="009537E2">
      <w:pPr>
        <w:rPr>
          <w:lang w:eastAsia="fr-FR"/>
        </w:rPr>
      </w:pPr>
      <w:r w:rsidRPr="000A0ED6">
        <w:rPr>
          <w:lang w:eastAsia="fr-FR"/>
        </w:rPr>
        <w:t>The following parameter is SP</w:t>
      </w:r>
      <w:r w:rsidR="009537E2" w:rsidRPr="000A0ED6">
        <w:rPr>
          <w:lang w:eastAsia="fr-FR"/>
        </w:rPr>
        <w:t xml:space="preserve"> oriented.</w:t>
      </w:r>
    </w:p>
    <w:bookmarkStart w:id="1867" w:name="_Toc27483134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868" w:name="_Toc275505787"/>
      <w:bookmarkStart w:id="1869" w:name="_Toc275510284"/>
      <w:bookmarkStart w:id="1870" w:name="_Toc337562366"/>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11</w:t>
        </w:r>
      </w:fldSimple>
      <w:r w:rsidR="004204B1" w:rsidRPr="000A0ED6">
        <w:tab/>
      </w:r>
      <w:fldSimple w:instr=" REF P711 \h  \* MERGEFORMAT ">
        <w:r w:rsidR="00306876" w:rsidRPr="000A0ED6">
          <w:t>P</w:t>
        </w:r>
        <w:r w:rsidR="00306876">
          <w:t>711</w:t>
        </w:r>
        <w:r w:rsidR="00306876" w:rsidRPr="000A0ED6">
          <w:t>: Organisational efficiency of repair service (SPO) [OR]</w:t>
        </w:r>
        <w:bookmarkEnd w:id="1868"/>
        <w:bookmarkEnd w:id="1869"/>
        <w:bookmarkEnd w:id="1870"/>
      </w:fldSimple>
      <w:bookmarkEnd w:id="1867"/>
    </w:p>
    <w:bookmarkStart w:id="1871" w:name="_Toc27483134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872" w:name="_Toc275505788"/>
      <w:bookmarkStart w:id="1873" w:name="_Toc275510285"/>
      <w:bookmarkStart w:id="1874" w:name="_Toc337562367"/>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11</w:t>
        </w:r>
      </w:fldSimple>
      <w:r w:rsidR="004204B1" w:rsidRPr="000A0ED6">
        <w:t>.1</w:t>
      </w:r>
      <w:r w:rsidR="004204B1" w:rsidRPr="000A0ED6">
        <w:tab/>
        <w:t>Definition of Parameter</w:t>
      </w:r>
      <w:bookmarkEnd w:id="1871"/>
      <w:bookmarkEnd w:id="1872"/>
      <w:bookmarkEnd w:id="1873"/>
      <w:bookmarkEnd w:id="1874"/>
    </w:p>
    <w:p w:rsidR="004204B1" w:rsidRPr="000A0ED6" w:rsidRDefault="004204B1" w:rsidP="004204B1">
      <w:r w:rsidRPr="000A0ED6">
        <w:t>The parameter "Organisational (or operational) efficiency of repair service" is characterised by the combined performances of:</w:t>
      </w:r>
    </w:p>
    <w:p w:rsidR="004204B1" w:rsidRPr="000A0ED6" w:rsidRDefault="004204B1" w:rsidP="004204B1">
      <w:pPr>
        <w:pStyle w:val="B1"/>
      </w:pPr>
      <w:r w:rsidRPr="000A0ED6">
        <w:t>punctuality (Parameter 703);</w:t>
      </w:r>
    </w:p>
    <w:p w:rsidR="004204B1" w:rsidRPr="000A0ED6" w:rsidRDefault="004204B1" w:rsidP="004204B1">
      <w:pPr>
        <w:pStyle w:val="B1"/>
      </w:pPr>
      <w:r w:rsidRPr="000A0ED6">
        <w:t>time to repair (Parameter 706);</w:t>
      </w:r>
    </w:p>
    <w:p w:rsidR="004204B1" w:rsidRPr="000A0ED6" w:rsidRDefault="004204B1" w:rsidP="004204B1">
      <w:pPr>
        <w:pStyle w:val="B1"/>
      </w:pPr>
      <w:r w:rsidRPr="000A0ED6">
        <w:t xml:space="preserve">provision of resources (human, hardware and software); and </w:t>
      </w:r>
    </w:p>
    <w:p w:rsidR="004204B1" w:rsidRPr="000A0ED6" w:rsidRDefault="004204B1" w:rsidP="004204B1">
      <w:pPr>
        <w:pStyle w:val="B1"/>
      </w:pPr>
      <w:r w:rsidRPr="000A0ED6">
        <w:t>the organisational logistics to provide an effective repair service.</w:t>
      </w:r>
    </w:p>
    <w:bookmarkStart w:id="1875" w:name="_Toc27483134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876" w:name="_Toc275505789"/>
      <w:bookmarkStart w:id="1877" w:name="_Toc275510286"/>
      <w:bookmarkStart w:id="1878" w:name="_Toc337562368"/>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11</w:t>
        </w:r>
      </w:fldSimple>
      <w:r w:rsidR="004204B1" w:rsidRPr="000A0ED6">
        <w:t>.1.1</w:t>
      </w:r>
      <w:r w:rsidR="004204B1" w:rsidRPr="000A0ED6">
        <w:tab/>
        <w:t>Explanation on Parameter Definition</w:t>
      </w:r>
      <w:bookmarkEnd w:id="1875"/>
      <w:bookmarkEnd w:id="1876"/>
      <w:bookmarkEnd w:id="1877"/>
      <w:bookmarkEnd w:id="1878"/>
    </w:p>
    <w:p w:rsidR="004204B1" w:rsidRPr="000A0ED6" w:rsidRDefault="004204B1" w:rsidP="004204B1">
      <w:r w:rsidRPr="000A0ED6">
        <w:t>This parameter is intended to provide a measure of how effective the repair service, is from an organisational or operational point of view. This parameter completes parameter 'Efficiency of Repair Service' (parameter 705) which is a measure of the technical efficiency of the SP.</w:t>
      </w:r>
    </w:p>
    <w:bookmarkStart w:id="1879" w:name="_Toc27483134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880" w:name="_Toc275505790"/>
      <w:bookmarkStart w:id="1881" w:name="_Toc275510287"/>
      <w:bookmarkStart w:id="1882" w:name="_Toc337562369"/>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11</w:t>
        </w:r>
      </w:fldSimple>
      <w:r w:rsidR="004204B1" w:rsidRPr="000A0ED6">
        <w:t>.2</w:t>
      </w:r>
      <w:r w:rsidR="004204B1" w:rsidRPr="000A0ED6">
        <w:tab/>
        <w:t>Equation</w:t>
      </w:r>
      <w:bookmarkEnd w:id="1879"/>
      <w:bookmarkEnd w:id="1880"/>
      <w:bookmarkEnd w:id="1881"/>
      <w:bookmarkEnd w:id="1882"/>
    </w:p>
    <w:p w:rsidR="00F95EED" w:rsidRPr="00AB56A3" w:rsidRDefault="004204B1" w:rsidP="00F95EED">
      <w:pPr>
        <w:pStyle w:val="EQ"/>
      </w:pPr>
      <w:r w:rsidRPr="000A0ED6">
        <w:rPr>
          <w:noProof w:val="0"/>
        </w:rPr>
        <w:tab/>
      </w:r>
      <m:oMath>
        <m:r>
          <w:rPr>
            <w:rFonts w:ascii="Cambria Math" w:hAnsi="Cambria Math"/>
          </w:rPr>
          <m:t>P711[</m:t>
        </m:r>
        <m:r>
          <m:rPr>
            <m:sty m:val="p"/>
          </m:rPr>
          <w:rPr>
            <w:rFonts w:ascii="Cambria Math" w:hAnsi="Cambria Math"/>
          </w:rPr>
          <m:t>OR]=</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OR</m:t>
                    </m:r>
                  </m:e>
                  <m:sub>
                    <m:r>
                      <w:rPr>
                        <w:rFonts w:ascii="Cambria Math" w:hAnsi="Cambria Math"/>
                      </w:rPr>
                      <m:t>i</m:t>
                    </m:r>
                  </m:sub>
                </m:sSub>
              </m:e>
            </m:nary>
          </m:num>
          <m:den>
            <m:r>
              <w:rPr>
                <w:rFonts w:ascii="Cambria Math" w:hAnsi="Cambria Math"/>
              </w:rPr>
              <m:t>N</m:t>
            </m:r>
          </m:den>
        </m:f>
      </m:oMath>
    </w:p>
    <w:p w:rsidR="004204B1" w:rsidRPr="000A0ED6" w:rsidRDefault="00F95EED" w:rsidP="00F95EED">
      <w:pPr>
        <w:pStyle w:val="EQ"/>
      </w:pPr>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0A0ED6">
        <w:t xml:space="preserve"> </w:t>
      </w:r>
      <w:r w:rsidR="004204B1" w:rsidRPr="000A0ED6">
        <w:t>(i = 1…N) being the individual opinion ratings for the N members of the panel.</w:t>
      </w:r>
    </w:p>
    <w:p w:rsidR="009139C3" w:rsidRPr="00AB56A3" w:rsidRDefault="006F4E4D" w:rsidP="009139C3">
      <w:pPr>
        <w:pStyle w:val="EW"/>
        <w:rPr>
          <w:sz w:val="24"/>
          <w:szCs w:val="24"/>
        </w:rPr>
      </w:pPr>
      <m:oMath>
        <m:r>
          <w:rPr>
            <w:rFonts w:ascii="Cambria Math" w:hAnsi="Cambria Math"/>
          </w:rPr>
          <m:t>i</m:t>
        </m:r>
      </m:oMath>
      <w:r w:rsidR="009139C3" w:rsidRPr="00AB56A3">
        <w:rPr>
          <w:i/>
          <w:sz w:val="24"/>
          <w:szCs w:val="24"/>
        </w:rPr>
        <w:t xml:space="preserve"> </w:t>
      </w:r>
      <w:r w:rsidR="009139C3" w:rsidRPr="00AB56A3">
        <w:rPr>
          <w:sz w:val="24"/>
          <w:szCs w:val="24"/>
        </w:rPr>
        <w:tab/>
      </w:r>
      <w:r w:rsidR="009139C3" w:rsidRPr="00AB56A3">
        <w:t>Index of customer</w:t>
      </w:r>
    </w:p>
    <w:p w:rsidR="009139C3" w:rsidRPr="00AB56A3" w:rsidRDefault="006F4E4D" w:rsidP="009139C3">
      <w:pPr>
        <w:pStyle w:val="EW"/>
      </w:pPr>
      <m:oMath>
        <m:r>
          <w:rPr>
            <w:rFonts w:ascii="Cambria Math" w:hAnsi="Cambria Math"/>
          </w:rPr>
          <m:t>N</m:t>
        </m:r>
      </m:oMath>
      <w:r w:rsidR="009139C3" w:rsidRPr="00AB56A3">
        <w:tab/>
        <w:t>Number of customers</w:t>
      </w:r>
      <w:r w:rsidR="009139C3" w:rsidRPr="00AB56A3" w:rsidDel="001B5BFA">
        <w:t xml:space="preserve"> </w:t>
      </w:r>
      <w:r w:rsidR="009139C3" w:rsidRPr="00AB56A3">
        <w:t>in the panel</w:t>
      </w:r>
    </w:p>
    <w:p w:rsidR="009139C3" w:rsidRPr="000A0ED6" w:rsidRDefault="009139C3" w:rsidP="009537E2">
      <w:pPr>
        <w:pStyle w:val="EX"/>
      </w:pPr>
    </w:p>
    <w:bookmarkStart w:id="1883" w:name="_Toc27483134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884" w:name="_Toc275505791"/>
      <w:bookmarkStart w:id="1885" w:name="_Toc275510288"/>
      <w:bookmarkStart w:id="1886" w:name="_Toc337562370"/>
      <w:r w:rsidR="00306876">
        <w:rPr>
          <w:noProof/>
        </w:rPr>
        <w:t>5</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11</w:t>
        </w:r>
      </w:fldSimple>
      <w:r w:rsidR="004204B1" w:rsidRPr="000A0ED6">
        <w:t>.3</w:t>
      </w:r>
      <w:r w:rsidR="004204B1" w:rsidRPr="000A0ED6">
        <w:tab/>
        <w:t>Measure</w:t>
      </w:r>
      <w:bookmarkEnd w:id="1884"/>
      <w:bookmarkEnd w:id="1885"/>
      <w:bookmarkEnd w:id="1886"/>
      <w:r w:rsidR="004204B1" w:rsidRPr="000A0ED6">
        <w:t xml:space="preserve"> </w:t>
      </w:r>
      <w:bookmarkEnd w:id="1883"/>
    </w:p>
    <w:p w:rsidR="004204B1" w:rsidRPr="000A0ED6" w:rsidRDefault="004204B1" w:rsidP="004204B1">
      <w:pPr>
        <w:rPr>
          <w:b/>
          <w:sz w:val="24"/>
          <w:szCs w:val="24"/>
        </w:rPr>
      </w:pPr>
      <w:r w:rsidRPr="000A0ED6">
        <w:t>Opinion rating [OR] as defined in clause 4.1.</w:t>
      </w:r>
    </w:p>
    <w:bookmarkStart w:id="1887" w:name="_Toc274831345"/>
    <w:p w:rsidR="004204B1" w:rsidRPr="000A0ED6" w:rsidRDefault="005E328E" w:rsidP="004204B1">
      <w:pPr>
        <w:pStyle w:val="Heading2"/>
      </w:pPr>
      <w:r w:rsidRPr="000A0ED6">
        <w:lastRenderedPageBreak/>
        <w:fldChar w:fldCharType="begin"/>
      </w:r>
      <w:r w:rsidR="004204B1" w:rsidRPr="000A0ED6">
        <w:instrText xml:space="preserve"> SEQ H1\* Arabic \* MERGEFORMAT \c</w:instrText>
      </w:r>
      <w:r w:rsidRPr="000A0ED6">
        <w:fldChar w:fldCharType="separate"/>
      </w:r>
      <w:bookmarkStart w:id="1888" w:name="_Toc275505792"/>
      <w:bookmarkStart w:id="1889" w:name="_Toc275510289"/>
      <w:bookmarkStart w:id="1890" w:name="_Toc337562371"/>
      <w:r w:rsidR="00306876">
        <w:rPr>
          <w:noProof/>
        </w:rPr>
        <w:t>5</w:t>
      </w:r>
      <w:r w:rsidRPr="000A0ED6">
        <w:fldChar w:fldCharType="end"/>
      </w:r>
      <w:r w:rsidR="004204B1" w:rsidRPr="000A0ED6">
        <w:t>.</w:t>
      </w:r>
      <w:fldSimple w:instr=" SEQ CRC \* MERGEFORMAT ">
        <w:r w:rsidR="00306876">
          <w:rPr>
            <w:noProof/>
          </w:rPr>
          <w:t>8</w:t>
        </w:r>
      </w:fldSimple>
      <w:r w:rsidR="004204B1" w:rsidRPr="000A0ED6">
        <w:tab/>
        <w:t>Customer Relationship Stage: Metering, Charging, Billing</w:t>
      </w:r>
      <w:bookmarkEnd w:id="1887"/>
      <w:bookmarkEnd w:id="1888"/>
      <w:bookmarkEnd w:id="1889"/>
      <w:bookmarkEnd w:id="1890"/>
    </w:p>
    <w:p w:rsidR="004204B1" w:rsidRPr="000A0ED6" w:rsidRDefault="004204B1" w:rsidP="004204B1">
      <w:pPr>
        <w:keepNext/>
        <w:keepLines/>
      </w:pPr>
      <w:r w:rsidRPr="000A0ED6">
        <w:t>Metering Charging and Billing is a particularly sensitive area in the activities of a SP. Customers are sensitive to the charging and billing principally due to the fact the charging formula are usually complex and the absence of meters in the customer's premises. This clause identifies the parameters considered pertinent to be relevant to assess the quality and accuracy of the SP's billing mechanisms.</w:t>
      </w:r>
    </w:p>
    <w:p w:rsidR="004204B1" w:rsidRPr="000A0ED6" w:rsidRDefault="005E328E" w:rsidP="004204B1">
      <w:pPr>
        <w:pStyle w:val="FL"/>
      </w:pPr>
      <w:r w:rsidRPr="005E328E">
        <w:rPr>
          <w:noProof/>
          <w:lang w:val="fr-FR" w:eastAsia="fr-FR"/>
        </w:rPr>
      </w:r>
      <w:r w:rsidRPr="005E328E">
        <w:rPr>
          <w:noProof/>
          <w:lang w:val="fr-FR" w:eastAsia="fr-FR"/>
        </w:rPr>
        <w:pict>
          <v:group id="Zone de dessin 2578" o:spid="_x0000_s1855" editas="canvas" style="width:434.7pt;height:295.85pt;mso-position-horizontal-relative:char;mso-position-vertical-relative:line" coordsize="55206,3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JYnSUAAA9HAQAOAAAAZHJzL2Uyb0RvYy54bWzsXWtvIzeW/b7A/gdBHxdwrHqpqow4g6Td&#10;XiyQ2Q0m2R+gtuW2MLbkldTtzgzmv++5ZN0ir1ksXvfDk+muBhLK1vElz+X7dfj9nz7c383er/eH&#10;zW57Ps++W8xn6+3V7nqzfXs+/9/fLk+a+exwXG2vV3e77fp8/vv6MP/TD//+b98/Ppyt893t7u56&#10;vZ/ByPZw9vhwPr89Hh/OTk8PV7fr+9Xhu93Deosvb3b7+9URP+7fnl7vV4+wfn93mi8Wy9PH3f76&#10;Yb+7Wh8O+O2F/XL+g7F/c7O+Ov7Pzc1hfZzdnc+RtqP5/978/w39//SH71dnb/erh9vNVZeM1Uek&#10;4n612SLS3tTF6riavdtvAlP3m6v97rC7OX53tbs/3d3cbK7WhgPYZIsnbF6ttu9XB0PmCt7hBOLT&#10;Z7T75i2le7u73NzdwRunsH5Gv6PwEfmzxi8fH5A7h4c+nw6fFv+vt6uHtaF1OLv67/e/7Geb6/N5&#10;vqyy+Wy7ukcxudyv15Tps7xqTCZRCgD99eGXPSX38PDz7uqvh9l29/p6c/xlt9kekaaMshMEPCj9&#10;cMAfzd48/nl3Dcurd8edyakPN/t7MoU8mH3A39Ztvajms9+RkMWibuqubKw/HGdX+L5s20W5BOAK&#10;iCyry7oysa3O2NDVu8PxP9c7Y3T1/ufD0Zata3wyJeO64/YbyuHN/R2K2X+czhazx1ndVG1XEHsM&#10;PNFjqnp2O8saEx9KWI/JPUzdZMuIqcKHZcOmSh8TNwX6faqyrBy2tfRAMXq1h8kWi2FDaDr62GKG&#10;Wg8T81PmO7yuF0XEUZnv9EiaMun0qo3Z8r3eVMMEM+H2kYQJv0et+Y6vl000acL5UWu+9+tlXcWI&#10;+jmQ1RG35SIL4tZyPwuyajnst1xkwog1PxOyMo9YE7nQLPII09zPhTpSkXKRCSPGRCbEqlKuzITc&#10;z4S8HeZZKPOg8PMgkp+FzIFoWSv8HIjZEv6P14LC93/MlnD/iC3f/Z6tU2pfuwZ7dctt+NWHbfc7&#10;fJqtaGizMH3Iw+5AfQe16OgVfrP9z+oMKGrxI2C4jsBF132Mg+EbAnNfMw4GeQLXKssoWgQ2PQ9o&#10;j1umJpTQaCKpi03CO46ZjiS1g8a6jmbW8cx0RLOOaaajSk0VJQZNkYYqtUUGrqOad1TRmKisd1Rz&#10;HVVqL0xidFSpRSA4arwmMVTpDVxHteioot6qrHdUC0HVFrWu9u0xnH86kN/PZxjIv6EoVmcPqyNV&#10;Wv44ezyfm8HV7BZjNgyg6Iv73fv1bzsDOVLltT6oOFb39d3Wh9EAy9Cv2Vn8PYcPxlyPw/io480A&#10;Di3QxovBjwLVp45NXN3tDjQwD+nQ+Makk+3GCWHUSflpB5ZwNBvnsCPEBrsRaByIIYcxmAZi7Ewx&#10;Y7gwSp6GHRZYLZXAMh8Hokc2FpO52OFSudgnEV2wLeXsPQ47LzKVFOPOhwkY58lTGJcLZBLVBdNU&#10;95WC6pI3Rzns7jbXNOujYnTYv33z6m4/e7+iibL51/ERsLst1Snb+YkvlH+/373bXptye7teXb/u&#10;Ph9Xmzv72RSubg5H0zY79Xyzu/4dU7j9zk7fsdyAD7e7/d/ms0dM3c/nh/97t9qv57O7/9piGthm&#10;ZYnadTQ/lFVNLfre/+aN/81qewVT5/PjHD07fXx1tOsD7x72m7e3iCkz7cZ29yOmjjcbmtaZOaZN&#10;VfcDZscvN01GEbbT5L+gQcRw5G5N82TTLonJrz9PfnUL4PrH/X73SK7/5Nnyosm6utlmaHNMQVyd&#10;8Ww5rwuaTNNcOce0GsMHWzl4rvywt3PlGX04n1PDbpzM82Yqvx3ElM5/QlG93xyxMnW3uUcL2deH&#10;1dlUbpPLVtHlHXRMA+XWtNgvVG6rIs8r9Dqm92mx4tQ+KbjLRUHzPCq4xRKViscuH1lw+2U16l2p&#10;JPe/6Fo6U2W6IQtVHrNm+Pd20b5uXjflSZkvX5+Ui4uLkx8vX5Uny8usri6Ki1evLrJ/UIXJyrPb&#10;zfX1ekvtOK9fZqVuea5bSbUrj/0KZrxZvzT/wm7hVCbDdDrgQnQ9SlleLn7K25PLZVOflJdldYIF&#10;t+ZkkbU/tctF2ZYXl5LSz5vt+tMpUX/VVsjTj21HntkO9DlCyXeuQHbDFyajTefhOrfjhzcfzPpn&#10;0ZoxKNWEZIe3xWI6d3d9V9d3c/hguzh80HZvhwfq3i7/CN0b5g0DzYSZdLxQM5EV5bKbB6K9aFus&#10;+5pBCxVnWgzO8sWygnOnZmJg9Dg1E4rhwqc0Ew0VxqmZQDc90EyYSfcLNRN11pYVkoHBQlkteIOm&#10;byTKpiiWXSuRFW2FMfGXGgZfZBfZJVsXPfizhh1THz3cRyf7429qAlq1/QTU36c1fWS05n2ufdpU&#10;nWvRYXOdK7Fji25cTj39JRCebnqr/m57FVbE9mNewLAZBjjM062SPMcG4RMMnJW083SbZMgOhkW9&#10;nRwtC7aphpKE9qiH0c7GkCmsZPYYshEx9XSTZMiUv0M1YkpsUGVtE0mY2KodISm2ailZMXsa52OX&#10;wnPHiDE/B2I+o1UR59sRpn4eRI1pcoD2N/oYsZM4XCyw++FQeTxdNOztrcXSJbZpx4z57h/Jzlzk&#10;wEji/BwYs6fMBLFbO2ZPkw9is3bMmJ8TZud3qF6J3dpYPoit2rgpPxeiBSTYqh1MlZ8BcVMj7sdE&#10;eNphHdhCnnZYo/vlKL4YYf+GRsL25ONb1d/8DitqGDz0CVumZlRBW6amBaB1M7eH6O9d8sjKfSv3&#10;vNCTIN8Yxd9xaC1RO6mC0aBOYa2DUZ/UlRaOj8Mn8XIrZ9Zj7YavRNp4tbBUvMMseNsu9HR3NMLj&#10;M+5tD8g0OHxKPJVUddZ0Oajb7x7fFO/ojpeZ0CdMkf2IzJy2P/1Nzq9o+7Nqh7eRzAmB6PTz825/&#10;NosGx4FNg4QQazxmyscLP8u2wo7GtDo8eLZgWh3+wqvD5hzKt746XLWYqAysDvc7bIN3CT5vI5FV&#10;VVV345GBViJrFgUdU5n2kKY9pO4Q1ottNZf2vM7USmChYqCV6DfYXqCV8IYS2CxalE92mnHqdElL&#10;A1MrMbUSL99K9EcKkxtgX/GBFAzmB1uJfqD1sq3EMs8WdiPZHbdc0lYz2rKplZhaiZdvJfoDnN92&#10;K4E9onAsYc+XvvyyRNPgPvmTsUS2WDYLOvw6NRNTM/HyzUR/gPPbbiawWz/QTPQjrRcYTGQtjmJ3&#10;CxOD7cSyyeni1dRMTM3EyzcT/QHOb7uZwCGRgWaiH2q9QDPhrUzgFmSxtPd4vUkHjsW3UzMxfIVy&#10;2ub4otsc6L9oz+1bX8DEguFgM9EPtV6gmfC3OQbbiapcFDgbPw0nur5UXJWe2okv3E70xwK+5eHE&#10;coGD6gPDiX6s9QLtRJ0tKtJPwyGurC2W2dPViXy55LWJfNk2gbwa3wefrox/Q1IHpMIxUG77zv8l&#10;ym1R40CkKbe4GlCiGMvTPtM+/pm4cDZ1b2cvuI/fH2j5tru3wSOB2Lfr5ggv0EwUGZQMOrmiqZ2Y&#10;pCU0akov2E70R1q+7XZi8FSg0914iXZiUVdGG2kaB0+SX4Hid0w6icS0BsbBfa1+kYLblBmt96Lg&#10;ptQOjIoSX+L4SOmk+KByEjt4jjDZs5VGkj3ENyV2sFz0p788sYN2/PDX5xI7KBaJOuepHSyzPMN5&#10;cntFkuvcFxU7aJdm/SgmSR+9tCwumN/OBsz4t4xHblKjMfKuqg9a8m/Zj8gTPL3fPZAm/5b9iCX/&#10;cncLZYXBVH2UzAHSFLHm3++OeV2IHMRN+Z6PmvL9Hufouz5qSuH4j9A3iCbq+eoGcVO+10cKqdA2&#10;iFvzHT9mTeX7j9Y1GCj3Hy9rMGDsI1UNhiz57o8rEfjCEpHKSDrVfTMStxR1/KRoMCyKPykaTIoG&#10;v30WzfjPp2hADcm/pKABOo5uaMd33Tl8cq2/ayoTcgZKVCJSHD4YkGTgS/hRMQPHZVzLwOGYK4dP&#10;OSfS+UdXMgiJsg8nIYOvWMd9MXRjgI70vOSuBa4O0S1k1OOBO8ptU/ZqepMc9pNXEqajO1/46E6/&#10;xpJckfqKbx8uF0MXBuhAzz+nlRi6pDyd8JuOQKBx9B/peLmtTXse55s/CUyz7WCHaInzUy/XTHjS&#10;vHmzoEtGFLm7MJAXy7JmyZOmLmornIQxLi9Xf7YzfvXrSzwoQdHDuiiYkx62fX/Jf3Np2iLSvccc&#10;250lNWJb99wWEbZAR6ve59oiSle6Gld30DjQbT7c9qN3K2y14Er30XtERV2YDWh/A+ipIDZ077tW&#10;wIlm+yu3ZAOKxUOmni7dDpnyl25HTPlrt2QG+yhD1p7uWAylyt+wGDHl7xbR5seQKX+rKJYksVNk&#10;FqeHLAk57AwNa4SgeL04liyxUzRmTDo/J+XpwcRJ78cT57sfh26j9mQWxO35eTBmT5MPYuNoxJhQ&#10;xkZ+DRc08YBxLB/ExlHclJ8L0QIi3i6OlTWxaxQ3NeJ+dLaTuPMk7oye5o/8fC5K6acJJJtWzrwp&#10;S73bx+8nWDsDS+hynbuHcZ8FAozg0K6I24U8JYzHAWyC15yj6/bUF3Rjh/GFew/Ixjm06aQG1Kw5&#10;6pFPUxszaI6kpBw0DnqOCPEAAfYjEjGJEH+lIsQ4bMVDfu8NVjxjODrm/7z6ot79/LypoQr2RO4n&#10;x426gp4joZF/icv6/WvLPPJ/5nS7f7tyesxyeihr+KGs/jHLElOSbuUpuXovz5OiD7MvN+ODlS3H&#10;h3/h5yxpOhUuDozfYPwCiwNFhiagm4qzUHnTkIi5kflZlAXkij/XyoB9CmBsXaCsIeNuVgeH1wVo&#10;UhRa8ZcEsopmuUN2ghlRaMifkuZRQ/6E1MyHQkP+ZCg3z1oNpcifiUYM+ZPQuCGxHDDsI7EWgDdl&#10;I04KlgJCbmIhoKqKmCWFv8WrWMu4KYXHM9/lkNqPpUrhc/EmVtyUmPsPO11M++uW5v1D5SCY94dO&#10;F7N+HAyJWVI4XUz6MTyI2lJ4Pfe9nmFxP5Yuhdtzv6yP2AoOi4bekg9gZW0WSRYdQ+vPeA5noXj/&#10;Cg8AxypOeFx0IFl++5KVcVsKzxfC82XTxigqPF8Iz8dt0SZNwl2lv9KbVdFklWnPl6JZr8tYlS4V&#10;ZR762S7lWVPGamKp8HwpPN800f5G4flSeD5uC6vzLv3DBbUSnm+jyarSnq98z+P6SKxWVwrP00O4&#10;fZnJ8zJWFSuF5yvf83nexLqeSuH5yvf8iC16saVP/7Dnl77n8yKarGXa80vh+aqI1WqcV3Wpigwd&#10;SFWlT3m+xIbKcO+zVHh+KTwPvdiYLYXnl8LzcVsk+9Knf9jztfB8HU1WnfZ8LTwPJZoIw1rhebrv&#10;36e8WBSxlgvrZg4XycXa93yxqGP9T63wfO17fsRWk/Z843u+yKLJatKeb3zPF/gX8Xyj8DwJijnP&#10;l0Ws5WoUnm+E58s6louNwvON8HzcFk28+vQPl/lWeL6qY10ZvcacMiU8j3fII56nV3N6U5FySleA&#10;e0zR5LGWi1Tze1zMlvA8FrFi6VJ4HlcyXXxF3FZGmnl9woZdDy0PD4NJVKwzy0igKGnM936Z5bGa&#10;nWH50BmLuIyW+RyoxCJfxGdQ+/aAUWt+DpQQ3opaU2QBxvJelGPWVPNYPw+gPxrr1jLNVFbMZcsK&#10;m8vDfSQUDD0KMa+J6SzeGI+1ZFmmyQMxoy2Xy2iOhjchw6lHJia1Y9YU01pcKfa8UdZLv2nE/sa0&#10;2Ttt9v7BN3vNXu9sIJvoXqtJuzlmjsI8/qwwLUYQHCsO9vhUAo5+wcDNKmfaOlodA+cl2IR1NCsG&#10;buS/0tY7qpj+a9Le3Qf5DVN8Fbyjimm8Ct5RtS9dJdNOE3Wiism4ynpHFfNtDZym22Qdc2oVvKOK&#10;ebMK3lHtF9bHc5VmxiYxOqo0+TVwHVWa3xIck1hN2mkOa+A6qjRPNXBdAaapqIHrqC47qphRatJO&#10;E0qyjlmjCt5RxcxQBe+o9gql47lKcz+TGB1Vmt4ZuI4qzeAIjmmaJu00SzNwHVWaiRm4LldpsmXg&#10;Oqo0nzJwHVWaMhEc8yINVZoWGbiOKk19DFxHlWY3Bq6jitfILVxH1cxRyDxNRDRkzTzE/oGOrplr&#10;2D/QETbTCfsHOsoZXVyyf6AkTZMC8wd27zjZNZiBv/0DJWka3Ns/UJKm8bv9AyVpGqLbP1CSplG4&#10;+QMMtb2ctuR/PhzpdNl+fXWc3Z3PAT2a/+/P53tsip/P39Df2HNGHZaOHM0eobEMqrc490H7rEMn&#10;1DpX8LGq2IGuDoYFWZs4PnbFoX/uTAXiCNkAh9bQk1Txl3ykKn40zd6ahdcSRLBrrGCiRPWRcjo5&#10;FGSoMkvnpelYfak0HexdP7Etk2ALlw6V9ZGyDQ4lnQCWpIP97C6VidzBGQQFHR3KRco0OBR0QliS&#10;DtaDdHRK7JvInJdJsLmjQ7lI2QaHgk4IS9IptXRwBEBBR4dykTINDgWdEJakQ891WqcnChuOISjo&#10;6FAuUqbBoaATwpJ0cCxBR6fGfl+6sOlQLlKmwaGgE8KSdHA2Qken6adkHDWHNgm27uhQLlK2waGg&#10;E8KSdBotnVDiQybB0tGhXKRsg0NBJ4Ql6bT2UFa636HTJIrSpoS5aJkIh4JQCEsSotMluvKGhV8e&#10;sXHkHPoFTgtz8bIVDgUlL338fZoTjrkoOeUld7xsnUPBSQlz8bIVDiWnEJfmlKs54WSOpuQpYS5e&#10;5sKh5BTi0py6q4+K2oQTQhpOSpiLl7lwKDmFuDQnnBlSlr0KK3fp/ihTwly8zIVDySnEpTnh8JKS&#10;07JftOTYObSpsK14poS5eNkKh5JTiEtzWmJxRTUKynDeSpNPSpiLl7lwKDmFuDSnGhv1Ok4496Xh&#10;pIS5eJkLh5JTiEtzwkkwJae2X1/n2DkUZU8Jc/GyFQ4lpxCX5oQjaTpO+QKnA9NthBKWuXiZC4eS&#10;U4hLcsoXOHCiKnt0ik7DSQlz8TIXDgUnL338fZoTjkcqOeE0n4aTEubi5bRyKDmFuDQnnBVUciqs&#10;PAl6Z46dQ5sK25bnSpiLl61wKDmFuDQnHDRUcir7HT6OnUPBSQlz8bIVDiWnEJfmVGInQlefcDZS&#10;U/aUMBcvc+FQcgpxaU5VvwmTWHmgM5oaTkqYi5e5cCg5hbg0J5zaVOYT9Hw0nJQwFy9z4VByCnFp&#10;Tjg+quTUFNyTcewc2lR0bYQS5uJlKxxKTiEuzanBkU9dfcKJV00+KWEuXubCoeQU4tKcWuyFqjjR&#10;yVsFJyUsd/EyFw4lpxCX5ERncZWccAVFw0kJc/EyFw4FJy99/H2aEw4FKzlBiFfDSQlz8XJaOZSc&#10;QlyaU56UOui2qugcs4aTEubiZS4cSk4hLs2p6E8sJPqnAuepNZyUMBcvc+FQcgpxaU44Ya0se1V/&#10;cotj59CmwrblhRLm4mUrHEpOIS7NCUe9lZxwv1+TT0qYi5e5cCg5hbg0p2V/uCZV9nA6XcNJCXPx&#10;MhcOJacQl+ZU47aJrn/CKXkNJyXMxctcOJScQlyaE87NKzm1OEBp2XPsHNpUdPVJCXPxshUOJacQ&#10;l+aE4/s6TuVCxUkJo2sDox7iHiTEJTmVi17MI1Gf6L7BaCpsPmlhLl7OHw5FPnnp4+/TnLL+eF+K&#10;E249aDgpYS5eTiuHklOIS3PCjQpl2StwXTtdn9DlqmAuXubCoeQU4tKccBVDyQnq8RpOSpiLl7lw&#10;KDmFuDSnEhcfVW053R3RcFLCXLzMhUPJKcSlOVU4ZavjhBssGk5KmIuXuXAoOYW4NCfcjlFyqiG2&#10;oKhPSpiLl7lwKDmFuDQnXKvRcur35zl2Dm0qura801ZJLG3SdZ5RD3X90wCOOSGGSeLsq5U4wwnS&#10;ULjIVD9SWx98cvZzCRclHr70hIuwll33R6RY2OyjJI1jl/28G3B0b7YqcV8PDYuvboSj5v0l0IgZ&#10;/w5oS7csh+zA4yk7/u1P7HhFDOHYcsqQf/HTCg4NpQjHmVOG/DufyIxIisSNz4iPhHQR5KpiphTu&#10;Fvc9K6MSNESPmrgUP3HZ06oEDZpS+Fzc9LQyQYOmFF4X1zyblm6gDpkSlzwjbheXPHHIKmZK4Xah&#10;XtRJ+wwmS+F3KV9ktX0GbSkcL+WLcqMAPmhL4XkpX4RDNBF/CfmiiOulfpEV5BlKl9Avitnymxgo&#10;8sTahucLGC2bWK3GXkKy/kgBIxySiPlL4XspYGRldIb8JQSMIv6SCkZtQ3ebB20pyr2QMMJmPF0v&#10;H7SlKPdCwijHJnjMlsL3QsKoE78ZTJfC90LCCOo3JNYwZEtIGEV8LzSMcPyQ9BUGbSl8L0WMsMkZ&#10;s6XwvRQxspI1g+lS+F6KGNV1rNN/vogRNtMiHIWIUcT3UsUIm1gxWwrfCxmjTmhmyF/PljGC0kys&#10;+3+2jFGBzZIYR0W5FzJGBTYpIraEjFHE90LHCEdUY3Vb6BjFbPntfVHVsX77+UJGWAyPcVSUeylk&#10;hEXomC2F76WQUWN0WIbKlxAyivhLKhm1dazfFkpGMVu+72mxM8Lx2VJGJRYZY7YUvhdSRhBgidXt&#10;Z0sZQX8l1m8LKaOIv4SWUYnFrAhHoWUUsyV8j0WkmC1Fey/EjCCWEqvbzxYz6rRShsoq3QVOzTmE&#10;mFHZLGPthBQzijhMqhlhXhWr3VLNKGrN93+1WMbq90fIGVXZiDVF8c/oSdXet1W+jI0FzOXkHhhl&#10;6k9tK7x86JU0LH1N6jcDsiruEne3tjiujkDaTeb6My9AJ+Co0wbOK5cJOMqMgfPifgKOmmngvGcz&#10;Duer2/LmdlxwpqPar7UnrHdU+y2UBLyj2u/2JeAd1X5jehw+qd+QPNCQjBDp21KZ6U/njzuSNGwN&#10;XFeAJ/WbmN8n9ZuYZyb1m5hnJvWbmGcm9ZvxZvuzqd9g2IiYPl3XxUwsvn5dl15rJHEiSCnYolJL&#10;6ePkvXUOxU5/gOI9cV+CRvwFdut02/y5SgVFh3KRMgsOI2njr5N0nHBKIm8KlQqKDuUi5XRyKOiE&#10;sCQdJ5ySoKOTa9GhXKRMg0NBJ4Ql6WCWrytsOrkWHcpFyjQ4FHRCWJIOdnB1dJYqFRQdykXKNDgU&#10;dEJYko4TTkkUtlqlgqJDuUiZBoeCTghL0nHCKQk6OrkWHcpFyjQ4FHRCWJIOdtN1hU0n16JDuUiZ&#10;BoeCTghL0nGyKYncwYIdL3xw3BzaNNjjZUqYi5aNcCgIhbAkIU80JcVoEnVJHAKEXLjqkPoALp1P&#10;OGehq0j03FKH5ELCoSh5SpiLl61wKIpeFuLSnJxoSqrsYZtDw0kJc/EyFw4lpxCX5uREU1KclGot&#10;SpiLl7lwKDmFuDQnnH9Rlj2lWosS5uJlLhxKTiEuzQnncJScap0AihLm4mUuHEpOIS7NyYmmpMpe&#10;0y+xcuwc2lR0vZMS5uJlKxxKTiEuzcmJpqQ4KdValDAXL3PhUHIKcWlOOB+lK3tKtRYlDPNXjpe5&#10;cCg5hbgkJzqnpeSU6QRQlDAXL3PhUHDy0sffpzk50ZRE2cMTbdw7s3UObSpsfdLCXLxshUPJKcSl&#10;OTnRlBQnpVqLEubiZS4cSk4hLs0J5+eUZU+p1qKEuXiZC4eSU4hLc8I5PiWnSieAooS5eJkLh5JT&#10;iEtzcqIpqbK31AmgKGEuXubCoeQU4tKcnGhKipNSrUUJc/EyFw4lpxCX5oTzlcqyp1RrUcJcvMyF&#10;Q8kpxKU5OdGUVD61KgGUXAlz8TIXDiWnEJfm5ERTEpyUai1K2CTq8sP33lJAMp/o/K2uPhVKtRYl&#10;zMXLZY5DUfa89PH3aU5ONCVV9gqdAIoS5uLltHIoOYW4NCcnmpLipFRrUcJcvMyFQ8kpxKU54Vy0&#10;suwp1VqUMBcvc+FQcgpxaU44n63ktNQJoChhLl7mwqHkFOLSnJxoSqrs1f05M46dQ5sKO9colDAX&#10;L1vhUHIKcWlOTjQlxUmp1qKEuXiZC4eSU4hLc8K5eWXZU6q1KGEuXubCoeQU4tKccH5fxwlqLbxq&#10;xrFz6Jc9JQxbsRwvW+FQcgpxSU6eaEqi7EGthXtnjp1DwUkJm0RdnjU2onsVyrKnVGtRwly8nNsc&#10;irLnpY+/T5c93O9Qcip1AihKmIuX08qh5BTi0pycaEqqPlX9oWyOnUNRn5QwFy9b4VByCnFpTk40&#10;JcVJqdaihLl4mQuHklOIS3PCvRtl2VOqtShhLl7mwqHkFOLSnJy4Siqfmv7+AMfOoSh7SpiLl61w&#10;KDmFuDQn3ENS5lOr46SEuXiZC4eSU4hLc8JtKB2naoH7HmlBISWMbmGNWmPxnRCX5ER3spSc6LVw&#10;BSclzMXL+cOhyCcvffx9mhNuhik54cq8hpMS5uLltHIoOYW4NCfcT1NyKnSclDAXL3PhUHIKcWlO&#10;uCWn5NTp6HirUjIVdk7INyhTMBcvW+FQcgpxzAkxTGJWX62YFXSTrJjVX/CYKu4t3q1n+RLXRdH6&#10;RdWsXt0CuP5xv9893q5X1we8qmrKtvgD+uHw8Mt+9ubxz7vr9fl89e64M0+ushrV7uZm9oFeZM2y&#10;5QLpwP2vrMI7IbamrM7WH46zKwLkWZ6T2tAVEMUyr/qtb7b0sD8c/3O9u5/RB7wBCyomptV73Ciw&#10;7ThD6G7Adne5ubvD7+mNC/ELU5voN4i7u4xAqXi335zP/94u2tfN66Y8wUTi9Um5uLg4+fHyVXmy&#10;vMzq6qK4ePXqIvsHxZuVZ7eb6+v1lqKZfbi/2x7O8Mvz+e3x+HB2enq4ul3frw7f3W+u9rvD7ub4&#10;3dXu/hTu2FytT6/3q8fN9u1pvsgWp/erzdYwOezuNtdkjhJ32L998+puP3u/wuO3l+Zf17Z4sFOZ&#10;DLPMDS4dOaaUYbf7p7w9ucQZlZPysqxOMEFvThZZ+1O7xLnH8uJSUvp5s11/OiV6ibetcIXT0Ily&#10;W5h/ITfcJdgc1/vZ3eb+fN70oNUZFcfX22uTtcfV5s5+9lxByXeuQHZzRp9yebXl/vjhzYfZ5hoP&#10;BeMmblcX3uyuf0d53u9QxNAIv1/v8eF2t//bfPa4Xz2cz7e77Xo+uzNtBQBH/rDnD2/4w2p7hT88&#10;nx/nuDtJH18d8RP+5t3DfvP2FnYz65qHH1FrLjemEFMKbRrAgH54PDzY1OJDlyf4ta6YPe7217aM&#10;0aeH/e5qfTig3P16u3pYI26yDyk78CUvoMfDPdpQ9c6MKDror6jsJjsfft5d/fVA1U58Qz+oGoQa&#10;zyNi5mPagzprK/sshWsPSGOnokvGpj0ooWbL0yRuDz5K524xe5xhVd5kty9il3lX51Hz6a67fXrF&#10;BwWaMEOWfIGAojR38ENLuAjbX8DPm0ia4B0PZFQQQku+MEDUki8MkFu9jtCSr8xQ5pE0+aIAeFl5&#10;2E9S7q6BOyNO970etybcPmLN93zcmu/6bMSa8D78MVgiqML0eYTTPdHiJXIgNwogYQ7Q++metaqK&#10;+c3PBdz+Gk4bVR6NNcxWPZwRAQmTBj1ZD9Q0RSRpUgMvZkzmAWQTh8uHFMGL8pR5ELemygOIoHtE&#10;2yyLpc3PgzxWPqQMXtyakMKLll0phDdiTVUThBReQdqOw7mA0xXOI/G0+blQ1Is2Zk3kQqwtwgkp&#10;Fyd2xsqYNZELVi0uLLxCEK+oi1iDK0Tx4m23XxXGrPm5EO1TSBOhr6UjTIUwHvqm4TpPkgmetWgu&#10;CGk8PGEWsSZyIV5ChDgeBMeGrQlpvJHyJuXxrMprmKfowj2m8bRJgbxYCcEtTd8aZPSG64KUyIta&#10;83MBd0yi1kRdiFrzcyFrou1bJepCrGZJkbx4Qy6F8mJtL9alnN+yBvJdw34TUnmZlQAO81QK5TXR&#10;/o/GjX0px6PUw+VNSuWNMPVzIYt0Wdj08qIcMeZnQrRrlmp5cbcJxbw8VrGkXl7cbTiE4ThEG3Kp&#10;mBcf0uDtIc9arPDiIJVDjQy3hG5eHrXm5wLK5HBhE7p5UVtCNS9qS+jmxW351SA6dsZLls4Xnep0&#10;WAmEal50RI/VEWerQE0ZHJ7iLVqHitvyK0C0oxKqebFxLh6TdhGKXgqz8EkybJIMI/mnfntsXHaE&#10;phwGzntFCTi6cAPndYIEHFXDwHnnPwFHy2PgvGU0Dp8kw2JiO5NkWMwzNAalItYLoIwXMci5WLiu&#10;AE+SYTG/T5JhMc/8C0iGYViBavIJklJmCXd2ez6n9V5a2XYnVuzeKVbRUCu71WBE576Xe6wWh+FT&#10;t5PB33LoWwsfDZeo7vwDliBGjTHM7l4gbWyFQxsnLWmBAkavo9YYljjj2TXgWEYetcawhOpU14ph&#10;NjJqjWYOlkQS2ImqfkaLHDUo0X5HzM20/GvTmDhz2wOzfo+TM4xDm3H4HsN8ZF1K4csBUSTG09hb&#10;TOBI+B0xj2dyholwl8CEOcYl09diMqJizMBAi+ypDzsgps/jacQ6jYkai7lKYKostrSATTUvCeSo&#10;E0A87telMQkkcW9F1LRSa4GJ+kxLkxaYaEZ6YJFolmjp1FhMNXMOiFI0Vrp7YKoVto0+3OOadS41&#10;HNoa2JNJAzs/pqPugKk+oM8ZzO7HWZNoFeU1Vl51wFAh7gnrvpil8pqjTvUtruAmLNJqqaqY0ULo&#10;M4GJEt43ZsnqigU7G3XC4bQgaoBY8RzNGQdM1Osv0NBzyzxeyHrnYLk1QaU3mOrSn+ucZAvO3WU6&#10;A7teMDWI6XvqVPl245NE+Ub+mmY5AePRU6+ayRWUQ9s8dbBUS9uN7FINCcMSrWwHSzV0HSzVcD4d&#10;XjPB6WAizvi0WUljSnvGqKxq2tK354y6b+xZo+4b7Xmj7Y7OG92MnTfCoZ6rM/xnhrtvce7pdnN1&#10;sTqu/J/N0Z+zdb673d1dr/c//L8AAAAA//8DAFBLAwQUAAYACAAAACEA0A//qt0AAAAFAQAADwAA&#10;AGRycy9kb3ducmV2LnhtbEyPQU/CQBCF7yb8h82YeDGwRQWhdksICUcNUhKu2+64bejONt0Bqr/e&#10;1YteJnl5L+99k60G14oL9qHxpGA6SUAgVd40ZBUciu14ASKwJqNbT6jgEwOs8tFNplPjr/SOlz1b&#10;EUsopFpBzdylUoaqRqfDxHdI0fvwvdMcZW+l6fU1lrtWPiTJXDrdUFyodYebGqvT/uwU2NOX3bwW&#10;7LY8FLsdyfvjY/mm1N3tsH4BwTjwXxh+8CM65JGp9GcyQbQK4iP8e6O3mC+fQJQKZsvpM8g8k//p&#10;828AAAD//wMAUEsBAi0AFAAGAAgAAAAhALaDOJL+AAAA4QEAABMAAAAAAAAAAAAAAAAAAAAAAFtD&#10;b250ZW50X1R5cGVzXS54bWxQSwECLQAUAAYACAAAACEAOP0h/9YAAACUAQAACwAAAAAAAAAAAAAA&#10;AAAvAQAAX3JlbHMvLnJlbHNQSwECLQAUAAYACAAAACEAe61CWJ0lAAAPRwEADgAAAAAAAAAAAAAA&#10;AAAuAgAAZHJzL2Uyb0RvYy54bWxQSwECLQAUAAYACAAAACEA0A//qt0AAAAFAQAADwAAAAAAAAAA&#10;AAAAAAD3JwAAZHJzL2Rvd25yZXYueG1sUEsFBgAAAAAEAAQA8wAAAAEpAAAAAA==&#10;">
            <v:shape id="_x0000_s1856" type="#_x0000_t75" style="position:absolute;width:55206;height:37572;visibility:visible">
              <v:fill o:detectmouseclick="t"/>
              <v:path o:connecttype="none"/>
            </v:shape>
            <v:shape id="Freeform 2580" o:spid="_x0000_s1857" style="position:absolute;left:1797;top:20078;width:49904;height:1175;visibility:visible;mso-wrap-style:square;v-text-anchor:top" coordsize="785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g8MA&#10;AADdAAAADwAAAGRycy9kb3ducmV2LnhtbESPQWsCMRSE7wX/Q3iF3mpWqSJboxRBKfRgXfX+SJ6b&#10;pZuXJYm6/nsjCD0OM/MNM1/2rhUXCrHxrGA0LEAQa28arhUc9uv3GYiYkA22nknBjSIsF4OXOZbG&#10;X3lHlyrVIkM4lqjAptSVUkZtyWEc+o44eycfHKYsQy1NwGuGu1aOi2IqHTacFyx2tLKk/6qzU9Bs&#10;J+joNPswt9/jj9Ybqzdhp9Tba//1CSJRn/7Dz/a3UTCeTkbweJ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ag8MAAADdAAAADwAAAAAAAAAAAAAAAACYAgAAZHJzL2Rv&#10;d25yZXYueG1sUEsFBgAAAAAEAAQA9QAAAIgDAAAAAA==&#10;" path="m,57l7816,71r,43l,100,,57xm7703,r156,85l7703,185r-14,l7675,170r,-14l7675,142,7802,71r,43l7675,29r,-29l7689,r14,xe" fillcolor="black" strokeweight="0">
              <v:path arrowok="t" o:connecttype="custom" o:connectlocs="0,36195;4963160,45085;4963160,72390;0,63500;0,36195;4891405,0;4990465,53975;4891405,117475;4882515,117475;4873625,107950;4873625,99060;4873625,90170;4954270,45085;4954270,72390;4873625,18415;4873625,0;4882515,0;4891405,0;4891405,0" o:connectangles="0,0,0,0,0,0,0,0,0,0,0,0,0,0,0,0,0,0,0"/>
              <o:lock v:ext="edit" verticies="t"/>
            </v:shape>
            <v:rect id="Rectangle 2581" o:spid="_x0000_s1858" style="position:absolute;left:1708;top:19177;width:273;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6fsUA&#10;AADdAAAADwAAAGRycy9kb3ducmV2LnhtbESPT4vCMBTE7wt+h/AEb2tqF/9QjSKKIuvJ6sHjo3m2&#10;1ealNFmtfvqNsLDHYWZ+w8wWranEnRpXWlYw6EcgiDOrS84VnI6bzwkI55E1VpZJwZMcLOadjxkm&#10;2j74QPfU5yJA2CWooPC+TqR0WUEGXd/WxMG72MagD7LJpW7wEeCmknEUjaTBksNCgTWtCspu6Y9R&#10;cN7HXze7lbl7bexl/T2+PrPzS6let11OQXhq/X/4r73TCuLRMIb3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Dp+xQAAAN0AAAAPAAAAAAAAAAAAAAAAAJgCAABkcnMv&#10;ZG93bnJldi54bWxQSwUGAAAAAAQABAD1AAAAigMAAAAA&#10;" fillcolor="black" strokeweight="0"/>
            <v:rect id="Rectangle 2582" o:spid="_x0000_s1859" style="position:absolute;left:53225;top:19265;width:6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yQsMA&#10;AADdAAAADwAAAGRycy9kb3ducmV2LnhtbESP3WoCMRSE7wXfIRyhd5p1R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yQs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t</w:t>
                    </w:r>
                    <w:proofErr w:type="gramEnd"/>
                  </w:p>
                </w:txbxContent>
              </v:textbox>
            </v:rect>
            <v:rect id="Rectangle 2583" o:spid="_x0000_s1860" style="position:absolute;left:1346;top:22599;width:120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qNsMA&#10;AADdAAAADwAAAGRycy9kb3ducmV2LnhtbESP3WoCMRSE7wXfIRyhd5p1U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qNs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0</w:t>
                    </w:r>
                  </w:p>
                </w:txbxContent>
              </v:textbox>
            </v:rect>
            <v:rect id="Rectangle 2584" o:spid="_x0000_s1861" style="position:absolute;left:7194;top:450;width:14834;height:13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5ZcUA&#10;AADdAAAADwAAAGRycy9kb3ducmV2LnhtbESPT4vCMBTE7wt+h/AEb2uqYFmqUUQQXQ+Cf1j2+Gie&#10;aWnzUpqsrd/eCMIeh5n5DbNY9bYWd2p96VjBZJyAIM6dLtkouF62n18gfEDWWDsmBQ/ysFoOPhaY&#10;adfxie7nYESEsM9QQRFCk0np84Is+rFriKN3c63FEGVrpG6xi3Bby2mSpNJiyXGhwIY2BeXV+c8q&#10;2HDnvn93h+vxYbAyyT79qS4HpUbDfj0HEagP/+F3e68VTNPZD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XllxQAAAN0AAAAPAAAAAAAAAAAAAAAAAJgCAABkcnMv&#10;ZG93bnJldi54bWxQSwUGAAAAAAQABAD1AAAAigMAAAAA&#10;" fillcolor="#d1d1f0" stroked="f"/>
            <v:shape id="Freeform 2585" o:spid="_x0000_s1862" style="position:absolute;left:7194;top:450;width:14923;height:14047;visibility:visible;mso-wrap-style:square;v-text-anchor:top" coordsize="2350,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wfsQA&#10;AADdAAAADwAAAGRycy9kb3ducmV2LnhtbESPUWvCMBSF3wf7D+EOfJupBcfsjCKC4pNiux9w11yT&#10;suamNFGrv34RhD0ezjnf4cyXg2vFhfrQeFYwGWcgiGuvGzYKvqvN+yeIEJE1tp5JwY0CLBevL3Ms&#10;tL/ykS5lNCJBOBSowMbYFVKG2pLDMPYdcfJOvncYk+yN1D1eE9y1Ms+yD+mw4bRgsaO1pfq3PDsF&#10;h5+9qWaHze60DeeyMniM27tVavQ2rL5ARBrif/jZ3mkF+XSWw+N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9MH7EAAAA3QAAAA8AAAAAAAAAAAAAAAAAmAIAAGRycy9k&#10;b3ducmV2LnhtbFBLBQYAAAAABAAEAPUAAACJAwAAAAA=&#10;" path="m,l,,2336,r14,l2350,2198r-14,14l,2212r,-14l,xm14,2198r-14,l2336,2198,2336,r,14l,14,14,r,2198xe" fillcolor="black" strokeweight="0">
              <v:path arrowok="t" o:connecttype="custom" o:connectlocs="0,0;0,0;1483360,0;1492250,0;1492250,1395730;1483360,1404620;0,1404620;0,1395730;0,0;8890,1395730;0,1395730;1483360,1395730;1483360,1395730;1483360,0;1483360,8890;0,8890;8890,0;8890,1395730" o:connectangles="0,0,0,0,0,0,0,0,0,0,0,0,0,0,0,0,0,0"/>
              <o:lock v:ext="edit" verticies="t"/>
            </v:shape>
            <v:rect id="Rectangle 2586" o:spid="_x0000_s1863" style="position:absolute;left:8089;top:990;width:6960;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ppMMA&#10;AADdAAAADwAAAGRycy9kb3ducmV2LnhtbESP3WoCMRSE7wu+QziCdzXrimJX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Jpp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 xml:space="preserve">Access </w:t>
                    </w:r>
                  </w:p>
                </w:txbxContent>
              </v:textbox>
            </v:rect>
            <v:rect id="Rectangle 2587" o:spid="_x0000_s1864" style="position:absolute;left:15557;top:990;width:18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x0MMA&#10;AADdAAAADwAAAGRycy9kb3ducmV2LnhtbESP3WoCMRSE7wu+QziCdzXromJX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x0M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to</w:t>
                    </w:r>
                    <w:proofErr w:type="gramEnd"/>
                  </w:p>
                </w:txbxContent>
              </v:textbox>
            </v:rect>
            <v:rect id="Rectangle 2588" o:spid="_x0000_s1865" style="position:absolute;left:8089;top:3600;width:8167;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US8MA&#10;AADdAAAADwAAAGRycy9kb3ducmV2LnhtbESP3WoCMRSE7wXfIRzBO812w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US8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expense</w:t>
                    </w:r>
                    <w:proofErr w:type="gramEnd"/>
                  </w:p>
                </w:txbxContent>
              </v:textbox>
            </v:rect>
            <v:rect id="Rectangle 2589" o:spid="_x0000_s1866" style="position:absolute;left:8089;top:6210;width:648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KPMMA&#10;AADdAAAADwAAAGRycy9kb3ducmV2LnhtbESP3WoCMRSE7wXfIRzBO812Q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KPM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control</w:t>
                    </w:r>
                    <w:proofErr w:type="gramEnd"/>
                  </w:p>
                </w:txbxContent>
              </v:textbox>
            </v:rect>
            <v:rect id="Rectangle 2590" o:spid="_x0000_s1867" style="position:absolute;left:8089;top:8820;width:10681;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vp8QA&#10;AADdAAAADwAAAGRycy9kb3ducmV2LnhtbESP3WoCMRSE7wu+QziCdzXrgj9djSIFwYo3rn2Aw+bs&#10;DyYnS5K627dvCoVeDjPzDbM7jNaIJ/nQOVawmGcgiCunO24UfN5PrxsQISJrNI5JwTcFOOwnLzss&#10;tBv4Rs8yNiJBOBSooI2xL6QMVUsWw9z1xMmrnbcYk/SN1B6HBLdG5lm2khY7Tgst9vTeUvUov6wC&#10;eS9Pw6Y0PnOXvL6aj/OtJqfUbDoetyAijfE//Nc+awX58m0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b6fEAAAA3QAAAA8AAAAAAAAAAAAAAAAAmAIAAGRycy9k&#10;b3ducmV2LnhtbFBLBQYAAAAABAAEAPUAAACJAwAAAAA=&#10;" filled="f" stroked="f">
              <v:textbox style="mso-fit-shape-to-text:t" inset="0,0,0,0">
                <w:txbxContent>
                  <w:p w:rsidR="00921DDC" w:rsidRDefault="00921DDC" w:rsidP="009D2BB5">
                    <w:proofErr w:type="gramStart"/>
                    <w:r>
                      <w:rPr>
                        <w:rFonts w:ascii="Arial" w:hAnsi="Arial" w:cs="Arial"/>
                        <w:color w:val="000000"/>
                        <w:sz w:val="34"/>
                        <w:szCs w:val="34"/>
                        <w:lang w:val="en-US"/>
                      </w:rPr>
                      <w:t>information</w:t>
                    </w:r>
                    <w:proofErr w:type="gramEnd"/>
                  </w:p>
                </w:txbxContent>
              </v:textbox>
            </v:rect>
            <v:rect id="Rectangle 2591" o:spid="_x0000_s1868" style="position:absolute;left:19240;top:8820;width:168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71cAA&#10;AADdAAAADwAAAGRycy9kb3ducmV2LnhtbERPy4rCMBTdD8w/hDvgbkwtO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b71cAAAADdAAAADwAAAAAAAAAAAAAAAACYAgAAZHJzL2Rvd25y&#10;ZXYueG1sUEsFBgAAAAAEAAQA9QAAAIUDAAAAAA==&#10;" filled="f" stroked="f">
              <v:textbox style="mso-fit-shape-to-text:t" inset="0,0,0,0">
                <w:txbxContent>
                  <w:p w:rsidR="00921DDC" w:rsidRDefault="00921DDC" w:rsidP="009D2BB5">
                    <w:proofErr w:type="gramStart"/>
                    <w:r>
                      <w:rPr>
                        <w:rFonts w:ascii="Arial" w:hAnsi="Arial" w:cs="Arial"/>
                        <w:color w:val="000000"/>
                        <w:sz w:val="34"/>
                        <w:szCs w:val="34"/>
                        <w:lang w:val="en-US"/>
                      </w:rPr>
                      <w:t>in</w:t>
                    </w:r>
                    <w:proofErr w:type="gramEnd"/>
                    <w:r>
                      <w:rPr>
                        <w:rFonts w:ascii="Arial" w:hAnsi="Arial" w:cs="Arial"/>
                        <w:color w:val="000000"/>
                        <w:sz w:val="34"/>
                        <w:szCs w:val="34"/>
                        <w:lang w:val="en-US"/>
                      </w:rPr>
                      <w:t xml:space="preserve"> </w:t>
                    </w:r>
                  </w:p>
                </w:txbxContent>
              </v:textbox>
            </v:rect>
            <v:rect id="Rectangle 2592" o:spid="_x0000_s1869" style="position:absolute;left:8089;top:11436;width:696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TsMA&#10;AADdAAAADwAAAGRycy9kb3ducmV2LnhtbESP3WoCMRSE7wXfIRyhd5p1QdGtUUQQtPTGtQ9w2Jz9&#10;weRkSVJ3+/ZNoeDlMDPfMLvDaI14kg+dYwXLRQaCuHK640bB1/0834AIEVmjcUwKfijAYT+d7LDQ&#10;buAbPcvYiAThUKCCNsa+kDJULVkMC9cTJ6923mJM0jdSexwS3BqZZ9laWuw4LbTY06ml6lF+WwXy&#10;Xp6HTWl85j7y+tNcL7eanFJvs/H4DiLSGF/h//ZFK8hX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eTs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chosen</w:t>
                    </w:r>
                    <w:proofErr w:type="gramEnd"/>
                  </w:p>
                </w:txbxContent>
              </v:textbox>
            </v:rect>
            <v:rect id="Rectangle 2593" o:spid="_x0000_s1870" style="position:absolute;left:15557;top:11436;width:54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DKL8A&#10;AADdAAAADwAAAGRycy9kb3ducmV2LnhtbERPy4rCMBTdC/MP4Q7MThO7EKlGGQRBxY11PuDS3D6Y&#10;5KYk0da/N4uBWR7Oe7ufnBVPCrH3rGG5UCCIa296bjX83I/zNYiYkA1az6ThRRH2u4/ZFkvjR77R&#10;s0qtyCEcS9TQpTSUUsa6I4dx4QfizDU+OEwZhlaagGMOd1YWSq2kw55zQ4cDHTqqf6uH0yDv1XFc&#10;VzYofymaqz2fbg15rb8+p+8NiERT+hf/uU9GQ7FSeX9+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7wMovwAAAN0AAAAPAAAAAAAAAAAAAAAAAJgCAABkcnMvZG93bnJl&#10;di54bWxQSwUGAAAAAAQABAD1AAAAhAMAAAAA&#10;" filled="f" stroked="f">
              <v:textbox style="mso-fit-shape-to-text:t" inset="0,0,0,0">
                <w:txbxContent>
                  <w:p w:rsidR="00921DDC" w:rsidRDefault="00921DDC" w:rsidP="009D2BB5">
                    <w:proofErr w:type="gramStart"/>
                    <w:r>
                      <w:rPr>
                        <w:rFonts w:ascii="Arial" w:hAnsi="Arial" w:cs="Arial"/>
                        <w:color w:val="000000"/>
                        <w:sz w:val="34"/>
                        <w:szCs w:val="34"/>
                        <w:lang w:val="en-US"/>
                      </w:rPr>
                      <w:t>mode</w:t>
                    </w:r>
                    <w:proofErr w:type="gramEnd"/>
                  </w:p>
                </w:txbxContent>
              </v:textbox>
            </v:rect>
            <v:rect id="Rectangle 2594" o:spid="_x0000_s1871" style="position:absolute;left:7105;top:19361;width:267;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LFMQA&#10;AADdAAAADwAAAGRycy9kb3ducmV2LnhtbESPzarCMBSE9xd8h3AEd9fUCirVKKIo4l35s3B5aI5t&#10;tTkpTdTq098IgsthZr5hJrPGlOJOtSssK+h1IxDEqdUFZwqOh9XvCITzyBpLy6TgSQ5m09bPBBNt&#10;H7yj+95nIkDYJagg975KpHRpTgZd11bEwTvb2qAPss6krvER4KaUcRQNpMGCw0KOFS1ySq/7m1Fw&#10;+ov7V7uWmXut7Hm5HV6e6emlVKfdzMcgPDX+G/60N1pBPIh68H4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ixTEAAAA3QAAAA8AAAAAAAAAAAAAAAAAmAIAAGRycy9k&#10;b3ducmV2LnhtbFBLBQYAAAAABAAEAPUAAACJAwAAAAA=&#10;" fillcolor="black" strokeweight="0"/>
            <v:rect id="Rectangle 2595" o:spid="_x0000_s1872" style="position:absolute;left:7372;top:21247;width:1803;height:36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4xMMA&#10;AADdAAAADwAAAGRycy9kb3ducmV2LnhtbESPzWrDMBCE74W+g9hCb7VUH0Jwo4QQCLillzh5gMVa&#10;/1BpZSTVdt++KhRyHGbmG2Z3WJ0VM4U4etbwWigQxK03I/cabtfzyxZETMgGrWfS8EMRDvvHhx1W&#10;xi98oblJvcgQjhVqGFKaKiljO5DDWPiJOHudDw5TlqGXJuCS4c7KUqmNdDhyXhhwotNA7Vfz7TTI&#10;a3Neto0Nyn+U3ad9ry8dea2fn9bjG4hEa7qH/9u10VBuVA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4x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t1</w:t>
                    </w:r>
                  </w:p>
                </w:txbxContent>
              </v:textbox>
            </v:rect>
            <v:rect id="Rectangle 2596" o:spid="_x0000_s1873" style="position:absolute;left:31019;top:21247;width:1804;height:36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X8MA&#10;AADdAAAADwAAAGRycy9kb3ducmV2LnhtbESP3WoCMRSE74W+QziF3mnSLYhsjVIKghZvXH2Aw+bs&#10;D01OliR117dvBMHLYWa+YdbbyVlxpRB7zxreFwoEce1Nz62Gy3k3X4GICdmg9UwabhRhu3mZrbE0&#10;fuQTXavUigzhWKKGLqWhlDLWHTmMCz8QZ6/xwWHKMrTSBBwz3FlZKLWUDnvOCx0O9N1R/Vv9OQ3y&#10;XO3GVWWD8j9Fc7SH/akhr/Xb6/T1CSLRlJ7hR3tvNBR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dX8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t2</w:t>
                    </w:r>
                  </w:p>
                </w:txbxContent>
              </v:textbox>
            </v:rect>
            <v:rect id="Rectangle 2597" o:spid="_x0000_s1874" style="position:absolute;left:30753;top:19361;width:266;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ojMUA&#10;AADdAAAADwAAAGRycy9kb3ducmV2LnhtbESPQYvCMBSE7wv+h/AWvGm6VVS6RhFFkfVk9eDx0Tzb&#10;rs1LaaJWf/1GEPY4zMw3zHTemkrcqHGlZQVf/QgEcWZ1ybmC42Hdm4BwHlljZZkUPMjBfNb5mGKi&#10;7Z33dEt9LgKEXYIKCu/rREqXFWTQ9W1NHLyzbQz6IJtc6gbvAW4qGUfRSBosOSwUWNOyoOySXo2C&#10;0y4eXOxG5u65tufVz/j3kZ2eSnU/28U3CE+t/w+/21utIB5FQ3i9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iiMxQAAAN0AAAAPAAAAAAAAAAAAAAAAAJgCAABkcnMv&#10;ZG93bnJldi54bWxQSwUGAAAAAAQABAD1AAAAigMAAAAA&#10;" fillcolor="black" strokeweight="0"/>
            <v:rect id="Rectangle 2598" o:spid="_x0000_s1875" style="position:absolute;left:30841;top:450;width:14834;height:60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WeMUA&#10;AADdAAAADwAAAGRycy9kb3ducmV2LnhtbESPT2sCMRTE7wW/Q3hCbzVRcClbo4ggVQ8F/yA9PjbP&#10;7LKbl2WTuuu3bwpCj8PM/IZZrAbXiDt1ofKsYTpRIIgLbyq2Gi7n7ds7iBCRDTaeScODAqyWo5cF&#10;5sb3fKT7KVqRIBxy1FDG2OZShqIkh2HiW+Lk3XznMCbZWWk67BPcNXKmVCYdVpwWSmxpU1JRn36c&#10;hg33fv/9ebh8PSzWVu2ya30+aP06HtYfICIN8T/8bO+Mhlmm5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lZ4xQAAAN0AAAAPAAAAAAAAAAAAAAAAAJgCAABkcnMv&#10;ZG93bnJldi54bWxQSwUGAAAAAAQABAD1AAAAigMAAAAA&#10;" fillcolor="#d1d1f0" stroked="f"/>
            <v:shape id="Freeform 2599" o:spid="_x0000_s1876" style="position:absolute;left:30841;top:450;width:14923;height:6122;visibility:visible;mso-wrap-style:square;v-text-anchor:top" coordsize="235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Nx8YA&#10;AADdAAAADwAAAGRycy9kb3ducmV2LnhtbESPQWvCQBSE74X+h+UVems2zSFIdBURii2EglYUb4/s&#10;MxvNvg27W43/vlso9DjMzDfMbDHaXlzJh86xgtcsB0HcON1xq2D39fYyAREissbeMSm4U4DF/PFh&#10;hpV2N97QdRtbkSAcKlRgYhwqKUNjyGLI3ECcvJPzFmOSvpXa4y3BbS+LPC+lxY7TgsGBVoaay/bb&#10;KqjrD+PscTyv4/1QL+3nft34Qqnnp3E5BRFpjP/hv/a7VlCUeQm/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kNx8YAAADdAAAADwAAAAAAAAAAAAAAAACYAgAAZHJz&#10;L2Rvd25yZXYueG1sUEsFBgAAAAAEAAQA9QAAAIsDAAAAAA==&#10;" path="m,l,,2336,r14,l2350,950r-14,14l,964,,950,,xm14,950l,950r2336,l2336,r,14l,14,14,r,950xe" fillcolor="black" strokeweight="0">
              <v:path arrowok="t" o:connecttype="custom" o:connectlocs="0,0;0,0;1483360,0;1492250,0;1492250,603250;1483360,612140;0,612140;0,603250;0,0;8890,603250;0,603250;1483360,603250;1483360,603250;1483360,0;1483360,8890;0,8890;8890,0;8890,603250" o:connectangles="0,0,0,0,0,0,0,0,0,0,0,0,0,0,0,0,0,0"/>
              <o:lock v:ext="edit" verticies="t"/>
            </v:shape>
            <v:rect id="Rectangle 2600" o:spid="_x0000_s1877" style="position:absolute;left:31648;top:990;width:984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bXMMA&#10;AADdAAAADwAAAGRycy9kb3ducmV2LnhtbESP3WoCMRSE74W+QziF3mnSvVDZGqUUBC3euPoAh83Z&#10;H5qcLEnqrm/fFAQvh5n5htnsJmfFjULsPWt4XygQxLU3Pbcarpf9fA0iJmSD1jNpuFOE3fZltsHS&#10;+JHPdKtSKzKEY4kaupSGUspYd+QwLvxAnL3GB4cpy9BKE3DMcGdlodRSOuw5L3Q40FdH9U/16zTI&#10;S7Uf15UNyn8XzckeD+eGvNZvr9PnB4hEU3qGH+2D0VAs1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bX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Document</w:t>
                    </w:r>
                  </w:p>
                </w:txbxContent>
              </v:textbox>
            </v:rect>
            <v:rect id="Rectangle 2601" o:spid="_x0000_s1878" style="position:absolute;left:31648;top:3600;width:54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PLr8A&#10;AADdAAAADwAAAGRycy9kb3ducmV2LnhtbERPy4rCMBTdC/MP4Q7MThO7EKlGGQRBxY11PuDS3D6Y&#10;5KYk0da/N4uBWR7Oe7ufnBVPCrH3rGG5UCCIa296bjX83I/zNYiYkA1az6ThRRH2u4/ZFkvjR77R&#10;s0qtyCEcS9TQpTSUUsa6I4dx4QfizDU+OEwZhlaagGMOd1YWSq2kw55zQ4cDHTqqf6uH0yDv1XFc&#10;VzYofymaqz2fbg15rb8+p+8NiERT+hf/uU9GQ7FS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mQ8uvwAAAN0AAAAPAAAAAAAAAAAAAAAAAJgCAABkcnMvZG93bnJl&#10;di54bWxQSwUGAAAAAAQABAD1AAAAhAMAAAAA&#10;" filled="f" stroked="f">
              <v:textbox style="mso-fit-shape-to-text:t" inset="0,0,0,0">
                <w:txbxContent>
                  <w:p w:rsidR="00921DDC" w:rsidRDefault="00921DDC" w:rsidP="009D2BB5">
                    <w:proofErr w:type="gramStart"/>
                    <w:r>
                      <w:rPr>
                        <w:rFonts w:ascii="Arial" w:hAnsi="Arial" w:cs="Arial"/>
                        <w:color w:val="000000"/>
                        <w:sz w:val="34"/>
                        <w:szCs w:val="34"/>
                        <w:lang w:val="en-US"/>
                      </w:rPr>
                      <w:t>found</w:t>
                    </w:r>
                    <w:proofErr w:type="gramEnd"/>
                  </w:p>
                </w:txbxContent>
              </v:textbox>
            </v:rect>
            <v:rect id="Rectangle 2602" o:spid="_x0000_s1879" style="position:absolute;left:7194;top:28092;width:23647;height:8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AQsIA&#10;AADdAAAADwAAAGRycy9kb3ducmV2LnhtbERPy4rCMBTdC/MP4Q6409QuqlTTIsLAIMjgC7eX5toW&#10;m5vQRK3z9WYxMMvDea/KwXTiQb1vLSuYTRMQxJXVLdcKTsevyQKED8gaO8uk4EUeyuJjtMJc2yfv&#10;6XEItYgh7HNU0ITgcil91ZBBP7WOOHJX2xsMEfa11D0+Y7jpZJokmTTYcmxo0NGmoep2uBsF+xcv&#10;dm6+/T1nl+Qe0st1d3Q/So0/h/USRKAh/Iv/3N9aQZrN4v74Jj4BW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YBCwgAAAN0AAAAPAAAAAAAAAAAAAAAAAJgCAABkcnMvZG93&#10;bnJldi54bWxQSwUGAAAAAAQABAD1AAAAhwMAAAAA&#10;" fillcolor="#7ef94d" stroked="f"/>
            <v:shape id="Freeform 2603" o:spid="_x0000_s1880" style="position:absolute;left:7194;top:28092;width:23736;height:8826;visibility:visible;mso-wrap-style:square;v-text-anchor:top" coordsize="3738,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pQMcA&#10;AADdAAAADwAAAGRycy9kb3ducmV2LnhtbESPQWvCQBSE74L/YXmCN91EVErqKqJIeqmglZTeXrOv&#10;SWj2bciuMf77bkHwOMzMN8xq05tadNS6yrKCeBqBIM6trrhQcPk4TF5AOI+ssbZMCu7kYLMeDlaY&#10;aHvjE3VnX4gAYZeggtL7JpHS5SUZdFPbEAfvx7YGfZBtIXWLtwA3tZxF0VIarDgslNjQrqT893w1&#10;CrbX4/GSpm7x/tl9pYf5Pou+s0yp8ajfvoLw1Ptn+NF+0wpmyzi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AaUDHAAAA3QAAAA8AAAAAAAAAAAAAAAAAmAIAAGRy&#10;cy9kb3ducmV2LnhtbFBLBQYAAAAABAAEAPUAAACMAwAAAAA=&#10;" path="m,l3738,r,1390l,1390,,xm14,1376r-14,l3724,1376,3724,r,14l,14,14,r,1376xe" fillcolor="black" strokeweight="0">
              <v:path arrowok="t" o:connecttype="custom" o:connectlocs="0,0;2373630,0;2373630,882650;0,882650;0,0;8890,873760;0,873760;2364740,873760;2364740,873760;2364740,0;2364740,8890;0,8890;8890,0;8890,873760" o:connectangles="0,0,0,0,0,0,0,0,0,0,0,0,0,0"/>
              <o:lock v:ext="edit" verticies="t"/>
            </v:shape>
            <v:rect id="Rectangle 2604" o:spid="_x0000_s1881" style="position:absolute;left:8089;top:28721;width:22664;height:4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V1ccA&#10;AADdAAAADwAAAGRycy9kb3ducmV2LnhtbESPQWvCQBSE74X+h+UVvJS6SQ5iY9ZQCkIPQjF6aG+P&#10;7DMbzb4N2a1J/fVuoeBxmJlvmKKcbCcuNPjWsYJ0noAgrp1uuVFw2G9eliB8QNbYOSYFv+ShXD8+&#10;FJhrN/KOLlVoRISwz1GBCaHPpfS1IYt+7nri6B3dYDFEOTRSDzhGuO1kliQLabHluGCwp3dD9bn6&#10;sQo2n18t8VXunl+XozvV2Xdltr1Ss6fpbQUi0BTu4f/2h1aQLdIM/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S1dXHAAAA3QAAAA8AAAAAAAAAAAAAAAAAmAIAAGRy&#10;cy9kb3ducmV2LnhtbFBLBQYAAAAABAAEAPUAAACMAwAAAAA=&#10;" filled="f" stroked="f">
              <v:textbox style="mso-fit-shape-to-text:t" inset="0,0,0,0">
                <w:txbxContent>
                  <w:p w:rsidR="00921DDC" w:rsidRDefault="00921DDC" w:rsidP="009D2BB5">
                    <w:pPr>
                      <w:spacing w:after="0"/>
                    </w:pPr>
                    <w:r>
                      <w:rPr>
                        <w:rFonts w:ascii="Arial" w:hAnsi="Arial" w:cs="Arial"/>
                        <w:color w:val="000000"/>
                        <w:sz w:val="34"/>
                        <w:szCs w:val="34"/>
                        <w:lang w:val="en-US"/>
                      </w:rPr>
                      <w:t>P801: Accessibility to tariff information</w:t>
                    </w:r>
                  </w:p>
                </w:txbxContent>
              </v:textbox>
            </v:rect>
            <v:shape id="Freeform 2605" o:spid="_x0000_s1882" style="position:absolute;left:7194;top:3149;width:89;height:30436;visibility:visible;mso-wrap-style:square;v-text-anchor:top" coordsize="14,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VP8UA&#10;AADdAAAADwAAAGRycy9kb3ducmV2LnhtbESPQWvCQBSE74L/YXmCN91EQW10FRFai6dqW/H4yD6T&#10;aPZtyG40/fduQfA4zMw3zGLVmlLcqHaFZQXxMAJBnFpdcKbg5/t9MAPhPLLG0jIp+CMHq2W3s8BE&#10;2zvv6XbwmQgQdgkqyL2vEildmpNBN7QVcfDOtjbog6wzqWu8B7gp5SiKJtJgwWEhx4o2OaXXQ2MU&#10;NLvT9C2WX1pfjvz7sW1mhRmnSvV77XoOwlPrX+Fn+1MrGE3iMfy/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1U/xQAAAN0AAAAPAAAAAAAAAAAAAAAAAJgCAABkcnMv&#10;ZG93bnJldi54bWxQSwUGAAAAAAQABAD1AAAAigMAAAAA&#10;" path="m14,r,57l,57,,,14,xm14,100r,56l,156,,100r14,xm14,199r,57l,256,,199r14,xm14,298r,57l,355,,298r14,xm14,397r,57l,454,,397r14,xm14,497r,56l,553,,497r14,xm14,596r,57l,653,,596r14,xm14,695r,57l,752,,695r14,xm14,794r,57l,851,,794r14,xm14,894r,56l,950,,894r14,xm14,993r,57l,1050,,993r14,xm14,1092r,57l,1149r,-57l14,1092xm14,1191r,57l,1248r,-57l14,1191xm14,1291r,56l,1347r,-56l14,1291xm14,1390r,57l,1447r,-57l14,1390xm14,1489r,57l,1546r,-57l14,1489xm14,1589r,56l,1645r,-56l14,1589xm14,1688r,57l,1745r,-57l14,1688xm14,1787r,57l,1844r,-57l14,1787xm14,1886r,57l,1943r,-57l14,1886xm14,1986r,56l,2042r,-56l14,1986xm14,2085r,57l,2142r,-57l14,2085xm14,2184r,57l,2241r,-57l14,2184xm14,2283r,57l,2340r,-57l14,2283xm14,2383r,56l,2439r,-56l14,2383xm14,2482r,57l,2539r,-57l14,2482xm14,2581r,57l,2638r,-57l14,2581xm14,2680r,57l,2737r,-57l14,2680xm14,2780r,56l,2836r,-56l14,2780xm14,2879r,57l,2936r,-57l14,2879xm14,2978r,57l,3035r,-57l14,2978xm14,3077r,57l,3134r,-57l14,3077xm14,3177r,56l,3233r,-56l14,3177xm14,3276r,57l,3333r,-57l14,3276xm14,3375r,57l,3432r,-57l14,3375xm14,3475r,56l,3531r,-56l14,3475xm14,3574r,57l,3631r,-57l14,3574xm14,3673r,57l,3730r,-57l14,3673xm14,3772r,57l,3829r,-57l14,3772xm14,3872r,56l,3928r,-56l14,3872xm14,3971r,57l,4028r,-57l14,3971xm14,4070r,57l,4127r,-57l14,4070xm14,4169r,57l,4226r,-57l14,4169xm14,4269r,56l,4325r,-56l14,4269xm14,4368r,57l,4425r,-57l14,4368xm14,4467r,57l,4524r,-57l14,4467xm14,4566r,57l,4623r,-57l14,4566xm14,4666r,56l,4722r,-56l14,4666xm14,4765r,28l,4793r,-28l14,4765xe" fillcolor="black" strokeweight="0">
              <v:path arrowok="t" o:connecttype="custom" o:connectlocs="0,0;0,99060;8890,162560;8890,189230;8890,189230;0,252095;0,351155;8890,414655;8890,441325;8890,441325;0,504190;0,603250;8890,666750;8890,693420;8890,693420;0,756285;0,855345;8890,918845;8890,945515;8890,945515;0,1009015;0,1108075;8890,1170940;8890,1197610;8890,1197610;0,1261110;0,1360170;8890,1423035;8890,1449705;8890,1449705;0,1513205;0,1612265;8890,1675130;8890,1701800;8890,1701800;0,1765300;0,1864360;8890,1927225;8890,1953895;8890,1953895;0,2017395;0,2116455;8890,2179320;8890,2206625;8890,2206625;0,2269490;0,2368550;8890,2431415;8890,2458720;8890,2458720;0,2521585;0,2620645;8890,2683510;8890,2710815;8890,2710815;0,2773680;0,2872740;8890,2935605;8890,2962910;8890,2962910;0,3025775" o:connectangles="0,0,0,0,0,0,0,0,0,0,0,0,0,0,0,0,0,0,0,0,0,0,0,0,0,0,0,0,0,0,0,0,0,0,0,0,0,0,0,0,0,0,0,0,0,0,0,0,0,0,0,0,0,0,0,0,0,0,0,0,0"/>
              <o:lock v:ext="edit" verticies="t"/>
            </v:shape>
            <v:shape id="Freeform 2606" o:spid="_x0000_s1883" style="position:absolute;left:30841;top:450;width:89;height:34398;visibility:visible;mso-wrap-style:square;v-text-anchor:top" coordsize="14,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n48YA&#10;AADdAAAADwAAAGRycy9kb3ducmV2LnhtbESPT2sCMRTE70K/Q3iFXkpN1MXqapQqFHop+O+gt8fm&#10;ubu4eVmSVNdv3xQKHoeZ+Q0zX3a2EVfyoXasYdBXIIgLZ2ouNRz2n28TECEiG2wck4Y7BVgunnpz&#10;zI278Zauu1iKBOGQo4YqxjaXMhQVWQx91xIn7+y8xZikL6XxeEtw28ihUmNpsea0UGFL64qKy+7H&#10;anBZ1o5Ux8fTeqVWbrp5f91/e61fnruPGYhIXXyE/9tfRsNwPMj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1n48YAAADdAAAADwAAAAAAAAAAAAAAAACYAgAAZHJz&#10;L2Rvd25yZXYueG1sUEsFBgAAAAAEAAQA9QAAAIsDAAAAAA==&#10;" path="m14,r,57l,57,,,14,xm14,99r,57l,156,,99r14,xm14,198r,57l,255,,198r14,xm14,298r,56l,354,,298r14,xm14,397r,57l,454,,397r14,xm14,496r,57l,553,,496r14,xm14,595r,57l,652,,595r14,xm14,695r,56l,751,,695r14,xm14,794r,57l,851,,794r14,xm14,893r,57l,950,,893r14,xm14,993r,56l,1049,,993r14,xm14,1092r,57l,1149r,-57l14,1092xm14,1191r,57l,1248r,-57l14,1191xm14,1290r,57l,1347r,-57l14,1290xm14,1390r,56l,1446r,-56l14,1390xm14,1489r,57l,1546r,-57l14,1489xm14,1588r,57l,1645r,-57l14,1588xm14,1687r,57l,1744r,-57l14,1687xm14,1787r,56l,1843r,-56l14,1787xm14,1886r,57l,1943r,-57l14,1886xm14,1985r,57l,2042r,-57l14,1985xm14,2084r,57l,2141r,-57l14,2084xm14,2184r,56l,2240r,-56l14,2184xm14,2283r,57l,2340r,-57l14,2283xm14,2382r,57l,2439r,-57l14,2382xm14,2481r,57l,2538r,-57l14,2481xm14,2581r,56l,2637r,-56l14,2581xm14,2680r,57l,2737r,-57l14,2680xm14,2779r,57l,2836r,-57l14,2779xm14,2879r,56l,2935r,-56l14,2879xm14,2978r,57l,3035r,-57l14,2978xm14,3077r,57l,3134r,-57l14,3077xm14,3176r,57l,3233r,-57l14,3176xm14,3276r,56l,3332r,-56l14,3276xm14,3375r,57l,3432r,-57l14,3375xm14,3474r,57l,3531r,-57l14,3474xm14,3573r,57l,3630r,-57l14,3573xm14,3673r,56l,3729r,-56l14,3673xm14,3772r,57l,3829r,-57l14,3772xm14,3871r,57l,3928r,-57l14,3871xm14,3970r,57l,4027r,-57l14,3970xm14,4070r,56l,4126r,-56l14,4070xm14,4169r,57l,4226r,-57l14,4169xm14,4268r,57l,4325r,-57l14,4268xm14,4367r,57l,4424r,-57l14,4367xm14,4467r,56l,4523r,-56l14,4467xm14,4566r,57l,4623r,-57l14,4566xm14,4665r,57l,4722r,-57l14,4665xm14,4765r,56l,4821r,-56l14,4765xm14,4864r,57l,4921r,-57l14,4864xm14,4963r,57l,5020r,-57l14,4963xm14,5062r,57l,5119r,-57l14,5062xm14,5162r,56l,5218r,-56l14,5162xm14,5261r,57l,5318r,-57l14,5261xm14,5360r,57l,5417r,-57l14,5360xe" fillcolor="black" strokeweight="0">
              <v:path arrowok="t" o:connecttype="custom" o:connectlocs="8890,0;8890,62865;8890,125730;8890,189230;8890,252095;8890,314960;8890,377825;8890,441325;8890,504190;8890,567055;8890,630555;8890,693420;8890,756285;8890,819150;8890,882650;8890,945515;8890,1008380;8890,1071245;8890,1134745;8890,1197610;8890,1260475;8890,1323340;8890,1386840;8890,1449705;8890,1512570;8890,1575435;8890,1638935;8890,1701800;8890,1764665;8890,1828165;8890,1891030;8890,1953895;8890,2016760;8890,2080260;8890,2143125;8890,2205990;8890,2268855;8890,2332355;8890,2395220;8890,2458085;8890,2520950;8890,2584450;8890,2647315;8890,2710180;8890,2773045;8890,2836545;8890,2899410;8890,2962275;8890,3025775;8890,3088640;8890,3151505;8890,3214370;8890,3277870;8890,3340735;8890,3403600" o:connectangles="0,0,0,0,0,0,0,0,0,0,0,0,0,0,0,0,0,0,0,0,0,0,0,0,0,0,0,0,0,0,0,0,0,0,0,0,0,0,0,0,0,0,0,0,0,0,0,0,0,0,0,0,0,0,0"/>
              <o:lock v:ext="edit" verticies="t"/>
            </v:shape>
            <v:rect id="Rectangle 2607" o:spid="_x0000_s1884" style="position:absolute;left:14116;top:15214;width:1212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2bcIA&#10;AADdAAAADwAAAGRycy9kb3ducmV2LnhtbESP3YrCMBSE7wXfIRxh7zS1sCLVKCIIruyN1Qc4NKc/&#10;mJyUJNru25uFhb0cZuYbZrsfrREv8qFzrGC5yEAQV0533Ci4307zNYgQkTUax6TghwLsd9PJFgvt&#10;Br7Sq4yNSBAOBSpoY+wLKUPVksWwcD1x8mrnLcYkfSO1xyHBrZF5lq2kxY7TQos9HVuqHuXTKpC3&#10;8jSsS+Mzd8nrb/N1vtbklPqYjYcNiEhj/A//tc9aQb5af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TZt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34"/>
                        <w:szCs w:val="34"/>
                        <w:lang w:val="en-US"/>
                      </w:rPr>
                      <w:t>Timeout T81</w:t>
                    </w:r>
                  </w:p>
                </w:txbxContent>
              </v:textbox>
            </v:rect>
            <v:shape id="Freeform 2608" o:spid="_x0000_s1885" style="position:absolute;left:7105;top:17195;width:23825;height:3423;visibility:visible;mso-wrap-style:square;v-text-anchor:top" coordsize="375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eOMMA&#10;AADdAAAADwAAAGRycy9kb3ducmV2LnhtbESPS4vCMBSF9wP+h3AFN8OYVqEOHaPIgOBK8MksL821&#10;KTY3pcnU+u+NILg8nMfHmS97W4uOWl85VpCOExDEhdMVlwqOh/XXNwgfkDXWjknBnTwsF4OPOeba&#10;3XhH3T6UIo6wz1GBCaHJpfSFIYt+7Bri6F1cazFE2ZZSt3iL47aWkyTJpMWKI8FgQ7+Giuv+30YI&#10;p91m/dncD+ZqZ/R3mp63FSs1GvarHxCB+vAOv9obrWCSpRk8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MeOMMAAADdAAAADwAAAAAAAAAAAAAAAACYAgAAZHJzL2Rv&#10;d25yZXYueG1sUEsFBgAAAAAEAAQA9QAAAIgDAAAAAA==&#10;" path="m,539l,426,,383,14,341r,-29l28,284r,-14l42,270r,-14l56,256r1770,l1812,256r14,l1826,242r14,-15l1840,185r15,-29l1855,114r,-99l1869,r14,15l1883,114r14,42l1897,199r,28l1911,242r,14l1925,256r-14,l3681,256r14,l3709,270r15,14l3724,312r14,29l3738,383r,43l3752,539r-28,l3709,426r,-43l3709,355r-14,-28l3695,298r-14,-14l3695,284r-14,l1911,284r-14,l1897,270r-14,-14l1869,227r,-28l1869,156r-14,-42l1855,15r28,l1883,114r,42l1869,199r,28l1855,256r,14l1840,284r-14,l56,284,42,298r,14l28,355r,28l28,426r,113l,539xe" fillcolor="black" strokeweight="0">
              <v:path arrowok="t" o:connecttype="custom" o:connectlocs="0,270510;8890,216535;17780,180340;17780,171450;26670,162560;1159510,162560;1159510,162560;1159510,153670;1168400,144145;1177925,99060;1177925,9525;1195705,9525;1204595,99060;1204595,144145;1213485,153670;1213485,162560;1213485,162560;2346325,162560;2355215,171450;2364740,180340;2373630,216535;2373630,270510;2364740,342265;2355215,243205;2346325,207645;2346325,189230;2346325,180340;2337435,180340;1213485,180340;1204595,171450;1195705,162560;1186815,126365;1177925,72390;1195705,9525;1195705,99060;1186815,144145;1177925,162560;1168400,180340;1159510,180340;35560,180340;35560,180340;26670,189230;17780,225425;17780,270510;0,342265"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1891" w:name="Fig_EandP_for_MCB1"/>
      <w:r w:rsidR="005E328E" w:rsidRPr="000A0ED6">
        <w:fldChar w:fldCharType="begin"/>
      </w:r>
      <w:r w:rsidRPr="000A0ED6">
        <w:instrText xml:space="preserve"> SEQ Figure \* ARABIC </w:instrText>
      </w:r>
      <w:r w:rsidR="005E328E" w:rsidRPr="000A0ED6">
        <w:fldChar w:fldCharType="separate"/>
      </w:r>
      <w:r w:rsidR="00306876">
        <w:rPr>
          <w:noProof/>
        </w:rPr>
        <w:t>20</w:t>
      </w:r>
      <w:r w:rsidR="005E328E" w:rsidRPr="000A0ED6">
        <w:fldChar w:fldCharType="end"/>
      </w:r>
      <w:r w:rsidRPr="000A0ED6">
        <w:t>a</w:t>
      </w:r>
      <w:bookmarkEnd w:id="1891"/>
      <w:r w:rsidRPr="000A0ED6">
        <w:t xml:space="preserve">: Events and parameters for </w:t>
      </w:r>
      <w:r w:rsidR="000165EF">
        <w:t>Metering, Charging, and Billing</w:t>
      </w:r>
    </w:p>
    <w:p w:rsidR="004204B1" w:rsidRPr="000A0ED6" w:rsidRDefault="005E328E" w:rsidP="004204B1">
      <w:pPr>
        <w:pStyle w:val="FL"/>
      </w:pPr>
      <w:r w:rsidRPr="005E328E">
        <w:rPr>
          <w:noProof/>
          <w:lang w:val="fr-FR" w:eastAsia="fr-FR"/>
        </w:rPr>
      </w:r>
      <w:r w:rsidRPr="005E328E">
        <w:rPr>
          <w:noProof/>
          <w:lang w:val="fr-FR" w:eastAsia="fr-FR"/>
        </w:rPr>
        <w:pict>
          <v:group id="Zone de dessin 2609" o:spid="_x0000_s1886" editas="canvas" style="width:430.65pt;height:306.8pt;mso-position-horizontal-relative:char;mso-position-vertical-relative:line" coordsize="54692,3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mwSSYAAKRYAQAOAAAAZHJzL2Uyb0RvYy54bWzsXW1vI7mR/n7A/QdBHwN4rX7vNtYb7I7H&#10;uQM2d4tk7gfIlmwLkSVF0oxnE+S/XxXJ4ovZ7KqxPd7suBdIqJl+psin+E5WFb//4+f79eTTcn9Y&#10;bTfn0+y72XSy3FxvF6vN7fn0/z5cnrTTyeE43yzm6+1meT79dXmY/vGH//yP7x92Z8t8e7ddL5b7&#10;CQjZHM4edufTu+Nxd3Z6eri+W97PD99td8sNfLzZ7u/nR/jj/vZ0sZ8/gPT79Wk+m9WnD9v9Yrff&#10;Xi8PB/jbC/1x+oOSf3OzvD7+783NYXmcrM+nULaj+v+9+v8r/P/TH76fn93u57u71bUpxvwJpbif&#10;rzaQqRV1MT/OJx/3q0jU/ep6vz1sb47fXW/vT7c3N6vrpeIAbLLZIzbv5ptP84Micw3aoQLCrxeU&#10;e3WL5d5sL1frNWjjFKSf4d9h+gD1s4S/fNhB7Rx2tp4Oz8v/r3fz3VLROpxd/8+nX/aT1eJ8mtdt&#10;MZ1s5vfQTC73yyVW+iSvswwrCUsA0L/uftljcQ+7n7fXfztMNtv3i9Xxl+1qc4QyKSQQ8KD4hwP8&#10;o8nVw5+3C5A8/3jcqpr6fLO/R1FQB5PP8G+brplV08mvUJDZrCoK0zaWn4+Ta/hedt2srAFwDYgs&#10;q9tSAU7nZyTo+uPh+KflVgmdf/r5cNRtawG/VMtYGG4foB3e3K+hmf3hdDKbPEyatupMQ7SYzMNU&#10;9eRukrXlY0zuYZo2qxOiQKk2u2bWL6r0MWlRQN+KyrKiX1btgVL0Gg/Tdf1yYOSwmaXkdB4mpabM&#10;13fTzIqEnqCh+Rn2qjwLdV51KVm+0tuqn2AWaH2gYIHa2zIhzdd7U7fJovm6h1aVkOZrv6mbKkXU&#10;r4Es1bzyoArS0nK/CrIqobc8qIQBaX4lZGXWzzQPaqGd5QmmuV8LSaJBJQwICyoh1ZNyYSXkfiXk&#10;bT9PGNBc8x6o0cKvg8RwUYQ1kGxrhV8DKVmB/tO9oPD1n5IVqH9Alq9+TxaM5rc0Xs/vaAi//rwx&#10;Yzj8msxxZTNTU8hue8CpAwd0mBQ+6OlnfgYoHPATYFAdggsczSG/YTDoBsGVCAzkEdyIwNC0EKwm&#10;HrYYOIQiWs/FPNxwzGQkcRxU0mU0M8MzkxHNDNNMRhWHKiwMDEWSCsKxSMFlVHGwUXAZ1dxQzWVU&#10;cbxQ0mVUcURAOPR4CVXs9Aouo1oYqtBvRdIN1SKgqpua6X17WM0/XsfvpxNYx19hFvOz3fyInZZ+&#10;Th7Op2ptNbmDJRusn/DD/fbT8sNWQY7YebUOqtoU0n1eb3wYrq8U/YaWffSd0p0SZ3GwPDIiCUCp&#10;Bup8O6op+kipD7KFo4/X6+0Bl+UxG1zeqGJSKdN8YM2J1dlS9ZBwSg0fEmjWn1AhBKDUAGHFoQTy&#10;wAZGcsgZVguDGsI5SgMrpowWWFJLprJRasoIE7KSyOVMOK4SbRGh5+lGThlSSsoxVDjGRocMjOrk&#10;MYzaBVQSdgU1v9g+gV3J26EctuvVAvd82IwO+9urd+v95NMct8nqP8MngK032KX03Bd8EP77/fbj&#10;ZqHa7d1yvnhvfh/nq7X+rRqX2oLqTZve9l1tF7/CBm6/1Zt3OGyAH3fb/T+mkwfYuJ9PD3//ON8v&#10;p5P1f29gE9hlJWzNJkf1h7JqcEDf+1+u/C/zzTWIOp8epzCx4893R3068HG3X93eQU6ZGjY22x9h&#10;43izwk2d2mHqUpk/wN749TbJMK7qTfJfYDyE1ch6ibvkHCss2Pr6u+R3dwBc/rjfbx9Q9c/eK8/a&#10;zPTNLquyWjXE+RntlfOmwK007pTzumuh7evOQTvl3V7vlCf443yK47pSMu2asf0aiGqdv0FTvV8d&#10;4VxqvbqHEdL2h/nZ2G7ZQ6vk4Q60iJ52q2bJV2q3VZHnFYz9avbp8rLWk59ruPWswG0eNtyizis7&#10;Nz6x4dpDNZw0sSXbvzAjncrZrFiw86gTw392s+59+74tT8q8fn9Szi4uTn68fFee1JdZU10UF+/e&#10;XWT/wg6TlWd3q8ViucFxnE4vs1J2OGfOUfW5oz2/TA/rl+q/eFo4DYuhJh3ggnQ9Sllezn7Ku5PL&#10;um1OysuyOoHjtvZklnU/dfWs7MqLy5DSz6vN8vmUcL7qKqjTp44jXzgO2BrB4jtVQHWDLlRFq8kD&#10;TyT1aH38fPVZnX6Wer2IPYGd8DZwlE7TnZ3q7DQHP/QUBz+k09thh9Pb5b/D9AbL7J5hQh1+vtIw&#10;kRVlbbaBMF7UTfdoesvyWV2Bcsdhomf1OA4TguXCc4YJ2xPe9jABJ3g9w4Raab7SMNFkXQk7U1xM&#10;lNXs8VIiK9uigIWxGiXaJmvtJvaJi4n0zHyRXWSXtBcMYF+06hin6P4pmu1nb2v/iUeYuuf5l7Tq&#10;/CzZ8V7qkpbrch3M19Tl2llTPt54+gcgtNn0jvxv7fUrCAnuHvMC5KqTC4eJ7kmKVp1dokCjoQ9w&#10;3MTKie5IeuSAzq2cHMYVuKPqKxKMRhamrjV6RMH6ymJQRkJUdEPSI8q/nhoQ5d9OZUWjro17pAX3&#10;tAMkg3vaDAThfVefPInyYdXt1DEkzK+BlM7wTMTqdoipXwdJYZIawMsNl2OZqEu4+vBQ6RrARa+V&#10;lipXeEc7IMxX/0B15mENJJtHcE87JE9YCXi3YskOyZPUQ3BTOyQsqAl1997TcoOr2lQ9BPe0WVKU&#10;XwuA6h834nvavlL5XSAtakD9sA0er1d77o/H69XkZTk0X1hff4BBQh8hD1+Xv/nrVehhoKFn3Jeq&#10;VYW6L8URAE/N3A2ivsuCOQJqhLYb7mt44xWi6BulWhKOk4Ew+kwpwXBN5+VJnyl9BMOJ17QWQlBK&#10;SJMvrRrUaay+7Q2ROl8xjMm3nwVd2sWaNnYRHp9hbXtAokFpRJwpqrhqSJPqVILT4zDI0KWWRUWn&#10;VFOIdULfSY9QiPHy07/i/JYuP/F2pufYR+27krvPl738bGctmAKrAQnSx1efVVNXLXwdz4bHs2Fj&#10;XPGKV0j2+JM9s/qWr5BwZ9czSCgTnVcaJLKyaDuzrO8ZJWq48pyNo0S//dF4g/SVb5DsWe3bHiX6&#10;b5CUQeYrjRLeUgKuimb6uNpZozRFDj4Q41qi10pxHCW+8ihh19Rve5SAA/Z4LQEH5a9nbemNEmCW&#10;UnRqkedGCXBEzMjacjRae2TLPI4SX3mUsIvqtz1KwLVOzyihvBFeaS3RwCCA7slwTpp1Rd5p92Q3&#10;TOR1jZavo0326EvgHO7xorGn3b6mL4E3u+VZnhunINdus3ZWoD/HeKA2Hqi9/oGa3Q2+6ekNTQ16&#10;honXdN0o4DStM/PbOE6MvhsSd8XXO3h3+8G3PU6AtUbPOGEt1nsD+Lzs7VzRZnmF64VxHTz61EYB&#10;tVK+iWj/1tNw7XXaqzTcHC6NdMPl3AnALT2P40+Ry+yzvWpHf4Ivcf39Yl8edop4W/4EGCdE9z3P&#10;nwCucIcOWF/Kn6BomU7nORRkEEEK/NqNZRk58Xxdj4KmU+drz/Yo6JHjG/MOGCz71rzKo6BHVGhI&#10;Lfco6BHlm7NLPQoaHcOsR9rTPApAEHoU9MnzjalTdtmhR8GAML8GksJ8/WcDTP06SAqLLNn7OPpV&#10;kLTyDj0K0uV6gkfBgDBf/QNtNvQoGJDn18CQPGElPN2joKcenuFR0CPtqR4FfaL8Wkg2kNijoE+U&#10;XwFpUQPqB2PP0aNg9CiAzd4YsC0KS/giAdugh72URwGOAL9PjwKYQ4QeBWaU4yzhpTAmX71dpDXp&#10;Y0v4tEeB48N4FDggCaf0sUeBGPm4tCmBwxo3JzzDoC/yKIgJjB4FbyCcGoaV7Tn6sdZPr3H0491t&#10;9BgLjy4FZ0FQiyDY4Gjg83UNfHQYXLRhYY+tvmWXAnRz6xklrPXTK4wSJVxrtBBlBm82ekaJ0aVg&#10;HCXA+NEPlfmK95/WYuhtjxK9LgUQnX/oLPuF7z+9tcToU6BfAxpDXA5GdX7FYcJaDL3tYaLXp0Bf&#10;Lb2StbBvTtXnVJBhIFy8PhnNLkezy1c3u4QwLmbGfNvjRK9XgX6t4zcYJ9oWAqGo0ztnnQ2vYtTj&#10;MJF4SGE8m/jKZxPWPutNDxNo7RifTcDlz+vtOry4nDkEz4aI7pi5GyaKDAK94xMouJyo8xbDZwMA&#10;bknIjubFjNea95cQTN5ID7bDYzBc/faK/97KaLwme4k1ZTgKDw7Fxmtg+zDU9V7KeI3vdNkMetpA&#10;p3uy8VoJIZB0D3ehbr80HC7KgHCUfaL8iKCpMLa+6ciAKKBvg3wOhHd9bD7VVyrfempAlG8/hZZY&#10;faL8KKApgoHxmjKO6ZP0KBhuMnpq8HBpqlih6Vo6tCveq1qtlnAonaD5pHi4Q/LCKkiT9etgSJ6k&#10;HgITtgFhYVzcVDzW4O3SVD2EBmxJUX4tJBtI8Gxpqq0FlmtpUQPqHw2x+p8GxV6M1knjy5n0cBw9&#10;mvpbvJz5bGMmNQS/QHhULQcaBq2DyQqGUm1eY2HiEKQ6BD1jfvQ4UzJ0SRsMuZCqjMGQAxITSomR&#10;ucJkg5XiUKv6zuPSpgQO2wK9vMFQTJX0COofQ5B+qyFIy15fMfBiGVrzv+wlnx8zoZx1Lczx4XZ7&#10;NisqegijBLdp+97pE7fb9t268SG78ZWc/ldy3EN2zneLPZYLPd1giNavtsIPHbQYfvyOn7IrYYEe&#10;ebbp57CTx/fPOhyY3KxXu/+iJ2u3Nzf4wHWTtwVEFsRVaJHBYKCmU+9orrXn91ldxl6lTzojUFsI&#10;2CWqUSl9RAAWTdExQuRdEovxjwfgDOFu0icn2hzFcoKzAeX01SfIPxpI8PL3RXmH79H0CfI3pQlB&#10;/n606OqEoPhkIOYWnAuUXZUSJVB3cCpQdbgd7aMHZXCHAgl+wYFA3eFLQL2iBDrPfKU3aVECrQfO&#10;bG2XJ0oVHAQkCAaHAF2XpUQJ1B4eAsw63Lv3KSt4FydVrKCpZ22q08TnAHHLyn3FZ3mLzpK95RJo&#10;HkyjvDYDL04kZAXuawmOj97DaVO9B71i7OFVSpY/xGTwDnCqXII2jwbmLj94cjglS9Doi0D34LGQ&#10;kiXQfRHovm1TnRGvl1z58QWhuE3gMbjDwII0Ua5SoHtcX1tZOTw0npIl0D3Oe04WhBJLyRLovvR1&#10;n+dNqg+VAt2Xvu7zokn1IVzD2/In2mrl6z4v07IEuq8C3VdNqj9WAt1j5GJb9rxuUv2xEui+CnTf&#10;NKk+VAl0XwW6b5tUH4KFkit/Qvd1oPtOHUj3jYW1QPe1r/ti1qT6UC3QPd76WN0XWZPqQ7VA97Wv&#10;+yJvUn2oFui+9nVfFElZGKnSlj+h+8bXPV46J/p2I9A9vIbj8iuqOtUfG4Hu8Zrblr2AqJupcgl0&#10;3wS6b+pUH2oEum8C3cPFYKJc+HqJLX9C922g+65O9aFWoPvW1305q1PzELhC8uXydV9maVkC3cNJ&#10;qsuvzOtUf2wFum993ZdFneqP+K4Mp/vO131Z1qn+2Al03wW6r6pUH+oEuoe41K7sJbyCk2hfnUD3&#10;XaD7pkr1IXAodnkm2ircVDtM2VapPpThgxyc8sGOxQPBvirVi7KZQP1gZetJq2YD0gQVoKKAWwJV&#10;VqV6ZTYTVEE28+ugyqtUvwQjA49EohIgeKMHqorK703j3eF4dwh9D69JtbuhvqZDAzIIPTDpCW/x&#10;W9wdpgsD7V+VXZ1lsWXHvSzCtR0vD4dxRMHpTcPhFzAxmpaCqysBXjqMBAqu/J15uKEKe0c42mPh&#10;Jg7jB9geiuCGKuwARXBD1b7yPayZ0lCFfZxIuqEKWzUJ3DxR+QF2YyK4oQobLhHcUIU9lQhuqMK2&#10;SQQ3VGFnJIHjxgjbDGx+RHBDFfY3IrihClsYEdxQhV2KCG6owkZEAsd9CFKFvYYIbqjaxzWHWyTu&#10;JpR0GdXGUIVNgagwhiqs+yVwXPZjYWBpL4IbqrB6F8ENVbjSF8ENVWvNMKxIXIKrssuomtcbP8BK&#10;WlIYXEijdFgsi+CGqn6nhR0jcTmspMtqFVe8Ci6jqha1iMeFq6T0at2q/4GMbjYzfHH5KcvBMMYV&#10;puwfGM64iPT+gVbtM946xhuLu/OpOrDpi0uE30EVZH+SsnwxMDjH0oUj+xRKteGL7l4iEGVIAijV&#10;gh6Vij6S7UnShkdb7ILSGB745BhPRIayeVIpKQ2oRCiWS6bjYvJkIBa0gIwM5TIlFpQGbGIYSwfu&#10;DE0pmbopRHRkKJcp0aA0oBPDWDpwcymjU9rlD2VNqS6C7jMylMuUZFAa0IlhLB3Y5cvoVJXyuYFW&#10;SVlT6tORoVymJIPSgE4MY+nADa6MTm3XspQ1pT4dGcplSjIoDejEMJYO3CLL6DTW54iyptSnI0O5&#10;TEkGpQGdGMbSgZtsGZ3Wbkwoa0p9OjKUy5RkUBrQiWEsHbhNl9Hp4NqMn3VkKJcp0aA0oBPDWDpw&#10;oy+jA6siGtIpb0r96hHCXLYkhNKAUAxjCcGSilYbzNQD4a9FjIQwly9RoTSg5JWPvvOcwL5BWEs5&#10;HArwrQ5M/kQwly+VldKQU4zjOYGdhZATGnsJOAlhLl/iQmnIKcbxnMDeQ8ipBFM6ASchzOVLXCgN&#10;OcU4nlPZUlPh+lNlj7kod0p1KfTiB07xaUKgz5QGMJcvfaY05BTjeE5g/yKspxoMPAT1JIS5fIkL&#10;pSGnGMdzAjscIafGnl5S7pQGFSCEuXxJCqUhpxjHc3IRTLm258w8KXdKA05CmMuXpFAacopxPCew&#10;SxLWU2cPpSl3SgNOQpjLl6RQGnKKcTwnsI+SccLXfgX9SQiDjSnlS1woDTnFOJYT2mkJOYErk4ST&#10;EObyJS6UBpy88tF3nhPYiwk5gQmXhJMQ5vKlslIacopxPCewWxNyKiDmJT+W47MJEpjLl7hQGnKK&#10;cTwnsJ8Tciq19T2zQ8+FMJcvcaE05BTjeE5gxyfkVGnXI46TEObyJS6UhpxiHM8J7AmFnGodQoHj&#10;JIS5fIkLpSGnGMdzArtGIadGR2ThOAlhLl/iQmnIKcbxnMC+UsiplXESwly+xIXSkFOM4zmBnaeQ&#10;U2cv5il3SnUp9Lo8F8JcviSF0pBTjOM5gb2pjFMx08EFmbYnhMGJMOVLXCgNOcU4lhPavQo5ZTqu&#10;KsdJCHP5EhdKA05e+eg7zwnsb4Wccnj1h59zCyHM5UtlpTTkFON4TmAHLOQEJsMSTkKYy5e4UBpy&#10;inE8J7BHFnICc1AJJyHM5UtcKA05xTieE9hFCzmBiZ+EkxDm8iUulIacYhzPCeyzhZxqHUmSGyOE&#10;MJcvcaE05BTjeE5gJy7k1Mg4CWEuX+JCacgpxvGcwF5dyKkFZzfBuCeEuXyJC6UhpxjHc8KAWrqk&#10;zBlLAU9HSjgJYS5f4kJpyCnG8ZzAfl/GqZxZ+0zKnVJdCnNhK4PBVSzlS1IoDTnFOJYT+hEIOWXg&#10;18m3vVIIc/kSF0oDTl756DvPCfwZhJxycGkVcBLCXL5UVkpDTjGO5wR+FUJORUajPuVOadD2hDCX&#10;L0mhNOQU43hO4N8h5AQvykrqSQhz+RIXSkNOMY7nBH4mQk6VjJMQ5vIlLpSGnGIczwn8XYSc6oxm&#10;Msqd0qDtCWEuX5JCacgpxvGcwO9GyKkBZ3zBGCGEuXyJC6UhpxjHcwL/HyGnFozjBJyEMJcvcaE0&#10;5BTjeE7ghyTk1EH8BQEnIczlS1woDTnFOJ4TeEPJOFUzCEfJcxLC0AtrUJqxmOzBsZzQJ0vIKbMh&#10;/kijlGrN6rVRJYS5fEkKpUE9eeWj7zwnuFMWcsoh1IignoQwly+VldKQU4zjOYF/mpBTYa2IKXdK&#10;g3oSwly+JIXSkFOM4zmBl5yQk4mjw+xzyTOdg7l8iQulIacYR5wghzEA3jcbAA8cfeOwVmo6+zph&#10;rdA23wSzKto8K40HXVnNtBGHC2bVtujbod6sKYvSLV0o7N0YzMrzwk246vpuv3DUn/DiBpcM62qc&#10;EOR7/MJePyHotw1mlXTfBtcPjt+jYFZJb2twd2FF+Uofg1mt5+fTP5xCnKHeYENBROvsbQSzSnXD&#10;pwSzSvVEdB3mGuoYzMpFMxyDWc3vl+Ba+DiYVSqIyBjMSutrDGbl+tBTgln5oUPmZ54swUT7OJhV&#10;KhDPGMxKt9UxmJVrX08JZpVaFI7BrHT7GoNZufb1lGBWqXXh04JZpVaGYzArOIFwFTUGszpgYPEP&#10;FIrCHFIOx+jAfb6KK0F3owzcBN2wlx8MXIdq+GDvtBg4haCgiyUGTgEo6L5wGI6BopGqNZZg4Iaq&#10;tYFh4IaqNddi4IaqtcJj4IaqNa4cho/BrFIhynB3iI3Auu8NKxLfClBwum5i4KZWrU8uAze1an3G&#10;h+FjMKtUrWIgX6wma4kzrEjc3ii4rFYxHK+Cy4Yl3KQouGxYGoNZpWoVV/aoSOtrOFyruHhXcFmt&#10;gkewhstqdQxmlaqmMZjV9ArXWvpy1QS+wnvWyQO8+QKNcgxmhbo54uLU2Hxk1syGrrAp9S/7Zago&#10;TFUoyuQYoehO3A+8FZZRHsyKBhzKmVKfTG4tVugrpT4qjlIVokh/tmz0maXjAkZxFtLWDIVkU+oX&#10;dAxmtcUeH6rG1M4YzKqSxuaShamSoVymVCuUBv06hrF9p5bG5pKFqZKhXKZEg9KATgxj6biAUcxQ&#10;IAtTJUO5TIkGpQGdGMbScQGjGDqyMFUylMuUaFAa0IlhLB0XLoqhA1GqyKiY8qZUl0GfdwhhLlsS&#10;QmlAKIaxhLxgURwjYZQqIWwMZoWxwKka+XpywaK4ehJGqRLCXL5UVkqDpoePmpkzTfrOc3LBojhO&#10;wihVQpjLl8pKacgpxvGcSnGALmGUKiHM5UtcKA05xTieUyUO0CWMUiWEuXyJC6UhpxjHc3LBori2&#10;J4xSJYS5fIkLpSGnGMdzcsGiOE6tLECXEObyJS6UhpxiHM/JBYviOHXwdAJveJ8JYS5f4kJpyCnG&#10;8ZxcsCiGkzBKlRA2BrNS729QPbL1lLtgUVw9CaNUCWEuXyorpUHb88pH33lOLlgUx0kYpUoIc/lS&#10;WSkNOcU4nlMhDtAljFIlhLl8iQulIacYx3NywaK4ehJGqRLCXL7EhdKQU4zjOblgURwnYZQqIczl&#10;S1woDTnFOJ6TCxbFcWpkAbqEMJcvcaE05BTjeE4uWBTHSRilSghz+RIXSkNOMY7n5IJFcZyEUaqE&#10;MJcvcaE05BTjeE4uWBTDSRilSggbg1l92ToCHpMVOiVKo1SJg1lRvtTmKA3anlc++s62PQg9RUZJ&#10;XNsTRqkSwly+VFZKQ04xjufkgkVxnIRRqoQwly9xoTTkFON4Ti5YFMepkgXoEsJcvsSF0pBTjOM5&#10;uWBRHKfaWnxR7pTqUuhT2EIIc/mSFEpDTjGO5+SCRXGchFGqhDCXL3GhNOQU43hOLlgUx0kYpUoI&#10;c/kSF0pDTjGO5+SCRXGchFGqhDCXL3GhNOQU43hOLlgUw+l3FcxKGLBBGqVKHMyK8qX6oTSoJwhm&#10;9RjH1hM+zm1OuLh6EkapEsJcvsSF0pBTjOM5uWBRHCdhlCohzOVLXCgNOcU4npMLFsVxKmUBuoQw&#10;ly9xoTTkFON4Ti5YFMdJGKVKCHP5EhdKQ04xjufkgkVxnIRRqoQwly9xoTTkFON4Ti5YFMfJhXqg&#10;3CnVpdBrIy8iBH2mNIC5fOkzpSGnGMdzcsGiOE7CKFVCmMuXuFAacopxPKdWHKBLGKVKCHP5EhdK&#10;Q04xjufUWctBpp6EUaqEMAhSRYHBiAulIacYx3LygkVxnIRRqoSwf5dgVrTLJ41SqjWrx4gqF8bx&#10;YqwXjYle9ZWDWckCdBUyWBykKtQQcYpxfNtzwaK4tjcGs9rfXr1b7yef5mt4fVj9Z5bKh+16tbhc&#10;rddoErrfftwslDn43XK+eG9+H+ertf6tTHLgdA+DMh12v+x/+B5/XW0Xv/6yn+y3R3zZePJpuYcf&#10;d9v9P6aTh/18dz49/P3jfL+cTtYqflWXlXAVPTl+s8GswDlDB7P6y/L6ON/crpeTvNbP+SSjWb27&#10;A+Dyx/1++4CqP4C5uaqg4B+Q2idXD3/eLiBQxvzjcTvFiqNoVCamVQMvZ0NUafQRybsWolqpq38X&#10;1Ao6b9ahIz7GtaqzDIZx0xxI0G5/OP5pub2f4I/z6R6YqIzmn8BJQJsREATzD1rRwW9szfvLrrzo&#10;a2zrDf7LzRYbHxkm4N8sPx+NIwL8mnzcr86n/+zgwcTZT3l3clm3zUl5WVYnXTNrT4DGT109KyGL&#10;y39hAbPy7G61WCw3P682y8nn+/XmcAZ/Ce3xeNydnZ4eru+W9/PDd/er6/32sL05fne9vT8Fta2u&#10;l6eL/fxhtbk9zWfZ7PR+vtpAAz6fdhiffphkukfdr47L/WS9uj+ftrbbzc9S3SsovjpGBx1QqrQy&#10;9r0DVNFf7+a7JVSK6R4w+qwW0NZrcF7sCSSnTO+CngQtdvfz9vpvh8lm+36xOv6yXW2Oz+50XQmO&#10;ErrTNVWtJ0i/02UzPH7SnQ6NUh53uifFkptBRKuy1T4igUu5F3ppBpHSOv1Ukg8BHzUbnQlFJCQV&#10;HiwhCTyFJJKAvIVBefpLBcOnBaXI+cHNkoLAl5EV5EeUS3BDN3MrRwUQ61V35qG6uujnBkFqnawU&#10;OXBQd6C0qFDnbZWovSCmXFqar/WyTUsLNJ+k6at+SJpA/ej6btU/IAtc4x0Oqqm/xUv0D17zAkm+&#10;+pOtIggsl2hfcK8UZNffncHZ3qGCaoRF2e3CzJjzOz09z9Hh0fwd/JrA4gLXZjiL7bY61AKoFT1O&#10;aQMz7J9qvFnpfHUYDJpByTS6DYOBPIKFjqwaLHNOxn6rGMooYtdUcBlJs3EZw0NEDQvbMyoyDA8B&#10;rRQagmmSuJyc4E4EtgHq//ewxJxOrs4HvFHVoIv+qDiRYUN2mz5/s01Gru5ruOHUYqB8BKTPlGph&#10;FmamTc8ZIQTqRiZDPc6S3eJCPzcr5xQdk73FUeEoJTYQ1hYrxQkkAKWPgI+LmoBBL6Cl+4ctVkqI&#10;06VjQKYnDedoQHH5SYdQQWN86G92Sw3riZ4ttZoHkuv6l91StzNYIOv2XMzKMoPf0PK91T08QKDO&#10;NXBLXXZ1ZV9+e+KW2m6MsVNhTvYv1Fhk8jYDqrdTnnXv2/dteQLGNe9PytnFxcmPl+/Kk/oya6qL&#10;4uLdu4ss3Cnj/vv5O2UsT/oU4FL9F58CnLoNuz6DAm5qx6sVO27+Bzf/x89Xn9XGt9RzLXaFLzyM&#10;gxatD+Lgx14NH/Djin7MN9dwjnc+PU5hBYk/3x3hT4D4uNuvbu9g7s70ycjuRziJulypkyFXCnNS&#10;+HDY6Z06/DANDTCyI5mH7X6hz2Pw126/vV4eBg8AYEcRjxTa9eWVRoqsKSFSvJ5v4cnxstMvRLuh&#10;IsuzPMdtmYoqD8ZVOuY8NP1xqDifjkPF1zgn9IYKexrGDhWb7WZJp/bf2kCBAcmiJye021//OIHr&#10;3OAL/gEvQb7kND6rK3h5Te2M3XhQZHgYT+MBmjHRWpjGg6cfDJprb//Uzz8nKXP1XEGh2oQP8s9J&#10;9OlGjyT/nKQo8XijiiX55yR5i4dUPZKAvD3jyVsV4jaW5J+TJCX5xyR5rQKHx5KC46k8USb/bAoi&#10;4PSzCw4H4Y6iSQiDG2CPYVKar/Yhab7m02ULVD9QtkD7pQpgHesM3qvzGJR5lmIa1ECuwsn2SPOr&#10;IAeHspQ0vxYgqFJ/LeTQmV37SUsLzwgTVQqPrPrC4Iyzv82Gx4QpYWEdNKkOEBwUpnmGdZCWJqoD&#10;eBncJ9qlOgIE7vRxifaBcTu9OkhKK0Q9IXiFIi/T0kQ9IXiHooSH6BJVGrxFkexXhV8LEDAg1RPg&#10;ytfTSGosgr7hUHS+3TNEFkEtpMZIvFm3tYCHWAmmMNM5XHrs9rvCkDS/FpJzCgYk9cqm7xh6mOLa&#10;2eJgRunv86WwFvBK0EorWryY6ZulwlpItpDgZYoiT4xHwbsUA+2t8msBbur7ywZvtjkGQ9L8WkjO&#10;omBk5EsrU70eFyRWb2lpfi0M9NPwhYpU64WXRr08wYc20XrhlVUPl+pZ8L6shyqTAzm8revhUnMz&#10;xml1+ijLVM+Co1iHy6AD9ra34JWKgfkP74ttrpm61uppvRjl1aLyAaZ+X8gSU1bwUMWQML8SklMW&#10;hoj1ipZUG/jLebg8sWwAT0EPlZ7oG78SkgN543eFPL2kCZ6sSHaFJqyE5FIQri88Dqmu0PhdITkc&#10;gWe/QFbr10FSVhvUQKpcwZMVycEDwt565UoNbMGTFckVPV5d2BYEsRv7OxSGxLWotCxf98mJCuPl&#10;Wlnqlr5nlmp91QezFBzkjBeyPTfO44VsKgwxbjnUlSld9w3fmecwbim47Iq9/0JW3cf2GQbgtkBJ&#10;l12zj/H6U7U6xutPaQbXoNjEbFzh4fYO/gsaLrMSwVWkki5rwLhMRDgsA/Vd9nBhxnj9qVrF5RQq&#10;Up9vwiw4rEhcLym4rFZxQaTgslrFNQ/CYVUjqdXfQbx+rdDnWNDgKkZFdIczB7yvdUYlvgWN2V9A&#10;du57n1kHLJ+Maukrpb402HEPooxhBxxBiGBgpaWrk/KiVOdp5i5Yo4tgNbUlkkKpsYbR0zIcIw9K&#10;M+M8bDMGYWYU42B47KuaLgssOqhOaOMsUCzRApn4h7hX0llbIy/SHKWmPgiYcTWCMcWQDBc4H/fK&#10;GsiYFTngcLWA1Qas5CHn4QaIG2FTwMFadji2fGZE4xkTMHoI4LGyDTBna6UzLZutZwIybTuvZno0&#10;59uiUGLZCrsVHoipiuGyxpNaDeT6M5g/ayDTaPG0VgELZliy1oTcMOeAzLBpgdworG7bsHm7YZ1a&#10;DaVmsCMyPNDokc2aFM7NAbZmuJcZbF3DyetgL7RAOFRlgNTM2LqmZsYChRLxtFTUzHIMJqgGeiZr&#10;B2RauB2kuD5jB0d+SDGjKJx4DircSuSHvRcf6F98BLcCh1uj4yxVDq9uoxy+AgnINgma0tlGRusT&#10;BijtL6YTcB1Vw7iR1iwAuYGEYMwoa2DcQGdg3MCpdyQxajRhBmPA38wrGIx6rs/gf8rL8hb8le9W&#10;1xfz49z/szL9OVvm27vterHc//D/AgAAAP//AwBQSwMEFAAGAAgAAAAhAH29nY/bAAAABQEAAA8A&#10;AABkcnMvZG93bnJldi54bWxMj0FPwzAMhe9I/IfISNxYWhDVVJpO0yQuIBBsHDhmiddWa5ySZG35&#10;9xgu4+In61nvfa5Ws+vFiCF2nhTkiwwEkvG2o0bBx+7xZgkiJk1W955QwTdGWNWXF5UurZ/oHcdt&#10;agSHUCy1gjaloZQymhadjgs/ILF38MHpxGtopA164nDXy9ssK6TTHXFDqwfctGiO25NT8JrvpjGs&#10;37K4uX82L/LJfplPq9T11bx+AJFwTudj+MVndKiZae9PZKPoFfAj6W+ytyzyOxB7BawFyLqS/+nr&#10;HwAAAP//AwBQSwECLQAUAAYACAAAACEAtoM4kv4AAADhAQAAEwAAAAAAAAAAAAAAAAAAAAAAW0Nv&#10;bnRlbnRfVHlwZXNdLnhtbFBLAQItABQABgAIAAAAIQA4/SH/1gAAAJQBAAALAAAAAAAAAAAAAAAA&#10;AC8BAABfcmVscy8ucmVsc1BLAQItABQABgAIAAAAIQBBnJmwSSYAAKRYAQAOAAAAAAAAAAAAAAAA&#10;AC4CAABkcnMvZTJvRG9jLnhtbFBLAQItABQABgAIAAAAIQB9vZ2P2wAAAAUBAAAPAAAAAAAAAAAA&#10;AAAAAKMoAABkcnMvZG93bnJldi54bWxQSwUGAAAAAAQABADzAAAAqykAAAAA&#10;">
            <v:shape id="_x0000_s1887" type="#_x0000_t75" style="position:absolute;width:54692;height:38963;visibility:visible">
              <v:fill o:detectmouseclick="t"/>
              <v:path o:connecttype="none"/>
            </v:shape>
            <v:shape id="Freeform 2611" o:spid="_x0000_s1888" style="position:absolute;left:1797;top:20053;width:49904;height:1168;visibility:visible;mso-wrap-style:square;v-text-anchor:top" coordsize="785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9VMcA&#10;AADdAAAADwAAAGRycy9kb3ducmV2LnhtbESPT2vCQBTE74V+h+UVvNVNowRJ3UgRQkVLQe2hx0f2&#10;5Q/Nvk2za4x+erdQ8DjMzG+Y5Wo0rRiod41lBS/TCARxYXXDlYKvY/68AOE8ssbWMim4kINV9viw&#10;xFTbM+9pOPhKBAi7FBXU3neplK6oyaCb2o44eKXtDfog+0rqHs8BbloZR1EiDTYcFmrsaF1T8XM4&#10;GQW/cVLqYdh9HLfv6+Yzv87j3H8rNXka315BeBr9Pfzf3mgFcbKYwd+b8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rvVTHAAAA3QAAAA8AAAAAAAAAAAAAAAAAmAIAAGRy&#10;cy9kb3ducmV2LnhtbFBLBQYAAAAABAAEAPUAAACMAwAAAAA=&#10;" path="m,56l7816,70r,43l,99,,56xm7703,r156,85l7703,184r-14,l7675,170r,-15l7675,141,7802,70r,43l7675,28r,-28l7689,r14,xe" fillcolor="black" strokeweight="0">
              <v:path arrowok="t" o:connecttype="custom" o:connectlocs="0,35560;4963160,44450;4963160,71755;0,62865;0,35560;4891405,0;4990465,53975;4891405,116840;4882515,116840;4873625,107950;4873625,98425;4873625,89535;4954270,44450;4954270,71755;4873625,17780;4873625,0;4882515,0;4891405,0;4891405,0" o:connectangles="0,0,0,0,0,0,0,0,0,0,0,0,0,0,0,0,0,0,0"/>
              <o:lock v:ext="edit" verticies="t"/>
            </v:shape>
            <v:rect id="Rectangle 2612" o:spid="_x0000_s1889" style="position:absolute;left:1708;top:19151;width:273;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r1sUA&#10;AADdAAAADwAAAGRycy9kb3ducmV2LnhtbESPQYvCMBSE7wv+h/AWvGm6VVS6RhFFkfVk9eDx0Tzb&#10;rs1LaaJWf/1GEPY4zMw3zHTemkrcqHGlZQVf/QgEcWZ1ybmC42Hdm4BwHlljZZkUPMjBfNb5mGKi&#10;7Z33dEt9LgKEXYIKCu/rREqXFWTQ9W1NHLyzbQz6IJtc6gbvAW4qGUfRSBosOSwUWNOyoOySXo2C&#10;0y4eXOxG5u65tufVz/j3kZ2eSnU/28U3CE+t/w+/21utIB5NhvB6E5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SvWxQAAAN0AAAAPAAAAAAAAAAAAAAAAAJgCAABkcnMv&#10;ZG93bnJldi54bWxQSwUGAAAAAAQABAD1AAAAigMAAAAA&#10;" fillcolor="black" strokeweight="0"/>
            <v:rect id="Rectangle 2613" o:spid="_x0000_s1890" style="position:absolute;left:53225;top:19246;width:6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6sMA&#10;AADdAAAADwAAAGRycy9kb3ducmV2LnhtbESP3WoCMRSE74W+QzgF7zTbBWX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j6s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t</w:t>
                    </w:r>
                    <w:proofErr w:type="gramEnd"/>
                  </w:p>
                </w:txbxContent>
              </v:textbox>
            </v:rect>
            <v:rect id="Rectangle 2614" o:spid="_x0000_s1891" style="position:absolute;left:1346;top:22567;width:120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9ncMA&#10;AADdAAAADwAAAGRycy9kb3ducmV2LnhtbESPzWrDMBCE74G+g9hCbolcH4xxo4QQCCQllzh5gMVa&#10;/1BpZSQ1dt6+KhRyHGbmG2azm60RD/JhcKzgY52BIG6cHrhTcL8dVyWIEJE1Gsek4EkBdtu3xQYr&#10;7Sa+0qOOnUgQDhUq6GMcKylD05PFsHYjcfJa5y3GJH0ntccpwa2ReZYV0uLAaaHHkQ49Nd/1j1Ug&#10;b/VxKmvjM/eVtxdzPl1bckot3+f9J4hIc3yF/9snrSAvyg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k9nc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0</w:t>
                    </w:r>
                  </w:p>
                </w:txbxContent>
              </v:textbox>
            </v:rect>
            <v:rect id="Rectangle 2615" o:spid="_x0000_s1892" style="position:absolute;left:7194;top:450;width:14834;height:8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uzsQA&#10;AADdAAAADwAAAGRycy9kb3ducmV2LnhtbESPQYvCMBSE7wv+h/AEb2uqhyrVKCKIrgdhVZY9Pppn&#10;Wtq8lCZr6783grDHYWa+YZbr3tbiTq0vHSuYjBMQxLnTJRsF18vucw7CB2SNtWNS8CAP69XgY4mZ&#10;dh1/0/0cjIgQ9hkqKEJoMil9XpBFP3YNcfRurrUYomyN1C12EW5rOU2SVFosOS4U2NC2oLw6/1kF&#10;W+7c1+/+eD09DFYmOaQ/1eWo1GjYbxYgAvXhP/xuH7SCaTqfwet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bs7EAAAA3QAAAA8AAAAAAAAAAAAAAAAAmAIAAGRycy9k&#10;b3ducmV2LnhtbFBLBQYAAAAABAAEAPUAAACJAwAAAAA=&#10;" fillcolor="#d1d1f0" stroked="f"/>
            <v:shape id="Freeform 2616" o:spid="_x0000_s1893" style="position:absolute;left:7194;top:450;width:14923;height:8808;visibility:visible;mso-wrap-style:square;v-text-anchor:top" coordsize="2350,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ZAccA&#10;AADdAAAADwAAAGRycy9kb3ducmV2LnhtbESPQWvCQBSE7wX/w/IK3nTTYK2kriItgkJtaVRKb4/s&#10;axLMvg3ZNYn/3hWEHoeZ+YaZL3tTiZYaV1pW8DSOQBBnVpecKzjs16MZCOeRNVaWScGFHCwXg4c5&#10;Jtp2/E1t6nMRIOwSVFB4XydSuqwgg25sa+Lg/dnGoA+yyaVusAtwU8k4iqbSYMlhocCa3grKTunZ&#10;KHjuu6/f3Tr7+Wjt+eX987Q9prpWavjYr15BeOr9f/je3mgF8TSewO1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omQHHAAAA3QAAAA8AAAAAAAAAAAAAAAAAmAIAAGRy&#10;cy9kb3ducmV2LnhtbFBLBQYAAAAABAAEAPUAAACMAwAAAAA=&#10;" path="m,l,,2336,r14,l2350,1373r-14,14l,1387r,-14l,xm14,1373r-14,l2336,1373,2336,r,14l,14,14,r,1373xe" fillcolor="black" strokeweight="0">
              <v:path arrowok="t" o:connecttype="custom" o:connectlocs="0,0;0,0;1483360,0;1492250,0;1492250,871855;1483360,880745;0,880745;0,871855;0,0;8890,871855;0,871855;1483360,871855;1483360,871855;1483360,0;1483360,8890;0,8890;8890,0;8890,871855" o:connectangles="0,0,0,0,0,0,0,0,0,0,0,0,0,0,0,0,0,0"/>
              <o:lock v:ext="edit" verticies="t"/>
            </v:shape>
            <v:rect id="Rectangle 2617" o:spid="_x0000_s1894" style="position:absolute;left:8089;top:990;width:576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80MIA&#10;AADdAAAADwAAAGRycy9kb3ducmV2LnhtbESP3YrCMBSE7xd8h3AWvFvTLSh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fzQ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34"/>
                        <w:szCs w:val="34"/>
                        <w:lang w:val="en-US"/>
                      </w:rPr>
                      <w:t>Billing</w:t>
                    </w:r>
                  </w:p>
                </w:txbxContent>
              </v:textbox>
            </v:rect>
            <v:rect id="Rectangle 2618" o:spid="_x0000_s1895" style="position:absolute;left:14389;top:990;width:66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ip8IA&#10;AADdAAAADwAAAGRycy9kb3ducmV2LnhtbESP3YrCMBSE7wXfIRxh7zS1F0W6RhFBUNkb6z7AoTn9&#10;YZOTkkRb394sLOzlMDPfMNv9ZI14kg+9YwXrVQaCuHa651bB9/203IAIEVmjcUwKXhRgv5vPtlhq&#10;N/KNnlVsRYJwKFFBF+NQShnqjiyGlRuIk9c4bzEm6VupPY4Jbo3Ms6yQFntOCx0OdOyo/qkeVoG8&#10;V6dxUxmfuWvefJnL+daQU+pjMR0+QUSa4n/4r33WCvIiL+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KnwgAAAN0AAAAPAAAAAAAAAAAAAAAAAJgCAABkcnMvZG93&#10;bnJldi54bWxQSwUGAAAAAAQABAD1AAAAhwMAAAAA&#10;" filled="f" stroked="f">
              <v:textbox style="mso-fit-shape-to-text:t" inset="0,0,0,0">
                <w:txbxContent>
                  <w:p w:rsidR="00921DDC" w:rsidRDefault="00921DDC" w:rsidP="009D2BB5">
                    <w:proofErr w:type="gramStart"/>
                    <w:r>
                      <w:rPr>
                        <w:rFonts w:ascii="Arial" w:hAnsi="Arial" w:cs="Arial"/>
                        <w:color w:val="000000"/>
                        <w:sz w:val="34"/>
                        <w:szCs w:val="34"/>
                        <w:lang w:val="en-US"/>
                      </w:rPr>
                      <w:t>budget</w:t>
                    </w:r>
                    <w:proofErr w:type="gramEnd"/>
                  </w:p>
                </w:txbxContent>
              </v:textbox>
            </v:rect>
            <v:rect id="Rectangle 2619" o:spid="_x0000_s1896" style="position:absolute;left:8089;top:3600;width:732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HPMIA&#10;AADdAAAADwAAAGRycy9kb3ducmV2LnhtbESPzYoCMRCE78K+Q2hhb5pxDq6MRhFBcMWLow/QTHp+&#10;MOkMSdaZfXuzIOyxqKqvqM1utEY8yYfOsYLFPANBXDndcaPgfjvOViBCRNZoHJOCXwqw235MNlho&#10;N/CVnmVsRIJwKFBBG2NfSBmqliyGueuJk1c7bzEm6RupPQ4Jbo3Ms2wpLXacFlrs6dBS9Sh/rAJ5&#10;K4/DqjQ+c+e8vpjv07Ump9TndNyvQUQa43/43T5pBfky/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8c8wgAAAN0AAAAPAAAAAAAAAAAAAAAAAJgCAABkcnMvZG93&#10;bnJldi54bWxQSwUGAAAAAAQABAD1AAAAhwMAAAAA&#10;" filled="f" stroked="f">
              <v:textbox style="mso-fit-shape-to-text:t" inset="0,0,0,0">
                <w:txbxContent>
                  <w:p w:rsidR="00921DDC" w:rsidRDefault="00921DDC" w:rsidP="009D2BB5">
                    <w:proofErr w:type="gramStart"/>
                    <w:r>
                      <w:rPr>
                        <w:rFonts w:ascii="Arial" w:hAnsi="Arial" w:cs="Arial"/>
                        <w:color w:val="000000"/>
                        <w:sz w:val="34"/>
                        <w:szCs w:val="34"/>
                        <w:lang w:val="en-US"/>
                      </w:rPr>
                      <w:t>overrun</w:t>
                    </w:r>
                    <w:proofErr w:type="gramEnd"/>
                  </w:p>
                </w:txbxContent>
              </v:textbox>
            </v:rect>
            <v:rect id="Rectangle 2620" o:spid="_x0000_s1897" style="position:absolute;left:8089;top:6203;width:8401;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TTr4A&#10;AADdAAAADwAAAGRycy9kb3ducmV2LnhtbERPy4rCMBTdD/gP4QruxtQuRKpRRBB0cGP1Ay7N7QOT&#10;m5JE2/l7sxBcHs57sxutES/yoXOsYDHPQBBXTnfcKLjfjr8rECEiazSOScE/BdhtJz8bLLQb+Eqv&#10;MjYihXAoUEEbY19IGaqWLIa564kTVztvMSboG6k9DincGpln2VJa7Dg1tNjToaXqUT6tAnkrj8Oq&#10;ND5zf3l9MefTtSan1Gw67tcgIo3xK/64T1pBvsz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sU06+AAAA3QAAAA8AAAAAAAAAAAAAAAAAmAIAAGRycy9kb3ducmV2&#10;LnhtbFBLBQYAAAAABAAEAPUAAACDAwAAAAA=&#10;" filled="f" stroked="f">
              <v:textbox style="mso-fit-shape-to-text:t" inset="0,0,0,0">
                <w:txbxContent>
                  <w:p w:rsidR="00921DDC" w:rsidRDefault="00921DDC" w:rsidP="009D2BB5">
                    <w:proofErr w:type="gramStart"/>
                    <w:r>
                      <w:rPr>
                        <w:rFonts w:ascii="Arial" w:hAnsi="Arial" w:cs="Arial"/>
                        <w:color w:val="000000"/>
                        <w:sz w:val="34"/>
                        <w:szCs w:val="34"/>
                        <w:lang w:val="en-US"/>
                      </w:rPr>
                      <w:t>occurred</w:t>
                    </w:r>
                    <w:proofErr w:type="gramEnd"/>
                  </w:p>
                </w:txbxContent>
              </v:textbox>
            </v:rect>
            <v:rect id="Rectangle 2621" o:spid="_x0000_s1898" style="position:absolute;left:7105;top:19329;width:267;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bcsYA&#10;AADdAAAADwAAAGRycy9kb3ducmV2LnhtbESPT2vCQBTE70K/w/IKvdVNI6hNs5HSYhE9qT14fGRf&#10;/jTZtyG7avTTu0LB4zAzv2HSxWBacaLe1ZYVvI0jEMS51TWXCn73y9c5COeRNbaWScGFHCyyp1GK&#10;ibZn3tJp50sRIOwSVFB53yVSurwig25sO+LgFbY36IPsS6l7PAe4aWUcRVNpsOawUGFHXxXlze5o&#10;FBw28aSxP7J016Utvtezv0t+uCr18jx8foDwNPhH+L+90griafwO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rbcsYAAADdAAAADwAAAAAAAAAAAAAAAACYAgAAZHJz&#10;L2Rvd25yZXYueG1sUEsFBgAAAAAEAAQA9QAAAIsDAAAAAA==&#10;" fillcolor="black" strokeweight="0"/>
            <v:rect id="Rectangle 2622" o:spid="_x0000_s1899" style="position:absolute;left:8089;top:21221;width:18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Jlb8A&#10;AADdAAAADwAAAGRycy9kb3ducmV2LnhtbERPy4rCMBTdD/gP4QqzG1Mr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g8mVvwAAAN0AAAAPAAAAAAAAAAAAAAAAAJgCAABkcnMvZG93bnJl&#10;di54bWxQSwUGAAAAAAQABAD1AAAAhAMAAAAA&#10;" filled="f" stroked="f">
              <v:textbox style="mso-fit-shape-to-text:t" inset="0,0,0,0">
                <w:txbxContent>
                  <w:p w:rsidR="00921DDC" w:rsidRDefault="00921DDC" w:rsidP="009D2BB5">
                    <w:r>
                      <w:rPr>
                        <w:rFonts w:ascii="Arial" w:hAnsi="Arial" w:cs="Arial"/>
                        <w:color w:val="000000"/>
                        <w:sz w:val="34"/>
                        <w:szCs w:val="34"/>
                        <w:lang w:val="en-US"/>
                      </w:rPr>
                      <w:t>t3</w:t>
                    </w:r>
                  </w:p>
                </w:txbxContent>
              </v:textbox>
            </v:rect>
            <v:rect id="Rectangle 2623" o:spid="_x0000_s1900" style="position:absolute;left:39109;top:21221;width:18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sDsIA&#10;AADdAAAADwAAAGRycy9kb3ducmV2LnhtbESP3YrCMBSE7wXfIRxh7zS1Cy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2wO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34"/>
                        <w:szCs w:val="34"/>
                        <w:lang w:val="en-US"/>
                      </w:rPr>
                      <w:t>t4</w:t>
                    </w:r>
                  </w:p>
                </w:txbxContent>
              </v:textbox>
            </v:rect>
            <v:rect id="Rectangle 2624" o:spid="_x0000_s1901" style="position:absolute;left:38125;top:19329;width:267;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f3sQA&#10;AADdAAAADwAAAGRycy9kb3ducmV2LnhtbESPzarCMBSE94LvEI7gTlMrqFSjXBTlcl35s3B5aI5t&#10;r81JaaJWn94IgsthZr5hZovGlOJGtSssKxj0IxDEqdUFZwqOh3VvAsJ5ZI2lZVLwIAeLebs1w0Tb&#10;O+/otveZCBB2CSrIva8SKV2ak0HXtxVx8M62NuiDrDOpa7wHuCllHEUjabDgsJBjRcuc0sv+ahSc&#10;tvHwYjcyc8+1Pa/+xv+P9PRUqttpfqYgPDX+G/60f7WCeDSM4f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3397EAAAA3QAAAA8AAAAAAAAAAAAAAAAAmAIAAGRycy9k&#10;b3ducmV2LnhtbFBLBQYAAAAABAAEAPUAAACJAwAAAAA=&#10;" fillcolor="black" strokeweight="0"/>
            <v:rect id="Rectangle 2625" o:spid="_x0000_s1902" style="position:absolute;left:38214;top:450;width:14833;height:11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hKsUA&#10;AADdAAAADwAAAGRycy9kb3ducmV2LnhtbESPT4vCMBTE7wt+h/AEb2uqQlmqUUQQXQ+Cf1j2+Gie&#10;aWnzUpqsrd/eCMIeh5n5DbNY9bYWd2p96VjBZJyAIM6dLtkouF62n18gfEDWWDsmBQ/ysFoOPhaY&#10;adfxie7nYESEsM9QQRFCk0np84Is+rFriKN3c63FEGVrpG6xi3Bby2mSpNJiyXGhwIY2BeXV+c8q&#10;2HDnvn93h+vxYbAyyT79qS4HpUbDfj0HEagP/+F3e68VTNPZD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6EqxQAAAN0AAAAPAAAAAAAAAAAAAAAAAJgCAABkcnMv&#10;ZG93bnJldi54bWxQSwUGAAAAAAQABAD1AAAAigMAAAAA&#10;" fillcolor="#d1d1f0" stroked="f"/>
            <v:shape id="Freeform 2626" o:spid="_x0000_s1903" style="position:absolute;left:38214;top:450;width:14922;height:11418;visibility:visible;mso-wrap-style:square;v-text-anchor:top" coordsize="2350,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LEsQA&#10;AADdAAAADwAAAGRycy9kb3ducmV2LnhtbESPT4vCMBTE78J+h/AWvMiaWkWlGmURBC/C+u/+tnk2&#10;xeal20St334jCB6HmfkNM1+2thI3anzpWMGgn4Agzp0uuVBwPKy/piB8QNZYOSYFD/KwXHx05php&#10;d+cd3fahEBHCPkMFJoQ6k9Lnhiz6vquJo3d2jcUQZVNI3eA9wm0l0yQZS4slxwWDNa0M5Zf91SrY&#10;ns1k1TsZmv748Hc81fbXHVKlup/t9wxEoDa8w6/2RitIx8MR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yxLEAAAA3QAAAA8AAAAAAAAAAAAAAAAAmAIAAGRycy9k&#10;b3ducmV2LnhtbFBLBQYAAAAABAAEAPUAAACJAwAAAAA=&#10;" path="m,l,,2336,r14,l2350,1784r-14,14l,1798r,-14l,xm14,1784r-14,l2336,1784,2336,r,14l,14,14,r,1784xe" fillcolor="black" strokeweight="0">
              <v:path arrowok="t" o:connecttype="custom" o:connectlocs="0,0;0,0;1483360,0;1492250,0;1492250,1132840;1483360,1141730;0,1141730;0,1132840;0,0;8890,1132840;0,1132840;1483360,1132840;1483360,1132840;1483360,0;1483360,8890;0,8890;8890,0;8890,1132840" o:connectangles="0,0,0,0,0,0,0,0,0,0,0,0,0,0,0,0,0,0"/>
              <o:lock v:ext="edit" verticies="t"/>
            </v:shape>
            <v:rect id="Rectangle 2627" o:spid="_x0000_s1904" style="position:absolute;left:39109;top:990;width:576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cMA&#10;AADdAAAADwAAAGRycy9kb3ducmV2LnhtbESP3WoCMRSE7wXfIRyhd5p1R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qDc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Billing</w:t>
                    </w:r>
                  </w:p>
                </w:txbxContent>
              </v:textbox>
            </v:rect>
            <v:rect id="Rectangle 2628" o:spid="_x0000_s1905" style="position:absolute;left:45408;top:990;width:66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0esMA&#10;AADdAAAADwAAAGRycy9kb3ducmV2LnhtbESPzWrDMBCE74G+g9hCb7FcF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0es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budget</w:t>
                    </w:r>
                    <w:proofErr w:type="gramEnd"/>
                  </w:p>
                </w:txbxContent>
              </v:textbox>
            </v:rect>
            <v:rect id="Rectangle 2629" o:spid="_x0000_s1906" style="position:absolute;left:39109;top:3600;width:732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R4cMA&#10;AADdAAAADwAAAGRycy9kb3ducmV2LnhtbESP3WoCMRSE7wXfIRyhd5p1Cy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R4c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overrun</w:t>
                    </w:r>
                    <w:proofErr w:type="gramEnd"/>
                  </w:p>
                </w:txbxContent>
              </v:textbox>
            </v:rect>
            <v:rect id="Rectangle 2630" o:spid="_x0000_s1907" style="position:absolute;left:39109;top:6203;width:10325;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Fk78A&#10;AADdAAAADwAAAGRycy9kb3ducmV2LnhtbERPy4rCMBTdD/gP4QqzG1Mr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9cWTvwAAAN0AAAAPAAAAAAAAAAAAAAAAAJgCAABkcnMvZG93bnJl&#10;di54bWxQSwUGAAAAAAQABAD1AAAAhAMAAAAA&#10;" filled="f" stroked="f">
              <v:textbox style="mso-fit-shape-to-text:t" inset="0,0,0,0">
                <w:txbxContent>
                  <w:p w:rsidR="00921DDC" w:rsidRDefault="00921DDC" w:rsidP="009D2BB5">
                    <w:proofErr w:type="gramStart"/>
                    <w:r>
                      <w:rPr>
                        <w:rFonts w:ascii="Arial" w:hAnsi="Arial" w:cs="Arial"/>
                        <w:color w:val="000000"/>
                        <w:sz w:val="34"/>
                        <w:szCs w:val="34"/>
                        <w:lang w:val="en-US"/>
                      </w:rPr>
                      <w:t>notification</w:t>
                    </w:r>
                    <w:proofErr w:type="gramEnd"/>
                  </w:p>
                </w:txbxContent>
              </v:textbox>
            </v:rect>
            <v:rect id="Rectangle 2631" o:spid="_x0000_s1908" style="position:absolute;left:39109;top:8813;width:816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gCMMA&#10;AADdAAAADwAAAGRycy9kb3ducmV2LnhtbESP3WoCMRSE7wXfIRzBO812B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gCM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received</w:t>
                    </w:r>
                    <w:proofErr w:type="gramEnd"/>
                  </w:p>
                </w:txbxContent>
              </v:textbox>
            </v:rect>
            <v:rect id="Rectangle 2632" o:spid="_x0000_s1909" style="position:absolute;left:7194;top:23469;width:31020;height:6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vX8MA&#10;AADdAAAADwAAAGRycy9kb3ducmV2LnhtbERPXWvCMBR9H/gfwhV8m8mKdFKNMgRhDGSoG75emmtb&#10;bG5CE9u6X788DPZ4ON/r7Whb0VMXGscaXuYKBHHpTMOVhq/z/nkJIkRkg61j0vCgANvN5GmNhXED&#10;H6k/xUqkEA4Faqhj9IWUoazJYpg7T5y4q+ssxgS7SpoOhxRuW5kplUuLDaeGGj3taipvp7vVcHzw&#10;8uBfP36+84u6x+xyPZz9p9az6fi2AhFpjP/iP/e70ZDli7Q/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vX8MAAADdAAAADwAAAAAAAAAAAAAAAACYAgAAZHJzL2Rv&#10;d25yZXYueG1sUEsFBgAAAAAEAAQA9QAAAIgDAAAAAA==&#10;" fillcolor="#7ef94d" stroked="f"/>
            <v:shape id="Freeform 2633" o:spid="_x0000_s1910" style="position:absolute;left:7194;top:23469;width:31109;height:6287;visibility:visible;mso-wrap-style:square;v-text-anchor:top" coordsize="4899,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AT8QA&#10;AADdAAAADwAAAGRycy9kb3ducmV2LnhtbESPQWvCQBSE7wX/w/IEb3WTUEKIriKCIEWEai+9PbLP&#10;JJp9G3bXGP+9Wyj0OMzMN8xyPZpODOR8a1lBOk9AEFdWt1wr+D7v3gsQPiBr7CyTgid5WK8mb0ss&#10;tX3wFw2nUIsIYV+igiaEvpTSVw0Z9HPbE0fvYp3BEKWrpXb4iHDTySxJcmmw5bjQYE/bhqrb6W4U&#10;nI88ZkNxqK8/9yLNP11WHAaj1Gw6bhYgAo3hP/zX3msFWf6Rwu+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3wE/EAAAA3QAAAA8AAAAAAAAAAAAAAAAAmAIAAGRycy9k&#10;b3ducmV2LnhtbFBLBQYAAAAABAAEAPUAAACJAwAAAAA=&#10;" path="m,l4899,r,1387l,1387,,xm14,1373r-14,l4885,1373,4885,r,14l,14,14,r,1373xe" fillcolor="black" strokeweight="0">
              <v:path arrowok="t" o:connecttype="custom" o:connectlocs="0,0;3110865,0;3110865,628650;0,628650;0,0;8890,622305;0,622305;3101975,622305;3101975,622305;3101975,0;3101975,6345;0,6345;8890,0;8890,622305" o:connectangles="0,0,0,0,0,0,0,0,0,0,0,0,0,0"/>
              <o:lock v:ext="edit" verticies="t"/>
            </v:shape>
            <v:rect id="Rectangle 2634" o:spid="_x0000_s1911" style="position:absolute;left:8089;top:24098;width:30036;height:4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fU8cA&#10;AADdAAAADwAAAGRycy9kb3ducmV2LnhtbESPQWvCQBSE7wX/w/KEXkrdNEqw0VWkIPQgFKMHe3tk&#10;X7PR7NuQ3Zq0v75bEDwOM/MNs1wPthFX6nztWMHLJAFBXDpdc6XgeNg+z0H4gKyxcUwKfsjDejV6&#10;WGKuXc97uhahEhHCPkcFJoQ2l9KXhiz6iWuJo/flOoshyq6SusM+wm0j0yTJpMWa44LBlt4MlZfi&#10;2yrYfpxq4l+5f3qd9+5cpp+F2bVKPY6HzQJEoCHcw7f2u1aQZrM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tX1PHAAAA3QAAAA8AAAAAAAAAAAAAAAAAmAIAAGRy&#10;cy9kb3ducmV2LnhtbFBLBQYAAAAABAAEAPUAAACMAwAAAAA=&#10;" filled="f" stroked="f">
              <v:textbox style="mso-fit-shape-to-text:t" inset="0,0,0,0">
                <w:txbxContent>
                  <w:p w:rsidR="00921DDC" w:rsidRDefault="00921DDC" w:rsidP="009D2BB5">
                    <w:pPr>
                      <w:spacing w:after="0"/>
                    </w:pPr>
                    <w:r>
                      <w:rPr>
                        <w:rFonts w:ascii="Arial" w:hAnsi="Arial" w:cs="Arial"/>
                        <w:color w:val="000000"/>
                        <w:sz w:val="34"/>
                        <w:szCs w:val="34"/>
                        <w:lang w:val="en-US"/>
                      </w:rPr>
                      <w:t xml:space="preserve">P802: Successful notification </w:t>
                    </w:r>
                    <w:r>
                      <w:rPr>
                        <w:rFonts w:ascii="Arial" w:hAnsi="Arial" w:cs="Arial"/>
                        <w:color w:val="000000"/>
                        <w:sz w:val="34"/>
                        <w:szCs w:val="34"/>
                        <w:lang w:val="en-US"/>
                      </w:rPr>
                      <w:br/>
                      <w:t>of exceeding billing budget</w:t>
                    </w:r>
                  </w:p>
                </w:txbxContent>
              </v:textbox>
            </v:rect>
            <v:shape id="Freeform 2635" o:spid="_x0000_s1912" style="position:absolute;left:7283;top:3149;width:38;height:31649;flip:x;visibility:visible;mso-wrap-style:square;v-text-anchor:top" coordsize="14,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4xscA&#10;AADdAAAADwAAAGRycy9kb3ducmV2LnhtbESP3WoCMRSE7wt9h3CE3pSaVZZFV6OI0J9FvND6AMfN&#10;cbO4OVmSVLdv3xQKvRxm5htmuR5sJ27kQ+tYwWScgSCunW65UXD6fH2ZgQgRWWPnmBR8U4D16vFh&#10;iaV2dz7Q7RgbkSAcSlRgYuxLKUNtyGIYu544eRfnLcYkfSO1x3uC205Os6yQFltOCwZ72hqqr8cv&#10;q6Da5W/7+jyZV9Xze2Guc3/ebnZKPY2GzQJEpCH+h//aH1rBtMhz+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MbHAAAA3QAAAA8AAAAAAAAAAAAAAAAAmAIAAGRy&#10;cy9kb3ducmV2LnhtbFBLBQYAAAAABAAEAPUAAACMAwAAAAA=&#10;" path="m14,r,56l,56,,,14,xm14,99r,56l,155,,99r14,xm14,198r,56l,254,,198r14,xm14,297r,57l,354,,297r14,xm14,396r,57l,453,,396r14,xm14,495r,57l,552,,495r14,xm14,594r,57l,651,,594r14,xm14,693r,57l,750,,693r14,xm14,793r,56l,849,,793r14,xm14,892r,56l,948,,892r14,xm14,991r,56l,1047,,991r14,xm14,1090r,57l,1147r,-57l14,1090xm14,1189r,57l,1246r,-57l14,1189xm14,1288r,57l,1345r,-57l14,1288xm14,1387r,57l,1444r,-57l14,1387xm14,1486r,57l,1543r,-57l14,1486xm14,1585r,57l,1642r,-57l14,1585xm14,1685r,56l,1741r,-56l14,1685xm14,1784r,56l,1840r,-56l14,1784xm14,1883r,56l,1939r,-56l14,1883xm14,1982r,57l,2039r,-57l14,1982xm14,2081r,57l,2138r,-57l14,2081xm14,2180r,57l,2237r,-57l14,2180xm14,2279r,57l,2336r,-57l14,2279xm14,2378r,57l,2435r,-57l14,2378xm14,2478r,56l,2534r,-56l14,2478xm14,2577r,56l,2633r,-56l14,2577xm14,2676r,56l,2732r,-56l14,2676xm14,2775r,57l,2832r,-57l14,2775xm14,2874r,57l,2931r,-57l14,2874xm14,2973r,57l,3030r,-57l14,2973xm14,3072r,57l,3129r,-57l14,3072xm14,3171r,57l,3228r,-57l14,3171xm14,3270r,57l,3327r,-57l14,3270xm14,3370r,56l,3426r,-56l14,3370xm14,3469r,56l,3525r,-56l14,3469xm14,3568r,56l,3624r,-56l14,3568xm14,3667r,57l,3724r,-57l14,3667xm14,3766r,57l,3823r,-57l14,3766xm14,3865r,57l,3922r,-57l14,3865xm14,3964r,57l,4021r,-57l14,3964xm14,4063r,57l,4120r,-57l14,4063xm14,4163r,56l,4219r,-56l14,4163xm14,4262r,56l,4318r,-56l14,4262xm14,4361r,56l,4417r,-56l14,4361xm14,4460r,57l,4517r,-57l14,4460xm14,4559r,57l,4616r,-57l14,4559xm14,4658r,57l,4715r,-57l14,4658xm14,4757r,57l,4814r,-57l14,4757xm14,4856r,57l,4913r,-57l14,4856xm14,4955r,57l,5012r,-57l14,4955xm14,5055r,56l,5111r,-56l14,5055xm14,5154r,56l,5210r,-56l14,5154xm14,5253r,56l,5309r,-56l14,5253xm14,5352r,57l,5409r,-57l14,5352xe" fillcolor="black" strokeweight="0">
              <v:path arrowok="t" o:connecttype="custom" o:connectlocs="3810,0;3810,57926;3810,115851;3810,173777;3810,231702;3810,289628;3810,347553;3810,405479;3810,463989;3810,521915;3810,579840;3810,637766;3810,695691;3810,753617;3810,811542;3810,869468;3810,927393;3810,985904;3810,1043830;3810,1101755;3810,1159681;3810,1217606;3810,1275532;3810,1333457;3810,1391383;3810,1449893;3810,1507819;3810,1565744;3810,1623670;3810,1681596;3810,1739521;3810,1797447;3810,1855372;3810,1913298;3810,1971808;3810,2029734;3810,2087659;3810,2145585;3810,2203510;3810,2261436;3810,2319361;3810,2377287;3810,2435798;3810,2493723;3810,2551649;3810,2609574;3810,2667500;3810,2725425;3810,2783351;3810,2841276;3810,2899202;3810,2957712;3810,3015638;3810,3073563;3810,3131489" o:connectangles="0,0,0,0,0,0,0,0,0,0,0,0,0,0,0,0,0,0,0,0,0,0,0,0,0,0,0,0,0,0,0,0,0,0,0,0,0,0,0,0,0,0,0,0,0,0,0,0,0,0,0,0,0,0,0"/>
              <o:lock v:ext="edit" verticies="t"/>
            </v:shape>
            <v:shape id="Freeform 2636" o:spid="_x0000_s1913" style="position:absolute;left:38214;top:450;width:89;height:34348;visibility:visible;mso-wrap-style:square;v-text-anchor:top" coordsize="14,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bLsUA&#10;AADdAAAADwAAAGRycy9kb3ducmV2LnhtbESP3YrCMBSE7wXfIRxhb2RN/dm6dI0iQvEH9mKrD3Bo&#10;jm2xOSlN1O7bG0HwcpiZb5jFqjO1uFHrKssKxqMIBHFudcWFgtMx/fwG4TyyxtoyKfgnB6tlv7fA&#10;RNs7/9Et84UIEHYJKii9bxIpXV6SQTeyDXHwzrY16INsC6lbvAe4qeUkimJpsOKwUGJDm5LyS3Y1&#10;CqLT3k1/Z9vtNM2G83NOB1ynqNTHoFv/gPDU+Xf41d5pBZN49gX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dsuxQAAAN0AAAAPAAAAAAAAAAAAAAAAAJgCAABkcnMv&#10;ZG93bnJldi54bWxQSwUGAAAAAAQABAD1AAAAigMAAAAA&#10;" path="m14,r,56l,56,,,14,xm14,99r,57l,156,,99r14,xm14,198r,57l,255,,198r14,xm14,297r,57l,354,,297r14,xm14,396r,57l,453,,396r14,xm14,495r,57l,552,,495r14,xm14,595r,56l,651,,595r14,xm14,694r,56l,750,,694r14,xm14,793r,56l,849,,793r14,xm14,892r,56l,948,,892r14,xm14,991r,57l,1048,,991r14,xm14,1090r,57l,1147r,-57l14,1090xm14,1189r,57l,1246r,-57l14,1189xm14,1288r,57l,1345r,-57l14,1288xm14,1387r,57l,1444r,-57l14,1387xm14,1487r,56l,1543r,-56l14,1487xm14,1586r,56l,1642r,-56l14,1586xm14,1685r,56l,1741r,-56l14,1685xm14,1784r,57l,1841r,-57l14,1784xm14,1883r,57l,1940r,-57l14,1883xm14,1982r,57l,2039r,-57l14,1982xm14,2081r,57l,2138r,-57l14,2081xm14,2180r,57l,2237r,-57l14,2180xm14,2279r,57l,2336r,-57l14,2279xm14,2379r,56l,2435r,-56l14,2379xm14,2478r,56l,2534r,-56l14,2478xm14,2577r,56l,2633r,-56l14,2577xm14,2676r,57l,2733r,-57l14,2676xm14,2775r,57l,2832r,-57l14,2775xm14,2874r,57l,2931r,-57l14,2874xm14,2973r,57l,3030r,-57l14,2973xm14,3072r,57l,3129r,-57l14,3072xm14,3172r,56l,3228r,-56l14,3172xm14,3271r,56l,3327r,-56l14,3271xm14,3370r,56l,3426r,-56l14,3370xm14,3469r,57l,3526r,-57l14,3469xm14,3568r,57l,3625r,-57l14,3568xm14,3667r,57l,3724r,-57l14,3667xm14,3766r,57l,3823r,-57l14,3766xm14,3865r,57l,3922r,-57l14,3865xm14,3964r,57l,4021r,-57l14,3964xm14,4064r,56l,4120r,-56l14,4064xm14,4163r,56l,4219r,-56l14,4163xm14,4262r,56l,4318r,-56l14,4262xm14,4361r,57l,4418r,-57l14,4361xm14,4460r,57l,4517r,-57l14,4460xm14,4559r,57l,4616r,-57l14,4559xm14,4658r,57l,4715r,-57l14,4658xm14,4757r,57l,4814r,-57l14,4757xm14,4857r,56l,4913r,-56l14,4857xm14,4956r,56l,5012r,-56l14,4956xm14,5055r,56l,5111r,-56l14,5055xm14,5154r,57l,5211r,-57l14,5154xm14,5253r,57l,5310r,-57l14,5253xm14,5352r,57l,5409r,-57l14,5352xe" fillcolor="black" strokeweight="0">
              <v:path arrowok="t" o:connecttype="custom" o:connectlocs="8890,0;8890,62865;8890,125730;8890,188595;8890,251460;8890,314325;8890,377825;8890,440690;8890,503555;8890,566420;8890,629285;8890,692150;8890,755015;8890,817880;8890,880745;8890,944245;8890,1007110;8890,1069975;8890,1132840;8890,1195705;8890,1258570;8890,1321435;8890,1384300;8890,1447165;8890,1510665;8890,1573530;8890,1636395;8890,1699260;8890,1762125;8890,1824990;8890,1887855;8890,1950720;8890,2014220;8890,2077085;8890,2139950;8890,2202815;8890,2265680;8890,2328545;8890,2391410;8890,2454275;8890,2517140;8890,2580640;8890,2643505;8890,2706370;8890,2769235;8890,2832100;8890,2894965;8890,2957830;8890,3020695;8890,3084195;8890,3147060;8890,3209925;8890,3272790;8890,3335655;8890,3398520" o:connectangles="0,0,0,0,0,0,0,0,0,0,0,0,0,0,0,0,0,0,0,0,0,0,0,0,0,0,0,0,0,0,0,0,0,0,0,0,0,0,0,0,0,0,0,0,0,0,0,0,0,0,0,0,0,0,0"/>
              <o:lock v:ext="edit" verticies="t"/>
            </v:shape>
            <v:rect id="Rectangle 2637" o:spid="_x0000_s1914" style="position:absolute;left:7105;top:29845;width:31020;height:6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SsMUA&#10;AADdAAAADwAAAGRycy9kb3ducmV2LnhtbESP3YrCMBSE7xd8h3AE79bUslSpRhFhYVkQ8Q9vD82x&#10;LTYnoYlafXqzsODlMDPfMLNFZxpxo9bXlhWMhgkI4sLqmksFh/335wSED8gaG8uk4EEeFvPexwxz&#10;be+8pdsulCJC2OeooArB5VL6oiKDfmgdcfTOtjUYomxLqVu8R7hpZJokmTRYc1yo0NGqouKyuxoF&#10;2wdP1m78+zxmp+Qa0tN5vXcbpQb9bjkFEagL7/B/+0crSLOvDP7e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5KwxQAAAN0AAAAPAAAAAAAAAAAAAAAAAJgCAABkcnMv&#10;ZG93bnJldi54bWxQSwUGAAAAAAQABAD1AAAAigMAAAAA&#10;" fillcolor="#7ef94d" stroked="f"/>
            <v:shape id="Freeform 2638" o:spid="_x0000_s1915" style="position:absolute;left:7194;top:29756;width:31109;height:6204;visibility:visible;mso-wrap-style:square;v-text-anchor:top" coordsize="489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MYA&#10;AADdAAAADwAAAGRycy9kb3ducmV2LnhtbESPzWrDMBCE74W8g9hAb7XckMbBsRJCIZD2UGjiS26L&#10;tf6h1sqVFMd5+6pQ6HGYmW+YYjeZXozkfGdZwXOSgiCurO64UVCeD09rED4ga+wtk4I7edhtZw8F&#10;5tre+JPGU2hEhLDPUUEbwpBL6auWDPrEDsTRq60zGKJ0jdQObxFuerlI05U02HFcaHGg15aqr9PV&#10;KHDZ2ND+kr349/T74+zvsnwba6Ue59N+AyLQFP7Df+2jVrBYLTP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GMYAAADdAAAADwAAAAAAAAAAAAAAAACYAgAAZHJz&#10;L2Rvd25yZXYueG1sUEsFBgAAAAAEAAQA9QAAAIsDAAAAAA==&#10;" path="m,l4899,r,977l,977,,xm14,963l,963r4885,l4885,r,14l,14,14,r,963xe" fillcolor="black" strokeweight="0">
              <v:path arrowok="t" o:connecttype="custom" o:connectlocs="0,0;3110865,0;3110865,620395;0,620395;0,0;8890,611505;0,611505;3101975,611505;3101975,611505;3101975,0;3101975,8890;0,8890;8890,0;8890,611505" o:connectangles="0,0,0,0,0,0,0,0,0,0,0,0,0,0"/>
              <o:lock v:ext="edit" verticies="t"/>
            </v:shape>
            <v:rect id="Rectangle 2639" o:spid="_x0000_s1916" style="position:absolute;left:8089;top:30441;width:30125;height:49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NIsMA&#10;AADdAAAADwAAAGRycy9kb3ducmV2LnhtbERPz2vCMBS+D/Y/hDfYZWhqEanVKGMg7CAMq4ft9mie&#10;TbV5KU20dX+9OQgeP77fy/VgG3GlzteOFUzGCQji0umaKwWH/WaUgfABWWPjmBTcyMN69fqyxFy7&#10;nnd0LUIlYgj7HBWYENpcSl8asujHriWO3NF1FkOEXSV1h30Mt41Mk2QmLdYcGwy29GWoPBcXq2Dz&#10;81sT/8vdxzzr3alM/wqzbZV6fxs+FyACDeEpfri/tYJ0No1z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NIsMAAADdAAAADwAAAAAAAAAAAAAAAACYAgAAZHJzL2Rv&#10;d25yZXYueG1sUEsFBgAAAAAEAAQA9QAAAIgDAAAAAA==&#10;" filled="f" stroked="f">
              <v:textbox style="mso-fit-shape-to-text:t" inset="0,0,0,0">
                <w:txbxContent>
                  <w:p w:rsidR="00921DDC" w:rsidRDefault="00921DDC" w:rsidP="009D2BB5">
                    <w:pPr>
                      <w:spacing w:after="0"/>
                    </w:pPr>
                    <w:r>
                      <w:rPr>
                        <w:rFonts w:ascii="Arial" w:hAnsi="Arial" w:cs="Arial"/>
                        <w:color w:val="000000"/>
                        <w:sz w:val="34"/>
                        <w:szCs w:val="34"/>
                        <w:lang w:val="en-US"/>
                      </w:rPr>
                      <w:t>P803: Notification time of</w:t>
                    </w:r>
                    <w:r>
                      <w:rPr>
                        <w:rFonts w:ascii="Arial" w:hAnsi="Arial" w:cs="Arial"/>
                        <w:color w:val="000000"/>
                        <w:sz w:val="34"/>
                        <w:szCs w:val="34"/>
                        <w:lang w:val="en-US"/>
                      </w:rPr>
                      <w:br/>
                      <w:t xml:space="preserve">exceeding billing budget </w:t>
                    </w:r>
                  </w:p>
                </w:txbxContent>
              </v:textbox>
            </v:rect>
            <v:rect id="Rectangle 2640" o:spid="_x0000_s1917" style="position:absolute;left:17443;top:13849;width:1212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TdcMA&#10;AADdAAAADwAAAGRycy9kb3ducmV2LnhtbESP3WoCMRSE7wXfIRzBO812E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8Tdc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Timeout T82</w:t>
                    </w:r>
                  </w:p>
                </w:txbxContent>
              </v:textbox>
            </v:rect>
            <v:shape id="Freeform 2641" o:spid="_x0000_s1918" style="position:absolute;left:7105;top:16541;width:31198;height:3417;visibility:visible;mso-wrap-style:square;v-text-anchor:top" coordsize="49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WcMA&#10;AADdAAAADwAAAGRycy9kb3ducmV2LnhtbERP22rCQBB9F/oPyxT6pptGKyV1FS8tFpSClw+YZqdJ&#10;NDsbslNN/777IPh4OPfJrHO1ulAbKs8GngcJKOLc24oLA8fDR/8VVBBki7VnMvBHAWbTh94EM+uv&#10;vKPLXgoVQzhkaKAUaTKtQ16SwzDwDXHkfnzrUCJsC21bvMZwV+s0ScbaYcWxocSGliXl5/2vM7BZ&#10;58tRvV1scPf+dUqrb9HDlRjz9NjN30AJdXIX39yf1kA6fon745v4BP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QWcMAAADdAAAADwAAAAAAAAAAAAAAAACYAgAAZHJzL2Rv&#10;d25yZXYueG1sUEsFBgAAAAAEAAQA9QAAAIgDAAAAAA==&#10;" path="m,538l,425,,383,14,340r,-28l28,284r,-15l42,269r,-14l56,255r2351,l2393,255r14,l2407,241r14,-14l2421,184r14,-28l2435,114r,-99l2449,r14,15l2463,114r15,42l2478,199r,28l2492,241r,14l2506,255r-14,l4842,255r14,l4871,269r14,15l4885,312r14,28l4899,383r,42l4913,538r-28,l4871,425r,-42l4871,354r-15,-28l4856,298r-14,-14l4856,284r-14,l2492,284r-14,l2478,269r-15,-14l2449,227r,-28l2449,156r-14,-42l2435,15r28,l2463,114r,42l2449,199r,28l2435,255r,14l2421,284r-14,l56,284,42,298r,14l28,354r,29l28,425r,113l,538xe" fillcolor="black" strokeweight="0">
              <v:path arrowok="t" o:connecttype="custom" o:connectlocs="0,269875;8890,215900;17780,180340;17780,170815;26670,161925;1528445,161925;1528445,161925;1528445,153035;1537335,144145;1546225,99060;1546225,9525;1564005,9525;1573530,99060;1573530,144145;1582420,153035;1582420,161925;1582420,161925;3083560,161925;3093085,170815;3101975,180340;3110865,215900;3110865,269875;3101975,341630;3093085,243205;3083560,207010;3083560,189230;3083560,180340;3074670,180340;1582420,180340;1573530,170815;1564005,161925;1555115,126365;1546225,72390;1564005,9525;1564005,99060;1555115,144145;1546225,161925;1537335,180340;1528445,180340;35560,180340;35560,180340;26670,189230;17780,224790;17780,269875;0,341630"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1892" w:name="Fig_EandP_for_MCB2"/>
      <w:r w:rsidR="005E328E" w:rsidRPr="000A0ED6">
        <w:fldChar w:fldCharType="begin"/>
      </w:r>
      <w:r w:rsidRPr="000A0ED6">
        <w:instrText xml:space="preserve"> SEQ Figure \c \* ARABIC </w:instrText>
      </w:r>
      <w:r w:rsidR="005E328E" w:rsidRPr="000A0ED6">
        <w:fldChar w:fldCharType="separate"/>
      </w:r>
      <w:r w:rsidR="00306876">
        <w:rPr>
          <w:noProof/>
        </w:rPr>
        <w:t>20</w:t>
      </w:r>
      <w:r w:rsidR="005E328E" w:rsidRPr="000A0ED6">
        <w:fldChar w:fldCharType="end"/>
      </w:r>
      <w:r w:rsidRPr="000A0ED6">
        <w:t>b</w:t>
      </w:r>
      <w:bookmarkEnd w:id="1892"/>
      <w:r w:rsidRPr="000A0ED6">
        <w:t xml:space="preserve">: Events and parameters </w:t>
      </w:r>
      <w:r w:rsidR="000165EF">
        <w:t>for Metering, Charging, Billing</w:t>
      </w:r>
    </w:p>
    <w:p w:rsidR="004204B1" w:rsidRPr="000A0ED6" w:rsidRDefault="005E328E" w:rsidP="004204B1">
      <w:pPr>
        <w:pStyle w:val="FL"/>
      </w:pPr>
      <w:r w:rsidRPr="005E328E">
        <w:rPr>
          <w:noProof/>
          <w:lang w:val="fr-FR" w:eastAsia="fr-FR"/>
        </w:rPr>
      </w:r>
      <w:r w:rsidRPr="005E328E">
        <w:rPr>
          <w:noProof/>
          <w:lang w:val="fr-FR" w:eastAsia="fr-FR"/>
        </w:rPr>
        <w:pict>
          <v:group id="Zone de dessin 2642" o:spid="_x0000_s1919" editas="canvas" style="width:432.25pt;height:332.55pt;mso-position-horizontal-relative:char;mso-position-vertical-relative:line" coordsize="54895,4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7B4CYAAAJhAQAOAAAAZHJzL2Uyb0RvYy54bWzsfWtvG8mS5fcF9j8Q/DiAWqwHq4pCqwd9&#10;LWuwQM9sY673B9ASbREjkRqStnxnMP99T2RW5ENZWRHth/peuxpoJyUeReaJfEdGRv78z58e7mcf&#10;N4fjdr+7nBc/Leazze5mf7vdvb+c/78312fdfHY8rXe36/v9bnM5/9vmOP/nX/73//r56fFiU+7v&#10;9ve3m8MMQnbHi6fHy/nd6fR4cX5+vLnbPKyPP+0fNzt8+W5/eFif8OPh/fntYf0E6Q/35+Vi0Zw/&#10;7Q+3j4f9zeZ4xG+v7JfzX4z8d+82N6f/++7dcXOa3V/OUbaT+fdg/n1L/57/8vP64v1h/Xi3vemL&#10;sf6MUjystztk6kRdrU/r2YfDNhH1sL057I/7d6efbvYP5/t377Y3G8MBbIrFMzav1ruP66MhcwPt&#10;cAHx6SvKffueyr3bX2/v76GNc0i/oN9R+oT62eCXT4+oneOjq6fjl+X/17v148bQOl7c/NvH3w+z&#10;7e3lvGyLcj7brR/QTK4Pmw1V+qxs6poqiUoA6F8ffz9QcY+Pv+1v/uM42+1f325Pv++3uxPKVBAS&#10;BAIo/XDEH83ePv3r/haS1x9Oe1NTn94dHkgU6mD2CX/brtrFcj77GwqyWLRltbRtY/PpNLvB9/Vq&#10;tagbAG6AKIqmq03jOV9fsKCbD8fTv2z2Ruj642/HEwqDBnGLT/ZDz+0N2uG7h3s0s386ny1mT7O2&#10;W676hnjLmCLALJvZ3azojB5IIGOgLSen7YomI6oKYYthUXWIyYsCfZdjUVTDspoAlKPXBpjValgO&#10;Rg6XWU7OKsDk1FSE+m7bRZXRUxHqPKMnaqGuUFRvOVmh0rvlMMEi0vpIwSK1d3VGWqj3tumyRQt1&#10;j1aVkRZqv23aZY5oWANFm1FbGVVBXloZVkGxzOitjCphRFpYCUVdDDMto1roFmWGaRnWQpZoVAkj&#10;wqJKyPWkUlkJZVgJZTfMs1LWQRXWQaY+q7gGsm2tCmsgJyvSf74XYED2XS8nK1L/iKxQ/YEsjOZu&#10;vF7f8RB+82nXj+H4NFvTymZhppDH/ZGmDhrQMSm8sdPP+gIoGvAzYKiOwJWZqyQwdENgMxehcOOS&#10;QZ7ArUoymhaBzcQjSqYhlNAYImmGlQpCo6SB60jSOGjgOppFz7PQES16poWOKg1VVBgMRRqqNBYZ&#10;uI4qDTYGrqNa9lRLHVUaL4x0HVUaEQiOHq+hSp3ewHVUq56qXUiJbabqqVYRVftnfe87YDX/fB1/&#10;mM+wjn9LBNYXj+sTdVr+OHu6nJu11ewOSzasn+iLh/3HzZu9gZyo81odLJteBf7r+10Io/WVod/y&#10;so+/5/TRiHM4LI96kQzg1AJtviuuKf6S0xDkCsdf3tzvj7QsT9nQ8sYUk0uZ54M1J1Vnxy2RhXPa&#10;82GB/foTFcIATnsgVhxGoAxsMZIjZ6wWRjVEqw4LXApldMCaWzKXjdO+jJiQjUQpZ8ZJleiKiJ5n&#10;uxBnyCkrp6ciMe51KMC4Tp7DuF2gkqgrmJHa9QnqSsEO5bi/397Sno+a0fHw/u2r+8Ps45q2yea/&#10;nk8Eu99Rl7JzX/SF8u8P+w+7W9Nu7zbr29f959N6e28/m8bV7+Bo02a3fW/3t3/DBu6wt5t3GBvw&#10;4W5/+K/57Akb98v58T8/rA+b+ez+/+ywCVwVNbZms5P5oV62NKAfwm/eht+sdzcQdTk/zTGx08dX&#10;J2sd+PB42L6/Q06FGTZ2+1+xcXy3pU2d2WHaUvU/YG/8cptkdHC7Sf53jIdYjdxvaJdsuki09Q13&#10;ya/uANz8ejjsn0j1X7xXXnRF3zdX6MbYFpta5b1y2Va0laadctmsOrR92zl4p/x4sDvlGX24nNO4&#10;bpTMu2Zqvz3EtM4/oak+bE+wS91vHzBCuv6wvpjarWi0yhp30CIG2q2ZeF+o3S6rslxi7Dezz6pc&#10;ruzEsr7ghtssKtrmUcOtmnLp5sbPbLjOqEaTJrVk94t+pDM59ysWKoOxGP73arF63b3u6rO6bF6f&#10;1Yurq7Nfr1/VZ8110S6vqqtXr66K/6EOU9QXd9vb282OxnG2Xha1zjjX21Gt3dHZL/PD+rX5L50W&#10;zuNimEkHXIhuQKko68VfytXZddO1Z/V1vTyDua07WxSrv6yaRb2qr65jSr9td5svp0Tz1WqJOv3c&#10;ceQPjgOuRqj4XhWobujCVLSZPPzkdvr09pOxftbYxGOUpJ4gTng7mNJ5unNTnZvm8MFOcfignd6O&#10;jzS9Xf89TG9YZg8ME2ZX8ELDRFHVTb8NxHjRNatn01tRYsaDcqdhYmD1OA0TiuXCFwwT2LRPwwSO&#10;imDBGxgmzDbshYaJtljVWEDQYqJeLuxawS8lirqrqqYfJbq2KjAJfaNV8FVxVVzzXjCawP/QqmOa&#10;ooenaHE6/sH2nzAy2p4XHtK6xcs3PaSVutwK8zV3uQ4H6s+7XGgA4c1mYPL3R6sQ4o756OwRx8Gm&#10;g4XHr8k5SQXrDbp4iIG5SZSTnJEMyIEt1ckpMa5kioTRyMHMscaAKKyvHIZoZUQlJyQDotASNKLC&#10;06miwlEiTrMHpEXntCMko3NaEpSTp1E+rLSew5iwsAZyOiObiFPIGNOwDrLCNDVAhxs+xzpTlzj6&#10;CFD5GqBFr5OWK1d8RjsiLFT/SHWWcQ1km0d0TjsmT1kJdLbiyI7J09RDdFI7JiyqCXP2PtAToqPa&#10;XD1E57RFVlRYC0AND2XpOe1QqcIukBc1on5sg6fj1YHz4+l4NXtYjuaL9fUbDBJ28Tx+Av7DH6+i&#10;h0FDX3BeahY65ryURgBazPgTRHuWhTkCNcLbDf9tfOIVo/g7Tq0kGicjYfw1pwyjNV2QJ3/N6TMY&#10;Tbx9a2EEp4zs8+VViLHG2tPeGGnzVcOEfIdZ8KFdquneLyLgM67tAMg0OE2IC0VVVw1r0jgnSnoc&#10;B/V0uWVx0Tm1FFKd8PesRxRiOvwMjzi/q8NPrJ9Ss4/dm72Q2adbdHAFNgMSUlh4zJaPjjrITRjG&#10;YpxnTLbhQc+CyTb8jW3Dxv3lRz9CauAvNTRIOOUMmqi+sofEcrls+2XLwChRdIuKnFSmE6TpBKl3&#10;wXq5g2b4cWLKmkaJwROkpVPOC4wSwVICR0UL68Plj5DaZVPiWGkaJYa8FKe1xDdeSxiLyzRKuNOu&#10;0Nty6ZTzsqNEUxYL6wDgR4li0XQLcmqbFhPTYuLlFxPudq54TP4de601dJliwC7hlPMCw0RbLJZ0&#10;PxmG0mJV1d3z1UTZNDxKTE7Z02UCc+O+IVPVQLs19vMXsqe1lblsT+22LMqKLm9EFrVpr3wR+XRF&#10;d22mVfA3XgW7nvBDT28NfJ0GhomXvLtRFbgrgFOraZygiDHT5Q3NfcUXtKm5rvBjjxNw1xgYJ17y&#10;8ka1aJfm9uG0Dp4u1SYRtTKXE5tm8FLt8iWvE1SLri5w1YgmOOk+Ae6l1wW8xqxP1GfeTsyvKqcL&#10;BX/k7u8fvswjThE/1IWCpoFfqZ00ggsFNiJadgv6taK+iZ0uuFFQFHWF3cazTvdtrxTg7rndDfur&#10;CaFDb9Y3OHBttuGNUjmhN++IxzIGJOclnRMVe1LrrxQMsAv92UduJ0Ru1G1nA+SlHD/vSgGKZUJo&#10;DcjTKD++UjAiLKyBXE3GVwpGmIZ1kBWWuLIP1MDnXCnIl+szrhSMCAvVP9Jm4ysFI/LCGhiTF3aC&#10;YkReWAlj8jT18AVXCgZq9XOvFAyJCmshfw8gvNaR608UI8qNLnlRI+qHt+d0pWC6UoA18xSxLYlL&#10;+FUitqGHfa0rBTSY/GNeKcCY36/72N2c0+ee9f2AKbnCK2FSvji+QdPnNSmXiV3h81cKvFzhSoEH&#10;snBOnxNXI5+XNidw/LaAZY7rAHYPzEI4jW4LjOfIVwpSAqzH6UrB9xtPraEz89Rmaf36s/vPr+st&#10;XBUNzuttix7wFq5r2IPw7eTgMzn4vLyDjzPei2ar79nBpxm8U4Bz0d6V+gUcfCrcLGryowS8KOha&#10;0jRITIPEyw8S7qDkxx4kBq8UNC95paBqmq7qT5GGlhKLzoVmnSJcPgt8PDlTfWNnKhck6sceJQav&#10;FOAE+gWXEsGGY7p5ZN8MmwLhjsZ+fzlfKusA/MPfPGoGrxTgsPzPGSamq0eTz+Xfl8+lfezjhx8n&#10;6FLPgP3SOa6/hGUiWE50Lu6mv6KIt3MacsWYbBOTbeLFbRO1237/0LuOdvAKB8yaL7ecCKL34jWI&#10;sn9B1Q8TZdXULRk4aZz4tiGz29fXeHKCuONsL3KEnUJm2xeawleZJg9X3XvNOe/yFh5TiYdr4w5W&#10;Bmfor+XhKne6tmrIO8x0Ojd5o1uwW/lne7hWbWXswmFA7D8aNJtkIGjtkKjEwWwgZm3oXzYiKnIw&#10;g5hMROnQvY98LIdKFbr2jcSTDv1cc6JCJ1fjQTdAMPJwNR50Q4V6FjI7G2M5et44V6zYvzUfAJr8&#10;KpxzHy75UvDhwcLF2s8XLlT/mLy4CvLywjoYk6eph8jPdURYHD07F7U5euE4Vw+xl2tWVFgL2QYS&#10;PW6ca2tRxOy8qBH1Y1SZvDUnb82/c29NtNIv83g0o9xXCKJs5Qw4+MVebg6mDlRsH6oATxbEqXWb&#10;w2pgIFP2hst7FfrAy4JXoQdyxpzaAtAAasoghjR2yHEfPwcTHAYtcwHUOwyO59iDBgiwHqH+KVDx&#10;dxqouGkHL5Q2zk9icM3/db0Kg+iCZd3g3UtjEgy224gIVNH9IrPyX64K98wyr/z5EVblO63udcvp&#10;ucvpLa3ht7T8c5e1O+8WzXLxdVgM0fZtZ3ywoc3x4R/3wcumxUw3YL93vhIvPFLguWZ6Th2WMT9S&#10;LNuW45CWeCLXhlvH9DWNE5fzyWno2zoN1e7AWxwnvmf/Y4p8lJgQcfQ3Zr3/BibEqqjpeYNodOg6&#10;53dcVy39YM3qPDp8lv3QmBfsOnzMfLisU0xyPTWFhKbDFVn7huQkhpNUTmS5WnUZQaHdKsMrtJmU&#10;WUGhwSojKLRVVas2U6LUaphyi2yGqPWcKIW6I4shXl3PiVJoPLoPj8c2cqIUOqcnZJ19sl2RAW2o&#10;GaT34Qd0Faq9W1UZUZGRMFOBkYFwtSpzohRqjw2Ei1WRk6XQe2QgLIq8LIXiy1DxRbkie+OQ5qMb&#10;8Dl1hZrv7e1DsqL77xlZz17U63L9ma7VuoaTkxUOMcWyy/XE9AZ82rqqaJhp8rIUuq8i3ePKY0b3&#10;OLmROUa677pcZ6QjXUlfcOYJMKsu1xtxmh/g6Egh1Re2Fh5TwuM9wxFLC4/L1COi6HpMWeRlKXRf&#10;h7ovyy7Xt2uF7utQ92XV5fo2vUEi6X4Z6r6su1x/xNsIsqxI98s2N7kuFbqnx7Vd2csmL0uh+2Wk&#10;e+xnMm0CIb98npk2QcGefbm6Nte3Kbiuw2VkUWRNhylXba4/4hKJx+VkhbpHHLysLIXu6VasK1dV&#10;mEO0oXGV7sU5XK5coe6rss31bVjHZFmh7itYvjP1SF5xUrnIJcZhqrrN9Uc6vne4DEey9zlMtczL&#10;Uuie1vpeVtPm+nar0H0b6b5tc327Vei+jXTfNbm+3Sl030W6XzW5/tgpdN+Fuq/xHEKmTXQK3ZOd&#10;w+m+Lppc30Y8CI/LtIku1H0Na2uuXArd48TG51dXTW6upa2YK3+mXKtQ93Xd5PrjSqH7VaT7ZV6W&#10;Qvd0bc2VvYZxOqOvlUL3q0j3bZPr2yuF7leR7rsm1x8LuqTvCGSUjzDGAQj7qrw0hfrxHEggbYnn&#10;CDM6KxaKCsALAqG0Ypnr4XhzJABmmYZ1sCyXuX5ZLBSVUCzCWlhiiA2YwhY5+RVMfgV/534Fxq1g&#10;NlBNtNE1ZTdGfzTm8VeuaS9LcOxXraVNgGMcMXBz4iJLx0Bh4OYQQIZjJDBw484ow3uqlY5qH+7g&#10;jb3rIUqn3SEVxh4uyfCeqn0qRYb3VLGP0+idtnGmMDqq/WuRb7Ab00inzRhJt09RiWWn/ZaB62qV&#10;ntA0cB1V2jUZuI4qbYwIbsNniGWnvY+B6xowxZM1cB1V2sEYuI4qbVIMXEeV9iEEx15DU6u01TBw&#10;HVU6OzRwHVXaMBi4jirtCQxcR5WW/QTH0l5DlVb2Bq6jSot3A9dRpfW5geuodj1V5xg1PqTSKpuk&#10;YyWtoUoLaQPXUV31VLEeVknvqWLJq4L3VLGq1cDNopYKTwtX3R/0bGltqvuDni8tP3V/0DMuFjrK&#10;ZoFpOUSk7cjz2/FEh92Hzc1pRleg4V9g/j1czg/wLLicv6VSWWetHkt+W7MnPLSFkt9dzo1hZCiw&#10;IX2PfPlELOcV18Ngo7L02RmO09ArTwXiDFkAp1bQs1Lxl+yXlvXvcy1G4FFg9pCJ6FAuTy4lpxGV&#10;BCVyKbDxs2UUyJTOK4pz5jSsFR3KZ8oyOI3YpDCRDs4MdXQqLATkutGhfKZMg9OITgoT6eDkUken&#10;VtHRoXymTIPTiE4KE+lgl6+js3SrOc6a07Cx6VA+U5bBaUQnhYl0cIKro9PY15QxzHLWnIZ0dCif&#10;KcvgNKKTwkQ6OEXW0Wnd0pyz5jSko0P5TFkGpxGdFCbSwUm2jk7n/Lg4a05DOjqUz5RlcBrRSWEi&#10;HZym6+isVHR0KJ8p0+A0opPCRDo40dfRgcGO1yqcN6dh9ShhPlsWwmlEKIWJhGCX43WhMJPi/Qye&#10;pDhzTiNGSpjPl6VwGlEKysffy5zg36CspdIZA1g6pxEnJczny1I4jTmlOJkT/CyUnKqapyvOndOI&#10;kxLm82UpnMacUpzMqb8QiQlGans45ujZc+6cRpyUMJ8vS+E05pTiZE419qKqlWmxdHYrzp3TiJMS&#10;5vNlKZzGnFKczAn+L0pOjfX3FJYMiDfCkxwXktOYusuXv+Y05uTLx9/LnOCHo+TUOnMkS+c0KqwS&#10;5vNlKZzGnFKczMmHQJf6U6fjpIT5fJkLpzGnFCdzgl+Ssp5WNlSI1PaUMJ8vc+E05pTiZE7wj9Jx&#10;KhfOcs65cxq2PSUMG1POl6VwGnNKcSIn8tNScipshDihnkolzOfLXDiNOAXl4+9lTvAXU3JC8OYe&#10;ydI5jepJCfP5shROY04pTuYEvzUlp0rHSQnz+TIXTmNOKU7mBP85JafahrSQ2p4S5vNlLpzGnFKc&#10;zAl+fEpOSziFyjahUgnz+TIXTmNOKU7mBH9CJaem0qz3SiXM58tcOI05pTiZE/walZxaOAIr6kkJ&#10;8/kyF05jTilO5gT/SiWnTsdJCfP5MhdOY04pTuYEP08lpxWcuhX1pIT5fJkLpzGnFCdzgr+pjlO1&#10;qHgm49w5taWwB2JKGPm5jmqoP6EYwImcyO9VyamAI79cT5US5vNlzXAa1VNQPv5e5gT/WyWn0jmF&#10;sHROo3pSwny+LIXTmFOKkznBD1jJqdJxUsJ8vsyF05hTipM5wR9ZyQlPyWranhLm82UunMacUpzM&#10;CX7RSk7Lkmcyzp3TqO0pYT5flsJpzCnFyZzgn63k1MA3SzFGKGE+X+bCacwpxcmc4Ceu5NTiApaC&#10;kxLm82UunMacUpzMCf7qSk6djpMS5vNlLpzGnFKczAl+80pOKwTcUtSTEubzZS6cxpxSnMwJ/vs6&#10;Tgj7yTMZ586pLYVdRyhhlc+XpXAac0pxIie6R6DkhGAfinqqlTCfL3PhNOIUlI+/lznhPoOSU6nj&#10;pIT5fLmsnMacUpzMCfcqlJwqXIiV+1OthPl8mQunMacUJ3PC/Q4lpxqhAhWclDCfL3PhNOaU4mRO&#10;uGei5LTEHWgFJyXM58tcOI05pTiZE+67KDk1uPut4KSE+XyZC6cxpxQnc8K9GyWnVsdJCfP5MhdO&#10;Y04pTuaE+z9KTl3BszPnzqktRT8/KWE+X5bCacwpxcmccA9JyWmFEAaKtqeE+XyZC6cxpxQnc8Jt&#10;KB2n5QLRG2ROShjdwhqV1tsjBnAiJ7qTpeRUFDyTsUY5DdveUgnz+bIUTqN6CsrH38uccDNMyanU&#10;cVLCfL5cVk5jTilO5oT7aUpOFDRP0faUMJ8vc+E05pTiZE64Jafk1MfREc41+Aa4BPP5MhdOY04p&#10;jjkhhyk45ncbHBP++2kwKzMEZ1/c/lrBrKpFVxd00xh++XhW2zoH+FB3UzCry/k/nc9w0h9crw0j&#10;cKHqpCvO4bVfmPAzgnANRRIU3vj9AYJZ5e7hYwoVVTUFs7IDyhsKHC21q+fBrHKX5tOA91gIYuYP&#10;+8MUzOr9bT+Yv/mcYFa5oBg4vxfrcQpm5XX/OcGsckEx4Csr6n4KZuV1PwWzWj9scEUUu2jfbr5y&#10;MKtcwBu67S2N91MwK99WPyeYVS5EDV0/l3Q/BbPyuv+cYFbZ5bNC91MwK6/7KZiVHaNxVdr32fpr&#10;B7PKraSLBYICSEPFFMyKT5OmYFYDUZIoaLUJ4sC2+vEYHfSWnYHzcZYAx3hq4GzbFeBYIhs4G1gF&#10;eB90w50ujcNxsGaku4NQAd5TdefbAryn6lwxBHhP1XnYCPCeqnMGG4dPwawo2tdQVLApmFVOM1Mw&#10;q5xmpmBWOc1MwaxympmCWcGgmxmDzbrVzPNTMKtnYaOEG8Lu5JlPfjm1J8B2gaMCsfsEC+A0Okp+&#10;DuJz5DAyQPQHLmSUwEMXpkqHcnkyBU6HS8bfilx8wCiBjC5MlQ7lM+VychqxSWEiHVgOdV4LujBV&#10;OpTPlGlwGtFJYSIdHzBKqJ1aFf1Jh/KZMg1OIzopTKTjA0YJdHRhqnQonynT4DSik8JEOj5glEBH&#10;F6ZKh/KZMg1OIzopTKTTaKM/6cJU6VA+U6bBaUQnhYl0fMAooXZ0Yap0KJ8p0+A0opPCRDo+YJRA&#10;Z6UK/qRD+UyZBqcRnRQm0vHhogQ6yihVSpjPlolwGhFKYSKhIFiUxEgZpUoJ+7bBrHhxJHFSRqlS&#10;wgoXcIqrh9OomvCYGJePv5fryQeLkjgpo1QpYT5fLiunMacUJ3PywaIkTrUu8JMS5vNlLpzGnFKc&#10;zMkHi5I4KaNUKWE+X+bCacwpxcmcfLAoiZMySpUS5vNlLpzGnFKczKlBvGzr0ixxUkapUsJ8vsyF&#10;05hTipM5+WBREqdOF/hJCfP5MhdOY04pTubkg0VJnJRRqpQwny9z4TTmlOJkTj5YlMBJGaVKCcPG&#10;lI/bmAunMacUJ3IKgkVJnJRRqpSwbxvMSnmJqlRGqVLCChdwiuuH06ie8Dgjl4+/l+vJB4uS6qnS&#10;BX5Swny+XFZOY04pTubkg0VJnJRRqpQwny9z4TTmlOJkTj5YlMRJGaVKCfP5MhdOY04pTubkg0VJ&#10;nJRRqpQwny9z4TTmlOJkTj5YlMRJGaVKCfP5MhdOY04pTubkg0VJnDpd4CclzOfLXDiNOaU4mZMP&#10;FiVxUkapUsJ8vsyF05hTipM5+aBSAidllColjPxc+7Uzc+E05pTiRE4IFsXuKBInZZQqJczny1w4&#10;jTgF5ePvZU4+WJTESRmlSgnz+XJZOY05pTiZkw8WJXGqdIGflDCfL3PhNOaU4mROPliUxEkZpUoJ&#10;8/kyF05jTilO5uSDRUmclFGqlDCfL3PhNOaU4mROS3XgJ2WUKiXM58tcOI05pTiZkw8WJdWTMkqV&#10;EubzZS6cxpxSnMzJB4uSOCmjVClhPl/mwmnMKcXJnHywKImTMkqVEubzZS6cxpxSnMzJB4sSOCmj&#10;VClh3ziYlfJIXRulSh3MivPl+uE0qicEs3qOE+uJHufW2SwR/Ih9gDl3Tm0p+qAuSpjPl6VwGnNK&#10;cTInHyxKanvKKFVKmM+XuXAac0pxMicfLEripIxSpYT5fJkLpzGnFCdz8sGiJE7KKFVKmM+XuXAa&#10;c0pxMicfLEripIxSpYT5fJkLpzGnFCdz8sGiJE6tc83n3Dm1pejHCCXM58tSOI05pTiZkw8WJXFS&#10;RqlSwny+zIXTmFOKkzn5YFESJ2WUKiXM58tcOI05pTiZ00od+OlrB7N6fp4+zMmXj78XOQXBooR6&#10;0kap+gcLZsXWGNYYp+EYgaFcBUuDVMXSen/bZYqT68kHi5LqSRmlSgnz+TIXTqP+tExxMicfLEri&#10;NAWzOrx/++r+MPu4pgeNzX/9Uvm4v9/eXm/v782Tx/sPu1sTz+Rus7593X8+rbf39rMJ8/XLz+cU&#10;lOn4+Pvhl5/p09v97d9+P8wOe/tM8sfNAR/u9of/ms+eDuvHy/nxPz+sD5v57N7Er1oVNd7rmZ2+&#10;22BWuO9mY8/8O16Qxr3F+82sbGyA8Ww0q1d3AG5+PRz2T6T6I56SNhUU/QGrffb26V/3twiwsP5w&#10;2s+p4j69OzxQun/3bvbpco5FSY1niunKYFV2dWefLPZBrcqqqVuqhBsgurYq3M0/FvR4OJ7+ZbN/&#10;mNEHvHsNJiaj9Ue8eG0dQxhC+Uat6Bg2tvb19aq+Gmps9zv6y92eGp+VaH+z+XTqX9XGp9mHw/Zy&#10;/t8rbC8XfylXZ9d4xeysvq6XZ6t20Z0titVfMG3VyOL6f6iARX1xt7293ex+2+42s08P97vjBX6J&#10;9ng6PV6cnx9v7jYP6+NPD9ubw/64f3f66Wb/cA61bW8257eH9dN29/68XBSL84f1docGfDlfYXAy&#10;3PMk8z3qYXvaHGb32wfo2XW79UWue0XFR0czVcap0crU946oor/erR83qJS+e2D02d5eztHLcJk9&#10;DSRnNvtRT0KLffxtf/Mfx9lu/7UCycmdrq0aut1qOl2HRsarAu50Nx9sp6N+wR2NQkv13cHHLoAQ&#10;d3d+MXuawfJtYlWGcajC0Ct0C7/o3fVCTHgHn2RkRFVRdsOiwugTI6IwKLmSU4kyBQvjDeUIhlHl&#10;RkSFYeVyosIQCDld0W1zX/Q6o6oiVHtRtRSlZkjzdBndScsVqwgVPyYsVn6ZLVys/XzhQvVXbV5e&#10;XAV5eWEdjMnT1ANdhXeaGxGGq/IeV1AovaF6QLR0j8rVA6yFHpQXFdYCUMPdMgo1l2traZy5oR4e&#10;R5qL2xpmDjdurO/snG0uNfZjSeZ6I3RrLjf28/X4Tf0+yACbUsfBfYgBHvLGwX2AATbnjoP78AIc&#10;gHgcPMWMyN1spZ5Ade9M4+OKpLCKBq6rUWrRBh7VKVopcumbJK0xZ7Q9wd7A/HvAunM+e3s5f0vN&#10;0cb/7bEUCpjWZqZbzO6wWqbZjUB+KxhuwdkA4r+Nt6FWDgrIQP6aUyvMwXgoMRuiN3vKOEbajqSE&#10;Pc9U3PrSXNB30RwjLoADcvk4ZUZ9RQYiGcHpM+Tz0mZgNjKmpCCVx+14jr1ZZIAA6xGFmGJHf6/b&#10;bbxqOrTdNg0ru+b/utvtbtGt+qAJFfx9O+vRE2y3cUpG9jK78l+uCrsfR7PklT/vpZXbbbdppmGH&#10;Bh/3C9Pf6DeDu+jF6nX3uqvP6rJ5fVYvrq7Ofr1+VZ8113BxuqquXr26KuJdNO3Nv3wXTeXJb56v&#10;zX+pheDcb+atfQrcwKonNxkGSBVWJWZSfGYYOH16+8lsivtLX9QV/qChjiZiM2rgw4E/vOUP690N&#10;bHyX89McsYro46sTfgL0w+Nh+/4OU3hhrSaPv8JKdb01ViNfit6K+HR8tLt4fOgbGjA6c83T/nBr&#10;bTX06fGwv9kcx4wDeNN5aKQwM+kLjRRFjfONhbXMFUvcCrGGNz9UFGVR0nGBGSqqBmZxnuinoeJy&#10;Pg0V38KGGAwVxnHZd9IRm/5uv9uwRf+7GyiwFUqtiE43N//28a/m8MNZEcl8HY0g9AMdkCgs9Ysl&#10;RSPG1qNoiw5me7vXIdP3DSz5ZYUhgkweZDSs4OjiHoLj8eALjIZLcz8qNAiGNpO6NCGWK7OxDkHQ&#10;jjPA9HaOVFJoMqlqEwY0lRRaTEprfUwlQTsuu7KrYMhZppJCi1VWUmiuKhuyPQ5ICm1VdWmsOGmZ&#10;QkMVouMMS4othl3ZZIRFNsO8tEjtI9JCzeelharHRbls2SLt1ybwc6r9+EGKDtVNxq9UbdGjFGVp&#10;QhkPSAuroMDhVU5aWAsIuDRcC9R5XPsZkZbaCwcaR2QuLLDSzxQttRgOCYvrAA+jDGstMhnmeYZd&#10;ACNJVlrUC3J1gFeOA62tiiJXtrAOylz7oFMPXwd5aXjX2+OybRevtHtUMSJN1ROiNyqqZpVrbVXU&#10;E3J9PnqlomoXq4zeopcqsmMRTnU8U2frTvsV+pDHZcdIOvB1tUCmrEzZ6rAW8mN3WAtj0sJayM4p&#10;0WsVI0wxP3oO6FPDfT56r2KkFqI3K6rc3FJHtZBvIQjR48tWYUgdnF+WUS3kpS3DWijt80vpWIm2&#10;EOQ5Ii2shWwLid6tqJou1+vJt8C1pLy0aETK91ME/dNIC2thZHzDS4SBtNwsD1c8jxoZyOMXLHK9&#10;Hq+JhtKQ6fBIjpdUA1yuTuMXLPLzX/SKRVHkVkZRLeSnLDjPB2UzT0+lzQ1PYAegEWFhJWSnLDzm&#10;HkrLqg33mTwuu2yIH7LIq60NKyE7ycRPWeSXNNFzFtmugBuhnsHIcqsNKyEvLawFrHuGGxv5Qsid&#10;lMynDpWVRaYTh8qWK3rOIrt27iL95zoBYnGEOWY4Rg9aIK7j8JCLWDYaWaHusxNVF+o+t87FWZTP&#10;MJqlYLCbzmWnWP7mKFT3bMGfcS6bDX9M2wJTdt1pO637CY51vfXwGz9TpoW9getcCmjlbuBsIhWk&#10;YxQw8OgIOkuV1t4GrqNKi2uCY/GsoTrF8s/5IUyx/HOamWL55zTzw8fyx7LiSx1paCcJRxqyU9ER&#10;q/crCf1oeisWsvPfx/4fdhjE8qkfBvlbTkNp2HGPonrPDpggVDD4VNqhl/Pi1ObZz11YvapgDY/7&#10;LIVTK60fwGG6GZXGMHfiz1I4tdKWdm7CbmRUGu0czDQjA/vXjmSgWiID3QzHFDi1VArslWwZ3ftA&#10;DOD0GRB/IbAmewMmVymoPll3LRCes2NNwQOlnFG9lLPQALERtvlK4hgnlg8R73WMGbgyDuDomKxk&#10;TlnZPRDb53HVwE5jsoYxVwmUGu2KDNhQotgWXdaCRLJMqSSSOVcHhKXWAoX+TKZJCxSGEQfE5ZpR&#10;PTqfQmmY80Ax637tKo3C5oiGasYP69xqOLWtx5GRgb0e5ax7oDQHkPXWKFx6tcHVNSyv4wp3jULo&#10;M76ZSQp3EkUgN1wBSKcaqmZGhtA/CBRaOBlDrUShFxYUS8X0a2lIYWD69EfczJzEP2Gg70kLXqtO&#10;OTC3jjYyD8TUPj4V9VpUK0ccwXkWFMdbBxSbBE/pUrN16xMByOsdAcarJ6Gj9jBppO0XgNJAwjCh&#10;bD1MGuh6mDRw2iVTippcmOEM+KfdGIZTz80F/jeOlu9xl/lue3O1Pq3Dn43rz8Wm3N/t7283h1/+&#10;vwAAAAD//wMAUEsDBBQABgAIAAAAIQAyVH4G2QAAAAUBAAAPAAAAZHJzL2Rvd25yZXYueG1sTI7B&#10;TsMwEETvSPyDtUjcqJOWRlGIUyEkDhxbKvXqxkscYa/T2GnC37NwgctKoxm9ffVu8U5ccYx9IAX5&#10;KgOB1AbTU6fg+P76UIKISZPRLhAq+MIIu+b2ptaVCTPt8XpInWAIxUorsCkNlZSxteh1XIUBibuP&#10;MHqdOI6dNKOeGe6dXGdZIb3uiT9YPeCLxfbzMHkF2WXtNpfFTGl/zP0Q3k6lnTdK3d8tz08gEi7p&#10;bww/+qwODTudw0QmCscM3v1e7sricQvirKAotjnIppb/7ZtvAAAA//8DAFBLAQItABQABgAIAAAA&#10;IQC2gziS/gAAAOEBAAATAAAAAAAAAAAAAAAAAAAAAABbQ29udGVudF9UeXBlc10ueG1sUEsBAi0A&#10;FAAGAAgAAAAhADj9If/WAAAAlAEAAAsAAAAAAAAAAAAAAAAALwEAAF9yZWxzLy5yZWxzUEsBAi0A&#10;FAAGAAgAAAAhAOcZTsHgJgAAAmEBAA4AAAAAAAAAAAAAAAAALgIAAGRycy9lMm9Eb2MueG1sUEsB&#10;Ai0AFAAGAAgAAAAhADJUfgbZAAAABQEAAA8AAAAAAAAAAAAAAAAAOikAAGRycy9kb3ducmV2Lnht&#10;bFBLBQYAAAAABAAEAPMAAABAKgAAAAA=&#10;">
            <v:shape id="_x0000_s1920" type="#_x0000_t75" style="position:absolute;width:54895;height:42233;visibility:visible">
              <v:fill o:detectmouseclick="t"/>
              <v:path o:connecttype="none"/>
            </v:shape>
            <v:shape id="Freeform 2644" o:spid="_x0000_s1921" style="position:absolute;left:1797;top:20072;width:49904;height:1168;visibility:visible;mso-wrap-style:square;v-text-anchor:top" coordsize="785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C1ccA&#10;AADdAAAADwAAAGRycy9kb3ducmV2LnhtbESPQWvCQBSE74L/YXmF3urGRVSiqxQhVNoiGHvo8ZF9&#10;JsHs25jdxrS/vlsoeBxm5htmvR1sI3rqfO1Yw3SSgCAunKm51PBxyp6WIHxANtg4Jg3f5GG7GY/W&#10;mBp34yP1eShFhLBPUUMVQptK6YuKLPqJa4mjd3adxRBlV0rT4S3CbSNVksylxZrjQoUt7SoqLvmX&#10;1XBV87Pp+7f30+vLrj5kPzOVhU+tHx+G5xWIQEO4h//be6NBLaYK/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MgtXHAAAA3QAAAA8AAAAAAAAAAAAAAAAAmAIAAGRy&#10;cy9kb3ducmV2LnhtbFBLBQYAAAAABAAEAPUAAACMAwAAAAA=&#10;" path="m,56l7816,70r,43l,99,,56xm7703,r156,85l7703,184r-14,l7675,170r,-15l7675,141,7802,70r,43l7675,28r,-28l7689,r14,xe" fillcolor="black" strokeweight="0">
              <v:path arrowok="t" o:connecttype="custom" o:connectlocs="0,35560;4963160,44450;4963160,71755;0,62865;0,35560;4891405,0;4990465,53975;4891405,116840;4882515,116840;4873625,107950;4873625,98425;4873625,89535;4954270,44450;4954270,71755;4873625,17780;4873625,0;4882515,0;4891405,0;4891405,0" o:connectangles="0,0,0,0,0,0,0,0,0,0,0,0,0,0,0,0,0,0,0"/>
              <o:lock v:ext="edit" verticies="t"/>
            </v:shape>
            <v:rect id="Rectangle 2645" o:spid="_x0000_s1922" style="position:absolute;left:1708;top:19170;width:273;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8puMQA&#10;AADdAAAADwAAAGRycy9kb3ducmV2LnhtbESPQYvCMBSE74L/ITzBm6ZWUKlGERdF9LTqweOjebbV&#10;5qU0Wa3+eiMseBxm5htmtmhMKe5Uu8KygkE/AkGcWl1wpuB0XPcmIJxH1lhaJgVPcrCYt1szTLR9&#10;8C/dDz4TAcIuQQW591UipUtzMuj6tiIO3sXWBn2QdSZ1jY8AN6WMo2gkDRYcFnKsaJVTejv8GQXn&#10;fTy82Y3M3GttLz+78fWZnl9KdTvNcgrCU+O/4f/2ViuIx4MhfN6EJ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KbjEAAAA3QAAAA8AAAAAAAAAAAAAAAAAmAIAAGRycy9k&#10;b3ducmV2LnhtbFBLBQYAAAAABAAEAPUAAACJAwAAAAA=&#10;" fillcolor="black" strokeweight="0"/>
            <v:rect id="Rectangle 2646" o:spid="_x0000_s1923" style="position:absolute;left:53225;top:19259;width:6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58MMA&#10;AADdAAAADwAAAGRycy9kb3ducmV2LnhtbESP3WoCMRSE7wu+QziCdzXrgq2sRimCoNIbVx/gsDn7&#10;Q5OTJYnu+vamUOjlMDPfMJvdaI14kA+dYwWLeQaCuHK640bB7Xp4X4EIEVmjcUwKnhRgt528bbDQ&#10;buALPcrYiAThUKCCNsa+kDJULVkMc9cTJ6923mJM0jdSexwS3BqZZ9mHtNhxWmixp31L1U95twrk&#10;tTwMq9L4zJ3z+tucjpeanFKz6fi1BhFpjP/hv/ZRK8g/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A58M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t</w:t>
                    </w:r>
                    <w:proofErr w:type="gramEnd"/>
                  </w:p>
                </w:txbxContent>
              </v:textbox>
            </v:rect>
            <v:rect id="Rectangle 2647" o:spid="_x0000_s1924" style="position:absolute;left:1346;top:22586;width:120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nh8MA&#10;AADdAAAADwAAAGRycy9kb3ducmV2LnhtbESPzYoCMRCE7wu+Q2jB25pxDq7MGkUEwRUvjvsAzaTn&#10;B5POkERn9u2NIOyxqKqvqPV2tEY8yIfOsYLFPANBXDndcaPg93r4XIEIEVmjcUwK/ijAdjP5WGOh&#10;3cAXepSxEQnCoUAFbYx9IWWoWrIY5q4nTl7tvMWYpG+k9jgkuDUyz7KltNhxWmixp31L1a28WwXy&#10;Wh6GVWl85k55fTY/x0tNTqnZdNx9g4g0xv/wu33UCvKvx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nh8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0</w:t>
                    </w:r>
                  </w:p>
                </w:txbxContent>
              </v:textbox>
            </v:rect>
            <v:rect id="Rectangle 2648" o:spid="_x0000_s1925" style="position:absolute;left:7194;top:450;width:14834;height:8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01MQA&#10;AADdAAAADwAAAGRycy9kb3ducmV2LnhtbESPT4vCMBTE7wt+h/AEb2uqB12qUUQQ/xyEVRGPj+aZ&#10;ljYvpYm2fnsjLOxxmJnfMPNlZyvxpMYXjhWMhgkI4szpgo2Cy3nz/QPCB2SNlWNS8CIPy0Xva46p&#10;di3/0vMUjIgQ9ikqyEOoUyl9lpNFP3Q1cfTurrEYomyM1A22EW4rOU6SibRYcFzIsaZ1Tll5elgF&#10;a27d/rY9XI4vg6VJdpNreT4oNeh3qxmIQF34D/+1d1rBeDqawud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9NTEAAAA3QAAAA8AAAAAAAAAAAAAAAAAmAIAAGRycy9k&#10;b3ducmV2LnhtbFBLBQYAAAAABAAEAPUAAACJAwAAAAA=&#10;" fillcolor="#d1d1f0" stroked="f"/>
            <v:shape id="Freeform 2649" o:spid="_x0000_s1926" style="position:absolute;left:7194;top:450;width:14923;height:8821;visibility:visible;mso-wrap-style:square;v-text-anchor:top" coordsize="2350,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bcAA&#10;AADdAAAADwAAAGRycy9kb3ducmV2LnhtbERPTWvCQBC9F/wPywje6kYPWlJXEUW0l0Kj0OuQHZNo&#10;djZkxyT9992D4PHxvlebwdWqozZUng3Mpgko4tzbigsDl/Ph/QNUEGSLtWcy8EcBNuvR2wpT63v+&#10;oS6TQsUQDikaKEWaVOuQl+QwTH1DHLmrbx1KhG2hbYt9DHe1nifJQjusODaU2NCupPyePZyB4+/3&#10;ES9fy7PcWIpdL1m3x8yYyXjYfoISGuQlfrpP1sB8OYtz45v4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vbcAAAADdAAAADwAAAAAAAAAAAAAAAACYAgAAZHJzL2Rvd25y&#10;ZXYueG1sUEsFBgAAAAAEAAQA9QAAAIUDAAAAAA==&#10;" path="m,l,,2336,r14,l2350,1375r-14,14l,1389r,-14l,xm14,1375r-14,l2336,1375,2336,r,14l,14,14,r,1375xe" fillcolor="black" strokeweight="0">
              <v:path arrowok="t" o:connecttype="custom" o:connectlocs="0,0;0,0;1483360,0;1492250,0;1492250,873125;1483360,882015;0,882015;0,873125;0,0;8890,873125;0,873125;1483360,873125;1483360,873125;1483360,0;1483360,8890;0,8890;8890,0;8890,873125" o:connectangles="0,0,0,0,0,0,0,0,0,0,0,0,0,0,0,0,0,0"/>
              <o:lock v:ext="edit" verticies="t"/>
            </v:shape>
            <v:rect id="Rectangle 2650" o:spid="_x0000_s1927" style="position:absolute;left:8089;top:990;width:6960;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9cMA&#10;AADdAAAADwAAAGRycy9kb3ducmV2LnhtbESP3WoCMRSE7wXfIRyhd5p1L9SuRhFB0NIb1z7AYXP2&#10;B5OTJUnd7ds3hYKXw8x8w+wOozXiST50jhUsFxkI4srpjhsFX/fzfAMiRGSNxjEp+KEAh/10ssNC&#10;u4Fv9CxjIxKEQ4EK2hj7QspQtWQxLFxPnLzaeYsxSd9I7XFIcGtknmUrabHjtNBiT6eWqkf5bRXI&#10;e3keNqXxmfvI609zvdxqckq9zcbjFkSkMb7C/+2LVpCvl+/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z9c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 xml:space="preserve">Access </w:t>
                    </w:r>
                  </w:p>
                </w:txbxContent>
              </v:textbox>
            </v:rect>
            <v:rect id="Rectangle 2651" o:spid="_x0000_s1928" style="position:absolute;left:15557;top:990;width:18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2sMA&#10;AADdAAAADwAAAGRycy9kb3ducmV2LnhtbESPzWrDMBCE74G+g9hCb7FcQ01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2s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to</w:t>
                    </w:r>
                    <w:proofErr w:type="gramEnd"/>
                  </w:p>
                </w:txbxContent>
              </v:textbox>
            </v:rect>
            <v:rect id="Rectangle 2652" o:spid="_x0000_s1929" style="position:absolute;left:8089;top:3600;width:756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0QcMA&#10;AADdAAAADwAAAGRycy9kb3ducmV2LnhtbESP3WoCMRSE7wXfIRyhd5p1oS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W0Qc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account</w:t>
                    </w:r>
                    <w:proofErr w:type="gramEnd"/>
                  </w:p>
                </w:txbxContent>
              </v:textbox>
            </v:rect>
            <v:rect id="Rectangle 2653" o:spid="_x0000_s1930" style="position:absolute;left:8089;top:6210;width:10681;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gM78A&#10;AADdAAAADwAAAGRycy9kb3ducmV2LnhtbERPy4rCMBTdD/gP4QqzG1MLil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KiAzvwAAAN0AAAAPAAAAAAAAAAAAAAAAAJgCAABkcnMvZG93bnJl&#10;di54bWxQSwUGAAAAAAQABAD1AAAAhAMAAAAA&#10;" filled="f" stroked="f">
              <v:textbox style="mso-fit-shape-to-text:t" inset="0,0,0,0">
                <w:txbxContent>
                  <w:p w:rsidR="00921DDC" w:rsidRDefault="00921DDC" w:rsidP="009D2BB5">
                    <w:proofErr w:type="gramStart"/>
                    <w:r>
                      <w:rPr>
                        <w:rFonts w:ascii="Arial" w:hAnsi="Arial" w:cs="Arial"/>
                        <w:color w:val="000000"/>
                        <w:sz w:val="34"/>
                        <w:szCs w:val="34"/>
                        <w:lang w:val="en-US"/>
                      </w:rPr>
                      <w:t>information</w:t>
                    </w:r>
                    <w:proofErr w:type="gramEnd"/>
                  </w:p>
                </w:txbxContent>
              </v:textbox>
            </v:rect>
            <v:rect id="Rectangle 2654" o:spid="_x0000_s1931" style="position:absolute;left:7105;top:19348;width:267;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oD8cA&#10;AADdAAAADwAAAGRycy9kb3ducmV2LnhtbESPQWvCQBSE74L/YXlCb3XTFFONrlJalGJPtR48Pnaf&#10;SWr2bchuNebXd4WCx2FmvmEWq87W4kytrxwreBonIIi1MxUXCvbf68cpCB+QDdaOScGVPKyWw8EC&#10;c+Mu/EXnXShEhLDPUUEZQpNL6XVJFv3YNcTRO7rWYoiyLaRp8RLhtpZpkmTSYsVxocSG3krSp92v&#10;VXD4TJ9PbiML36/d8X378nPVh16ph1H3OgcRqAv38H/7wyhIs8kM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MqA/HAAAA3QAAAA8AAAAAAAAAAAAAAAAAmAIAAGRy&#10;cy9kb3ducmV2LnhtbFBLBQYAAAAABAAEAPUAAACMAwAAAAA=&#10;" fillcolor="black" strokeweight="0"/>
            <v:rect id="Rectangle 2655" o:spid="_x0000_s1932" style="position:absolute;left:7372;top:21234;width:18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miL8A&#10;AADdAAAADwAAAGRycy9kb3ducmV2LnhtbERPy4rCMBTdD/gP4QruxnS6KFKNIgOCDm6sfsCluX1g&#10;clOSaDt/bxaCy8N5b3aTNeJJPvSOFfwsMxDEtdM9twpu18P3CkSIyBqNY1LwTwF229nXBkvtRr7Q&#10;s4qtSCEcSlTQxTiUUoa6I4th6QbixDXOW4wJ+lZqj2MKt0bmWVZIiz2nhg4H+u2ovlcPq0Beq8O4&#10;qozP3F/enM3peGnIKbWYT/s1iEhT/Ijf7qNWkBdF2p/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OaIvwAAAN0AAAAPAAAAAAAAAAAAAAAAAJgCAABkcnMvZG93bnJl&#10;di54bWxQSwUGAAAAAAQABAD1AAAAhAMAAAAA&#10;" filled="f" stroked="f">
              <v:textbox style="mso-fit-shape-to-text:t" inset="0,0,0,0">
                <w:txbxContent>
                  <w:p w:rsidR="00921DDC" w:rsidRDefault="00921DDC" w:rsidP="009D2BB5">
                    <w:r>
                      <w:rPr>
                        <w:rFonts w:ascii="Arial" w:hAnsi="Arial" w:cs="Arial"/>
                        <w:color w:val="000000"/>
                        <w:sz w:val="34"/>
                        <w:szCs w:val="34"/>
                        <w:lang w:val="en-US"/>
                      </w:rPr>
                      <w:t>t5</w:t>
                    </w:r>
                  </w:p>
                </w:txbxContent>
              </v:textbox>
            </v:rect>
            <v:rect id="Rectangle 2656" o:spid="_x0000_s1933" style="position:absolute;left:31019;top:21234;width:180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DE8IA&#10;AADdAAAADwAAAGRycy9kb3ducmV2LnhtbESP3YrCMBSE7wXfIZwF7zS1F0WqUZYFQRdvrD7AoTn9&#10;YZOTkkRb336zsODlMDPfMLvDZI14kg+9YwXrVQaCuHa651bB/XZcbkCEiKzROCYFLwpw2M9nOyy1&#10;G/lKzyq2IkE4lKigi3EopQx1RxbDyg3EyWuctxiT9K3UHscEt0bmWVZIiz2nhQ4H+uqo/qkeVoG8&#10;VcdxUxmfue+8uZjz6dqQU2rxMX1uQUSa4jv83z5pBXlR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MT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34"/>
                        <w:szCs w:val="34"/>
                        <w:lang w:val="en-US"/>
                      </w:rPr>
                      <w:t>t6</w:t>
                    </w:r>
                  </w:p>
                </w:txbxContent>
              </v:textbox>
            </v:rect>
            <v:rect id="Rectangle 2657" o:spid="_x0000_s1934" style="position:absolute;left:30753;top:19348;width:266;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ww8QA&#10;AADdAAAADwAAAGRycy9kb3ducmV2LnhtbESPQYvCMBSE7wv+h/AEb2tqha5Uo4iiiHta9eDx0Tzb&#10;avNSmqjVX78RBI/DzHzDTGatqcSNGldaVjDoRyCIM6tLzhUc9qvvEQjnkTVWlknBgxzMpp2vCaba&#10;3vmPbjufiwBhl6KCwvs6ldJlBRl0fVsTB+9kG4M+yCaXusF7gJtKxlGUSIMlh4UCa1oUlF12V6Pg&#10;+BsPL3Ytc/dc2dNy+3N+ZMenUr1uOx+D8NT6T/jd3mgFcZLE8Ho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E8MPEAAAA3QAAAA8AAAAAAAAAAAAAAAAAmAIAAGRycy9k&#10;b3ducmV2LnhtbFBLBQYAAAAABAAEAPUAAACJAwAAAAA=&#10;" fillcolor="black" strokeweight="0"/>
            <v:rect id="Rectangle 2658" o:spid="_x0000_s1935" style="position:absolute;left:30841;top:450;width:14834;height:11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ON8UA&#10;AADdAAAADwAAAGRycy9kb3ducmV2LnhtbESPW4vCMBSE34X9D+Es+KbpKhTpGkWExcvDghdkHw/N&#10;MS1tTkoTbf33ZkHwcZiZb5j5sre1uFPrS8cKvsYJCOLc6ZKNgvPpZzQD4QOyxtoxKXiQh+XiYzDH&#10;TLuOD3Q/BiMihH2GCooQmkxKnxdk0Y9dQxy9q2sthihbI3WLXYTbWk6SJJUWS44LBTa0Liivjjer&#10;YM2d2/1t9uffh8HKJNv0Up32Sg0/+9U3iEB9eIdf7a1WMEnTK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I43xQAAAN0AAAAPAAAAAAAAAAAAAAAAAJgCAABkcnMv&#10;ZG93bnJldi54bWxQSwUGAAAAAAQABAD1AAAAigMAAAAA&#10;" fillcolor="#d1d1f0" stroked="f"/>
            <v:shape id="Freeform 2659" o:spid="_x0000_s1936" style="position:absolute;left:30841;top:450;width:14923;height:11430;visibility:visible;mso-wrap-style:square;v-text-anchor:top" coordsize="235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UUsYA&#10;AADdAAAADwAAAGRycy9kb3ducmV2LnhtbESP3WrCQBSE74W+w3IK3ummQYKkrhJahCpF8OcBTrPH&#10;JDR7Nt1dNfbpXUHwcpiZb5jZojetOJPzjWUFb+MEBHFpdcOVgsN+OZqC8AFZY2uZFFzJw2L+Mphh&#10;ru2Ft3TehUpECPscFdQhdLmUvqzJoB/bjjh6R+sMhihdJbXDS4SbVqZJkkmDDceFGjv6qKn83Z2M&#10;gs/N8X/787dcydPBr6ertPh2+0Kp4WtfvIMI1Idn+NH+0grSLJvA/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GUUsYAAADdAAAADwAAAAAAAAAAAAAAAACYAgAAZHJz&#10;L2Rvd25yZXYueG1sUEsFBgAAAAAEAAQA9QAAAIsDAAAAAA==&#10;" path="m,l,,2336,r14,l2350,1786r-14,14l,1800r,-14l,xm14,1786r-14,l2336,1786,2336,r,14l,14,14,r,1786xe" fillcolor="black" strokeweight="0">
              <v:path arrowok="t" o:connecttype="custom" o:connectlocs="0,0;0,0;1483360,0;1492250,0;1492250,1134110;1483360,1143000;0,1143000;0,1134110;0,0;8890,1134110;0,1134110;1483360,1134110;1483360,1134110;1483360,0;1483360,8890;0,8890;8890,0;8890,1134110" o:connectangles="0,0,0,0,0,0,0,0,0,0,0,0,0,0,0,0,0,0"/>
              <o:lock v:ext="edit" verticies="t"/>
            </v:shape>
            <v:rect id="Rectangle 2660" o:spid="_x0000_s1937" style="position:absolute;left:31648;top:990;width:4445;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FEMMA&#10;AADdAAAADwAAAGRycy9kb3ducmV2LnhtbESPzWrDMBCE74G+g9hCb7FcQ01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dFE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Real</w:t>
                    </w:r>
                  </w:p>
                </w:txbxContent>
              </v:textbox>
            </v:rect>
            <v:rect id="Rectangle 2661" o:spid="_x0000_s1938" style="position:absolute;left:35966;top:990;width:72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bZ8IA&#10;AADdAAAADwAAAGRycy9kb3ducmV2LnhtbESP3YrCMBSE7xd8h3AWvFvT7UWRapRlQXDFG6sPcGhO&#10;fzA5KUm03bc3guDlMDPfMOvtZI24kw+9YwXfiwwEce10z62Cy3n3tQQRIrJG45gU/FOA7Wb2scZS&#10;u5FPdK9iKxKEQ4kKuhiHUspQd2QxLNxAnLzGeYsxSd9K7XFMcGtknmWFtNhzWuhwoN+O6mt1swrk&#10;udqNy8r4zB3y5mj+9qeGnFLzz+lnBSLSFN/hV3uvFeRFUcD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dtn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34"/>
                        <w:szCs w:val="34"/>
                        <w:lang w:val="en-US"/>
                      </w:rPr>
                      <w:t>-</w:t>
                    </w:r>
                  </w:p>
                </w:txbxContent>
              </v:textbox>
            </v:rect>
            <v:rect id="Rectangle 2662" o:spid="_x0000_s1939" style="position:absolute;left:36683;top:990;width:408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MMA&#10;AADdAAAADwAAAGRycy9kb3ducmV2LnhtbESP3WoCMRSE74W+QzgF7zTbvVhlaxQRBFu8cfUBDpuz&#10;PzQ5WZLU3b59IwheDjPzDbPZTdaIO/nQO1bwscxAENdO99wquF2PizWIEJE1Gsek4I8C7LZvsw2W&#10;2o18oXsVW5EgHEpU0MU4lFKGuiOLYekG4uQ1zluMSfpWao9jglsj8ywrpMWe00KHAx06qn+qX6tA&#10;XqvjuK6Mz9x33pzN1+nSkFNq/j7tP0FEmuIr/GyftIK8KFb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l+/M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time</w:t>
                    </w:r>
                    <w:proofErr w:type="gramEnd"/>
                    <w:r>
                      <w:rPr>
                        <w:rFonts w:ascii="Arial" w:hAnsi="Arial" w:cs="Arial"/>
                        <w:color w:val="000000"/>
                        <w:sz w:val="34"/>
                        <w:szCs w:val="34"/>
                        <w:lang w:val="en-US"/>
                      </w:rPr>
                      <w:t xml:space="preserve"> </w:t>
                    </w:r>
                  </w:p>
                </w:txbxContent>
              </v:textbox>
            </v:rect>
            <v:rect id="Rectangle 2663" o:spid="_x0000_s1940" style="position:absolute;left:31648;top:3600;width:756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qjr8A&#10;AADdAAAADwAAAGRycy9kb3ducmV2LnhtbERPy4rCMBTdD/gP4QruxnS6KFKNIgOCDm6sfsCluX1g&#10;clOSaDt/bxaCy8N5b3aTNeJJPvSOFfwsMxDEtdM9twpu18P3CkSIyBqNY1LwTwF229nXBkvtRr7Q&#10;s4qtSCEcSlTQxTiUUoa6I4th6QbixDXOW4wJ+lZqj2MKt0bmWVZIiz2nhg4H+u2ovlcPq0Beq8O4&#10;qozP3F/enM3peGnIKbWYT/s1iEhT/Ijf7qNWkBdFmpv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uqOvwAAAN0AAAAPAAAAAAAAAAAAAAAAAJgCAABkcnMvZG93bnJl&#10;di54bWxQSwUGAAAAAAQABAD1AAAAhAMAAAAA&#10;" filled="f" stroked="f">
              <v:textbox style="mso-fit-shape-to-text:t" inset="0,0,0,0">
                <w:txbxContent>
                  <w:p w:rsidR="00921DDC" w:rsidRDefault="00921DDC" w:rsidP="009D2BB5">
                    <w:proofErr w:type="gramStart"/>
                    <w:r>
                      <w:rPr>
                        <w:rFonts w:ascii="Arial" w:hAnsi="Arial" w:cs="Arial"/>
                        <w:color w:val="000000"/>
                        <w:sz w:val="34"/>
                        <w:szCs w:val="34"/>
                        <w:lang w:val="en-US"/>
                      </w:rPr>
                      <w:t>account</w:t>
                    </w:r>
                    <w:proofErr w:type="gramEnd"/>
                  </w:p>
                </w:txbxContent>
              </v:textbox>
            </v:rect>
            <v:rect id="Rectangle 2664" o:spid="_x0000_s1941" style="position:absolute;left:31648;top:6210;width:10681;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PFcMA&#10;AADdAAAADwAAAGRycy9kb3ducmV2LnhtbESP3WoCMRSE7wt9h3AK3tVs92LRrVFEELR44+oDHDZn&#10;f2hysiSpu759IwheDjPzDbPaTNaIG/nQO1bwNc9AENdO99wquF72nwsQISJrNI5JwZ0CbNbvbyss&#10;tRv5TLcqtiJBOJSooItxKKUMdUcWw9wNxMlrnLcYk/St1B7HBLdG5llWSIs9p4UOB9p1VP9Wf1aB&#10;vFT7cVEZn7mfvDmZ4+HckFNq9jFtv0FEmuIr/GwftIK8KJ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PFc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information</w:t>
                    </w:r>
                    <w:proofErr w:type="gramEnd"/>
                  </w:p>
                </w:txbxContent>
              </v:textbox>
            </v:rect>
            <v:rect id="Rectangle 2665" o:spid="_x0000_s1942" style="position:absolute;left:31648;top:8820;width:816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wVcAA&#10;AADdAAAADwAAAGRycy9kb3ducmV2LnhtbERPy4rCMBTdD8w/hDvgbprahUrHKCIIKrOxzgdcmtsH&#10;Jjclibb+vVkMuDyc93o7WSMe5EPvWME8y0EQ10733Cr4ux6+VyBCRNZoHJOCJwXYbj4/1lhqN/KF&#10;HlVsRQrhUKKCLsahlDLUHVkMmRuIE9c4bzEm6FupPY4p3BpZ5PlCWuw5NXQ40L6j+lbdrQJ5rQ7j&#10;qjI+d+ei+TWn46Uhp9Tsa9r9gIg0xbf4333UCorFM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wVcAAAADdAAAADwAAAAAAAAAAAAAAAACYAgAAZHJzL2Rvd25y&#10;ZXYueG1sUEsFBgAAAAAEAAQA9QAAAIUDAAAAAA==&#10;" filled="f" stroked="f">
              <v:textbox style="mso-fit-shape-to-text:t" inset="0,0,0,0">
                <w:txbxContent>
                  <w:p w:rsidR="00921DDC" w:rsidRDefault="00921DDC" w:rsidP="009D2BB5">
                    <w:proofErr w:type="gramStart"/>
                    <w:r>
                      <w:rPr>
                        <w:rFonts w:ascii="Arial" w:hAnsi="Arial" w:cs="Arial"/>
                        <w:color w:val="000000"/>
                        <w:sz w:val="34"/>
                        <w:szCs w:val="34"/>
                        <w:lang w:val="en-US"/>
                      </w:rPr>
                      <w:t>received</w:t>
                    </w:r>
                    <w:proofErr w:type="gramEnd"/>
                  </w:p>
                </w:txbxContent>
              </v:textbox>
            </v:rect>
            <v:rect id="Rectangle 2666" o:spid="_x0000_s1943" style="position:absolute;left:7194;top:24028;width:23647;height:8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AecUA&#10;AADdAAAADwAAAGRycy9kb3ducmV2LnhtbESPT4vCMBTE7wv7HcJb8Lam9lClaxQRBBFE/Eevj+bZ&#10;lm1eQhO1+uk3C4LHYWZ+w0znvWnFjTrfWFYwGiYgiEurG64UnI6r7wkIH5A1tpZJwYM8zGefH1PM&#10;tb3znm6HUIkIYZ+jgjoEl0vpy5oM+qF1xNG72M5giLKrpO7wHuGmlWmSZNJgw3GhRkfLmsrfw9Uo&#10;2D94snXjzfOcFck1pMVle3Q7pQZf/eIHRKA+vMOv9lorSLPxCP7f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sB5xQAAAN0AAAAPAAAAAAAAAAAAAAAAAJgCAABkcnMv&#10;ZG93bnJldi54bWxQSwUGAAAAAAQABAD1AAAAigMAAAAA&#10;" fillcolor="#7ef94d" stroked="f"/>
            <v:shape id="Freeform 2667" o:spid="_x0000_s1944" style="position:absolute;left:7194;top:24028;width:23736;height:8820;visibility:visible;mso-wrap-style:square;v-text-anchor:top" coordsize="3738,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AF8QA&#10;AADdAAAADwAAAGRycy9kb3ducmV2LnhtbESPQWvCQBSE7wX/w/KE3uqmOURJXaUIhYKnWpEen9ln&#10;Es2+DbtPk/77bkHwOMzMN8xyPbpO3SjE1rOB11kGirjytuXawP7742UBKgqyxc4zGfilCOvV5GmJ&#10;pfUDf9FtJ7VKEI4lGmhE+lLrWDXkMM58T5y8kw8OJclQaxtwSHDX6TzLCu2w5bTQYE+bhqrL7uoM&#10;ZGfZHH7CPgyDreW0LY7zojsa8zwd399ACY3yCN/bn9ZAXsxz+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wBfEAAAA3QAAAA8AAAAAAAAAAAAAAAAAmAIAAGRycy9k&#10;b3ducmV2LnhtbFBLBQYAAAAABAAEAPUAAACJAwAAAAA=&#10;" path="m,l3738,r,1389l,1389,,xm14,1375r-14,l3724,1375,3724,r,14l,14,14,r,1375xe" fillcolor="black" strokeweight="0">
              <v:path arrowok="t" o:connecttype="custom" o:connectlocs="0,0;2373630,0;2373630,882015;0,882015;0,0;8890,873125;0,873125;2364740,873125;2364740,873125;2364740,0;2364740,8890;0,8890;8890,0;8890,873125" o:connectangles="0,0,0,0,0,0,0,0,0,0,0,0,0,0"/>
              <o:lock v:ext="edit" verticies="t"/>
            </v:shape>
            <v:rect id="Rectangle 2668" o:spid="_x0000_s1945" style="position:absolute;left:8089;top:24657;width:22664;height:8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V7scA&#10;AADdAAAADwAAAGRycy9kb3ducmV2LnhtbESPQWvCQBSE74L/YXlCL1I3pqBpdBUpCD0UiqmH9vbI&#10;PrPR7NuQ3Zq0v74rCD0OM/MNs94OthFX6nztWMF8loAgLp2uuVJw/Ng/ZiB8QNbYOCYFP+RhuxmP&#10;1phr1/OBrkWoRISwz1GBCaHNpfSlIYt+5lri6J1cZzFE2VVSd9hHuG1kmiQLabHmuGCwpRdD5aX4&#10;tgr275818a88TJ+z3p3L9Kswb61SD5NhtwIRaAj/4Xv7VStIF8sn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Ble7HAAAA3QAAAA8AAAAAAAAAAAAAAAAAmAIAAGRy&#10;cy9kb3ducmV2LnhtbFBLBQYAAAAABAAEAPUAAACMAwAAAAA=&#10;" filled="f" stroked="f">
              <v:textbox style="mso-fit-shape-to-text:t" inset="0,0,0,0">
                <w:txbxContent>
                  <w:p w:rsidR="00921DDC" w:rsidRDefault="00921DDC" w:rsidP="009D2BB5">
                    <w:r>
                      <w:rPr>
                        <w:rFonts w:ascii="Arial" w:hAnsi="Arial" w:cs="Arial"/>
                        <w:color w:val="000000"/>
                        <w:sz w:val="34"/>
                        <w:szCs w:val="34"/>
                        <w:lang w:val="en-US"/>
                      </w:rPr>
                      <w:t xml:space="preserve">P804: Accessibility of </w:t>
                    </w:r>
                    <w:r>
                      <w:rPr>
                        <w:rFonts w:ascii="Arial" w:hAnsi="Arial" w:cs="Arial"/>
                        <w:color w:val="000000"/>
                        <w:sz w:val="34"/>
                        <w:szCs w:val="34"/>
                        <w:lang w:val="en-US"/>
                      </w:rPr>
                      <w:br/>
                      <w:t>the account management</w:t>
                    </w:r>
                  </w:p>
                </w:txbxContent>
              </v:textbox>
            </v:rect>
            <v:rect id="Rectangle 2669" o:spid="_x0000_s1946" style="position:absolute;left:8089;top:29876;width:578;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2VsMA&#10;AADdAAAADwAAAGRycy9kb3ducmV2LnhtbESP3WoCMRSE7wXfIRyhd5p1K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2VsMAAADdAAAADwAAAAAAAAAAAAAAAACYAgAAZHJzL2Rv&#10;d25yZXYueG1sUEsFBgAAAAAEAAQA9QAAAIgDAAAAAA==&#10;" filled="f" stroked="f">
              <v:textbox style="mso-fit-shape-to-text:t" inset="0,0,0,0">
                <w:txbxContent>
                  <w:p w:rsidR="00921DDC" w:rsidRDefault="00921DDC" w:rsidP="009D2BB5"/>
                </w:txbxContent>
              </v:textbox>
            </v:rect>
            <v:shape id="Freeform 2670" o:spid="_x0000_s1947" style="position:absolute;left:7194;top:3149;width:89;height:34379;visibility:visible;mso-wrap-style:square;v-text-anchor:top" coordsize="14,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488cA&#10;AADdAAAADwAAAGRycy9kb3ducmV2LnhtbESPzWvCQBTE7wX/h+UJvdWNgrZEN8GvfoD0YPTi7ZF9&#10;JsHs27C7avrfdwsFj8PM/IZZ5L1pxY2cbywrGI8SEMSl1Q1XCo6H95c3ED4ga2wtk4If8pBng6cF&#10;ptreeU+3IlQiQtinqKAOoUul9GVNBv3IdsTRO1tnMETpKqkd3iPctHKSJDNpsOG4UGNH65rKS3E1&#10;CrasT6vm++O6Tj7Hq027222L3in1POyXcxCB+vAI/7e/tILJ7HUKf2/i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cePPHAAAA3QAAAA8AAAAAAAAAAAAAAAAAmAIAAGRy&#10;cy9kb3ducmV2LnhtbFBLBQYAAAAABAAEAPUAAACMAwAAAAA=&#10;" path="m14,r,57l,57,,,14,xm14,99r,57l,156,,99r14,xm14,198r,57l,255,,198r14,xm14,298r,56l,354,,298r14,xm14,397r,57l,454,,397r14,xm14,496r,57l,553,,496r14,xm14,595r,57l,652,,595r14,xm14,695r,56l,751,,695r14,xm14,794r,56l,850,,794r14,xm14,893r,57l,950,,893r14,xm14,992r,57l,1049,,992r14,xm14,1091r,57l,1148r,-57l14,1091xm14,1191r,56l,1247r,-56l14,1191xm14,1290r,56l,1346r,-56l14,1290xm14,1389r,57l,1446r,-57l14,1389xm14,1488r,57l,1545r,-57l14,1488xm14,1587r,57l,1644r,-57l14,1587xm14,1687r,56l,1743r,-56l14,1687xm14,1786r,57l,1843r,-57l14,1786xm14,1885r,57l,1942r,-57l14,1885xm14,1984r,57l,2041r,-57l14,1984xm14,2083r,57l,2140r,-57l14,2083xm14,2183r,56l,2239r,-56l14,2183xm14,2282r,57l,2339r,-57l14,2282xm14,2381r,57l,2438r,-57l14,2381xm14,2480r,57l,2537r,-57l14,2480xm14,2579r,57l,2636r,-57l14,2579xm14,2679r,56l,2735r,-56l14,2679xm14,2778r,57l,2835r,-57l14,2778xm14,2877r,57l,2934r,-57l14,2877xm14,2976r,57l,3033r,-57l14,2976xm14,3076r,56l,3132r,-56l14,3076xm14,3175r,56l,3231r,-56l14,3175xm14,3274r,57l,3331r,-57l14,3274xm14,3373r,57l,3430r,-57l14,3373xm14,3472r,57l,3529r,-57l14,3472xm14,3572r,56l,3628r,-56l14,3572xm14,3671r,56l,3727r,-56l14,3671xm14,3770r,57l,3827r,-57l14,3770xm14,3869r,57l,3926r,-57l14,3869xm14,3968r,57l,4025r,-57l14,3968xm14,4068r,56l,4124r,-56l14,4068xm14,4167r,57l,4224r,-57l14,4167xm14,4266r,57l,4323r,-57l14,4266xm14,4365r,57l,4422r,-57l14,4365xm14,4464r,57l,4521r,-57l14,4464xm14,4564r,56l,4620r,-56l14,4564xm14,4663r,57l,4720r,-57l14,4663xm14,4762r,57l,4819r,-57l14,4762xm14,4861r,57l,4918r,-57l14,4861xm14,4961r,56l,5017r,-56l14,4961xm14,5060r,56l,5116r,-56l14,5060xm14,5159r,57l,5216r,-57l14,5159xm14,5258r,57l,5315r,-57l14,5258xm14,5357r,57l,5414r,-57l14,5357xe" fillcolor="black" strokeweight="0">
              <v:path arrowok="t" o:connecttype="custom" o:connectlocs="8890,0;8890,62865;8890,125730;8890,189230;8890,252095;8890,314960;8890,377825;8890,441325;8890,504190;8890,567055;8890,629920;8890,692785;8890,756285;8890,819150;8890,882015;8890,944880;8890,1007745;8890,1071245;8890,1134110;8890,1196975;8890,1259840;8890,1322705;8890,1386205;8890,1449070;8890,1511935;8890,1574800;8890,1637665;8890,1701165;8890,1764030;8890,1826895;8890,1889760;8890,1953260;8890,2016125;8890,2078990;8890,2141855;8890,2204720;8890,2268220;8890,2331085;8890,2393950;8890,2456815;8890,2519680;8890,2583180;8890,2646045;8890,2708910;8890,2771775;8890,2834640;8890,2898140;8890,2961005;8890,3023870;8890,3086735;8890,3150235;8890,3213100;8890,3275965;8890,3338830;8890,3401695" o:connectangles="0,0,0,0,0,0,0,0,0,0,0,0,0,0,0,0,0,0,0,0,0,0,0,0,0,0,0,0,0,0,0,0,0,0,0,0,0,0,0,0,0,0,0,0,0,0,0,0,0,0,0,0,0,0,0"/>
              <o:lock v:ext="edit" verticies="t"/>
            </v:shape>
            <v:shape id="Freeform 2671" o:spid="_x0000_s1948" style="position:absolute;left:30841;top:450;width:89;height:34379;visibility:visible;mso-wrap-style:square;v-text-anchor:top" coordsize="14,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mhMcA&#10;AADdAAAADwAAAGRycy9kb3ducmV2LnhtbESPQWvCQBSE74X+h+UVvJmNHqKkrqGxWgviwbSX3h7Z&#10;1yQ0+zbsrpr++64g9DjMzDfMqhhNLy7kfGdZwSxJQRDXVnfcKPj82E2XIHxA1thbJgW/5KFYPz6s&#10;MNf2yie6VKEREcI+RwVtCEMupa9bMugTOxBH79s6gyFK10jt8BrhppfzNM2kwY7jQosDbVqqf6qz&#10;UbBl/VV2x7fzJt3Pytf+cNhWo1Nq8jS+PIMINIb/8L39rhXMs0UGt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O5oTHAAAA3QAAAA8AAAAAAAAAAAAAAAAAmAIAAGRy&#10;cy9kb3ducmV2LnhtbFBLBQYAAAAABAAEAPUAAACMAwAAAAA=&#10;" path="m14,r,57l,57,,,14,xm14,99r,57l,156,,99r14,xm14,198r,57l,255,,198r14,xm14,297r,57l,354,,297r14,xm14,397r,56l,453,,397r14,xm14,496r,57l,553,,496r14,xm14,595r,57l,652,,595r14,xm14,694r,57l,751,,694r14,xm14,794r,56l,850,,794r14,xm14,893r,56l,949,,893r14,xm14,992r,57l,1049,,992r14,xm14,1091r,57l,1148r,-57l14,1091xm14,1190r,57l,1247r,-57l14,1190xm14,1290r,56l,1346r,-56l14,1290xm14,1389r,56l,1445r,-56l14,1389xm14,1488r,57l,1545r,-57l14,1488xm14,1587r,57l,1644r,-57l14,1587xm14,1686r,57l,1743r,-57l14,1686xm14,1786r,56l,1842r,-56l14,1786xm14,1885r,57l,1942r,-57l14,1885xm14,1984r,57l,2041r,-57l14,1984xm14,2083r,57l,2140r,-57l14,2083xm14,2182r,57l,2239r,-57l14,2182xm14,2282r,56l,2338r,-56l14,2282xm14,2381r,57l,2438r,-57l14,2381xm14,2480r,57l,2537r,-57l14,2480xm14,2579r,57l,2636r,-57l14,2579xm14,2679r,56l,2735r,-56l14,2679xm14,2778r,56l,2834r,-56l14,2778xm14,2877r,57l,2934r,-57l14,2877xm14,2976r,57l,3033r,-57l14,2976xm14,3075r,57l,3132r,-57l14,3075xm14,3175r,56l,3231r,-56l14,3175xm14,3274r,56l,3330r,-56l14,3274xm14,3373r,57l,3430r,-57l14,3373xm14,3472r,57l,3529r,-57l14,3472xm14,3571r,57l,3628r,-57l14,3571xm14,3671r,56l,3727r,-56l14,3671xm14,3770r,57l,3827r,-57l14,3770xm14,3869r,57l,3926r,-57l14,3869xm14,3968r,57l,4025r,-57l14,3968xm14,4067r,57l,4124r,-57l14,4067xm14,4167r,56l,4223r,-56l14,4167xm14,4266r,57l,4323r,-57l14,4266xm14,4365r,57l,4422r,-57l14,4365xm14,4464r,57l,4521r,-57l14,4464xm14,4564r,56l,4620r,-56l14,4564xm14,4663r,56l,4719r,-56l14,4663xm14,4762r,57l,4819r,-57l14,4762xm14,4861r,57l,4918r,-57l14,4861xm14,4960r,57l,5017r,-57l14,4960xm14,5060r,56l,5116r,-56l14,5060xm14,5159r,56l,5215r,-56l14,5159xm14,5258r,57l,5315r,-57l14,5258xm14,5357r,57l,5414r,-57l14,5357xe" fillcolor="black" strokeweight="0">
              <v:path arrowok="t" o:connecttype="custom" o:connectlocs="8890,0;8890,62865;8890,125730;8890,188595;8890,252095;8890,314960;8890,377825;8890,440690;8890,504190;8890,567055;8890,629920;8890,692785;8890,755650;8890,819150;8890,882015;8890,944880;8890,1007745;8890,1070610;8890,1134110;8890,1196975;8890,1259840;8890,1322705;8890,1385570;8890,1449070;8890,1511935;8890,1574800;8890,1637665;8890,1701165;8890,1764030;8890,1826895;8890,1889760;8890,1952625;8890,2016125;8890,2078990;8890,2141855;8890,2204720;8890,2267585;8890,2331085;8890,2393950;8890,2456815;8890,2519680;8890,2582545;8890,2646045;8890,2708910;8890,2771775;8890,2834640;8890,2898140;8890,2961005;8890,3023870;8890,3086735;8890,3149600;8890,3213100;8890,3275965;8890,3338830;8890,3401695" o:connectangles="0,0,0,0,0,0,0,0,0,0,0,0,0,0,0,0,0,0,0,0,0,0,0,0,0,0,0,0,0,0,0,0,0,0,0,0,0,0,0,0,0,0,0,0,0,0,0,0,0,0,0,0,0,0,0"/>
              <o:lock v:ext="edit" verticies="t"/>
            </v:shape>
            <v:rect id="Rectangle 2672" o:spid="_x0000_s1949" style="position:absolute;left:7194;top:32848;width:23647;height:8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5MMA&#10;AADdAAAADwAAAGRycy9kb3ducmV2LnhtbERPz2vCMBS+D/wfwhN2m6k9tNIZZQyEMRCpbnh9NM+2&#10;rHkJTart/npzEDx+fL/X29F04kq9by0rWC4SEMSV1S3XCn5Ou7cVCB+QNXaWScFEHrab2csaC21v&#10;XNL1GGoRQ9gXqKAJwRVS+qohg35hHXHkLrY3GCLsa6l7vMVw08k0STJpsOXY0KCjz4aqv+NgFJQT&#10;r/Yu//7/zc7JENLzZX9yB6Ve5+PHO4hAY3iKH+4vrSDN8j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p5MMAAADdAAAADwAAAAAAAAAAAAAAAACYAgAAZHJzL2Rv&#10;d25yZXYueG1sUEsFBgAAAAAEAAQA9QAAAIgDAAAAAA==&#10;" fillcolor="#7ef94d" stroked="f"/>
            <v:shape id="Freeform 2673" o:spid="_x0000_s1950" style="position:absolute;left:7194;top:32848;width:23736;height:8820;visibility:visible;mso-wrap-style:square;v-text-anchor:top" coordsize="3738,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SZsQA&#10;AADdAAAADwAAAGRycy9kb3ducmV2LnhtbESPQWvCQBSE74X+h+UJvdWNHmIbXUWEgtBTVaTHZ/aZ&#10;RLNvw+7TpP++WxB6HGbmG2axGlyr7hRi49nAZJyBIi69bbgycNh/vL6BioJssfVMBn4owmr5/LTA&#10;wvqev+i+k0olCMcCDdQiXaF1LGtyGMe+I07e2QeHkmSotA3YJ7hr9TTLcu2w4bRQY0ebmsrr7uYM&#10;ZBfZHL/DIfS9reT8mZ9meXsy5mU0rOeghAb5Dz/aW2tgms/e4e9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UmbEAAAA3QAAAA8AAAAAAAAAAAAAAAAAmAIAAGRycy9k&#10;b3ducmV2LnhtbFBLBQYAAAAABAAEAPUAAACJAwAAAAA=&#10;" path="m,l3738,r,1389l,1389,,xm14,1375r-14,l3724,1375,3724,r,14l,14,14,r,1375xe" fillcolor="black" strokeweight="0">
              <v:path arrowok="t" o:connecttype="custom" o:connectlocs="0,0;2373630,0;2373630,882015;0,882015;0,0;8890,873125;0,873125;2364740,873125;2364740,873125;2364740,0;2364740,8890;0,8890;8890,0;8890,873125" o:connectangles="0,0,0,0,0,0,0,0,0,0,0,0,0,0"/>
              <o:lock v:ext="edit" verticies="t"/>
            </v:shape>
            <v:rect id="Rectangle 2674" o:spid="_x0000_s1951" style="position:absolute;left:8089;top:33388;width:22664;height:8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7vsMA&#10;AADdAAAADwAAAGRycy9kb3ducmV2LnhtbERPz2vCMBS+C/sfwht4kZnag3Rdo4yB4EEQq4ft9mje&#10;mm7NS2mirf715iB4/Ph+F+vRtuJCvW8cK1jMExDEldMN1wpOx81bBsIHZI2tY1JwJQ/r1cukwFy7&#10;gQ90KUMtYgj7HBWYELpcSl8ZsujnriOO3K/rLYYI+1rqHocYbluZJslSWmw4Nhjs6MtQ9V+erYLN&#10;/rshvsnD7D0b3F+V/pRm1yk1fR0/P0AEGsNT/HBvtYJ0mcX98U1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Z7vs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P805: Time delay to update charging information</w:t>
                    </w:r>
                  </w:p>
                </w:txbxContent>
              </v:textbox>
            </v:rect>
            <v:rect id="Rectangle 2675" o:spid="_x0000_s1952" style="position:absolute;left:14116;top:15208;width:1212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l6cIA&#10;AADdAAAADwAAAGRycy9kb3ducmV2LnhtbESP3YrCMBSE7wXfIZwF7zS1F1KqUZYFQRdvrD7AoTn9&#10;YZOTkkRb336zsODlMDPfMLvDZI14kg+9YwXrVQaCuHa651bB/XZcFiBCRNZoHJOCFwU47OezHZba&#10;jXylZxVbkSAcSlTQxTiUUoa6I4th5Qbi5DXOW4xJ+lZqj2OCWyPzLNtIiz2nhQ4H+uqo/qkeVoG8&#10;VcexqIzP3HfeXMz5dG3IKbX4mD63ICJN8R3+b5+0gnxT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KXp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34"/>
                        <w:szCs w:val="34"/>
                        <w:lang w:val="en-US"/>
                      </w:rPr>
                      <w:t>Timeout T83</w:t>
                    </w:r>
                  </w:p>
                </w:txbxContent>
              </v:textbox>
            </v:rect>
            <v:shape id="Freeform 2676" o:spid="_x0000_s1953" style="position:absolute;left:7105;top:17189;width:23825;height:3423;visibility:visible;mso-wrap-style:square;v-text-anchor:top" coordsize="375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NvMMA&#10;AADdAAAADwAAAGRycy9kb3ducmV2LnhtbESPS4vCMBSF98L8h3AFN6KpFZxSjTIIgivBxwyzvDTX&#10;ptjclCbW+u+NMDDLw3l8nNWmt7XoqPWVYwWzaQKCuHC64lLB5bybZCB8QNZYOyYFT/KwWX8MVphr&#10;9+AjdadQijjCPkcFJoQml9IXhiz6qWuIo3d1rcUQZVtK3eIjjttapkmykBYrjgSDDW0NFbfT3UYI&#10;z7r9btw8z+ZmP+n3e/5zqFip0bD/WoII1If/8F97rxWkiyyF9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NvMMAAADdAAAADwAAAAAAAAAAAAAAAACYAgAAZHJzL2Rv&#10;d25yZXYueG1sUEsFBgAAAAAEAAQA9QAAAIgDAAAAAA==&#10;" path="m,539l,425,,383,14,340r,-28l28,283r,-14l42,269r,-14l56,255r1770,l1812,255r14,l1826,241r14,-14l1840,184r15,-28l1855,113r,-99l1869,r14,14l1883,113r14,43l1897,198r,29l1911,241r,14l1925,255r-14,l3681,255r14,l3709,269r15,14l3724,312r14,28l3738,383r,42l3752,539r-28,l3709,425r,-42l3709,354r-14,-28l3695,298r-14,-15l3695,283r-14,l1911,283r-14,l1897,269r-14,-14l1869,227r,-29l1869,156r-14,-43l1855,14r28,l1883,113r,43l1869,198r,29l1855,255r,14l1840,283r-14,l56,283,42,298r,14l28,354r,29l28,425r,114l,539xe" fillcolor="black" strokeweight="0">
              <v:path arrowok="t" o:connecttype="custom" o:connectlocs="0,269875;8890,215900;17780,179705;17780,170815;26670,161925;1159510,161925;1159510,161925;1159510,153035;1168400,144145;1177925,99060;1177925,8890;1195705,8890;1204595,99060;1204595,144145;1213485,153035;1213485,161925;1213485,161925;2346325,161925;2355215,170815;2364740,179705;2373630,215900;2373630,269875;2364740,342265;2355215,243205;2346325,207010;2346325,189230;2346325,179705;2337435,179705;1213485,179705;1204595,170815;1195705,161925;1186815,125730;1177925,71755;1195705,8890;1195705,99060;1186815,144145;1177925,161925;1168400,179705;1159510,179705;35560,179705;35560,179705;26670,189230;17780,224790;17780,269875;0,342265"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1893" w:name="Fig_EandP_for_MCBc"/>
      <w:r w:rsidR="005E328E" w:rsidRPr="000A0ED6">
        <w:fldChar w:fldCharType="begin"/>
      </w:r>
      <w:r w:rsidRPr="000A0ED6">
        <w:instrText xml:space="preserve"> SEQ Figure \c \* ARABIC </w:instrText>
      </w:r>
      <w:r w:rsidR="005E328E" w:rsidRPr="000A0ED6">
        <w:fldChar w:fldCharType="separate"/>
      </w:r>
      <w:r w:rsidR="00306876">
        <w:rPr>
          <w:noProof/>
        </w:rPr>
        <w:t>20</w:t>
      </w:r>
      <w:r w:rsidR="005E328E" w:rsidRPr="000A0ED6">
        <w:fldChar w:fldCharType="end"/>
      </w:r>
      <w:r w:rsidRPr="000A0ED6">
        <w:t>c</w:t>
      </w:r>
      <w:bookmarkEnd w:id="1893"/>
      <w:r w:rsidRPr="000A0ED6">
        <w:t>: Events and parameters for Metering, Charging, and Billing</w:t>
      </w:r>
    </w:p>
    <w:p w:rsidR="004204B1" w:rsidRPr="000A0ED6" w:rsidRDefault="005E328E" w:rsidP="004204B1">
      <w:pPr>
        <w:pStyle w:val="FL"/>
      </w:pPr>
      <w:r w:rsidRPr="005E328E">
        <w:rPr>
          <w:noProof/>
          <w:lang w:val="fr-FR" w:eastAsia="fr-FR"/>
        </w:rPr>
      </w:r>
      <w:r w:rsidRPr="005E328E">
        <w:rPr>
          <w:noProof/>
          <w:lang w:val="fr-FR" w:eastAsia="fr-FR"/>
        </w:rPr>
        <w:pict>
          <v:group id="Zone de dessin 2677" o:spid="_x0000_s1954" editas="canvas" style="width:482.25pt;height:314.5pt;mso-position-horizontal-relative:char;mso-position-vertical-relative:line" coordsize="61245,3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cu8i0AAMGKAQAOAAAAZHJzL2Uyb0RvYy54bWzsfW1vG0mS5vcD7j8Q+niAW6wXFklh1Itu&#10;21oc0Ls32PH9AFqiLWElUUvKbc8u9r/fE5kVmRmsjMqQLWv63NXATNKucGQ8ke8RkZF/+acvd7ez&#10;37f7w83u/vyk+ml+MtveX+6ubu4/np/833cXr1Yns8Pj5v5qc7u7356f/H17OPmnn//n//jL54ez&#10;bb273t1ebfczMLk/nH1+OD+5fnx8ODs9PVxeb+82h592D9t7fPyw299tHvHH/cfTq/3mM7jf3Z7W&#10;83l3+nm3v3rY7y63hwP+9o3/ePKz4//hw/by8f98+HDYPs5uz08g26P7/737//f0/6c//2Vz9nG/&#10;ebi+uezF2HyFFHebm3tUGli92TxuZp/2NwNWdzeX+91h9+Hxp8vd3enuw4eby63DADTV/AjN6839&#10;75uDA3MJ7bCA+PWMfN9/JLnvdxc3t7fQxim4n9HfUfkZ7bPFX35+QOscHkI7Hb6t/r9dbx62Dtbh&#10;7PJff//rfnZzdX5SL5fNyex+c4ducrHfbqnRZ3W3XFMjkQQg/dvDX/ck7uHht93lvx9m97u3VzeP&#10;f93d3D9CpoooASAhpT8c8I9m7z//y+4KnDefHneupb582N8RK7TB7Av+7XK5mqOH/B0/18v1uun7&#10;xvbL4+wS39t10zTV4mR2SRTVYrF0BKebM2Z0+enw+M/bnWO6+f23wyOEQYe4wi//o8f2DrV8uLtF&#10;N/tfp7P57PNsuewcRiJmmiqhWXSz61m1qvvOGmjqhGa5rJcKKyg1VLec51m1KY3OCvADq6qq87y6&#10;hEiDt0xo1qs8H8wcoTKNzzqh0dRUpfpedtVC0VOV6lzRUyV13q01XqnSV20eYCW0PiKYUPtKUXuV&#10;6n3ZzStNtFT36FWKbKn2l4uV1rmqtAWqTmnKWjSBzq1Om6BaKHqrRSOMcEsboWqVJq1FKyyrRtFb&#10;nbaCNo5q0QgjzEQjaCOpNjZCnTZCrbQBJrQ4nkZatEnbQNFZI1pA72tN2gIaL6F/fRQ0qf41XkL9&#10;I7xS9Se8MJuH+XpzzVP45Zf7fg7Hr9mGdjZzt4Q87A60dNCEjkXhnV9+NmegoglfIYbqiLhxa1WJ&#10;GLoh4oWJGOCJeGkiRtciYrfwAPa4zDSFEjWmSFphi+Q9xsoGkuZBx90GkyY6R24DWvVIMVNZZKep&#10;irhjKjKR91BrG1SabBx3G1SaThy5DSrNF47cBpVmBCLHiLdApUHvyG1Qmx4qxq2Jew+1EVB9V+tH&#10;3x67+eN9/P5khn38e6pic/aweaRByz9nn89P3N5qdo0tG/ZP9OFu9/v23c6RPNLg9TpYdL2Q8fPt&#10;fUpG+ysHP2z7+DuXD45doMP2qGfJBFx6Ql/vemUgCsIxh8vb3YG25UM0tL1xYvLmVMeDPSc156od&#10;lSAw7PefaBCWgsseOFYBx7BIiAXbE3bj4GmN8oSLgoyBsGXYLBuX3DiYkQh0sRF7ulIjBhEx8nwn&#10;5wq57CtmCQvysQ5LZEeNzJVxv0Aj0VBwM3UYEzSUkhPKYXd7c0VnPupGh/3H969v97PfN3RMdv/1&#10;eATZ7T0NKb/2iQ/Gf7/ffbq/cv32eru5etv/ftzc3PrfrnP1Jzg6tPlj3/vd1d9xgNvv/OEdxgb8&#10;uN7t//Nk9hkH9/OTw3982uy3J7Pb/32PQ+C6atENZo/uD+1iSRP6Pv3yPv2yub8Eq/OTxxMs7PTz&#10;9aO3Dnx62N98vEZNlZs27ne/4OD44YYOde6E6aXq/4Cz8csdkjGv+kPyv2E+xG7kdotT8sp1GXH0&#10;TU/Jr69BuP1lv999JtV/61m5W637LUGFX13npvjNGZ+V667DCHMnZfyc+89oXD4pP+z9SXlGP85P&#10;aF53SuZTM/XfnsT1zn9AV727eYRd6vbmDjNkGA+bs6nfFo1WqnEHC1Om37q9xwv120Xd1XXrF0h0&#10;3PUac4ObjrjjdvOGjnlk4mm6erHirctXdtxgVKNFk3py+It+pnNDpt+xkAzOYvhf6/n67ertqn3V&#10;1t3bV+38zZtXv1y8bl91F9Vy8aZ58/r1m+q/acBU7dn1zdXV9p7mcbZeVq3NONfbUb3dMdgv9Wn9&#10;wv03XBZOpRhu0QEWgptAqup2/mu9fnXRrZav2ot28Wq9nK9ezav1r+tu3q7bNxcS0m8399tvh0Tr&#10;1XqBNv3aeeSJ80BoERI/qgLNDV24hnaLR1zcHr+8/+Ksn23rNr40EooL3j1M6bzchaUuLHP44Zc4&#10;/LAub4cHWt4u/gjLG84BmWnCbaZfaJqoYOldQHmYBeq6Xq3wW8wSVY0lDd+naSKze5ymCcN24Vum&#10;CXfSmKYJHA0z04QzTbzQNLHE6bD3GLVtO5gk2q6jmcPPEs2y+tbNhL4yv6neVBd8ZBRkT9p1TEt0&#10;fokuLsd/svMnjIx+5CVOWm9FUgfeczlpS0NuuVjS2d8tzG03Xx7v31MDCB82E5N/dL+CifA91g0s&#10;t24TEGmO/SQLnCyOSGAxLbI5dpFk2ODEH9jUTUXO0JxAOLkEMnJqZDhhcxVIiIXCCZNrIFM4oRcE&#10;khFOqWdq0VR5qYSHdgSg8NACncLNonUy8AX5dVap5jW1kzEuslIxpqpXWRkUT/6MUF2ltaDwy6qK&#10;J9tY4KUJJZyyOqtU6yNtCEdJrFLnlip+jJtJ98IrO8bNoH7hkx3jlfZ8NFN2OAqfrKZ/4ZBVOaXq&#10;V3vFwB+bmSLIbxP6hM5JVTzOupMPNeMknnyoqkccfRdn7XeTD5WdKxxYkPehYoTBXf8NTlG3eSCn&#10;KA1/soxFL6H3V2FZQIPwkSJ+ZUdTjoq/celpaIYUzPgzl0zWe8a5Tv7M5REZFo7eEskEXDJhX20/&#10;wTl7q/fnSkIvnJGqUGkeKDvlhlru4x4ilnFFRzqGwOUx5oKc5jbpdQg5sa8tqLBA1GMdb96BQhgg&#10;6xAyTI7N1H35Qzk2sWPKmHTcoUo9WT6vYxOuvqo36ayXiPH15zlyY1AIMEzB9RqDfLL7TnbfPnDi&#10;Bd1DLqbrT2/3RZxDbpJw4VsvNElUVbMkzzFtkTKzxGrZNTSHTLPENEu8+CzhvRDTLAHbbGYrETzs&#10;2ZtEz7uVWM7DNrtCQAccREebiSlGyhLq8OfyrSBGOddvg8v3JfptvVrTIkvBD/P1YoGlTAY/rOZN&#10;8LFMMVIydHYKfvi+wQ+LEC1YdMr+yDFSK/hQMstbOCG8wDTRzLuu7cPQp3liiqW0XB94ucPyIoQL&#10;/pnniW4VQjXSqwIwYWFFf6HDcjNv502/n1D2wXO62Umn5emuwHTHxSWCwPWS3AK3Dqv/iyxw7bqm&#10;WyzomEp4X03rnzPzTOF9fSaT4UL4h4/AL64Qf6ojaEcOjkF43zqsp9mR91zhfVgsxsfcclHNecw9&#10;d3yfCx3WUrAoQXBp0E0fvjNgk8Y7KWzSiJu6mVNSEbjoB5zSkBuFUxpkRiwUToY4pzTKbIRTGuWk&#10;RnORHzmEFI0A/Pr4voGuvj6+b8gq1buOMVW91hcqg+Kz8X1DoUyKz8X3DVh9VXyf2km/Kr5P52bS&#10;/VF8n87NoP6j+D6dV9oAalRe2vG1TvH18X2Dpvzq+L4hJ1XxiMGY4vum+D5si6ccKYNMQM+SIwUj&#10;7Jvj+7DreKH4vjkmQnSG8cgut515Alk51q2v1hi5571vhRC2UqX+MHgMlGPTXiC+jzEX4/uMbdKT&#10;FUL3POwC0RTfhwv+R3e7p5Nlmt2zg/km47VYu63HS1kjq3rVYS6gmSgTujMF+J2J66Mirc/k2/zO&#10;vs0wEIrzxg/s2+xgasrNEi4E/aVmCVzdbpG0SJklpgC/aZZAbq00KdULejbDQPhzzxLZCIj1S94V&#10;SO6i1/D/zL1bNUmC1sDvyWnQkFgKeWTI74ozyFdmkxI9TizNy7cXSKDUcxdkUwIIn28wzTH45OQr&#10;xZH2J/MQwV0x9BCNR+A/l4eoPOjaDvnEvFu2q/CkwPGg++oUEA0Y+1BIPQXEmjMhRpLURUQs4JHJ&#10;cTr2EmU4pV6iEU6p4RZccPE8w+vYWZETKTWWq4xSNxEZuHOMUks5+a0y8ggPkbt0nmMk/EPrBWWT&#10;yPFKVa7JJPxDOiupcyTLzyMUKSB0bqnWm07nJjSvwkxVP8bNoH7hJxrhJVxFzumR0b9Iz6/pX7iJ&#10;VE6p+tVeIRLzK/1LeIh0TqriJ6dHPvN9f0N4Sgw/8ATQKHA+Enes9yZ9umqvvQqAru7Ieb0aT8if&#10;Twzva/mGxABu0iXHAQ3rr08M4NkUnQKBrJ9EID5f+ObS32z3Fmgb1ZPN85iu+53z+PX7SMfCcemF&#10;pGnTmwwCQybg8ojwWFSFrGB5f3bz/BAouzjQQNP1+x/0+n2Hw3PO8PaSd+aS6/d12yCpuZsMkyM1&#10;kgjXFExMQZddNV+FPP5feaQO+ZinBM1T9sd89seYoNmngzDdrZUGAXRY/xoBfviEHfjx/2+KZjoH&#10;ZwwA45cUv4MBAJmFFjh4iduJqxUn6KjXi2XlDYJYtnh++OrTv1+Ex8JD4TFwc2VKc3wSHXJJz/3+&#10;wbMcn8E5aMgoPfbXC3rVLccoPYG6Y9CQUXoGqteUuC7HKD18KozSc6fOSJz86bQ4lEgc+5u1hk28&#10;zadwStW9aOldxRw4iBDjVRV04sjftZqexKt8GqtU5d1Klcqgc5H2UWclzvt5VYmj/tI9YZhT1eCw&#10;P2w+cdRfN0tF6eIdPkVT4qhf4eKQxsvQz+k9pxCUXM2XqlwGtYsH+EZ4DfI9DrUlo0Hx4IMCUTzB&#10;l29CEQ1aNfVaY2Xo7uL1vaqtNW01Bs3jia9E8zDYanIZNN+ks0yl86Ir66G18+pq04S+1aLTILbl&#10;Wb1N55kKTxApCFuD5ilcJUherSp63jE3EluD5vHGRMqrU+UyaL4Vml+pvCgHepA/r3kcmCMJFm0N&#10;Iq51RjqFVar52r9Rm9MWnhSLrJTZBhu+SFPXyLuc1zzeZ4t0Gq9U87W+QC8Mml+kmh/hRX6Qgua7&#10;VPM1Xr1QIHZlzXdC84u5tiJ2Bs1T8EWQvO7m2pLfGTTfCc13baNBNGie3sxL5FJ5kds30OU76lJo&#10;ftmSMyPXUZdlzdOz2aE2pO/QloylQfPwlyW88Ay2JpZB88tU842+Wi8Nmscr4FGuEV5kHQi6yGt+&#10;lWq+wWMvCkQy55VYpZpvarySnG9EpMePrJQZAsaOSIPYAa0VVwbN08OJQfRGX63pgnig0+QSmtd5&#10;0cEr8MprniJAA0mzqLUpgmLAAp3CSmi+W2pLxtqgebJ8heoavBiqtCKdewOdoq210Ly+WuPhzzIv&#10;oXmdl0tZGQTL66ui1zkDTYNH+xSQ1bysfOy8E2YtolxUZgb1uyudQbTWPyKemwqruaEBsPtOZdNX&#10;bZgPE0KlORHWkxC1I9xM59i0DdpmrnVaenY0NpbSoMKD3badtoBUptOsOM62i4W2J69MB1pxzxEX&#10;dXXZLG0gDrVH3GDbmW6jTbfRnOuU/XgF1ynGliN/Qces7vZF/3fC/DAvdqtQmx4qTuw+DHK8mejA&#10;TprBqdxE3rcqTt4mcqxLjrvN3U5na0fuLLyYcwqy91BxRLYIQydk4h78xuPc6RTsyG1Q6aTryG1Q&#10;6TDryG1Q6bzqyG1Q6UhK5Dh3WjRDx05HboNKR0tHboNKp0dHboOK58o9uQ1qnzvmHQ56Fqh0ziNh&#10;cJgzkfdQQ3zjeJ9Z9lBxJDNx76Hi1GUh7/M7vcPJykTeQ0UaOxN5DzXET49DpfMRKRJnIBP3HipS&#10;DlnI6ZRD3H0uouJMQCcZR26DSqcVR27rwHQgceQ2qHTmcOQ2qJwJ/x2dHSy6cUcHqoDOB7Z/0OOl&#10;I4DtH/SIaZdv+wc9ZtrIm/5BjGgzgqa9ugONDbmtBgbtnZfFPuS23L4GI2hKIeL/gQDta/qG8DA6&#10;SSA4zJ3NctFh9B31clyTFk/Vk2Gl8friuCcu06AvExFXyAy49IyOpOKPHNSk3tvGcPHyFXDAbWsA&#10;YqMKdbKUXAooA6oilsrHrqMHFMDAMm0AY6OKlTIKLgWaIVkRDtzJtrahd5zLncxGFStlGFwKOEOy&#10;Ihz4tG1w2pb7JFfNpRfBL042qlgp8+BSwBmSFeG0/ipUubPBA29oHRtVrJRhcCngDMmKcBawkpom&#10;AkQBGODYqGKlDINLAWdIVoSDqAAbnCUcneWxY6OKlTIMLgWcIVkRDkITbHBW4eDJVXPpRfBjx0YV&#10;K2UeXAo4Q7IinFXYQxcmagRSGFrHRhUrZRhcCjhDsiKcdThBFOBQMIcBj5EsVstAuBSAhmRFQBTc&#10;YetveCaGN4RcOZdph7OSxXqZC5cCUiIffy9jQpSJERPetLC0kpEs1suycikxDenKmOpwkC71PATG&#10;WDAZyWK9jIVLiWlIV8aEa8bGdoKbzoLJSBbrZSxcSkxDujImhOwYMS0Q/VVejyojWayXsXApMQ3p&#10;ypgQO2TE1Pksn9gqce1cein8olQZyWK9zIVLiWlIV8bU+aut5U0dhTtZ2slIFutlLFxKTEO6MqYl&#10;7IumnR2FXVkwGclivYyFS4lpSFfGhEAsIyb4gC2YjGSxXsbCpcQ0pCtjQkSYDVM9x2G/PEcYySgS&#10;bZRbb1nI0BUx1fNg2SisTxTENiqFnyOsZLFebh8uRTsl8vH3MqZo4yhhgiPdgslIFutlWbmUmIZ0&#10;ZUzR1FHCBH++BZORLNbLWLiUmIZ0ZUzR3lHC1CLkwjCejGSxXsbCpcQ0pCtjikaPEiaEJlowGcli&#10;vYyFS4lpSFfGFC0fJUwIkbRgMpLFehkLlxLTkK6MCQGYvaRFTGveGXLtXHop+nmvM5KFepkLlxJT&#10;lI+/lzEhetOIaYn4MMN4spKFellWLiWmKB9/L2OKhpBSOyHg1ILJSlYw0/Rrbh3ls2OK1pASJgS+&#10;WjBZyQq2GsYU5TNjolBYW9/DuwLcS5k7l+l4MpOFepkLl6LvJfLx92Lfo5hcI6YquG2ZO5cCk5Us&#10;1MtcuJSYonz8vYwpmkQKfY/CiA19z0xWsNj0fQ9vRRz3jjKmaBIpYUI4swWTlaxgsWFMUT57O0WT&#10;SAlTG+IXmDuXou9ZyQoWG8YU5ePayu2ESGvjeFoglKO8PjVWslAvy8qlHE9RPv5extTh5qGXtNRO&#10;CA63YLKShXpZVi4lpigffy9jiiaREiYEqVswWckKFhvue1E+O6ZoEilhWuF+iqHvWckKFhvGFOWz&#10;Y4omkRKmNcK6DJisZAWLDWOK8pkxtdFyUsBE4f4GTGYyCD2moR5TIp8dU7SclDDh0sGoFP6sQXcT&#10;TGQFiw1jivLZMUWTSAkTnlO0CGslK1hsGFOUz44pmkRKmBqEeI71lr6drGQFiw1jivLZMbUhpK2E&#10;CVc3LJisZKFelpVLsT61UT7+Xlyf2kWI6ythwgUSCyYrWaiXZeVSYory8fcyJlxO6SUtYerzexR8&#10;NXxxqUgW6mVZuZSYonz8nTGhhikb1w+bjQu32IZJdt2gUrPgP1eOncIzjDHHTgMvQRtODN+UY0e7&#10;fyfuwV3PYJR1K7CWZEdhk15XXNOtuxwfBK+GW4gKn/SiKMIWFUaIUS4xSu8o+tw4OYkQxltilF5P&#10;xK1ORSJxOVHBJrLstCu6AJiTSVxN1Fil+l64W9FZVgaNi3uJSAinSWXQubiUuFzRte+sVAatixuJ&#10;CItSWIk0O4quRJ4dBCRprBBlXuoLItEOBQJpvAx6l5l2fBqanLaGiXWxacIOTQzQtLcjJzdlc8jy&#10;MmheZtpp3M3jHC+RaUdRvUy103baxCBS7Wi80i6P5DHa3NAYdC9z7eAtEkVfT8+1g4ACjZdB9zLX&#10;js/4ktO9yLWj6Esm2/EpX7K8DP1eZNshx7WC8cnZdvDAtzZLPDnbDvK0aNMElrTi2BbZduqm1eYJ&#10;kW1H0b1It1O3rTZPiHQ7Gq+039d4jU/R/dPz7fhMLbk+QVcUS3MhcvFFmtqnV8nyMuhe5tuB40nB&#10;KPLtKPqSCXfg8NF4Gfq9yLgDR4s2Tzw54w4cMNo88eSMO3AsUHaInO7pQmWpHUXGnQZOD4WXyLij&#10;6F6k3EFWFG2eECl3NF5pv+9TmeQwPjnnTgPDsYbR0O9lzh0YbDVeBt3LnDswlCq8RM4dRV8y6c66&#10;0uYJkXRH45XqHoZBbY5+ctadtqq0OfrJWXfaGk9H5/v9k7PuIFWINk+IrDuKvkTaHTL8KHKJtDsa&#10;L6F7GFw0XoZ9jsi70+f1yI2hJ+fdQcyupnu6A1uacxBQEmnapXrOk3l3FIXJxDs4V2mztEy8o3IT&#10;+l+7ZKisMxiEplwoUy4UuvmLU6U3k4/flf9HPFKhJgipMTSd7Gw6HpedTnhEHuIWCuT9Ne0Q4lEg&#10;x/zluHPcQoEcS7Mj59CNAnkPNcQ6jZNPuVC0Z1OmXCiaZqZcKJpmplwommZoY0qzWAiqG5+Wplwo&#10;+ntOWi4U7NGg1G/PweH2fFMOjpPeRT+82cHeUu9N9XsFG9Ugu4Zk1dc4oGK3bJpiQ7hyY56Lgqd5&#10;eKVDSuDB2KhipcyDS0U2/lyEE/NcFOAMb3NwHWnb2KhipcyDSwFnSFaEA+eZMQ4ASdQNISgmqlgp&#10;w+BSwBmSFeHgoGmDA5OtAY6NKlbKMLgUcIZkRThwItrgDK9vSBH82LFRxUqZB5cCzpCsCKd/2QqL&#10;QWHsDG9uSBE8HBtVrJR5cCngDMmKcOBMtbXO8NKGFMHDsVHFSpkHlwLOkKwIJ+a5KLTO8L6GFMHD&#10;sVHFSpkHlwLOkKwIJ2a5KMAxJtcwksVqGQiXAtCQrAgoyXFRQjS8qSGF8C005eCgZ+lZM1yKZqq+&#10;LgcHRz+X2gmOHcMqBLeUiQwhBqPceNM4pCv3PYQc2OY6PJJjib+1ksV6uX24lO00pCtjQuiDEdPw&#10;poaUoh9PRrJYL3PhUmIa0pUxIQTDiGl4U0NK0WMyksV6mQuXEtOQrowJoSBGTMObGlKKHpORLNbL&#10;XLiUmIZ0ZUwxx0Vpjhje1JBS9JiMZLFe5sKlxDSkK2OKOS5KmIY3NaQUPSYjWayXuXApMQ3pyphi&#10;LowCJmNyDSNZJrdGHlOUj78XMSU5LkqYhjc1uBavWd9Of4wcHMa9eA0HdT+bMBYuBSYjGUKlRrn1&#10;ay6FVB3RldsJoVO2eQ+xJnxOZCxcCkxGslgvc+FSjCcK7XoyJoRwGTENb2pIKfq+ZySL9TIXLiWm&#10;IV25nRBKZsQ0vKkhpegxGclivcyFS4lpSFfGFC0fpTlieFNDStFjMpLFepkLlxLTkK6MKZo/ipiM&#10;yTWMZFMOjuScVW6naAgptZM1uYYxVUfwS3Of41L2vSgffy9jitaQEiZrcg1jqo7vmoPDuC9Hcg0+&#10;PbLGuPSa9XOEmQzR5GOm6H7NpdDQI7piO1EIqG0ub6qQH5mxcCkwWclCvcyFS9H3Evn4exkTtgdG&#10;THVIkszcuRSYrGShXubCpcQU5ePvZUzRJFIYT3hS8LgXcC0Ck5WsYIrhvhfl49rKmKLlpISpRbzo&#10;2Ajox5OVrGCxYUxRPjumaBIpYbIm1wgX71gILkVzxnr5M5ey7w3pyu0UTSIlTNbkGsZUHVMOjqfs&#10;I5poEim1kzW5hjFVx3fNwcF+yxKmdciazD2fSzFQrGTh1RbmwqUcTwhxP5qZiuOJQtlt6xPyLfLp&#10;kWvnMsVkJgv1MhcuBaZEPv5exoSQeiOmKmRNZu5cCkxWslAvc+FSYory8fcypmgSKfQ9LBTHvYBr&#10;EZisZAWLTb8+0dWDJ/e9aBIpYWpw76i85rZWsoLFhjFF+ViD5XaKJpESJmtyDWOqjikHx1PWJ7r6&#10;YZwj/mg5ONIADjmvxLSkpb63XJjmCCNZrJfHCZeafPy9PJ5wFcbYTivTM1KtkSzWy7JyKTEN6cqY&#10;cCHHiGltekuqNZLFehkLlxLTkK6MCdeCbJiSm0NcO5deCn9+MpK1sV7mwqXENKRjTJg2ppw2P2xO&#10;G4SXH+e0Wc6dSeZFc9rUczzk7p9J2JxtvzzOLr+cnzTrdUvJRi4RAN80y1VIifhNaW3o7fbOZytN&#10;M2Kk78C7G7re6JWSpPe/2yrPJr0L6G9GD/mk9zA1Pmlam9bdPh7ySe8eK6jSK/cKKvSAcPtS4ZJe&#10;vlS4iHQ2SOSS13GqZJ8TYohKZrOpFwqrVNE+f1CGVappukiclyrVtcoqVXa3Vjil6vZ5UDJCpQpX&#10;NZWqXNOUzGWDvBhZeCKbTeVv2A+lomuHoRvAw6/wSrWO0H26aZzhJdSu8krVjiyOCq9U75T7I48x&#10;VbyOMdW8zitVvcpLJLOpkTMiK5dMZ7NSxjE0GHVfI99Qnleq+7pWdC+S2eAMq/BKda/zSnVf14ru&#10;4cSJ0vcZuIZ9gp6aD/1L15fQvaYvkcwGh9A8RpHOBjcz8v0LDypGuSiHS1b3Mp3NSpkDRTKbplF0&#10;j+D+WGOfaGyoL5HMpl4ruodzP+GlYkx1r+sr1b2qL5HMpkE+q6y+RDobpOrM614ks2krRfcITokY&#10;cSVF4ZXOOTqvVPc6r7Tf6xhT3Tc+Q8iwHfFcUSK9qq9U96q+RDIbmEfyuhfpbLBryusLz2xFuShn&#10;RLYdRTobmC4VXkL3SFOX55XqHvYwhVeqe8qDlOcldK9iTHWv60voXuMlktksGkX3Ip1N67P/DPuE&#10;SGazWCq6x2OJsYXapaJ7kcwGuVvz+sJjkhZeqe4XlaJ7kc4GT+jk2xFeo1ijrq9U96q+RDIbGKby&#10;GEU6GxyP83KJZDY4Bii8Ut0vfJadYTuKZDY6r1T32C0pcqW61zGm/V7HmOpe55XqXvDCiX9KWjIl&#10;LaFr51PSkvOT+Qld6n7YHWawSbzDNODTirDHZfxCPu3HXRYSNigXyDENOHKO2iyQY6Q7cnYujZNP&#10;SUu0NAtT0hJNM1PSEk0zU9ISTTP5pCXYVmB6+oY8G2S1nV2fn5DJKZdnw3tGSvGEZBfAnFmIleup&#10;YB4o+9W5RvassOdk6InEpWyqu/zOLOV6BuEgowVX0TtvKEF4mYwSdoIq3JJkJlx6Zsey8VcdDd0b&#10;IcYwkpV8W5RXkCiRc3ZMnzA8erpw+5Gl4LIHPqiZv+vSwujkeYf4RM0LDBOco4RhbFRaChEhVEU6&#10;ygJO6IOvlqXl0qMaSsjfdVQUg+FkCN5dDRXdHnGUhSBFGK48XfDCshRc9tIiyFvWzN+59HRDCfn7&#10;CCo6ZEJj8ZUXDRVMPZ6y4AmGGcfTFeIUA93gHRpdWopUcdKGUElNWro8Q5Slx3kpHYejCy4v1hmX&#10;Xrd0e0bWzN+57OkGEvJ3HRUO7V6GEKmuoiJTBaEqvIBGT8uY6OhZAOLnH5ZI4lZYao9qKCF/11FR&#10;XAvxxoG3MGe51YYoCxGTgc4bCFRphzUfS4t/Onnaf1hPO/q+97T/2/byEdaF2+2sXvooK9XV/voa&#10;hNtf9vvd5+vt5uqANcT1WvEP6A+Hh7/uZ+8//8vuant+svn0uHMbJPaT7z58oLPrEldm4dun7l+v&#10;l+0aVkEsxtHfXuM+Ar0k5xzuizViR/jQyowe9ofHf97u7mb04/xkDySuos3v2Nb5hZ1JiPFhd3tz&#10;dXFze+v+sP/4/vXtfvb75haivL1Yt2/6ESjIbu+J+H5H/4y3Cr2Q/daRwgM+7W/OT/5rXdXt/Nd6&#10;/eqiWy1ftRft4tV6OV+9mlfrX9fdvEUVF/9NAlbt2fXN1dX2/reb++3sy93t/eEMf3l+cv34+HB2&#10;enq4vN7ebQ4/3d1c7neH3YfHny53d6dQ283l9vRqv/l8c//xFNej56d3m5v7k9lnbM0W2KM5XCrI&#10;ufsvB/Lu5nG7n93e3J2frALR5oza+O39lWuUx83Nrf99KsX/mRKDQAdcOq2ccif4+S/06/3u6u/o&#10;EPsdGgnt+ft2jx/Xu/1/QvT95uH85PAfnzb77cns1g23dYUU1Cezxx907FFASybKxW3txUhCj334&#10;bXf574fZ/e65Xm4qDzqkxibPDkW5dPNmFZ7l5UF3+ckPOupsPNASC+3Hqx7bOzAJLlaK5GjA2I/w&#10;SIPVL6G5nq39PWktzIVYKJyw5pc4pX6hEU7YbwZOkAcG8oxUqX1cA4dtQ5lRahzXGGGuDozIUZWR&#10;RwS8uNTgWXWn+vZPS+R4pc44TSZcCIhC6aykzuFCV/qBULp78yInWKr1ptO5Cc2r3FLVj3EzqF/E&#10;vozwktEv5BTKwBTBL5r+5VNOGqdU/WqvEC85Kf1r+IpTrn/hhWqlU2CRmJw4kxMHi8of2YmDXvpt&#10;NkE3KMgoSMOaVsh4SPWHRCyK0AGb6OJXPnx5Ks8mIeTPXB6R9ZMIxGcCLtNabVQsG3PQD6/9xZvy&#10;fX0POtIxay4ZDXnDAdpMeCyqwg9y8tb93Y4aRdJ56QpEPdbxGgcK4YpYh2ig6Uj9w27rsbnKHKmd&#10;Y1bd1z/vkRqnN/fkDAZRM6+XnbetxiN1taw6uvLmY9i7ejHY3fN52XikDgdjGlQ0tMJfuLmI/gZn&#10;w+FJeb5+u3q7al/h+uPbV+38zZtXv1y8bl91F0gi+aZ58/r1m0qelOn8/e0nZZJHHO8PqRXgwv03&#10;PCAnJ15vPQA2d+L1ip0O/6OH/8cv77/Mbq5gP/V+JpNB4H53H8wBmJ+9KQA/9m7ywI/3/GNzfwlL&#10;wvnJ48nM/3z9iD+B4tPD/ubjNQwNfiE+PPwCO9TFjbMLRRlgtqA/fD48eFMFfvTdDH9tM8h83u2v&#10;vDWGfj3sd5fbwwEWmr9dbx622AQQ/8t//R0GENICjGxY5TLzhFuketq/wX7m+mo4/3+/eaJeLVqf&#10;cybOE4sKc8M0TeSNhdM08T1shMk04YKNaCQU7YY/9DQBA0tmmnA28BeaJhq4vCjZuzPRN8uqz00V&#10;54m6qdcVxcOq1sIn7if0xXky0U8m+hdco2E484PvYr/dftjt78g75szX6th7LhO9YdQljrEOz6V7&#10;zxl2pc9go/fhKKkBPrUZO+ugz1iSkqQG42D9HHJKTcYKp9RgOcIJc1KwiK9xrQx21KFUqbXYm1GH&#10;IgmDpcYoNRRrjAZG4qE8ORv9UCIKoorYvP8hwytVuSaTtNGrrKTOcfWRbPQZwYTSVW6p1ptO5yY0&#10;r3JLVT/GzaD+Ixu9KlnGRj/Uf8ZGP9RYxkaf4ZSqv7fRZ1ilylfGTs5Gn+GkKh4TyGSjn2z0MB79&#10;4DZ6DApno8dgpFN2tMKn1nI29cavbM09MlczIX/m8oisX6CcXUw3Q9uojqtk+/IQC5ukQ/5xDQ42&#10;8WR6D3SMgktGg1DYJxEei6rwK5jfvXQFoh7reI0DhbBArEM00GSj/2Ft9FhGM4fqYHGAne57296a&#10;BXIC94HlddvU/WtqyaEaYWQ4a09G+myo3mR9+87WN/fQ02R9wzEmM1EE5bz0RNGtET96FCBb4ZWe&#10;BWXAcBmpJm/e2eTNO/veobyJmd5d8p0mChynMxNFUM4LTBQ17ueQcYO8/gtk9/Q36+KGYrHquiXO&#10;On6eQC7Vgb3w2az08/mv83D1SRjznxQeMAXS90ETUyD9qCcdZ9GBlR47Z0R7fXcrfXnQLRdd8KHD&#10;xe4tf89hpF/X/oW01AKfGo3JPEiX29zFjRhrn1qMiQXMvDlOx0b6DKfUYjnCKTVZUi6grFSpuZjs&#10;2DmRUoulyii1FGuMjq3EGWxDI31OImGkxwNbeWwid6QmkzDS66ykzhvKFJQVTChdFSzV+rrWuQnN&#10;q9xS1Y9xM6hfGOlHeA2N9Jm2HBjpcxobGulznFL1OyN9llWqfG0UpqrXOamKn4z0X+4R6fWRYrzI&#10;eMuJcGjckuU6POownnuGhqYjt+XN6a2G78KTHQXuaGTH3ZY3B1d6Pbktb06/1/uhjfRueLnsGljI&#10;vt5I79mgKcaNwoGsH/oFI72N6rhKNjCrRvr4UOO4kT7Sse2aS2+kp2nTdSgz4bGoCr+C/d2PwAJR&#10;P5LGa+yJhvKzDicjPQfFtgt6orsPjO1vzvrg2P6LNUD2fkcBsh/+CAGy6L3DI7Wf2NV9/fMGyOJN&#10;ujXlVMbMgVdqKuzk/W6aLntTLnjSbUeZSSbTW+Y6/WSj/742ev8ywZ/e9EZbvsw8MX6R/nnniapZ&#10;I2Nuv/At5rB9HU0UVV3VeNF8migmZ164TfByNnr/GNk0UYSbeUk0r3/RML+foOui4gv9wZbUZl43&#10;/VG0okQa/oJdtMXXzQKX7jBhuI0DYuoHN/C+Pr8GBQ0c2fxSsyAnOXc5e1LbYWoY9AGIGU6pWbBp&#10;fPrvAafUSoLnZhBHmuGUGknq/vGCAafUSqJySo0kdafIlBqn8HRNXqbUMsWPDQxkonYNkbm49uBS&#10;kWQACuOgzk2ofYRbqnmdW6r6MdmE9hufLn2INFV/hZeOFLVRZrSgEX64Y8gtbYJqhTz0+Uag3HmB&#10;Gz/nMuBGp51IpXPLWAiRQu5ofAgLIfzpWv/IGAkzzGQbIEd+HqfIt6HjlG2gczO1AfKLplpbay1K&#10;OU2Ddmutf4jnZqqVyk08OKP2XcphHeoc42YaCeLJmabDq0D5VqDTW6hVly1tBQ5Az4x58eyMOheJ&#10;Z2f4ekOOm2gFbY6UD8/0qZEy3MTTM/rcnbYCJaBQ9CYen1HXFPn4TJ+qJydb2gr0MAM94TQYpuL5&#10;mZFWEA/Q8GMjQ27pWBjpIZShNPQQflJlwI0W80il9zdE1kY6fmhnyE22gtp7xTM06iqK/LaxzgZX&#10;/5U2JT9lwKBzS8fCyDhdiBlJ673iKZpqpc5vlKUzyqat8uIxmpGJXDxHo4568RxNtcKrIvk5RDxI&#10;w49NDdqUcpYHBCPrH4VoRLrKP80x5CZbQV2y8FZ2ws2/PzJklg6FMbWljaAuWeJVmhG1iXdp1G2D&#10;eJdmRG3iZRq1ScXLNCNbGvE2jToUKNl6bCp98yZep9G5pa2A5/XynY3SQIc6VV7idRqVl3idRueV&#10;Tkbq3pkydUe51kpPE6/TqDt6umwcePGLWINeu0q1r/NKB4C6UFFy+FCjNj9S/uNAJFapyR07uWOx&#10;ASBnLw4cZDdwKcTIYwkXcc5RTUcOR27zPCPpuyd3hsUydwwNx93meaZjgSO3eZ57S+c7v0MrCjM9&#10;TqN1Atoek97x+qKlz9D+15HbWhWJyj25rVVpB0vcw92v8eCG6XEarVWnx2k0zUyP02ia+U6P0zjD&#10;q3+dZiwRZX/Wxkw+HnKC7VM/UXFoCJc+5MTPIDhxj1L1YR0wQZjIBm9eyDr7tQu711FuTNaNV0ov&#10;72IShOlmlBuThfdNWCYuvT6Q6sxxK5CRodZGuFz38j0bx1A1jFJ+DWIIXHoodFbyMhbenwmE+FHg&#10;2D9DV3x/B9ZdVzVeCjByHE/1SWdSx3C8y9BB2NdbYsd0Rfn6CbCMmAkLj/OQwcTYKkju5vpisZ2Z&#10;sNTFcBXNcywRwjBsIiTLlJGQLFo0TAtVk43QExbGs0t04jgWppFAGB8B4nHCpR8vIXdvaZqLhIVp&#10;MxCWZmE/6UM9cVpn2bhkGSkFgomw12OxalZ4aQ0ILYPT/eiYJsOskxGWVxshjKoFQu5mxbbmblYk&#10;NHIka6nvjwWOcVybCQs9PExmpTETJsfSA2KBsPSCWCSEPsfXmGef6HlmLlXMdMUZnAmLUPolxqyc&#10;srp75ZQbkAmLXYKX9GIn4/1JgZD3OwUy3j0VBmpPVppp+51daSJhssIs25OVJrqerDTD+tE+pJoC&#10;mJFV9x/2wA+Cei7P8D9npvuIp4euby7fbB436Z9d6M/Ztt5d726vtvuf/58AAAAA//8DAFBLAwQU&#10;AAYACAAAACEAN8sVVN0AAAAFAQAADwAAAGRycy9kb3ducmV2LnhtbEyPQUvDQBCF74L/YRnBm921&#10;aLBpNqVItQcP0lr0Ok2mSWx2NmQ3bfz3jl708mB4w3vfyxaja9WJ+tB4tnA7MaCIC182XFnYvT3d&#10;PIAKEbnE1jNZ+KIAi/zyIsO09Gfe0GkbKyUhHFK0UMfYpVqHoiaHYeI7YvEOvncY5ewrXfZ4lnDX&#10;6qkxiXbYsDTU2NFjTcVxOzgp2cTXwjy/689kvf4YdsvVCl+O1l5fjcs5qEhj/HuGH3xBh1yY9n7g&#10;MqjWggyJvyreLLm7B7W3kExnBnSe6f/0+TcAAAD//wMAUEsBAi0AFAAGAAgAAAAhALaDOJL+AAAA&#10;4QEAABMAAAAAAAAAAAAAAAAAAAAAAFtDb250ZW50X1R5cGVzXS54bWxQSwECLQAUAAYACAAAACEA&#10;OP0h/9YAAACUAQAACwAAAAAAAAAAAAAAAAAvAQAAX3JlbHMvLnJlbHNQSwECLQAUAAYACAAAACEA&#10;VrenLvItAADBigEADgAAAAAAAAAAAAAAAAAuAgAAZHJzL2Uyb0RvYy54bWxQSwECLQAUAAYACAAA&#10;ACEAN8sVVN0AAAAFAQAADwAAAAAAAAAAAAAAAABMMAAAZHJzL2Rvd25yZXYueG1sUEsFBgAAAAAE&#10;AAQA8wAAAFYxAAAAAA==&#10;">
            <v:shape id="_x0000_s1955" type="#_x0000_t75" style="position:absolute;width:61245;height:39941;visibility:visible">
              <v:fill o:detectmouseclick="t"/>
              <v:path o:connecttype="none"/>
            </v:shape>
            <v:shape id="Freeform 2679" o:spid="_x0000_s1956" style="position:absolute;left:1778;top:19799;width:49333;height:1156;visibility:visible;mso-wrap-style:square;v-text-anchor:top" coordsize="776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r4MYA&#10;AADdAAAADwAAAGRycy9kb3ducmV2LnhtbESPT2vCQBTE7wW/w/KE3ppNFdTGrCJCodRD0dqDt0f2&#10;NX/3bchuk9RP7xaEHoeZ+Q2TbkfTiJ46V1pW8BzFIIgzq0vOFZw/X59WIJxH1thYJgW/5GC7mTyk&#10;mGg78JH6k89FgLBLUEHhfZtI6bKCDLrItsTB+7adQR9kl0vd4RDgppGzOF5IgyWHhQJb2heU1acf&#10;o0Diy9f7JZvL5lBXranq6vrhKqUep+NuDcLT6P/D9/abVjBbLuf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or4MYAAADdAAAADwAAAAAAAAAAAAAAAACYAgAAZHJz&#10;L2Rvd25yZXYueG1sUEsFBgAAAAAEAAQA9QAAAIsDAAAAAA==&#10;" path="m,56l7727,70r,42l,98,,56xm7615,r154,84l7615,182r-14,l7587,168r,-14l7587,140,7713,70r,42l7587,28r,-28l7601,r14,xe" fillcolor="black" strokeweight="0">
              <v:path arrowok="t" o:connecttype="custom" o:connectlocs="0,35560;4906645,44450;4906645,71120;0,62230;0,35560;4835525,0;4933315,53340;4835525,115570;4826635,115570;4817745,106680;4817745,97790;4817745,88900;4897755,44450;4897755,71120;4817745,17780;4817745,0;4826635,0;4835525,0;4835525,0" o:connectangles="0,0,0,0,0,0,0,0,0,0,0,0,0,0,0,0,0,0,0"/>
              <o:lock v:ext="edit" verticies="t"/>
            </v:shape>
            <v:rect id="Rectangle 2680" o:spid="_x0000_s1957" style="position:absolute;left:1689;top:18916;width:266;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UbMUA&#10;AADdAAAADwAAAGRycy9kb3ducmV2LnhtbESPT4vCMBTE7wt+h/AEb2tqd9lKNYooyqIn/xw8Pppn&#10;W21eSpPV6qc3woLHYWZ+w4ynranElRpXWlYw6EcgiDOrS84VHPbLzyEI55E1VpZJwZ0cTCedjzGm&#10;2t54S9edz0WAsEtRQeF9nUrpsoIMur6tiYN3so1BH2STS93gLcBNJeMo+pEGSw4LBdY0Lyi77P6M&#10;guMm/rrYlczdY2lPi3VyvmfHh1K9bjsbgfDU+nf4v/2rFcRJ8g2vN+EJ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VRsxQAAAN0AAAAPAAAAAAAAAAAAAAAAAJgCAABkcnMv&#10;ZG93bnJldi54bWxQSwUGAAAAAAQABAD1AAAAigMAAAAA&#10;" fillcolor="black" strokeweight="0"/>
            <v:rect id="Rectangle 2681" o:spid="_x0000_s1958" style="position:absolute;left:52622;top:18999;width:60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UMMA&#10;AADdAAAADwAAAGRycy9kb3ducmV2LnhtbESP3WoCMRSE7wXfIRyhd5p1wR+2RhFB0NIb1z7AYXP2&#10;B5OTJUnd7ds3hYKXw8x8w+wOozXiST50jhUsFxkI4srpjhsFX/fzfAsiRGSNxjEp+KEAh/10ssNC&#10;u4Fv9CxjIxKEQ4EK2hj7QspQtWQxLFxPnLzaeYsxSd9I7XFIcGtknmVrabHjtNBiT6eWqkf5bRXI&#10;e3ketqXxmfvI609zvdxqckq9zcbjO4hIY3yF/9sXrSDfbF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cUM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t</w:t>
                    </w:r>
                    <w:proofErr w:type="gramEnd"/>
                  </w:p>
                </w:txbxContent>
              </v:textbox>
            </v:rect>
            <v:rect id="Rectangle 2682" o:spid="_x0000_s1959" style="position:absolute;left:1333;top:22288;width:1207;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CJ8MA&#10;AADdAAAADwAAAGRycy9kb3ducmV2LnhtbESPzYoCMRCE78K+Q+iFvWnGOajMGkUEQRcvjvsAzaTn&#10;B5POkERnfHsjLOyxqKqvqPV2tEY8yIfOsYL5LANBXDndcaPg93qYrkCEiKzROCYFTwqw3XxM1lho&#10;N/CFHmVsRIJwKFBBG2NfSBmqliyGmeuJk1c7bzEm6RupPQ4Jbo3Ms2whLXacFlrsad9SdSvvVoG8&#10;lodhVRqfuZ+8PpvT8VKTU+rrc9x9g4g0xv/wX/uoFeTL5Q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1CJ8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0</w:t>
                    </w:r>
                  </w:p>
                </w:txbxContent>
              </v:textbox>
            </v:rect>
            <v:rect id="Rectangle 2683" o:spid="_x0000_s1960" style="position:absolute;left:7112;top:444;width:14668;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RdMUA&#10;AADdAAAADwAAAGRycy9kb3ducmV2LnhtbESPT4vCMBTE7wt+h/AEb2uqB7tUo4gguh4E/7Ds8dE8&#10;09LmpTRZW7+9EYQ9DjPzG2ax6m0t7tT60rGCyTgBQZw7XbJRcL1sP79A+ICssXZMCh7kYbUcfCww&#10;067jE93PwYgIYZ+hgiKEJpPS5wVZ9GPXEEfv5lqLIcrWSN1iF+G2ltMkmUmLJceFAhvaFJRX5z+r&#10;YMOd+/7dHa7Hh8HKJPvZT3U5KDUa9us5iEB9+A+/23utYJqmKbz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xF0xQAAAN0AAAAPAAAAAAAAAAAAAAAAAJgCAABkcnMv&#10;ZG93bnJldi54bWxQSwUGAAAAAAQABAD1AAAAigMAAAAA&#10;" fillcolor="#d1d1f0" stroked="f"/>
            <v:shape id="Freeform 2684" o:spid="_x0000_s1961" style="position:absolute;left:7112;top:444;width:14757;height:3461;visibility:visible;mso-wrap-style:square;v-text-anchor:top" coordsize="232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aBMEA&#10;AADdAAAADwAAAGRycy9kb3ducmV2LnhtbERPTYvCMBC9C/sfwix401QXVLqmRRaEVUGwCnsdmmkb&#10;bCalyWr99+YgeHy873U+2FbcqPfGsYLZNAFBXDptuFZwOW8nKxA+IGtsHZOCB3nIs4/RGlPt7nyi&#10;WxFqEUPYp6igCaFLpfRlQxb91HXEkatcbzFE2NdS93iP4baV8yRZSIuGY0ODHf00VF6Lf6vgy1R8&#10;2q+qw99uti33l5017miVGn8Om28QgYbwFr/cv1rBfLmMc+Ob+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bWgTBAAAA3QAAAA8AAAAAAAAAAAAAAAAAmAIAAGRycy9kb3du&#10;cmV2LnhtbFBLBQYAAAAABAAEAPUAAACGAwAAAAA=&#10;" path="m,l,,2310,r14,l2324,531r-14,14l,545,,531,,xm14,531l,531r2310,l2310,r,14l,14,14,r,531xe" fillcolor="black" strokeweight="0">
              <v:path arrowok="t" o:connecttype="custom" o:connectlocs="0,0;0,0;1466850,0;1475740,0;1475740,337185;1466850,346075;0,346075;0,337185;0,0;8890,337185;0,337185;1466850,337185;1466850,337185;1466850,0;1466850,8890;0,8890;8890,0;8890,337185" o:connectangles="0,0,0,0,0,0,0,0,0,0,0,0,0,0,0,0,0,0"/>
              <o:lock v:ext="edit" verticies="t"/>
            </v:shape>
            <v:rect id="Rectangle 2685" o:spid="_x0000_s1962" style="position:absolute;left:8001;top:971;width:288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WVcMA&#10;AADdAAAADwAAAGRycy9kb3ducmV2LnhtbESP3WoCMRSE7wXfIRzBO812L/zZGqUIgi3euPoAh83Z&#10;H5qcLEl0t2/fFApeDjPzDbM7jNaIJ/nQOVbwtsxAEFdOd9wouN9Oiw2IEJE1Gsek4IcCHPbTyQ4L&#10;7Qa+0rOMjUgQDgUqaGPsCylD1ZLFsHQ9cfJq5y3GJH0jtcchwa2ReZatpMWO00KLPR1bqr7Lh1Ug&#10;b+Vp2JTGZ+4rry/m83ytySk1n40f7yAijfEV/m+ftYJ8vd7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LWVc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 xml:space="preserve">Bill </w:t>
                    </w:r>
                  </w:p>
                </w:txbxContent>
              </v:textbox>
            </v:rect>
            <v:rect id="Rectangle 2686" o:spid="_x0000_s1963" style="position:absolute;left:11379;top:971;width:876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P778A&#10;AADdAAAADwAAAGRycy9kb3ducmV2LnhtbERPy4rCMBTdC/5DuAPuNJ0unFKNMgwIjrix+gGX5vaB&#10;yU1Jou38vVkIszyc93Y/WSOe5EPvWMHnKgNBXDvdc6vgdj0sCxAhIms0jknBHwXY7+azLZbajXyh&#10;ZxVbkUI4lKigi3EopQx1RxbDyg3EiWuctxgT9K3UHscUbo3Ms2wtLfacGjoc6Kej+l49rAJ5rQ5j&#10;URmfuVPenM3v8dKQU2rxMX1vQESa4r/47T5qBflXk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3Q/vvwAAAN0AAAAPAAAAAAAAAAAAAAAAAJgCAABkcnMvZG93bnJl&#10;di54bWxQSwUGAAAAAAQABAD1AAAAhAMAAAAA&#10;" filled="f" stroked="f">
              <v:textbox style="mso-fit-shape-to-text:t" inset="0,0,0,0">
                <w:txbxContent>
                  <w:p w:rsidR="00921DDC" w:rsidRDefault="00921DDC" w:rsidP="009D2BB5">
                    <w:proofErr w:type="gramStart"/>
                    <w:r>
                      <w:rPr>
                        <w:rFonts w:ascii="Arial" w:hAnsi="Arial" w:cs="Arial"/>
                        <w:color w:val="000000"/>
                        <w:sz w:val="34"/>
                        <w:szCs w:val="34"/>
                        <w:lang w:val="en-US"/>
                      </w:rPr>
                      <w:t>expected</w:t>
                    </w:r>
                    <w:proofErr w:type="gramEnd"/>
                  </w:p>
                </w:txbxContent>
              </v:textbox>
            </v:rect>
            <v:rect id="Rectangle 2687" o:spid="_x0000_s1964" style="position:absolute;left:7023;top:19094;width:266;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H08cA&#10;AADdAAAADwAAAGRycy9kb3ducmV2LnhtbESPT2vCQBTE7wW/w/KE3uomKVSJbqQoKaWeaj14fGRf&#10;/tTs25DdapJP3xUKPQ4z8xtmsx1MK67Uu8aygngRgSAurG64UnD6yp9WIJxH1thaJgUjOdhms4cN&#10;ptre+JOuR1+JAGGXooLa+y6V0hU1GXQL2xEHr7S9QR9kX0nd4y3ATSuTKHqRBhsOCzV2tKupuBx/&#10;jILzIXm+2DdZuSm35f5j+T0W50mpx/nwugbhafD/4b/2u1aQLFcx3N+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7h9PHAAAA3QAAAA8AAAAAAAAAAAAAAAAAmAIAAGRy&#10;cy9kb3ducmV2LnhtbFBLBQYAAAAABAAEAPUAAACMAwAAAAA=&#10;" fillcolor="black" strokeweight="0"/>
            <v:rect id="Rectangle 2688" o:spid="_x0000_s1965" style="position:absolute;left:7289;top:20955;width:1804;height:36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0A8MA&#10;AADdAAAADwAAAGRycy9kb3ducmV2LnhtbESPzWrDMBCE74G8g9hAb7FcHxrjRAmlEEhKL3HyAIu1&#10;/qHSykhK7L59VSjkOMzMN8zuMFsjHuTD4FjBa5aDIG6cHrhTcLse1yWIEJE1Gsek4IcCHPbLxQ4r&#10;7Sa+0KOOnUgQDhUq6GMcKylD05PFkLmROHmt8xZjkr6T2uOU4NbIIs/fpMWB00KPI3301HzXd6tA&#10;XuvjVNbG5+6zaL/M+XRpySn1sprftyAizfEZ/m+ftIJiUx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0A8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t7</w:t>
                    </w:r>
                  </w:p>
                </w:txbxContent>
              </v:textbox>
            </v:rect>
            <v:rect id="Rectangle 2689" o:spid="_x0000_s1966" style="position:absolute;left:30664;top:20955;width:1803;height:36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mMMA&#10;AADdAAAADwAAAGRycy9kb3ducmV2LnhtbESP3WoCMRSE7wu+QzhC72rWLdhlNYoUBCveuPoAh83Z&#10;H0xOliR1t29vCoVeDjPzDbPZTdaIB/nQO1awXGQgiGune24V3K6HtwJEiMgajWNS8EMBdtvZywZL&#10;7Ua+0KOKrUgQDiUq6GIcSilD3ZHFsHADcfIa5y3GJH0rtccxwa2ReZatpMWe00KHA312VN+rb6tA&#10;XqvDWFTGZ+6UN2fzdbw05JR6nU/7NYhIU/wP/7WPWkH+U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Rm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t8</w:t>
                    </w:r>
                  </w:p>
                </w:txbxContent>
              </v:textbox>
            </v:rect>
            <v:rect id="Rectangle 2690" o:spid="_x0000_s1967" style="position:absolute;left:30403;top:19094;width:261;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08AA&#10;AADdAAAADwAAAGRycy9kb3ducmV2LnhtbERPy6rCMBDdX/AfwgjurqkVVKpRRFFEVz4WLodmbKvN&#10;pDRRq19vFoLLw3lPZo0pxYNqV1hW0OtGIIhTqwvOFJyOq/8RCOeRNZaWScGLHMymrb8JJto+eU+P&#10;g89ECGGXoILc+yqR0qU5GXRdWxEH7mJrgz7AOpO6xmcIN6WMo2ggDRYcGnKsaJFTejvcjYLzLu7f&#10;7Fpm7r2yl+V2eH2l57dSnXYzH4Pw1Pif+OveaAXxYBTmhjfhCcj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h08AAAADdAAAADwAAAAAAAAAAAAAAAACYAgAAZHJzL2Rvd25y&#10;ZXYueG1sUEsFBgAAAAAEAAQA9QAAAIUDAAAAAA==&#10;" fillcolor="black" strokeweight="0"/>
            <v:rect id="Rectangle 2691" o:spid="_x0000_s1968" style="position:absolute;left:30492;top:444;width:14662;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fJ8UA&#10;AADdAAAADwAAAGRycy9kb3ducmV2LnhtbESPT4vCMBTE7wt+h/AEb2uqh+JWo4gg/jkIq7Ls8dE8&#10;09LmpTTR1m9vhIU9DjPzG2ax6m0tHtT60rGCyTgBQZw7XbJRcL1sP2cgfEDWWDsmBU/ysFoOPhaY&#10;adfxNz3OwYgIYZ+hgiKEJpPS5wVZ9GPXEEfv5lqLIcrWSN1iF+G2ltMkSaXFkuNCgQ1tCsqr890q&#10;2HDnDr+74/X0NFiZZJ/+VJejUqNhv56DCNSH//Bfe68VTNPZF7zf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F8nxQAAAN0AAAAPAAAAAAAAAAAAAAAAAJgCAABkcnMv&#10;ZG93bnJldi54bWxQSwUGAAAAAAQABAD1AAAAigMAAAAA&#10;" fillcolor="#d1d1f0" stroked="f"/>
            <v:shape id="Freeform 2692" o:spid="_x0000_s1969" style="position:absolute;left:30492;top:444;width:14751;height:3461;visibility:visible;mso-wrap-style:square;v-text-anchor:top" coordsize="232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J8cIA&#10;AADdAAAADwAAAGRycy9kb3ducmV2LnhtbERPTYvCMBC9C/sfwix403Q9FO0apRQUwYPouoe9Dc3Y&#10;FpNJSaLWf28Owh4f73u5HqwRd/Khc6zga5qBIK6d7rhRcP7ZTOYgQkTWaByTgicFWK8+RksstHvw&#10;ke6n2IgUwqFABW2MfSFlqFuyGKauJ07cxXmLMUHfSO3xkcKtkbMsy6XFjlNDiz1VLdXX080qKH+9&#10;+8v32uyreWUOC3++lNurUuPPofwGEWmI/+K3e6cVzPJF2p/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UnxwgAAAN0AAAAPAAAAAAAAAAAAAAAAAJgCAABkcnMvZG93&#10;bnJldi54bWxQSwUGAAAAAAQABAD1AAAAhwMAAAAA&#10;" path="m,l,,2309,r14,l2323,531r-14,14l,545,,531,,xm14,531l,531r2309,l2309,r,14l,14,14,r,531xe" fillcolor="black" strokeweight="0">
              <v:path arrowok="t" o:connecttype="custom" o:connectlocs="0,0;0,0;1466215,0;1475105,0;1475105,337185;1466215,346075;0,346075;0,337185;0,0;8890,337185;0,337185;1466215,337185;1466215,337185;1466215,0;1466215,8890;0,8890;8890,0;8890,337185" o:connectangles="0,0,0,0,0,0,0,0,0,0,0,0,0,0,0,0,0,0"/>
              <o:lock v:ext="edit" verticies="t"/>
            </v:shape>
            <v:rect id="Rectangle 2693" o:spid="_x0000_s1970" style="position:absolute;left:31286;top:971;width:288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zNMMA&#10;AADdAAAADwAAAGRycy9kb3ducmV2LnhtbESPzYoCMRCE7wu+Q2jB25pxDuLOGkUEwRUvjvsAzaTn&#10;B5POkERn9u2NIOyxqKqvqPV2tEY8yIfOsYLFPANBXDndcaPg93r4XIEIEVmjcUwK/ijAdjP5WGOh&#10;3cAXepSxEQnCoUAFbYx9IWWoWrIY5q4nTl7tvMWYpG+k9jgkuDUyz7KltNhxWmixp31L1a28WwXy&#10;Wh6GVWl85k55fTY/x0tNTqnZdNx9g4g0xv/wu33UCvLl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kzN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 xml:space="preserve">Bill </w:t>
                    </w:r>
                  </w:p>
                </w:txbxContent>
              </v:textbox>
            </v:rect>
            <v:rect id="Rectangle 2694" o:spid="_x0000_s1971" style="position:absolute;left:34664;top:971;width:8763;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tQ8IA&#10;AADdAAAADwAAAGRycy9kb3ducmV2LnhtbESPzYoCMRCE7wv7DqGFva0Z5yDuaBQRBBUvjj5AM+n5&#10;waQzJFlnfHuzIOyxqKqvqNVmtEY8yIfOsYLZNANBXDndcaPgdt1/L0CEiKzROCYFTwqwWX9+rLDQ&#10;buALPcrYiAThUKCCNsa+kDJULVkMU9cTJ6923mJM0jdSexwS3BqZZ9lcWuw4LbTY066l6l7+WgXy&#10;Wu6HRWl85k55fTbHw6Ump9TXZNwuQUQa43/43T5oBfn8J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61DwgAAAN0AAAAPAAAAAAAAAAAAAAAAAJgCAABkcnMvZG93&#10;bnJldi54bWxQSwUGAAAAAAQABAD1AAAAhwMAAAAA&#10;" filled="f" stroked="f">
              <v:textbox style="mso-fit-shape-to-text:t" inset="0,0,0,0">
                <w:txbxContent>
                  <w:p w:rsidR="00921DDC" w:rsidRDefault="00921DDC" w:rsidP="009D2BB5">
                    <w:proofErr w:type="gramStart"/>
                    <w:r>
                      <w:rPr>
                        <w:rFonts w:ascii="Arial" w:hAnsi="Arial" w:cs="Arial"/>
                        <w:color w:val="000000"/>
                        <w:sz w:val="34"/>
                        <w:szCs w:val="34"/>
                        <w:lang w:val="en-US"/>
                      </w:rPr>
                      <w:t>delivered</w:t>
                    </w:r>
                    <w:proofErr w:type="gramEnd"/>
                  </w:p>
                </w:txbxContent>
              </v:textbox>
            </v:rect>
            <v:rect id="Rectangle 2695" o:spid="_x0000_s1972" style="position:absolute;left:7112;top:23710;width:23380;height:6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db8YA&#10;AADdAAAADwAAAGRycy9kb3ducmV2LnhtbESP3WrCQBSE7wt9h+UI3tWNKaQaXaUUCkUQ8Q9vD9lj&#10;EsyeXbKrRp/eFQpeDjPzDTOdd6YRF2p9bVnBcJCAIC6srrlUsNv+foxA+ICssbFMCm7kYT57f5ti&#10;ru2V13TZhFJECPscFVQhuFxKX1Rk0A+sI47e0bYGQ5RtKXWL1wg3jUyTJJMGa44LFTr6qag4bc5G&#10;wfrGo6X7Wtz32SE5h/RwXG7dSql+r/uegAjUhVf4v/2nFaTZ+BOe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Qdb8YAAADdAAAADwAAAAAAAAAAAAAAAACYAgAAZHJz&#10;L2Rvd25yZXYueG1sUEsFBgAAAAAEAAQA9QAAAIsDAAAAAA==&#10;" fillcolor="#7ef94d" stroked="f"/>
            <v:shape id="Freeform 2696" o:spid="_x0000_s1973" style="position:absolute;left:7112;top:23710;width:23469;height:6128;visibility:visible;mso-wrap-style:square;v-text-anchor:top" coordsize="369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BkccA&#10;AADdAAAADwAAAGRycy9kb3ducmV2LnhtbESPQWvCQBSE70L/w/IEL6KbqoimrlIqhYIebAzo8ZF9&#10;TaLZtyG7mvTfuwWhx2FmvmFWm85U4k6NKy0reB1HIIgzq0vOFaTHz9EChPPIGivLpOCXHGzWL70V&#10;xtq2/E33xOciQNjFqKDwvo6ldFlBBt3Y1sTB+7GNQR9kk0vdYBvgppKTKJpLgyWHhQJr+igouyY3&#10;o2B4TbK9P+zq7fY8POSXdLqbtielBv3u/Q2Ep87/h5/tL61gMl/O4O9Ne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egZHHAAAA3QAAAA8AAAAAAAAAAAAAAAAAmAIAAGRy&#10;cy9kb3ducmV2LnhtbFBLBQYAAAAABAAEAPUAAACMAwAAAAA=&#10;" path="m,l3696,r,965l,965,,xm14,951l,951r3682,l3682,r,14l,14,14,r,951xe" fillcolor="black" strokeweight="0">
              <v:path arrowok="t" o:connecttype="custom" o:connectlocs="0,0;2346960,0;2346960,612775;0,612775;0,0;8890,603885;0,603885;2338070,603885;2338070,603885;2338070,0;2338070,8890;0,8890;8890,0;8890,603885" o:connectangles="0,0,0,0,0,0,0,0,0,0,0,0,0,0"/>
              <o:lock v:ext="edit" verticies="t"/>
            </v:shape>
            <v:rect id="Rectangle 2697" o:spid="_x0000_s1974" style="position:absolute;left:8001;top:24326;width:22402;height:6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O+8cA&#10;AADdAAAADwAAAGRycy9kb3ducmV2LnhtbESPQWvCQBSE70L/w/IKXopuGlA0ugmlIHgQxLSH9vbI&#10;PrOx2bchu5q0v75bKHgcZuYbZluMthU36n3jWMHzPAFBXDndcK3g/W03W4HwAVlj65gUfJOHIn+Y&#10;bDHTbuAT3cpQiwhhn6ECE0KXSekrQxb93HXE0Tu73mKIsq+l7nGIcNvKNEmW0mLDccFgR6+Gqq/y&#10;ahXsjh8N8Y88Pa1Xg7tU6WdpDp1S08fxZQMi0Bju4f/2XitIl+sF/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TvvHAAAA3QAAAA8AAAAAAAAAAAAAAAAAmAIAAGRy&#10;cy9kb3ducmV2LnhtbFBLBQYAAAAABAAEAPUAAACMAwAAAAA=&#10;" filled="f" stroked="f">
              <v:textbox style="mso-fit-shape-to-text:t" inset="0,0,0,0">
                <w:txbxContent>
                  <w:p w:rsidR="00921DDC" w:rsidRDefault="00921DDC" w:rsidP="009D2BB5">
                    <w:r>
                      <w:rPr>
                        <w:rFonts w:ascii="Arial" w:hAnsi="Arial" w:cs="Arial"/>
                        <w:color w:val="000000"/>
                        <w:sz w:val="34"/>
                        <w:szCs w:val="34"/>
                        <w:lang w:val="en-US"/>
                      </w:rPr>
                      <w:t xml:space="preserve">P806: Timeliness of </w:t>
                    </w:r>
                    <w:r>
                      <w:rPr>
                        <w:rFonts w:ascii="Arial" w:hAnsi="Arial" w:cs="Arial"/>
                        <w:color w:val="000000"/>
                        <w:sz w:val="34"/>
                        <w:szCs w:val="34"/>
                        <w:lang w:val="en-US"/>
                      </w:rPr>
                      <w:br/>
                      <w:t xml:space="preserve">bill delivery </w:t>
                    </w:r>
                  </w:p>
                </w:txbxContent>
              </v:textbox>
            </v:rect>
            <v:shape id="Freeform 2698" o:spid="_x0000_s1975" style="position:absolute;left:7112;top:3105;width:88;height:29572;visibility:visible;mso-wrap-style:square;v-text-anchor:top" coordsize="14,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iccMA&#10;AADdAAAADwAAAGRycy9kb3ducmV2LnhtbESPQWvCQBSE74L/YXlCb7qJh9SmriKC4KFINfb+yL4m&#10;0ex7IbvV9N93C4LHYWa+YZbrwbXqRr1vhA2kswQUcSm24crAudhNF6B8QLbYCpOBX/KwXo1HS8yt&#10;3PlIt1OoVISwz9FAHUKXa+3Lmhz6mXTE0fuW3mGIsq+07fEe4a7V8yTJtMOG40KNHW1rKq+nH2eg&#10;Gy7+82rdQYqvw6ukH/tUkxjzMhk276ACDeEZfrT31sA8e8vg/01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CiccMAAADdAAAADwAAAAAAAAAAAAAAAACYAgAAZHJzL2Rv&#10;d25yZXYueG1sUEsFBgAAAAAEAAQA9QAAAIgDAAAAAA==&#10;" path="m14,r,56l,56,,,14,xm14,98r,56l,154,,98r14,xm14,196r,56l,252,,196r14,xm14,294r,56l,350,,294r14,xm14,392r,56l,448,,392r14,xm14,490r,56l,546,,490r14,xm14,588r,56l,644,,588r14,xm14,686r,56l,742,,686r14,xm14,784r,55l,839,,784r14,xm14,881r,56l,937,,881r14,xm14,979r,56l,1035,,979r14,xm14,1077r,56l,1133r,-56l14,1077xm14,1175r,56l,1231r,-56l14,1175xm14,1273r,56l,1329r,-56l14,1273xm14,1371r,56l,1427r,-56l14,1371xm14,1469r,56l,1525r,-56l14,1469xm14,1567r,56l,1623r,-56l14,1567xm14,1665r,55l,1720r,-55l14,1665xm14,1762r,56l,1818r,-56l14,1762xm14,1860r,56l,1916r,-56l14,1860xm14,1958r,56l,2014r,-56l14,1958xm14,2056r,56l,2112r,-56l14,2056xm14,2154r,56l,2210r,-56l14,2154xm14,2252r,56l,2308r,-56l14,2252xm14,2350r,56l,2406r,-56l14,2350xm14,2448r,56l,2504r,-56l14,2448xm14,2546r,56l,2602r,-56l14,2546xm14,2643r,56l,2699r,-56l14,2643xm14,2741r,56l,2797r,-56l14,2741xm14,2839r,56l,2895r,-56l14,2839xm14,2937r,56l,2993r,-56l14,2937xm14,3035r,56l,3091r,-56l14,3035xm14,3133r,56l,3189r,-56l14,3133xm14,3231r,56l,3287r,-56l14,3231xm14,3329r,56l,3385r,-56l14,3329xm14,3427r,56l,3483r,-56l14,3427xm14,3524r,56l,3580r,-56l14,3524xm14,3622r,56l,3678r,-56l14,3622xm14,3720r,56l,3776r,-56l14,3720xm14,3818r,56l,3874r,-56l14,3818xm14,3916r,56l,3972r,-56l14,3916xm14,4014r,56l,4070r,-56l14,4014xm14,4112r,56l,4168r,-56l14,4112xm14,4210r,56l,4266r,-56l14,4210xm14,4308r,56l,4364r,-56l14,4308xm14,4405r,56l,4461r,-56l14,4405xm14,4503r,56l,4559r,-56l14,4503xm14,4601r,56l,4657r,-56l14,4601xe" fillcolor="black" strokeweight="0">
              <v:path arrowok="t" o:connecttype="custom" o:connectlocs="0,0;0,97790;8890,160020;8890,186690;8890,186690;0,248920;0,346710;8890,408940;8890,435610;8890,435610;0,497840;0,594995;8890,657225;8890,683895;8890,683895;0,746125;0,843915;8890,906145;8890,932815;8890,932815;0,995045;0,1092200;8890,1154430;8890,1181100;8890,1181100;0,1243330;0,1341120;8890,1403350;8890,1430020;8890,1430020;0,1492250;0,1590040;8890,1652270;8890,1678305;8890,1678305;0,1740535;0,1838325;8890,1900555;8890,1927225;8890,1927225;0,1989455;0,2087245;8890,2149475;8890,2176145;8890,2176145;0,2237740;0,2335530;8890,2397760;8890,2424430;8890,2424430;0,2486660;0,2584450;8890,2646680;8890,2673350;8890,2673350;0,2735580;0,2832735;8890,2894965;8890,2921635;8890,2921635" o:connectangles="0,0,0,0,0,0,0,0,0,0,0,0,0,0,0,0,0,0,0,0,0,0,0,0,0,0,0,0,0,0,0,0,0,0,0,0,0,0,0,0,0,0,0,0,0,0,0,0,0,0,0,0,0,0,0,0,0,0,0,0"/>
              <o:lock v:ext="edit" verticies="t"/>
            </v:shape>
            <v:shape id="Freeform 2699" o:spid="_x0000_s1976" style="position:absolute;left:30492;top:444;width:89;height:32055;visibility:visible;mso-wrap-style:square;v-text-anchor:top" coordsize="14,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g1cEA&#10;AADdAAAADwAAAGRycy9kb3ducmV2LnhtbERPy2rDMBC8F/IPYgO9NXJ9SFIncgihAZ8S4hZ6XayN&#10;bWqtjKXa8t9XgUKZ0zAvZn8IphMjDa61rOB1lYAgrqxuuVbw+XF+2YJwHlljZ5kUzOTgkC+e9php&#10;O/GNxtLXIpawy1BB432fSemqhgy6le2Jo3a3g0Ef6VBLPeAUy00n0yRZS4Mtx4UGezo1VH2XP0YB&#10;+YJTPZ+v4cTHr2Au7xSh1PMyHHcgPAX/b/5LF1pBun7bwONNf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oYNXBAAAA3QAAAA8AAAAAAAAAAAAAAAAAmAIAAGRycy9kb3du&#10;cmV2LnhtbFBLBQYAAAAABAAEAPUAAACGAwAAAAA=&#10;" path="m14,r,56l,56,,,14,xm14,98r,56l,154,,98r14,xm14,196r,56l,252,,196r14,xm14,294r,56l,350,,294r14,xm14,391r,56l,447,,391r14,xm14,489r,56l,545,,489r14,xm14,587r,56l,643,,587r14,xm14,685r,56l,741,,685r14,xm14,783r,56l,839,,783r14,xm14,881r,56l,937,,881r14,xm14,979r,56l,1035,,979r14,xm14,1077r,56l,1133r,-56l14,1077xm14,1175r,56l,1231r,-56l14,1175xm14,1272r,56l,1328r,-56l14,1272xm14,1370r,56l,1426r,-56l14,1370xm14,1468r,56l,1524r,-56l14,1468xm14,1566r,56l,1622r,-56l14,1566xm14,1664r,56l,1720r,-56l14,1664xm14,1762r,56l,1818r,-56l14,1762xm14,1860r,56l,1916r,-56l14,1860xm14,1958r,56l,2014r,-56l14,1958xm14,2056r,56l,2112r,-56l14,2056xm14,2153r,56l,2209r,-56l14,2153xm14,2251r,56l,2307r,-56l14,2251xm14,2349r,56l,2405r,-56l14,2349xm14,2447r,56l,2503r,-56l14,2447xm14,2545r,56l,2601r,-56l14,2545xm14,2643r,56l,2699r,-56l14,2643xm14,2741r,56l,2797r,-56l14,2741xm14,2839r,56l,2895r,-56l14,2839xm14,2937r,56l,2993r,-56l14,2937xm14,3034r,56l,3090r,-56l14,3034xm14,3132r,56l,3188r,-56l14,3132xm14,3230r,56l,3286r,-56l14,3230xm14,3328r,56l,3384r,-56l14,3328xm14,3426r,56l,3482r,-56l14,3426xm14,3524r,56l,3580r,-56l14,3524xm14,3622r,56l,3678r,-56l14,3622xm14,3720r,56l,3776r,-56l14,3720xm14,3818r,56l,3874r,-56l14,3818xm14,3915r,56l,3971r,-56l14,3915xm14,4013r,56l,4069r,-56l14,4013xm14,4111r,56l,4167r,-56l14,4111xm14,4209r,56l,4265r,-56l14,4209xm14,4307r,56l,4363r,-56l14,4307xm14,4405r,56l,4461r,-56l14,4405xm14,4503r,56l,4559r,-56l14,4503xm14,4601r,56l,4657r,-56l14,4601xm14,4699r,56l,4755r,-56l14,4699xm14,4796r,56l,4852r,-56l14,4796xm14,4894r,56l,4950r,-56l14,4894xm14,4992r,56l,5048r,-56l14,4992xe" fillcolor="black" strokeweight="0">
              <v:path arrowok="t" o:connecttype="custom" o:connectlocs="8890,0;8890,62230;8890,124460;8890,186690;8890,248285;8890,310515;8890,372745;8890,434975;8890,497205;8890,559435;8890,621665;8890,683895;8890,746125;8890,807720;8890,869950;8890,932180;8890,994410;8890,1056640;8890,1118870;8890,1181100;8890,1243330;8890,1305560;8890,1367155;8890,1429385;8890,1491615;8890,1553845;8890,1616075;8890,1678305;8890,1740535;8890,1802765;8890,1864995;8890,1926590;8890,1988820;8890,2051050;8890,2113280;8890,2175510;8890,2237740;8890,2299970;8890,2362200;8890,2424430;8890,2486025;8890,2548255;8890,2610485;8890,2672715;8890,2734945;8890,2797175;8890,2859405;8890,2921635;8890,2983865;8890,3045460;8890,3107690;8890,3169920" o:connectangles="0,0,0,0,0,0,0,0,0,0,0,0,0,0,0,0,0,0,0,0,0,0,0,0,0,0,0,0,0,0,0,0,0,0,0,0,0,0,0,0,0,0,0,0,0,0,0,0,0,0,0,0"/>
              <o:lock v:ext="edit" verticies="t"/>
            </v:shape>
            <v:shape id="Freeform 2700" o:spid="_x0000_s1977" style="position:absolute;left:30492;top:20421;width:3994;height:3378;visibility:visible;mso-wrap-style:square;v-text-anchor:top" coordsize="62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piL0A&#10;AADdAAAADwAAAGRycy9kb3ducmV2LnhtbERPyQrCMBC9C/5DGMGbpnpwqUYRQdCTuN3HZmyLzaQk&#10;sda/NwfB4+Pty3VrKtGQ86VlBaNhAoI4s7rkXMH1shvMQPiArLGyTAo+5GG96naWmGr75hM155CL&#10;GMI+RQVFCHUqpc8KMuiHtiaO3MM6gyFCl0vt8B3DTSXHSTKRBkuODQXWtC0oe55fRgHdr8nn2Lxc&#10;w5vDU8rZLdynO6X6vXazABGoDX/xz73XCsaTeZwb38Qn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ZkpiL0AAADdAAAADwAAAAAAAAAAAAAAAACYAgAAZHJzL2Rvd25yZXYu&#10;eG1sUEsFBgAAAAAEAAQA9QAAAIIDAAAAAA==&#10;" path="m,l41,28r,14l,xm83,56r42,42l111,98,69,70,83,56xm153,126r42,28l195,168,153,126xm237,182r42,42l265,224,223,196r14,-14xm307,252r42,28l335,294,293,252r14,xm377,308r42,42l377,322r,-14xm461,378r42,28l489,420,447,378r14,xm531,434r42,42l559,476,517,448r14,-14xm601,504r28,14l629,532,601,504xe" fillcolor="black" strokeweight="0">
              <v:path arrowok="t" o:connecttype="custom" o:connectlocs="0,0;26035,17780;26035,26670;0,0;0,0;52705,35560;79375,62230;70485,62230;43815,44450;52705,35560;97155,80010;123825,97790;123825,106680;97155,80010;97155,80010;150495,115570;177165,142240;168275,142240;141605,124460;150495,115570;194945,160020;221615,177800;212725,186690;186055,160020;194945,160020;239395,195580;266065,222250;266065,222250;239395,204470;239395,195580;292735,240030;319405,257810;310515,266700;283845,240030;292735,240030;337185,275590;363855,302260;354965,302260;328295,284480;337185,275590;381635,320040;399415,328930;399415,337820;381635,320040;381635,320040" o:connectangles="0,0,0,0,0,0,0,0,0,0,0,0,0,0,0,0,0,0,0,0,0,0,0,0,0,0,0,0,0,0,0,0,0,0,0,0,0,0,0,0,0,0,0,0,0"/>
              <o:lock v:ext="edit" verticies="t"/>
            </v:shape>
            <v:rect id="Rectangle 2701" o:spid="_x0000_s1978" style="position:absolute;left:7112;top:29749;width:23380;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qhcUA&#10;AADdAAAADwAAAGRycy9kb3ducmV2LnhtbESPQYvCMBSE7wv+h/AEb2tqD12tRhFBWBZE1F28Pppn&#10;W2xeQhO1+uvNguBxmJlvmNmiM424UutrywpGwwQEcWF1zaWC38P6cwzCB2SNjWVScCcPi3nvY4a5&#10;tjfe0XUfShEh7HNUUIXgcil9UZFBP7SOOHon2xoMUbal1C3eItw0Mk2STBqsOS5U6GhVUXHeX4yC&#10;3Z3HG/f18/jLjsklpMfT5uC2Sg363XIKIlAX3uFX+1srSLPJBP7f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CqFxQAAAN0AAAAPAAAAAAAAAAAAAAAAAJgCAABkcnMv&#10;ZG93bnJldi54bWxQSwUGAAAAAAQABAD1AAAAigMAAAAA&#10;" fillcolor="#7ef94d" stroked="f"/>
            <v:shape id="Freeform 2702" o:spid="_x0000_s1979" style="position:absolute;left:7112;top:29749;width:23469;height:6039;visibility:visible;mso-wrap-style:square;v-text-anchor:top" coordsize="369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bKsUA&#10;AADdAAAADwAAAGRycy9kb3ducmV2LnhtbERPW2vCMBR+F/YfwhnsRWaqQ1c6UxFBGAyGlz1sb4fm&#10;2JQ2JyVJtf775WGwx4/vvt6MthNX8qFxrGA+y0AQV043XCv4Ou+fcxAhImvsHJOCOwXYlA+TNRba&#10;3fhI11OsRQrhUKACE2NfSBkqQxbDzPXEibs4bzEm6GupPd5SuO3kIstW0mLDqcFgTztDVXsarII2&#10;RDNffv7cL4PPDx/7fHgZvqdKPT2O2zcQkcb4L/5zv2sFi9cs7U9v0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sqxQAAAN0AAAAPAAAAAAAAAAAAAAAAAJgCAABkcnMv&#10;ZG93bnJldi54bWxQSwUGAAAAAAQABAD1AAAAigMAAAAA&#10;" path="m,l3696,r,951l,951,,xm14,937l,937r3682,l3682,r,14l,14,14,r,937xe" fillcolor="black" strokeweight="0">
              <v:path arrowok="t" o:connecttype="custom" o:connectlocs="0,0;2346960,0;2346960,603885;0,603885;0,0;8890,594995;0,594995;2338070,594995;2338070,594995;2338070,0;2338070,8890;0,8890;8890,0;8890,594995" o:connectangles="0,0,0,0,0,0,0,0,0,0,0,0,0,0"/>
              <o:lock v:ext="edit" verticies="t"/>
            </v:shape>
            <v:rect id="Rectangle 2703" o:spid="_x0000_s1980" style="position:absolute;left:8001;top:30276;width:17164;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pLsMA&#10;AADdAAAADwAAAGRycy9kb3ducmV2LnhtbESP3WoCMRSE74W+QzgF7zRxL1S2RikFwUpvXH2Aw+bs&#10;D01OliR1t2/fCAUvh5n5htkdJmfFnULsPWtYLRUI4tqbnlsNt+txsQURE7JB65k0/FKEw/5ltsPS&#10;+JEvdK9SKzKEY4kaupSGUspYd+QwLv1AnL3GB4cpy9BKE3DMcGdlodRaOuw5L3Q40EdH9Xf14zTI&#10;a3Uct5UNyp+L5st+ni4Nea3nr9P7G4hEU3qG/9sno6HYqB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pLs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 xml:space="preserve">P807: Bill delivery </w:t>
                    </w:r>
                  </w:p>
                </w:txbxContent>
              </v:textbox>
            </v:rect>
            <v:rect id="Rectangle 2704" o:spid="_x0000_s1981" style="position:absolute;left:8001;top:32854;width:5162;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3WcMA&#10;AADdAAAADwAAAGRycy9kb3ducmV2LnhtbESP3WoCMRSE74W+QziF3mnSvVBZjSIFwUpvXH2Aw+bs&#10;DyYnS5K627dvCgUvh5n5htnuJ2fFg0LsPWt4XygQxLU3PbcabtfjfA0iJmSD1jNp+KEI+93LbIul&#10;8SNf6FGlVmQIxxI1dCkNpZSx7shhXPiBOHuNDw5TlqGVJuCY4c7KQqmldNhzXuhwoI+O6nv17TTI&#10;a3Uc15UNyp+L5st+ni4Nea3fXqfDBkSiKT3D/+2T0VCsVA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A3Wc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delay</w:t>
                    </w:r>
                    <w:proofErr w:type="gramEnd"/>
                  </w:p>
                </w:txbxContent>
              </v:textbox>
            </v:rect>
            <v:rect id="Rectangle 2705" o:spid="_x0000_s1982" style="position:absolute;left:34486;top:23710;width:23292;height:6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dcUA&#10;AADdAAAADwAAAGRycy9kb3ducmV2LnhtbESP3WoCMRSE7wu+QziCdzXpCipboxRBKAUp/uHtYXPc&#10;Xbo5CZuoq09vCoKXw8x8w8wWnW3EhdpQO9bwMVQgiAtnai417Her9ymIEJENNo5Jw40CLOa9txnm&#10;xl15Q5dtLEWCcMhRQxWjz6UMRUUWw9B54uSdXGsxJtmW0rR4TXDbyEypsbRYc1qo0NOyouJve7Ya&#10;Njeerv3k534YH9U5ZsfTeud/tR70u69PEJG6+Ao/299GQzZRI/h/k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4d1xQAAAN0AAAAPAAAAAAAAAAAAAAAAAJgCAABkcnMv&#10;ZG93bnJldi54bWxQSwUGAAAAAAQABAD1AAAAigMAAAAA&#10;" fillcolor="#7ef94d" stroked="f"/>
            <v:shape id="Freeform 2706" o:spid="_x0000_s1983" style="position:absolute;left:34486;top:23710;width:23381;height:6128;visibility:visible;mso-wrap-style:square;v-text-anchor:top" coordsize="368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6e8cA&#10;AADdAAAADwAAAGRycy9kb3ducmV2LnhtbESPQWvCQBSE74X+h+UJvZmN0mpJXaU0RLyIbSz0+sg+&#10;k2j2bZrdavTXu4LQ4zAz3zCzRW8acaTO1ZYVjKIYBHFhdc2lgu9tNnwF4TyyxsYyKTiTg8X88WGG&#10;ibYn/qJj7ksRIOwSVFB53yZSuqIigy6yLXHwdrYz6IPsSqk7PAW4aeQ4jifSYM1hocKWPioqDvmf&#10;UZC//GSf6Wb1m60v6ZKM3q+Xu1Spp0H//gbCU+//w/f2SisYT+NnuL0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unvHAAAA3QAAAA8AAAAAAAAAAAAAAAAAmAIAAGRy&#10;cy9kb3ducmV2LnhtbFBLBQYAAAAABAAEAPUAAACMAwAAAAA=&#10;" path="m,l3682,r,965l,965,,xm14,951l,951r3668,l3668,r,14l,14,14,r,951xe" fillcolor="black" strokeweight="0">
              <v:path arrowok="t" o:connecttype="custom" o:connectlocs="0,0;2338070,0;2338070,612775;0,612775;0,0;8890,603885;0,603885;2329180,603885;2329180,603885;2329180,0;2329180,8890;0,8890;8890,0;8890,603885" o:connectangles="0,0,0,0,0,0,0,0,0,0,0,0,0,0"/>
              <o:lock v:ext="edit" verticies="t"/>
            </v:shape>
            <v:rect id="Rectangle 2707" o:spid="_x0000_s1984" style="position:absolute;left:35286;top:24326;width:21248;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vLcMA&#10;AADdAAAADwAAAGRycy9kb3ducmV2LnhtbESP3WoCMRSE7wu+QzhC72riQlW2RpGCYIs3rj7AYXP2&#10;hyYnS5K627dvCgUvh5n5htnuJ2fFnULsPWtYLhQI4tqbnlsNt+vxZQMiJmSD1jNp+KEI+93saYul&#10;8SNf6F6lVmQIxxI1dCkNpZSx7shhXPiBOHuNDw5TlqGVJuCY4c7KQqmVdNhzXuhwoPeO6q/q22mQ&#10;1+o4bioblP8smrP9OF0a8lo/z6fDG4hEU3qE/9sno6FY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mvLc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34"/>
                        <w:szCs w:val="34"/>
                        <w:lang w:val="en-US"/>
                      </w:rPr>
                      <w:t xml:space="preserve">P809: Modes of billing </w:t>
                    </w:r>
                  </w:p>
                </w:txbxContent>
              </v:textbox>
            </v:rect>
            <v:rect id="Rectangle 2708" o:spid="_x0000_s1985" style="position:absolute;left:35286;top:26904;width:1860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xWsMA&#10;AADdAAAADwAAAGRycy9kb3ducmV2LnhtbESP3WoCMRSE74W+QziF3mnSvVDZGqUUBC3euPoAh83Z&#10;H5qcLEnqrm/fFAQvh5n5htnsJmfFjULsPWt4XygQxLU3Pbcarpf9fA0iJmSD1jNpuFOE3fZltsHS&#10;+JHPdKtSKzKEY4kaupSGUspYd+QwLvxAnL3GB4cpy9BKE3DMcGdlodRSOuw5L3Q40FdH9U/16zTI&#10;S7Uf15UNyn8XzckeD+eGvNZvr9PnB4hEU3qGH+2D0VCs1B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sxWs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34"/>
                        <w:szCs w:val="34"/>
                        <w:lang w:val="en-US"/>
                      </w:rPr>
                      <w:t>information</w:t>
                    </w:r>
                    <w:proofErr w:type="gramEnd"/>
                    <w:r>
                      <w:rPr>
                        <w:rFonts w:ascii="Arial" w:hAnsi="Arial" w:cs="Arial"/>
                        <w:color w:val="000000"/>
                        <w:sz w:val="34"/>
                        <w:szCs w:val="34"/>
                        <w:lang w:val="en-US"/>
                      </w:rPr>
                      <w:t xml:space="preserve"> transfer</w:t>
                    </w:r>
                  </w:p>
                </w:txbxContent>
              </v:textbox>
            </v:rect>
            <v:rect id="Rectangle 2709" o:spid="_x0000_s1986" style="position:absolute;left:2489;top:35699;width:58667;height:3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n08UA&#10;AADdAAAADwAAAGRycy9kb3ducmV2LnhtbESPT2vCQBTE74V+h+UVeim60UOt0VWKIJQe/O/9kX0m&#10;wezbNPuiqZ++Kwg9DjPzG2Y671ylLtSE0rOBQT8BRZx5W3Ju4LBf9j5ABUG2WHkmA78UYD57fppi&#10;av2Vt3TZSa4ihEOKBgqROtU6ZAU5DH1fE0fv5BuHEmWTa9vgNcJdpYdJ8q4dlhwXCqxpUVB23rXO&#10;gJOfsZSb7La+rQbHdvv91q2wNeb1pfucgBLq5D/8aH9ZA8NRMoL7m/gE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ifTxQAAAN0AAAAPAAAAAAAAAAAAAAAAAJgCAABkcnMv&#10;ZG93bnJldi54bWxQSwUGAAAAAAQABAD1AAAAigMAAAAA&#10;" fillcolor="#00b050" stroked="f"/>
            <v:shape id="Freeform 2710" o:spid="_x0000_s1987" style="position:absolute;left:2489;top:35699;width:58756;height:3550;visibility:visible;mso-wrap-style:square;v-text-anchor:top" coordsize="925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8AA&#10;AADdAAAADwAAAGRycy9kb3ducmV2LnhtbERPzYrCMBC+C/sOYRa8yDa1B5VqlF1B3JtY+wCzzZiW&#10;NpPSRK1vbw4LHj++/81utJ240+AbxwrmSQqCuHK6YaOgvBy+ViB8QNbYOSYFT/Kw235MNphr9+Az&#10;3YtgRAxhn6OCOoQ+l9JXNVn0ieuJI3d1g8UQ4WCkHvARw20nszRdSIsNx4Yae9rXVLXFzSowctZy&#10;2ZWn4vJzPGbPZuml+VNq+jl+r0EEGsNb/O/+1QqyZRrnxjfx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o/8AAAADdAAAADwAAAAAAAAAAAAAAAACYAgAAZHJzL2Rvd25y&#10;ZXYueG1sUEsFBgAAAAAEAAQA9QAAAIUDAAAAAA==&#10;" path="m,l9253,r,559l,559,,xm14,545l,545r9239,l9239,r,14l,14,14,r,545xe" fillcolor="black" strokeweight="0">
              <v:path arrowok="t" o:connecttype="custom" o:connectlocs="0,0;5875655,0;5875655,354965;0,354965;0,0;8890,346075;0,346075;5866765,346075;5866765,346075;5866765,0;5866765,8890;0,8890;8890,0;8890,346075" o:connectangles="0,0,0,0,0,0,0,0,0,0,0,0,0,0"/>
              <o:lock v:ext="edit" verticies="t"/>
            </v:shape>
            <v:rect id="Rectangle 2711" o:spid="_x0000_s1988" style="position:absolute;left:3289;top:36315;width:45726;height:3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lKMMA&#10;AADdAAAADwAAAGRycy9kb3ducmV2LnhtbESP3WoCMRSE74W+QziF3mnSvah2a5RSEKx44+oDHDZn&#10;f2hysiSpu337RhC8HGbmG2a9nZwVVwqx96zhdaFAENfe9NxquJx38xWImJANWs+k4Y8ibDdPszWW&#10;xo98omuVWpEhHEvU0KU0lFLGuiOHceEH4uw1PjhMWYZWmoBjhjsrC6XepMOe80KHA311VP9Uv06D&#10;PFe7cVXZoPyhaI72e39qyGv98jx9foBINKVH+N7eGw3FUr3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SlKMMAAADdAAAADwAAAAAAAAAAAAAAAACYAgAAZHJzL2Rv&#10;d25yZXYueG1sUEsFBgAAAAAEAAQA9QAAAIgDAAAAAA==&#10;" filled="f" stroked="f">
              <v:textbox style="mso-fit-shape-to-text:t" inset="0,0,0,0">
                <w:txbxContent>
                  <w:p w:rsidR="00921DDC" w:rsidRDefault="00921DDC" w:rsidP="009D2BB5">
                    <w:r>
                      <w:rPr>
                        <w:rFonts w:ascii="Arial" w:hAnsi="Arial" w:cs="Arial"/>
                        <w:color w:val="FFFFFF"/>
                        <w:sz w:val="34"/>
                        <w:szCs w:val="34"/>
                        <w:lang w:val="en-US"/>
                      </w:rPr>
                      <w:t>P815: Organisational efficiency of billing service</w:t>
                    </w:r>
                  </w:p>
                </w:txbxContent>
              </v:textbox>
            </v:rect>
            <v:rect id="Rectangle 2712" o:spid="_x0000_s1989" style="position:absolute;left:13957;top:15005;width:12122;height:36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aL8A&#10;AADdAAAADwAAAGRycy9kb3ducmV2LnhtbERPy4rCMBTdC/5DuII7Te3CkY5RRBAccWOdD7g0tw9M&#10;bkoSbefvzUKY5eG8t/vRGvEiHzrHClbLDARx5XTHjYLf+2mxAREiskbjmBT8UYD9bjrZYqHdwDd6&#10;lbERKYRDgQraGPtCylC1ZDEsXU+cuNp5izFB30jtcUjh1sg8y9bSYsepocWeji1Vj/JpFch7eRo2&#10;pfGZu+T11fycbzU5peaz8fANItIY/8Uf91kryL9WaX9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5povwAAAN0AAAAPAAAAAAAAAAAAAAAAAJgCAABkcnMvZG93bnJl&#10;di54bWxQSwUGAAAAAAQABAD1AAAAhAMAAAAA&#10;" filled="f" stroked="f">
              <v:textbox style="mso-fit-shape-to-text:t" inset="0,0,0,0">
                <w:txbxContent>
                  <w:p w:rsidR="00921DDC" w:rsidRDefault="00921DDC" w:rsidP="009D2BB5">
                    <w:r>
                      <w:rPr>
                        <w:rFonts w:ascii="Arial" w:hAnsi="Arial" w:cs="Arial"/>
                        <w:color w:val="000000"/>
                        <w:sz w:val="34"/>
                        <w:szCs w:val="34"/>
                        <w:lang w:val="en-US"/>
                      </w:rPr>
                      <w:t>Timeout T84</w:t>
                    </w:r>
                  </w:p>
                </w:txbxContent>
              </v:textbox>
            </v:rect>
            <v:shape id="Freeform 2713" o:spid="_x0000_s1990" style="position:absolute;left:7023;top:16960;width:23558;height:3372;visibility:visible;mso-wrap-style:square;v-text-anchor:top" coordsize="371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vVcYA&#10;AADdAAAADwAAAGRycy9kb3ducmV2LnhtbESPQWvCQBSE74L/YXmCF6mbWGpL6iqiSMVLUxV6fWSf&#10;SWj2bdjdxvTfu0LB4zAz3zCLVW8a0ZHztWUF6TQBQVxYXXOp4HzaPb2B8AFZY2OZFPyRh9VyOFhg&#10;pu2Vv6g7hlJECPsMFVQhtJmUvqjIoJ/aljh6F+sMhihdKbXDa4SbRs6SZC4N1hwXKmxpU1Hxc/w1&#10;CvL8e9Ltzh+fod6emsvL/PmQO1ZqPOrX7yAC9eER/m/vtYLZa5r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mvVcYAAADdAAAADwAAAAAAAAAAAAAAAACYAgAAZHJz&#10;L2Rvd25yZXYueG1sUEsFBgAAAAAEAAQA9QAAAIsDAAAAAA==&#10;" path="m,531l,420,,378,14,336r,-28l28,280r,-14l42,266r,-14l56,252r1750,l1792,252r14,l1806,238r14,-14l1820,182r14,-28l1834,112r,-98l1848,r14,14l1862,112r14,42l1876,196r,28l1890,238r,14l1904,252r-14,l3640,252r14,l3668,266r14,14l3682,308r14,28l3696,378r,42l3710,531r-28,l3668,420r,-42l3668,350r-14,-28l3654,294r-14,-14l3654,280r-14,l1890,280r-14,l1876,266r-14,-14l1848,224r,-28l1848,154r-14,-42l1834,14r28,l1862,112r,42l1848,196r,28l1834,252r,14l1820,280r-14,l56,280,42,294r,14l28,350r,28l28,420r,111l,531xe" fillcolor="black" strokeweight="0">
              <v:path arrowok="t" o:connecttype="custom" o:connectlocs="0,266700;8890,213360;17780,177800;17780,168910;26670,160020;1146810,160020;1146810,160020;1146810,151130;1155700,142240;1164590,97790;1164590,8890;1182370,8890;1191260,97790;1191260,142240;1200150,151130;1200150,160020;1200150,160020;2320290,160020;2329180,168910;2338070,177800;2346960,213360;2346960,266700;2338070,337185;2329180,240030;2320290,204470;2320290,186690;2320290,177800;2311400,177800;1200150,177800;1191260,168910;1182370,160020;1173480,124460;1164590,71120;1182370,8890;1182370,97790;1173480,142240;1164590,160020;1155700,177800;1146810,177800;35560,177800;35560,177800;26670,186690;17780,222250;17780,266700;0,337185"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1894" w:name="Fig_EandP_for_MCBd"/>
      <w:r w:rsidR="005E328E" w:rsidRPr="000A0ED6">
        <w:fldChar w:fldCharType="begin"/>
      </w:r>
      <w:r w:rsidRPr="000A0ED6">
        <w:instrText xml:space="preserve"> SEQ Figure \c \* ARABIC </w:instrText>
      </w:r>
      <w:r w:rsidR="005E328E" w:rsidRPr="000A0ED6">
        <w:fldChar w:fldCharType="separate"/>
      </w:r>
      <w:r w:rsidR="00306876">
        <w:rPr>
          <w:noProof/>
        </w:rPr>
        <w:t>20</w:t>
      </w:r>
      <w:r w:rsidR="005E328E" w:rsidRPr="000A0ED6">
        <w:fldChar w:fldCharType="end"/>
      </w:r>
      <w:r w:rsidRPr="000A0ED6">
        <w:t>d</w:t>
      </w:r>
      <w:bookmarkEnd w:id="1894"/>
      <w:r w:rsidRPr="000A0ED6">
        <w:t xml:space="preserve">: Events and parameters for </w:t>
      </w:r>
      <w:r w:rsidR="000165EF">
        <w:t>Metering, Charging, and Billing</w:t>
      </w:r>
    </w:p>
    <w:p w:rsidR="004204B1" w:rsidRPr="000A0ED6" w:rsidRDefault="005E328E" w:rsidP="004204B1">
      <w:pPr>
        <w:pStyle w:val="FL"/>
      </w:pPr>
      <w:r w:rsidRPr="005E328E">
        <w:rPr>
          <w:noProof/>
          <w:lang w:val="fr-FR" w:eastAsia="fr-FR"/>
        </w:rPr>
      </w:r>
      <w:r w:rsidRPr="005E328E">
        <w:rPr>
          <w:noProof/>
          <w:lang w:val="fr-FR" w:eastAsia="fr-FR"/>
        </w:rPr>
        <w:pict>
          <v:group id="Zone de dessin 2714" o:spid="_x0000_s1991" editas="canvas" style="width:482.25pt;height:251.7pt;mso-position-horizontal-relative:char;mso-position-vertical-relative:line" coordsize="61245,3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IHFTcAAH3PAQAOAAAAZHJzL2Uyb0RvYy54bWzsfW1vHDty7vcL5D8M9DGA19M9PS9trE9w&#10;1raCC+zmLrK6P2AsjS0hkkYZycfeBPnveYpkkaxpVrMsyzpnffogWY7d5WI9xZcmi8Wn//gvX26u&#10;Z7/sDvdX+9vXJ80f5iez3e35/uLq9uPrk/9/dvpiczK7f9jeXmyv97e71yd/392f/MtP//R//vj5&#10;7tWu3V/ury92hxmU3N6/+nz3+uTy4eHu1cuX9+eXu5vt/R/2d7tbPPywP9xsH/DHw8eXF4ftZ2i/&#10;uX7Zzuerl5/3h4u7w/58d3+Pv33rH5785PR/+LA7f/h/Hz7c7x5m169PYNuD+9+D+9/39L8vf/rj&#10;9tXHw/bu8uo8mLF9hBU326tbVBpVvd0+bGefDlcDVTdX54f9/f7Dwx/O9zcv9x8+XJ3vHAagaeZH&#10;aN5sb3/Z3jsw5/AOG4hfT6j3/Uey+3Z/enV9DW+8hPZX9HdUfkb77PCXn+/QOvd3sZ3uv63+v11u&#10;73YO1v2r83/75a+H2dXF65PFqu1PZrfbG3ST08NuR40+a9fNihqJLIDo3+7+eiBz7+/+vD//j/vZ&#10;7f7dxdXDX/dXtw+wqSFJAMhE6Q/3+Eez95//sr+A5u2nh71rqS8fDjekCm0w+4J/u5x3/fJk9nf8&#10;XPTL9SL0jd2Xh9k5ni/Xy2aDv5ydQ6JfLLqlq2z7ivWcf7p/+Nfd3unc/vLn+wfYgv5wgV/+R4B2&#10;Bh0fbq7Ry/755Ww++zzr58tN6IcXLNNkMsv17HLWdOtjmTaT6edtp6haZGKaqi6TGVEF90TL+6Zs&#10;1SqT0dCtMxlND+aNWJemB90lymjQmtzdm75dKG5qcpfPy9ga6fLlRtOV+3y1UZTlTh8zLPc6uoGi&#10;Lff7pm9azbTc97q23Pubfq41QJO3QLNYlW1rZROotrV5EzTNQtEmGwFi5SHU5o2g9Y42b4R+rivL&#10;G0Hrsq2xDdq8DdAhy6Pb2AQ0Z8ZBoPRbmraizEhXW+QNoOnK3T+mK3d/putlNiduL3maPP9yG+ZJ&#10;/JptafEwd7P03f6eZmeaNDHvnvkZfvsKUjSpKsIwkYQXYYYeF0YPIGGezseF0cIk7OZiIBkXRguS&#10;cG8yg+YpksY8RC+xmm6aipy4DWQTUDY2mHjneu02oE1AiunAYjvNB2Q7xrtJPEDFgDaJB6itDSoN&#10;WmeMDWoboGLYWYyhkUfaMbJM4txzBVTfGcL4OGBJe7yYPZzMsJh9T1VsX91tH2hY8c/ZZyxXaIUx&#10;u8TKBqsIenCz/2V3tnciDzS8vJVLdkF6fH2bi9HSwOGJkvycyzunLsr1DJufc+nlfLUmoUGN59f7&#10;e1qaDsHQpOSsdCs4OE+HQ25B86zc+guSbB6X3syokNznm5EFuGTBMCzrgnOPHe9Mo8aGuwRXySW7&#10;HAKEZeAoRa7idVpCOH1x1LEeLhlyQMLO5sdcsthRm/BjbkY4nzqum/liD6aOn62q7/fXVxe0TaFW&#10;vz98fP/m+jD7ZUs7O/df8KQQu76lAeDfJeKB8d8f9p9uL1w3u9xtL96F3w/bq2v/23WasOmgfYbf&#10;qbzfX/wde47D3u83sT/Gj8v94b9OZp+x13x9cv+fn7aH3cns+v/eYt/SN12H/vDg/tAt1zRBHvIn&#10;7/Mn29tzqHp98nCCFyX9fPPgN7Sf7g5XHy9RU+MG+e3+Z+x1PlzRRsRtirxV4Q/Yzj3bvo5mQb+v&#10;+3fMXni7X+9oY+cGk9it5Ru7N5cQ3P18OOw/k+u/dXvXLZbhFdssmlXfH23v2nm/xBqPNndts2xX&#10;/PLg3d3dwe/uZvTj9QnNws7JvNOj/htEXO/8FbrqzdUDQinXVzevTzZxPGxfTf22GmfR4hG0Hi70&#10;W/e2eKZ+u+xXa3RNNxU3i3XXYKJw0xHHJRC04KjEotms1zwPP7LjxjgQvQypJ8e/CDPd9hVqDusL&#10;ssEFuf67n/fvNu823YuuXb170c3fvn3x8+mb7sXqtFkv3y7evnnztvkfGjBN9+ry6uJid0vzOAfc&#10;ms4WTwqhPx8qiyE3fVo/df8NXwsvpRnupQMsBDeD1LTd/E9t/+J0tVm/6E675Yt+Pd+8mDf9n/oV&#10;gkXd21MJ6c9Xt7tvh+QWbEusXh87j3zlPBBbhMxPrkBzc0O7l0d6uT18ef/FBey6VUu+pZFQfeHd&#10;IvrLr7v4qouvOfzwrzj8sL7e7u/o9Xb6W3i9YaVUmCbcDuGZpolmvl5gb0cLwGa54WnAd2eKXuJ9&#10;t4Jv6fU2zRJHi8dpljCsFr5llnA7l2mWwP5sOEtgqR+m0OLpxtMugpeb+QILX5olOkwDRyuJptk0&#10;6wUvgrE89wJ4ETxyLaG/mN82b5tTXqkIsa9adExv6LAUO3pDV9/Gv7PtJ4JWfuRlx4o++Ki+np/q&#10;WLE65DZut+/2nevNerDvzOMfvNfMIugf44khhnUM8dNxDfYCbnVGwgE9oue5zOWsW7g1Si6CpUxV&#10;zXFkv6AGHo9qms2qUQzCZBPF6IygoCk/UyFMiqb8SEXRhFhfrGxEU36e0rV0eFewSpwqjgAUp4rQ&#10;o2izeJ3ie9F+XVXuebUf5H7XMeauV1UZHE/HA9HyRusL4ixRNYpCY1GXZpQ4SNRV5V4faUOKXMYq&#10;dW2548e0mXwvjhLHtBncT0cW0f4xXXnPRzMVO744StT8L84RVU3C/VqvWOTOVwb2Qrhe1aQ6Hiuc&#10;mKYxHUkikBnOXKcjSfWAGX0Xi+izeDgyfhAcTs3OfpwjSfXoncYieQb7CDp2CMfYvvyGE0y3mqET&#10;THoXU2Asnen5Aya/q+EtRXrK50wlKX7GpZehGdJhYGX8mEsWw/qKoBrF8OIIHmE9XLK+UG1YbcBl&#10;LMBljsEoValUeo3r4TO5oZdpOUObx6h23NFJjlVzeYw5KmQBLo8Ea84OPoxJFKyGy9yFFaGAtVLj&#10;sUO4IvYhmnE618xPL3+oc00sKQohnRgVf4aQzqrr6KyARuUGB8du1k1h3xYnRhTwmeK+haSBKe77&#10;neO+HYc2q/GoH/p0CNvowiQRg+LPMEn0SHigBJPyJLFum55OmKdJYpokQnLVMx4huzfWdDiEOE5h&#10;kogz6DNMElg9UPYITRLNAofJmBJEognSongp0TbdCoEgv8F78sMh91Zi7UeHQ9+WzPeV3dplwExH&#10;K/e4V6dmSCG2WOi3cVA/R7/tuwXlNlC/7XBXZX3Ub/GXseNOuQ9T7gMFj74uU/Jbch/i5cXf9xoY&#10;RwuFaSI65xmmibZbNx2dHmnzBARWSzyflsHTMvj5l8ExF/53PU/QJrUwT0TnPMs80fXunve0Dp5u&#10;uAwYGbR1cIdzgELHfc6bAm23XG1CDnA5uw/R4PB+o8s3U3YfUW8MrxT85vPvq2+I31d2X4djWD/0&#10;8uy+8eT7p8ruq4+5fhGvlT11ep+LIOe5e5iDYp6PkiqT59yE7J2BGkPGjUi42axCUt5AU55xoxiU&#10;55jhkJ/IHKjwoaeUuWhIc5JZTqqmPMlJTeY6Tu/TANIZcXS5npNn8frj0/sGzqKXQLJKTWHMXa/1&#10;BdzRTKqUJpTpfaqrTI4vpfcN8D0uvU8z7HHpfao2k++P0/tUbQb3I3UiNRGSV1RdeQOoSXlYIMSu&#10;o3WKR6T3aUZ9fXqfqkl1PFIwpvS+AqXKlN43pfedLXwS2xkGYpav9yuk92HV8VzpfR4ynzBxxhaX&#10;nHGGRQjFCo1ihlQ3X60xcc/fzKglAVbS5jCZFxBwalohvS+YGNV+c3rfsUJ2MpfsbNwkLpmqiFUy&#10;9zzsilCgN6k0r2Y/+3BK7/uBaUs6zADDoI4/+FYvjj3tjc122SKtz3foKb/PEb9O7A+jhEfPeLYZ&#10;o5vViNSPnN/XIRhSmCUc89lzzRLg++k32ADhbV+YJVbrtsPF0ulks0QdNmUBf+cs4BiJ/X3PEhh/&#10;hVniOa8KZFfRW2T4rUDcJxL8EHdddXSXgDIgKGEYkevvlOK3fncK+qSg/SjFj253GUmnJv6Hif8h&#10;I/9XD2djBn52QuQDHuoL+qlOiOqDbtPNwSXvBt0anwDw/G7YV3Je7aMZIFpQx/kRns5R8vMKCuc3&#10;qPBYBnveGAImHTiSKak6PiYqqcrPiUZUAX6skdQohh0fWJSsygPmI6rymDmFuUuq8ni55it5UERX&#10;z0uaxDFRM+8d5XfB8xSTiI7QzBIHRWPKpPOXS8044f0R43L3t2DL1PSJJhjRl7fBmD5LO4hzoxFl&#10;4ujIHYKUum1raQdxbqSrylsBUuUOQm/drOGVcZk3gK5qxP3TSUiZXH46CfktnYSgl4JO4RvIAtwU&#10;7OjOaY59PFuA11OIoMuwdBTjqQQAWIJLee/cv3MrYseRaQ45F8L2eKvDSnoXhCX1eNw+E2T7uPR2&#10;0gR6rJIluDySPLZWEasE5W2Rew93vEZ65UqfsEXsR7h/upn/o97MB1F/abv9nPfpspv5bbNeNf6D&#10;UeluPvgXwdyMcUbb7WW7ANtwGL288mdCcSPneNw0T9TNU2CgHBhI1M2eJ5y2v9WwnEwnxRTtv1OA&#10;H57LAz/+Ycmb2/USa/1B+qhnL3rO4EAhY3vlQvo0OyB83y/jp3t4enh0YMC/hMcyRxebTZ0Z0p1w&#10;5FryiABGIHbxJT2DDdHQnHw31M5pt1xSNNgODRXle6HWfZ6spCjfiLp91VBRvgfVFYlogMueG/gI&#10;qtNOD7esFWyDSMDQJBEH8LmnJXD05ae4tVTQiYRRfOZQM8rgcZEwuly2miqDzwUhpK5KbP3LThe7&#10;/tWCqA1Lrhps+4dOF5v+NWIgiiaD08Wef7PQhotMFXXkhoNOJT4ot3EfHCziMzhdfE5OVzWkgRwY&#10;JbJEe/fdwpJRlIAW+2e5+USSKJjutfYr8EAOrcrnlgYf/VRaEN9lSmYpw2aRTy9gz9YmqoXB78j3&#10;yutTddENuYq76C5SFGlaJASXOyldnIhyZc9TBkwUaRYb+sBjqRHpDDzJlTspBbmTDA6kNV0Gz9Py&#10;PtPVE69u0S6D5zvh+U7VRXeDY51ldy2F55drbSKlNUdNlfD8eq414tLgedrMx+pw8UsbP0uD5/F5&#10;sUwX7pspnqcvq6U6yz1iKTyv6yJ2h6ir7Hni/YsizabXZlPKM4xyiqrc8/gos9aIK4PnKesiVodP&#10;TNHHW0v9dGXwPA5zMl3NQpu58DG7JKfMXKvc8zgM1nRR5lm0v+yude75FhgViMSWWVMlPL9YaPPp&#10;2uB5sICk6toO35wte35t8PxaeL7rtFlwbfD8Wnhe14Xbmcn+suc3wvNgAVQgbuqe3wjPrzqtETcG&#10;z1MeUmzodu2uH5X6/Mbg+Y3w/Fp9lW0MnseOJrdL1UUkR9H+sufx7cQk0m46bULt655HyDZT1atv&#10;xd7geSJxi5Yv5p02CfYGz/e55xfztTZz9QbP97nnR3Q19CnJCKDs+mae+x4bKG0wNvO685t57v1F&#10;u9HmQTpHSJYpk2pDwbxo/mKx1EZRMzc0ANa5Qps7NC6No2ZuaAKE/I3aTHtY0QYdPspQnlwbyzZW&#10;7GPhNLVBTTtZsZVdrNbapNjQJ45jY2ktKnazuD2vtqi8A1le7jRiQzumzbClbcSedrHeaMuUxrCr&#10;bcS2ljpZ1qA4J5muz03X5xCGnD7YPfgs/ZNcn9Nv22GOIr8j0GC6nIcXgRN3sVuM2/GvElAogcQR&#10;L7Bop3CBE+dD5op2vDGdOCeRVsQD1PiF7Yp4gIrNu8V22ruTMdigm8QD1KUNKu3BnXYbVNpmO3Fb&#10;q4ZvlJ9ht2yxPVAhnmFHbBIPUFc2qLTpJdvjd6rGm4n2tU7cBpW2rk7cBjXcizrDFtQCNXyv4cyz&#10;S1SHB+0yyRjPJ1kXD1CxWTQZE6BiP2gRp+0gGYM9n0k8tCr2dSbxABVbN5N4gIrdmUk8QPVHSlVH&#10;hg8UnsUP1I93MdpjkWdi7ktFPED17LZ1YwJUbIcsUGk35Iyxtarb8JA87Wos+t2mxv8DW8u6jYv/&#10;B7a2dXsT/w9skN32w/8DI+iUbWcEHa7qnjXYKpi8RDsFZ1I8Mx3vFG4z4P+BETSt9/0/MIKmJb37&#10;B1i3mzDQst3/AwHa99hvSI6jA0hctHc7yVJqHD1HvZyLomWSBTGf1AKjOLuKyzzhzSTEFbICLr2i&#10;I6v4IedyqTlxcXqt4MBxdWgWVs1lDsQmFetkFVwKKAOpKpYGsXffdSpgcGRuAGOTSpUyCi4FmqFY&#10;FQ6O0Y1w4kuPq+Yyb5vWJhUrZR1cCjjJNn5chUOf3za1DpFVe0HWzWUOxygVK2UdXAo4yTZ+XIeD&#10;gKMJzlPyWSxipWwnlxLOQKwKp4uLvsrYQfaDoXVsUqlShsGlgDMUq8JBNoStdZZx4cJVc5l3NqNU&#10;rJR1cCngJNv4cRUOUjJscFY4rqmPHaNUrJTt5FLASbbx4yqcNVY4prGDBBIDHKNUrJTt5FLASbbx&#10;4zqcuHCvjB0ksRjg2KTWsVK2k0sJZyBWhYOkFlvr9HG5yVVz6U3wKzqbVKqUdXAp4AzFqnCQWWOE&#10;g51Sfez0NqlYKcPgUsBJtvHjKhzscHiIV3obJQIZAJnFYr1sK5cCUmYfP69jClf9sEyuYUJCkgWT&#10;Vaxy0SSsqgv3VgyYYmyhhqmNdFLsMS7zcYRzCh6X/JhLIYY0q1EPRUwDuTom5EoF3TVMOMUctcLP&#10;DUisMImlehkyl7LvDeXqmBYxvFvFhBP5+gRBWWAmsVgvY+FSYkr28fM6JvqOg+kFi+8UWd6wZrFY&#10;L9vKpcSU7OPnBkw4JbdhWiLbztBORjEkvI1q4/E0lKtjQgacEdMKJ5AGTEaxVC/7n0vZTkO5OqaV&#10;dRfeIGnPgskoluplLFxKTEO5OqZ13BXX5ggkD5owGcVivYyFS4kp2cfP65iICt82njamDTmYdXnS&#10;YSO49MaGKT/Vy4+5lJiGcgZMceNba6fexB/ZGMWQTzna6jxHDOXqmHrrzpxSMUet8A1gFGtSvdw+&#10;XMp2GspVMbXzeM5YaSdKCTVhMorFehkLlwJTZh8/r2PCWsY2nnDZkUcea+cyHyhmsVgva+FSYkr2&#10;8fM6JrjfiKnFGW/9/dRaxWK9bCuXElOyj58bMCEX0jTvtUiwtWAyirWxXraVyyNMA7k6JuRxGTEh&#10;0deCySiW6mUsXEpMQ7k6JqT+WjHFk1CunUtvRZj3OqNYrJe1cCkxJfv4eR0TfYnc1veI09Qwnqxi&#10;sV62lUuJKdnHz+uYVnEPXZvLkTZtwWQVi/WyrVxKTMk+fm7AFPfGNUxI37ZgMoqtYr1sK5dHmAZy&#10;dUxIDjf2vY1pU45kYJ502EguvbFh2KV6+TGXEtNQro4JmeVWTKZNOeZonnTYSC4FplQvP+ZSYhrK&#10;1TH1yIK1zRFIhrf0PatYrJexcCkxJfv4uQET8j5MmCgp34DJKNb2sV62lcsjTAO5KiZK0zdiogzj&#10;+ly+MIqlehkLlwJTZh8/r2PCbQEjJuwiLJiMYqletpVLiWkoV8fUeq6CemyZrjeYMBnFYr2MhUuJ&#10;KdnHz+uYFkjgsY0n3BewYLKKxXrZVi4lpmQfPzdgiglqlXfuosN9YcN4MootYr1sK5dHmAZydUy4&#10;+WFspyVuUhgwGcVSvYyFS4lpKFfHtIx76Fo74aqKCZNRLNbLWLiUmJJ9/LyOaRX30DVMuDBjwWQV&#10;i/WyrVxKTMk+fl7HhMs4xr63Nu3dF1axWC/byqXElOzj5wZMcW9ca6eNae++MIrh9tBoq4f4Ht0y&#10;OpKrY9ogB9w2lwfOmUoyIV+Bq4rFetn/XMp2Svbxc8aEGiaCuB+TIA60T7j5OaR9cl31u9M+5V8N&#10;7ReLY2I47BSxt/wevE/ubZ0zNuX3OLW7r8hDjvck3Z3cgZb8Eq2R98l9xW+gKL8/26qUF0jJjwbh&#10;Xj8+GDpQlF+d1emakMNdU5TfmtUVDe/MDiyiKTRW9jW8T0NNubutvE9lN+GILBll5X1SVOUu18ma&#10;5D1ZRVXudF0VDZLo0XLHFHdkv4b3aeB0cUHWyvtUhvco3idFVe50nawJMbzkKWXEPJr3aeCqR/M+&#10;DTXlPd3M+1R2FXarmQ8aleECJ9KZnKIrd7uZ90nRlXf2EV1D3qeBuxAszE1XCS6GvE9DVcLzVt6n&#10;MsLH8T4puoTnda6mztDjH8/7NHAXtm6Z57+G92moSnjeyvtU9tbjeJ8UXcLzOleT5H1SdIk+r+ui&#10;q6yVGf7xvE8Dz+MGbKqNsggyDoR8zSR5n8oIj3mfNE4Lyfuk6Mo9P8LVJHmfFF2550d0DXmfBu56&#10;PO/TUJXwvJX3qYzwcbxPii7heZ2rSfI+KbqE53VdQ96ngbuQW5V11K/hfRqqEp638j6VET6O90nR&#10;JTyPDZEyFhGPSK5QVja4IZBkWl3XkPdp4K5j3idtyzTkfRqqEp638j6VvXXM+6TxpkneJ0VX7nk6&#10;ZFE8Tzed49yseP4beJ8G/voW3qeCstz7dt6nsssey/ukaRMtgPC90gJHvE+atrz3L0a0mfaw+cyz&#10;+Crep2EbPJL3ScEptrJ23idNm2gDM++Tpk20wYg2w5Z2wPukDdAC79OwDcS2duJ9CoHqClmAT/wA&#10;G4FNnO/xc7JdRTtTF/A5TEU88FPE47WKOGZtRyrAZyfj4tQfSdzIWcCUBTGXv6I9QI3JWxXxABVk&#10;1/48oSIeoCKwYRHHSZWDGi+FjmufeJ+0L0YRFTT1mUj6MO5IZCN6cVur0sbeabe16sT7pDUTESGT&#10;IyfeJ+I6ISKUu/397As8MvE+aX0GyYOuz0y8T8d9hnZDNJriXbrxSW/ifbK8kh17LHl14n366Y9I&#10;RkCf+hbeJ0z4o7xP/oXAKYJqAooXi293Tprg0idX+MWUSYgrZAVchiwNaRU/5BSN/EK9+Af1i6de&#10;sY3RySYV62QruSxbxk+rWBK3UqVRcGQe1rqsm8u8VWxSqVLWwaVAMxSrwkncSjU4pkukT8T75LtD&#10;so3RVuEkbqUKHCOjk+mWaaqU7eRStM5QrA4nXvWswHlW3iffOkN6qCqcxK1UgWNjdLJJpUq5VbgU&#10;rTMUq8JJ3Eo1OKYLo0/E++RbJ9nGaKtwErdSBY6R0cnGDhW3+Gwnl6J1km38uAoncStV4BgZnWzs&#10;UDXeJ986yTY7nMitVIFjY3SySVV5nwKcaJsZTuJWqsCxMTrZpFKlbCeXorMNxaqdLXEr1eDYGJ1s&#10;UjXeJ986yTZGW4UDXiWOeFbwmAmdjPRQsV62lUvRQpl9/LyOycD75B3WICHJsHQzi9XujnKtAzkD&#10;png3s9ZORkIno1iV94kxRfvs7ZR4lWqYjIRORrFUL9vKpex7Q7l6OyVepSom06XQJ+N9Cu2U7GPM&#10;dUyJV6mG6Zl5nwKmZN9XYIoxoxomI6GTUWzI58Q2y743lKu3U+JVqmEyEjoZxVK9jIVLiWkoV8eU&#10;eJVqmIyETkaxVC9j4VJiGsrVMSVepSom016cvi1peY2lehkLlxLTUK6OKfEq1TBZCZ1MO/Im1ctY&#10;uJSYhnIGTNZNuZXQ6al4n8K891W8T+Hf9PW7o17SSOhkFAPv03iQLHxsoCBXbaeMV6nS90Dsw7fi&#10;uJdw6XuLD6CaxWp3R9mTA7k6psSrVMP0zLxPAVOyjz1Yx5R4lWqYrIROpium9HXU0ekx9L2CnAFT&#10;vJtZw2QkdDKKVXmfQjsN5eqYEq9SDZOR0MkolurlPsWlmMsRLeasBX5ex5R4laqYjIRORrEa71No&#10;p2SfHVPiVaphshI6GemhbHv3Ntlnx5R4lWqYrIROpi1+m+plW7mUfW8oV+97iX+phslI6GQUS/Uy&#10;Fi6PMH393p0SusOcWsNkJHQyiqV6GQuXEtNQrt5OG9z2qtyZD6PVSuhk2uLjS8ZcL2PhUmIaytUx&#10;JV6lWjtZCZ2M9FA13qfgyWQfYzZgirxKFUwgdOL0T9bOpfesX+8Zxeq8T4wp2se1VTFlvEo1TEZC&#10;J6NYlffJY8rss2NKvEo1TEZCJ6NYqpdt5VKMJxzTHu8G6u2UeJWqmIyETkaxGu9TaKdkH2OuY0q8&#10;SjVMVkInIz1UjfcpYEr2fQWmyKtUw2QkdDKKVXmfGFO0z44p8SrVMBkJnYxiqV62lUs5noZy9b6X&#10;eJWqmEx7d/qS+ehmL0z5qV7GwqXENJSrY0q8SjVMVkInIz1Ujfcp9L1kH2OuY0q8SjVMVkIn096d&#10;Ptc+2pxh716QM2CKGbU1TEZCJ6PYOtbL/udS9r2hXB1T4lWqYhqc5UsrwkCx0kPVeJ9C30v2cW2M&#10;aeJ9Opk9/LC8T7ieMuR9cmGcZ+V9avAa733qzvbV7svD7Bx3DxZtvyTqAOJ+WvXdCleS/Tbwy4fD&#10;Dd1ROP90//Cvu737vf0F2cB4TNwEIS/440XAdoYxE2/ntgtwJC39NignMpCXOXHLtJn7c4ZcCKMl&#10;KiKSnYKe/C4t3YguqYHXo5pFV9aTM7SsiH2hpAhXEKKibllWlF/eRO64ogkp+1GTZlJ+cVM1Sdyc&#10;7ZuyTYL/qdlofqK3SLRquVZ05R5vOroBWnIVfQU56kL+iqIsd3vbdJqy3PHk1GJXwDXEVGW77DVl&#10;ue91y3Lv65aJS7PNclO2TFBBLVrNZ3SFMfmsVXqquDbbuhvapQbAN4UzZatesSxvgMWqUXyGz9Nl&#10;yjZKN8PlyCTVzYl3pGiZaADVsrwBdMvo6mT0WduuyjAFLRRSXxXL6GJlVNb0SqcF+2WS6lptssD3&#10;KJNYu1CGk6CG6nrNZ4IZqu2UfrbIG2DZaa0Jil+LZXkD6JYJbqi2VzqtoIdazbWxKdihEI0utybC&#10;Wcn+5XqptCZdBo2tuZgr87VgiFp1Wtegq6JJWaP0M2QoJqnVRusagiFKtyxvAN0yumaaLMMQLk6O&#10;giXKc8iVxia+spspa5VOS/yVscp1q/Uz7G2S2AKjrmxZPgUhA1dpTUSpMmUbpZ/h+2hJCkm/mrJ8&#10;BOiW5Q2gWyaYorpWmWkFWVTv+CVLDUBXY6NrF73SaQVdlOfeKyrLG6DrlOEk+KL6hTYFCbqobqlM&#10;jjiUTPb3eFOU3wGCL0q3LG8A3TJBGNVtFJ8Jzqhmjgm5bBpSNBKCbqX0Wnw4LEnhSqU2b9CF3tie&#10;y7kycQviqEA2WGpQ3DGwaMvbgNRoSPNRoNuWN8KRbditxvX/9pK3BOmuIH7Ntrcfj2+s+k31Gadr&#10;jd9XRXPQPUw+whgXhrdJmLO5x4XhTBLmY/RxYfiKhDkOMy5Mq3KSnmg6jpt+ounQLrjTepH6TDzi&#10;GO9itCJ04rbuS2s+J27rwLSqI/H4DaBxY2jd5sSNozRAjXd0K9oD1Hj/oyIeoMaUh3HxiaZD65ET&#10;TYfmmV+DpuObL+FT9Ixu4buFBYXuUmxcRNw57pcec5Dai1EAAoMd85WPD/JTLoWyOMT5KZdeyk8z&#10;XCM/41JoOhbiiPkQR5hJscYcz2OhzQKAJIYHrpdLXz/tEA1iodY1T7CshEuv7Ng2fqqjoaUyVR9n&#10;P61diCCSBCtH6TDQiVXu3LFzYrVsKZcez8A6fqwDQszNWYCoWqWBiPqAbEUwb7yvEZ2fQS54KFXM&#10;xnIZOtzAQH4+Aiq8j9tNNSOMWIphLOKA46DgeZMcO2lwls5WB1QDC/n5CKqV7yyIv9WaimhHCRX4&#10;QEenBSKQhRzCg+Ny7KVYM1vLZUA1sJCf66jaue8uiN1VUCGg6K2N34lm7Vx6K1pigCRUFTnEFL1c&#10;rJn1cBn0DSzk5yOoKPpHNsSjf22iQGDNSSJCONoGiDPa5IKXlpWPViIIemShARVt24EKYb5aW+H8&#10;iCQRXRxHhRHq5BC7H+up0UuxZraWy9BWAwv5ud5WiPl5G2JmntZWNEs4a2OGPWvn0luxaHxPRdBx&#10;HBV7KdbMergM+gYW8vMRVPjuO9marvurqCgaRpIVloFFWJxX5YKXEIscRQ8O2iMLDago1EO2xkwB&#10;FRVxIUNyEzkoWTuXwbcb31NrpAQ068qaWQ+XQd/AQn6utxXNv85WvOfHV0mIaDpJxCxHfdvR51WA&#10;viZHbwhXc1yfsbVcelRDC/n5CKqwb0WssIaKIt1kbSXZH4FOL1e5XBi9FGtma7kMqAYW8vMRVGG7&#10;QWHGGiwiQgcsim+Ot1YUxCQ/Ng0iAho0xsrZYi4DsqGVLKBDQ9QxaI+ECdroctsXBy1eSGT9XHpD&#10;ks6KYAeeGu+suGhjTVwea4xWsgBDm/J2fuS8HcyVPm/n33fnDwhoX+9m7dp/KVVN3HlzCcHdz4fD&#10;/vPlbntxj0HpBpr4B/SH+7u/HmbvP/9lf7F7fbL99LB3jKCcdbP/8IGYQdv1Gvdm/eDGtzPA5+VW&#10;Lyl9p9ngYgRtVSl/p9usukjNw5ruDj5/Z0Y/Xp8cAMXVxLk81IWDCEUH7vfXVxenV9fX7g+Hj+/f&#10;XB9mv2yv8SZ8d9p3b8OsIcSub0n4dk//jCcV+hvkGIUsIco2+nS4en3y3z12d/M/tf2L09Vm/aI7&#10;7ZYvMBlvXsyb/k89LhihitP/IQOb7tXl1cXF7vbPV7e72Zeb69v7V/jL1yeXDw93r16+vD+/3N1s&#10;7/9wc3V+2N/vPzz84Xx/8xJ+uzrfvbw4bD9f3X58iaT5+cub7dXtyewzZn26lOVwqSDn7r8SyJur&#10;h91hdn11gzd9FNq+okZ+d3sB2NtXD9ura//7pTTfcSnCB1w6r7zkXvDTH+nX+/3F39EjDns0Ehbq&#10;v+wO+HG5P/wXTD9s716f3P/np+1hdzK7dnlyfYPzsx958GGSHibNuTW+GErosXd/3p//x/3sdv/u&#10;4urhr/ur24fvP+qQR0c5KG7U4XuKcfvLo+5RWXN0Utv2ntMxT4jDejAeJlIW19p/Jz0XwXIlipAK&#10;RRNe6lFM0YRFahQZ0YQpJ4rBnrJVmECjkAYO7RxlVEVYLkQhTRHWq5lM0Usiba6hnImiu3N/r1d0&#10;Ml7wuEib02wSH5zQVUmfryj/omiYcLpqWO71tte1Cc+r2nLXj2kzuF+kzY3oEolzaKai/0XanOZ/&#10;kTWnasrdr/YKvDqq/UsmzGn9SyTMiU4xHayXMwemg3XtSOrXOFj/5iMpN7fRmRRNq7RwSps/v/Py&#10;gUoO1KWnvP3yUl4N1r0syI+5PBILkzjMZwEu81ptUsdV8oZwiIWysGEjxnlYVWpwPOgkx8ZxyWgo&#10;10ooZAEujwSPTVXEYtIKP+cyd05FKGAdr3HgEK6IfUg7ku3DpVss0w+/WpY3EcT+4z7fpugr+Otb&#10;2gT4Ly885t8f9p/CQl9b9KNjweppXY+t198ut3c7DO6wWMfO5uqC9rN0wDPcVGMrgx2UurB/4k31&#10;Ztk0IcTcNutV40+rs031ejmf02kJLe8XzWYdo4W8vOcds3FTHbfGNPXQhBf/wk1G9DfFvfK8f7d5&#10;t+ledO3q3Ytu/vbti59P33QvVqfgPXq7ePvmzdtG7pVpB/7te2WyRx8gp+6/4RY52/P6+AGwuT2v&#10;d+y0/R/d/j98ef/FDZHOBxtpLFRDArf72xgQQHf1N+jw4+BCBPjxnn9sb88RS3h98nCCzEz6+eYB&#10;f4LEp7vD1cdLhBoaHxm5+xmhqNMruuXlJjJvQ/jD5/s7P0rxI3Qz2GkLyXzeHy58PIZ+3R3257v7&#10;+7GJAhuKwkThomm/xkSx2CzW/nJcNlEsF21LnzyeJopCwHCaKL5HnDCbKNzJ3O9+oqAXdWGiiM45&#10;/7df/oZYu3upxVDh064oOqwiYph+E5IWsmkCTJ1ruvLlg/RrCtj7OPkj1xP6y/lt87Y55fW3EPuq&#10;hccUpA9HF9NifuwdTZkKgyC9TzFRX9FPFaSvj7nNmgKOPkTfUbhejrlHh+ixIXCTSx5/z0PGPrDu&#10;ztdzkTxET/HKkpphfH6gRgQrN+7iX0nTMFo50JTHiUmFYlMeJlag5THiEU15iHiNuDTFdQdWyRi9&#10;DpDCCDHeDz2KNovXZZReVZV7XmtA8U1oHWPuelWVwfGUfBOd4ELXpb5AGeBRSjWKBkuU0owSoXld&#10;Ve71Rm9DEZ7XteWOH9OW93ldW+77MW0G9yOfM7lsTFfeAOEYYtDxxZ12zf/iSruqSbifjiFKvUJc&#10;aFcGNuWtxz6h9i9xm104HiGA6aZg4SrkdKDxWzrQcN+5LN1YpfGNEODZb/iD3hhhuOgW0mwouWeG&#10;VB3M5D6LBDGeA6JAr0/e0+LHx9WDLEXWKR7upgZ/GLP5hsMYVAlP8RqLQ/pc+jMEmiFNYnQZ26At&#10;iGHGCUs7ro7Lo2rDasPFXM/25A8p6DEYpSqVlv3BRxwjx0SMpXZMxHIMgctjzBU7zW0Smq5yAuRh&#10;V4TCCVCls/iuMmxc9iGacTom+lE50+gSaiGo466OqVvLJw7qtN16GW74gI3QH1GloE636ja8v5zO&#10;iHBglB/CTqHf7xz6dTcCptAv4iWFWcJFV59rlkBgtwkZ2oVZYoEvPuFm7nRAVMoon2aJ7zxLxNfl&#10;7/okeYUgRmGWcPlYzzVLZGuJdrNa4BqW24/RvQhiYV1ieUHp/NM58nSOHGbK733fJDtHju/L3/c0&#10;gfBxYZpw++znmiYaXIoiVjgEPxrc7e6PE07AOIC/ctMEfrbxczRPfo78/bIov7JfTymV1Uwpomgs&#10;dFx3wPBsHbefL4hRkjput+46nzGZdst4/60o5XJ6wU0vuOd/wcWl3u/7BYcTTT9PnB52uw/7ww2u&#10;M3u6PHWa+B7ZGkiQ8h9RTNPDqidiApoccMkZ77jj/KjH52q4fNE8DSNPGwCb/+UMX0h17/hcaHiA&#10;OtCTp2qsib64pCc/PnVHugM1gB0PWFU14sjanecO9OSn1a3jpS3ZI86ry4rEUTWo7cvARJZGGZlI&#10;0ABBlqbJ4GuRoIF1kaaq7m6RnzGiyeBx8eEBIjNWPGXwuUjQQCKhomqYoTHoBiI/A4EpTZPB6SI5&#10;Y7kkquNSlxJfHCj3BHF1ckSTweni7uTK3TsuGmVwOhHcxKG3Wmj9c5iWMXC6SMpYL7XuKb8zUB59&#10;IinDk4+X8Im8jLLTZVKGI1gvajI4XXxgoHdfNymqMjidmJii0z2FeUkVxUKiWBmf+LZAj682lLun&#10;+LaAz2AZtB8yFlNt4CnUGlB8WkCxKp/Px1QZ3E5MgNEJdGNJg2jwO17zuS58FqHsLlqjxzrLEMU3&#10;BfClTW2OER8VUDwvPinQtKBdV8yqz+x0DSNaPqbK4HnxPYFmsaFUxVI3pctsqc7yiAaJZSaz6LSO&#10;SmnsUVfZ83QEH0Wazl3ZL5klviageF58SwB9S+tcFDyNdSpmCc+PqDJ4ni63xuqaVUsk9kWIBs8T&#10;R2TStVRXV+JDAmWIRPaXVK3V9ZX4ioDieaJty3S5Ly+UIIpvCChmCc+vdVUGz+MqdmYWjq0UzyNj&#10;N5Mr93kim00QN40229DJWJQrQyTi0CjSgAxJMYvoHZNc2Sx86juT6d0HgUqeJ6K+qEsxS3h+RJXB&#10;8/giYqqO7NEgGjwPtsJcF77XkcbPlIw5sUtgwGGTfYZtgr8MMU6S/2uwS/wjJ2OqtgcS5rNIzzju&#10;9+mzDVp6cLi2f4ZFqKUDBxrPM6wzTeKY+Gl4RH7a8Waij1M5cc7FrIhj/nbizFQ8Lk4LQhLHqs9i&#10;+/TZBq3P/BqfbVBnAlryUKtGYtnxThBYq8+wdLF0gkAxfObzC3xuOOU5o5JSfvsmdOD4TeaKMaED&#10;R0pkJ+5r+ZYMdCzxQAbkVmJkbMp8DrnMeA6XcbpwenyU8uzF4t1afsqlV+bdbxLiClkBl0Wr+CFn&#10;J6sw4pciKjjoKwi+yVk1lzkQm1Ssk1VwKaAMpKpY8OnTYGMFDCLSBjA2qVQpo+BSoBmKVeEQU713&#10;eQ1OhTnYd7L0UQg2kMu8BVOl/JRLAWcoVoVD5PAmOOk7D1w1l7mhRqlYKevgUsBJtvHjOpx4KlRp&#10;HSJGrY8cm1Ri9mQ7uZRwom38uAoHp+S21iEG7Docm1SqlO3kUsAZilXhIKxvhNPznMFVc5l3tqVN&#10;KlbKOrgUcJJt/LgKB+cBNjg4gzC0jlEqVsp2cingJNv4cRXOOt7IqYwdnF4Y4BilYqVsJ5cCTrKN&#10;H9fhxBVIBc4mflaPdXOZdzabVPoSBOvgUsKJtvHjKhycg9g6G85eDK1jk0qVsp1cCjhDsSqcPn48&#10;qtI6OLWxwLFJxUoZBpcCTrKNH1fh0CmOrXnoM6kGQGaxWC/byqWAlNnHz+uYGnzoxbQ2cEx59deP&#10;WSzWy7ZyKTEl+/i5ARN2PzZMOLSytJNRrIn1sq1cHmEayNUx4UjMiGmBb2oY2skoluplLFxKTEO5&#10;OiacgVkxxY0p186lt8Kvs+mAzgQ91stauJSYkn38vI6pixHVypxHx3YWY61isV62lUuJKdnHz+uY&#10;cJJnbKelaT/dWMVivWwrlxJTso+fGzDFTW6tnXD2aGknoxhOH0e1hSvRzVCujmlV/ZgTa8fB5agV&#10;YTwZxVK97H8uZTsN5eqYcJZp7Htr0168sYrFehkLlxJTso+f1zHhHNSICaevlnayisV62VYuJaZk&#10;Hz83YIofW6qNJxzdWjAZxTaxXraVyyNMA7k6Jpzm2toJX5exvHONYk2ql7FwKTEN5aqY2jlOQkxr&#10;Iz4PR1SXa+fSWxFiWyFptioW62UtXApMmX38nDGhhonm4YelecCJwvDqCg750FfVnPSnpXlA7lMX&#10;7m+3+DTjasDzsAZpOd3Jouz0dt12cTb9Dpeu/jT32NHpJ/JO1wumL2x9L4JtSo8bXAfx5+rq0Huq&#10;6yD1QbfolnQA7gdd38UtAQ+6R98IWUMxTS/5dY88x4zy3sLZQC6Sp5eRCpDqlTTlGWaKpjy5bERT&#10;nmDmbxcUrMqzyyhRrWRSnl2mKspTyzRFeWqZgk1cC3H5jyWLaDsS8+vwCdWyxwcf2Cqqyh2uq5I+&#10;x7WfsqvE7RBdW+513HVUtQnPqzBz149pM7hfXBAZ0SVuiTSUI1joW4MPbJX8Ly6JqJpy96u9QtwS&#10;UfrX8ANbRaNUx+O9OvFRTnyUlIATA2fjOS+/RgokeimM+oaMGjcoKKeGhnUppcZv4jjIoG3dvZos&#10;9Yb3Zlz6PVwUC5MIzGcBLvOto02KbWMNvB1U82owXVd2uB50kmPVXDIaBDMp38gseGyqog/vM0N8&#10;flwoBPLGawxCQ/vZh2igaUv9o26p6TZLYUvt+pW6rn/aLXWLQw66NkkbZvCZEE2iW3Az21E3XyHM&#10;FLbUE3fixJ1ISZ/f+fPaGd2ROyykofC7ZoOgK22FecKFvp9rnpj3m1WgO0JAf+0ja4kVou83LW1p&#10;JtKYiTTm+Ulj3NHONE0g8DWMErqj8fIsQWtc8YT+cI8PcM3ef/7L/mL3+mSLLwy6XQnH8vYfPswc&#10;CWJLX9qkZUPTzHtEAOWyAQnIc/wfBwULkfhHBwWXK1yFGAkKLty907Ci1sKCCH98npU05TGqdk3f&#10;My9oymMk7ULRlAcFW8dTUNCUh6dUTXmIBFRyZZvy0NSiU2zK41KeeaZgkwgMtut+oygToUFdWx6N&#10;bTfzXtMmPO9ubZdsE64f0ZZ7v3GMEyVtwv0j2vIWwAfiyi0gPvCDCwV0sbnUxQSDDC6FlLWJ+CBO&#10;u7QOW4gP+t216PqyEZZa/yiECAvKZBvoykQbqDhlG4Aooew1wSajtoH4yg/YW1Vt+UhQ+4fgk6Ht&#10;kWKbIJVRR4LglBnTZhoJglZmueq03ia4ZXTb8lZYrnAXvdwKgl5GnYvoTmw8NFiuQBWiaMtbQZ0j&#10;BcHMEotQRZtgmdHn7nwojGnLW0F9pwiamRGkFKeKHsFMVB7znbEVBNvMwhHEFGa3TraC2kME30zr&#10;yCQK2gTbzEh/E5QzuAlVRioIZ8a05a2g9pBlPiMtEc9QeojgndG15a0wMocI5hldW94K7UadLQX3&#10;jDqyBPPMiDZBP6OOekE+0246bZweEdAQ0Vyhhwj6mZE3FnGPxrHQKy9TIkqNQmNAxavZHY8N31i4&#10;s5Er03Hm85H6ZhYcNCM4JRGNtmoQNDRj2sRI0NZHgohmZA1CO/nkXm11uhaNoK8EBR+NOhIEG02n&#10;vZmRfGuwTLDRqLoEIY1ql6CjUZfOgpBGndfoUnfyqzaeiEAzSTm6xcJ4ohvfSUrVlQ8A9T21yUeA&#10;Nj0KQhoYlIb5dBZbvpRPWyVsgc+wFfLnReMHlJQm4cQ5abUijs7kxDkXuSKO/uLE+YZFRRxdwonz&#10;Wdy4OO1HSPw3fBarcif8A3wbULV9oqPRGDFofUs90tMi+4P4EQKNiY5Gc+RER6N5ZqKj0Tzz26Cj&#10;ceE1lzyDRb+ePBMWV5gitPQZ/3LD8im8xzkvhMs8KQYb7lGp8JZHBMIkhmnMrx24Li59nRSSwyyH&#10;1atJLGa8sxYuvTaKGpE2o1jlDhrFK0hbRYxiyDZBhGBtgl+tETG+cf9x1QgtVgQp4grU+HaGUbBy&#10;O5G2aU5jX6uZIohUcw0KkSRDbjz1iDbVNnVBrmpe1Dd+GzNVHCmJuJNyGbo+4rfewmqbsGC1lWmr&#10;auiyFEQyClLY0aQxENzVxh5FEb3GypBPgpUphKKcXmNlSoqCtSkuCVZmTD9Bwz1pCuY25tK3dQRT&#10;Fwx+rE3WFMV2qOtguGUq11MpTun9WLnzmQQjSxWj5ZJRczertjVXXRU0aqQDCFM3owioUTBMALUe&#10;HieA6osDIUlXdX1SZsHqlBLn0NokFQSrs15UWHkbxNmxIheQVOtlxNW3CwuaXVOdbQPkevOFF1u9&#10;Q7BgpXfT+bGtL8YFQkUjL2EqYrxuqoxnFqtMyLymq8w3Qaw2f7FYZSoOYrX51b/2hlJTQvL965O+&#10;oYz42cOzJyQjTef8Ff4fCTs41z9s7y6vzt9uH7b5n10yz6tdu7/cX1/sDj/9rwAAAAD//wMAUEsD&#10;BBQABgAIAAAAIQDCwFGk3AAAAAUBAAAPAAAAZHJzL2Rvd25yZXYueG1sTI/BTsMwEETvSPyDtUjc&#10;qNPSVCXEqQpSTkhIhF64ufESR7XXIXbbwNezcIHLSKtZzbwpN5N34oRj7AMpmM8yEEhtMD11Cnav&#10;9c0aREyajHaBUMEnRthUlxelLkw40wuemtQJDqFYaAU2paGQMrYWvY6zMCCx9x5GrxOfYyfNqM8c&#10;7p1cZNlKet0TN1g94KPF9tAcPffKJ1Pn2cfXs39YH2q0bte8zZW6vpq29yASTunvGX7wGR0qZtqH&#10;I5konAIekn6VvbvVMgexV5Bnt0uQVSn/01ffAAAA//8DAFBLAQItABQABgAIAAAAIQC2gziS/gAA&#10;AOEBAAATAAAAAAAAAAAAAAAAAAAAAABbQ29udGVudF9UeXBlc10ueG1sUEsBAi0AFAAGAAgAAAAh&#10;ADj9If/WAAAAlAEAAAsAAAAAAAAAAAAAAAAALwEAAF9yZWxzLy5yZWxzUEsBAi0AFAAGAAgAAAAh&#10;APOesgcVNwAAfc8BAA4AAAAAAAAAAAAAAAAALgIAAGRycy9lMm9Eb2MueG1sUEsBAi0AFAAGAAgA&#10;AAAhAMLAUaTcAAAABQEAAA8AAAAAAAAAAAAAAAAAbzkAAGRycy9kb3ducmV2LnhtbFBLBQYAAAAA&#10;BAAEAPMAAAB4OgAAAAA=&#10;">
            <v:shape id="_x0000_s1992" type="#_x0000_t75" style="position:absolute;width:61245;height:31965;visibility:visible">
              <v:fill o:detectmouseclick="t"/>
              <v:path o:connecttype="none"/>
            </v:shape>
            <v:shape id="Freeform 2716" o:spid="_x0000_s1993" style="position:absolute;left:1504;top:13957;width:57519;height:933;visibility:visible;mso-wrap-style:square;v-text-anchor:top" coordsize="905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dOMMA&#10;AADdAAAADwAAAGRycy9kb3ducmV2LnhtbESP0YrCMBRE3xf2H8Jd8G1NrVi0axRRhL4tWj/g2lzb&#10;ss1NSaLWvzcLgo/DzJxhluvBdOJGzreWFUzGCQjiyuqWawWncv89B+EDssbOMil4kIf16vNjibm2&#10;dz7Q7RhqESHsc1TQhNDnUvqqIYN+bHvi6F2sMxiidLXUDu8RbjqZJkkmDbYcFxrsadtQ9Xe8GgW7&#10;8nLeF7bYpJmrT7+zfjc5V6VSo69h8wMi0BDe4Ve70AqmWbqA/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dOMMAAADdAAAADwAAAAAAAAAAAAAAAACYAgAAZHJzL2Rv&#10;d25yZXYueG1sUEsFBgAAAAAEAAQA9QAAAIgDAAAAAA==&#10;" path="m,57r9024,l9024,91,,91,,57xm8923,r135,68l8923,147r-11,l8900,136r12,-23l9013,57r,34l8912,23,8900,r23,xe" fillcolor="black" strokeweight="0">
              <v:path arrowok="t" o:connecttype="custom" o:connectlocs="0,36195;5730240,36195;5730240,57785;0,57785;0,36195;5666105,0;5751830,43180;5666105,93345;5659120,93345;5651500,86360;5659120,71755;5723255,36195;5723255,57785;5659120,14605;5651500,0;5666105,0;5666105,0" o:connectangles="0,0,0,0,0,0,0,0,0,0,0,0,0,0,0,0,0"/>
              <o:lock v:ext="edit" verticies="t"/>
            </v:shape>
            <v:rect id="Rectangle 2717" o:spid="_x0000_s1994" style="position:absolute;left:1435;top:13169;width:209;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fi8QA&#10;AADdAAAADwAAAGRycy9kb3ducmV2LnhtbERPu2rDMBTdA/0HcQPdEjk2pMW1EkJLSmmnuh0yXqzr&#10;R2xdGUuN7Xx9NQQyHs4720+mExcaXGNZwWYdgSAurG64UvD7c1w9g3AeWWNnmRTM5GC/e1hkmGo7&#10;8jddcl+JEMIuRQW1930qpStqMujWticOXGkHgz7AoZJ6wDGEm07GUbSVBhsODTX29FpT0eZ/RsHp&#10;K05a+y4rdz3a8u3z6TwXp6tSj8vp8ALC0+Tv4pv7QytItknYH96EJ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H4vEAAAA3QAAAA8AAAAAAAAAAAAAAAAAmAIAAGRycy9k&#10;b3ducmV2LnhtbFBLBQYAAAAABAAEAPUAAACJAwAAAAA=&#10;" fillcolor="black" strokeweight="0"/>
            <v:rect id="Rectangle 2718" o:spid="_x0000_s1995" style="position:absolute;left:59670;top:13741;width:496;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Xt8IA&#10;AADdAAAADwAAAGRycy9kb3ducmV2LnhtbESPzYoCMRCE74LvEFrYm2ZUEBmNIoLgLl4cfYBm0vOD&#10;SWdIss749kZY2GNRVV9R2/1gjXiSD61jBfNZBoK4dLrlWsH9dpquQYSIrNE4JgUvCrDfjUdbzLXr&#10;+UrPItYiQTjkqKCJsculDGVDFsPMdcTJq5y3GJP0tdQe+wS3Ri6ybCUttpwWGuzo2FD5KH6tAnkr&#10;Tv26MD5zP4vqYr7P14qcUl+T4bABEWmI/+G/9lkrWK6W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Je3wgAAAN0AAAAPAAAAAAAAAAAAAAAAAJgCAABkcnMvZG93&#10;bnJldi54bWxQSwUGAAAAAAQABAD1AAAAhwMAAAAA&#10;" filled="f" stroked="f">
              <v:textbox style="mso-fit-shape-to-text:t" inset="0,0,0,0">
                <w:txbxContent>
                  <w:p w:rsidR="00921DDC" w:rsidRDefault="00921DDC" w:rsidP="009D2BB5">
                    <w:proofErr w:type="gramStart"/>
                    <w:r>
                      <w:rPr>
                        <w:rFonts w:ascii="Arial" w:hAnsi="Arial" w:cs="Arial"/>
                        <w:color w:val="000000"/>
                        <w:sz w:val="28"/>
                        <w:szCs w:val="28"/>
                        <w:lang w:val="en-US"/>
                      </w:rPr>
                      <w:t>t</w:t>
                    </w:r>
                    <w:proofErr w:type="gramEnd"/>
                  </w:p>
                </w:txbxContent>
              </v:textbox>
            </v:rect>
            <v:rect id="Rectangle 2719" o:spid="_x0000_s1996" style="position:absolute;left:1073;top:15887;width:990;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JwMIA&#10;AADdAAAADwAAAGRycy9kb3ducmV2LnhtbESP3YrCMBSE74V9h3AW9k5TK4h0jSKCoIs31n2AQ3P6&#10;g8lJSaKtb2+Ehb0cZuYbZr0drREP8qFzrGA+y0AQV0533Cj4vR6mKxAhIms0jknBkwJsNx+TNRba&#10;DXyhRxkbkSAcClTQxtgXUoaqJYth5nri5NXOW4xJ+kZqj0OCWyPzLFtKix2nhRZ72rdU3cq7VSCv&#10;5WFYlcZn7ievz+Z0vNTklPr6HHffICKN8T/81z5qBYvl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gnA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28"/>
                        <w:szCs w:val="28"/>
                        <w:lang w:val="en-US"/>
                      </w:rPr>
                      <w:t>0</w:t>
                    </w:r>
                  </w:p>
                </w:txbxContent>
              </v:textbox>
            </v:rect>
            <v:rect id="Rectangle 2720" o:spid="_x0000_s1997" style="position:absolute;left:5803;top:431;width:11818;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ak8UA&#10;AADdAAAADwAAAGRycy9kb3ducmV2LnhtbESPT4vCMBTE74LfITzBm6ZaKEvXKIsguh4W/IPs8dG8&#10;TUubl9Jkbf32ZkHY4zAzv2FWm8E24k6drxwrWMwTEMSF0xUbBdfLbvYGwgdkjY1jUvAgD5v1eLTC&#10;XLueT3Q/ByMihH2OCsoQ2lxKX5Rk0c9dSxy9H9dZDFF2RuoO+wi3jVwmSSYtVhwXSmxpW1JRn3+t&#10;gi337vN7f7x+PQzWJjlkt/pyVGo6GT7eQQQawn/41T5oBWmWpvD3Jj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FqTxQAAAN0AAAAPAAAAAAAAAAAAAAAAAJgCAABkcnMv&#10;ZG93bnJldi54bWxQSwUGAAAAAAQABAD1AAAAigMAAAAA&#10;" fillcolor="#d1d1f0" stroked="f"/>
            <v:shape id="Freeform 2721" o:spid="_x0000_s1998" style="position:absolute;left:5803;top:431;width:11888;height:2788;visibility:visible;mso-wrap-style:square;v-text-anchor:top" coordsize="187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i/8QA&#10;AADdAAAADwAAAGRycy9kb3ducmV2LnhtbESP32rCMBTG7we+QziCdzNxHZ1Uo4yNQS96sTkf4NAc&#10;22JzUpNM27c3g8EuP74/P77tfrS9uJIPnWMNq6UCQVw703Gj4fj98bgGESKywd4xaZgowH43e9hi&#10;YdyNv+h6iI1IIxwK1NDGOBRShroli2HpBuLknZy3GJP0jTQeb2nc9vJJqVxa7DgRWhzoraX6fPix&#10;iVuujXyflPm0XCnMa38ZqhetF/PxdQMi0hj/w3/t0mjI8uwZft+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Iv/EAAAA3QAAAA8AAAAAAAAAAAAAAAAAmAIAAGRycy9k&#10;b3ducmV2LnhtbFBLBQYAAAAABAAEAPUAAACJAwAAAAA=&#10;" path="m,l,,1861,r11,l1872,428r-11,11l,439,,428,,xm11,428l,428r1861,l1861,r,11l,11,11,r,428xe" fillcolor="black" strokeweight="0">
              <v:path arrowok="t" o:connecttype="custom" o:connectlocs="0,0;0,0;1181735,0;1188720,0;1188720,271780;1181735,278765;0,278765;0,271780;0,0;6985,271780;0,271780;1181735,271780;1181735,271780;1181735,0;1181735,6985;0,6985;6985,0;6985,271780" o:connectangles="0,0,0,0,0,0,0,0,0,0,0,0,0,0,0,0,0,0"/>
              <o:lock v:ext="edit" verticies="t"/>
            </v:shape>
            <v:rect id="Rectangle 2722" o:spid="_x0000_s1999" style="position:absolute;left:6445;top:857;width:2375;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tMMA&#10;AADdAAAADwAAAGRycy9kb3ducmV2LnhtbESPzYoCMRCE78K+Q+gFb5pZZUVGoyyCoIsXRx+gmfT8&#10;YNIZkuiMb28WhD0WVfUVtd4O1ogH+dA6VvA1zUAQl063XCu4XvaTJYgQkTUax6TgSQG2m4/RGnPt&#10;ej7To4i1SBAOOSpoYuxyKUPZkMUwdR1x8irnLcYkfS21xz7BrZGzLFtIiy2nhQY72jVU3oq7VSAv&#10;xb5fFsZn7ndWnczxcK7IKTX+HH5WICIN8T/8bh+0gvli/g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tM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8"/>
                        <w:szCs w:val="28"/>
                        <w:lang w:val="en-US"/>
                      </w:rPr>
                      <w:t xml:space="preserve">Bill </w:t>
                    </w:r>
                  </w:p>
                </w:txbxContent>
              </v:textbox>
            </v:rect>
            <v:rect id="Rectangle 2723" o:spid="_x0000_s2000" style="position:absolute;left:9169;top:857;width:7220;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w8IA&#10;AADdAAAADwAAAGRycy9kb3ducmV2LnhtbESP3YrCMBSE7wXfIRzBO01XoUg1yrIguLI3Vh/g0Jz+&#10;sMlJSbK2vr1ZELwcZuYbZncYrRF38qFzrOBjmYEgrpzuuFFwux4XGxAhIms0jknBgwIc9tPJDgvt&#10;Br7QvYyNSBAOBSpoY+wLKUPVksWwdD1x8mrnLcYkfSO1xyHBrZGrLMulxY7TQos9fbVU/ZZ/VoG8&#10;lsdhUxqfufOq/jHfp0tNTqn5bPzcgog0xnf41T5pBet8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DwgAAAN0AAAAPAAAAAAAAAAAAAAAAAJgCAABkcnMvZG93&#10;bnJldi54bWxQSwUGAAAAAAQABAD1AAAAhwMAAAAA&#10;" filled="f" stroked="f">
              <v:textbox style="mso-fit-shape-to-text:t" inset="0,0,0,0">
                <w:txbxContent>
                  <w:p w:rsidR="00921DDC" w:rsidRDefault="00921DDC" w:rsidP="009D2BB5">
                    <w:proofErr w:type="gramStart"/>
                    <w:r>
                      <w:rPr>
                        <w:rFonts w:ascii="Arial" w:hAnsi="Arial" w:cs="Arial"/>
                        <w:color w:val="000000"/>
                        <w:sz w:val="28"/>
                        <w:szCs w:val="28"/>
                        <w:lang w:val="en-US"/>
                      </w:rPr>
                      <w:t>expected</w:t>
                    </w:r>
                    <w:proofErr w:type="gramEnd"/>
                  </w:p>
                </w:txbxContent>
              </v:textbox>
            </v:rect>
            <v:rect id="Rectangle 2724" o:spid="_x0000_s2001" style="position:absolute;left:5727;top:13315;width:216;height: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H/8UA&#10;AADdAAAADwAAAGRycy9kb3ducmV2LnhtbESPQYvCMBSE74L/ITzBm6ZaUKmmRRQXcU/revD4aJ5t&#10;tXkpTVarv94sLOxxmJlvmFXWmVrcqXWVZQWTcQSCOLe64kLB6Xs3WoBwHlljbZkUPMlBlvZ7K0y0&#10;ffAX3Y++EAHCLkEFpfdNIqXLSzLoxrYhDt7FtgZ9kG0hdYuPADe1nEbRTBqsOCyU2NCmpPx2/DEK&#10;zp/T+GY/ZOFeO3vZHubXZ35+KTUcdOslCE+d/w//tfdaQTyL5/D7JjwBm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4f/xQAAAN0AAAAPAAAAAAAAAAAAAAAAAJgCAABkcnMv&#10;ZG93bnJldi54bWxQSwUGAAAAAAQABAD1AAAAigMAAAAA&#10;" fillcolor="black" strokeweight="0"/>
            <v:rect id="Rectangle 2725" o:spid="_x0000_s2002" style="position:absolute;left:5943;top:14890;width:1486;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Kr4A&#10;AADdAAAADwAAAGRycy9kb3ducmV2LnhtbERPy4rCMBTdD/gP4QruxlQFkWoUEQRH3Fj9gEtz+8Dk&#10;piTRdv7eLASXh/Pe7AZrxIt8aB0rmE0zEMSl0y3XCu634+8KRIjIGo1jUvBPAXbb0c8Gc+16vtKr&#10;iLVIIRxyVNDE2OVShrIhi2HqOuLEVc5bjAn6WmqPfQq3Rs6zbCkttpwaGuzo0FD5KJ5WgbwVx35V&#10;GJ+587y6mL/TtSKn1GQ87NcgIg3xK/64T1rBYrl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uPiq+AAAA3QAAAA8AAAAAAAAAAAAAAAAAmAIAAGRycy9kb3ducmV2&#10;LnhtbFBLBQYAAAAABAAEAPUAAACDAwAAAAA=&#10;" filled="f" stroked="f">
              <v:textbox style="mso-fit-shape-to-text:t" inset="0,0,0,0">
                <w:txbxContent>
                  <w:p w:rsidR="00921DDC" w:rsidRDefault="00921DDC" w:rsidP="009D2BB5">
                    <w:r>
                      <w:rPr>
                        <w:rFonts w:ascii="Arial" w:hAnsi="Arial" w:cs="Arial"/>
                        <w:color w:val="000000"/>
                        <w:sz w:val="28"/>
                        <w:szCs w:val="28"/>
                        <w:lang w:val="en-US"/>
                      </w:rPr>
                      <w:t>t9</w:t>
                    </w:r>
                  </w:p>
                </w:txbxContent>
              </v:textbox>
            </v:rect>
            <v:rect id="Rectangle 2726" o:spid="_x0000_s2003" style="position:absolute;left:24714;top:14890;width:2476;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bscMA&#10;AADdAAAADwAAAGRycy9kb3ducmV2LnhtbESPzYoCMRCE74LvEFrYm2ZUEB2NsgiCu+zF0QdoJj0/&#10;bNIZkuiMb78RhD0WVfUVtTsM1ogH+dA6VjCfZSCIS6dbrhXcrqfpGkSIyBqNY1LwpACH/Xi0w1y7&#10;ni/0KGItEoRDjgqaGLtcylA2ZDHMXEecvMp5izFJX0vtsU9wa+Qiy1bSYstpocGOjg2Vv8XdKpDX&#10;4tSvC+Mz972ofszX+VKRU+pjMnxuQUQa4n/43T5rBcvV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Kbsc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8"/>
                        <w:szCs w:val="28"/>
                        <w:lang w:val="en-US"/>
                      </w:rPr>
                      <w:t>t10</w:t>
                    </w:r>
                  </w:p>
                </w:txbxContent>
              </v:textbox>
            </v:rect>
            <v:rect id="Rectangle 2727" o:spid="_x0000_s2004" style="position:absolute;left:24498;top:13315;width:216;height: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s9sIA&#10;AADdAAAADwAAAGRycy9kb3ducmV2LnhtbERPy4rCMBTdC/MP4QruNPWBSm2UYQZFxpWPhctLc/vQ&#10;5qY0UatfbxYDLg/nnaxaU4k7Na60rGA4iEAQp1aXnCs4Hdf9OQjnkTVWlknBkxysll+dBGNtH7yn&#10;+8HnIoSwi1FB4X0dS+nSggy6ga2JA5fZxqAPsMmlbvARwk0lR1E0lQZLDg0F1vRTUHo93IyC8240&#10;vtqNzN1rbbPfv9nlmZ5fSvW67fcChKfWf8T/7q1WMJ5Owv7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Gz2wgAAAN0AAAAPAAAAAAAAAAAAAAAAAJgCAABkcnMvZG93&#10;bnJldi54bWxQSwUGAAAAAAQABAD1AAAAhwMAAAAA&#10;" fillcolor="black" strokeweight="0"/>
            <v:rect id="Rectangle 2728" o:spid="_x0000_s2005" style="position:absolute;left:24568;top:431;width:11823;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SAsYA&#10;AADdAAAADwAAAGRycy9kb3ducmV2LnhtbESPT2vCQBTE74V+h+UVvNWNWoKkriKC+OdQaBTp8ZF9&#10;bkKyb0N2NfHbu4VCj8PM/IZZrAbbiDt1vnKsYDJOQBAXTldsFJxP2/c5CB+QNTaOScGDPKyWry8L&#10;zLTr+ZvueTAiQthnqKAMoc2k9EVJFv3YtcTRu7rOYoiyM1J32Ee4beQ0SVJpseK4UGJLm5KKOr9Z&#10;BRvu3eFndzx/PQzWJtmnl/p0VGr0Nqw/QQQawn/4r73XCmbpxwR+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SAsYAAADdAAAADwAAAAAAAAAAAAAAAACYAgAAZHJz&#10;L2Rvd25yZXYueG1sUEsFBgAAAAAEAAQA9QAAAIsDAAAAAA==&#10;" fillcolor="#d1d1f0" stroked="f"/>
            <v:shape id="Freeform 2729" o:spid="_x0000_s2006" style="position:absolute;left:24568;top:431;width:11893;height:2788;visibility:visible;mso-wrap-style:square;v-text-anchor:top" coordsize="187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3acgA&#10;AADdAAAADwAAAGRycy9kb3ducmV2LnhtbESPzWrDMBCE74W+g9hCb43c1AmJEyWEkkIKzSE/F98W&#10;a2uZWisjKbHTp68KhR6HmfmGWa4H24or+dA4VvA8ykAQV043XCs4n96eZiBCRNbYOiYFNwqwXt3f&#10;LbHQrucDXY+xFgnCoUAFJsaukDJUhiyGkeuIk/fpvMWYpK+l9tgnuG3lOMum0mLDacFgR6+Gqq/j&#10;xSrYTfLv93I7m8xln3vz0Ze3/aZU6vFh2CxARBrif/ivvdMKXqb5GH7fp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drdpyAAAAN0AAAAPAAAAAAAAAAAAAAAAAJgCAABk&#10;cnMvZG93bnJldi54bWxQSwUGAAAAAAQABAD1AAAAjQMAAAAA&#10;" path="m,l,,1862,r11,l1873,428r-11,11l,439,,428,,xm12,428l,428r1862,l1862,r,11l,11,12,r,428xe" fillcolor="black" strokeweight="0">
              <v:path arrowok="t" o:connecttype="custom" o:connectlocs="0,0;0,0;1182370,0;1189355,0;1189355,271780;1182370,278765;0,278765;0,271780;0,0;7620,271780;0,271780;1182370,271780;1182370,271780;1182370,0;1182370,6985;0,6985;7620,0;7620,271780" o:connectangles="0,0,0,0,0,0,0,0,0,0,0,0,0,0,0,0,0,0"/>
              <o:lock v:ext="edit" verticies="t"/>
            </v:shape>
            <v:rect id="Rectangle 2730" o:spid="_x0000_s2007" style="position:absolute;left:25285;top:857;width:2375;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fJsMA&#10;AADdAAAADwAAAGRycy9kb3ducmV2LnhtbESPzYoCMRCE78K+Q+gFb5pZXURGoyyCoIsXRx+gmfT8&#10;YNIZkuiMb28WhD0WVfUVtd4O1ogH+dA6VvA1zUAQl063XCu4XvaTJYgQkTUax6TgSQG2m4/RGnPt&#10;ej7To4i1SBAOOSpoYuxyKUPZkMUwdR1x8irnLcYkfS21xz7BrZGzLFtIiy2nhQY72jVU3oq7VSAv&#10;xb5fFsZn7ndWnczxcK7IKTX+HH5WICIN8T/8bh+0gvniew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zfJs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8"/>
                        <w:szCs w:val="28"/>
                        <w:lang w:val="en-US"/>
                      </w:rPr>
                      <w:t xml:space="preserve">Bill </w:t>
                    </w:r>
                  </w:p>
                </w:txbxContent>
              </v:textbox>
            </v:rect>
            <v:rect id="Rectangle 2731" o:spid="_x0000_s2008" style="position:absolute;left:28009;top:857;width:6725;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HUsMA&#10;AADdAAAADwAAAGRycy9kb3ducmV2LnhtbESPzYoCMRCE78K+Q+gFb5pZF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HUs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28"/>
                        <w:szCs w:val="28"/>
                        <w:lang w:val="en-US"/>
                      </w:rPr>
                      <w:t>received</w:t>
                    </w:r>
                    <w:proofErr w:type="gramEnd"/>
                  </w:p>
                </w:txbxContent>
              </v:textbox>
            </v:rect>
            <v:rect id="Rectangle 2732" o:spid="_x0000_s2009" style="position:absolute;left:5803;top:21336;width:18765;height:6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3fsYA&#10;AADdAAAADwAAAGRycy9kb3ducmV2LnhtbESP3WoCMRSE7wt9h3AE72rWv1VWo5RCoRRE1Iq3h81x&#10;d3FzEjZRV5/eCEIvh5n5hpkvW1OLCzW+sqyg30tAEOdWV1wo+Nt9f0xB+ICssbZMCm7kYbl4f5tj&#10;pu2VN3TZhkJECPsMFZQhuExKn5dk0PesI47e0TYGQ5RNIXWD1wg3tRwkSSoNVhwXSnT0VVJ+2p6N&#10;gs2Npys3+b3v00NyDoPDcbVza6W6nfZzBiJQG/7Dr/aPVjBMR2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r3fsYAAADdAAAADwAAAAAAAAAAAAAAAACYAgAAZHJz&#10;L2Rvd25yZXYueG1sUEsFBgAAAAAEAAQA9QAAAIsDAAAAAA==&#10;" fillcolor="#7ef94d" stroked="f"/>
            <v:shape id="Freeform 2733" o:spid="_x0000_s2010" style="position:absolute;left:5803;top:21336;width:18841;height:7010;visibility:visible;mso-wrap-style:square;v-text-anchor:top" coordsize="2967,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vucYA&#10;AADdAAAADwAAAGRycy9kb3ducmV2LnhtbESPQWvCQBSE74L/YXmCN93USCypq7SiEPBklEJvj+xr&#10;kjb7NmRXjf31XUHwOMzMN8xy3ZtGXKhztWUFL9MIBHFhdc2lgtNxN3kF4TyyxsYyKbiRg/VqOFhi&#10;qu2VD3TJfSkChF2KCirv21RKV1Rk0E1tSxy8b9sZ9EF2pdQdXgPcNHIWRYk0WHNYqLClTUXFb342&#10;CsxfH2ft8ePzJ9vfFud6W3zFuVNqPOrf30B46v0z/GhnWkGczBO4vw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KvucYAAADdAAAADwAAAAAAAAAAAAAAAACYAgAAZHJz&#10;L2Rvd25yZXYueG1sUEsFBgAAAAAEAAQA9QAAAIsDAAAAAA==&#10;" path="m,l2967,r,1104l,1104,,xm11,1093r-11,l2955,1093,2955,r,11l,11,11,r,1093xe" fillcolor="black" strokeweight="0">
              <v:path arrowok="t" o:connecttype="custom" o:connectlocs="0,0;1884045,0;1884045,701040;0,701040;0,0;6985,694055;0,694055;1876425,694055;1876425,694055;1876425,0;1876425,6985;0,6985;6985,0;6985,694055" o:connectangles="0,0,0,0,0,0,0,0,0,0,0,0,0,0"/>
              <o:lock v:ext="edit" verticies="t"/>
            </v:shape>
            <v:rect id="Rectangle 2734" o:spid="_x0000_s2011" style="position:absolute;left:6445;top:21761;width:18053;height:5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2i6ccA&#10;AADdAAAADwAAAGRycy9kb3ducmV2LnhtbESPQWvCQBSE7wX/w/KEXopu1BI1uooUhB4KxdSD3h7Z&#10;ZzZt9m3Ibk3sr+8WhB6HmfmGWW97W4srtb5yrGAyTkAQF05XXCo4fuxHCxA+IGusHZOCG3nYbgYP&#10;a8y06/hA1zyUIkLYZ6jAhNBkUvrCkEU/dg1x9C6utRiibEupW+wi3NZymiSptFhxXDDY0Iuh4iv/&#10;tgr276eK+EcenpaLzn0W03Nu3hqlHof9bgUiUB/+w/f2q1YwS5/n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NounHAAAA3QAAAA8AAAAAAAAAAAAAAAAAmAIAAGRy&#10;cy9kb3ducmV2LnhtbFBLBQYAAAAABAAEAPUAAACMAwAAAAA=&#10;" filled="f" stroked="f">
              <v:textbox style="mso-fit-shape-to-text:t" inset="0,0,0,0">
                <w:txbxContent>
                  <w:p w:rsidR="00921DDC" w:rsidRDefault="00921DDC" w:rsidP="009D2BB5">
                    <w:r>
                      <w:rPr>
                        <w:rFonts w:ascii="Arial" w:hAnsi="Arial" w:cs="Arial"/>
                        <w:color w:val="000000"/>
                        <w:sz w:val="28"/>
                        <w:szCs w:val="28"/>
                        <w:lang w:val="en-US"/>
                      </w:rPr>
                      <w:t xml:space="preserve">P808: Late notification of amount due </w:t>
                    </w:r>
                  </w:p>
                </w:txbxContent>
              </v:textbox>
            </v:rect>
            <v:shape id="Freeform 2735" o:spid="_x0000_s2012" style="position:absolute;left:5803;top:431;width:70;height:24695;visibility:visible;mso-wrap-style:square;v-text-anchor:top" coordsize="11,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dzMcA&#10;AADdAAAADwAAAGRycy9kb3ducmV2LnhtbESPT2vCQBTE7wW/w/KE3urGlFqJruKfCsVbrILHR/aZ&#10;jcm+Ddmtpv303UKhx2FmfsPMl71txI06XzlWMB4lIIgLpysuFRw/dk9TED4ga2wck4Iv8rBcDB7m&#10;mGl355xuh1CKCGGfoQITQptJ6QtDFv3ItcTRu7jOYoiyK6Xu8B7htpFpkkykxYrjgsGWNoaK+vBp&#10;FVynebo959/79ea5rWvjxm+760mpx2G/moEI1If/8F/7XStIX19S+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XczHAAAA3QAAAA8AAAAAAAAAAAAAAAAAmAIAAGRy&#10;cy9kb3ducmV2LnhtbFBLBQYAAAAABAAEAPUAAACMAwAAAAA=&#10;" path="m11,r,45l,45,,,11,xm11,79r,45l,124,,79r11,xm11,157r,46l,203,,157r11,xm11,236r,45l,281,,236r11,xm11,315r,45l,360,,315r11,xm11,394r,45l,439,,394r11,xm11,473r,45l,518,,473r11,xm11,552r,45l,597,,552r11,xm11,631r,45l,676,,631r11,xm11,710r,45l,755,,710r11,xm11,789r,45l,834,,789r11,xm11,868r,45l,913,,868r11,xm11,947r,45l,992,,947r11,xm11,1026r,45l,1071r,-45l11,1026xm11,1104r,46l,1150r,-46l11,1104xm11,1183r,45l,1228r,-45l11,1183xm11,1262r,45l,1307r,-45l11,1262xm11,1341r,45l,1386r,-45l11,1341xm11,1420r,45l,1465r,-45l11,1420xm11,1499r,45l,1544r,-45l11,1499xm11,1578r,45l,1623r,-45l11,1578xm11,1657r,45l,1702r,-45l11,1657xm11,1736r,45l,1781r,-45l11,1736xm11,1815r,45l,1860r,-45l11,1815xm11,1894r,45l,1939r,-45l11,1894xm11,1973r,45l,2018r,-45l11,1973xm11,2051r,46l,2097r,-46l11,2051xm11,2130r,45l,2175r,-45l11,2130xm11,2209r,45l,2254r,-45l11,2209xm11,2288r,45l,2333r,-45l11,2288xm11,2367r,45l,2412r,-45l11,2367xm11,2446r,45l,2491r,-45l11,2446xm11,2525r,45l,2570r,-45l11,2525xm11,2604r,45l,2649r,-45l11,2604xm11,2683r,45l,2728r,-45l11,2683xm11,2762r,45l,2807r,-45l11,2762xm11,2841r,45l,2886r,-45l11,2841xm11,2919r,46l,2965r,-46l11,2919xm11,2998r,46l,3044r,-46l11,2998xm11,3077r,45l,3122r,-45l11,3077xm11,3156r,45l,3201r,-45l11,3156xm11,3235r,45l,3280r,-45l11,3235xm11,3314r,45l,3359r,-45l11,3314xm11,3393r,45l,3438r,-45l11,3393xm11,3472r,45l,3517r,-45l11,3472xm11,3551r,45l,3596r,-45l11,3551xm11,3630r,45l,3675r,-45l11,3630xm11,3709r,45l,3754r,-45l11,3709xm11,3788r,45l,3833r,-45l11,3788xm11,3866r,23l,3889r,-23l11,3866xe" fillcolor="black" strokeweight="0">
              <v:path arrowok="t" o:connecttype="custom" o:connectlocs="0,0;0,78740;6985,128905;6985,149860;6985,149860;0,200025;0,278765;6985,328930;6985,350520;6985,350520;0,400685;0,479425;6985,529590;6985,551180;6985,551180;0,601345;0,680085;6985,730250;6985,751205;6985,751205;0,801370;0,880110;6985,930275;6985,951865;6985,951865;0,1002030;0,1080770;6985,1130935;6985,1152525;6985,1152525;0,1202690;0,1281430;6985,1331595;6985,1352550;6985,1352550;0,1402715;0,1481455;6985,1531620;6985,1553210;6985,1553210;0,1603375;0,1682115;6985,1732280;6985,1753870;6985,1753870;0,1804035;0,1882775;6985,1932940;6985,1953895;6985,1953895;0,2004060;0,2082800;6985,2132965;6985,2154555;6985,2154555;0,2204720;0,2283460;6985,2333625;6985,2355215;6985,2355215;0,2405380;0,2469515" o:connectangles="0,0,0,0,0,0,0,0,0,0,0,0,0,0,0,0,0,0,0,0,0,0,0,0,0,0,0,0,0,0,0,0,0,0,0,0,0,0,0,0,0,0,0,0,0,0,0,0,0,0,0,0,0,0,0,0,0,0,0,0,0,0"/>
              <o:lock v:ext="edit" verticies="t"/>
            </v:shape>
            <v:shape id="Freeform 2736" o:spid="_x0000_s2013" style="position:absolute;left:24568;top:933;width:76;height:24695;visibility:visible;mso-wrap-style:square;v-text-anchor:top" coordsize="12,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u8YA&#10;AADdAAAADwAAAGRycy9kb3ducmV2LnhtbESPQWsCMRSE74L/ITzBm2ZrscpqFFEqHnqo24L09rp5&#10;ZpcmL8smutt/3xQKPQ4z8w2z3vbOiju1ofas4GGagSAuva7ZKHh/e54sQYSIrNF6JgXfFGC7GQ7W&#10;mGvf8ZnuRTQiQTjkqKCKscmlDGVFDsPUN8TJu/rWYUyyNVK32CW4s3KWZU/SYc1pocKG9hWVX8XN&#10;Kbidj9YdGrv7/DAL83LhDveHV6XGo363AhGpj//hv/ZJK5gt5o/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9u8YAAADdAAAADwAAAAAAAAAAAAAAAACYAgAAZHJz&#10;L2Rvd25yZXYueG1sUEsFBgAAAAAEAAQA9QAAAIsDAAAAAA==&#10;" path="m12,r,45l,45,,,12,xm12,78r,46l,124,,78r12,xm12,157r,45l,202,,157r12,xm12,236r,45l,281,,236r12,xm12,315r,45l,360,,315r12,xm12,394r,45l,439,,394r12,xm12,473r,45l,518,,473r12,xm12,552r,45l,597,,552r12,xm12,631r,45l,676,,631r12,xm12,710r,45l,755,,710r12,xm12,789r,45l,834,,789r12,xm12,868r,45l,913,,868r12,xm12,947r,45l,992,,947r12,xm12,1025r,46l,1071r,-46l12,1025xm12,1104r,45l,1149r,-45l12,1104xm12,1183r,45l,1228r,-45l12,1183xm12,1262r,45l,1307r,-45l12,1262xm12,1341r,45l,1386r,-45l12,1341xm12,1420r,45l,1465r,-45l12,1420xm12,1499r,45l,1544r,-45l12,1499xm12,1578r,45l,1623r,-45l12,1578xm12,1657r,45l,1702r,-45l12,1657xm12,1736r,45l,1781r,-45l12,1736xm12,1815r,45l,1860r,-45l12,1815xm12,1894r,45l,1939r,-45l12,1894xm12,1972r,46l,2018r,-46l12,1972xm12,2051r,45l,2096r,-45l12,2051xm12,2130r,45l,2175r,-45l12,2130xm12,2209r,45l,2254r,-45l12,2209xm12,2288r,45l,2333r,-45l12,2288xm12,2367r,45l,2412r,-45l12,2367xm12,2446r,45l,2491r,-45l12,2446xm12,2525r,45l,2570r,-45l12,2525xm12,2604r,45l,2649r,-45l12,2604xm12,2683r,45l,2728r,-45l12,2683xm12,2762r,45l,2807r,-45l12,2762xm12,2840r,46l,2886r,-46l12,2840xm12,2919r,46l,2965r,-46l12,2919xm12,2998r,45l,3043r,-45l12,2998xm12,3077r,45l,3122r,-45l12,3077xm12,3156r,45l,3201r,-45l12,3156xm12,3235r,45l,3280r,-45l12,3235xm12,3314r,45l,3359r,-45l12,3314xm12,3393r,45l,3438r,-45l12,3393xm12,3472r,45l,3517r,-45l12,3472xm12,3551r,45l,3596r,-45l12,3551xm12,3630r,45l,3675r,-45l12,3630xm12,3709r,45l,3754r,-45l12,3709xm12,3787r,46l,3833r,-46l12,3787xm12,3866r,23l,3889r,-23l12,3866xe" fillcolor="black" strokeweight="0">
              <v:path arrowok="t" o:connecttype="custom" o:connectlocs="0,0;0,78740;7620,128270;7620,149860;7620,149860;0,200025;0,278765;7620,328930;7620,350520;7620,350520;0,400685;0,479425;7620,529590;7620,551180;7620,551180;0,601345;0,680085;7620,729615;7620,751205;7620,751205;0,801370;0,880110;7620,930275;7620,951865;7620,951865;0,1002030;0,1080770;7620,1130935;7620,1152525;7620,1152525;0,1202690;0,1281430;7620,1330960;7620,1352550;7620,1352550;0,1402715;0,1481455;7620,1531620;7620,1553210;7620,1553210;0,1603375;0,1682115;7620,1732280;7620,1753870;7620,1753870;0,1803400;0,1882775;7620,1932305;7620,1953895;7620,1953895;0,2004060;0,2082800;7620,2132965;7620,2154555;7620,2154555;0,2204720;0,2283460;7620,2333625;7620,2355215;7620,2355215;0,2404745;0,2469515" o:connectangles="0,0,0,0,0,0,0,0,0,0,0,0,0,0,0,0,0,0,0,0,0,0,0,0,0,0,0,0,0,0,0,0,0,0,0,0,0,0,0,0,0,0,0,0,0,0,0,0,0,0,0,0,0,0,0,0,0,0,0,0,0,0"/>
              <o:lock v:ext="edit" verticies="t"/>
            </v:shape>
            <v:shape id="Freeform 2737" o:spid="_x0000_s2014" style="position:absolute;left:24568;top:14389;width:3295;height:6947;visibility:visible;mso-wrap-style:square;v-text-anchor:top" coordsize="519,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VgcYA&#10;AADdAAAADwAAAGRycy9kb3ducmV2LnhtbESPUWvCMBSF3wf+h3AHe5vpZJtajaJjwpgoWPsDLs21&#10;CTY3pclq9++XwWCPh3POdzjL9eAa0VMXrGcFT+MMBHHlteVaQXnePc5AhIissfFMCr4pwHo1ulti&#10;rv2NT9QXsRYJwiFHBSbGNpcyVIYchrFviZN38Z3DmGRXS93hLcFdIydZ9iodWk4LBlt6M1Rdiy+n&#10;oHrH3fH8aUJ/KDfzMN/bYltapR7uh80CRKQh/of/2h9awWT68gy/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rVgcYAAADdAAAADwAAAAAAAAAAAAAAAACYAgAAZHJz&#10;L2Rvd25yZXYueG1sUEsFBgAAAAAEAAQA9QAAAIsDAAAAAA==&#10;" path="m12,l23,34,12,45,,,12,xm34,68r23,45l45,113,34,79r,-11xm68,147r23,33l79,192,57,147r11,xm102,214r22,45l113,259,91,214r11,xm136,282r22,45l147,327,124,293r12,-11xm169,361r23,34l181,406,158,361r11,xm203,428r23,45l215,473,192,428r11,xm237,496r23,45l248,541,226,507r11,-11xm271,575r23,34l282,620,260,575r11,xm305,643r22,45l316,688,294,643r11,xm339,710r22,45l350,755,327,721r12,-11xm373,789r22,34l384,834,361,789r12,xm406,857r23,45l418,902,395,868r11,-11xm440,936r12,34l452,981,429,936r11,xm474,1003r11,34l485,1048r-22,-45l474,1003xm508,1071r11,23l508,1094r-11,-12l508,1071xe" fillcolor="black" strokeweight="0">
              <v:path arrowok="t" o:connecttype="custom" o:connectlocs="14605,21590;0,0;21590,43180;28575,71755;21590,43180;57785,114300;36195,93345;64770,135890;71755,164465;64770,135890;100330,207645;78740,186055;107315,229235;114935,257810;107315,229235;143510,300355;121920,271780;150495,314960;157480,343535;150495,314960;186690,386715;165100,365125;193675,408305;200660,436880;193675,408305;229235,479425;207645,457835;236855,501015;243840,529590;236855,501015;272415,572770;250825,551180;279400,594360;287020,622935;279400,594360;307975,658495;294005,636905;322580,680085;322580,694690;322580,680085" o:connectangles="0,0,0,0,0,0,0,0,0,0,0,0,0,0,0,0,0,0,0,0,0,0,0,0,0,0,0,0,0,0,0,0,0,0,0,0,0,0,0,0"/>
              <o:lock v:ext="edit" verticies="t"/>
            </v:shape>
            <v:rect id="Rectangle 2738" o:spid="_x0000_s2015" style="position:absolute;left:27793;top:21336;width:18841;height:4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L8MUA&#10;AADdAAAADwAAAGRycy9kb3ducmV2LnhtbESPQYvCMBSE74L/ITzBm6YWrFKNIoKwLMii7uL10Tzb&#10;YvMSmqjVX28WFvY4zMw3zHLdmUbcqfW1ZQWTcQKCuLC65lLB92k3moPwAVljY5kUPMnDetXvLTHX&#10;9sEHuh9DKSKEfY4KqhBcLqUvKjLox9YRR+9iW4MhyraUusVHhJtGpkmSSYM1x4UKHW0rKq7Hm1Fw&#10;ePJ872afr5/snNxCer7sT+5LqeGg2yxABOrCf/iv/aEVpLNpBr9v4hO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wvwxQAAAN0AAAAPAAAAAAAAAAAAAAAAAJgCAABkcnMv&#10;ZG93bnJldi54bWxQSwUGAAAAAAQABAD1AAAAigMAAAAA&#10;" fillcolor="#7ef94d" stroked="f"/>
            <v:shape id="Freeform 2739" o:spid="_x0000_s2016" style="position:absolute;left:27793;top:21336;width:18911;height:4933;visibility:visible;mso-wrap-style:square;v-text-anchor:top" coordsize="2978,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XiMYA&#10;AADdAAAADwAAAGRycy9kb3ducmV2LnhtbESPT2vCQBTE7wW/w/KE3upGodWmriKCYKAH/xTx+Mi+&#10;ZoPZtyG7NWk+vSsIHoeZ+Q0zX3a2EldqfOlYwXiUgCDOnS65UPBz3LzNQPiArLFyTAr+ycNyMXiZ&#10;Y6pdy3u6HkIhIoR9igpMCHUqpc8NWfQjVxNH79c1FkOUTSF1g22E20pOkuRDWiw5LhisaW0ovxz+&#10;rIJut+5NlrXu/H3Ktp+nfX923Cv1OuxWXyACdeEZfrS3WsFk+j6F+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pXiMYAAADdAAAADwAAAAAAAAAAAAAAAACYAgAAZHJz&#10;L2Rvd25yZXYueG1sUEsFBgAAAAAEAAQA9QAAAIsDAAAAAA==&#10;" path="m,l2978,r,777l,777,,xm11,766l,766r2967,l2967,r,11l,11,11,r,766xe" fillcolor="black" strokeweight="0">
              <v:path arrowok="t" o:connecttype="custom" o:connectlocs="0,0;1891030,0;1891030,493395;0,493395;0,0;6985,486410;0,486410;1884045,486410;1884045,486410;1884045,0;1884045,6985;0,6985;6985,0;6985,486410" o:connectangles="0,0,0,0,0,0,0,0,0,0,0,0,0,0"/>
              <o:lock v:ext="edit" verticies="t"/>
            </v:shape>
            <v:rect id="Rectangle 2740" o:spid="_x0000_s2017" style="position:absolute;left:28511;top:21761;width:17501;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vrsAA&#10;AADdAAAADwAAAGRycy9kb3ducmV2LnhtbERPy4rCMBTdD/gP4QruxtSCM1KNIoKgMhurH3Bpbh+Y&#10;3JQkYzt/bxbCLA/nvdmN1ogn+dA5VrCYZyCIK6c7bhTcb8fPFYgQkTUax6TgjwLstpOPDRbaDXyl&#10;ZxkbkUI4FKigjbEvpAxVSxbD3PXEiaudtxgT9I3UHocUbo3Ms+xLWuw4NbTY06Gl6lH+WgXyVh6H&#10;VWl85i55/WPOp2tNTqnZdNyvQUQa47/47T5pBfn3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svrsAAAADdAAAADwAAAAAAAAAAAAAAAACYAgAAZHJzL2Rvd25y&#10;ZXYueG1sUEsFBgAAAAAEAAQA9QAAAIUDAAAAAA==&#10;" filled="f" stroked="f">
              <v:textbox style="mso-fit-shape-to-text:t" inset="0,0,0,0">
                <w:txbxContent>
                  <w:p w:rsidR="00921DDC" w:rsidRDefault="00921DDC" w:rsidP="009D2BB5">
                    <w:r>
                      <w:rPr>
                        <w:rFonts w:ascii="Arial" w:hAnsi="Arial" w:cs="Arial"/>
                        <w:color w:val="000000"/>
                        <w:sz w:val="28"/>
                        <w:szCs w:val="28"/>
                        <w:lang w:val="en-US"/>
                      </w:rPr>
                      <w:t xml:space="preserve">P809: Modes of billing </w:t>
                    </w:r>
                  </w:p>
                </w:txbxContent>
              </v:textbox>
            </v:rect>
            <v:rect id="Rectangle 2741" o:spid="_x0000_s2018" style="position:absolute;left:28511;top:23837;width:15323;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NcQA&#10;AADdAAAADwAAAGRycy9kb3ducmV2LnhtbESP3WoCMRSE7wu+QziCdzXrgj9djSIFwYo3rn2Aw+bs&#10;DyYnS5K627dvCoVeDjPzDbM7jNaIJ/nQOVawmGcgiCunO24UfN5PrxsQISJrNI5JwTcFOOwnLzss&#10;tBv4Rs8yNiJBOBSooI2xL6QMVUsWw9z1xMmrnbcYk/SN1B6HBLdG5lm2khY7Tgst9vTeUvUov6wC&#10;eS9Pw6Y0PnOXvL6aj/OtJqfUbDoetyAijfE//Nc+awX5evk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ijXEAAAA3QAAAA8AAAAAAAAAAAAAAAAAmAIAAGRycy9k&#10;b3ducmV2LnhtbFBLBQYAAAAABAAEAPUAAACJAwAAAAA=&#10;" filled="f" stroked="f">
              <v:textbox style="mso-fit-shape-to-text:t" inset="0,0,0,0">
                <w:txbxContent>
                  <w:p w:rsidR="00921DDC" w:rsidRDefault="00921DDC" w:rsidP="009D2BB5">
                    <w:proofErr w:type="gramStart"/>
                    <w:r>
                      <w:rPr>
                        <w:rFonts w:ascii="Arial" w:hAnsi="Arial" w:cs="Arial"/>
                        <w:color w:val="000000"/>
                        <w:sz w:val="28"/>
                        <w:szCs w:val="28"/>
                        <w:lang w:val="en-US"/>
                      </w:rPr>
                      <w:t>information</w:t>
                    </w:r>
                    <w:proofErr w:type="gramEnd"/>
                    <w:r>
                      <w:rPr>
                        <w:rFonts w:ascii="Arial" w:hAnsi="Arial" w:cs="Arial"/>
                        <w:color w:val="000000"/>
                        <w:sz w:val="28"/>
                        <w:szCs w:val="28"/>
                        <w:lang w:val="en-US"/>
                      </w:rPr>
                      <w:t xml:space="preserve"> transfer</w:t>
                    </w:r>
                  </w:p>
                </w:txbxContent>
              </v:textbox>
            </v:rect>
            <v:rect id="Rectangle 2742" o:spid="_x0000_s2019" style="position:absolute;left:41763;top:285;width:11818;height:4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f3cIA&#10;AADdAAAADwAAAGRycy9kb3ducmV2LnhtbERPTYvCMBC9C/6HMII3TddDla5RFkF0PQhaEY9DM5uW&#10;NpPSZG399+awsMfH+15vB9uIJ3W+cqzgY56AIC6crtgouOX72QqED8gaG8ek4EUetpvxaI2Zdj1f&#10;6HkNRsQQ9hkqKENoMyl9UZJFP3ctceR+XGcxRNgZqTvsY7ht5CJJUmmx4thQYku7kor6+msV7Lh3&#10;34/D6XZ+GaxNckzvdX5SajoZvj5BBBrCv/jPfdQKFss07o9v4hO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x/dwgAAAN0AAAAPAAAAAAAAAAAAAAAAAJgCAABkcnMvZG93&#10;bnJldi54bWxQSwUGAAAAAAQABAD1AAAAhwMAAAAA&#10;" fillcolor="#d1d1f0" stroked="f"/>
            <v:shape id="Freeform 2743" o:spid="_x0000_s2020" style="position:absolute;left:41763;top:285;width:11888;height:4941;visibility:visible;mso-wrap-style:square;v-text-anchor:top" coordsize="187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gMYA&#10;AADdAAAADwAAAGRycy9kb3ducmV2LnhtbESPQUvDQBSE74L/YXlCb3bTUKLEbosEtKUnU8VcH9nX&#10;bDT7Nma3Tfrvu4LgcZiZb5jVZrKdONPgW8cKFvMEBHHtdMuNgo/3l/tHED4ga+wck4ILedisb29W&#10;mGs3cknnQ2hEhLDPUYEJoc+l9LUhi37ueuLoHd1gMUQ5NFIPOEa47WSaJJm02HJcMNhTYaj+Ppys&#10;gvI1/fmqqm0xflbHwpRv+9IvM6Vmd9PzE4hAU/gP/7V3WkH6kC3g9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l/gMYAAADdAAAADwAAAAAAAAAAAAAAAACYAgAAZHJz&#10;L2Rvd25yZXYueG1sUEsFBgAAAAAEAAQA9QAAAIsDAAAAAA==&#10;" path="m,l,,1861,r11,l1872,767r-11,11l,778,,767,,xm11,767l,767r1861,l1861,r,11l,11,11,r,767xe" fillcolor="black" strokeweight="0">
              <v:path arrowok="t" o:connecttype="custom" o:connectlocs="0,0;0,0;1181735,0;1188720,0;1188720,487045;1181735,494030;0,494030;0,487045;0,0;6985,487045;0,487045;1181735,487045;1181735,487045;1181735,0;1181735,6985;0,6985;6985,0;6985,487045" o:connectangles="0,0,0,0,0,0,0,0,0,0,0,0,0,0,0,0,0,0"/>
              <o:lock v:ext="edit" verticies="t"/>
            </v:shape>
            <v:rect id="Rectangle 2744" o:spid="_x0000_s2021" style="position:absolute;left:42475;top:787;width:4648;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cIA&#10;AADdAAAADwAAAGRycy9kb3ducmV2LnhtbESPzYoCMRCE78K+Q2hhb5pxDq6MRhFBcMWLow/QTHp+&#10;MOkMSdaZfXuzIOyxqKqvqM1utEY8yYfOsYLFPANBXDndcaPgfjvOViBCRNZoHJOCXwqw235MNlho&#10;N/CVnmVsRIJwKFBBG2NfSBmqliyGueuJk1c7bzEm6RupPQ4Jbo3Ms2wpLXacFlrs6dBS9Sh/rAJ5&#10;K4/DqjQ+c+e8vpjv07Ump9TndNyvQUQa43/43T5pBfnXMo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9L5wgAAAN0AAAAPAAAAAAAAAAAAAAAAAJgCAABkcnMvZG93&#10;bnJldi54bWxQSwUGAAAAAAQABAD1AAAAhwMAAAAA&#10;" filled="f" stroked="f">
              <v:textbox style="mso-fit-shape-to-text:t" inset="0,0,0,0">
                <w:txbxContent>
                  <w:p w:rsidR="00921DDC" w:rsidRDefault="00921DDC" w:rsidP="009D2BB5">
                    <w:r>
                      <w:rPr>
                        <w:rFonts w:ascii="Arial" w:hAnsi="Arial" w:cs="Arial"/>
                        <w:color w:val="000000"/>
                        <w:sz w:val="28"/>
                        <w:szCs w:val="28"/>
                        <w:lang w:val="en-US"/>
                      </w:rPr>
                      <w:t>Direct</w:t>
                    </w:r>
                  </w:p>
                </w:txbxContent>
              </v:textbox>
            </v:rect>
            <v:rect id="Rectangle 2745" o:spid="_x0000_s2022" style="position:absolute;left:47351;top:787;width:3861;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3YsMA&#10;AADdAAAADwAAAGRycy9kb3ducmV2LnhtbESP3WoCMRSE7wXfIRyhd5p1Cypbo4ggWOmNax/gsDn7&#10;g8nJkqTu9u0boeDlMDPfMNv9aI14kA+dYwXLRQaCuHK640bB9+0034AIEVmjcUwKfinAfjedbLHQ&#10;buArPcrYiAThUKCCNsa+kDJULVkMC9cTJ6923mJM0jdSexwS3BqZZ9lKWuw4LbTY07Gl6l7+WAXy&#10;Vp6GTWl85i55/WU+z9eanFJvs/HwASLSGF/h//ZZK8j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N3Ys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28"/>
                        <w:szCs w:val="28"/>
                        <w:lang w:val="en-US"/>
                      </w:rPr>
                      <w:t>debit</w:t>
                    </w:r>
                    <w:proofErr w:type="gramEnd"/>
                  </w:p>
                </w:txbxContent>
              </v:textbox>
            </v:rect>
            <v:rect id="Rectangle 2746" o:spid="_x0000_s2023" style="position:absolute;left:42475;top:2863;width:5740;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vFsMA&#10;AADdAAAADwAAAGRycy9kb3ducmV2LnhtbESP3WoCMRSE7wXfIRyhd5p1KSpbo4ggWOmNax/gsDn7&#10;g8nJkqTu9u0boeDlMDPfMNv9aI14kA+dYwXLRQaCuHK640bB9+0034AIEVmjcUwKfinAfjedbLHQ&#10;buArPcrYiAThUKCCNsa+kDJULVkMC9cTJ6923mJM0jdSexwS3BqZZ9lKWuw4LbTY07Gl6l7+WAXy&#10;Vp6GTWl85i55/WU+z9eanFJvs/HwASLSGF/h//ZZK8j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rvFsMAAADdAAAADwAAAAAAAAAAAAAAAACYAgAAZHJzL2Rv&#10;d25yZXYueG1sUEsFBgAAAAAEAAQA9QAAAIgDAAAAAA==&#10;" filled="f" stroked="f">
              <v:textbox style="mso-fit-shape-to-text:t" inset="0,0,0,0">
                <w:txbxContent>
                  <w:p w:rsidR="00921DDC" w:rsidRDefault="00921DDC" w:rsidP="009D2BB5">
                    <w:proofErr w:type="gramStart"/>
                    <w:r>
                      <w:rPr>
                        <w:rFonts w:ascii="Arial" w:hAnsi="Arial" w:cs="Arial"/>
                        <w:color w:val="000000"/>
                        <w:sz w:val="28"/>
                        <w:szCs w:val="28"/>
                        <w:lang w:val="en-US"/>
                      </w:rPr>
                      <w:t>applied</w:t>
                    </w:r>
                    <w:proofErr w:type="gramEnd"/>
                  </w:p>
                </w:txbxContent>
              </v:textbox>
            </v:rect>
            <v:rect id="Rectangle 2747" o:spid="_x0000_s2024" style="position:absolute;left:41687;top:13169;width:216;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nKscA&#10;AADdAAAADwAAAGRycy9kb3ducmV2LnhtbESPT2vCQBTE70K/w/IKvZlNU/xDdBWxKGJPtT14fGSf&#10;SWr2bchuY5JP7wqFHoeZ+Q2zXHemEi01rrSs4DWKQRBnVpecK/j+2o3nIJxH1lhZJgU9OVivnkZL&#10;TLW98Se1J5+LAGGXooLC+zqV0mUFGXSRrYmDd7GNQR9kk0vd4C3ATSWTOJ5KgyWHhQJr2haUXU+/&#10;RsH5I3m72r3M3bCzl/fj7KfPzoNSL8/dZgHCU+f/w3/tg1aQzKYTeLw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ZyrHAAAA3QAAAA8AAAAAAAAAAAAAAAAAmAIAAGRy&#10;cy9kb3ducmV2LnhtbFBLBQYAAAAABAAEAPUAAACMAwAAAAA=&#10;" fillcolor="black" strokeweight="0"/>
            <v:rect id="Rectangle 2748" o:spid="_x0000_s2025" style="position:absolute;left:41903;top:14744;width:2477;height:31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U+sMA&#10;AADdAAAADwAAAGRycy9kb3ducmV2LnhtbESP3WoCMRSE74W+QzgF7zTbvVhlaxQRBFu8cfUBDpuz&#10;PzQ5WZLU3b59IwheDjPzDbPZTdaIO/nQO1bwscxAENdO99wquF2PizWIEJE1Gsek4I8C7LZvsw2W&#10;2o18oXsVW5EgHEpU0MU4lFKGuiOLYekG4uQ1zluMSfpWao9jglsj8ywrpMWe00KHAx06qn+qX6tA&#10;XqvjuK6Mz9x33pzN1+nSkFNq/j7tP0FEmuIr/GyftIJ8VRT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U+s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8"/>
                        <w:szCs w:val="28"/>
                        <w:lang w:val="en-US"/>
                      </w:rPr>
                      <w:t>t11</w:t>
                    </w:r>
                  </w:p>
                </w:txbxContent>
              </v:textbox>
            </v:rect>
            <v:shape id="Freeform 2749" o:spid="_x0000_s2026" style="position:absolute;left:41763;top:857;width:70;height:13316;visibility:visible;mso-wrap-style:square;v-text-anchor:top" coordsize="11,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4QsYA&#10;AADdAAAADwAAAGRycy9kb3ducmV2LnhtbESPQWvCQBSE7wX/w/IK3uqmgiakrlKE0nrSpkLx9si+&#10;JiHZt+nuRuO/d4VCj8PMfMOsNqPpxJmcbywreJ4lIIhLqxuuFBy/3p4yED4ga+wsk4IredisJw8r&#10;zLW98Cedi1CJCGGfo4I6hD6X0pc1GfQz2xNH78c6gyFKV0nt8BLhppPzJFlKgw3HhRp72tZUtsVg&#10;FKSntDi0i8Hx+/53h8X3MRtOrVLTx/H1BUSgMfyH/9ofWsE8XaZ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4QsYAAADdAAAADwAAAAAAAAAAAAAAAACYAgAAZHJz&#10;L2Rvd25yZXYueG1sUEsFBgAAAAAEAAQA9QAAAIsDAAAAAA==&#10;" path="m11,r,45l,45,,,11,xm11,79r,45l,124,,79r11,xm11,158r,45l,203,,158r11,xm11,237r,45l,282,,237r11,xm11,316r,45l,361,,316r11,xm11,395r,45l,440,,395r11,xm11,474r,45l,519,,474r11,xm11,553r,45l,598,,553r11,xm11,632r,45l,677,,632r11,xm11,711r,45l,756,,711r11,xm11,789r,46l,835,,789r11,xm11,868r,45l,913,,868r11,xm11,947r,45l,992,,947r11,xm11,1026r,45l,1071r,-45l11,1026xm11,1105r,45l,1150r,-45l11,1105xm11,1184r,45l,1229r,-45l11,1184xm11,1263r,45l,1308r,-45l11,1263xm11,1342r,45l,1387r,-45l11,1342xm11,1421r,45l,1466r,-45l11,1421xm11,1500r,45l,1545r,-45l11,1500xm11,1579r,45l,1624r,-45l11,1579xm11,1657r,46l,1703r,-46l11,1657xm11,1736r,46l,1782r,-46l11,1736xm11,1815r,45l,1860r,-45l11,1815xm11,1894r,45l,1939r,-45l11,1894xm11,1973r,45l,2018r,-45l11,1973xm11,2052r,45l,2097r,-45l11,2052xe" fillcolor="black" strokeweight="0">
              <v:path arrowok="t" o:connecttype="custom" o:connectlocs="0,28575;6985,50165;0,50165;6985,128905;6985,100330;0,179070;6985,200660;0,200660;6985,279400;6985,250825;0,329565;6985,351155;0,351155;6985,429895;6985,401320;0,480060;6985,501015;0,501015;6985,579755;6985,551180;0,629920;6985,651510;0,651510;6985,730250;6985,701675;0,780415;6985,802005;0,802005;6985,880745;6985,852170;0,930910;6985,952500;0,952500;6985,1031240;6985,1002665;0,1081405;6985,1102360;0,1102360;6985,1181100;6985,1152525;0,1231265;6985,1252855;0,1252855;6985,1331595;6985,1303020" o:connectangles="0,0,0,0,0,0,0,0,0,0,0,0,0,0,0,0,0,0,0,0,0,0,0,0,0,0,0,0,0,0,0,0,0,0,0,0,0,0,0,0,0,0,0,0,0"/>
              <o:lock v:ext="edit" verticies="t"/>
            </v:shape>
            <v:rect id="Rectangle 2750" o:spid="_x0000_s2027" style="position:absolute;left:1504;top:28346;width:47276;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WAcIA&#10;AADdAAAADwAAAGRycy9kb3ducmV2LnhtbERPS2vCQBC+C/0PyxS8iG70oDZ1lSIUigef9T5kp0lo&#10;djZmJ5r667sHwePH916sOlepKzWh9GxgPEpAEWfelpwb+D59DueggiBbrDyTgT8KsFq+9BaYWn/j&#10;A12PkqsYwiFFA4VInWodsoIchpGviSP34xuHEmGTa9vgLYa7Sk+SZKodlhwbCqxpXVD2e2ydASeX&#10;Nyn32X13347P7WEz6LbYGtN/7T7eQQl18hQ/3F/WwGQ2jXPjm/gE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lYBwgAAAN0AAAAPAAAAAAAAAAAAAAAAAJgCAABkcnMvZG93&#10;bnJldi54bWxQSwUGAAAAAAQABAD1AAAAhwMAAAAA&#10;" fillcolor="#00b050" stroked="f"/>
            <v:shape id="Freeform 2751" o:spid="_x0000_s2028" style="position:absolute;left:1504;top:28346;width:47346;height:2794;visibility:visible;mso-wrap-style:square;v-text-anchor:top" coordsize="745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17cQA&#10;AADdAAAADwAAAGRycy9kb3ducmV2LnhtbESPQYvCMBSE78L+h/CEvWlqd6luNcoiCAVPVvH8tnm2&#10;xealNNHWf78RBI/DzHzDrDaDacSdOldbVjCbRiCIC6trLhWcjrvJAoTzyBoby6TgQQ4264/RClNt&#10;ez7QPfelCBB2KSqovG9TKV1RkUE3tS1x8C62M+iD7EqpO+wD3DQyjqJEGqw5LFTY0rai4prfjIKv&#10;Rx0fy1u+2Cfn732f/GVZe82U+hwPv0sQngb/Dr/amVYQz5Mf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H9e3EAAAA3QAAAA8AAAAAAAAAAAAAAAAAmAIAAGRycy9k&#10;b3ducmV2LnhtbFBLBQYAAAAABAAEAPUAAACJAwAAAAA=&#10;" path="m,l7456,r,440l,440,,xm11,429l,429r7445,l7445,r,12l,12,11,r,429xe" fillcolor="black" strokeweight="0">
              <v:path arrowok="t" o:connecttype="custom" o:connectlocs="0,0;4734560,0;4734560,279400;0,279400;0,0;6985,272415;0,272415;4727575,272415;4727575,272415;4727575,0;4727575,7620;0,7620;6985,0;6985,272415" o:connectangles="0,0,0,0,0,0,0,0,0,0,0,0,0,0"/>
              <o:lock v:ext="edit" verticies="t"/>
            </v:shape>
            <v:rect id="Rectangle 2752" o:spid="_x0000_s2029" style="position:absolute;left:2146;top:28778;width:40621;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yL8A&#10;AADdAAAADwAAAGRycy9kb3ducmV2LnhtbERPy4rCMBTdD/gP4QqzG1O7UKlGEUFQmY3VD7g0tw9M&#10;bkoSbf17sxiY5eG8N7vRGvEiHzrHCuazDARx5XTHjYL77fizAhEiskbjmBS8KcBuO/naYKHdwFd6&#10;lbERKYRDgQraGPtCylC1ZDHMXE+cuNp5izFB30jtcUjh1sg8yxbSYsepocWeDi1Vj/JpFchbeRxW&#10;pfGZu+T1rzmfrjU5pb6n434NItIY/8V/7pNWkC+XaX9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H/IvwAAAN0AAAAPAAAAAAAAAAAAAAAAAJgCAABkcnMvZG93bnJl&#10;di54bWxQSwUGAAAAAAQABAD1AAAAhAMAAAAA&#10;" filled="f" stroked="f">
              <v:textbox style="mso-fit-shape-to-text:t" inset="0,0,0,0">
                <w:txbxContent>
                  <w:p w:rsidR="00921DDC" w:rsidRDefault="00921DDC" w:rsidP="009D2BB5">
                    <w:r>
                      <w:rPr>
                        <w:rFonts w:ascii="Arial" w:hAnsi="Arial" w:cs="Arial"/>
                        <w:color w:val="FFFFFF"/>
                        <w:sz w:val="28"/>
                        <w:szCs w:val="28"/>
                        <w:lang w:val="en-US"/>
                      </w:rPr>
                      <w:t>P815: Organisational efficiency of the billing service</w:t>
                    </w:r>
                  </w:p>
                </w:txbxContent>
              </v:textbox>
            </v:rect>
            <v:rect id="Rectangle 2753" o:spid="_x0000_s2030" style="position:absolute;left:20986;top:8947;width:9982;height:31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aU8MA&#10;AADdAAAADwAAAGRycy9kb3ducmV2LnhtbESPzYoCMRCE74LvEFrYm2acwyqjUUQQXNmLow/QTHp+&#10;MOkMSXRm394sLOyxqKqvqO1+tEa8yIfOsYLlIgNBXDndcaPgfjvN1yBCRNZoHJOCHwqw300nWyy0&#10;G/hKrzI2IkE4FKigjbEvpAxVSxbDwvXEyaudtxiT9I3UHocEt0bmWfYpLXacFlrs6dhS9SifVoG8&#10;ladhXRqfuUtef5uv87Ump9THbDxsQEQa43/4r33WCvLVag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TaU8MAAADdAAAADwAAAAAAAAAAAAAAAACYAgAAZHJzL2Rv&#10;d25yZXYueG1sUEsFBgAAAAAEAAQA9QAAAIgDAAAAAA==&#10;" filled="f" stroked="f">
              <v:textbox style="mso-fit-shape-to-text:t" inset="0,0,0,0">
                <w:txbxContent>
                  <w:p w:rsidR="00921DDC" w:rsidRDefault="00921DDC" w:rsidP="009D2BB5">
                    <w:r>
                      <w:rPr>
                        <w:rFonts w:ascii="Arial" w:hAnsi="Arial" w:cs="Arial"/>
                        <w:color w:val="000000"/>
                        <w:sz w:val="28"/>
                        <w:szCs w:val="28"/>
                        <w:lang w:val="en-US"/>
                      </w:rPr>
                      <w:t>Timeout T85</w:t>
                    </w:r>
                  </w:p>
                </w:txbxContent>
              </v:textbox>
            </v:rect>
            <v:shape id="Freeform 2754" o:spid="_x0000_s2031" style="position:absolute;left:5727;top:11093;width:36106;height:2724;visibility:visible;mso-wrap-style:square;v-text-anchor:top" coordsize="568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ScQA&#10;AADdAAAADwAAAGRycy9kb3ducmV2LnhtbESPQYvCMBSE78L+h/AWvGlqDnbpGkVFwZts14u3R/O2&#10;LTYvpYm2+uvNguBxmJlvmMVqsI24Uedrxxpm0wQEceFMzaWG0+9+8gXCB2SDjWPScCcPq+XHaIGZ&#10;cT3/0C0PpYgQ9hlqqEJoMyl9UZFFP3UtcfT+XGcxRNmV0nTYR7htpEqSubRYc1yosKVtRcUlv1oN&#10;+fxwPkq1VrtUHh9u3/SP2abXevw5rL9BBBrCO/xqH4wGlaYK/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xknEAAAA3QAAAA8AAAAAAAAAAAAAAAAAmAIAAGRycy9k&#10;b3ducmV2LnhtbFBLBQYAAAAABAAEAPUAAACJAwAAAAA=&#10;" path="m,429l,339,,305,12,271r,-23l23,226r,-11l34,215r,-12l46,203r2752,l2809,203r-11,l2809,192r,-11l2821,147r,-23l2821,91r11,-79l2843,r11,12l2854,91r,33l2854,158r12,23l2866,192r11,11l5630,203r11,l5652,215r11,11l5663,248r12,23l5675,305r,34l5686,429r-23,l5652,339r,-34l5652,282r-11,-22l5641,237r-11,-11l5641,226r-11,l2877,226r-11,l2854,215r,-12l2843,181r,-23l2832,124r,-33l2832,12r22,l2843,91r,33l2843,158r-11,23l2832,203r-11,12l2821,226r-12,l2798,226,46,226,34,237r,11l23,282r,23l23,339r,90l,429xe" fillcolor="black" strokeweight="0">
              <v:path arrowok="t" o:connecttype="custom" o:connectlocs="0,215265;7620,172085;14605,143510;14605,136525;21590,128905;1776730,128905;1783715,128905;1783715,121920;1783715,114935;1791335,78740;1798320,7620;1812290,7620;1812290,78740;1819910,114935;1819910,121920;1826895,128905;1826895,128905;3582035,128905;3589020,136525;3596005,143510;3603625,172085;3603625,215265;3596005,272415;3589020,193675;3582035,165100;3582035,150495;3582035,143510;3575050,143510;1819910,143510;1812290,136525;1812290,128905;1805305,100330;1798320,57785;1812290,7620;1805305,78740;1798320,114935;1798320,128905;1791335,143510;1776730,143510;29210,143510;29210,143510;21590,150495;14605,179070;14605,215265;0,272415" o:connectangles="0,0,0,0,0,0,0,0,0,0,0,0,0,0,0,0,0,0,0,0,0,0,0,0,0,0,0,0,0,0,0,0,0,0,0,0,0,0,0,0,0,0,0,0,0"/>
            </v:shape>
            <w10:wrap type="none"/>
            <w10:anchorlock/>
          </v:group>
        </w:pict>
      </w:r>
    </w:p>
    <w:p w:rsidR="004204B1" w:rsidRPr="000A0ED6" w:rsidRDefault="004204B1" w:rsidP="004204B1">
      <w:pPr>
        <w:pStyle w:val="TF"/>
      </w:pPr>
      <w:r w:rsidRPr="000A0ED6">
        <w:t xml:space="preserve">Figure </w:t>
      </w:r>
      <w:bookmarkStart w:id="1895" w:name="Fig_EandP_for_MCBe"/>
      <w:r w:rsidR="005E328E" w:rsidRPr="000A0ED6">
        <w:fldChar w:fldCharType="begin"/>
      </w:r>
      <w:r w:rsidRPr="000A0ED6">
        <w:instrText xml:space="preserve"> SEQ Figure \c \* ARABIC </w:instrText>
      </w:r>
      <w:r w:rsidR="005E328E" w:rsidRPr="000A0ED6">
        <w:fldChar w:fldCharType="separate"/>
      </w:r>
      <w:r w:rsidR="00306876">
        <w:rPr>
          <w:noProof/>
        </w:rPr>
        <w:t>20</w:t>
      </w:r>
      <w:r w:rsidR="005E328E" w:rsidRPr="000A0ED6">
        <w:fldChar w:fldCharType="end"/>
      </w:r>
      <w:r w:rsidRPr="000A0ED6">
        <w:t>e</w:t>
      </w:r>
      <w:bookmarkEnd w:id="1895"/>
      <w:r w:rsidRPr="000A0ED6">
        <w:t xml:space="preserve">: Events and parameters </w:t>
      </w:r>
      <w:r w:rsidR="00316A90">
        <w:t>for Metering, Charging, Billing</w:t>
      </w:r>
    </w:p>
    <w:p w:rsidR="004204B1" w:rsidRPr="000A0ED6" w:rsidRDefault="004204B1" w:rsidP="005B086F">
      <w:pPr>
        <w:keepNext/>
        <w:keepLines/>
      </w:pPr>
      <w:r w:rsidRPr="000A0ED6">
        <w:lastRenderedPageBreak/>
        <w:t>The user oriented parameters identified for this stage are:</w:t>
      </w:r>
    </w:p>
    <w:p w:rsidR="004204B1" w:rsidRPr="000A0ED6" w:rsidRDefault="004204B1" w:rsidP="005B086F">
      <w:pPr>
        <w:pStyle w:val="NW"/>
        <w:keepNext/>
      </w:pPr>
      <w:bookmarkStart w:id="1896" w:name="P801"/>
      <w:r w:rsidRPr="000A0ED6">
        <w:t>P</w:t>
      </w:r>
      <w:fldSimple w:instr=" SEQ CRC \* MERGEFORMAT \c">
        <w:r w:rsidR="00306876">
          <w:rPr>
            <w:noProof/>
          </w:rPr>
          <w:t>8</w:t>
        </w:r>
      </w:fldSimple>
      <w:r w:rsidR="005E328E">
        <w:fldChar w:fldCharType="begin"/>
      </w:r>
      <w:r w:rsidR="00A5798F">
        <w:instrText xml:space="preserve"> SEQ parameter\# "00" \* MERGEFORMAT \r1</w:instrText>
      </w:r>
      <w:r w:rsidR="005E328E">
        <w:fldChar w:fldCharType="separate"/>
      </w:r>
      <w:r w:rsidR="00306876">
        <w:rPr>
          <w:noProof/>
        </w:rPr>
        <w:t>01</w:t>
      </w:r>
      <w:r w:rsidR="005E328E">
        <w:fldChar w:fldCharType="end"/>
      </w:r>
      <w:r w:rsidRPr="000A0ED6">
        <w:t>: Accessibility of the tariff information [%]</w:t>
      </w:r>
      <w:bookmarkEnd w:id="1896"/>
    </w:p>
    <w:p w:rsidR="004204B1" w:rsidRPr="000A0ED6" w:rsidRDefault="004204B1" w:rsidP="005B086F">
      <w:pPr>
        <w:pStyle w:val="NW"/>
        <w:keepNext/>
      </w:pPr>
      <w:bookmarkStart w:id="1897" w:name="P802"/>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02</w:t>
      </w:r>
      <w:r w:rsidR="005E328E">
        <w:fldChar w:fldCharType="end"/>
      </w:r>
      <w:r w:rsidRPr="000A0ED6">
        <w:t>: Successful notification of exceeding billing budget [%]</w:t>
      </w:r>
      <w:bookmarkEnd w:id="1897"/>
    </w:p>
    <w:p w:rsidR="004204B1" w:rsidRPr="000A0ED6" w:rsidRDefault="004204B1" w:rsidP="005B086F">
      <w:pPr>
        <w:pStyle w:val="NW"/>
        <w:keepNext/>
      </w:pPr>
      <w:bookmarkStart w:id="1898" w:name="P803"/>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03</w:t>
      </w:r>
      <w:r w:rsidR="005E328E">
        <w:fldChar w:fldCharType="end"/>
      </w:r>
      <w:r w:rsidRPr="000A0ED6">
        <w:t>: Notification time (delay) of exceeding billing budget [Time]</w:t>
      </w:r>
      <w:bookmarkEnd w:id="1898"/>
    </w:p>
    <w:p w:rsidR="00BF31F6" w:rsidRDefault="004204B1" w:rsidP="00BF31F6">
      <w:pPr>
        <w:pStyle w:val="NW"/>
        <w:keepNext/>
      </w:pPr>
      <w:bookmarkStart w:id="1899" w:name="P804"/>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04</w:t>
      </w:r>
      <w:r w:rsidR="005E328E">
        <w:fldChar w:fldCharType="end"/>
      </w:r>
      <w:r w:rsidRPr="000A0ED6">
        <w:t>: Accessibility of the account management [%]</w:t>
      </w:r>
      <w:bookmarkEnd w:id="1899"/>
    </w:p>
    <w:p w:rsidR="00BF31F6" w:rsidRDefault="004204B1" w:rsidP="00BF31F6">
      <w:pPr>
        <w:pStyle w:val="NW"/>
        <w:keepNext/>
      </w:pPr>
      <w:bookmarkStart w:id="1900" w:name="P805"/>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05</w:t>
      </w:r>
      <w:r w:rsidR="005E328E">
        <w:fldChar w:fldCharType="end"/>
      </w:r>
      <w:r w:rsidRPr="000A0ED6">
        <w:t>: Time to update charging information [Time]</w:t>
      </w:r>
      <w:bookmarkEnd w:id="1900"/>
    </w:p>
    <w:p w:rsidR="004204B1" w:rsidRPr="000A0ED6" w:rsidRDefault="004204B1" w:rsidP="00BF31F6">
      <w:pPr>
        <w:pStyle w:val="NW"/>
        <w:keepNext/>
      </w:pPr>
      <w:bookmarkStart w:id="1901" w:name="P806"/>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06</w:t>
      </w:r>
      <w:r w:rsidR="005E328E">
        <w:fldChar w:fldCharType="end"/>
      </w:r>
      <w:r w:rsidRPr="000A0ED6">
        <w:t>: Timeliness of bill delivery [%]</w:t>
      </w:r>
      <w:bookmarkEnd w:id="1901"/>
    </w:p>
    <w:p w:rsidR="004204B1" w:rsidRPr="000A0ED6" w:rsidRDefault="004204B1" w:rsidP="005B086F">
      <w:pPr>
        <w:pStyle w:val="NW"/>
        <w:keepNext/>
      </w:pPr>
      <w:bookmarkStart w:id="1902" w:name="P807"/>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07</w:t>
      </w:r>
      <w:r w:rsidR="005E328E">
        <w:fldChar w:fldCharType="end"/>
      </w:r>
      <w:r w:rsidRPr="000A0ED6">
        <w:t>: Bill delivery delay [Time]</w:t>
      </w:r>
      <w:bookmarkEnd w:id="1902"/>
    </w:p>
    <w:p w:rsidR="004204B1" w:rsidRPr="000A0ED6" w:rsidRDefault="004204B1" w:rsidP="005B086F">
      <w:pPr>
        <w:pStyle w:val="NW"/>
        <w:keepNext/>
      </w:pPr>
      <w:bookmarkStart w:id="1903" w:name="P808"/>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08</w:t>
      </w:r>
      <w:r w:rsidR="005E328E">
        <w:fldChar w:fldCharType="end"/>
      </w:r>
      <w:r w:rsidRPr="000A0ED6">
        <w:t>: Late notification of amount due [%]</w:t>
      </w:r>
      <w:bookmarkEnd w:id="1903"/>
    </w:p>
    <w:p w:rsidR="004204B1" w:rsidRPr="000A0ED6" w:rsidRDefault="004204B1" w:rsidP="005B086F">
      <w:pPr>
        <w:pStyle w:val="NW"/>
        <w:keepNext/>
      </w:pPr>
      <w:bookmarkStart w:id="1904" w:name="P811"/>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09</w:t>
      </w:r>
      <w:r w:rsidR="005E328E">
        <w:fldChar w:fldCharType="end"/>
      </w:r>
      <w:r w:rsidRPr="000A0ED6">
        <w:t>: Modes of billing information transfer [Number]</w:t>
      </w:r>
      <w:bookmarkEnd w:id="1904"/>
    </w:p>
    <w:p w:rsidR="004204B1" w:rsidRPr="000A0ED6" w:rsidRDefault="004204B1" w:rsidP="005B086F">
      <w:pPr>
        <w:pStyle w:val="NW"/>
        <w:keepNext/>
      </w:pPr>
      <w:bookmarkStart w:id="1905" w:name="P813"/>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10</w:t>
      </w:r>
      <w:r w:rsidR="005E328E">
        <w:fldChar w:fldCharType="end"/>
      </w:r>
      <w:r w:rsidRPr="000A0ED6">
        <w:t>: Bill correctness complaints [%]</w:t>
      </w:r>
      <w:bookmarkEnd w:id="1905"/>
    </w:p>
    <w:p w:rsidR="004204B1" w:rsidRPr="000A0ED6" w:rsidRDefault="004204B1" w:rsidP="005B086F">
      <w:pPr>
        <w:pStyle w:val="NW"/>
        <w:keepNext/>
      </w:pPr>
      <w:bookmarkStart w:id="1906" w:name="P814"/>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11</w:t>
      </w:r>
      <w:r w:rsidR="005E328E">
        <w:fldChar w:fldCharType="end"/>
      </w:r>
      <w:r w:rsidRPr="000A0ED6">
        <w:t>: Prepaid account credit correctness complaints [%]</w:t>
      </w:r>
      <w:bookmarkEnd w:id="1906"/>
    </w:p>
    <w:p w:rsidR="004204B1" w:rsidRPr="000A0ED6" w:rsidRDefault="004204B1" w:rsidP="005B086F">
      <w:pPr>
        <w:pStyle w:val="NW"/>
        <w:keepNext/>
      </w:pPr>
      <w:bookmarkStart w:id="1907" w:name="P815"/>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12</w:t>
      </w:r>
      <w:r w:rsidR="005E328E">
        <w:fldChar w:fldCharType="end"/>
      </w:r>
      <w:r w:rsidRPr="000A0ED6">
        <w:t>: Provider ability to match the customer's wishes for charging/billing conditions [OR]</w:t>
      </w:r>
      <w:bookmarkEnd w:id="1907"/>
    </w:p>
    <w:p w:rsidR="004204B1" w:rsidRPr="000A0ED6" w:rsidRDefault="004204B1" w:rsidP="005B086F">
      <w:pPr>
        <w:pStyle w:val="NW"/>
        <w:keepNext/>
      </w:pPr>
      <w:bookmarkStart w:id="1908" w:name="P816"/>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13</w:t>
      </w:r>
      <w:r w:rsidR="005E328E">
        <w:fldChar w:fldCharType="end"/>
      </w:r>
      <w:r w:rsidRPr="000A0ED6">
        <w:t>: User friendliness of the desk in charge of billing issues [OR]</w:t>
      </w:r>
      <w:bookmarkEnd w:id="1908"/>
    </w:p>
    <w:p w:rsidR="004204B1" w:rsidRPr="000A0ED6" w:rsidRDefault="004204B1" w:rsidP="005B086F">
      <w:pPr>
        <w:pStyle w:val="NW"/>
        <w:keepNext/>
      </w:pPr>
      <w:bookmarkStart w:id="1909" w:name="P817"/>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14</w:t>
      </w:r>
      <w:r w:rsidR="005E328E">
        <w:fldChar w:fldCharType="end"/>
      </w:r>
      <w:r w:rsidRPr="000A0ED6">
        <w:t>: Bill presentation quality [OR]</w:t>
      </w:r>
      <w:bookmarkEnd w:id="1909"/>
    </w:p>
    <w:p w:rsidR="009537E2" w:rsidRPr="000A0ED6" w:rsidRDefault="009537E2" w:rsidP="005B086F">
      <w:pPr>
        <w:pStyle w:val="NW"/>
        <w:keepNext/>
      </w:pPr>
    </w:p>
    <w:p w:rsidR="004204B1" w:rsidRPr="000A0ED6" w:rsidRDefault="004204B1" w:rsidP="009537E2">
      <w:r w:rsidRPr="000A0ED6">
        <w:t>One SP oriented parameter has been identified for this stage:</w:t>
      </w:r>
    </w:p>
    <w:p w:rsidR="004204B1" w:rsidRPr="000A0ED6" w:rsidRDefault="004204B1" w:rsidP="004204B1">
      <w:pPr>
        <w:pStyle w:val="NW"/>
      </w:pPr>
      <w:bookmarkStart w:id="1910" w:name="P812"/>
      <w:r w:rsidRPr="000A0ED6">
        <w:t>P</w:t>
      </w:r>
      <w:fldSimple w:instr=" SEQ CRC \* MERGEFORMAT \c">
        <w:r w:rsidR="00306876">
          <w:rPr>
            <w:noProof/>
          </w:rPr>
          <w:t>8</w:t>
        </w:r>
      </w:fldSimple>
      <w:r w:rsidR="005E328E">
        <w:fldChar w:fldCharType="begin"/>
      </w:r>
      <w:r w:rsidR="00A5798F">
        <w:instrText xml:space="preserve"> SEQ parameter\# "00" \* MERGEFORMAT </w:instrText>
      </w:r>
      <w:r w:rsidR="005E328E">
        <w:fldChar w:fldCharType="separate"/>
      </w:r>
      <w:r w:rsidR="00306876">
        <w:rPr>
          <w:noProof/>
        </w:rPr>
        <w:t>15</w:t>
      </w:r>
      <w:r w:rsidR="005E328E">
        <w:fldChar w:fldCharType="end"/>
      </w:r>
      <w:r w:rsidRPr="000A0ED6">
        <w:t>: Organisational efficiency of the billing service (SPO) [OR]</w:t>
      </w:r>
      <w:bookmarkEnd w:id="1910"/>
    </w:p>
    <w:p w:rsidR="009537E2" w:rsidRPr="000A0ED6" w:rsidRDefault="009537E2" w:rsidP="004204B1">
      <w:pPr>
        <w:pStyle w:val="NW"/>
      </w:pPr>
    </w:p>
    <w:bookmarkStart w:id="1911" w:name="_Toc27483134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912" w:name="_Toc275505793"/>
      <w:bookmarkStart w:id="1913" w:name="_Toc275510290"/>
      <w:bookmarkStart w:id="1914" w:name="_Toc337562372"/>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r1 ">
        <w:r w:rsidR="00306876">
          <w:rPr>
            <w:noProof/>
          </w:rPr>
          <w:t>1</w:t>
        </w:r>
      </w:fldSimple>
      <w:r w:rsidR="004204B1" w:rsidRPr="000A0ED6">
        <w:tab/>
      </w:r>
      <w:r w:rsidRPr="000A0ED6">
        <w:fldChar w:fldCharType="begin"/>
      </w:r>
      <w:r w:rsidR="004204B1" w:rsidRPr="000A0ED6">
        <w:instrText xml:space="preserve"> REF P801 \h </w:instrText>
      </w:r>
      <w:r w:rsidRPr="000A0ED6">
        <w:fldChar w:fldCharType="separate"/>
      </w:r>
      <w:r w:rsidR="00306876" w:rsidRPr="000A0ED6">
        <w:t>P</w:t>
      </w:r>
      <w:r w:rsidR="00306876">
        <w:rPr>
          <w:noProof/>
        </w:rPr>
        <w:t>801</w:t>
      </w:r>
      <w:r w:rsidR="00306876" w:rsidRPr="000A0ED6">
        <w:t>: Accessibility of the tariff information [%]</w:t>
      </w:r>
      <w:bookmarkEnd w:id="1912"/>
      <w:bookmarkEnd w:id="1913"/>
      <w:bookmarkEnd w:id="1914"/>
      <w:r w:rsidRPr="000A0ED6">
        <w:fldChar w:fldCharType="end"/>
      </w:r>
      <w:bookmarkEnd w:id="1911"/>
    </w:p>
    <w:bookmarkStart w:id="1915" w:name="_Toc27483134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16" w:name="_Toc275505794"/>
      <w:bookmarkStart w:id="1917" w:name="_Toc275510291"/>
      <w:bookmarkStart w:id="1918" w:name="_Toc337562373"/>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1</w:t>
        </w:r>
      </w:fldSimple>
      <w:r w:rsidR="004204B1" w:rsidRPr="000A0ED6">
        <w:t>.1</w:t>
      </w:r>
      <w:r w:rsidR="004204B1" w:rsidRPr="000A0ED6">
        <w:tab/>
        <w:t>Definition of Parameter</w:t>
      </w:r>
      <w:bookmarkEnd w:id="1915"/>
      <w:bookmarkEnd w:id="1916"/>
      <w:bookmarkEnd w:id="1917"/>
      <w:bookmarkEnd w:id="1918"/>
    </w:p>
    <w:p w:rsidR="004204B1" w:rsidRPr="000A0ED6" w:rsidRDefault="004204B1" w:rsidP="004204B1">
      <w:r w:rsidRPr="000A0ED6">
        <w:t xml:space="preserve">The parameter "accessibility of the tariff information" facility is expressed as the ratio of the number of successful attempts to the total number of attempts to reach this facility located as indicated in the contract or regulations (Access details to this facility to be provided by the SP). </w:t>
      </w:r>
    </w:p>
    <w:bookmarkStart w:id="1919" w:name="_Toc27483134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920" w:name="_Toc275505795"/>
      <w:bookmarkStart w:id="1921" w:name="_Toc275510292"/>
      <w:bookmarkStart w:id="1922" w:name="_Toc337562374"/>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1</w:t>
        </w:r>
      </w:fldSimple>
      <w:r w:rsidR="004204B1" w:rsidRPr="000A0ED6">
        <w:t>.1.1</w:t>
      </w:r>
      <w:r w:rsidR="004204B1" w:rsidRPr="000A0ED6">
        <w:tab/>
        <w:t>Explanation on Parameter Definition</w:t>
      </w:r>
      <w:bookmarkEnd w:id="1919"/>
      <w:bookmarkEnd w:id="1920"/>
      <w:bookmarkEnd w:id="1921"/>
      <w:bookmarkEnd w:id="1922"/>
    </w:p>
    <w:p w:rsidR="004204B1" w:rsidRPr="000A0ED6" w:rsidRDefault="004204B1" w:rsidP="004204B1">
      <w:r w:rsidRPr="000A0ED6">
        <w:t>This parameter reflects the accessibility of information regarding the SP's tariffs by the customers. Multiple modes of information have to be considered, e.g. flyers, documents, and web-pages. Tariff information is considered available either in paper at the next SP shop or via post mail, or alternatively when the hyperlink provided in electronic documentation or on flyer shows it directly.</w:t>
      </w:r>
    </w:p>
    <w:bookmarkStart w:id="1923" w:name="_Toc27483134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24" w:name="_Toc275505796"/>
      <w:bookmarkStart w:id="1925" w:name="_Toc275510293"/>
      <w:bookmarkStart w:id="1926" w:name="_Toc337562375"/>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1</w:t>
        </w:r>
      </w:fldSimple>
      <w:r w:rsidR="004204B1" w:rsidRPr="000A0ED6">
        <w:t>.2</w:t>
      </w:r>
      <w:r w:rsidR="004204B1" w:rsidRPr="000A0ED6">
        <w:tab/>
        <w:t>Equation</w:t>
      </w:r>
      <w:bookmarkEnd w:id="1923"/>
      <w:bookmarkEnd w:id="1924"/>
      <w:bookmarkEnd w:id="1925"/>
      <w:bookmarkEnd w:id="1926"/>
    </w:p>
    <w:p w:rsidR="009139C3" w:rsidRPr="00AB56A3" w:rsidRDefault="004204B1" w:rsidP="009139C3">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801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S</m:t>
                </m:r>
              </m:sub>
            </m:sSub>
          </m:num>
          <m:den>
            <m:sSub>
              <m:sSubPr>
                <m:ctrlPr>
                  <w:rPr>
                    <w:rFonts w:ascii="Cambria Math" w:hAnsi="Cambria Math"/>
                  </w:rPr>
                </m:ctrlPr>
              </m:sSubPr>
              <m:e>
                <m:r>
                  <w:rPr>
                    <w:rFonts w:ascii="Cambria Math" w:hAnsi="Cambria Math"/>
                  </w:rPr>
                  <m:t>N</m:t>
                </m:r>
              </m:e>
              <m:sub>
                <m:r>
                  <w:rPr>
                    <w:rFonts w:ascii="Cambria Math" w:hAnsi="Cambria Math"/>
                  </w:rPr>
                  <m:t>A</m:t>
                </m:r>
              </m:sub>
            </m:sSub>
          </m:den>
        </m:f>
      </m:oMath>
    </w:p>
    <w:p w:rsidR="009139C3" w:rsidRPr="00AB56A3" w:rsidRDefault="009139C3" w:rsidP="009139C3">
      <w:r w:rsidRPr="00AB56A3">
        <w:t xml:space="preserve">where </w:t>
      </w:r>
    </w:p>
    <w:p w:rsidR="009139C3" w:rsidRPr="00AB56A3" w:rsidRDefault="005E328E"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S</m:t>
            </m:r>
          </m:sub>
        </m:sSub>
      </m:oMath>
      <w:r w:rsidR="009139C3" w:rsidRPr="00AB56A3">
        <w:tab/>
        <w:t>Number of successful access attempts to tariff information</w:t>
      </w:r>
    </w:p>
    <w:p w:rsidR="009139C3" w:rsidRPr="00AB56A3" w:rsidRDefault="005E328E"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A</m:t>
            </m:r>
          </m:sub>
        </m:sSub>
      </m:oMath>
      <w:r w:rsidR="009139C3" w:rsidRPr="00AB56A3">
        <w:tab/>
        <w:t xml:space="preserve">Number of access events to tariff information </w:t>
      </w:r>
    </w:p>
    <w:p w:rsidR="009139C3" w:rsidRPr="000A0ED6" w:rsidRDefault="009139C3" w:rsidP="009139C3">
      <w:pPr>
        <w:pStyle w:val="EQ"/>
      </w:pPr>
    </w:p>
    <w:bookmarkStart w:id="1927" w:name="_Toc27483135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28" w:name="_Toc275505797"/>
      <w:bookmarkStart w:id="1929" w:name="_Toc275510294"/>
      <w:bookmarkStart w:id="1930" w:name="_Toc337562376"/>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1</w:t>
        </w:r>
      </w:fldSimple>
      <w:r w:rsidR="004204B1" w:rsidRPr="000A0ED6">
        <w:t>.3</w:t>
      </w:r>
      <w:r w:rsidR="004204B1" w:rsidRPr="000A0ED6">
        <w:tab/>
        <w:t>Measure</w:t>
      </w:r>
      <w:bookmarkEnd w:id="1928"/>
      <w:bookmarkEnd w:id="1929"/>
      <w:bookmarkEnd w:id="1930"/>
      <w:r w:rsidR="004204B1" w:rsidRPr="000A0ED6">
        <w:t xml:space="preserve"> </w:t>
      </w:r>
      <w:bookmarkEnd w:id="1927"/>
    </w:p>
    <w:p w:rsidR="004204B1" w:rsidRPr="000A0ED6" w:rsidRDefault="004204B1" w:rsidP="004204B1">
      <w:r w:rsidRPr="000A0ED6">
        <w:t>The indicator is expressed as percentage.</w:t>
      </w:r>
    </w:p>
    <w:bookmarkStart w:id="1931" w:name="_Toc27483135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932" w:name="_Toc275505798"/>
      <w:bookmarkStart w:id="1933" w:name="_Toc275510295"/>
      <w:bookmarkStart w:id="1934" w:name="_Toc337562377"/>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2</w:t>
        </w:r>
      </w:fldSimple>
      <w:r w:rsidR="004204B1" w:rsidRPr="000A0ED6">
        <w:tab/>
      </w:r>
      <w:fldSimple w:instr=" REF P802 \h  \* MERGEFORMAT ">
        <w:r w:rsidR="00306876" w:rsidRPr="000A0ED6">
          <w:t>P</w:t>
        </w:r>
        <w:r w:rsidR="00306876">
          <w:t>802</w:t>
        </w:r>
        <w:r w:rsidR="00306876" w:rsidRPr="000A0ED6">
          <w:t>: Successful notification of exceeding billing budget [%]</w:t>
        </w:r>
        <w:bookmarkEnd w:id="1932"/>
        <w:bookmarkEnd w:id="1933"/>
        <w:bookmarkEnd w:id="1934"/>
      </w:fldSimple>
      <w:bookmarkEnd w:id="1931"/>
    </w:p>
    <w:bookmarkStart w:id="1935" w:name="_Toc27483135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36" w:name="_Toc275505799"/>
      <w:bookmarkStart w:id="1937" w:name="_Toc275510296"/>
      <w:bookmarkStart w:id="1938" w:name="_Toc337562378"/>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2</w:t>
        </w:r>
      </w:fldSimple>
      <w:r w:rsidR="004204B1" w:rsidRPr="000A0ED6">
        <w:t>.1</w:t>
      </w:r>
      <w:r w:rsidR="004204B1" w:rsidRPr="000A0ED6">
        <w:tab/>
        <w:t>Definition of Parameter</w:t>
      </w:r>
      <w:bookmarkEnd w:id="1935"/>
      <w:bookmarkEnd w:id="1936"/>
      <w:bookmarkEnd w:id="1937"/>
      <w:bookmarkEnd w:id="1938"/>
    </w:p>
    <w:p w:rsidR="004204B1" w:rsidRPr="000A0ED6" w:rsidRDefault="004204B1" w:rsidP="004204B1">
      <w:r w:rsidRPr="000A0ED6">
        <w:t>The parameter "successful notification of exceeding billing budget" to the customer by the SP is expressed as the ratio (percentage) of the number of successful notifications by the SP of exceeding the customer's billing budget to the total number of exceeding customer's billing budget events.</w:t>
      </w:r>
    </w:p>
    <w:bookmarkStart w:id="1939" w:name="_Toc27483135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940" w:name="_Toc275505800"/>
      <w:bookmarkStart w:id="1941" w:name="_Toc275510297"/>
      <w:bookmarkStart w:id="1942" w:name="_Toc337562379"/>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2</w:t>
        </w:r>
      </w:fldSimple>
      <w:r w:rsidR="004204B1" w:rsidRPr="000A0ED6">
        <w:t>.1.1</w:t>
      </w:r>
      <w:r w:rsidR="004204B1" w:rsidRPr="000A0ED6">
        <w:tab/>
        <w:t>Explanation on Parameter Definition</w:t>
      </w:r>
      <w:bookmarkEnd w:id="1939"/>
      <w:bookmarkEnd w:id="1940"/>
      <w:bookmarkEnd w:id="1941"/>
      <w:bookmarkEnd w:id="1942"/>
    </w:p>
    <w:p w:rsidR="004204B1" w:rsidRPr="000A0ED6" w:rsidRDefault="004204B1" w:rsidP="004204B1">
      <w:r w:rsidRPr="000A0ED6">
        <w:t xml:space="preserve">This parameter reflects the percentage of the successful notification to the customer that he has exceeded his billing budget (i.e. in a short delay and each time it occurs). In order to be usable, the notification should be transmitted to the </w:t>
      </w:r>
      <w:r w:rsidRPr="000A0ED6">
        <w:lastRenderedPageBreak/>
        <w:t>customer in specified period after occurrence of the event. Different modes of notification have to be considered, e.g. web-access, short message service, email. Different types of contracts could also lead to different modes of information.</w:t>
      </w:r>
    </w:p>
    <w:bookmarkStart w:id="1943" w:name="_Toc27483135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44" w:name="_Toc275505801"/>
      <w:bookmarkStart w:id="1945" w:name="_Toc275510298"/>
      <w:bookmarkStart w:id="1946" w:name="_Toc337562380"/>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2</w:t>
        </w:r>
      </w:fldSimple>
      <w:r w:rsidR="004204B1" w:rsidRPr="000A0ED6">
        <w:t>.2</w:t>
      </w:r>
      <w:r w:rsidR="004204B1" w:rsidRPr="000A0ED6">
        <w:tab/>
        <w:t>Equation</w:t>
      </w:r>
      <w:bookmarkEnd w:id="1943"/>
      <w:bookmarkEnd w:id="1944"/>
      <w:bookmarkEnd w:id="1945"/>
      <w:bookmarkEnd w:id="1946"/>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802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p>
    <w:p w:rsidR="009139C3" w:rsidRPr="00AB56A3" w:rsidRDefault="009139C3" w:rsidP="009139C3">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SP's notification is received by customer</m:t>
                </m:r>
              </m:e>
              <m:e>
                <m:r>
                  <w:rPr>
                    <w:rFonts w:ascii="Cambria Math" w:hAnsi="Cambria Math"/>
                  </w:rPr>
                  <m:t>0,  &amp;else</m:t>
                </m:r>
              </m:e>
            </m:eqArr>
          </m:e>
        </m:d>
      </m:oMath>
    </w:p>
    <w:p w:rsidR="009139C3" w:rsidRPr="00AB56A3" w:rsidRDefault="009139C3" w:rsidP="009139C3">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customer exceeds his billing budget</m:t>
                </m:r>
              </m:e>
              <m:e>
                <m:r>
                  <m:rPr>
                    <m:sty m:val="p"/>
                  </m:rPr>
                  <w:rPr>
                    <w:rFonts w:ascii="Cambria Math" w:hAnsi="Cambria Math"/>
                  </w:rPr>
                  <m:t xml:space="preserve">0,  </m:t>
                </m:r>
                <m:r>
                  <w:rPr>
                    <w:rFonts w:ascii="Cambria Math" w:hAnsi="Cambria Math"/>
                  </w:rPr>
                  <m:t>&amp;else</m:t>
                </m:r>
              </m:e>
            </m:eqArr>
          </m:e>
        </m:d>
      </m:oMath>
    </w:p>
    <w:p w:rsidR="009139C3" w:rsidRPr="00AB56A3" w:rsidRDefault="009139C3" w:rsidP="009139C3">
      <w:r w:rsidRPr="00AB56A3">
        <w:t xml:space="preserve">where: </w:t>
      </w:r>
    </w:p>
    <w:p w:rsidR="009139C3" w:rsidRPr="00AB56A3" w:rsidRDefault="005E328E" w:rsidP="009139C3">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R</m:t>
                </m:r>
              </m:sub>
            </m:sSub>
          </m:e>
        </m:nary>
      </m:oMath>
      <w:r w:rsidR="009139C3" w:rsidRPr="00AB56A3">
        <w:tab/>
        <w:t>Number of successful notifications for exceeding customer</w:t>
      </w:r>
      <w:r w:rsidR="000165EF">
        <w:t>'</w:t>
      </w:r>
      <w:r w:rsidR="009139C3" w:rsidRPr="00AB56A3">
        <w:t xml:space="preserve">s billing budget received by customer from SP </w:t>
      </w:r>
    </w:p>
    <w:p w:rsidR="009139C3" w:rsidRPr="00AB56A3" w:rsidRDefault="005E328E" w:rsidP="009139C3">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S</m:t>
                </m:r>
              </m:sub>
            </m:sSub>
          </m:e>
        </m:nary>
      </m:oMath>
      <w:r w:rsidR="009139C3" w:rsidRPr="00AB56A3">
        <w:tab/>
        <w:t>Number of exceeding customer</w:t>
      </w:r>
      <w:r w:rsidR="000165EF">
        <w:t>'</w:t>
      </w:r>
      <w:r w:rsidR="009139C3" w:rsidRPr="00AB56A3">
        <w:t>s billing budget events</w:t>
      </w:r>
    </w:p>
    <w:p w:rsidR="004204B1" w:rsidRPr="000A0ED6" w:rsidRDefault="004204B1" w:rsidP="009139C3">
      <w:pPr>
        <w:pStyle w:val="EQ"/>
      </w:pPr>
    </w:p>
    <w:p w:rsidR="004204B1" w:rsidRPr="000A0ED6" w:rsidRDefault="004204B1" w:rsidP="004204B1">
      <w:r w:rsidRPr="000A0ED6">
        <w:t>All measures are related to the reporting period.</w:t>
      </w:r>
    </w:p>
    <w:bookmarkStart w:id="1947" w:name="_Toc27483135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48" w:name="_Toc275505802"/>
      <w:bookmarkStart w:id="1949" w:name="_Toc275510299"/>
      <w:bookmarkStart w:id="1950" w:name="_Toc337562381"/>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2</w:t>
        </w:r>
      </w:fldSimple>
      <w:r w:rsidR="004204B1" w:rsidRPr="000A0ED6">
        <w:t>.3</w:t>
      </w:r>
      <w:r w:rsidR="004204B1" w:rsidRPr="000A0ED6">
        <w:tab/>
        <w:t>Measure</w:t>
      </w:r>
      <w:bookmarkEnd w:id="1948"/>
      <w:bookmarkEnd w:id="1949"/>
      <w:bookmarkEnd w:id="1950"/>
      <w:r w:rsidR="004204B1" w:rsidRPr="000A0ED6">
        <w:t xml:space="preserve"> </w:t>
      </w:r>
      <w:bookmarkEnd w:id="1947"/>
    </w:p>
    <w:p w:rsidR="004204B1" w:rsidRPr="000A0ED6" w:rsidRDefault="004204B1" w:rsidP="004204B1">
      <w:r w:rsidRPr="000A0ED6">
        <w:t>The indicator is expressed as percentage.</w:t>
      </w:r>
    </w:p>
    <w:bookmarkStart w:id="1951" w:name="_Toc27483135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952" w:name="_Toc275505803"/>
      <w:bookmarkStart w:id="1953" w:name="_Toc275510300"/>
      <w:bookmarkStart w:id="1954" w:name="_Toc337562382"/>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P803 \h </w:instrText>
      </w:r>
      <w:r w:rsidRPr="000A0ED6">
        <w:fldChar w:fldCharType="separate"/>
      </w:r>
      <w:r w:rsidR="00306876" w:rsidRPr="000A0ED6">
        <w:t>P</w:t>
      </w:r>
      <w:r w:rsidR="00306876">
        <w:rPr>
          <w:noProof/>
        </w:rPr>
        <w:t>803</w:t>
      </w:r>
      <w:r w:rsidR="00306876" w:rsidRPr="000A0ED6">
        <w:t>: Notification time (delay) of exceeding billing budget [Time]</w:t>
      </w:r>
      <w:bookmarkEnd w:id="1952"/>
      <w:bookmarkEnd w:id="1953"/>
      <w:bookmarkEnd w:id="1954"/>
      <w:r w:rsidRPr="000A0ED6">
        <w:fldChar w:fldCharType="end"/>
      </w:r>
      <w:bookmarkEnd w:id="1951"/>
    </w:p>
    <w:bookmarkStart w:id="1955" w:name="_Toc27483135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56" w:name="_Toc275505804"/>
      <w:bookmarkStart w:id="1957" w:name="_Toc275510301"/>
      <w:bookmarkStart w:id="1958" w:name="_Toc337562383"/>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3</w:t>
        </w:r>
      </w:fldSimple>
      <w:r w:rsidR="004204B1" w:rsidRPr="000A0ED6">
        <w:t>.1</w:t>
      </w:r>
      <w:r w:rsidR="004204B1" w:rsidRPr="000A0ED6">
        <w:tab/>
        <w:t>Definition of Parameter</w:t>
      </w:r>
      <w:bookmarkEnd w:id="1955"/>
      <w:bookmarkEnd w:id="1956"/>
      <w:bookmarkEnd w:id="1957"/>
      <w:bookmarkEnd w:id="1958"/>
    </w:p>
    <w:p w:rsidR="004204B1" w:rsidRPr="000A0ED6" w:rsidRDefault="004204B1" w:rsidP="004204B1">
      <w:r w:rsidRPr="000A0ED6">
        <w:t>The parameter "notification time (delay) of exceeding billing budget" is expressed as the time from the instant of billing budget overrun to the instant of the reception by the customer of this notification from the SP.</w:t>
      </w:r>
    </w:p>
    <w:bookmarkStart w:id="1959" w:name="_Toc27483135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1960" w:name="_Toc275505805"/>
      <w:bookmarkStart w:id="1961" w:name="_Toc275510302"/>
      <w:bookmarkStart w:id="1962" w:name="_Toc337562384"/>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3</w:t>
        </w:r>
      </w:fldSimple>
      <w:r w:rsidR="004204B1" w:rsidRPr="000A0ED6">
        <w:t>.1.1</w:t>
      </w:r>
      <w:r w:rsidR="004204B1" w:rsidRPr="000A0ED6">
        <w:tab/>
        <w:t>Explanation on Parameter Definition</w:t>
      </w:r>
      <w:bookmarkEnd w:id="1959"/>
      <w:bookmarkEnd w:id="1960"/>
      <w:bookmarkEnd w:id="1961"/>
      <w:bookmarkEnd w:id="1962"/>
    </w:p>
    <w:p w:rsidR="004204B1" w:rsidRPr="000A0ED6" w:rsidRDefault="004204B1" w:rsidP="004204B1">
      <w:r w:rsidRPr="000A0ED6">
        <w:t>After the occurrence of the expense overrun event a notification of the SP is sent to the customers. This parameter reflects the delay in notifying the customer.</w:t>
      </w:r>
    </w:p>
    <w:bookmarkStart w:id="1963" w:name="_Toc27483135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64" w:name="_Toc275505806"/>
      <w:bookmarkStart w:id="1965" w:name="_Toc275510303"/>
      <w:bookmarkStart w:id="1966" w:name="_Toc337562385"/>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3</w:t>
        </w:r>
      </w:fldSimple>
      <w:r w:rsidR="004204B1" w:rsidRPr="000A0ED6">
        <w:t>.2</w:t>
      </w:r>
      <w:r w:rsidR="004204B1" w:rsidRPr="000A0ED6">
        <w:tab/>
        <w:t>Equation</w:t>
      </w:r>
      <w:bookmarkEnd w:id="1963"/>
      <w:bookmarkEnd w:id="1964"/>
      <w:bookmarkEnd w:id="1965"/>
      <w:bookmarkEnd w:id="1966"/>
    </w:p>
    <w:p w:rsidR="009139C3" w:rsidRPr="00AB56A3" w:rsidRDefault="004204B1" w:rsidP="009139C3">
      <w:pPr>
        <w:pStyle w:val="EQ"/>
      </w:pPr>
      <w:r w:rsidRPr="000A0ED6">
        <w:rPr>
          <w:noProof w:val="0"/>
        </w:rPr>
        <w:tab/>
      </w:r>
      <m:oMath>
        <m:r>
          <w:rPr>
            <w:rFonts w:ascii="Cambria Math" w:hAnsi="Cambria Math"/>
          </w:rPr>
          <m:t>P803</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4,i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3,i</m:t>
                    </m:r>
                  </m:sub>
                </m:sSub>
                <m:r>
                  <m:rPr>
                    <m:sty m:val="p"/>
                  </m:rPr>
                  <w:rPr>
                    <w:rFonts w:ascii="Cambria Math" w:hAnsi="Cambria Math"/>
                  </w:rPr>
                  <m:t>)</m:t>
                </m:r>
              </m:e>
            </m:nary>
          </m:num>
          <m:den>
            <m:r>
              <w:rPr>
                <w:rFonts w:ascii="Cambria Math" w:hAnsi="Cambria Math"/>
              </w:rPr>
              <m:t>N</m:t>
            </m:r>
          </m:den>
        </m:f>
      </m:oMath>
    </w:p>
    <w:p w:rsidR="009139C3" w:rsidRPr="00AB56A3" w:rsidRDefault="009139C3" w:rsidP="009139C3">
      <w:r w:rsidRPr="00AB56A3">
        <w:t xml:space="preserve">where </w:t>
      </w:r>
    </w:p>
    <w:p w:rsidR="009139C3" w:rsidRPr="00AB56A3" w:rsidRDefault="006F4E4D" w:rsidP="009139C3">
      <w:pPr>
        <w:pStyle w:val="EW"/>
      </w:pPr>
      <m:oMath>
        <m:r>
          <w:rPr>
            <w:rFonts w:ascii="Cambria Math" w:hAnsi="Cambria Math"/>
          </w:rPr>
          <m:t>N</m:t>
        </m:r>
      </m:oMath>
      <w:r w:rsidR="009139C3" w:rsidRPr="00AB56A3">
        <w:tab/>
        <w:t>Number of billing budget overrun events</w:t>
      </w:r>
    </w:p>
    <w:p w:rsidR="009139C3" w:rsidRPr="00AB56A3" w:rsidRDefault="006F4E4D" w:rsidP="009139C3">
      <w:pPr>
        <w:pStyle w:val="EW"/>
      </w:pPr>
      <m:oMath>
        <m:r>
          <w:rPr>
            <w:rFonts w:ascii="Cambria Math" w:hAnsi="Cambria Math"/>
          </w:rPr>
          <m:t>i</m:t>
        </m:r>
      </m:oMath>
      <w:r w:rsidR="009139C3" w:rsidRPr="00AB56A3">
        <w:tab/>
        <w:t>Index of each billing budget overrun event</w:t>
      </w:r>
    </w:p>
    <w:p w:rsidR="009139C3" w:rsidRPr="00AB56A3" w:rsidRDefault="005E328E"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3,i</m:t>
            </m:r>
          </m:sub>
        </m:sSub>
      </m:oMath>
      <w:r w:rsidR="009139C3" w:rsidRPr="00AB56A3">
        <w:tab/>
        <w:t xml:space="preserve">Point of time when billing budget </w:t>
      </w:r>
      <w:r w:rsidR="009139C3" w:rsidRPr="00AB56A3">
        <w:rPr>
          <w:i/>
        </w:rPr>
        <w:t>i</w:t>
      </w:r>
      <w:r w:rsidR="009139C3" w:rsidRPr="00AB56A3">
        <w:t xml:space="preserve"> is overrun</w:t>
      </w:r>
    </w:p>
    <w:p w:rsidR="009139C3" w:rsidRPr="00AB56A3" w:rsidRDefault="005E328E"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4,i</m:t>
            </m:r>
          </m:sub>
        </m:sSub>
      </m:oMath>
      <w:r w:rsidR="009139C3" w:rsidRPr="00AB56A3">
        <w:tab/>
        <w:t xml:space="preserve">Point of time when billing budget notification </w:t>
      </w:r>
      <w:r w:rsidR="009139C3" w:rsidRPr="00AB56A3">
        <w:rPr>
          <w:i/>
        </w:rPr>
        <w:t>i</w:t>
      </w:r>
      <w:r w:rsidR="009139C3" w:rsidRPr="00AB56A3">
        <w:t xml:space="preserve"> actually occurs</w:t>
      </w:r>
    </w:p>
    <w:p w:rsidR="009139C3" w:rsidRPr="000A0ED6" w:rsidRDefault="009139C3" w:rsidP="009139C3">
      <w:pPr>
        <w:pStyle w:val="EQ"/>
      </w:pPr>
    </w:p>
    <w:bookmarkStart w:id="1967" w:name="_Toc27483136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68" w:name="_Toc275505807"/>
      <w:bookmarkStart w:id="1969" w:name="_Toc275510304"/>
      <w:bookmarkStart w:id="1970" w:name="_Toc337562386"/>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3</w:t>
        </w:r>
      </w:fldSimple>
      <w:r w:rsidR="004204B1" w:rsidRPr="000A0ED6">
        <w:t>.3</w:t>
      </w:r>
      <w:r w:rsidR="004204B1" w:rsidRPr="000A0ED6">
        <w:tab/>
        <w:t>Measure</w:t>
      </w:r>
      <w:bookmarkEnd w:id="1968"/>
      <w:bookmarkEnd w:id="1969"/>
      <w:bookmarkEnd w:id="1970"/>
      <w:r w:rsidR="004204B1" w:rsidRPr="000A0ED6">
        <w:t xml:space="preserve"> </w:t>
      </w:r>
      <w:bookmarkEnd w:id="1967"/>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A timeout value is required to prevent from unduly long waiting for the expense overrun notification. Events that do not occur within the timeout period are counted as unsuccessful attempts which deliver no contribution to this parameter.</w:t>
      </w:r>
    </w:p>
    <w:bookmarkStart w:id="1971" w:name="_Toc27483136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972" w:name="_Toc275505808"/>
      <w:bookmarkStart w:id="1973" w:name="_Toc275510305"/>
      <w:bookmarkStart w:id="1974" w:name="_Toc337562387"/>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P804 \h </w:instrText>
      </w:r>
      <w:r w:rsidRPr="000A0ED6">
        <w:fldChar w:fldCharType="separate"/>
      </w:r>
      <w:r w:rsidR="00306876" w:rsidRPr="000A0ED6">
        <w:t>P</w:t>
      </w:r>
      <w:r w:rsidR="00306876">
        <w:rPr>
          <w:noProof/>
        </w:rPr>
        <w:t>804</w:t>
      </w:r>
      <w:r w:rsidR="00306876" w:rsidRPr="000A0ED6">
        <w:t>: Accessibility of the account management [%]</w:t>
      </w:r>
      <w:bookmarkEnd w:id="1972"/>
      <w:bookmarkEnd w:id="1973"/>
      <w:bookmarkEnd w:id="1974"/>
      <w:r w:rsidRPr="000A0ED6">
        <w:fldChar w:fldCharType="end"/>
      </w:r>
      <w:bookmarkEnd w:id="1971"/>
    </w:p>
    <w:bookmarkStart w:id="1975" w:name="_Toc27483136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76" w:name="_Toc275505809"/>
      <w:bookmarkStart w:id="1977" w:name="_Toc275510306"/>
      <w:bookmarkStart w:id="1978" w:name="_Toc337562388"/>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4</w:t>
        </w:r>
      </w:fldSimple>
      <w:r w:rsidR="004204B1" w:rsidRPr="000A0ED6">
        <w:t>.1</w:t>
      </w:r>
      <w:r w:rsidR="004204B1" w:rsidRPr="000A0ED6">
        <w:tab/>
        <w:t>Definition of Parameter</w:t>
      </w:r>
      <w:bookmarkEnd w:id="1975"/>
      <w:bookmarkEnd w:id="1976"/>
      <w:bookmarkEnd w:id="1977"/>
      <w:bookmarkEnd w:id="1978"/>
    </w:p>
    <w:p w:rsidR="004204B1" w:rsidRPr="000A0ED6" w:rsidRDefault="004204B1" w:rsidP="004204B1">
      <w:r w:rsidRPr="000A0ED6">
        <w:t>The parameter "accessibility of the account management" facility is expressed as the ratio of the number of successful attempts to the total number of attempts to reach the account management.</w:t>
      </w:r>
    </w:p>
    <w:bookmarkStart w:id="1979" w:name="_Toc274831363"/>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1980" w:name="_Toc275505810"/>
      <w:bookmarkStart w:id="1981" w:name="_Toc275510307"/>
      <w:bookmarkStart w:id="1982" w:name="_Toc337562389"/>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4</w:t>
        </w:r>
      </w:fldSimple>
      <w:r w:rsidR="004204B1" w:rsidRPr="000A0ED6">
        <w:t>.1.1</w:t>
      </w:r>
      <w:r w:rsidR="004204B1" w:rsidRPr="000A0ED6">
        <w:tab/>
        <w:t>Explanation on Parameter Definition</w:t>
      </w:r>
      <w:bookmarkEnd w:id="1979"/>
      <w:bookmarkEnd w:id="1980"/>
      <w:bookmarkEnd w:id="1981"/>
      <w:bookmarkEnd w:id="1982"/>
    </w:p>
    <w:p w:rsidR="004204B1" w:rsidRPr="000A0ED6" w:rsidRDefault="004204B1" w:rsidP="004204B1">
      <w:r w:rsidRPr="000A0ED6">
        <w:t xml:space="preserve">This parameter reflects the accessibility rate of the customer to the account management facility of SP within a specified time interval. </w:t>
      </w:r>
    </w:p>
    <w:bookmarkStart w:id="1983" w:name="_Toc27483136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84" w:name="_Toc275505811"/>
      <w:bookmarkStart w:id="1985" w:name="_Toc275510308"/>
      <w:bookmarkStart w:id="1986" w:name="_Toc337562390"/>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4</w:t>
        </w:r>
      </w:fldSimple>
      <w:r w:rsidR="004204B1" w:rsidRPr="000A0ED6">
        <w:t>.2</w:t>
      </w:r>
      <w:r w:rsidR="004204B1" w:rsidRPr="000A0ED6">
        <w:tab/>
        <w:t>Equation</w:t>
      </w:r>
      <w:bookmarkEnd w:id="1983"/>
      <w:bookmarkEnd w:id="1984"/>
      <w:bookmarkEnd w:id="1985"/>
      <w:bookmarkEnd w:id="1986"/>
    </w:p>
    <w:p w:rsidR="004204B1" w:rsidRPr="000A0ED6" w:rsidRDefault="004204B1" w:rsidP="004204B1">
      <w:r w:rsidRPr="000A0ED6">
        <w:t>Definition for event ratio:</w:t>
      </w:r>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804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x</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y</m:t>
                    </m:r>
                  </m:sub>
                </m:sSub>
              </m:e>
            </m:nary>
          </m:den>
        </m:f>
        <m:r>
          <m:rPr>
            <m:sty m:val="p"/>
          </m:rPr>
          <w:rPr>
            <w:rFonts w:ascii="Cambria Math" w:hAnsi="Cambria Math"/>
          </w:rPr>
          <m:t>×100%</m:t>
        </m:r>
      </m:oMath>
    </w:p>
    <w:p w:rsidR="009139C3" w:rsidRPr="00AB56A3" w:rsidRDefault="009139C3" w:rsidP="009139C3">
      <w:r w:rsidRPr="00AB56A3">
        <w:t xml:space="preserve">where </w:t>
      </w:r>
    </w:p>
    <w:p w:rsidR="009139C3" w:rsidRPr="00AB56A3" w:rsidRDefault="005E328E"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x</m:t>
            </m:r>
          </m:sub>
        </m:sSub>
      </m:oMath>
      <w:r w:rsidR="009139C3" w:rsidRPr="00AB56A3">
        <w:tab/>
        <w:t>Number of successful access attempts to the account management</w:t>
      </w:r>
    </w:p>
    <w:p w:rsidR="009139C3" w:rsidRPr="00AB56A3" w:rsidRDefault="005E328E"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y</m:t>
            </m:r>
          </m:sub>
        </m:sSub>
      </m:oMath>
      <w:r w:rsidR="009139C3" w:rsidRPr="00AB56A3">
        <w:tab/>
        <w:t xml:space="preserve">Number of access events to the account management </w:t>
      </w:r>
    </w:p>
    <w:p w:rsidR="009139C3" w:rsidRPr="000A0ED6" w:rsidRDefault="009139C3" w:rsidP="009139C3">
      <w:pPr>
        <w:pStyle w:val="EQ"/>
      </w:pPr>
    </w:p>
    <w:bookmarkStart w:id="1987" w:name="_Toc27483136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88" w:name="_Toc275505812"/>
      <w:bookmarkStart w:id="1989" w:name="_Toc275510309"/>
      <w:bookmarkStart w:id="1990" w:name="_Toc337562391"/>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4</w:t>
        </w:r>
      </w:fldSimple>
      <w:r w:rsidR="004204B1" w:rsidRPr="000A0ED6">
        <w:t>.3</w:t>
      </w:r>
      <w:r w:rsidR="004204B1" w:rsidRPr="000A0ED6">
        <w:tab/>
        <w:t>Measure</w:t>
      </w:r>
      <w:bookmarkEnd w:id="1988"/>
      <w:bookmarkEnd w:id="1989"/>
      <w:bookmarkEnd w:id="1990"/>
      <w:r w:rsidR="004204B1" w:rsidRPr="000A0ED6">
        <w:t xml:space="preserve"> </w:t>
      </w:r>
      <w:bookmarkEnd w:id="1987"/>
    </w:p>
    <w:p w:rsidR="004204B1" w:rsidRPr="000A0ED6" w:rsidRDefault="004204B1" w:rsidP="004204B1">
      <w:r w:rsidRPr="000A0ED6">
        <w:t>The indicator is expressed as percentage.</w:t>
      </w:r>
    </w:p>
    <w:bookmarkStart w:id="1991" w:name="_Toc27483136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1992" w:name="_Toc275510310"/>
      <w:bookmarkStart w:id="1993" w:name="_Toc275505813"/>
      <w:bookmarkStart w:id="1994" w:name="_Toc337562392"/>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5</w:t>
        </w:r>
        <w:bookmarkEnd w:id="1992"/>
      </w:fldSimple>
      <w:r w:rsidR="004204B1" w:rsidRPr="000A0ED6">
        <w:tab/>
      </w:r>
      <w:bookmarkStart w:id="1995" w:name="_Toc274831367"/>
      <w:r w:rsidRPr="000A0ED6">
        <w:fldChar w:fldCharType="begin"/>
      </w:r>
      <w:r w:rsidR="004204B1" w:rsidRPr="000A0ED6">
        <w:instrText xml:space="preserve"> REF P805 \h  \* MERGEFORMAT </w:instrText>
      </w:r>
      <w:r w:rsidRPr="000A0ED6">
        <w:fldChar w:fldCharType="separate"/>
      </w:r>
      <w:bookmarkStart w:id="1996" w:name="_Toc275510311"/>
      <w:r w:rsidR="00306876" w:rsidRPr="000A0ED6">
        <w:t>P</w:t>
      </w:r>
      <w:r w:rsidR="00306876">
        <w:t>805</w:t>
      </w:r>
      <w:r w:rsidR="00306876" w:rsidRPr="000A0ED6">
        <w:t>: Time to update charging information [Time]</w:t>
      </w:r>
      <w:bookmarkEnd w:id="1993"/>
      <w:bookmarkEnd w:id="1994"/>
      <w:bookmarkEnd w:id="1996"/>
      <w:r w:rsidRPr="000A0ED6">
        <w:fldChar w:fldCharType="end"/>
      </w:r>
      <w:bookmarkEnd w:id="1991"/>
      <w:bookmarkEnd w:id="1995"/>
    </w:p>
    <w:bookmarkStart w:id="1997" w:name="_Toc27483136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1998" w:name="_Toc275505814"/>
      <w:bookmarkStart w:id="1999" w:name="_Toc275510312"/>
      <w:bookmarkStart w:id="2000" w:name="_Toc337562393"/>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5</w:t>
        </w:r>
      </w:fldSimple>
      <w:r w:rsidR="004204B1" w:rsidRPr="000A0ED6">
        <w:t>.1</w:t>
      </w:r>
      <w:r w:rsidR="004204B1" w:rsidRPr="000A0ED6">
        <w:tab/>
        <w:t>Definition of Parameter</w:t>
      </w:r>
      <w:bookmarkEnd w:id="1997"/>
      <w:bookmarkEnd w:id="1998"/>
      <w:bookmarkEnd w:id="1999"/>
      <w:bookmarkEnd w:id="2000"/>
    </w:p>
    <w:p w:rsidR="004204B1" w:rsidRPr="000A0ED6" w:rsidRDefault="004204B1" w:rsidP="004204B1">
      <w:r w:rsidRPr="000A0ED6">
        <w:t>The parameter "Time to update charging information " is expressed as the time between the use of service and the instant the related charging information is available on the account.</w:t>
      </w:r>
    </w:p>
    <w:bookmarkStart w:id="2001" w:name="_Toc27483136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002" w:name="_Toc275505815"/>
      <w:bookmarkStart w:id="2003" w:name="_Toc275510313"/>
      <w:bookmarkStart w:id="2004" w:name="_Toc337562394"/>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5</w:t>
        </w:r>
      </w:fldSimple>
      <w:r w:rsidR="004204B1" w:rsidRPr="000A0ED6">
        <w:t>.1.1</w:t>
      </w:r>
      <w:r w:rsidR="004204B1" w:rsidRPr="000A0ED6">
        <w:tab/>
        <w:t>Explanation on Parameter Definition</w:t>
      </w:r>
      <w:bookmarkEnd w:id="2001"/>
      <w:bookmarkEnd w:id="2002"/>
      <w:bookmarkEnd w:id="2003"/>
      <w:bookmarkEnd w:id="2004"/>
    </w:p>
    <w:p w:rsidR="004204B1" w:rsidRPr="000A0ED6" w:rsidRDefault="004204B1" w:rsidP="004204B1">
      <w:r w:rsidRPr="000A0ED6">
        <w:t xml:space="preserve">This parameter reflects the delay between the creation of a billing record and its effect on the real time expense information the customers can reach. </w:t>
      </w:r>
    </w:p>
    <w:bookmarkStart w:id="2005" w:name="_Toc27483137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06" w:name="_Toc275505816"/>
      <w:bookmarkStart w:id="2007" w:name="_Toc275510314"/>
      <w:bookmarkStart w:id="2008" w:name="_Toc337562395"/>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5</w:t>
        </w:r>
      </w:fldSimple>
      <w:r w:rsidR="004204B1" w:rsidRPr="000A0ED6">
        <w:t>.2</w:t>
      </w:r>
      <w:r w:rsidR="004204B1" w:rsidRPr="000A0ED6">
        <w:tab/>
        <w:t>Equation</w:t>
      </w:r>
      <w:bookmarkEnd w:id="2005"/>
      <w:bookmarkEnd w:id="2006"/>
      <w:bookmarkEnd w:id="2007"/>
      <w:bookmarkEnd w:id="2008"/>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805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6,i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5,i</m:t>
                    </m:r>
                  </m:sub>
                </m:sSub>
                <m:r>
                  <m:rPr>
                    <m:sty m:val="p"/>
                  </m:rPr>
                  <w:rPr>
                    <w:rFonts w:ascii="Cambria Math" w:hAnsi="Cambria Math"/>
                  </w:rPr>
                  <m:t>)</m:t>
                </m:r>
              </m:e>
            </m:nary>
          </m:num>
          <m:den>
            <m:r>
              <w:rPr>
                <w:rFonts w:ascii="Cambria Math" w:hAnsi="Cambria Math"/>
              </w:rPr>
              <m:t>N</m:t>
            </m:r>
          </m:den>
        </m:f>
      </m:oMath>
    </w:p>
    <w:p w:rsidR="009139C3" w:rsidRPr="00AB56A3" w:rsidRDefault="009139C3" w:rsidP="009139C3">
      <w:r w:rsidRPr="00AB56A3">
        <w:t xml:space="preserve">where </w:t>
      </w:r>
    </w:p>
    <w:p w:rsidR="009139C3" w:rsidRPr="00AB56A3" w:rsidRDefault="006F4E4D" w:rsidP="009139C3">
      <w:pPr>
        <w:pStyle w:val="EW"/>
      </w:pPr>
      <m:oMath>
        <m:r>
          <w:rPr>
            <w:rFonts w:ascii="Cambria Math" w:hAnsi="Cambria Math"/>
          </w:rPr>
          <m:t>N</m:t>
        </m:r>
      </m:oMath>
      <w:r w:rsidR="009139C3" w:rsidRPr="00AB56A3">
        <w:tab/>
        <w:t>Number of access to account information events</w:t>
      </w:r>
    </w:p>
    <w:p w:rsidR="009139C3" w:rsidRPr="00AB56A3" w:rsidRDefault="006F4E4D" w:rsidP="009139C3">
      <w:pPr>
        <w:pStyle w:val="EW"/>
      </w:pPr>
      <m:oMath>
        <m:r>
          <w:rPr>
            <w:rFonts w:ascii="Cambria Math" w:hAnsi="Cambria Math"/>
          </w:rPr>
          <m:t>i</m:t>
        </m:r>
      </m:oMath>
      <w:r w:rsidR="009139C3" w:rsidRPr="00AB56A3">
        <w:tab/>
        <w:t>Index of each access event</w:t>
      </w:r>
    </w:p>
    <w:p w:rsidR="009139C3" w:rsidRPr="00AB56A3" w:rsidRDefault="005E328E"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5,i</m:t>
            </m:r>
          </m:sub>
        </m:sSub>
      </m:oMath>
      <w:r w:rsidR="009139C3" w:rsidRPr="00AB56A3">
        <w:tab/>
        <w:t>Point of time when access i is made</w:t>
      </w:r>
    </w:p>
    <w:p w:rsidR="009139C3" w:rsidRPr="00AB56A3" w:rsidRDefault="005E328E"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6,i</m:t>
            </m:r>
          </m:sub>
        </m:sSub>
      </m:oMath>
      <w:r w:rsidR="009139C3" w:rsidRPr="00AB56A3">
        <w:tab/>
        <w:t>Point of time when account information i actually occurs</w:t>
      </w:r>
    </w:p>
    <w:p w:rsidR="009139C3" w:rsidRPr="000A0ED6" w:rsidRDefault="009139C3" w:rsidP="009139C3">
      <w:pPr>
        <w:pStyle w:val="EQ"/>
      </w:pPr>
    </w:p>
    <w:bookmarkStart w:id="2009" w:name="_Toc274831371"/>
    <w:p w:rsidR="004204B1" w:rsidRPr="000A0ED6" w:rsidRDefault="005E328E" w:rsidP="009139C3">
      <w:pPr>
        <w:pStyle w:val="Heading4"/>
      </w:pPr>
      <w:r w:rsidRPr="000A0ED6">
        <w:fldChar w:fldCharType="begin"/>
      </w:r>
      <w:r w:rsidR="004204B1" w:rsidRPr="000A0ED6">
        <w:instrText xml:space="preserve"> SEQ H1\* Arabic \* MERGEFORMAT \c</w:instrText>
      </w:r>
      <w:r w:rsidRPr="000A0ED6">
        <w:fldChar w:fldCharType="separate"/>
      </w:r>
      <w:bookmarkStart w:id="2010" w:name="_Toc275505817"/>
      <w:bookmarkStart w:id="2011" w:name="_Toc275510315"/>
      <w:bookmarkStart w:id="2012" w:name="_Toc337562396"/>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5</w:t>
        </w:r>
      </w:fldSimple>
      <w:r w:rsidR="004204B1" w:rsidRPr="000A0ED6">
        <w:t>.3</w:t>
      </w:r>
      <w:r w:rsidR="004204B1" w:rsidRPr="000A0ED6">
        <w:tab/>
        <w:t>Measure</w:t>
      </w:r>
      <w:bookmarkEnd w:id="2009"/>
      <w:bookmarkEnd w:id="2010"/>
      <w:bookmarkEnd w:id="2011"/>
      <w:bookmarkEnd w:id="2012"/>
    </w:p>
    <w:p w:rsidR="004204B1" w:rsidRPr="000A0ED6" w:rsidRDefault="004204B1" w:rsidP="009139C3">
      <w:pPr>
        <w:keepNext/>
      </w:pPr>
      <w:r w:rsidRPr="000A0ED6">
        <w:t>The indicator is expressed in units of time expressed in minutes, hours or days as appropriate.</w:t>
      </w:r>
    </w:p>
    <w:p w:rsidR="004204B1" w:rsidRPr="000A0ED6" w:rsidRDefault="004204B1" w:rsidP="004204B1">
      <w:r w:rsidRPr="000A0ED6">
        <w:t>A timeout value T</w:t>
      </w:r>
      <w:r w:rsidRPr="000A0ED6">
        <w:rPr>
          <w:vertAlign w:val="subscript"/>
        </w:rPr>
        <w:t>83</w:t>
      </w:r>
      <w:r w:rsidRPr="000A0ED6">
        <w:t xml:space="preserve"> is required to prevent from unduly long waiting for the expense overrun notification. Events that do not occur within the timeout period are counted as unsuccessful attempts which deliver no contribution to this parameter.</w:t>
      </w:r>
    </w:p>
    <w:bookmarkStart w:id="2013" w:name="_Toc274831373"/>
    <w:p w:rsidR="009139C3" w:rsidRPr="00AB56A3" w:rsidRDefault="005E328E" w:rsidP="009139C3">
      <w:pPr>
        <w:pStyle w:val="Heading3"/>
      </w:pPr>
      <w:r>
        <w:fldChar w:fldCharType="begin"/>
      </w:r>
      <w:r w:rsidR="009139C3">
        <w:instrText xml:space="preserve"> SEQ H1\* Arabic \* MERGEFORMAT \c</w:instrText>
      </w:r>
      <w:r>
        <w:fldChar w:fldCharType="separate"/>
      </w:r>
      <w:bookmarkStart w:id="2014" w:name="_Toc268275341"/>
      <w:bookmarkStart w:id="2015" w:name="_Toc337562397"/>
      <w:bookmarkStart w:id="2016" w:name="_Toc244436610"/>
      <w:bookmarkStart w:id="2017" w:name="_Toc244503044"/>
      <w:r w:rsidR="00306876">
        <w:rPr>
          <w:noProof/>
        </w:rPr>
        <w:t>5</w:t>
      </w:r>
      <w:r>
        <w:fldChar w:fldCharType="end"/>
      </w:r>
      <w:r w:rsidR="009139C3" w:rsidRPr="00AB56A3">
        <w:t>.</w:t>
      </w:r>
      <w:fldSimple w:instr=" SEQ CRC \* MERGEFORMAT \c">
        <w:r w:rsidR="00306876">
          <w:rPr>
            <w:noProof/>
          </w:rPr>
          <w:t>8</w:t>
        </w:r>
      </w:fldSimple>
      <w:r w:rsidR="009139C3" w:rsidRPr="00AB56A3">
        <w:t>.</w:t>
      </w:r>
      <w:fldSimple w:instr=" SEQ parameter \* MERGEFORMAT ">
        <w:r w:rsidR="00306876">
          <w:rPr>
            <w:noProof/>
          </w:rPr>
          <w:t>6</w:t>
        </w:r>
      </w:fldSimple>
      <w:r w:rsidR="009139C3" w:rsidRPr="00AB56A3">
        <w:tab/>
      </w:r>
      <w:r w:rsidRPr="00AB56A3">
        <w:fldChar w:fldCharType="begin"/>
      </w:r>
      <w:r w:rsidR="009139C3" w:rsidRPr="00AB56A3">
        <w:instrText xml:space="preserve"> REF P806 \h </w:instrText>
      </w:r>
      <w:r w:rsidRPr="00AB56A3">
        <w:fldChar w:fldCharType="separate"/>
      </w:r>
      <w:r w:rsidR="00306876" w:rsidRPr="000A0ED6">
        <w:t>P</w:t>
      </w:r>
      <w:r w:rsidR="00306876">
        <w:rPr>
          <w:noProof/>
        </w:rPr>
        <w:t>806</w:t>
      </w:r>
      <w:r w:rsidR="00306876" w:rsidRPr="000A0ED6">
        <w:t>: Timeliness of bill delivery [%]</w:t>
      </w:r>
      <w:bookmarkEnd w:id="2014"/>
      <w:bookmarkEnd w:id="2015"/>
      <w:r w:rsidRPr="00AB56A3">
        <w:fldChar w:fldCharType="end"/>
      </w:r>
      <w:bookmarkEnd w:id="2016"/>
      <w:bookmarkEnd w:id="2017"/>
    </w:p>
    <w:p w:rsidR="004204B1" w:rsidRPr="000A0ED6" w:rsidRDefault="005E328E" w:rsidP="004204B1">
      <w:pPr>
        <w:pStyle w:val="Heading4"/>
      </w:pPr>
      <w:fldSimple w:instr=" SEQ H1\* Arabic \* MERGEFORMAT \c">
        <w:bookmarkStart w:id="2018" w:name="_Toc275505819"/>
        <w:bookmarkStart w:id="2019" w:name="_Toc275510317"/>
        <w:bookmarkStart w:id="2020" w:name="_Toc337562398"/>
        <w:r w:rsidR="00306876">
          <w:rPr>
            <w:noProof/>
          </w:rPr>
          <w:t>5</w:t>
        </w:r>
      </w:fldSimple>
      <w:r w:rsidR="004204B1" w:rsidRPr="000A0ED6">
        <w:t>.</w:t>
      </w:r>
      <w:fldSimple w:instr=" SEQ CRC \* MERGEFORMAT \c">
        <w:r w:rsidR="00306876">
          <w:rPr>
            <w:noProof/>
          </w:rPr>
          <w:t>8</w:t>
        </w:r>
      </w:fldSimple>
      <w:r w:rsidR="004204B1" w:rsidRPr="000A0ED6">
        <w:t>.</w:t>
      </w:r>
      <w:fldSimple w:instr=" SEQ parameter \* MERGEFORMAT \c">
        <w:r w:rsidR="00306876">
          <w:rPr>
            <w:noProof/>
          </w:rPr>
          <w:t>6</w:t>
        </w:r>
      </w:fldSimple>
      <w:r w:rsidR="004204B1" w:rsidRPr="000A0ED6">
        <w:t>.1</w:t>
      </w:r>
      <w:r w:rsidR="004204B1" w:rsidRPr="000A0ED6">
        <w:tab/>
        <w:t>Definition of Parameter</w:t>
      </w:r>
      <w:bookmarkEnd w:id="2013"/>
      <w:bookmarkEnd w:id="2018"/>
      <w:bookmarkEnd w:id="2019"/>
      <w:bookmarkEnd w:id="2020"/>
    </w:p>
    <w:p w:rsidR="004204B1" w:rsidRPr="000A0ED6" w:rsidRDefault="004204B1" w:rsidP="004204B1">
      <w:r w:rsidRPr="000A0ED6">
        <w:t>The parameter "timeliness of bill reception" is expressed as the ratio of the number of bills delivered within the bill expectation period divided by the number of bills expected within the observation period.</w:t>
      </w:r>
    </w:p>
    <w:bookmarkStart w:id="2021" w:name="_Toc274831374"/>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2022" w:name="_Toc275505820"/>
      <w:bookmarkStart w:id="2023" w:name="_Toc275510318"/>
      <w:bookmarkStart w:id="2024" w:name="_Toc337562399"/>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6</w:t>
        </w:r>
      </w:fldSimple>
      <w:r w:rsidR="004204B1" w:rsidRPr="000A0ED6">
        <w:t>.1.1</w:t>
      </w:r>
      <w:r w:rsidR="004204B1" w:rsidRPr="000A0ED6">
        <w:tab/>
        <w:t>Explanation on Parameter Definition</w:t>
      </w:r>
      <w:bookmarkEnd w:id="2021"/>
      <w:bookmarkEnd w:id="2022"/>
      <w:bookmarkEnd w:id="2023"/>
      <w:bookmarkEnd w:id="2024"/>
    </w:p>
    <w:p w:rsidR="004204B1" w:rsidRPr="000A0ED6" w:rsidRDefault="004204B1" w:rsidP="004204B1">
      <w:r w:rsidRPr="000A0ED6">
        <w:t>Bill expectation period is defined as T</w:t>
      </w:r>
      <w:r w:rsidRPr="000A0ED6">
        <w:rPr>
          <w:vertAlign w:val="subscript"/>
        </w:rPr>
        <w:t xml:space="preserve">84. </w:t>
      </w:r>
      <w:r w:rsidRPr="000A0ED6">
        <w:t>Expected but not received bills lead to user complaints. This parameter reflects the rate of the received bills versus the expected bills according to the billing procedures stated in their contracts.</w:t>
      </w:r>
    </w:p>
    <w:bookmarkStart w:id="2025" w:name="_Toc27483137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26" w:name="_Toc275505821"/>
      <w:bookmarkStart w:id="2027" w:name="_Toc275510319"/>
      <w:bookmarkStart w:id="2028" w:name="_Toc337562400"/>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6</w:t>
        </w:r>
      </w:fldSimple>
      <w:r w:rsidR="004204B1" w:rsidRPr="000A0ED6">
        <w:t>.2</w:t>
      </w:r>
      <w:r w:rsidR="004204B1" w:rsidRPr="000A0ED6">
        <w:tab/>
        <w:t>Equation</w:t>
      </w:r>
      <w:bookmarkEnd w:id="2025"/>
      <w:bookmarkEnd w:id="2026"/>
      <w:bookmarkEnd w:id="2027"/>
      <w:bookmarkEnd w:id="2028"/>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806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N</m:t>
                </m:r>
              </m:e>
              <m:sub>
                <m:r>
                  <w:rPr>
                    <w:rFonts w:ascii="Cambria Math" w:hAnsi="Cambria Math"/>
                  </w:rPr>
                  <m:t>BR</m:t>
                </m:r>
              </m:sub>
            </m:sSub>
          </m:num>
          <m:den>
            <m:sSub>
              <m:sSubPr>
                <m:ctrlPr>
                  <w:rPr>
                    <w:rFonts w:ascii="Cambria Math" w:hAnsi="Cambria Math"/>
                    <w:i/>
                  </w:rPr>
                </m:ctrlPr>
              </m:sSubPr>
              <m:e>
                <m:r>
                  <w:rPr>
                    <w:rFonts w:ascii="Cambria Math" w:hAnsi="Cambria Math"/>
                  </w:rPr>
                  <m:t>N</m:t>
                </m:r>
              </m:e>
              <m:sub>
                <m:r>
                  <w:rPr>
                    <w:rFonts w:ascii="Cambria Math" w:hAnsi="Cambria Math"/>
                  </w:rPr>
                  <m:t>BE</m:t>
                </m:r>
              </m:sub>
            </m:sSub>
          </m:den>
        </m:f>
      </m:oMath>
    </w:p>
    <w:p w:rsidR="009139C3" w:rsidRPr="00AB56A3" w:rsidRDefault="009139C3" w:rsidP="009139C3">
      <w:r w:rsidRPr="00AB56A3">
        <w:t xml:space="preserve">where </w:t>
      </w:r>
    </w:p>
    <w:p w:rsidR="009139C3" w:rsidRPr="00AB56A3" w:rsidRDefault="005E328E" w:rsidP="009139C3">
      <w:pPr>
        <w:pStyle w:val="EW"/>
      </w:pPr>
      <m:oMath>
        <m:sSub>
          <m:sSubPr>
            <m:ctrlPr>
              <w:rPr>
                <w:rFonts w:ascii="Cambria Math" w:hAnsi="Cambria Math"/>
                <w:i/>
              </w:rPr>
            </m:ctrlPr>
          </m:sSubPr>
          <m:e>
            <m:r>
              <w:rPr>
                <w:rFonts w:ascii="Cambria Math" w:hAnsi="Cambria Math"/>
              </w:rPr>
              <m:t>N</m:t>
            </m:r>
          </m:e>
          <m:sub>
            <m:r>
              <w:rPr>
                <w:rFonts w:ascii="Cambria Math" w:hAnsi="Cambria Math"/>
              </w:rPr>
              <m:t>BR</m:t>
            </m:r>
          </m:sub>
        </m:sSub>
      </m:oMath>
      <w:r w:rsidR="009139C3" w:rsidRPr="00AB56A3">
        <w:tab/>
        <w:t xml:space="preserve">Number of bills </w:t>
      </w:r>
      <w:r w:rsidR="009139C3">
        <w:t>deliver</w:t>
      </w:r>
      <w:r w:rsidR="009139C3" w:rsidRPr="00AB56A3">
        <w:t>ed</w:t>
      </w:r>
    </w:p>
    <w:p w:rsidR="009139C3" w:rsidRPr="00AB56A3" w:rsidRDefault="005E328E" w:rsidP="009139C3">
      <w:pPr>
        <w:pStyle w:val="EW"/>
      </w:pPr>
      <m:oMath>
        <m:sSub>
          <m:sSubPr>
            <m:ctrlPr>
              <w:rPr>
                <w:rFonts w:ascii="Cambria Math" w:hAnsi="Cambria Math"/>
                <w:i/>
              </w:rPr>
            </m:ctrlPr>
          </m:sSubPr>
          <m:e>
            <m:r>
              <w:rPr>
                <w:rFonts w:ascii="Cambria Math" w:hAnsi="Cambria Math"/>
              </w:rPr>
              <m:t>N</m:t>
            </m:r>
          </m:e>
          <m:sub>
            <m:r>
              <w:rPr>
                <w:rFonts w:ascii="Cambria Math" w:hAnsi="Cambria Math"/>
              </w:rPr>
              <m:t>BE</m:t>
            </m:r>
          </m:sub>
        </m:sSub>
      </m:oMath>
      <w:r w:rsidR="009139C3" w:rsidRPr="00AB56A3">
        <w:tab/>
        <w:t>Number of bills expected</w:t>
      </w:r>
    </w:p>
    <w:p w:rsidR="009139C3" w:rsidRPr="000A0ED6" w:rsidRDefault="009139C3" w:rsidP="009139C3">
      <w:pPr>
        <w:pStyle w:val="EQ"/>
      </w:pPr>
    </w:p>
    <w:bookmarkStart w:id="2029" w:name="_Toc27483137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30" w:name="_Toc275505822"/>
      <w:bookmarkStart w:id="2031" w:name="_Toc275510320"/>
      <w:bookmarkStart w:id="2032" w:name="_Toc337562401"/>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6</w:t>
        </w:r>
      </w:fldSimple>
      <w:r w:rsidR="004204B1" w:rsidRPr="000A0ED6">
        <w:t>.3</w:t>
      </w:r>
      <w:r w:rsidR="004204B1" w:rsidRPr="000A0ED6">
        <w:tab/>
        <w:t>Measure</w:t>
      </w:r>
      <w:bookmarkEnd w:id="2029"/>
      <w:bookmarkEnd w:id="2030"/>
      <w:bookmarkEnd w:id="2031"/>
      <w:bookmarkEnd w:id="2032"/>
    </w:p>
    <w:p w:rsidR="004204B1" w:rsidRPr="000A0ED6" w:rsidRDefault="004204B1" w:rsidP="004204B1">
      <w:r w:rsidRPr="000A0ED6">
        <w:t>The indicator is expressed as percentage.</w:t>
      </w:r>
    </w:p>
    <w:p w:rsidR="004204B1" w:rsidRPr="000A0ED6" w:rsidRDefault="004204B1" w:rsidP="004204B1">
      <w:r w:rsidRPr="000A0ED6">
        <w:t>A timeout T</w:t>
      </w:r>
      <w:r w:rsidRPr="000A0ED6">
        <w:rPr>
          <w:vertAlign w:val="subscript"/>
        </w:rPr>
        <w:t xml:space="preserve">84 </w:t>
      </w:r>
      <w:r w:rsidRPr="000A0ED6">
        <w:t>value is required to prevent from unduly long waiting for the bills. Events that do not occur within the timeout period are counted as unsuccessful attempts which deliver no contribution to this parameter.</w:t>
      </w:r>
    </w:p>
    <w:bookmarkStart w:id="2033" w:name="_Toc27483137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034" w:name="_Toc275505823"/>
      <w:bookmarkStart w:id="2035" w:name="_Toc275510321"/>
      <w:bookmarkStart w:id="2036" w:name="_Toc337562402"/>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7</w:t>
        </w:r>
      </w:fldSimple>
      <w:r w:rsidR="004204B1" w:rsidRPr="000A0ED6">
        <w:tab/>
      </w:r>
      <w:r w:rsidRPr="000A0ED6">
        <w:fldChar w:fldCharType="begin"/>
      </w:r>
      <w:r w:rsidR="004204B1" w:rsidRPr="000A0ED6">
        <w:instrText xml:space="preserve"> REF P807 \h </w:instrText>
      </w:r>
      <w:r w:rsidRPr="000A0ED6">
        <w:fldChar w:fldCharType="separate"/>
      </w:r>
      <w:r w:rsidR="00306876" w:rsidRPr="000A0ED6">
        <w:t>P</w:t>
      </w:r>
      <w:r w:rsidR="00306876">
        <w:rPr>
          <w:noProof/>
        </w:rPr>
        <w:t>807</w:t>
      </w:r>
      <w:r w:rsidR="00306876" w:rsidRPr="000A0ED6">
        <w:t>: Bill delivery delay [Time]</w:t>
      </w:r>
      <w:bookmarkEnd w:id="2034"/>
      <w:bookmarkEnd w:id="2035"/>
      <w:bookmarkEnd w:id="2036"/>
      <w:r w:rsidRPr="000A0ED6">
        <w:fldChar w:fldCharType="end"/>
      </w:r>
      <w:bookmarkEnd w:id="2033"/>
    </w:p>
    <w:bookmarkStart w:id="2037" w:name="_Toc27483137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38" w:name="_Toc275505824"/>
      <w:bookmarkStart w:id="2039" w:name="_Toc275510322"/>
      <w:bookmarkStart w:id="2040" w:name="_Toc337562403"/>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7</w:t>
        </w:r>
      </w:fldSimple>
      <w:r w:rsidR="004204B1" w:rsidRPr="000A0ED6">
        <w:t>.1</w:t>
      </w:r>
      <w:r w:rsidR="004204B1" w:rsidRPr="000A0ED6">
        <w:tab/>
        <w:t>Definition of Parameter</w:t>
      </w:r>
      <w:bookmarkEnd w:id="2037"/>
      <w:bookmarkEnd w:id="2038"/>
      <w:bookmarkEnd w:id="2039"/>
      <w:bookmarkEnd w:id="2040"/>
    </w:p>
    <w:p w:rsidR="004204B1" w:rsidRPr="000A0ED6" w:rsidRDefault="004204B1" w:rsidP="004204B1">
      <w:r w:rsidRPr="000A0ED6">
        <w:t>The parameter "bill delivery delay" is expressed as the delay between the expected time of bill and its receipt.</w:t>
      </w:r>
    </w:p>
    <w:bookmarkStart w:id="2041" w:name="_Toc27483137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042" w:name="_Toc275505825"/>
      <w:bookmarkStart w:id="2043" w:name="_Toc275510323"/>
      <w:bookmarkStart w:id="2044" w:name="_Toc337562404"/>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7</w:t>
        </w:r>
      </w:fldSimple>
      <w:r w:rsidR="004204B1" w:rsidRPr="000A0ED6">
        <w:t>.1.1</w:t>
      </w:r>
      <w:r w:rsidR="004204B1" w:rsidRPr="000A0ED6">
        <w:tab/>
        <w:t>Explanation on Parameter Definition</w:t>
      </w:r>
      <w:bookmarkEnd w:id="2041"/>
      <w:bookmarkEnd w:id="2042"/>
      <w:bookmarkEnd w:id="2043"/>
      <w:bookmarkEnd w:id="2044"/>
    </w:p>
    <w:p w:rsidR="004204B1" w:rsidRPr="000A0ED6" w:rsidRDefault="004204B1" w:rsidP="004204B1">
      <w:r w:rsidRPr="000A0ED6">
        <w:t>Late delivery of bills leads to user complaints. This parameter reflects the delay between the reception of the expected bill and the time of the expected bill according to the billing procedures stated in their contracts.</w:t>
      </w:r>
    </w:p>
    <w:bookmarkStart w:id="2045" w:name="_Toc27483138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46" w:name="_Toc275505826"/>
      <w:bookmarkStart w:id="2047" w:name="_Toc275510324"/>
      <w:bookmarkStart w:id="2048" w:name="_Toc337562405"/>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7</w:t>
        </w:r>
      </w:fldSimple>
      <w:r w:rsidR="004204B1" w:rsidRPr="000A0ED6">
        <w:t>.2</w:t>
      </w:r>
      <w:r w:rsidR="004204B1" w:rsidRPr="000A0ED6">
        <w:tab/>
        <w:t>Equation</w:t>
      </w:r>
      <w:bookmarkEnd w:id="2045"/>
      <w:bookmarkEnd w:id="2046"/>
      <w:bookmarkEnd w:id="2047"/>
      <w:bookmarkEnd w:id="2048"/>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807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8,i</m:t>
                    </m:r>
                  </m:sub>
                </m:sSub>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7,i</m:t>
                    </m:r>
                  </m:sub>
                </m:sSub>
                <m:r>
                  <m:rPr>
                    <m:sty m:val="p"/>
                  </m:rPr>
                  <w:rPr>
                    <w:rFonts w:ascii="Cambria Math" w:hAnsi="Cambria Math"/>
                  </w:rPr>
                  <m:t>)</m:t>
                </m:r>
              </m:e>
            </m:nary>
          </m:num>
          <m:den>
            <m:r>
              <w:rPr>
                <w:rFonts w:ascii="Cambria Math" w:hAnsi="Cambria Math"/>
              </w:rPr>
              <m:t>N</m:t>
            </m:r>
          </m:den>
        </m:f>
      </m:oMath>
    </w:p>
    <w:p w:rsidR="009139C3" w:rsidRPr="00AB56A3" w:rsidRDefault="009139C3" w:rsidP="009139C3">
      <w:r w:rsidRPr="00AB56A3">
        <w:t xml:space="preserve">where </w:t>
      </w:r>
    </w:p>
    <w:p w:rsidR="009139C3" w:rsidRPr="00AB56A3" w:rsidRDefault="006F4E4D" w:rsidP="009139C3">
      <w:pPr>
        <w:pStyle w:val="EW"/>
      </w:pPr>
      <m:oMath>
        <m:r>
          <w:rPr>
            <w:rFonts w:ascii="Cambria Math" w:hAnsi="Cambria Math"/>
          </w:rPr>
          <m:t>N</m:t>
        </m:r>
      </m:oMath>
      <w:r w:rsidR="009139C3" w:rsidRPr="00AB56A3">
        <w:tab/>
        <w:t>Number of bill reception events</w:t>
      </w:r>
    </w:p>
    <w:p w:rsidR="009139C3" w:rsidRPr="00AB56A3" w:rsidRDefault="006F4E4D" w:rsidP="009139C3">
      <w:pPr>
        <w:pStyle w:val="EW"/>
      </w:pPr>
      <m:oMath>
        <m:r>
          <w:rPr>
            <w:rFonts w:ascii="Cambria Math" w:hAnsi="Cambria Math"/>
          </w:rPr>
          <m:t>i</m:t>
        </m:r>
      </m:oMath>
      <w:r w:rsidR="009139C3" w:rsidRPr="00AB56A3">
        <w:tab/>
        <w:t>Index of each bill reception event</w:t>
      </w:r>
    </w:p>
    <w:p w:rsidR="009139C3" w:rsidRPr="00AB56A3" w:rsidRDefault="005E328E"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8,i</m:t>
            </m:r>
          </m:sub>
        </m:sSub>
      </m:oMath>
      <w:r w:rsidR="009139C3" w:rsidRPr="00AB56A3">
        <w:tab/>
        <w:t xml:space="preserve">Point of time when bill </w:t>
      </w:r>
      <w:r w:rsidR="009139C3" w:rsidRPr="00AB56A3">
        <w:rPr>
          <w:i/>
        </w:rPr>
        <w:t>i</w:t>
      </w:r>
      <w:r w:rsidR="009139C3" w:rsidRPr="00AB56A3">
        <w:t xml:space="preserve"> is received</w:t>
      </w:r>
    </w:p>
    <w:p w:rsidR="009139C3" w:rsidRPr="00AB56A3" w:rsidRDefault="005E328E"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7,i</m:t>
            </m:r>
          </m:sub>
        </m:sSub>
      </m:oMath>
      <w:r w:rsidR="009139C3" w:rsidRPr="00AB56A3">
        <w:tab/>
        <w:t xml:space="preserve">Point of time when bill </w:t>
      </w:r>
      <w:r w:rsidR="009139C3" w:rsidRPr="00AB56A3">
        <w:rPr>
          <w:i/>
        </w:rPr>
        <w:t>i</w:t>
      </w:r>
      <w:r w:rsidR="009139C3" w:rsidRPr="00AB56A3">
        <w:t xml:space="preserve"> is expected</w:t>
      </w:r>
    </w:p>
    <w:bookmarkStart w:id="2049" w:name="_Toc27483138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50" w:name="_Toc275505827"/>
      <w:bookmarkStart w:id="2051" w:name="_Toc275510325"/>
      <w:bookmarkStart w:id="2052" w:name="_Toc337562406"/>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7</w:t>
        </w:r>
      </w:fldSimple>
      <w:r w:rsidR="004204B1" w:rsidRPr="000A0ED6">
        <w:t>.3</w:t>
      </w:r>
      <w:r w:rsidR="004204B1" w:rsidRPr="000A0ED6">
        <w:tab/>
        <w:t>Measure</w:t>
      </w:r>
      <w:bookmarkEnd w:id="2049"/>
      <w:bookmarkEnd w:id="2050"/>
      <w:bookmarkEnd w:id="2051"/>
      <w:bookmarkEnd w:id="2052"/>
    </w:p>
    <w:p w:rsidR="004204B1" w:rsidRPr="000A0ED6" w:rsidRDefault="004204B1" w:rsidP="004204B1">
      <w:r w:rsidRPr="000A0ED6">
        <w:t>The indicator is expressed in units of time expressed in minutes, hours or days as appropriate.</w:t>
      </w:r>
    </w:p>
    <w:p w:rsidR="004204B1" w:rsidRPr="000A0ED6" w:rsidRDefault="004204B1" w:rsidP="004204B1">
      <w:r w:rsidRPr="000A0ED6">
        <w:t>The timeout value T</w:t>
      </w:r>
      <w:r w:rsidRPr="000A0ED6">
        <w:rPr>
          <w:vertAlign w:val="subscript"/>
        </w:rPr>
        <w:t>84</w:t>
      </w:r>
      <w:r w:rsidRPr="000A0ED6">
        <w:t xml:space="preserve"> is required to prevent from unduly long waiting for the bills. Events that do not occur within the timeout period are counted as unsuccessful attempts which deliver no contribution to this parameter.</w:t>
      </w:r>
    </w:p>
    <w:bookmarkStart w:id="2053" w:name="_Toc27483138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054" w:name="_Toc275505828"/>
      <w:bookmarkStart w:id="2055" w:name="_Toc275510326"/>
      <w:bookmarkStart w:id="2056" w:name="_Toc337562407"/>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8</w:t>
        </w:r>
      </w:fldSimple>
      <w:r w:rsidR="004204B1" w:rsidRPr="000A0ED6">
        <w:tab/>
      </w:r>
      <w:fldSimple w:instr=" REF P808 \h  \* MERGEFORMAT ">
        <w:r w:rsidR="00306876" w:rsidRPr="000A0ED6">
          <w:t>P</w:t>
        </w:r>
        <w:r w:rsidR="00306876">
          <w:t>808</w:t>
        </w:r>
        <w:r w:rsidR="00306876" w:rsidRPr="000A0ED6">
          <w:t>: Late notification of amount due [%]</w:t>
        </w:r>
        <w:bookmarkEnd w:id="2054"/>
        <w:bookmarkEnd w:id="2055"/>
        <w:bookmarkEnd w:id="2056"/>
      </w:fldSimple>
      <w:bookmarkEnd w:id="2053"/>
    </w:p>
    <w:bookmarkStart w:id="2057" w:name="_Toc27483138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58" w:name="_Toc275505829"/>
      <w:bookmarkStart w:id="2059" w:name="_Toc275510327"/>
      <w:bookmarkStart w:id="2060" w:name="_Toc337562408"/>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8</w:t>
        </w:r>
      </w:fldSimple>
      <w:r w:rsidR="004204B1" w:rsidRPr="000A0ED6">
        <w:t>.1</w:t>
      </w:r>
      <w:r w:rsidR="004204B1" w:rsidRPr="000A0ED6">
        <w:tab/>
        <w:t>Definition of Parameter</w:t>
      </w:r>
      <w:bookmarkEnd w:id="2057"/>
      <w:bookmarkEnd w:id="2058"/>
      <w:bookmarkEnd w:id="2059"/>
      <w:bookmarkEnd w:id="2060"/>
    </w:p>
    <w:p w:rsidR="004204B1" w:rsidRPr="000A0ED6" w:rsidRDefault="004204B1" w:rsidP="004204B1">
      <w:r w:rsidRPr="000A0ED6">
        <w:t>The parameter "Late notification of amount due" on Direct Debit is expressed a the ratio (percentage) of the number of bills whose "Direct Debit" amount was not advised to the customers before payment was taken from their account to the total number of "Direct Debit" payment arrangements in place.</w:t>
      </w:r>
    </w:p>
    <w:bookmarkStart w:id="2061" w:name="_Toc27483138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062" w:name="_Toc275505830"/>
      <w:bookmarkStart w:id="2063" w:name="_Toc275510328"/>
      <w:bookmarkStart w:id="2064" w:name="_Toc337562409"/>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8</w:t>
        </w:r>
      </w:fldSimple>
      <w:r w:rsidR="004204B1" w:rsidRPr="000A0ED6">
        <w:t>.1.1</w:t>
      </w:r>
      <w:r w:rsidR="004204B1" w:rsidRPr="000A0ED6">
        <w:tab/>
        <w:t>Explanation on Parameter Definition</w:t>
      </w:r>
      <w:bookmarkEnd w:id="2061"/>
      <w:bookmarkEnd w:id="2062"/>
      <w:bookmarkEnd w:id="2063"/>
      <w:bookmarkEnd w:id="2064"/>
    </w:p>
    <w:p w:rsidR="004204B1" w:rsidRPr="000A0ED6" w:rsidRDefault="004204B1" w:rsidP="004204B1">
      <w:r w:rsidRPr="000A0ED6">
        <w:t xml:space="preserve">Related to direct debit procedures the monthly amount to pay could vary. For this reason customers should be advised on their direct debit amount whenever there is a change. </w:t>
      </w:r>
    </w:p>
    <w:p w:rsidR="004204B1" w:rsidRPr="000A0ED6" w:rsidRDefault="004204B1" w:rsidP="004204B1">
      <w:r w:rsidRPr="000A0ED6">
        <w:lastRenderedPageBreak/>
        <w:t>The parameter is covered by a timeout value T85 to prevent from unduly long waiting after the point of time the bill has been expected.</w:t>
      </w:r>
    </w:p>
    <w:bookmarkStart w:id="2065" w:name="_Toc27483138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66" w:name="_Toc275505831"/>
      <w:bookmarkStart w:id="2067" w:name="_Toc275510329"/>
      <w:bookmarkStart w:id="2068" w:name="_Toc337562410"/>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8</w:t>
        </w:r>
      </w:fldSimple>
      <w:r w:rsidR="004204B1" w:rsidRPr="000A0ED6">
        <w:t>.2</w:t>
      </w:r>
      <w:r w:rsidR="004204B1" w:rsidRPr="000A0ED6">
        <w:tab/>
        <w:t>Equation</w:t>
      </w:r>
      <w:bookmarkEnd w:id="2065"/>
      <w:bookmarkEnd w:id="2066"/>
      <w:bookmarkEnd w:id="2067"/>
      <w:bookmarkEnd w:id="2068"/>
    </w:p>
    <w:p w:rsidR="009139C3" w:rsidRPr="00AB56A3" w:rsidRDefault="004204B1" w:rsidP="009139C3">
      <w:pPr>
        <w:pStyle w:val="EQ"/>
        <w:rPr>
          <w:rFonts w:ascii="Arial" w:hAnsi="Arial"/>
        </w:rPr>
      </w:pPr>
      <w:r w:rsidRPr="000A0ED6">
        <w:rPr>
          <w:noProof w:val="0"/>
        </w:rPr>
        <w:tab/>
      </w:r>
      <m:oMath>
        <m:r>
          <w:rPr>
            <w:rFonts w:ascii="Cambria Math" w:hAnsi="Cambria Math"/>
          </w:rPr>
          <m:t>P</m:t>
        </m:r>
        <m:r>
          <m:rPr>
            <m:sty m:val="p"/>
          </m:rPr>
          <w:rPr>
            <w:rFonts w:ascii="Cambria Math" w:hAnsi="Cambria Math"/>
          </w:rPr>
          <m:t xml:space="preserve">808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ADD</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BDD</m:t>
                    </m:r>
                  </m:sub>
                </m:sSub>
              </m:e>
            </m:nary>
          </m:den>
        </m:f>
      </m:oMath>
    </w:p>
    <w:p w:rsidR="009139C3" w:rsidRPr="00AB56A3" w:rsidRDefault="009139C3" w:rsidP="009139C3">
      <w:r w:rsidRPr="00AB56A3">
        <w:t xml:space="preserve">where </w:t>
      </w:r>
    </w:p>
    <w:p w:rsidR="009139C3" w:rsidRPr="00AB56A3" w:rsidRDefault="005E328E"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ADD</m:t>
            </m:r>
          </m:sub>
        </m:sSub>
      </m:oMath>
      <w:r w:rsidR="009139C3" w:rsidRPr="00AB56A3">
        <w:tab/>
        <w:t xml:space="preserve">Number of </w:t>
      </w:r>
      <w:r w:rsidR="009139C3">
        <w:t xml:space="preserve">advice of direct debit </w:t>
      </w:r>
      <w:r w:rsidR="009139C3" w:rsidRPr="00AB56A3">
        <w:t xml:space="preserve"> received after direct debit</w:t>
      </w:r>
    </w:p>
    <w:p w:rsidR="009139C3" w:rsidRPr="00AB56A3" w:rsidRDefault="005E328E" w:rsidP="009139C3">
      <w:pPr>
        <w:pStyle w:val="EW"/>
      </w:pPr>
      <m:oMath>
        <m:sSub>
          <m:sSubPr>
            <m:ctrlPr>
              <w:rPr>
                <w:rFonts w:ascii="Cambria Math" w:hAnsi="Cambria Math"/>
              </w:rPr>
            </m:ctrlPr>
          </m:sSubPr>
          <m:e>
            <m:r>
              <w:rPr>
                <w:rFonts w:ascii="Cambria Math" w:hAnsi="Cambria Math"/>
              </w:rPr>
              <m:t>N</m:t>
            </m:r>
          </m:e>
          <m:sub>
            <m:r>
              <w:rPr>
                <w:rFonts w:ascii="Cambria Math" w:hAnsi="Cambria Math"/>
              </w:rPr>
              <m:t>BDD</m:t>
            </m:r>
          </m:sub>
        </m:sSub>
      </m:oMath>
      <w:r w:rsidR="009139C3" w:rsidRPr="00AB56A3">
        <w:tab/>
        <w:t xml:space="preserve">Number of </w:t>
      </w:r>
      <w:r w:rsidR="009139C3">
        <w:t xml:space="preserve">advice of direct debit </w:t>
      </w:r>
      <w:r w:rsidR="009139C3" w:rsidRPr="00AB56A3">
        <w:t>expected before direct debit</w:t>
      </w:r>
    </w:p>
    <w:p w:rsidR="009139C3" w:rsidRPr="000A0ED6" w:rsidRDefault="009139C3" w:rsidP="009139C3">
      <w:pPr>
        <w:pStyle w:val="EQ"/>
      </w:pPr>
    </w:p>
    <w:bookmarkStart w:id="2069" w:name="_Toc27483138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70" w:name="_Toc275505832"/>
      <w:bookmarkStart w:id="2071" w:name="_Toc275510330"/>
      <w:bookmarkStart w:id="2072" w:name="_Toc337562411"/>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8</w:t>
        </w:r>
      </w:fldSimple>
      <w:r w:rsidR="004204B1" w:rsidRPr="000A0ED6">
        <w:t>.3</w:t>
      </w:r>
      <w:r w:rsidR="004204B1" w:rsidRPr="000A0ED6">
        <w:tab/>
        <w:t>Measure</w:t>
      </w:r>
      <w:bookmarkEnd w:id="2069"/>
      <w:bookmarkEnd w:id="2070"/>
      <w:bookmarkEnd w:id="2071"/>
      <w:bookmarkEnd w:id="2072"/>
    </w:p>
    <w:p w:rsidR="004204B1" w:rsidRPr="000A0ED6" w:rsidRDefault="004204B1" w:rsidP="004204B1">
      <w:r w:rsidRPr="000A0ED6">
        <w:t>The indicator is expressed as percentage.</w:t>
      </w:r>
    </w:p>
    <w:bookmarkStart w:id="2073" w:name="_Toc27483138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074" w:name="_Toc275505833"/>
      <w:bookmarkStart w:id="2075" w:name="_Toc275510331"/>
      <w:bookmarkStart w:id="2076" w:name="_Toc337562412"/>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9</w:t>
        </w:r>
      </w:fldSimple>
      <w:r w:rsidR="004204B1" w:rsidRPr="000A0ED6">
        <w:tab/>
      </w:r>
      <w:r w:rsidRPr="000A0ED6">
        <w:fldChar w:fldCharType="begin"/>
      </w:r>
      <w:r w:rsidR="004204B1" w:rsidRPr="000A0ED6">
        <w:instrText xml:space="preserve"> REF P811 \h </w:instrText>
      </w:r>
      <w:r w:rsidRPr="000A0ED6">
        <w:fldChar w:fldCharType="separate"/>
      </w:r>
      <w:r w:rsidR="00306876" w:rsidRPr="000A0ED6">
        <w:t>P</w:t>
      </w:r>
      <w:r w:rsidR="00306876">
        <w:rPr>
          <w:noProof/>
        </w:rPr>
        <w:t>809</w:t>
      </w:r>
      <w:r w:rsidR="00306876" w:rsidRPr="000A0ED6">
        <w:t>: Modes of billing information transfer [Number]</w:t>
      </w:r>
      <w:bookmarkEnd w:id="2074"/>
      <w:bookmarkEnd w:id="2075"/>
      <w:bookmarkEnd w:id="2076"/>
      <w:r w:rsidRPr="000A0ED6">
        <w:fldChar w:fldCharType="end"/>
      </w:r>
      <w:bookmarkEnd w:id="2073"/>
    </w:p>
    <w:bookmarkStart w:id="2077" w:name="_Toc27483138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78" w:name="_Toc275505834"/>
      <w:bookmarkStart w:id="2079" w:name="_Toc275510332"/>
      <w:bookmarkStart w:id="2080" w:name="_Toc337562413"/>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9</w:t>
        </w:r>
      </w:fldSimple>
      <w:r w:rsidR="004204B1" w:rsidRPr="000A0ED6">
        <w:t>.1</w:t>
      </w:r>
      <w:r w:rsidR="004204B1" w:rsidRPr="000A0ED6">
        <w:tab/>
        <w:t>Definition of Parameter</w:t>
      </w:r>
      <w:bookmarkEnd w:id="2077"/>
      <w:bookmarkEnd w:id="2078"/>
      <w:bookmarkEnd w:id="2079"/>
      <w:bookmarkEnd w:id="2080"/>
    </w:p>
    <w:p w:rsidR="004204B1" w:rsidRPr="000A0ED6" w:rsidRDefault="004204B1" w:rsidP="004204B1">
      <w:r w:rsidRPr="000A0ED6">
        <w:t>The parameter "Modes of billing information transfer" is expressed as the number of modes offered by the SP to communicate the billing information to the customers.</w:t>
      </w:r>
    </w:p>
    <w:bookmarkStart w:id="2081" w:name="_Toc27483138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082" w:name="_Toc275505835"/>
      <w:bookmarkStart w:id="2083" w:name="_Toc275510333"/>
      <w:bookmarkStart w:id="2084" w:name="_Toc337562414"/>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9</w:t>
        </w:r>
      </w:fldSimple>
      <w:r w:rsidR="004204B1" w:rsidRPr="000A0ED6">
        <w:t>.1.1</w:t>
      </w:r>
      <w:r w:rsidR="004204B1" w:rsidRPr="000A0ED6">
        <w:tab/>
        <w:t>Explanation on Parameter Definition</w:t>
      </w:r>
      <w:bookmarkEnd w:id="2081"/>
      <w:bookmarkEnd w:id="2082"/>
      <w:bookmarkEnd w:id="2083"/>
      <w:bookmarkEnd w:id="2084"/>
    </w:p>
    <w:p w:rsidR="004204B1" w:rsidRPr="000A0ED6" w:rsidRDefault="004204B1" w:rsidP="004204B1">
      <w:r w:rsidRPr="000A0ED6">
        <w:t>Different modes of communication to communicate the billing information from SP to their customers can be used, e.g. billing letters, emails, web-access, SMS, MMS. This parameter reflects the number of offered modes by SP to communicate the billing information to its customers.</w:t>
      </w:r>
    </w:p>
    <w:bookmarkStart w:id="2085" w:name="_Toc27483139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86" w:name="_Toc275505836"/>
      <w:bookmarkStart w:id="2087" w:name="_Toc275510334"/>
      <w:bookmarkStart w:id="2088" w:name="_Toc337562415"/>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9</w:t>
        </w:r>
      </w:fldSimple>
      <w:r w:rsidR="004204B1" w:rsidRPr="000A0ED6">
        <w:t>.2</w:t>
      </w:r>
      <w:r w:rsidR="004204B1" w:rsidRPr="000A0ED6">
        <w:tab/>
        <w:t>Equation</w:t>
      </w:r>
      <w:bookmarkEnd w:id="2085"/>
      <w:bookmarkEnd w:id="2086"/>
      <w:bookmarkEnd w:id="2087"/>
      <w:bookmarkEnd w:id="2088"/>
    </w:p>
    <w:p w:rsidR="009139C3" w:rsidRPr="00AB56A3" w:rsidRDefault="004204B1" w:rsidP="009139C3">
      <w:pPr>
        <w:pStyle w:val="EQ"/>
        <w:rPr>
          <w:i/>
        </w:rPr>
      </w:pPr>
      <w:r w:rsidRPr="000A0ED6">
        <w:rPr>
          <w:noProof w:val="0"/>
        </w:rPr>
        <w:tab/>
      </w:r>
      <m:oMath>
        <m:r>
          <w:rPr>
            <w:rFonts w:ascii="Cambria Math" w:hAnsi="Cambria Math"/>
          </w:rPr>
          <m:t xml:space="preserve">P809=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p>
    <w:p w:rsidR="009139C3" w:rsidRPr="00AB56A3" w:rsidRDefault="009139C3" w:rsidP="009139C3">
      <w:pPr>
        <w:pStyle w:val="EQ"/>
      </w:pPr>
      <w:r w:rsidRPr="00AB56A3">
        <w:t>with</w:t>
      </w:r>
      <w:r w:rsidRPr="00AB56A3">
        <w:tab/>
      </w: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 mode i is available</m:t>
                </m:r>
              </m:e>
              <m:e>
                <m:r>
                  <w:rPr>
                    <w:rFonts w:ascii="Cambria Math" w:hAnsi="Cambria Math"/>
                  </w:rPr>
                  <m:t>0,  &amp;if mode i is not available</m:t>
                </m:r>
              </m:e>
            </m:eqArr>
          </m:e>
        </m:d>
      </m:oMath>
    </w:p>
    <w:p w:rsidR="009139C3" w:rsidRPr="00AB56A3" w:rsidRDefault="009139C3" w:rsidP="00C33433">
      <w:pPr>
        <w:keepNext/>
      </w:pPr>
      <w:r w:rsidRPr="00AB56A3">
        <w:t>where</w:t>
      </w:r>
    </w:p>
    <w:p w:rsidR="009139C3" w:rsidRPr="00AB56A3" w:rsidRDefault="006F4E4D" w:rsidP="009139C3">
      <w:pPr>
        <w:pStyle w:val="EW"/>
      </w:pPr>
      <m:oMath>
        <m:r>
          <w:rPr>
            <w:rFonts w:ascii="Cambria Math" w:hAnsi="Cambria Math"/>
          </w:rPr>
          <m:t>N</m:t>
        </m:r>
      </m:oMath>
      <w:r w:rsidR="009139C3" w:rsidRPr="00AB56A3">
        <w:tab/>
        <w:t>Number of potentially available modes of billing information transfer</w:t>
      </w:r>
    </w:p>
    <w:p w:rsidR="009139C3" w:rsidRPr="00AB56A3" w:rsidRDefault="006F4E4D" w:rsidP="009139C3">
      <w:pPr>
        <w:pStyle w:val="EW"/>
      </w:pPr>
      <m:oMath>
        <m:r>
          <w:rPr>
            <w:rFonts w:ascii="Cambria Math" w:hAnsi="Cambria Math"/>
          </w:rPr>
          <m:t>i</m:t>
        </m:r>
      </m:oMath>
      <w:r w:rsidR="009139C3" w:rsidRPr="00AB56A3">
        <w:tab/>
        <w:t>Index of each billing information transfer mode</w:t>
      </w:r>
    </w:p>
    <w:p w:rsidR="009139C3" w:rsidRPr="00AB56A3" w:rsidRDefault="005E328E" w:rsidP="009139C3">
      <w:pPr>
        <w:pStyle w:val="EW"/>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r w:rsidR="009139C3" w:rsidRPr="00AB56A3">
        <w:tab/>
        <w:t>Number of actually available billing information transfer modes</w:t>
      </w:r>
    </w:p>
    <w:p w:rsidR="009139C3" w:rsidRPr="000A0ED6" w:rsidRDefault="009139C3" w:rsidP="009139C3">
      <w:pPr>
        <w:pStyle w:val="EQ"/>
      </w:pPr>
    </w:p>
    <w:bookmarkStart w:id="2089" w:name="_Toc27483139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090" w:name="_Toc275505837"/>
      <w:bookmarkStart w:id="2091" w:name="_Toc275510335"/>
      <w:bookmarkStart w:id="2092" w:name="_Toc337562416"/>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9</w:t>
        </w:r>
      </w:fldSimple>
      <w:r w:rsidR="004204B1" w:rsidRPr="000A0ED6">
        <w:t>.3</w:t>
      </w:r>
      <w:r w:rsidR="004204B1" w:rsidRPr="000A0ED6">
        <w:tab/>
        <w:t>Measure</w:t>
      </w:r>
      <w:bookmarkEnd w:id="2089"/>
      <w:bookmarkEnd w:id="2090"/>
      <w:bookmarkEnd w:id="2091"/>
      <w:bookmarkEnd w:id="2092"/>
    </w:p>
    <w:p w:rsidR="004204B1" w:rsidRPr="000A0ED6" w:rsidRDefault="004204B1" w:rsidP="004204B1">
      <w:pPr>
        <w:tabs>
          <w:tab w:val="right" w:pos="9639"/>
        </w:tabs>
      </w:pPr>
      <w:r w:rsidRPr="000A0ED6">
        <w:t>The indicator is expressed as number value.</w:t>
      </w:r>
    </w:p>
    <w:bookmarkStart w:id="2093" w:name="_Toc27483139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094" w:name="_Toc275505838"/>
      <w:bookmarkStart w:id="2095" w:name="_Toc275510336"/>
      <w:bookmarkStart w:id="2096" w:name="_Toc337562417"/>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10</w:t>
        </w:r>
      </w:fldSimple>
      <w:r w:rsidR="004204B1" w:rsidRPr="000A0ED6">
        <w:tab/>
      </w:r>
      <w:r w:rsidRPr="000A0ED6">
        <w:fldChar w:fldCharType="begin"/>
      </w:r>
      <w:r w:rsidR="004204B1" w:rsidRPr="000A0ED6">
        <w:instrText xml:space="preserve"> REF P813 \h </w:instrText>
      </w:r>
      <w:r w:rsidRPr="000A0ED6">
        <w:fldChar w:fldCharType="separate"/>
      </w:r>
      <w:r w:rsidR="00306876" w:rsidRPr="000A0ED6">
        <w:t>P</w:t>
      </w:r>
      <w:r w:rsidR="00306876">
        <w:rPr>
          <w:noProof/>
        </w:rPr>
        <w:t>810</w:t>
      </w:r>
      <w:r w:rsidR="00306876" w:rsidRPr="000A0ED6">
        <w:t>: Bill correctness complaints [%]</w:t>
      </w:r>
      <w:bookmarkEnd w:id="2094"/>
      <w:bookmarkEnd w:id="2095"/>
      <w:bookmarkEnd w:id="2096"/>
      <w:r w:rsidRPr="000A0ED6">
        <w:fldChar w:fldCharType="end"/>
      </w:r>
      <w:bookmarkEnd w:id="2093"/>
    </w:p>
    <w:p w:rsidR="004204B1" w:rsidRPr="000A0ED6" w:rsidRDefault="004204B1" w:rsidP="009537E2">
      <w:pPr>
        <w:pStyle w:val="EX"/>
      </w:pPr>
      <w:r w:rsidRPr="000A0ED6">
        <w:t>P810[%]</w:t>
      </w:r>
      <w:r w:rsidRPr="000A0ED6">
        <w:tab/>
        <w:t>Percentage of bills resulting in a customer complaint per point of billing per year.</w:t>
      </w:r>
    </w:p>
    <w:p w:rsidR="004204B1" w:rsidRPr="000A0ED6" w:rsidRDefault="004204B1" w:rsidP="004204B1">
      <w:r w:rsidRPr="000A0ED6">
        <w:t xml:space="preserve">Reference: Bill correctness complaints; </w:t>
      </w:r>
      <w:r w:rsidRPr="000A0ED6">
        <w:rPr>
          <w:lang w:eastAsia="fr-FR"/>
        </w:rPr>
        <w:t>EG 202 009-2</w:t>
      </w:r>
      <w:r w:rsidR="008A0B3B" w:rsidRPr="000A0ED6">
        <w:rPr>
          <w:lang w:eastAsia="fr-FR"/>
        </w:rPr>
        <w:t xml:space="preserve"> [</w:t>
      </w:r>
      <w:r w:rsidR="005E328E" w:rsidRPr="000A0ED6">
        <w:rPr>
          <w:lang w:eastAsia="fr-FR"/>
        </w:rPr>
        <w:fldChar w:fldCharType="begin"/>
      </w:r>
      <w:r w:rsidR="008A0B3B" w:rsidRPr="000A0ED6">
        <w:rPr>
          <w:lang w:eastAsia="fr-FR"/>
        </w:rPr>
        <w:instrText>REF REF_EG202009_2</w:instrText>
      </w:r>
      <w:r w:rsidR="005E328E" w:rsidRPr="000A0ED6">
        <w:rPr>
          <w:lang w:eastAsia="fr-FR"/>
        </w:rPr>
        <w:fldChar w:fldCharType="separate"/>
      </w:r>
      <w:r w:rsidR="00306876" w:rsidRPr="000A0ED6">
        <w:t>i.</w:t>
      </w:r>
      <w:r w:rsidR="00306876">
        <w:rPr>
          <w:noProof/>
        </w:rPr>
        <w:t>2</w:t>
      </w:r>
      <w:r w:rsidR="005E328E" w:rsidRPr="000A0ED6">
        <w:rPr>
          <w:lang w:eastAsia="fr-FR"/>
        </w:rPr>
        <w:fldChar w:fldCharType="end"/>
      </w:r>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2097" w:name="_Toc27483139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098" w:name="_Toc275505839"/>
      <w:bookmarkStart w:id="2099" w:name="_Toc275510337"/>
      <w:bookmarkStart w:id="2100" w:name="_Toc337562418"/>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11</w:t>
        </w:r>
      </w:fldSimple>
      <w:r w:rsidR="004204B1" w:rsidRPr="000A0ED6">
        <w:tab/>
      </w:r>
      <w:fldSimple w:instr=" REF P814 \h  \* MERGEFORMAT ">
        <w:r w:rsidR="00306876" w:rsidRPr="000A0ED6">
          <w:t>P</w:t>
        </w:r>
        <w:r w:rsidR="00306876">
          <w:t>811</w:t>
        </w:r>
        <w:r w:rsidR="00306876" w:rsidRPr="000A0ED6">
          <w:t>: Prepaid account credit correctness complaints [%]</w:t>
        </w:r>
        <w:bookmarkEnd w:id="2098"/>
        <w:bookmarkEnd w:id="2099"/>
        <w:bookmarkEnd w:id="2100"/>
      </w:fldSimple>
      <w:bookmarkEnd w:id="2097"/>
    </w:p>
    <w:p w:rsidR="004204B1" w:rsidRPr="000A0ED6" w:rsidRDefault="004204B1" w:rsidP="009537E2">
      <w:pPr>
        <w:pStyle w:val="EX"/>
      </w:pPr>
      <w:r w:rsidRPr="000A0ED6">
        <w:t>P811[%]</w:t>
      </w:r>
      <w:r w:rsidRPr="000A0ED6">
        <w:tab/>
        <w:t>Percentage of all prepaid accounts resulting in a customer complaint.</w:t>
      </w:r>
    </w:p>
    <w:p w:rsidR="004204B1" w:rsidRPr="000A0ED6" w:rsidRDefault="004204B1" w:rsidP="004204B1">
      <w:r w:rsidRPr="000A0ED6">
        <w:t xml:space="preserve">Reference: Prepaid account credit correctness complaints;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2101" w:name="_Toc274831394"/>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2102" w:name="_Toc275505840"/>
      <w:bookmarkStart w:id="2103" w:name="_Toc275510338"/>
      <w:bookmarkStart w:id="2104" w:name="_Toc337562419"/>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12</w:t>
        </w:r>
      </w:fldSimple>
      <w:r w:rsidR="004204B1" w:rsidRPr="000A0ED6">
        <w:tab/>
      </w:r>
      <w:fldSimple w:instr=" REF P815 \h  \* MERGEFORMAT ">
        <w:r w:rsidR="00306876" w:rsidRPr="000A0ED6">
          <w:t>P</w:t>
        </w:r>
        <w:r w:rsidR="00306876">
          <w:t>812</w:t>
        </w:r>
        <w:r w:rsidR="00306876" w:rsidRPr="000A0ED6">
          <w:t>: Provider ability to match the customer's wishes for charging/billing conditions [OR]</w:t>
        </w:r>
        <w:bookmarkEnd w:id="2102"/>
        <w:bookmarkEnd w:id="2103"/>
        <w:bookmarkEnd w:id="2104"/>
      </w:fldSimple>
      <w:bookmarkEnd w:id="2101"/>
    </w:p>
    <w:p w:rsidR="004204B1" w:rsidRPr="000A0ED6" w:rsidRDefault="004204B1" w:rsidP="009537E2">
      <w:pPr>
        <w:pStyle w:val="EX"/>
      </w:pPr>
      <w:r w:rsidRPr="000A0ED6">
        <w:t>P812[%]</w:t>
      </w:r>
      <w:r w:rsidRPr="000A0ED6">
        <w:tab/>
        <w:t>Assessment of the provider ability to match the customer's wishes (e.g. for outstanding debt, last bills, etc.)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2105" w:name="_Toc27483139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106" w:name="_Toc275505841"/>
      <w:bookmarkStart w:id="2107" w:name="_Toc275510339"/>
      <w:bookmarkStart w:id="2108" w:name="_Toc337562420"/>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13</w:t>
        </w:r>
      </w:fldSimple>
      <w:r w:rsidR="004204B1" w:rsidRPr="000A0ED6">
        <w:tab/>
      </w:r>
      <w:fldSimple w:instr=" REF P816 \h  \* MERGEFORMAT ">
        <w:r w:rsidR="00306876" w:rsidRPr="000A0ED6">
          <w:t>P</w:t>
        </w:r>
        <w:r w:rsidR="00306876">
          <w:t>813</w:t>
        </w:r>
        <w:r w:rsidR="00306876" w:rsidRPr="000A0ED6">
          <w:t>: User friendliness of the desk in charge of billing issues [OR]</w:t>
        </w:r>
        <w:bookmarkEnd w:id="2106"/>
        <w:bookmarkEnd w:id="2107"/>
        <w:bookmarkEnd w:id="2108"/>
      </w:fldSimple>
      <w:bookmarkEnd w:id="2105"/>
    </w:p>
    <w:p w:rsidR="004204B1" w:rsidRPr="000A0ED6" w:rsidRDefault="004204B1" w:rsidP="009537E2">
      <w:pPr>
        <w:pStyle w:val="EX"/>
      </w:pPr>
      <w:r w:rsidRPr="000A0ED6">
        <w:t>P813[%]</w:t>
      </w:r>
      <w:r w:rsidRPr="000A0ED6">
        <w:tab/>
        <w:t>Assessment of the billing service dependability, assurance, empathy and responsiveness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2109" w:name="_Toc27483139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110" w:name="_Toc275505842"/>
      <w:bookmarkStart w:id="2111" w:name="_Toc275510340"/>
      <w:bookmarkStart w:id="2112" w:name="_Toc337562421"/>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14</w:t>
        </w:r>
      </w:fldSimple>
      <w:r w:rsidR="004204B1" w:rsidRPr="000A0ED6">
        <w:tab/>
      </w:r>
      <w:fldSimple w:instr=" REF P817 \h  \* MERGEFORMAT ">
        <w:r w:rsidR="00306876" w:rsidRPr="000A0ED6">
          <w:t>P</w:t>
        </w:r>
        <w:r w:rsidR="00306876">
          <w:t>814</w:t>
        </w:r>
        <w:r w:rsidR="00306876" w:rsidRPr="000A0ED6">
          <w:t>: Bill presentation quality [OR]</w:t>
        </w:r>
        <w:bookmarkEnd w:id="2110"/>
        <w:bookmarkEnd w:id="2111"/>
        <w:bookmarkEnd w:id="2112"/>
      </w:fldSimple>
      <w:bookmarkEnd w:id="2109"/>
    </w:p>
    <w:p w:rsidR="004204B1" w:rsidRPr="000A0ED6" w:rsidRDefault="004204B1" w:rsidP="004204B1">
      <w:pPr>
        <w:pStyle w:val="EW"/>
      </w:pPr>
      <w:r w:rsidRPr="000A0ED6">
        <w:t>P814a[OR]</w:t>
      </w:r>
      <w:r w:rsidRPr="000A0ED6">
        <w:tab/>
        <w:t>How easy is it to find exactly which tariffs and optional services you are subscribing to?</w:t>
      </w:r>
    </w:p>
    <w:p w:rsidR="004204B1" w:rsidRPr="000A0ED6" w:rsidRDefault="004204B1" w:rsidP="004204B1">
      <w:pPr>
        <w:pStyle w:val="EW"/>
      </w:pPr>
      <w:r w:rsidRPr="000A0ED6">
        <w:t>P814b[OR]</w:t>
      </w:r>
      <w:r w:rsidRPr="000A0ED6">
        <w:tab/>
        <w:t>How easy is it to locate the record of a specific call to a specific number?</w:t>
      </w:r>
    </w:p>
    <w:p w:rsidR="004204B1" w:rsidRPr="000A0ED6" w:rsidRDefault="004204B1" w:rsidP="004204B1">
      <w:pPr>
        <w:pStyle w:val="EW"/>
      </w:pPr>
      <w:r w:rsidRPr="000A0ED6">
        <w:t>P814c[OR]</w:t>
      </w:r>
      <w:r w:rsidRPr="000A0ED6">
        <w:tab/>
        <w:t>How easy is it to find the exact price paid including VAT and any discounts, for a specific call?</w:t>
      </w:r>
    </w:p>
    <w:p w:rsidR="004204B1" w:rsidRPr="000A0ED6" w:rsidRDefault="004204B1" w:rsidP="004204B1">
      <w:pPr>
        <w:pStyle w:val="EW"/>
      </w:pPr>
      <w:r w:rsidRPr="000A0ED6">
        <w:t>P814d[OR]</w:t>
      </w:r>
      <w:r w:rsidRPr="000A0ED6">
        <w:tab/>
        <w:t>How easy is it to find which charge band and which rate (peak/off-peak) is applied to a specific call?</w:t>
      </w:r>
    </w:p>
    <w:p w:rsidR="004204B1" w:rsidRPr="000A0ED6" w:rsidRDefault="004204B1" w:rsidP="009537E2">
      <w:pPr>
        <w:pStyle w:val="EX"/>
      </w:pPr>
      <w:r w:rsidRPr="000A0ED6">
        <w:t>P814e[OR]</w:t>
      </w:r>
      <w:r w:rsidRPr="000A0ED6">
        <w:tab/>
        <w:t>How do you rate the bill overall in terms of clarity, understandability and ease of use?</w:t>
      </w:r>
    </w:p>
    <w:p w:rsidR="004204B1" w:rsidRPr="000A0ED6" w:rsidRDefault="004204B1" w:rsidP="004204B1">
      <w:pPr>
        <w:rPr>
          <w:lang w:eastAsia="fr-FR"/>
        </w:rPr>
      </w:pPr>
      <w:r w:rsidRPr="000A0ED6">
        <w:t xml:space="preserve">Reference: Bill presentation quality;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p w:rsidR="004204B1" w:rsidRPr="000A0ED6" w:rsidRDefault="004204B1" w:rsidP="009537E2">
      <w:pPr>
        <w:rPr>
          <w:lang w:eastAsia="fr-FR"/>
        </w:rPr>
      </w:pPr>
      <w:r w:rsidRPr="000A0ED6">
        <w:rPr>
          <w:lang w:eastAsia="fr-FR"/>
        </w:rPr>
        <w:t>The following parameter is SP</w:t>
      </w:r>
      <w:r w:rsidR="009537E2" w:rsidRPr="000A0ED6">
        <w:rPr>
          <w:lang w:eastAsia="fr-FR"/>
        </w:rPr>
        <w:t xml:space="preserve"> oriented.</w:t>
      </w:r>
    </w:p>
    <w:bookmarkStart w:id="2113" w:name="_Toc27483139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114" w:name="_Toc275505843"/>
      <w:bookmarkStart w:id="2115" w:name="_Toc275510341"/>
      <w:bookmarkStart w:id="2116" w:name="_Toc337562422"/>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15</w:t>
        </w:r>
      </w:fldSimple>
      <w:r w:rsidR="004204B1" w:rsidRPr="000A0ED6">
        <w:tab/>
      </w:r>
      <w:r w:rsidRPr="000A0ED6">
        <w:fldChar w:fldCharType="begin"/>
      </w:r>
      <w:r w:rsidR="004204B1" w:rsidRPr="000A0ED6">
        <w:instrText xml:space="preserve"> REF P812 \h </w:instrText>
      </w:r>
      <w:r w:rsidRPr="000A0ED6">
        <w:fldChar w:fldCharType="separate"/>
      </w:r>
      <w:r w:rsidR="00306876" w:rsidRPr="000A0ED6">
        <w:t>P</w:t>
      </w:r>
      <w:r w:rsidR="00306876">
        <w:rPr>
          <w:noProof/>
        </w:rPr>
        <w:t>815</w:t>
      </w:r>
      <w:r w:rsidR="00306876" w:rsidRPr="000A0ED6">
        <w:t>: Organisational efficiency of the billing service (SPO) [OR]</w:t>
      </w:r>
      <w:bookmarkEnd w:id="2114"/>
      <w:bookmarkEnd w:id="2115"/>
      <w:bookmarkEnd w:id="2116"/>
      <w:r w:rsidRPr="000A0ED6">
        <w:fldChar w:fldCharType="end"/>
      </w:r>
      <w:bookmarkEnd w:id="2113"/>
    </w:p>
    <w:bookmarkStart w:id="2117" w:name="_Toc27483139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118" w:name="_Toc275505844"/>
      <w:bookmarkStart w:id="2119" w:name="_Toc275510342"/>
      <w:bookmarkStart w:id="2120" w:name="_Toc337562423"/>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15</w:t>
        </w:r>
      </w:fldSimple>
      <w:r w:rsidR="004204B1" w:rsidRPr="000A0ED6">
        <w:t>.1</w:t>
      </w:r>
      <w:r w:rsidR="004204B1" w:rsidRPr="000A0ED6">
        <w:tab/>
        <w:t>Definition of Parameter</w:t>
      </w:r>
      <w:bookmarkEnd w:id="2117"/>
      <w:bookmarkEnd w:id="2118"/>
      <w:bookmarkEnd w:id="2119"/>
      <w:bookmarkEnd w:id="2120"/>
    </w:p>
    <w:p w:rsidR="004204B1" w:rsidRPr="000A0ED6" w:rsidRDefault="004204B1" w:rsidP="004204B1">
      <w:r w:rsidRPr="000A0ED6">
        <w:t>The parameter "organisational efficiency of the billing service" of a SP is described and measured by the organisational and hardware resource availability to carry out the billing service.</w:t>
      </w:r>
    </w:p>
    <w:bookmarkStart w:id="2121" w:name="_Toc27483139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122" w:name="_Toc275505845"/>
      <w:bookmarkStart w:id="2123" w:name="_Toc275510343"/>
      <w:bookmarkStart w:id="2124" w:name="_Toc337562424"/>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15</w:t>
        </w:r>
      </w:fldSimple>
      <w:r w:rsidR="004204B1" w:rsidRPr="000A0ED6">
        <w:t>.1.1</w:t>
      </w:r>
      <w:r w:rsidR="004204B1" w:rsidRPr="000A0ED6">
        <w:tab/>
        <w:t>Explanation on Parameter Definition</w:t>
      </w:r>
      <w:bookmarkEnd w:id="2121"/>
      <w:bookmarkEnd w:id="2122"/>
      <w:bookmarkEnd w:id="2123"/>
      <w:bookmarkEnd w:id="2124"/>
    </w:p>
    <w:p w:rsidR="004204B1" w:rsidRPr="000A0ED6" w:rsidRDefault="004204B1" w:rsidP="004204B1">
      <w:r w:rsidRPr="000A0ED6">
        <w:t>Shortcomings in organisational and hardware resources to carry out the billing service management could result in shortage of staff, lack of training, shortage of hardware and logistical issues. This parameter is a measure of the efficiency of the provider in addressing these issues and providing adequate resources to satisfy customer's needs.</w:t>
      </w:r>
    </w:p>
    <w:bookmarkStart w:id="2125" w:name="_Toc274831400"/>
    <w:p w:rsidR="004204B1" w:rsidRPr="000A0ED6" w:rsidRDefault="005E328E" w:rsidP="00C11160">
      <w:pPr>
        <w:pStyle w:val="Heading4"/>
      </w:pPr>
      <w:r w:rsidRPr="000A0ED6">
        <w:fldChar w:fldCharType="begin"/>
      </w:r>
      <w:r w:rsidR="004204B1" w:rsidRPr="000A0ED6">
        <w:instrText xml:space="preserve"> SEQ H1\* Arabic \* MERGEFORMAT \c</w:instrText>
      </w:r>
      <w:r w:rsidRPr="000A0ED6">
        <w:fldChar w:fldCharType="separate"/>
      </w:r>
      <w:bookmarkStart w:id="2126" w:name="_Toc275505846"/>
      <w:bookmarkStart w:id="2127" w:name="_Toc275510344"/>
      <w:bookmarkStart w:id="2128" w:name="_Toc337562425"/>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15</w:t>
        </w:r>
      </w:fldSimple>
      <w:r w:rsidR="004204B1" w:rsidRPr="000A0ED6">
        <w:t>.2</w:t>
      </w:r>
      <w:r w:rsidR="004204B1" w:rsidRPr="000A0ED6">
        <w:tab/>
        <w:t>Equation</w:t>
      </w:r>
      <w:bookmarkEnd w:id="2125"/>
      <w:bookmarkEnd w:id="2126"/>
      <w:bookmarkEnd w:id="2127"/>
      <w:bookmarkEnd w:id="2128"/>
    </w:p>
    <w:p w:rsidR="009139C3" w:rsidRPr="00AB56A3" w:rsidRDefault="004204B1" w:rsidP="009139C3">
      <w:pPr>
        <w:pStyle w:val="EQ"/>
        <w:rPr>
          <w:i/>
        </w:rPr>
      </w:pPr>
      <w:r w:rsidRPr="000A0ED6">
        <w:rPr>
          <w:rFonts w:ascii="Arial" w:hAnsi="Arial"/>
          <w:noProof w:val="0"/>
        </w:rPr>
        <w:tab/>
      </w:r>
      <m:oMath>
        <m:r>
          <w:rPr>
            <w:rFonts w:ascii="Cambria Math" w:hAnsi="Cambria Math"/>
          </w:rPr>
          <m:t>P815[OR]=</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OR</m:t>
                    </m:r>
                  </m:e>
                  <m:sub>
                    <m:r>
                      <w:rPr>
                        <w:rFonts w:ascii="Cambria Math" w:hAnsi="Cambria Math"/>
                      </w:rPr>
                      <m:t>i</m:t>
                    </m:r>
                  </m:sub>
                </m:sSub>
              </m:e>
            </m:nary>
          </m:num>
          <m:den>
            <m:r>
              <w:rPr>
                <w:rFonts w:ascii="Cambria Math" w:hAnsi="Cambria Math"/>
              </w:rPr>
              <m:t>N</m:t>
            </m:r>
          </m:den>
        </m:f>
      </m:oMath>
    </w:p>
    <w:p w:rsidR="009139C3" w:rsidRPr="00AB56A3" w:rsidRDefault="009139C3" w:rsidP="009139C3">
      <w:r w:rsidRPr="00AB56A3">
        <w:t xml:space="preserve">where OR is the mean opinion rating, with </w:t>
      </w:r>
      <m:oMath>
        <m:sSub>
          <m:sSubPr>
            <m:ctrlPr>
              <w:rPr>
                <w:rFonts w:ascii="Cambria Math" w:hAnsi="Cambria Math"/>
              </w:rPr>
            </m:ctrlPr>
          </m:sSubPr>
          <m:e>
            <m:r>
              <m:rPr>
                <m:sty m:val="p"/>
              </m:rPr>
              <w:rPr>
                <w:rFonts w:ascii="Cambria Math" w:hAnsi="Cambria Math"/>
              </w:rPr>
              <m:t>OR</m:t>
            </m:r>
          </m:e>
          <m:sub>
            <m:r>
              <m:rPr>
                <m:sty m:val="p"/>
              </m:rPr>
              <w:rPr>
                <w:rFonts w:ascii="Cambria Math" w:hAnsi="Cambria Math"/>
              </w:rPr>
              <m:t xml:space="preserve">i </m:t>
            </m:r>
          </m:sub>
        </m:sSub>
      </m:oMath>
      <w:r w:rsidRPr="00AB56A3">
        <w:t>(i = 1…N) being the individual opinion ratings for the N members of the panel.</w:t>
      </w:r>
    </w:p>
    <w:p w:rsidR="009139C3" w:rsidRPr="00AB56A3" w:rsidRDefault="006F4E4D" w:rsidP="009139C3">
      <w:pPr>
        <w:pStyle w:val="EW"/>
      </w:pPr>
      <m:oMath>
        <m:r>
          <w:rPr>
            <w:rFonts w:ascii="Cambria Math" w:hAnsi="Cambria Math"/>
          </w:rPr>
          <m:t>i</m:t>
        </m:r>
      </m:oMath>
      <w:r w:rsidR="009139C3" w:rsidRPr="00AB56A3">
        <w:rPr>
          <w:i/>
        </w:rPr>
        <w:t xml:space="preserve"> </w:t>
      </w:r>
      <w:r w:rsidR="009139C3" w:rsidRPr="00AB56A3">
        <w:tab/>
        <w:t>Index of expert/customer</w:t>
      </w:r>
    </w:p>
    <w:p w:rsidR="009139C3" w:rsidRPr="00AB56A3" w:rsidRDefault="006F4E4D" w:rsidP="009139C3">
      <w:pPr>
        <w:pStyle w:val="EW"/>
      </w:pPr>
      <m:oMath>
        <m:r>
          <w:rPr>
            <w:rFonts w:ascii="Cambria Math" w:hAnsi="Cambria Math"/>
          </w:rPr>
          <m:t>N</m:t>
        </m:r>
      </m:oMath>
      <w:r w:rsidR="009139C3" w:rsidRPr="00AB56A3">
        <w:tab/>
        <w:t>Number of experts/customer in the panel</w:t>
      </w:r>
    </w:p>
    <w:p w:rsidR="009139C3" w:rsidRPr="000A0ED6" w:rsidRDefault="009139C3" w:rsidP="009139C3">
      <w:pPr>
        <w:pStyle w:val="EQ"/>
        <w:keepNext/>
      </w:pPr>
    </w:p>
    <w:bookmarkStart w:id="2129" w:name="_Toc27483140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130" w:name="_Toc275505847"/>
      <w:bookmarkStart w:id="2131" w:name="_Toc275510345"/>
      <w:bookmarkStart w:id="2132" w:name="_Toc337562426"/>
      <w:r w:rsidR="00306876">
        <w:rPr>
          <w:noProof/>
        </w:rPr>
        <w:t>5</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15</w:t>
        </w:r>
      </w:fldSimple>
      <w:r w:rsidR="004204B1" w:rsidRPr="000A0ED6">
        <w:t>.3</w:t>
      </w:r>
      <w:r w:rsidR="004204B1" w:rsidRPr="000A0ED6">
        <w:tab/>
        <w:t>Measure</w:t>
      </w:r>
      <w:bookmarkEnd w:id="2130"/>
      <w:bookmarkEnd w:id="2131"/>
      <w:bookmarkEnd w:id="2132"/>
      <w:r w:rsidR="004204B1" w:rsidRPr="000A0ED6">
        <w:t xml:space="preserve"> </w:t>
      </w:r>
      <w:bookmarkEnd w:id="2129"/>
    </w:p>
    <w:p w:rsidR="004204B1" w:rsidRPr="000A0ED6" w:rsidRDefault="004204B1" w:rsidP="004204B1">
      <w:r w:rsidRPr="000A0ED6">
        <w:t>Opinion rating [OR] as defined in clause 4.1.</w:t>
      </w:r>
    </w:p>
    <w:bookmarkStart w:id="2133" w:name="_Toc274831402"/>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2134" w:name="_Toc275505848"/>
      <w:bookmarkStart w:id="2135" w:name="_Toc275510346"/>
      <w:bookmarkStart w:id="2136" w:name="_Toc337562427"/>
      <w:r w:rsidR="00306876">
        <w:rPr>
          <w:noProof/>
        </w:rPr>
        <w:t>5</w:t>
      </w:r>
      <w:r w:rsidRPr="000A0ED6">
        <w:fldChar w:fldCharType="end"/>
      </w:r>
      <w:r w:rsidR="004204B1" w:rsidRPr="000A0ED6">
        <w:t>.</w:t>
      </w:r>
      <w:fldSimple w:instr=" SEQ CRC \* MERGEFORMAT ">
        <w:r w:rsidR="00306876">
          <w:rPr>
            <w:noProof/>
          </w:rPr>
          <w:t>9</w:t>
        </w:r>
      </w:fldSimple>
      <w:r w:rsidR="004204B1" w:rsidRPr="000A0ED6">
        <w:tab/>
        <w:t>Customer Relationship Stage: Network/Service (N/S) Management by the customer</w:t>
      </w:r>
      <w:bookmarkEnd w:id="2133"/>
      <w:bookmarkEnd w:id="2134"/>
      <w:bookmarkEnd w:id="2135"/>
      <w:bookmarkEnd w:id="2136"/>
    </w:p>
    <w:p w:rsidR="004204B1" w:rsidRPr="000A0ED6" w:rsidRDefault="004204B1" w:rsidP="004204B1">
      <w:r w:rsidRPr="000A0ED6">
        <w:t>This clause deals with the parameters pertinent in the interaction between the customer and the network or services.</w:t>
      </w:r>
    </w:p>
    <w:p w:rsidR="004204B1" w:rsidRPr="000A0ED6" w:rsidRDefault="004204B1" w:rsidP="004204B1">
      <w:r w:rsidRPr="000A0ED6">
        <w:t>Access to network/service Management is not possible during outage of this facility.</w:t>
      </w:r>
    </w:p>
    <w:p w:rsidR="004204B1" w:rsidRPr="000A0ED6" w:rsidRDefault="005E328E" w:rsidP="004204B1">
      <w:pPr>
        <w:pStyle w:val="FL"/>
      </w:pPr>
      <w:r>
        <w:pict>
          <v:group id="_x0000_s3761" editas="canvas" style="width:482.1pt;height:211.15pt;mso-position-horizontal-relative:char;mso-position-vertical-relative:line" coordsize="9642,4223">
            <o:lock v:ext="edit" aspectratio="t"/>
            <v:shape id="_x0000_s3760" type="#_x0000_t75" style="position:absolute;width:9642;height:4223" o:preferrelative="f">
              <v:fill o:detectmouseclick="t"/>
              <v:path o:extrusionok="t" o:connecttype="none"/>
              <o:lock v:ext="edit" text="t"/>
            </v:shape>
            <v:shape id="_x0000_s3762" style="position:absolute;left:235;top:2168;width:8982;height:146" coordsize="8982,146" path="m,56r8948,l8948,90,,90,,56xm8848,r134,67l8848,146r-11,l8825,134r12,-22l8937,56r,34l8837,23,8825,r23,l8848,xe" fillcolor="black" strokeweight="0">
              <v:path arrowok="t"/>
              <o:lock v:ext="edit" verticies="t"/>
            </v:shape>
            <v:rect id="_x0000_s3763" style="position:absolute;left:224;top:2045;width:33;height:336" fillcolor="black" strokeweight="0"/>
            <v:rect id="_x0000_s3764" style="position:absolute;left:9396;top:2056;width:73;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t</w:t>
                    </w:r>
                    <w:proofErr w:type="gramEnd"/>
                  </w:p>
                </w:txbxContent>
              </v:textbox>
            </v:rect>
            <v:rect id="_x0000_s3765" style="position:absolute;left:168;top:2470;width:145;height:479;mso-wrap-style:none" filled="f" stroked="f">
              <v:textbox style="mso-rotate-with-shape:t;mso-fit-shape-to-text:t" inset="0,0,0,0">
                <w:txbxContent>
                  <w:p w:rsidR="009F21D9" w:rsidRDefault="009F21D9">
                    <w:r>
                      <w:rPr>
                        <w:rFonts w:ascii="Arial" w:hAnsi="Arial" w:cs="Arial"/>
                        <w:color w:val="000000"/>
                        <w:sz w:val="26"/>
                        <w:szCs w:val="26"/>
                        <w:lang w:val="en-US"/>
                      </w:rPr>
                      <w:t>0</w:t>
                    </w:r>
                  </w:p>
                </w:txbxContent>
              </v:textbox>
            </v:rect>
            <v:rect id="_x0000_s3766" style="position:absolute;left:3255;top:45;width:1175;height:1084" fillcolor="#d1d1f0" stroked="f"/>
            <v:shape id="_x0000_s3767" style="position:absolute;left:3255;top:45;width:1186;height:1095" coordsize="1186,1095" path="m,l,,1175,r11,l1186,1084r-11,11l,1095r,-11l,xm11,1084r-11,l1175,1084r,l1175,r,11l,11,11,r,1084xe" fillcolor="black" strokeweight="0">
              <v:path arrowok="t"/>
              <o:lock v:ext="edit" verticies="t"/>
            </v:shape>
            <v:rect id="_x0000_s3768" style="position:absolute;left:3356;top:123;width:839;height:479;mso-wrap-style:none" filled="f" stroked="f">
              <v:textbox style="mso-rotate-with-shape:t;mso-fit-shape-to-text:t" inset="0,0,0,0">
                <w:txbxContent>
                  <w:p w:rsidR="009F21D9" w:rsidRDefault="009F21D9">
                    <w:r>
                      <w:rPr>
                        <w:rFonts w:ascii="Arial" w:hAnsi="Arial" w:cs="Arial"/>
                        <w:color w:val="000000"/>
                        <w:sz w:val="26"/>
                        <w:szCs w:val="26"/>
                        <w:lang w:val="en-US"/>
                      </w:rPr>
                      <w:t>Access</w:t>
                    </w:r>
                  </w:p>
                </w:txbxContent>
              </v:textbox>
            </v:rect>
            <v:rect id="_x0000_s3769" style="position:absolute;left:3356;top:447;width:796;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outage</w:t>
                    </w:r>
                    <w:proofErr w:type="gramEnd"/>
                  </w:p>
                </w:txbxContent>
              </v:textbox>
            </v:rect>
            <v:rect id="_x0000_s3770" style="position:absolute;left:3356;top:771;width:564;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ends</w:t>
                    </w:r>
                    <w:proofErr w:type="gramEnd"/>
                  </w:p>
                </w:txbxContent>
              </v:textbox>
            </v:rect>
            <v:rect id="_x0000_s3771" style="position:absolute;left:3244;top:2068;width:33;height:335" fillcolor="black" strokeweight="0"/>
            <v:rect id="_x0000_s3772" style="position:absolute;left:3277;top:2302;width:73;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t</w:t>
                    </w:r>
                    <w:proofErr w:type="gramEnd"/>
                  </w:p>
                </w:txbxContent>
              </v:textbox>
            </v:rect>
            <v:rect id="_x0000_s3773" style="position:absolute;left:3356;top:2325;width:468;height:456;mso-wrap-style:none" filled="f" stroked="f">
              <v:textbox style="mso-rotate-with-shape:t;mso-fit-shape-to-text:t" inset="0,0,0,0">
                <w:txbxContent>
                  <w:p w:rsidR="009F21D9" w:rsidRDefault="009F21D9">
                    <w:r>
                      <w:rPr>
                        <w:rFonts w:ascii="Arial" w:hAnsi="Arial" w:cs="Arial"/>
                        <w:color w:val="000000"/>
                        <w:sz w:val="24"/>
                        <w:szCs w:val="24"/>
                        <w:lang w:val="en-US"/>
                      </w:rPr>
                      <w:t>out2</w:t>
                    </w:r>
                  </w:p>
                </w:txbxContent>
              </v:textbox>
            </v:rect>
            <v:rect id="_x0000_s3774" style="position:absolute;left:817;top:3241;width:7885;height:425" fillcolor="#7ef94d" stroked="f"/>
            <v:shape id="_x0000_s3775" style="position:absolute;left:817;top:3241;width:7897;height:436" coordsize="7897,436" path="m,l7897,r,436l,436,,xm11,425l,425r7885,l7885,425,7885,r,11l,11,11,r,425xe" fillcolor="black" strokeweight="0">
              <v:path arrowok="t"/>
              <o:lock v:ext="edit" verticies="t"/>
            </v:shape>
            <v:rect id="_x0000_s3776" style="position:absolute;left:928;top:3308;width:2617;height:479;mso-wrap-style:none" filled="f" stroked="f">
              <v:textbox style="mso-rotate-with-shape:t;mso-fit-shape-to-text:t" inset="0,0,0,0">
                <w:txbxContent>
                  <w:p w:rsidR="009F21D9" w:rsidRDefault="009F21D9">
                    <w:r>
                      <w:rPr>
                        <w:rFonts w:ascii="Arial" w:hAnsi="Arial" w:cs="Arial"/>
                        <w:color w:val="000000"/>
                        <w:sz w:val="26"/>
                        <w:szCs w:val="26"/>
                        <w:lang w:val="en-US"/>
                      </w:rPr>
                      <w:t>P901: Outage duration</w:t>
                    </w:r>
                  </w:p>
                </w:txbxContent>
              </v:textbox>
            </v:rect>
            <v:shape id="_x0000_s3777" style="position:absolute;left:3255;top:224;width:11;height:2000" coordsize="11,2000" path="m11,r,44l,44,,,11,xm11,78r,44l,122,,78r11,xm11,156r,45l,201,,156r11,xm11,234r,45l,279,,234r11,xm11,312r,45l,357,,312r11,xm11,391r,44l,435,,391r11,xm11,469r,45l,514,,469r11,xm11,547r,45l,592,,547r11,xm11,625r,45l,670,,625r11,xm11,704r,44l,748,,704r11,xm11,782r,45l,827,,782r11,xm11,860r,45l,905,,860r11,xm11,938r,45l,983,,938r11,xm11,1017r,44l,1061r,-44l11,1017xm11,1095r,45l,1140r,-45l11,1095xm11,1173r,45l,1218r,-45l11,1173xm11,1251r,45l,1296r,-45l11,1251xm11,1330r,44l,1374r,-44l11,1330xm11,1408r,44l,1452r,-44l11,1408xm11,1486r,45l,1531r,-45l11,1486xm11,1564r,45l,1609r,-45l11,1564xm11,1642r,45l,1687r,-45l11,1642xm11,1721r,44l,1765r,-44l11,1721xm11,1799r,45l,1844r,-45l11,1799xm11,1877r,45l,1922r,-45l11,1877xm11,1955r,45l,2000r,-45l11,1955xe" fillcolor="black" strokeweight="0">
              <v:path arrowok="t"/>
              <o:lock v:ext="edit" verticies="t"/>
            </v:shape>
            <v:rect id="_x0000_s3778" style="position:absolute;left:1488;top:45;width:1264;height:1084" fillcolor="#d1d1f0" stroked="f"/>
            <v:shape id="_x0000_s3779" style="position:absolute;left:1488;top:45;width:1275;height:1095" coordsize="1275,1095" path="m,l,,1264,r11,l1275,1084r-11,11l,1095r,-11l,xm11,1084r-11,l1264,1084r,l1264,r,11l,11,11,r,1084xe" fillcolor="black" strokeweight="0">
              <v:path arrowok="t"/>
              <o:lock v:ext="edit" verticies="t"/>
            </v:shape>
            <v:rect id="_x0000_s3780" style="position:absolute;left:1600;top:123;width:839;height:479;mso-wrap-style:none" filled="f" stroked="f">
              <v:textbox style="mso-rotate-with-shape:t;mso-fit-shape-to-text:t" inset="0,0,0,0">
                <w:txbxContent>
                  <w:p w:rsidR="009F21D9" w:rsidRDefault="009F21D9">
                    <w:r>
                      <w:rPr>
                        <w:rFonts w:ascii="Arial" w:hAnsi="Arial" w:cs="Arial"/>
                        <w:color w:val="000000"/>
                        <w:sz w:val="26"/>
                        <w:szCs w:val="26"/>
                        <w:lang w:val="en-US"/>
                      </w:rPr>
                      <w:t xml:space="preserve">Access </w:t>
                    </w:r>
                  </w:p>
                </w:txbxContent>
              </v:textbox>
            </v:rect>
            <v:rect id="_x0000_s3781" style="position:absolute;left:1600;top:447;width:796;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outage</w:t>
                    </w:r>
                    <w:proofErr w:type="gramEnd"/>
                  </w:p>
                </w:txbxContent>
              </v:textbox>
            </v:rect>
            <v:rect id="_x0000_s3782" style="position:absolute;left:1600;top:771;width:767;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begins</w:t>
                    </w:r>
                    <w:proofErr w:type="gramEnd"/>
                  </w:p>
                </w:txbxContent>
              </v:textbox>
            </v:rect>
            <v:rect id="_x0000_s3783" style="position:absolute;left:1477;top:2068;width:33;height:335" fillcolor="black" strokeweight="0"/>
            <v:rect id="_x0000_s3784" style="position:absolute;left:1510;top:2302;width:73;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t</w:t>
                    </w:r>
                    <w:proofErr w:type="gramEnd"/>
                  </w:p>
                </w:txbxContent>
              </v:textbox>
            </v:rect>
            <v:rect id="_x0000_s3785" style="position:absolute;left:1588;top:2325;width:468;height:456;mso-wrap-style:none" filled="f" stroked="f">
              <v:textbox style="mso-rotate-with-shape:t;mso-fit-shape-to-text:t" inset="0,0,0,0">
                <w:txbxContent>
                  <w:p w:rsidR="009F21D9" w:rsidRDefault="009F21D9">
                    <w:r>
                      <w:rPr>
                        <w:rFonts w:ascii="Arial" w:hAnsi="Arial" w:cs="Arial"/>
                        <w:color w:val="000000"/>
                        <w:sz w:val="24"/>
                        <w:szCs w:val="24"/>
                        <w:lang w:val="en-US"/>
                      </w:rPr>
                      <w:t>out1</w:t>
                    </w:r>
                  </w:p>
                </w:txbxContent>
              </v:textbox>
            </v:rect>
            <v:shape id="_x0000_s3786" style="position:absolute;left:1488;top:134;width:11;height:2079" coordsize="11,2079" path="m11,r,45l,45,,,11,xm11,78r,45l,123,,78r11,xm11,157r,44l,201,,157r11,xm11,235r,45l,280,,235r11,xm11,313r,45l,358,,313r11,xm11,391r,45l,436,,391r11,xm11,470r,44l,514,,470r11,xm11,548r,44l,592,,548r11,xm11,626r,45l,671,,626r11,xm11,704r,45l,749,,704r11,xm11,782r,45l,827,,782r11,xm11,861r,44l,905,,861r11,xm11,939r,45l,984,,939r11,xm11,1017r,45l,1062r,-45l11,1017xm11,1095r,45l,1140r,-45l11,1095xm11,1174r,44l,1218r,-44l11,1174xm11,1252r,45l,1297r,-45l11,1252xm11,1330r,45l,1375r,-45l11,1330xm11,1408r,45l,1453r,-45l11,1408xm11,1487r,44l,1531r,-44l11,1487xm11,1565r,45l,1610r,-45l11,1565xm11,1643r,45l,1688r,-45l11,1643xm11,1721r,45l,1766r,-45l11,1721xm11,1800r,44l,1844r,-44l11,1800xm11,1878r,45l,1923r,-45l11,1878xm11,1956r,45l,2001r,-45l11,1956xm11,2034r,45l,2079r,-45l11,2034xe" fillcolor="black" strokeweight="0">
              <v:path arrowok="t"/>
              <o:lock v:ext="edit" verticies="t"/>
            </v:shape>
            <v:rect id="_x0000_s3787" style="position:absolute;left:6857;top:56;width:1174;height:1084" fillcolor="#d1d1f0" stroked="f"/>
            <v:shape id="_x0000_s3788" style="position:absolute;left:6857;top:56;width:1185;height:1095" coordsize="1185,1095" path="m,l,,1174,r11,l1185,1084r-11,11l,1095r,-11l,xm11,1084r-11,l1174,1084r,l1174,r,11l,11,11,r,1084xe" fillcolor="black" strokeweight="0">
              <v:path arrowok="t"/>
              <o:lock v:ext="edit" verticies="t"/>
            </v:shape>
            <v:rect id="_x0000_s3789" style="position:absolute;left:6969;top:123;width:839;height:479;mso-wrap-style:none" filled="f" stroked="f">
              <v:textbox style="mso-rotate-with-shape:t;mso-fit-shape-to-text:t" inset="0,0,0,0">
                <w:txbxContent>
                  <w:p w:rsidR="009F21D9" w:rsidRDefault="009F21D9">
                    <w:r>
                      <w:rPr>
                        <w:rFonts w:ascii="Arial" w:hAnsi="Arial" w:cs="Arial"/>
                        <w:color w:val="000000"/>
                        <w:sz w:val="26"/>
                        <w:szCs w:val="26"/>
                        <w:lang w:val="en-US"/>
                      </w:rPr>
                      <w:t xml:space="preserve">Access </w:t>
                    </w:r>
                  </w:p>
                </w:txbxContent>
              </v:textbox>
            </v:rect>
            <v:rect id="_x0000_s3790" style="position:absolute;left:6969;top:447;width:796;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outag</w:t>
                    </w:r>
                    <w:bookmarkStart w:id="2137" w:name="_GoBack"/>
                    <w:bookmarkEnd w:id="2137"/>
                    <w:r>
                      <w:rPr>
                        <w:rFonts w:ascii="Arial" w:hAnsi="Arial" w:cs="Arial"/>
                        <w:color w:val="000000"/>
                        <w:sz w:val="26"/>
                        <w:szCs w:val="26"/>
                        <w:lang w:val="en-US"/>
                      </w:rPr>
                      <w:t>e</w:t>
                    </w:r>
                    <w:proofErr w:type="gramEnd"/>
                  </w:p>
                </w:txbxContent>
              </v:textbox>
            </v:rect>
            <v:rect id="_x0000_s3791" style="position:absolute;left:6969;top:771;width:564;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ends</w:t>
                    </w:r>
                    <w:proofErr w:type="gramEnd"/>
                  </w:p>
                </w:txbxContent>
              </v:textbox>
            </v:rect>
            <v:rect id="_x0000_s3792" style="position:absolute;left:6846;top:2068;width:33;height:335" fillcolor="black" strokeweight="0"/>
            <v:rect id="_x0000_s3793" style="position:absolute;left:5101;top:56;width:1252;height:1084" fillcolor="#d1d1f0" stroked="f"/>
            <v:shape id="_x0000_s3794" style="position:absolute;left:5101;top:56;width:1264;height:1095" coordsize="1264,1095" path="m,l,,1252,r12,l1264,1084r-12,11l,1095r,-11l,xm11,1084r-11,l1252,1084r,l1252,r,11l,11,11,r,1084xe" fillcolor="black" strokeweight="0">
              <v:path arrowok="t"/>
              <o:lock v:ext="edit" verticies="t"/>
            </v:shape>
            <v:rect id="_x0000_s3795" style="position:absolute;left:5201;top:123;width:839;height:479;mso-wrap-style:none" filled="f" stroked="f">
              <v:textbox style="mso-rotate-with-shape:t;mso-fit-shape-to-text:t" inset="0,0,0,0">
                <w:txbxContent>
                  <w:p w:rsidR="009F21D9" w:rsidRDefault="009F21D9">
                    <w:r>
                      <w:rPr>
                        <w:rFonts w:ascii="Arial" w:hAnsi="Arial" w:cs="Arial"/>
                        <w:color w:val="000000"/>
                        <w:sz w:val="26"/>
                        <w:szCs w:val="26"/>
                        <w:lang w:val="en-US"/>
                      </w:rPr>
                      <w:t xml:space="preserve">Access </w:t>
                    </w:r>
                  </w:p>
                </w:txbxContent>
              </v:textbox>
            </v:rect>
            <v:rect id="_x0000_s3796" style="position:absolute;left:5201;top:447;width:796;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outage</w:t>
                    </w:r>
                    <w:proofErr w:type="gramEnd"/>
                  </w:p>
                </w:txbxContent>
              </v:textbox>
            </v:rect>
            <v:rect id="_x0000_s3797" style="position:absolute;left:5201;top:771;width:767;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begins</w:t>
                    </w:r>
                    <w:proofErr w:type="gramEnd"/>
                  </w:p>
                </w:txbxContent>
              </v:textbox>
            </v:rect>
            <v:rect id="_x0000_s3798" style="position:absolute;left:5089;top:2068;width:34;height:335" fillcolor="black" strokeweight="0"/>
            <v:shape id="_x0000_s3799" style="position:absolute;left:5101;top:134;width:11;height:2079" coordsize="11,2079" path="m11,r,45l,45,,,11,xm11,78r,45l,123,,78r11,xm11,157r,44l,201,,157r11,xm11,235r,45l,280,,235r11,xm11,313r,45l,358,,313r11,xm11,391r,45l,436,,391r11,xm11,470r,44l,514,,470r11,xm11,548r,44l,592,,548r11,xm11,626r,45l,671,,626r11,xm11,704r,45l,749,,704r11,xm11,782r,45l,827,,782r11,xm11,861r,44l,905,,861r11,xm11,939r,45l,984,,939r11,xm11,1017r,45l,1062r,-45l11,1017xm11,1095r,45l,1140r,-45l11,1095xm11,1174r,44l,1218r,-44l11,1174xm11,1252r,45l,1297r,-45l11,1252xm11,1330r,45l,1375r,-45l11,1330xm11,1408r,45l,1453r,-45l11,1408xm11,1487r,44l,1531r,-44l11,1487xm11,1565r,45l,1610r,-45l11,1565xm11,1643r,45l,1688r,-45l11,1643xm11,1721r,45l,1766r,-45l11,1721xm11,1800r,44l,1844r,-44l11,1800xm11,1878r,45l,1923r,-45l11,1878xm11,1956r,45l,2001r,-45l11,1956xm11,2034r,45l,2079r,-45l11,2034xe" fillcolor="black" strokeweight="0">
              <v:path arrowok="t"/>
              <o:lock v:ext="edit" verticies="t"/>
            </v:shape>
            <v:rect id="_x0000_s3800" style="position:absolute;left:6969;top:2291;width:73;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t</w:t>
                    </w:r>
                    <w:proofErr w:type="gramEnd"/>
                  </w:p>
                </w:txbxContent>
              </v:textbox>
            </v:rect>
            <v:rect id="_x0000_s3801" style="position:absolute;left:7047;top:2314;width:741;height:456;mso-wrap-style:none" filled="f" stroked="f">
              <v:textbox style="mso-rotate-with-shape:t;mso-fit-shape-to-text:t" inset="0,0,0,0">
                <w:txbxContent>
                  <w:p w:rsidR="009F21D9" w:rsidRDefault="009F21D9">
                    <w:proofErr w:type="gramStart"/>
                    <w:r>
                      <w:rPr>
                        <w:rFonts w:ascii="Arial" w:hAnsi="Arial" w:cs="Arial"/>
                        <w:color w:val="000000"/>
                        <w:sz w:val="24"/>
                        <w:szCs w:val="24"/>
                        <w:lang w:val="en-US"/>
                      </w:rPr>
                      <w:t>outn+</w:t>
                    </w:r>
                    <w:proofErr w:type="gramEnd"/>
                    <w:r>
                      <w:rPr>
                        <w:rFonts w:ascii="Arial" w:hAnsi="Arial" w:cs="Arial"/>
                        <w:color w:val="000000"/>
                        <w:sz w:val="24"/>
                        <w:szCs w:val="24"/>
                        <w:lang w:val="en-US"/>
                      </w:rPr>
                      <w:t>1</w:t>
                    </w:r>
                  </w:p>
                </w:txbxContent>
              </v:textbox>
            </v:rect>
            <v:rect id="_x0000_s3802" style="position:absolute;left:5201;top:2291;width:73;height:479;mso-wrap-style:none" filled="f" stroked="f">
              <v:textbox style="mso-rotate-with-shape:t;mso-fit-shape-to-text:t" inset="0,0,0,0">
                <w:txbxContent>
                  <w:p w:rsidR="009F21D9" w:rsidRDefault="009F21D9">
                    <w:proofErr w:type="gramStart"/>
                    <w:r>
                      <w:rPr>
                        <w:rFonts w:ascii="Arial" w:hAnsi="Arial" w:cs="Arial"/>
                        <w:color w:val="000000"/>
                        <w:sz w:val="26"/>
                        <w:szCs w:val="26"/>
                        <w:lang w:val="en-US"/>
                      </w:rPr>
                      <w:t>t</w:t>
                    </w:r>
                    <w:proofErr w:type="gramEnd"/>
                  </w:p>
                </w:txbxContent>
              </v:textbox>
            </v:rect>
            <v:rect id="_x0000_s3803" style="position:absolute;left:5280;top:2314;width:468;height:456;mso-wrap-style:none" filled="f" stroked="f">
              <v:textbox style="mso-rotate-with-shape:t;mso-fit-shape-to-text:t" inset="0,0,0,0">
                <w:txbxContent>
                  <w:p w:rsidR="009F21D9" w:rsidRDefault="009F21D9">
                    <w:proofErr w:type="gramStart"/>
                    <w:r>
                      <w:rPr>
                        <w:rFonts w:ascii="Arial" w:hAnsi="Arial" w:cs="Arial"/>
                        <w:color w:val="000000"/>
                        <w:sz w:val="24"/>
                        <w:szCs w:val="24"/>
                        <w:lang w:val="en-US"/>
                      </w:rPr>
                      <w:t>outn</w:t>
                    </w:r>
                    <w:proofErr w:type="gramEnd"/>
                  </w:p>
                </w:txbxContent>
              </v:textbox>
            </v:rect>
            <v:shape id="_x0000_s3804" style="position:absolute;left:6857;top:302;width:11;height:2000" coordsize="11,2000" path="m11,r,44l,44,,,11,xm11,78r,45l,123,,78r11,xm11,156r,45l,201,,156r11,xm11,234r,45l,279,,234r11,xm11,313r,44l,357,,313r11,xm11,391r,45l,436,,391r11,xm11,469r,45l,514,,469r11,xm11,547r,45l,592,,547r11,xm11,626r,44l,670,,626r11,xm11,704r,45l,749,,704r11,xm11,782r,45l,827,,782r11,xm11,860r,45l,905,,860r11,xm11,939r,44l,983,,939r11,xm11,1017r,45l,1062r,-45l11,1017xm11,1095r,45l,1140r,-45l11,1095xm11,1173r,45l,1218r,-45l11,1173xm11,1252r,44l,1296r,-44l11,1252xm11,1330r,44l,1374r,-44l11,1330xm11,1408r,45l,1453r,-45l11,1408xm11,1486r,45l,1531r,-45l11,1486xm11,1564r,45l,1609r,-45l11,1564xm11,1643r,44l,1687r,-44l11,1643xm11,1721r,45l,1766r,-45l11,1721xm11,1799r,45l,1844r,-45l11,1799xm11,1877r,45l,1922r,-45l11,1877xm11,1956r,44l,2000r,-44l11,1956xe" fillcolor="black" strokeweight="0">
              <v:path arrowok="t"/>
              <o:lock v:ext="edit" verticies="t"/>
            </v:shape>
            <v:shape id="_x0000_s3805" style="position:absolute;left:4586;top:2068;width:112;height:335" coordsize="112,335" path="m34,r78,335l78,335,,,34,xe" fillcolor="black" strokeweight="0">
              <v:path arrowok="t"/>
            </v:shape>
            <v:shape id="_x0000_s3806" style="position:absolute;left:4664;top:2068;width:112;height:335" coordsize="112,335" path="m34,r78,335l79,335,,,34,xe" fillcolor="black" strokeweight="0">
              <v:path arrowok="t"/>
            </v:shape>
            <v:rect id="_x0000_s3807" style="position:absolute;left:805;top:2068;width:34;height:335" fillcolor="black" strokeweight="0"/>
            <v:rect id="_x0000_s3808" style="position:absolute;left:839;top:2302;width:217;height:479;mso-wrap-style:none" filled="f" stroked="f">
              <v:textbox style="mso-rotate-with-shape:t;mso-fit-shape-to-text:t" inset="0,0,0,0">
                <w:txbxContent>
                  <w:p w:rsidR="009F21D9" w:rsidRDefault="009F21D9">
                    <w:r>
                      <w:rPr>
                        <w:rFonts w:ascii="Arial" w:hAnsi="Arial" w:cs="Arial"/>
                        <w:color w:val="000000"/>
                        <w:sz w:val="26"/>
                        <w:szCs w:val="26"/>
                        <w:lang w:val="en-US"/>
                      </w:rPr>
                      <w:t>t1</w:t>
                    </w:r>
                  </w:p>
                </w:txbxContent>
              </v:textbox>
            </v:rect>
            <v:shape id="_x0000_s3809" style="position:absolute;left:817;top:2146;width:11;height:1509" coordsize="11,1509" path="m11,r,45l,45,,,11,xm11,78r,45l,123,,78r11,xm11,156r,45l,201,,156r11,xm11,235r,44l,279,,235r11,xm11,313r,45l,358,,313r11,xm11,391r,45l,436,,391r11,xm11,469r,45l,514,,469r11,xm11,548r,44l,592,,548r11,xm11,626r,45l,671,,626r11,xm11,704r,45l,749,,704r11,xm11,782r,45l,827,,782r11,xm11,861r,44l,905,,861r11,xm11,939r,44l,983,,939r11,xm11,1017r,45l,1062r,-45l11,1017xm11,1095r,45l,1140r,-45l11,1095xm11,1173r,45l,1218r,-45l11,1173xm11,1252r,44l,1296r,-44l11,1252xm11,1330r,45l,1375r,-45l11,1330xm11,1408r,45l,1453r,-45l11,1408xm11,1486r,23l,1509r,-23l11,1486xe" fillcolor="black" strokeweight="0">
              <v:path arrowok="t"/>
              <o:lock v:ext="edit" verticies="t"/>
            </v:shape>
            <v:rect id="_x0000_s3810" style="position:absolute;left:8691;top:2068;width:34;height:335" fillcolor="black" strokeweight="0"/>
            <v:shape id="_x0000_s3811" style="position:absolute;left:8702;top:2235;width:12;height:1431" coordsize="12,1431" path="m12,r,45l,45,,,12,xm12,79r,44l,123,,79r12,xm12,157r,45l,202,,157r12,xm12,235r,45l,280,,235r12,xm12,313r,45l,358,,313r12,xm12,392r,44l,436,,392r12,xm12,470r,44l,514,,470r12,xm12,548r,45l,593,,548r12,xm12,626r,45l,671,,626r12,xm12,704r,45l,749,,704r12,xm12,783r,44l,827,,783r12,xm12,861r,45l,906,,861r12,xm12,939r,45l,984,,939r12,xm12,1017r,45l,1062r,-45l12,1017xm12,1096r,44l,1140r,-44l12,1096xm12,1174r,45l,1219r,-45l12,1174xm12,1252r,45l,1297r,-45l12,1252xm12,1330r,45l,1375r,-45l12,1330xm12,1409r,22l,1431r,-22l12,1409xe" fillcolor="black" strokeweight="0">
              <v:path arrowok="t"/>
              <o:lock v:ext="edit" verticies="t"/>
            </v:shape>
            <v:rect id="_x0000_s3812" style="position:absolute;left:8814;top:2302;width:217;height:479;mso-wrap-style:none" filled="f" stroked="f">
              <v:textbox style="mso-rotate-with-shape:t;mso-fit-shape-to-text:t" inset="0,0,0,0">
                <w:txbxContent>
                  <w:p w:rsidR="009F21D9" w:rsidRDefault="009F21D9">
                    <w:r>
                      <w:rPr>
                        <w:rFonts w:ascii="Arial" w:hAnsi="Arial" w:cs="Arial"/>
                        <w:color w:val="000000"/>
                        <w:sz w:val="26"/>
                        <w:szCs w:val="26"/>
                        <w:lang w:val="en-US"/>
                      </w:rPr>
                      <w:t>t2</w:t>
                    </w:r>
                  </w:p>
                </w:txbxContent>
              </v:textbox>
            </v:rect>
            <v:rect id="_x0000_s3813" style="position:absolute;left:817;top:3666;width:7885;height:436" fillcolor="#7ef94d" stroked="f"/>
            <v:shape id="_x0000_s3814" style="position:absolute;left:817;top:3666;width:7897;height:447" coordsize="7897,447" path="m,l7897,r,447l,447,,xm11,436l,436r7885,l7885,436,7885,r,11l,11,11,r,436xe" fillcolor="black" strokeweight="0">
              <v:path arrowok="t"/>
              <o:lock v:ext="edit" verticies="t"/>
            </v:shape>
            <v:rect id="_x0000_s3815" style="position:absolute;left:928;top:3744;width:4264;height:479;mso-wrap-style:none" filled="f" stroked="f">
              <v:textbox style="mso-rotate-with-shape:t;mso-fit-shape-to-text:t" inset="0,0,0,0">
                <w:txbxContent>
                  <w:p w:rsidR="009F21D9" w:rsidRDefault="009F21D9">
                    <w:r>
                      <w:rPr>
                        <w:rFonts w:ascii="Arial" w:hAnsi="Arial" w:cs="Arial"/>
                        <w:color w:val="000000"/>
                        <w:sz w:val="26"/>
                        <w:szCs w:val="26"/>
                        <w:lang w:val="en-US"/>
                      </w:rPr>
                      <w:t xml:space="preserve">P902: </w:t>
                    </w:r>
                    <w:del w:id="2138" w:author="Pierre-Yves" w:date="2012-10-30T13:21:00Z">
                      <w:r w:rsidDel="009F21D9">
                        <w:rPr>
                          <w:rFonts w:ascii="Arial" w:hAnsi="Arial" w:cs="Arial"/>
                          <w:color w:val="000000"/>
                          <w:sz w:val="26"/>
                          <w:szCs w:val="26"/>
                          <w:lang w:val="en-US"/>
                        </w:rPr>
                        <w:delText xml:space="preserve">Frequency </w:delText>
                      </w:r>
                    </w:del>
                    <w:ins w:id="2139" w:author="Pierre-Yves" w:date="2012-10-30T13:21:00Z">
                      <w:r>
                        <w:rPr>
                          <w:rFonts w:ascii="Arial" w:hAnsi="Arial" w:cs="Arial"/>
                          <w:color w:val="000000"/>
                          <w:sz w:val="26"/>
                          <w:szCs w:val="26"/>
                          <w:lang w:val="en-US"/>
                        </w:rPr>
                        <w:t xml:space="preserve">Number </w:t>
                      </w:r>
                    </w:ins>
                    <w:r>
                      <w:rPr>
                        <w:rFonts w:ascii="Arial" w:hAnsi="Arial" w:cs="Arial"/>
                        <w:color w:val="000000"/>
                        <w:sz w:val="26"/>
                        <w:szCs w:val="26"/>
                        <w:lang w:val="en-US"/>
                      </w:rPr>
                      <w:t>of outages</w:t>
                    </w:r>
                  </w:p>
                </w:txbxContent>
              </v:textbox>
            </v:rect>
            <w10:wrap type="none"/>
            <w10:anchorlock/>
          </v:group>
        </w:pict>
      </w:r>
    </w:p>
    <w:p w:rsidR="004204B1" w:rsidRPr="000A0ED6" w:rsidRDefault="004204B1" w:rsidP="004204B1">
      <w:pPr>
        <w:pStyle w:val="TF"/>
      </w:pPr>
      <w:r w:rsidRPr="000A0ED6">
        <w:t xml:space="preserve">Figure </w:t>
      </w:r>
      <w:bookmarkStart w:id="2140" w:name="Fig_EandP_for_NSMbC"/>
      <w:r w:rsidR="005E328E" w:rsidRPr="000A0ED6">
        <w:fldChar w:fldCharType="begin"/>
      </w:r>
      <w:r w:rsidRPr="000A0ED6">
        <w:instrText xml:space="preserve"> SEQ Figure \* ARABIC </w:instrText>
      </w:r>
      <w:r w:rsidR="005E328E" w:rsidRPr="000A0ED6">
        <w:fldChar w:fldCharType="separate"/>
      </w:r>
      <w:r w:rsidR="00306876">
        <w:rPr>
          <w:noProof/>
        </w:rPr>
        <w:t>21</w:t>
      </w:r>
      <w:r w:rsidR="005E328E" w:rsidRPr="000A0ED6">
        <w:fldChar w:fldCharType="end"/>
      </w:r>
      <w:r w:rsidRPr="000A0ED6">
        <w:t>a</w:t>
      </w:r>
      <w:bookmarkEnd w:id="2140"/>
      <w:r w:rsidRPr="000A0ED6">
        <w:t>: Events and parameters for Network/Service Management by the customer</w:t>
      </w:r>
    </w:p>
    <w:p w:rsidR="004204B1" w:rsidRPr="000A0ED6" w:rsidRDefault="005E328E" w:rsidP="004204B1">
      <w:pPr>
        <w:pStyle w:val="FL"/>
      </w:pPr>
      <w:r w:rsidRPr="005E328E">
        <w:rPr>
          <w:noProof/>
          <w:lang w:val="fr-FR" w:eastAsia="fr-FR"/>
        </w:rPr>
      </w:r>
      <w:r w:rsidRPr="005E328E">
        <w:rPr>
          <w:noProof/>
          <w:lang w:val="fr-FR" w:eastAsia="fr-FR"/>
        </w:rPr>
        <w:pict>
          <v:group id="Zone de dessin 2755" o:spid="_x0000_s2032" editas="canvas" style="width:541.2pt;height:236.35pt;mso-position-horizontal-relative:char;mso-position-vertical-relative:line" coordsize="68732,3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AhQC0AADr6AQAOAAAAZHJzL2Uyb0RvYy54bWzsXW1vIzly/h4g/0HQxwCzVr+rjfMGuzPj&#10;IMAmWeScH6CxZVuILTmSZj2XQ/57qsgudrGbRdIeu3fX5gJ38ljlalaRrCafelj8yz9/u7+b/bbe&#10;Hza77dk8+2Exn623l7urzfbmbP5fF+cflvPZ4bjaXq3udtv12fxv68P8n3/8x3/4y+PD6Trf3e7u&#10;rtb7GSjZHk4fH87mt8fjw+nJyeHydn2/Ovywe1hv4cvr3f5+dYR/7m9OrvarR9B+f3eSLxb1yeNu&#10;f/Ww312uDwf47Sf95fxHpf/6en15/I/r68P6OLs7m0Pbjur/9+r/v+D/n/z4l9XpzX71cLu57Jqx&#10;ekYr7lebLTzUqPq0Oq5mX/ebkar7zeV+d9hdH3+43N2f7K6vN5drZQNYky0G1nxcbX9bHZQxl+Ad&#10;aiD89IJ6v9xgu7e7883dHXjjBLSf4u/w8xH6Zw2/fHyA3jk8mH46fN/z/3q7elgrsw6nl//+26/7&#10;2ebqbF5ULfTQdnUPw+Q/oeNW25u79SxvqgZ7CZsAsn99+HWP7T08/LK7/O/DbLv7eAuC65/2+93j&#10;7Xp1BU3LUB7sYH+A/zjAn86+PP7b7goesPp63KkO+3a9v0eF0BWzb/C3TZsVRTWf/e1sni+zssi7&#10;MbL+dpxdgkCRLTP8/hIEsmVT5JV62uqUFD3sD8d/We/uZ/jD2XwPlqgHrX775XDEhq1OScRy/Or0&#10;bmv9AgT1b+DR8Kf4HTZCjaq/t4v28/LzsvxQ5vXnD+Xi06cPP51/LD/U51lTfSo+ffz4Kfs/fG5W&#10;nt5urq7WW+xfGuFZGdeB3VzTY9OM8cPubnOF6rBJh/3Nl493+9lvK5hh5+q/ziFM7MRuhnIC2DIw&#10;KcvLxc95++G8XjYfyvOy+tA2i+WHRdb+3NaLsi0/ndsm/bLZrr/fpNnj2bytoB+VOaJtC/Xf2LbV&#10;6f3mCDHsbnN/Nl8aodUpjsbP2yvo8tXpcbW50z8zV2Dze1dAd1NHq7GLw1UP++O3L9/UDCmbFp+P&#10;g/nL7upvMJz3OxhiMGsgAsMPt7v9/85njxDNzuZbCLfz2d2/bmFCYOCjH/b0wxf6YbW9hD88mx/n&#10;M/3jx6MOkF8f9pubW9Cbadc8/AST5nyjBnHfhm6qQXiYLk5kzjixJOdMECcKGJkl+FUKE3lZqO9T&#10;mEhhoouU04WJpXpn9VP0vYaJ3BkmTAydIEzUVZ6VntVEnqlFT4oSKUpMHyXUOjlFicIVJWoTQqeI&#10;Em3bNL7FRJM1ENPTniPtOWjbNeFiIqdl9fvec5TOMGFi6ARhosyyfNl6VhMNCKQwkaCJHp2ZMEwU&#10;KUwghAnTU0OY5/v1GnFrQDBrE0KdUeLz1eb4626zPX4ndpnXdbeKyLJqUQ+RyzKvKrXMwN1G3cLW&#10;A3sMYCdCLi+/auQSAStCKwHRvurAx5urzrILiDHX93eAk//TyWwxe5zBY5WFKEwyANEYmTKf3c6y&#10;hdp4cRnYnxkZaHsjqIIFmhGTVEF0NjIeVdA7vVjjblXNZCTrGiZTC3og82GeJelpmYxkWsbdXdeL&#10;XHBTxl2+cNuWWS6HbpN0cZ9XkjLb6bIy7nUYBkLTuN/rqi2kpnHfy9q49+tqWUnaeA9kC8FSfKua&#10;vvS0LeddsCzdhuZWH9T1UmhazvtAGhy53QeyMt4H0ojNI7sgt7pAGP55ZA/kvAcE/xeW/+UpUHD/&#10;S7ps94ujtuDuZ7ogYJqQuLrVOZ3V6eW3bRcm4SfA0SH7uVCo+cPugHkljJkQdi90bkrJY5gVhKGJ&#10;KKxeqfA8kPIIwwhAYYrmfmHoYRRWKbWgZuhBFFZxOyiMYQqlIQzp14q/IRiJlHickVlnpXlpBbR3&#10;dmZxhmadpVmcqRgOsO0w3WNMxQmvxONMxSmtxON6FCetEo8zFaelEo8zFWceisPMijG1oJFrmarH&#10;Tjc/MCE6zMbv5zPIxn/BR0B2dHXEaUU/YnpOLTBmt5CJgkUEfnG/+219sVMiR5xeupWlWoXA0/qv&#10;77ZcDFcGyh4jSd/T54NSZ+Rqcip9T59aTj82Smj0xMu73QFz67y19HRYTqHXFQblMwfXXShYkSQ1&#10;jz4HCrs1GKgkAfrsBOG1qxSGBZfwQoEnwyuzGxikiT4HGpelXw7eg0rhyE8DfSQXcDq+pHUD/T2I&#10;SwMlFzAD3jlOMepFcCmOW7WeNgMYfsnX1CwhPsiby7nluy2Of/0qec7f73dfuxS0lI5WJINBxjmI&#10;9Bz+5+tqv6b8cpuVmAvVOeayajA+6jxz943ONXffxOabtzvMN1//EfLNEGLHvJRaxTjEz527upfl&#10;pXSJIjXjWuCoqHeDJoQgKyWrlg2MY5VHwh9pNNPWjhgnkaSU54y07x2pT4Qq0rA1pDeRTgXvOsew&#10;VYF4omFbFlmbEyixaGrg8eiXPDKZ9MBtC4zAOHKBAZcDfqLXGS8+ciVuErGsegYc/YboOBbvKpGU&#10;OjZaemUcgHAqzj1YzTjmnhrdk829Jq+7XVmWLZYN/KzWmzT3iqqC6ainXr0ovvelYSYQzR/zC7Xe&#10;xJWuc0YlJuN6++6YjHo7kMgHAH45wkSNE3WiMKH3sPDmhYzAIECwfGKeAkSiOk9JdYZFYTcHgpvR&#10;N0x1rgFecQUIBWpMFCDqnp0Eq4h8AVt9axmR9p5Rr7F3BZnUC8jEOF5sU1L08wIS4ohLJdCEjp4k&#10;0CQEmiic1zFwVbZkooDbVHmJaB6O27xY1JCDsQPuAk5DEWaS1mVpXTbpuszsTd73ugyyS+MwAUjn&#10;dBu3vABGFyQCUpzAM9TpqGp/DFdOJz4xyWIODz/9qOrSbFHed5wAMocjTig2xVTLiUW5BGxXhwkd&#10;ofrEYd0UmMJXIHCVFY3h17x4/uVT9ik7V/ER4GArwfikc+8p/5LyL6zgh5B/qRfwXtTzjvGwm2l4&#10;2I1/wi2X+NLGhGeVtaVe3MOUoAnHGSNPYmFni1rtUjjDesiHXALTTe0leqI28FoMtRVpyi41Qyqk&#10;Qw3EOaMGVEiawHIjhqRKhyYgWxgRbIzQJs5BFTRBDi5GEyegLhU92dEqTKRxZZKBFgsb9LhttHjY&#10;oirudlkV97yoivtdtpG7XlQV4XjkUxpnSR0IZMteSGwTcomMKqlNNu9a6kKLeO0ZoxbxWm4Y97tP&#10;W5TrLeq1T1uE9y3mtU8X7wBk5TuGvcW8ltxv0a4lRTzOSENixLl2tYj7XVQkOh0ibaJvO/jpHVEg&#10;0bdHzP13T98WjykUMBVhGXMB9bBgUQEzS5Hy9ed3sL0hZEFkArY3zn4XQVpvZmgvIZG9bSmiEdOn&#10;pidjdFQ2kDL6mj6NGLQITI0Ug5dG5xHSQ59Gn35sF9/AZSRAn1rwSVKBh7oNJQLzmIauLe5N8fu5&#10;lyML6HNocqCZ8V2iDfJ7OkYmpmuHziDjyH3Qg4n/rSqKvT3+d71w8r+bKfnfLCdUQNVBFXB7FKeq&#10;FlXKCPXH3lNRwgmLEi5NUv99I71Otn0zJdueBQmg3ZeAgVl54zIvMyojlPh8gyNY0vEAVq9T196B&#10;Nz3QmDs2M1VjTai0G5XuS5cuDYPifUcJ57kAYHtMlzdmUaIo64V+dr+WgLhR1wCfqBM5iV2S2CVT&#10;skugAng3Ed53lIDtpiNrbKg3Uxw4LYpMHeQF1KNuNRu7DxJNtcywWjsGCTgsj0f4NAJEWawXO3Ca&#10;0savWls8OM3eF20ZUfBx2thQWZzz7sXKd/lnXF2og7RqxjV5Ca9oe8Y9P2+c+6t36do31Si3zBM6&#10;KjPk0MMzmJIens/JICOO+V6HKp7RkVTx/CXqEFQNc2jZYmwdz2B6VEGgNtlJUJOpkk9jbXb2WDbS&#10;yh5jsyR9Mc7PuPd9yngPSD2JnIUoS3kfiMpiemCcRHaMCiuJ7OmAcRrZocxKI/uUce97hqyVSPbp&#10;4x3g0xfZB3YyWR5tVh0vaU7Z2WSPMj4VkPaAIw5jFOejjNPJjm6w0smiJt4HKg3s0sRngGQgZrHM&#10;yBY1eVwPiEBKKaeUMmZCU0UwKlZEde/cFcEmTyljcNAFxCAovXJOGWJkTLJYNSmcUyYxfH90Sz5K&#10;PtJnl2Gl51LgDWSV48X8z9Up1mFmnBKjUl6ZmeNPLDNBspc+x3b7W4qv1pieITGV2Ah40S+j08ZD&#10;39jt1zIOM8mF0IKUW36ruWVc8TugHpNTc245X7i2GMA3xIOBa6v0EYAe66kWWY3nBxIgnC6pmfyS&#10;mtaclAkiVW+5DATyxR1RwuTUpogSUHQwx1JtsGRxRAmkbSUKSqKgsKtBpzts2JqDPe87SgDcMY4S&#10;/W2AU0QJtpbI2gZOHmoIiGrOVTkwTyCIpMVEWkxMv5gwjM33HSZgE+wIE2alNXGYKCq4rmYQJhJV&#10;zT4inQitExJaASRKJJSixoyfI0yYpdbEYaKCU9VwSbtKKNFqAsrjIX8trSbSxZjTX4ypS5VH1f57&#10;u9BEvszM4RhWaWFpVlrOKPEalJmiXeIluVZ8qLCeiYoOTdVUepEBaDqR1J5FmcEM8SivzessFAUm&#10;vzO4f2SQ/OYZa2RGjLSMstUOJcNk9UgJGGyy2ZXKnju0DEkaIy2coNGq6/scWjhHxukWTgkQ22Jx&#10;Y5xqbFaMvo7O0ZxRUYWRVTYjJlM3l7kUBZ1ss2GaSuhxnBumM5xdDhdU9RL5QuqvERdmbBr3dSa2&#10;yOLBOJ1tkWByfVWcw0dWMQWnaRb7JZdnRdDZ8NZnPhJHo8V6cbeIO7vIpV6zGC9uH3Fn52KLLLaL&#10;U5FFdSn0jYEOZ2MS3T+OrMoJUMpfGJAjrstoHMHRwv5Rpb6s0dWi4MguuLNLfX+hS1EwiBTc2XKL&#10;sNKr8ZHT2SWP0pW+69HRIriBqlfkHEclD9SlOEXK4MhGwNy0uRIHZBl0dsmdXWnaoMu0oLNL7my5&#10;RZgPNA13OhvICr1ELYbaKujsiju7EqdIFXQ2vP5Zi8QBWQWdXXFn100tzLUq6GygosS0CEsU+J1d&#10;c2c3hbp41NH9cA9xr8g5suFOq16iWSg6q0tR0Nl4gsi0uREHZB10NtzzxhSJoRZvjzPPcw5IrClh&#10;JOQW4WVFRsypqOHOXmrKr8NHUGysV+R0Nhwg7yWW4hSBI6S9mLtF3NlLcUA2QWfj7Yi98WLwb4LO&#10;briz5RbhadT+ea4l8ZI7u4Xrbd1L62XQ2bAjYY8SpwjcS8LEnC3izm7hmmKhRUFnQ4XM/lHZIpfi&#10;CJyv7uWc/Q9nK5mE2CQ8sOP3NmTbewko9i8FEsi39XLOsY23L5pnIbdJcBMSsoyc0zi8Ud1IwD1G&#10;ihLvmG9t0OGt5fCslLquDTq85Q73tEmV1jSNd5qXYaV8I4LbRsFTMEKYoNPp2cLyemZNF9j3JpZy&#10;YiknlrLrdu4XYSnLpGYITeh32BIBJAQT0X95dQHxR4mrzVlQvLvi4gK2NzHacXuD2mETEyUOAVqJ&#10;03kzf9txq6LE40wtO1Nh2xHTmK6M8YVhQvsbg5sLbAxsIaK0d6YanDCgvTMVtgNR2jtT9aGYYK92&#10;dckuYGkfox2X9miqvpQ2rL0z1Zwi9JuKy3SlPc7U7irnC12PNtiY7n7QC1hYx5iKC2tsjK6/FNbe&#10;marrHITFO1NhKRzVmK5XYcEbI44LXmw7LGujxDtTNZwebDsuXpX2uLm67EzVpdrD2jtTdSWPoDiu&#10;NrExmsEZFu9M1bB5WLwz1dwX6x/AuDhUjYnrVVwBKvG4XlXLPJTHxVxMv6q1nP4DKzRps7+jdCKs&#10;S6Fuoko+uA65wNfwVDqOIJ270FKAKGpT6LQCffLKhFFC9DxSQJ9akd0m+o7OPkjHRwBc0a3zG6GJ&#10;geBW0kuf3IgoIfNA0kCf3IqRUMiMDPD/GDsyePOFeyNSyjyTTKBPbkrfMvo2aIuJsP4+gSxHhC1x&#10;UpDo8OrSg2ssFbIF0hVR/QL5Ee/zdQyMlDLPJI/TJ++XvmX0bdAWM779/QIJkQhb4qQgJ+LVpftl&#10;LBWypb+kOGCLvl82MPEh4eJtpe69/pnkcfrk/TKWCtkCqYzu6X5bIHcS0cpIKfNMsoE+uS19y+jb&#10;oC1mHvhtgaxLhC1xUpB48erSY2wsFbIFsh5R/QJpFu/z9eiJlDLPJI/TJ++XvmX0bdAWM8L9/QIJ&#10;mghb4qQgR+PVpftlLBWypTbzIGAL4NzhdyXkbWKkzDPJ4/TJ+6VvGX0bsgVSK93T/bZALieilZFS&#10;5pnUSvrktvQto2+Dtph5ELAl8E7Q86WJkzLPpFbSp2XLSCpkC2RhovoF0j4R/RIpZZ5JNtAnt6Vv&#10;GX0btMWMcH+/tIF3gu6XOClI9Xj9ouf+WCpkS2vmQcAWgB7Ccx/ySDFS5pnkcfrk/dK3jL4N2mK2&#10;uH5bMCUU0cxIMchUeZXpnhlLhaxh59ZD5gTeC3qcYdbJ21ASC8xAbQ9rXWz3YDqna0DAIMggxbQ0&#10;Vsw8llpKn3y4sdbR18EegjxQpEGBMdK5vku+BRbXWf9Yail92gaZ1tHXZBA8INU9eJt1D4A2DMlY&#10;fbqA04bV1Hffi4hh3foG/3F4+HU/+/L4b7ur9dl89fW4U7VdiN+7u76efcPylW3TYcxt0UIxA5wN&#10;fX2DrC4aU/E2a8rarMVJz7N4wpihzSuNC/MSWDzdmyvSR65BDC4EYKjJCUuKrFyvInw6FAFMahQt&#10;hRZZCXbFi3IoAgDVKIJWu22zEuyK8enQBNiq0QSUN7cmCN9GKJM0WczhDA6WCsps/rCojTvdp81y&#10;vCLtOazMuOdBm+R8m0ksarPc79Fm9YA0uiw2cZY3UndaxfWkEWYxij3KLF4x8ngcTrNIxVkOXAj3&#10;6LCoxZIuqwMKVQzSNR9htvdDTTTS8r9HWZT/LYJxBhewSmZas0AaGxbL2KPN4hpnojZrFshtA7Cy&#10;d5s4Qy2+cQ53lAiWWqxjWRvvhbyqsFSoq0st6rGszQ5ENVYLdWqzekFRqx1D16IfgxqpTy0Ssubp&#10;u7TxXvBp470gvk0sInJeiZZadGRolXuSWmxkTy9YnORc0a1dltq9II4Qi5icKc61Q5vFS/aMN4ud&#10;DGkTt6UWOdmnjfeCrI0HJJ82HpBkbXwuZHJEssjKmfR2t7jKnsALgAqb9ZI2i7Ds0WbRlsV5arGW&#10;MyhBI8xTi7sMKVl3n9a8FzyvK4vArM4uOYabRV/2GcpfC8L7CrZBzLXyu8/iMS+RLehomMVi9vjM&#10;4jJDyk/QxqORx2cWoVnsT4vP7FkZwaqYOUQaawA4MSl5DWhRm8VZZTGbYaHofiNY7GZxTlnkZlGX&#10;RXCWdfEegFe3u10Wx1m0EfAV5jFp7YeVnvoVuPQuQAoJk5LaxYe/+JayeM7S69OiOsPA7wcsoAWJ&#10;35r4rciqSVV4X6UKb+K3AmsWAh4OMVjc6jyDn3eW+K3IdXYxrhO/VfJM4rdKnsGVC04+c9uQf/K9&#10;CL8VlhXwlO+gZCpIAVmZuEx3kTJ1VqVbxMPjpKxTJxfIFndSUTybMS+OUjA6QwM7EnB3NmI1OqUC&#10;TAnE+1FZgOSGaFyEGMKzTxQ0qD61nj61rU/R2PklWmNYsNMY6FvcLGmrA92LezQlGKBHGrlAFxs5&#10;SiSS7+iTfNjVh/WTvHCjrFoX0taJhRoH4EeUsSSHdG0fSQDRFO3mUH8APKoFQz1sBAPDH+Hbl9WI&#10;QJPWGHg0InmRgt1hE9itev2ISKPWGGAvM0H/kEAkVGsMDOxeMEAnMoKwLQ0Yg7t+CE19oKbBT596&#10;EhhjwoKdw8OPJsHAwO27MOgeGhQBDmU/eoJdSBqDg4IEgxoRxsd3wUtp7CdX4NF9AAg82kSyUBt7&#10;wcAsRKxOWx0Yj71gYFAYQXOIiMYrfVLw7t4ZoXBL7xb/VDUWR4oFn0rvDD/nxlgbDPLxju78Elq6&#10;mJdkeDDQazw4vGiVExiw8PpRMyUgBmMvbkL9DtrIhEBAglmhTAgEuE4Msk7eoE5iobmmHxoK6PrV&#10;NJZKfKbD2bzNSkyRHt8snwlW5o5qqYprZNGW4N75h192l/99mG13L3uPCzDuqmUXMaAUYgnUEovo&#10;1OALECJFqr2eaq9PX3tdcZlxJrzj2utAe4RNxJj2aHzzqtVSG6igDCsEfH8WcMUZhAIrPKRiqZBM&#10;dNVt5TlOzEsqejhna8LywCRBxQpl8H7ohVxaOLUiFUt1eQiXa8aHqViqs54UrqN7H4mjMRVLvb9b&#10;nc3/6WSWiqU6x5HFU0zFUt0+skK2YtS63h/4zjVT0qnIoiO+6WKpUs1lgH9CPuLOhhO30ss66GyL&#10;dfiCxVKlmssW49DZ/RbXUC5NarENnQsRAE96L8JJWslHQWdbJEO5RRbN0GmaRTBMxVLdPuIj+wWL&#10;pUrl7X+/YqnSgLRohM6R/WrFUqUmpWKpLJRkqVgqMjd6IohAatKb6wuqDeCnp+jc6AXlM/zCHfNF&#10;bdk1JaVrkJNbpfb4F5TQ9GuGdwEAAhd05tkv3GWnL+BEXQz9DW/kQOVw70aUeGelBi6DZuLtGkp7&#10;nKF46k2Jx5mK59pQPJFJE5k0FUu9GQ6CjpJwkYqlDj2TiqVK/E08XYMhNRVLHY6ZVCxVL69cq5lU&#10;LBWXepqkAztFmEBDUgMRDDh3mMsbbo1ELdZqA1Q5vR6KEjIPJIoRfTpbRV+GzOhLkvrtgJNv3XKT&#10;NNOnfrw2JFIqQA3RnutbRk8K2mIILH5b4sqgxkmF6N6dLaZlsbb0JUkDtgS4PbpfUrHUvloxny6p&#10;WKreQvrHWGQZ1ADxTo/EcRlUmhG8X8ZSobnflyT12xJXBjVOqn8m2UCfli2jGRqypS9JGrBlVIrR&#10;fr72eCqW6p77r1kslSAl6g/65O/KevROcEoFZpV+vzynWCq9z/1jLLIMaqCsox6JTYA5qm0ZS4Xm&#10;C+RSurVJwJaodVYqluqeL6lYasy7sh1Fe9esjpQKzCo9X55TLJXOGPnnS2QV1EixNjD7OmtGUqHZ&#10;z8qRhsyJrIIaKZaKpW4vdipjcrc7rGFySFtlVrU00EOxVVAja6qOqqDac1GPONY6+pqGHGRLUrHU&#10;t3q4AHNRjsMFKu810eECRh6GZDCc7lJrMl5FFQ4nIx8ETxcU9aKG8kf6JURVVB/2h+O/rHf3M/zh&#10;bL5fXx7VefjVb3C6XouSCM7Pw+5uc3Xe8dQP+5svH+/2s99Wd2fz5vN5W37qtFtid1v8y+0O/0xr&#10;1L9Zfzt2J/jhp9nX/eZs/vc2y8vFz3n74Rza/aE8L6sPbbNYflhk7c9tvSjhEef/hw3MytPbzdXV&#10;evvLZruefbu/2x5O4Zdn89vj8eH05ORwebu+Xx1+uN9c7neH3fXxh8vd/QnUnt1crk+u9qvHzfbm&#10;JF9ki5P71WY7nz3CYRjcNvmNXKj/XEbeb47r/exuc382Xxqh1entenX1eXulYttxtbnTP5/YzVe3&#10;D4IP6FN5RZXVxUq6P/4lip9/+J+vq/16PrtT0+2tH+zBuqVjxr461ShOvc9Xm+Ovu832CAefdKbc&#10;EsV/oL+DlYvDkw6u48EDo3rSVQ2c/rEn3feULlYt5zx3XroY2W7wPHwcF4GEv6E6wtnqTFcEG2ni&#10;BRMFTcAFiNHE6c7QHnerhgx+bNmw5Zw6JyrixLmuRNlIEbyqTcMF26zCxcgJczXIqlpcqbt8HQ5H&#10;igV7nKCK+1tWZbucyoSODLRKFsvauNP7oqNjbZbjRTO5533aIrxvVSz26MKZb1yL10473G9VLJZG&#10;hFWuWFLEnS8NCYvcL4wti9kvKhKdDuvIVEYvldHDNP0fmPmkuWHfV5UJZjdUZcI5ja+wfrfHgU96&#10;nfbf0r5LS6m47UrJCmJdBIHmkwB98qfGSVHbSAPtBMe26M0jROpucSBZ04HwRo400yfZ3JV16RWS&#10;AH0OBIctFcQIGaWv6ZO7xi+jDfU/bugMegq5L22k3/ApfXxdOzbSalRZS/TXO6XfVHkJ6RQMGlkJ&#10;W09NoGMb6aJd5rSRhjJn/cWSz9xIm+0wBh0MdeYXKgzhb5z740X7efl5WX4o8/rzh3Lx6dOHn84/&#10;lh/qc+ARfCo+ffz4KbP3x7jr/v79MbbH2tRbe/9z9V8Xx5gY2+dqzABsU/tc7di05fdu+Y/fvnyb&#10;ba7O5mVrMKV3fUwfV+zjOKExr98hTtR5XsLaX+21EcG6hFuNuquMUjUPF0SYwsRrIIMsTBj8632H&#10;Cdi0O8KEwjimChN9UY+saTOAsO0wkdUcl6/KAq4LsiFCAt0TLp9w+flxDhTsy9vd/uNxj0Tj2deH&#10;/ebmFvI1mdomb3c/wS171xuVsMEhrud/dzff4+FB5xDgh24lCDJxmZLH3f5Kp0nwp4f97nJ9OEDq&#10;5K+3q4c1PLubT4Ca40IlXyIWNsLldUZenHqvgcu7J52Fyy8WUPPSnnSvi8trYsdL4PJjTRynRPhD&#10;QK8tXF5d11SNdXGIWAJPbaQSzzQ7FHF0WFI0QobH7XkGLq8q9Tha9AxcXlRluzwSlxe1cad70G+r&#10;2E4lauOe92mL8P6zcHm8Tcnh/qfj8pIi7nwRTuejXeHy47H1DFyeOx32swmXT7j8+8HlYQZNiMvr&#10;+aoAMU0UI1iYg89dnAlI0fqaNBCwLOLy5rRUAJc3cqSZPgdwOwTrbrVBAvQ5EBy2VBDza9NJA7/M&#10;E3D5UdvJfeD1RHB7swQ3WJQ4NtKqbIS4mn/Z6rkcl1/mRQOrEQtvy6qmxLvDNeDW5n2B8YTLn80T&#10;4PbKgJtJUQUBN5ueB+FZ19yGH/YqfMAPX+gHvdc/C277Dw+47T//I2z7YcPhiBQlTtaJIkVe15if&#10;g6VYXkAqrx0A8wCxVRlecqFIeVXZQtCwN/8vhrgtFj8vzGFnlg17YqYvMWE7fnBiwnoRN1jGjRE3&#10;NbjFmfdSiFtwzpWLHBFBkX3+bMCtXsLl9GolcHPVmQ8FvnpioN7uq/WvBLihCoDJXJo4MVPQxAEI&#10;jyYOQXSkTE3k4a3i2A/iZK4m2YCbhkVG5nHYR1I0hnxGaizAbSk0yCbCVopAOTZtBLi5bINCZH3P&#10;wWljBR6NW2W7PMc7kp3aLJ+L2rjTa+B2SNosx4vauOd92iK8bwFuHl1jIuzY/SPAzeWwMRHWoYg7&#10;XxoSYyKsQxH3u6hIdHoC3NwXt6YSgFJ5K5wCCp+Lq3aYw0BX4rQ89JdeRPxYiVvVDmGUwp99BxFW&#10;TVNFhIUZ9HzATauB9vkxJSMW4o7q9XWc1PCRhBiNATeIndDEvspECHDzs00xYg4UEoJGnxpwM4LD&#10;lgpi/sdq1/hltKH+xw2dQY0h9yXAjbbOZYVoULd97s676S10903sNvqPkz0HFohrG+2/iOaFAbe2&#10;6HiwgLa1rT4v2vNg4XdNC0vvRHBLBDc6BvzaR18Nwa0rqoTb2iDett1t13QYFmbVm0LbCtjpOtA2&#10;QxJ23lf1amGiKopaw119mIB9f4XVM3Hjn9jyQJ3nJ+UTKv+qqHy1MEzP9x0lnKdqWoWriMjgy0YJ&#10;hg/CqZpCV+9iUYJj8vmigWoMr4XJp+oUqTrFdCxYvNJ5jMmbZKHz/fwKmLx7zjFMPs/yhT4+A9tK&#10;Spi/KiZf6IpkHP3mpRIQiRCAWI4RIybv0MQxSo8mjg+DFrcuDlNKUDpHKUVFHBmWFA1RYYdtT8fk&#10;ixzrbrhUcY9LTbIweVmV7XIZRbd8LjaMO92DfFskWLlt3PM+bRHefzYm73D/8zB5lyLufBFK554X&#10;5o1FghUVWaOdd2HC5BMmD3s9BYOrpbeGvxG2BhTcdXnAnxuTx6k4HSbfTXzwKUHB9MlJsHFStLwm&#10;DQQqS5g8xNZuQe7H5Hs50kyfA6g9WnDYUkGfH2/Xg9IvE4/Jj9tO7oO+SSTYt0qChck+BtugxB9O&#10;jIm20YC4EyafLYtGM9f6bXSRFSXUdkxoGwHSCW07nRCTV6WgEyYP6+wRJr/soUjnnv9l0TYIAtkS&#10;ywDCSixcDfZ18bbz848A8naLh8SBVZ5I1WBf69R5AcDBEG9bLkxgcs69l8LbImYdO3b+soibs0Ap&#10;41JK+30m4jks/kTEzaOJYxCwU3HDUhz8QVTKZZyFQUiKOO4jKYrAfEaIm6tBFgsWdghu00YsWKcq&#10;7m9ZFQd9fEe7LZ+LDeNO92mzHC9q4573aYvwvoW4eXSNWLDdTthCmIeAp8v9IxasSxF3PgJlTkXc&#10;89IM5H4XFYlOT4ibG1dKLNg3hbip2YUsWJyKz0fctBpYFNN6lMAk+qQD2FB+HNfO3cT/UyNuGDG1&#10;MQbCI2vpk6zuBEPO6cT8aFpC3L52lz1IFz+oap/pRJvvRFsB7z3HVnrKY+cl3B8J/+u20q56sIsq&#10;z+CMaWK4JR4swY4TYm5mLrxvhhvsNxyBYspT59buv9YbfXUslQrCDis9vuK584S5JY7bhBw32MSP&#10;Mbdpzp1HzDqGuTnvPXs2y8215X/iyXNUIYAHHANC7KA7a8fRDI5BeDRxFCL65LnLOI5CiIo48hOL&#10;uTlsezrmJh8XjwF9LJabrMp2eWypR+kcO8d+PMiWxXKT28Y979M2xNwc3n825ubSFeP+EebmUsSd&#10;L0JlfLQL82bEcnMNdjw7am6XspyeMLeEuekN4Tu5gum7Tp6ruYVgWghW6jC3buIHMLc4qeEjiaYl&#10;sdxgmkex3Ho5gtDocwClRQsOWyroo+bR1/SpH/uymNu47eQ+6JvEcnurLDfEuhxb6SlPnluYW13D&#10;pTdqevQ8tyxbLBtcIaZTpXd3mA5JPLcpeW4GVnrXmFvpOnu+XEx59twKFMsMuLhdKTiDuWV1mY6f&#10;Sxe1p+Pnr3z83GBg7ztQAADgWFFMefzcgglbvNRxuKKwrmGqHTfCvFhR2ATOJ3B+OnC+BBx5DM6r&#10;faR4ZuVVCLHuWWeB83CvMu2Dv/sIugvSG4HzcLf0oHIsxypRRSw4P9bEwUqPJg5Xgv0I9I91cZxY&#10;wtQtuFJSxCFiSdEIHh635xngvL5iyqGKe1xqkg3Oi6psl0eC86I27nQfnG45XtTGPe/TFuH954Pz&#10;Y/ePjqC75s0YnHco4s6PB+cdirjfRUWi0xM4n8D5dwXOwwyajhDbvZtC4Lye1QEpetUThk3osgjO&#10;mzug/EfQQ7dAYfRVdL5owWFLqcUDsH9ScN44gxpD7kvgPNV4fINlYUt4y4630rAcm+4IOsfcciju&#10;uIBzpjbPrcqrHC9gSeB8Auc7TvCEhFiTqHrfmBvsKx2BwtTDdB6EfeFD6Iw5n2fNsl4OA0Wp6fQp&#10;UCTm/O/AnDeJqvcdKGC77QgU/hPzLxwoWLWKvFgAtWcYKBI4v7nc7w676+MPl7v7k9319eZyfXK1&#10;Xz1utjcnOVTLPblfbbbz2ePZvIXll9oRWrU2LIKAynrRpsYSe+33dHCq2Zcjdnc56JLtb3E5DzDW&#10;CJwHsNO3mn8NcF6YdTY4n8G4gobB/nIicL6LAv21bhwq9kDqI+Y8lMxSO5ReEwcrPZpscL5S4PxI&#10;F8crJQDbgisbQRGHiCVFY3h41J7ng/NjVdzjUpOc4PxYle3yp4HzY23c6T443XJ8B86PtXHP+7RF&#10;eP9Z4Ly6xG88Sp8OzkuKuPNFTJ2PdsWcd7SI+11UJDodYsfNVXcZ1uoWflDTsr8gSygS2uG5kRVF&#10;FbZ3EXfHF/gFmMkXakRA4+D5iKUKzQDbUdi630sUhiGFwoQJ+jXjlEVpqCGjI2xAXOOXF/pNEWx3&#10;1lmpgZqweGcnnDqJakxnaRZnKs4PNBWqtcRo/1PWh1U5NHVnG8ygKcF5GseECdMnp4dXelbDMKBv&#10;6ZNL0eqQviN0+U8Lziu2UcBov4we50PHkIO087TMOLFA7oMGJOb822TOwyYWAqdjK23YwlNjbkWZ&#10;VyNwvigzYL8lcJ4AJ2tjnAixr0yINZzPIBDwdm9tg0Bhtv3/ub48rrY3d+tZjvVaYUUkkvJeGHPj&#10;4HzZQrnYbldkmPNF3mTAkk3gfALnKVa+NjrIrnc0BNX3HShgPelYUZgU5xQrCg7O13XVwM20EKbY&#10;WTwOzgMUnUMtLL2zI5gwMecTOA93v1ze7vZn8+O8+/HjEf4F75evD/vNze0RCpWrrfIf5QpmGPaA&#10;9o3BeZM1dM69VwHn3bOOgfP5osZrIexZ96plbeDhOgr0kDqHij2Q+hCcd2jiYKVHE4crQQvWWx63&#10;iuOVEoDN4UpREURiUw1EUjSEhx3teTo4X2SN27RnlJIWVdkujwPn5YZxp/vgdMvxYtu4533aIrz/&#10;bHDe0ZPPA+ddirjzRUydj3ZVSno81p9e1sbqQsCmEjgPmzF8K+EC52F3mH1DUD6B80JC5M8NzuNU&#10;nA6c7yZ+AIGOkxpi0IQuS+A8TPNuceBnzvdyhGrT54DpHi04bKmgzw+86/nnl9HAu/9xWmbcdnJf&#10;AuffLHO+qPHV79hKG0DSuZx/RcytbptyOdxKw/1tUMQiYW4EOCVwfsKyNrDO6fDnd4254TUyjkBh&#10;AMkJAkXe5C1Q8hRRImvabFz/qqsvrcD5oioLDcrBCyxhbokQezbvqLJ/PswNdxQjzA1e3V1gcs69&#10;l8LcYmZdA1icfj1DKelF+ZKYmwowvLrzqFqFPvLJRQaYW6urVYw0DTG3jp/CNXEMAjA3SRNHIUAL&#10;EmLHreLwTweVjZrEoR9REUd+JEVD1MfRHgtzkyyzrm+rKkWkHJvmwtxGttmEWFHVwOVdqZGxNsvn&#10;ojbu9B40HWuzHC9q4573aYvw/gBzo5Iqo5ZZ17cJ7ndhbmNFfLhLirjzpSEB+ADHfJ1j3cLcREWi&#10;0xPmlqpV6HXeWyfEQqSA69swOn8X5gZqgD3sx3nw/aXEundBAHOLkxo+kkCjMebWPbsiwMqPucGr&#10;psPmCBujT8LcqC52rOCwpYI+/2P1oPTLxPTF0BnUGHJfwtzeMuYGb+LxVloz/yfiueXNEsJBt5Ve&#10;5kWjNxOMvlJUVYNv+lStIlWrmLxahT7wg3PhfWNusBx3BIopD6FbgaJtmqJV71EWKMo6y4oUKK4S&#10;OG9cMB0hFoCHBM5DFg/mnyNQ+E/Mv2wWz4IJywL4rsNAYYHz9aLWab4EzqdqFfzk258QnAeMcQzO&#10;+4+3vQo4L8w6Ds6/cCnpEcg4AucdhWwZeoiQRCw4P9bEwUqPJg5XPqWU9Mg4C658QinpkSLY/TPS&#10;rLO09TPA+VpXORjV7n4GOC+qGrg8DpwXtT0LnBe1PRucH4+sZ4Hz6jZLhy6ejZLSNU8uJS1NmzE4&#10;72gR97uoyBrt3OkJnE/g/LsC52EGTQjO6/kaAuejpIaQN6HLIjgPN1rq0zIBcN7IEW5Nn0NwPlZw&#10;2FJBn3qTBlzjl3kCOD9qO7kPGpCqVfA1+179o6tK94V/8ydczcN7z7GVVpSW3wOc74rBwrTkmFuW&#10;53ghZQLnEzg/PThvYKX3Dc7DfsMRKKY8hG6B8zWEBFj924GigM1/Ys5vDDKdmPNTMucNBvbHDBQn&#10;jw+Xp/A/Vbz1Zr96uN1cflodV/zf8PPjw+k6393u7q7W+x//XwAAAAD//wMAUEsDBBQABgAIAAAA&#10;IQAen6kf3AAAAAYBAAAPAAAAZHJzL2Rvd25yZXYueG1sTI9BT8MwDIXvSPyHyEjcWEI10a1rOk1D&#10;3DhAGRJHrzFNoXFKk23l35NxgYulp2e/97lcT64XRxpD51nD7UyBIG686bjVsHt5uFmACBHZYO+Z&#10;NHxTgHV1eVFiYfyJn+lYx1akEA4FarAxDoWUobHkMMz8QJy8dz86jEmOrTQjnlK462Wm1J102HFq&#10;sDjQ1lLzWR9cwohSLd9svdt8vT7d5x+Tk4/bTOvrq2mzAhFpin/LcMZPN1Alpr0/sAmi15Aeib/z&#10;7KlFNgex1zDPsxxkVcr/+NUPAAAA//8DAFBLAQItABQABgAIAAAAIQC2gziS/gAAAOEBAAATAAAA&#10;AAAAAAAAAAAAAAAAAABbQ29udGVudF9UeXBlc10ueG1sUEsBAi0AFAAGAAgAAAAhADj9If/WAAAA&#10;lAEAAAsAAAAAAAAAAAAAAAAALwEAAF9yZWxzLy5yZWxzUEsBAi0AFAAGAAgAAAAhAPuc0CFALQAA&#10;OvoBAA4AAAAAAAAAAAAAAAAALgIAAGRycy9lMm9Eb2MueG1sUEsBAi0AFAAGAAgAAAAhAB6fqR/c&#10;AAAABgEAAA8AAAAAAAAAAAAAAAAAmi8AAGRycy9kb3ducmV2LnhtbFBLBQYAAAAABAAEAPMAAACj&#10;MAAAAAA=&#10;">
            <v:shape id="_x0000_s2033" type="#_x0000_t75" style="position:absolute;width:68732;height:30016;visibility:visible">
              <v:fill o:detectmouseclick="t"/>
              <v:path o:connecttype="none"/>
            </v:shape>
            <v:rect id="Rectangle 2757" o:spid="_x0000_s2034" style="position:absolute;left:17913;top:28143;width:3181;height:1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MasAA&#10;AADdAAAADwAAAGRycy9kb3ducmV2LnhtbERPy4rCMBTdC/MP4Q7MTlMdFK1GEUFQmY3VD7g0tw9M&#10;bkqSsZ2/Nwthlofz3uwGa8STfGgdK5hOMhDEpdMt1wrut+N4CSJEZI3GMSn4owC77cdog7l2PV/p&#10;WcRapBAOOSpoYuxyKUPZkMUwcR1x4irnLcYEfS21xz6FWyNnWbaQFltODQ12dGiofBS/VoG8Fcd+&#10;WRifucus+jHn07Uip9TX57Bfg4g0xH/x233SCr7n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sMasAAAADdAAAADwAAAAAAAAAAAAAAAACYAgAAZHJzL2Rvd25y&#10;ZXYueG1sUEsFBgAAAAAEAAQA9QAAAIUDAAAAAA==&#10;" filled="f" stroked="f">
              <v:textbox style="mso-fit-shape-to-text:t" inset="0,0,0,0">
                <w:txbxContent>
                  <w:p w:rsidR="00921DDC" w:rsidRDefault="00921DDC" w:rsidP="00814DF4">
                    <w:r>
                      <w:rPr>
                        <w:rFonts w:ascii="Arial" w:hAnsi="Arial" w:cs="Arial"/>
                        <w:color w:val="FFFFFF"/>
                        <w:sz w:val="10"/>
                        <w:szCs w:val="10"/>
                        <w:lang w:val="en-US"/>
                      </w:rPr>
                      <w:t>10.10.2009</w:t>
                    </w:r>
                  </w:p>
                </w:txbxContent>
              </v:textbox>
            </v:rect>
            <v:rect id="Rectangle 2758" o:spid="_x0000_s2035" style="position:absolute;left:3708;top:28143;width:2438;height:1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p8cMA&#10;AADdAAAADwAAAGRycy9kb3ducmV2LnhtbESP3WoCMRSE7wu+QziCdzWrUtHVKFIQbPHG1Qc4bM7+&#10;YHKyJKm7ffumIHg5zMw3zHY/WCMe5EPrWMFsmoEgLp1uuVZwux7fVyBCRNZoHJOCXwqw343etphr&#10;1/OFHkWsRYJwyFFBE2OXSxnKhiyGqeuIk1c5bzEm6WupPfYJbo2cZ9lSWmw5LTTY0WdD5b34sQrk&#10;tTj2q8L4zH3Pq7P5Ol0qckpNxsNhAyLSEF/hZ/ukFSw+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ep8cMAAADdAAAADwAAAAAAAAAAAAAAAACYAgAAZHJzL2Rv&#10;d25yZXYueG1sUEsFBgAAAAAEAAQA9QAAAIgDAAAAAA==&#10;" filled="f" stroked="f">
              <v:textbox style="mso-fit-shape-to-text:t" inset="0,0,0,0">
                <w:txbxContent>
                  <w:p w:rsidR="00921DDC" w:rsidRDefault="00921DDC" w:rsidP="00814DF4">
                    <w:r>
                      <w:rPr>
                        <w:rFonts w:ascii="Arial" w:hAnsi="Arial" w:cs="Arial"/>
                        <w:color w:val="FFFFFF"/>
                        <w:sz w:val="10"/>
                        <w:szCs w:val="10"/>
                        <w:lang w:val="en-US"/>
                      </w:rPr>
                      <w:t xml:space="preserve">STF 374 </w:t>
                    </w:r>
                  </w:p>
                </w:txbxContent>
              </v:textbox>
            </v:rect>
            <v:rect id="Rectangle 2759" o:spid="_x0000_s2036" style="position:absolute;left:6521;top:28143;width:216;height:1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3hsMA&#10;AADdAAAADwAAAGRycy9kb3ducmV2LnhtbESP3WoCMRSE7wu+QziCdzXrimJX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U3hsMAAADdAAAADwAAAAAAAAAAAAAAAACYAgAAZHJzL2Rv&#10;d25yZXYueG1sUEsFBgAAAAAEAAQA9QAAAIgDAAAAAA==&#10;" filled="f" stroked="f">
              <v:textbox style="mso-fit-shape-to-text:t" inset="0,0,0,0">
                <w:txbxContent>
                  <w:p w:rsidR="00921DDC" w:rsidRDefault="00921DDC" w:rsidP="00814DF4">
                    <w:r>
                      <w:rPr>
                        <w:rFonts w:ascii="Arial" w:hAnsi="Arial" w:cs="Arial"/>
                        <w:color w:val="FFFFFF"/>
                        <w:sz w:val="10"/>
                        <w:szCs w:val="10"/>
                        <w:lang w:val="en-US"/>
                      </w:rPr>
                      <w:t>-</w:t>
                    </w:r>
                  </w:p>
                </w:txbxContent>
              </v:textbox>
            </v:rect>
            <v:rect id="Rectangle 2760" o:spid="_x0000_s2037" style="position:absolute;left:6997;top:28143;width:2718;height:1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SHcQA&#10;AADdAAAADwAAAGRycy9kb3ducmV2LnhtbESP3WoCMRSE7wXfIRyhd5qt0mK3RhFB0NIbd32Aw+bs&#10;D01OliR1t2/fCIKXw8x8w2x2ozXiRj50jhW8LjIQxJXTHTcKruVxvgYRIrJG45gU/FGA3XY62WCu&#10;3cAXuhWxEQnCIUcFbYx9LmWoWrIYFq4nTl7tvMWYpG+k9jgkuDVymWXv0mLHaaHFng4tVT/Fr1Ug&#10;y+I4rAvjM/e1rL/N+XSpySn1Mhv3nyAijfEZfrRPWsHq7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kh3EAAAA3QAAAA8AAAAAAAAAAAAAAAAAmAIAAGRycy9k&#10;b3ducmV2LnhtbFBLBQYAAAAABAAEAPUAAACJAwAAAAA=&#10;" filled="f" stroked="f">
              <v:textbox style="mso-fit-shape-to-text:t" inset="0,0,0,0">
                <w:txbxContent>
                  <w:p w:rsidR="00921DDC" w:rsidRDefault="00921DDC" w:rsidP="00814DF4">
                    <w:r>
                      <w:rPr>
                        <w:rFonts w:ascii="Arial" w:hAnsi="Arial" w:cs="Arial"/>
                        <w:color w:val="FFFFFF"/>
                        <w:sz w:val="10"/>
                        <w:szCs w:val="10"/>
                        <w:lang w:val="en-US"/>
                      </w:rPr>
                      <w:t>Timelines</w:t>
                    </w:r>
                  </w:p>
                </w:txbxContent>
              </v:textbox>
            </v:rect>
            <v:rect id="Rectangle 2761" o:spid="_x0000_s2038" style="position:absolute;left:41128;top:28143;width:712;height:1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KacQA&#10;AADdAAAADwAAAGRycy9kb3ducmV2LnhtbESP3WoCMRSE7wXfIRyhd5rVtmK3RhFBsNIb1z7AYXP2&#10;hyYnSxLd7ds3guDlMDPfMOvtYI24kQ+tYwXzWQaCuHS65VrBz+UwXYEIEVmjcUwK/ijAdjMerTHX&#10;rucz3YpYiwThkKOCJsYulzKUDVkMM9cRJ69y3mJM0tdSe+wT3Bq5yLKltNhyWmiwo31D5W9xtQrk&#10;pTj0q8L4zJ0W1bf5Op4rckq9TIbdJ4hIQ3yGH+2jVvD6/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CmnEAAAA3QAAAA8AAAAAAAAAAAAAAAAAmAIAAGRycy9k&#10;b3ducmV2LnhtbFBLBQYAAAAABAAEAPUAAACJAwAAAAA=&#10;" filled="f" stroked="f">
              <v:textbox style="mso-fit-shape-to-text:t" inset="0,0,0,0">
                <w:txbxContent>
                  <w:p w:rsidR="00921DDC" w:rsidRDefault="00921DDC" w:rsidP="00814DF4">
                    <w:r>
                      <w:rPr>
                        <w:rFonts w:ascii="Arial" w:hAnsi="Arial" w:cs="Arial"/>
                        <w:color w:val="FFFFFF"/>
                        <w:sz w:val="10"/>
                        <w:szCs w:val="10"/>
                        <w:lang w:val="en-US"/>
                      </w:rPr>
                      <w:t>25</w:t>
                    </w:r>
                  </w:p>
                </w:txbxContent>
              </v:textbox>
            </v:rect>
            <v:shape id="Freeform 2762" o:spid="_x0000_s2039" style="position:absolute;left:266;top:11506;width:42558;height:692;visibility:visible;mso-wrap-style:square;v-text-anchor:top" coordsize="67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uWscA&#10;AADdAAAADwAAAGRycy9kb3ducmV2LnhtbESPW2sCMRSE3wv+h3CEvtVsFW9bo4giXkqh3qCPh83p&#10;ZtvNybJJdf33plDo4zAz3zCTWWNLcaHaF44VPHcSEMSZ0wXnCk7H1dMIhA/IGkvHpOBGHmbT1sME&#10;U+2uvKfLIeQiQtinqMCEUKVS+syQRd9xFXH0Pl1tMURZ51LXeI1wW8pukgykxYLjgsGKFoay78OP&#10;VbDD97fudt28hu3HMBvK1dfZrJdKPbab+QuIQE34D/+1N1pBrz/uw++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iblrHAAAA3QAAAA8AAAAAAAAAAAAAAAAAmAIAAGRy&#10;cy9kb3ducmV2LnhtbFBLBQYAAAAABAAEAPUAAACMAwAAAAA=&#10;" path="m,42r6677,l6677,67,,67,,42xm6602,r100,50l6602,109r-9,l6585,100r8,-16l6668,42r,25l6593,17,6585,r17,xe" fillcolor="black" strokeweight="0">
              <v:path arrowok="t" o:connecttype="custom" o:connectlocs="0,26670;4239895,26670;4239895,42545;0,42545;0,26670;4192270,0;4255770,31750;4192270,69215;4186555,69215;4181475,63500;4186555,53340;4234180,26670;4234180,42545;4186555,10795;4181475,0;4192270,0;4192270,0" o:connectangles="0,0,0,0,0,0,0,0,0,0,0,0,0,0,0,0,0"/>
              <o:lock v:ext="edit" verticies="t"/>
            </v:shape>
            <v:rect id="Rectangle 2763" o:spid="_x0000_s2040" style="position:absolute;left:215;top:10979;width:159;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cIsUA&#10;AADdAAAADwAAAGRycy9kb3ducmV2LnhtbESPQYvCMBSE74L/ITxhb5qq6GrXKKJUZD2tevD4aJ5t&#10;1+alNFmt/nqzIHgcZuYbZrZoTCmuVLvCsoJ+LwJBnFpdcKbgeEi6ExDOI2ssLZOCOzlYzNutGcba&#10;3viHrnufiQBhF6OC3PsqltKlORl0PVsRB+9sa4M+yDqTusZbgJtSDqJoLA0WHBZyrGiVU3rZ/xkF&#10;p91geLEbmblHYs/r78/fe3p6KPXRaZZfIDw1/h1+tbdawXA0HcP/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BwixQAAAN0AAAAPAAAAAAAAAAAAAAAAAJgCAABkcnMv&#10;ZG93bnJldi54bWxQSwUGAAAAAAQABAD1AAAAigMAAAAA&#10;" fillcolor="black" strokeweight="0"/>
            <v:rect id="Rectangle 2764" o:spid="_x0000_s2041" style="position:absolute;left:43192;top:10769;width:1594;height:2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vlMYA&#10;AADdAAAADwAAAGRycy9kb3ducmV2LnhtbESPT2vCQBTE7wW/w/KE3uquWqPGrFIKQqH14B/w+sg+&#10;k2D2bcxuNP323UKhx2FmfsNkm97W4k6trxxrGI8UCOLcmYoLDafj9mUBwgdkg7Vj0vBNHjbrwVOG&#10;qXEP3tP9EAoRIexT1FCG0KRS+rwki37kGuLoXVxrMUTZFtK0+IhwW8uJUom0WHFcKLGh95Ly66Gz&#10;GjB5NbfdZfp1/OwSXBa92s7OSuvnYf+2AhGoD//hv/aH0TCdLe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QvlMYAAADdAAAADwAAAAAAAAAAAAAAAACYAgAAZHJz&#10;L2Rvd25yZXYueG1sUEsFBgAAAAAEAAQA9QAAAIsDAAAAAA==&#10;" stroked="f"/>
            <v:rect id="Rectangle 2765" o:spid="_x0000_s2042" style="position:absolute;left:43726;top:11087;width:35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AbMAA&#10;AADdAAAADwAAAGRycy9kb3ducmV2LnhtbERPy4rCMBTdC/MP4Q7MTlMdFK1GEUFQmY3VD7g0tw9M&#10;bkqSsZ2/Nwthlofz3uwGa8STfGgdK5hOMhDEpdMt1wrut+N4CSJEZI3GMSn4owC77cdog7l2PV/p&#10;WcRapBAOOSpoYuxyKUPZkMUwcR1x4irnLcYEfS21xz6FWyNnWbaQFltODQ12dGiofBS/VoG8Fcd+&#10;WRifucus+jHn07Uip9TX57Bfg4g0xH/x233SCr7n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0AbMAAAADdAAAADwAAAAAAAAAAAAAAAACYAgAAZHJzL2Rvd25y&#10;ZXYueG1sUEsFBgAAAAAEAAQA9QAAAIUDAAAAAA==&#10;" filled="f" stroked="f">
              <v:textbox style="mso-fit-shape-to-text:t" inset="0,0,0,0">
                <w:txbxContent>
                  <w:p w:rsidR="00921DDC" w:rsidRDefault="00921DDC" w:rsidP="00814DF4">
                    <w:proofErr w:type="gramStart"/>
                    <w:r>
                      <w:rPr>
                        <w:rFonts w:ascii="Arial" w:hAnsi="Arial" w:cs="Arial"/>
                        <w:color w:val="000000"/>
                        <w:lang w:val="en-US"/>
                      </w:rPr>
                      <w:t>t</w:t>
                    </w:r>
                    <w:proofErr w:type="gramEnd"/>
                  </w:p>
                </w:txbxContent>
              </v:textbox>
            </v:rect>
            <v:rect id="Rectangle 2766" o:spid="_x0000_s2043" style="position:absolute;top:12992;width:711;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l98MA&#10;AADdAAAADwAAAGRycy9kb3ducmV2LnhtbESP3WoCMRSE7wu+QziCdzWrUtHVKFIQbPHG1Qc4bM7+&#10;YHKyJKm7ffumIHg5zMw3zHY/WCMe5EPrWMFsmoEgLp1uuVZwux7fVyBCRNZoHJOCXwqw343etphr&#10;1/OFHkWsRYJwyFFBE2OXSxnKhiyGqeuIk1c5bzEm6WupPfYJbo2cZ9lSWmw5LTTY0WdD5b34sQrk&#10;tTj2q8L4zH3Pq7P5Ol0qckpNxsNhAyLSEF/hZ/ukFSw+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l98MAAADdAAAADwAAAAAAAAAAAAAAAACYAgAAZHJzL2Rv&#10;d25yZXYueG1sUEsFBgAAAAAEAAQA9QAAAIgDAAAAAA==&#10;" filled="f" stroked="f">
              <v:textbox style="mso-fit-shape-to-text:t" inset="0,0,0,0">
                <w:txbxContent>
                  <w:p w:rsidR="00921DDC" w:rsidRDefault="00921DDC" w:rsidP="00814DF4">
                    <w:r>
                      <w:rPr>
                        <w:rFonts w:ascii="Arial" w:hAnsi="Arial" w:cs="Arial"/>
                        <w:color w:val="000000"/>
                        <w:lang w:val="en-US"/>
                      </w:rPr>
                      <w:t>0</w:t>
                    </w:r>
                  </w:p>
                </w:txbxContent>
              </v:textbox>
            </v:rect>
            <v:rect id="Rectangle 2767" o:spid="_x0000_s2044" style="position:absolute;left:6997;top:10820;width:159;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VNr8A&#10;AADdAAAADwAAAGRycy9kb3ducmV2LnhtbERPyw7BQBTdS/zD5ErsmCJByhAhRFh5LCxvOldbOnea&#10;zqB8vVlILE/OezqvTSGeVLncsoJeNwJBnFidc6rgfFp3xiCcR9ZYWCYFb3IwnzUbU4y1ffGBnkef&#10;ihDCLkYFmfdlLKVLMjLourYkDtzVVgZ9gFUqdYWvEG4K2Y+ioTSYc2jIsKRlRsn9+DAKLvv+4G43&#10;MnWftb2udqPbO7l8lGq36sUEhKfa/8U/91YrGAyjsD+8CU9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ntU2vwAAAN0AAAAPAAAAAAAAAAAAAAAAAJgCAABkcnMvZG93bnJl&#10;di54bWxQSwUGAAAAAAQABAD1AAAAhAMAAAAA&#10;" fillcolor="black" strokeweight="0"/>
            <v:rect id="Rectangle 2768" o:spid="_x0000_s2045" style="position:absolute;left:23266;top:10979;width:159;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wrcYA&#10;AADdAAAADwAAAGRycy9kb3ducmV2LnhtbESPT2vCQBTE74LfYXmCN7NRQUuajYhFKe1J24PHR/bl&#10;T82+DdltTPz03UKhx2FmfsOku8E0oqfO1ZYVLKMYBHFudc2lgs+P4+IJhPPIGhvLpGAkB7tsOkkx&#10;0fbOZ+ovvhQBwi5BBZX3bSKlyysy6CLbEgevsJ1BH2RXSt3hPcBNI1dxvJEGaw4LFbZ0qCi/Xb6N&#10;guv7an2zJ1m6x9EWL2/brzG/PpSaz4b9MwhPg/8P/7VftYL1Jl7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JwrcYAAADdAAAADwAAAAAAAAAAAAAAAACYAgAAZHJz&#10;L2Rvd25yZXYueG1sUEsFBgAAAAAEAAQA9QAAAIsDAAAAAA==&#10;" fillcolor="black" strokeweight="0"/>
            <v:rect id="Rectangle 2769" o:spid="_x0000_s2046" style="position:absolute;left:7524;top:12306;width:1061;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DfcMA&#10;AADdAAAADwAAAGRycy9kb3ducmV2LnhtbESP3WoCMRSE74W+QziF3mnSLYhsjVIKghZvXH2Aw+bs&#10;D01OliR117dvBMHLYWa+YdbbyVlxpRB7zxreFwoEce1Nz62Gy3k3X4GICdmg9UwabhRhu3mZrbE0&#10;fuQTXavUigzhWKKGLqWhlDLWHTmMCz8QZ6/xwWHKMrTSBBwz3FlZKLWUDnvOCx0O9N1R/Vv9OQ3y&#10;XO3GVWWD8j9Fc7SH/akhr/Xb6/T1CSLRlJ7hR3tvNHwsV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DfcMAAADdAAAADwAAAAAAAAAAAAAAAACYAgAAZHJzL2Rv&#10;d25yZXYueG1sUEsFBgAAAAAEAAQA9QAAAIgDAAAAAA==&#10;" filled="f" stroked="f">
              <v:textbox style="mso-fit-shape-to-text:t" inset="0,0,0,0">
                <w:txbxContent>
                  <w:p w:rsidR="00921DDC" w:rsidRDefault="00921DDC" w:rsidP="00814DF4">
                    <w:r>
                      <w:rPr>
                        <w:rFonts w:ascii="Arial" w:hAnsi="Arial" w:cs="Arial"/>
                        <w:color w:val="000000"/>
                        <w:lang w:val="en-US"/>
                      </w:rPr>
                      <w:t>t1</w:t>
                    </w:r>
                  </w:p>
                </w:txbxContent>
              </v:textbox>
            </v:rect>
            <v:rect id="Rectangle 2770" o:spid="_x0000_s2047" style="position:absolute;left:23425;top:12306;width:1060;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m5sIA&#10;AADdAAAADwAAAGRycy9kb3ducmV2LnhtbESP3WoCMRSE74W+QzgF7zSpgshqlFIQrHjj6gMcNmd/&#10;aHKyJKm7vr0RCr0cZuYbZrsfnRV3CrHzrOFjrkAQV9503Gi4XQ+zNYiYkA1az6ThQRH2u7fJFgvj&#10;B77QvUyNyBCOBWpoU+oLKWPVksM49z1x9mofHKYsQyNNwCHDnZULpVbSYcd5ocWevlqqfspfp0Fe&#10;y8OwLm1Q/rSoz/b7eKnJaz19Hz83IBKN6T/81z4aDcuV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mbmwgAAAN0AAAAPAAAAAAAAAAAAAAAAAJgCAABkcnMvZG93&#10;bnJldi54bWxQSwUGAAAAAAQABAD1AAAAhwMAAAAA&#10;" filled="f" stroked="f">
              <v:textbox style="mso-fit-shape-to-text:t" inset="0,0,0,0">
                <w:txbxContent>
                  <w:p w:rsidR="00921DDC" w:rsidRDefault="00921DDC" w:rsidP="00814DF4">
                    <w:r>
                      <w:rPr>
                        <w:rFonts w:ascii="Arial" w:hAnsi="Arial" w:cs="Arial"/>
                        <w:color w:val="000000"/>
                        <w:lang w:val="en-US"/>
                      </w:rPr>
                      <w:t>t2</w:t>
                    </w:r>
                  </w:p>
                </w:txbxContent>
              </v:textbox>
            </v:rect>
            <v:rect id="Rectangle 2771" o:spid="_x0000_s3072" style="position:absolute;left:7048;top:12;width:6731;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IWsUA&#10;AADdAAAADwAAAGRycy9kb3ducmV2LnhtbESPQWsCMRSE7wX/Q3hCbzWxLYusRhGhaD0IVSk9PjbP&#10;7LKbl2UT3fXfNwWhx2FmvmEWq8E14kZdqDxrmE4UCOLCm4qthvPp42UGIkRkg41n0nCnAKvl6GmB&#10;ufE9f9HtGK1IEA45aihjbHMpQ1GSwzDxLXHyLr5zGJPsrDQd9gnuGvmqVCYdVpwWSmxpU1JRH69O&#10;w4Z7//mz3Z8Pd4u1Vbvsuz7ttX4eD+s5iEhD/A8/2juj4S1T7/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QhaxQAAAN0AAAAPAAAAAAAAAAAAAAAAAJgCAABkcnMv&#10;ZG93bnJldi54bWxQSwUGAAAAAAQABAD1AAAAigMAAAAA&#10;" fillcolor="#d1d1f0" stroked="f"/>
            <v:shape id="Freeform 2772" o:spid="_x0000_s3073" style="position:absolute;left:7048;top:12;width:6788;height:5195;visibility:visible;mso-wrap-style:square;v-text-anchor:top" coordsize="1069,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jEscA&#10;AADdAAAADwAAAGRycy9kb3ducmV2LnhtbESPQWvCQBSE74X+h+UVeil1U8UgaTZihYLoyRgovT2y&#10;r5vQ7Ns0u9X4711B8DjMzDdMvhxtJ440+NaxgrdJAoK4drplo6A6fL4uQPiArLFzTArO5GFZPD7k&#10;mGl34j0dy2BEhLDPUEETQp9J6euGLPqJ64mj9+MGiyHKwUg94CnCbSenSZJKiy3HhQZ7WjdU/5b/&#10;VkGn/7Zr/l68fEzn5susql05pjulnp/G1TuIQGO4h2/tjVYwS5M5XN/EJy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oxLHAAAA3QAAAA8AAAAAAAAAAAAAAAAAmAIAAGRy&#10;cy9kb3ducmV2LnhtbFBLBQYAAAAABAAEAPUAAACMAwAAAAA=&#10;" path="m,l,,1060,r9,l1069,809r-9,9l,818r,-9l,xm9,809r-9,l1060,809,1060,r,9l,9,9,r,809xe" fillcolor="black" strokeweight="0">
              <v:path arrowok="t" o:connecttype="custom" o:connectlocs="0,0;0,0;673100,0;678815,0;678815,513715;673100,519430;0,519430;0,513715;0,0;5715,513715;0,513715;673100,513715;673100,513715;673100,0;673100,5715;0,5715;5715,0;5715,513715" o:connectangles="0,0,0,0,0,0,0,0,0,0,0,0,0,0,0,0,0,0"/>
              <o:lock v:ext="edit" verticies="t"/>
            </v:shape>
            <v:rect id="Rectangle 2773" o:spid="_x0000_s3074" style="position:absolute;left:7524;top:387;width:5506;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FfsMA&#10;AADdAAAADwAAAGRycy9kb3ducmV2LnhtbESP3WoCMRSE74W+QziF3mlSC4tsjVIKghZvXH2Aw+bs&#10;D01OliR117dvBMHLYWa+YdbbyVlxpRB7zxreFwoEce1Nz62Gy3k3X4GICdmg9UwabhRhu3mZrbE0&#10;fuQTXavUigzhWKKGLqWhlDLWHTmMCz8QZ6/xwWHKMrTSBBwz3Fm5VKqQDnvOCx0O9N1R/Vv9OQ3y&#10;XO3GVWWD8j/L5mgP+1NDXuu31+nrE0SiKT3Dj/beaPgoVA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FfsMAAADdAAAADwAAAAAAAAAAAAAAAACYAgAAZHJzL2Rv&#10;d25yZXYueG1sUEsFBgAAAAAEAAQA9QAAAIgDAAAAAA==&#10;" filled="f" stroked="f">
              <v:textbox style="mso-fit-shape-to-text:t" inset="0,0,0,0">
                <w:txbxContent>
                  <w:p w:rsidR="00921DDC" w:rsidRDefault="00921DDC" w:rsidP="00814DF4">
                    <w:r>
                      <w:rPr>
                        <w:rFonts w:ascii="Arial" w:hAnsi="Arial" w:cs="Arial"/>
                        <w:color w:val="000000"/>
                        <w:lang w:val="en-US"/>
                      </w:rPr>
                      <w:t xml:space="preserve">Customer </w:t>
                    </w:r>
                  </w:p>
                </w:txbxContent>
              </v:textbox>
            </v:rect>
            <v:rect id="Rectangle 2774" o:spid="_x0000_s3075" style="position:absolute;left:7524;top:1924;width:4242;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g5cMA&#10;AADdAAAADwAAAGRycy9kb3ducmV2LnhtbESP3WoCMRSE7wu+QzhC72qigpWtUUQQVHrj2gc4bM7+&#10;YHKyJKm7fftGKPRymJlvmM1udFY8KMTOs4b5TIEgrrzpuNHwdTu+rUHEhGzQeiYNPxRht528bLAw&#10;fuArPcrUiAzhWKCGNqW+kDJWLTmMM98TZ6/2wWHKMjTSBBwy3Fm5UGolHXacF1rs6dBSdS+/nQZ5&#10;K4/DurRB+cui/rTn07Umr/XrdNx/gEg0pv/wX/tkNCxX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1g5cMAAADdAAAADwAAAAAAAAAAAAAAAACYAgAAZHJzL2Rv&#10;d25yZXYueG1sUEsFBgAAAAAEAAQA9QAAAIgDAAAAAA==&#10;" filled="f" stroked="f">
              <v:textbox style="mso-fit-shape-to-text:t" inset="0,0,0,0">
                <w:txbxContent>
                  <w:p w:rsidR="00921DDC" w:rsidRDefault="00921DDC" w:rsidP="00814DF4">
                    <w:proofErr w:type="gramStart"/>
                    <w:r>
                      <w:rPr>
                        <w:rFonts w:ascii="Arial" w:hAnsi="Arial" w:cs="Arial"/>
                        <w:color w:val="000000"/>
                        <w:lang w:val="en-US"/>
                      </w:rPr>
                      <w:t>request</w:t>
                    </w:r>
                    <w:proofErr w:type="gramEnd"/>
                  </w:p>
                </w:txbxContent>
              </v:textbox>
            </v:rect>
            <v:rect id="Rectangle 2775" o:spid="_x0000_s3076" style="position:absolute;left:7524;top:3460;width:2407;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0l78A&#10;AADdAAAADwAAAGRycy9kb3ducmV2LnhtbERPy2oCMRTdF/oP4Rbc1UQFkalRRBBUunHsB1wmdx6Y&#10;3AxJdMa/Nwuhy8N5r7ejs+JBIXaeNcymCgRx5U3HjYa/6+F7BSImZIPWM2l4UoTt5vNjjYXxA1/o&#10;UaZG5BCOBWpoU+oLKWPVksM49T1x5mofHKYMQyNNwCGHOyvnSi2lw45zQ4s97VuqbuXdaZDX8jCs&#10;ShuUP8/rX3s6XmryWk++xt0PiERj+he/3UejYbFU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QvSXvwAAAN0AAAAPAAAAAAAAAAAAAAAAAJgCAABkcnMvZG93bnJl&#10;di54bWxQSwUGAAAAAAQABAD1AAAAhAMAAAAA&#10;" filled="f" stroked="f">
              <v:textbox style="mso-fit-shape-to-text:t" inset="0,0,0,0">
                <w:txbxContent>
                  <w:p w:rsidR="00921DDC" w:rsidRDefault="00921DDC" w:rsidP="00814DF4">
                    <w:proofErr w:type="gramStart"/>
                    <w:r>
                      <w:rPr>
                        <w:rFonts w:ascii="Arial" w:hAnsi="Arial" w:cs="Arial"/>
                        <w:color w:val="000000"/>
                        <w:lang w:val="en-US"/>
                      </w:rPr>
                      <w:t>sent</w:t>
                    </w:r>
                    <w:proofErr w:type="gramEnd"/>
                  </w:p>
                </w:txbxContent>
              </v:textbox>
            </v:rect>
            <v:rect id="Rectangle 2776" o:spid="_x0000_s3077" style="position:absolute;left:23317;top:69;width:7582;height:6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nxMUA&#10;AADdAAAADwAAAGRycy9kb3ducmV2LnhtbESPQWsCMRSE7wX/Q3hCbzWxhaWuRhGhaD0UqlJ6fGye&#10;2WU3L8smuuu/bwqCx2FmvmEWq8E14kpdqDxrmE4UCOLCm4qthtPx4+UdRIjIBhvPpOFGAVbL0dMC&#10;c+N7/qbrIVqRIBxy1FDG2OZShqIkh2HiW+LknX3nMCbZWWk67BPcNfJVqUw6rDgtlNjSpqSiPlyc&#10;hg33/vN3uz993SzWVu2yn/q41/p5PKznICIN8RG+t3dGw1umZv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KfExQAAAN0AAAAPAAAAAAAAAAAAAAAAAJgCAABkcnMv&#10;ZG93bnJldi54bWxQSwUGAAAAAAQABAD1AAAAigMAAAAA&#10;" fillcolor="#d1d1f0" stroked="f"/>
            <v:shape id="Freeform 2777" o:spid="_x0000_s3078" style="position:absolute;left:23317;top:69;width:7632;height:6725;visibility:visible;mso-wrap-style:square;v-text-anchor:top" coordsize="1202,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L8EA&#10;AADdAAAADwAAAGRycy9kb3ducmV2LnhtbERPTYvCMBC9C/sfwix4s6kKIl2jqLDQ41o96G22GZti&#10;MylNtF1//eYgeHy879VmsI14UOdrxwqmSQqCuHS65krB6fg9WYLwAVlj45gU/JGHzfpjtMJMu54P&#10;9ChCJWII+wwVmBDaTEpfGrLoE9cSR+7qOoshwq6SusM+httGztJ0IS3WHBsMtrQ3VN6Ku1VwMTO/&#10;++kPvwGb4nlf7vMcn2elxp/D9gtEoCG8xS93rhXMF9O4P76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vQS/BAAAA3QAAAA8AAAAAAAAAAAAAAAAAmAIAAGRycy9kb3du&#10;cmV2LnhtbFBLBQYAAAAABAAEAPUAAACGAwAAAAA=&#10;" path="m,l,,1194,r8,l1202,1051r-8,8l,1059r,-8l,xm9,1051r-9,l1194,1051,1194,r,8l,8,9,r,1051xe" fillcolor="black" strokeweight="0">
              <v:path arrowok="t" o:connecttype="custom" o:connectlocs="0,0;0,0;758190,0;763270,0;763270,667385;758190,672465;0,672465;0,667385;0,0;5715,667385;0,667385;758190,667385;758190,667385;758190,0;758190,5080;0,5080;5715,0;5715,667385" o:connectangles="0,0,0,0,0,0,0,0,0,0,0,0,0,0,0,0,0,0"/>
              <o:lock v:ext="edit" verticies="t"/>
            </v:shape>
            <v:rect id="Rectangle 2778" o:spid="_x0000_s3079" style="position:absolute;left:23850;top:438;width:501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L18IA&#10;AADdAAAADwAAAGRycy9kb3ducmV2LnhtbESP3YrCMBSE7wXfIRzBO02rIFKNsgiCu3hj9QEOzekP&#10;m5yUJNru22+Ehb0cZuYbZn8crREv8qFzrCBfZiCIK6c7bhQ87ufFFkSIyBqNY1LwQwGOh+lkj4V2&#10;A9/oVcZGJAiHAhW0MfaFlKFqyWJYup44ebXzFmOSvpHa45Dg1shVlm2kxY7TQos9nVqqvsunVSDv&#10;5XnYlsZn7mtVX83n5VaTU2o+Gz92ICKN8T/8175oBetN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cvXwgAAAN0AAAAPAAAAAAAAAAAAAAAAAJgCAABkcnMvZG93&#10;bnJldi54bWxQSwUGAAAAAAQABAD1AAAAhwMAAAAA&#10;" filled="f" stroked="f">
              <v:textbox style="mso-fit-shape-to-text:t" inset="0,0,0,0">
                <w:txbxContent>
                  <w:p w:rsidR="00921DDC" w:rsidRDefault="00921DDC" w:rsidP="00814DF4">
                    <w:r>
                      <w:rPr>
                        <w:rFonts w:ascii="Arial" w:hAnsi="Arial" w:cs="Arial"/>
                        <w:color w:val="000000"/>
                        <w:lang w:val="en-US"/>
                      </w:rPr>
                      <w:t>Reaction</w:t>
                    </w:r>
                  </w:p>
                </w:txbxContent>
              </v:textbox>
            </v:rect>
            <v:rect id="Rectangle 2779" o:spid="_x0000_s3080" style="position:absolute;left:29152;top:438;width:1061;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oMIA&#10;AADdAAAADwAAAGRycy9kb3ducmV2LnhtbESP3YrCMBSE7wXfIRxh7zS1CyLVKCIIruyN1Qc4NKc/&#10;mJyUJNru25uFhb0cZuYbZrsfrREv8qFzrGC5yEAQV0533Ci4307zNYgQkTUax6TghwLsd9PJFgvt&#10;Br7Sq4yNSBAOBSpoY+wLKUPVksWwcD1x8mrnLcYkfSO1xyHBrZF5lq2kxY7TQos9HVuqHuXTKpC3&#10;8jSsS+Mzd8nrb/N1vtbklPqYjYcNiEhj/A//tc9awedq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WgwgAAAN0AAAAPAAAAAAAAAAAAAAAAAJgCAABkcnMvZG93&#10;bnJldi54bWxQSwUGAAAAAAQABAD1AAAAhwMAAAAA&#10;" filled="f" stroked="f">
              <v:textbox style="mso-fit-shape-to-text:t" inset="0,0,0,0">
                <w:txbxContent>
                  <w:p w:rsidR="00921DDC" w:rsidRDefault="00921DDC" w:rsidP="00814DF4">
                    <w:proofErr w:type="gramStart"/>
                    <w:r>
                      <w:rPr>
                        <w:rFonts w:ascii="Arial" w:hAnsi="Arial" w:cs="Arial"/>
                        <w:color w:val="000000"/>
                        <w:lang w:val="en-US"/>
                      </w:rPr>
                      <w:t>to</w:t>
                    </w:r>
                    <w:proofErr w:type="gramEnd"/>
                  </w:p>
                </w:txbxContent>
              </v:textbox>
            </v:rect>
            <v:rect id="Rectangle 2780" o:spid="_x0000_s3081" style="position:absolute;left:23850;top:1974;width:522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O8IA&#10;AADdAAAADwAAAGRycy9kb3ducmV2LnhtbESPzYoCMRCE74LvEFrYm2ZUEBmNIoLgLl4cfYBm0vOD&#10;SWdIss749kZY2GNRVV9R2/1gjXiSD61jBfNZBoK4dLrlWsH9dpquQYSIrNE4JgUvCrDfjUdbzLXr&#10;+UrPItYiQTjkqKCJsculDGVDFsPMdcTJq5y3GJP0tdQe+wS3Ri6ybCUttpwWGuzo2FD5KH6tAnkr&#10;Tv26MD5zP4vqYr7P14qcUl+T4bABEWmI/+G/9lkrWK7m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A7wgAAAN0AAAAPAAAAAAAAAAAAAAAAAJgCAABkcnMvZG93&#10;bnJldi54bWxQSwUGAAAAAAQABAD1AAAAhwMAAAAA&#10;" filled="f" stroked="f">
              <v:textbox style="mso-fit-shape-to-text:t" inset="0,0,0,0">
                <w:txbxContent>
                  <w:p w:rsidR="00921DDC" w:rsidRDefault="00921DDC" w:rsidP="00814DF4">
                    <w:proofErr w:type="gramStart"/>
                    <w:r>
                      <w:rPr>
                        <w:rFonts w:ascii="Arial" w:hAnsi="Arial" w:cs="Arial"/>
                        <w:color w:val="000000"/>
                        <w:lang w:val="en-US"/>
                      </w:rPr>
                      <w:t>customer</w:t>
                    </w:r>
                    <w:proofErr w:type="gramEnd"/>
                  </w:p>
                </w:txbxContent>
              </v:textbox>
            </v:rect>
            <v:rect id="Rectangle 2781" o:spid="_x0000_s3082" style="position:absolute;left:23850;top:3511;width:4242;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oT8MA&#10;AADdAAAADwAAAGRycy9kb3ducmV2LnhtbESPzYoCMRCE7wu+Q2jB25pRF5HRKCIIKntx9AGaSc8P&#10;Jp0hyTqzb2+EhT0WVfUVtdkN1ogn+dA6VjCbZiCIS6dbrhXcb8fPFYgQkTUax6TglwLstqOPDeba&#10;9XylZxFrkSAcclTQxNjlUoayIYth6jri5FXOW4xJ+lpqj32CWyPnWbaUFltOCw12dGiofBQ/VoG8&#10;Fcd+VRifucu8+jbn07Uip9RkPOzXICIN8T/81z5pBYvl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ZoT8MAAADdAAAADwAAAAAAAAAAAAAAAACYAgAAZHJzL2Rv&#10;d25yZXYueG1sUEsFBgAAAAAEAAQA9QAAAIgDAAAAAA==&#10;" filled="f" stroked="f">
              <v:textbox style="mso-fit-shape-to-text:t" inset="0,0,0,0">
                <w:txbxContent>
                  <w:p w:rsidR="00921DDC" w:rsidRDefault="00921DDC" w:rsidP="00814DF4">
                    <w:proofErr w:type="gramStart"/>
                    <w:r>
                      <w:rPr>
                        <w:rFonts w:ascii="Arial" w:hAnsi="Arial" w:cs="Arial"/>
                        <w:color w:val="000000"/>
                        <w:lang w:val="en-US"/>
                      </w:rPr>
                      <w:t>request</w:t>
                    </w:r>
                    <w:proofErr w:type="gramEnd"/>
                  </w:p>
                </w:txbxContent>
              </v:textbox>
            </v:rect>
            <v:rect id="Rectangle 2782" o:spid="_x0000_s3083" style="position:absolute;left:23850;top:5048;width:6001;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N1MMA&#10;AADdAAAADwAAAGRycy9kb3ducmV2LnhtbESPzYoCMRCE7wu+Q2jB25pRWZHRKCIIKntx9AGaSc8P&#10;Jp0hyTqzb2+EhT0WVfUVtdkN1ogn+dA6VjCbZiCIS6dbrhXcb8fPFYgQkTUax6TglwLstqOPDeba&#10;9XylZxFrkSAcclTQxNjlUoayIYth6jri5FXOW4xJ+lpqj32CWyPnWbaUFltOCw12dGiofBQ/VoG8&#10;Fcd+VRifucu8+jbn07Uip9RkPOzXICIN8T/81z5pBYvl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N1MMAAADdAAAADwAAAAAAAAAAAAAAAACYAgAAZHJzL2Rv&#10;d25yZXYueG1sUEsFBgAAAAAEAAQA9QAAAIgDAAAAAA==&#10;" filled="f" stroked="f">
              <v:textbox style="mso-fit-shape-to-text:t" inset="0,0,0,0">
                <w:txbxContent>
                  <w:p w:rsidR="00921DDC" w:rsidRDefault="00921DDC" w:rsidP="00814DF4">
                    <w:proofErr w:type="gramStart"/>
                    <w:r>
                      <w:rPr>
                        <w:rFonts w:ascii="Arial" w:hAnsi="Arial" w:cs="Arial"/>
                        <w:color w:val="000000"/>
                        <w:lang w:val="en-US"/>
                      </w:rPr>
                      <w:t>carried</w:t>
                    </w:r>
                    <w:proofErr w:type="gramEnd"/>
                    <w:r>
                      <w:rPr>
                        <w:rFonts w:ascii="Arial" w:hAnsi="Arial" w:cs="Arial"/>
                        <w:color w:val="000000"/>
                        <w:lang w:val="en-US"/>
                      </w:rPr>
                      <w:t xml:space="preserve"> out</w:t>
                    </w:r>
                  </w:p>
                </w:txbxContent>
              </v:textbox>
            </v:rect>
            <v:shape id="Freeform 2783" o:spid="_x0000_s3084" style="position:absolute;left:23317;top:3987;width:57;height:7576;visibility:visible;mso-wrap-style:square;v-text-anchor:top" coordsize="9,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VUsgA&#10;AADdAAAADwAAAGRycy9kb3ducmV2LnhtbESPT2vCQBTE7wW/w/KEXkrdKCg2dQ0iiBEPxT+HHh/Z&#10;1yRN9m26u2raT98tFDwOM/MbZpH1phVXcr62rGA8SkAQF1bXXCo4nzbPcxA+IGtsLZOCb/KQLQcP&#10;C0y1vfGBrsdQighhn6KCKoQuldIXFRn0I9sRR+/DOoMhSldK7fAW4aaVkySZSYM1x4UKO1pXVDTH&#10;i1Gwd1+bz+1Pt2/Nlt7zl7fdU7ObKvU47FevIAL14R7+b+dawWQ+nsH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hVSyAAAAN0AAAAPAAAAAAAAAAAAAAAAAJgCAABk&#10;cnMvZG93bnJldi54bWxQSwUGAAAAAAQABAD1AAAAjQMAAAAA&#10;" path="m9,r,33l,33,,,9,xm9,58r,34l,92,,58r9,xm9,117r,33l,150,,117r9,xm9,175r,33l,208,,175r9,xm9,233r,34l,267,,233r9,xm9,292r,33l,325,,292r9,xm9,350r,34l,384,,350r9,xm9,409r,33l,442,,409r9,xm9,467r,33l,500,,467r9,xm9,525r,34l,559,,525r9,xm9,584r,33l,617,,584r9,xm9,642r,34l,676,,642r9,xm9,701r,33l,734,,701r9,xm9,759r,33l,792,,759r9,xm9,817r,34l,851,,817r9,xm9,876r,33l,909,,876r9,xm9,934r,34l,968,,934r9,xm9,993r,33l,1026,,993r9,xm9,1051r,33l,1084r,-33l9,1051xm9,1109r,34l,1143r,-34l9,1109xm9,1168r,25l,1193r,-25l9,1168xe" fillcolor="black" strokeweight="0">
              <v:path arrowok="t" o:connecttype="custom" o:connectlocs="5715,20955;0,0;5715,36830;0,58420;5715,36830;5715,95250;0,74295;5715,111125;0,132080;5715,111125;5715,169545;0,147955;5715,185420;0,206375;5715,185420;5715,243840;0,222250;5715,259715;0,280670;5715,259715;5715,317500;0,296545;5715,333375;0,354965;5715,333375;5715,391795;0,370840;5715,407670;0,429260;5715,407670;5715,466090;0,445135;5715,481965;0,502920;5715,481965;5715,540385;0,518795;5715,556260;0,577215;5715,556260;5715,614680;0,593090;5715,630555;0,651510;5715,630555;5715,688340;0,667385;5715,704215;0,725805;5715,704215;5715,757555;0,741680" o:connectangles="0,0,0,0,0,0,0,0,0,0,0,0,0,0,0,0,0,0,0,0,0,0,0,0,0,0,0,0,0,0,0,0,0,0,0,0,0,0,0,0,0,0,0,0,0,0,0,0,0,0,0,0"/>
              <o:lock v:ext="edit" verticies="t"/>
            </v:shape>
            <v:shape id="Freeform 2784" o:spid="_x0000_s3085" style="position:absolute;left:6997;top:9391;width:16377;height:1746;visibility:visible;mso-wrap-style:square;v-text-anchor:top" coordsize="257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9c8YA&#10;AADdAAAADwAAAGRycy9kb3ducmV2LnhtbESPQU8CMRSE7yT+h+aZeIMuGAFXCiEYEznhosL1uX20&#10;C9vXzbbC8u+tiYnHycx8k5ktOleLM7Wh8qxgOMhAEJdeV2wUfLy/9KcgQkTWWHsmBVcKsJjf9GaY&#10;a3/hgs7baESCcMhRgY2xyaUMpSWHYeAb4uQdfOswJtkaqVu8JLir5SjLxtJhxWnBYkMrS+Vp++0U&#10;rJ/f4u5oPx8eJ6bcfJliz8XhXqm72275BCJSF//Df+1XrWA0HU7g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t9c8YAAADdAAAADwAAAAAAAAAAAAAAAACYAgAAZHJz&#10;L2Rvd25yZXYueG1sUEsFBgAAAAAEAAQA9QAAAIsDAAAAAA==&#10;" path="m,275l,217,,200,,175,8,158r,-16l17,133r8,l1260,133r,-8l1260,133r8,-8l1260,125r8,-8l1268,100r9,-25l1277,58r,-50l1285,r8,8l1293,58r9,17l1302,100r,17l1310,125r,8l1310,125r,8l2545,133r9,l2562,142r,8l2562,158r8,17l2570,192r,25l2579,275r-17,l2554,217r,-17l2554,175r-9,-8l2545,150r,-8l2545,150r-8,-8l2545,150r-1235,l1302,142r-9,l1293,133r-8,-16l1285,100r,-17l1277,58r,-50l1293,8r,50l1293,83r-8,17l1285,117r-8,16l1277,142r-9,l1260,150,25,150r8,-8l25,150r8,-8l25,150r,17l17,175r,25l17,217r,58l,275xe" fillcolor="black" strokeweight="0">
              <v:path arrowok="t" o:connecttype="custom" o:connectlocs="0,137795;0,111125;5080,90170;10795,84455;15875,84455;800100,84455;800100,79375;805180,79375;805180,74295;810895,47625;810895,5080;821055,5080;826770,47625;826770,74295;831850,79375;831850,79375;831850,84455;1616075,84455;1621790,84455;1626870,95250;1631950,111125;1631950,137795;1626870,174625;1621790,127000;1616075,106045;1616075,95250;1616075,95250;1616075,95250;826770,90170;821055,90170;821055,84455;815975,63500;810895,36830;821055,5080;821055,52705;815975,74295;810895,84455;805180,90170;800100,95250;20955,90170;20955,90170;15875,95250;10795,111125;10795,137795;0,174625" o:connectangles="0,0,0,0,0,0,0,0,0,0,0,0,0,0,0,0,0,0,0,0,0,0,0,0,0,0,0,0,0,0,0,0,0,0,0,0,0,0,0,0,0,0,0,0,0"/>
            </v:shape>
            <v:rect id="Rectangle 2785" o:spid="_x0000_s3086" style="position:absolute;left:11658;top:7804;width:7131;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COL8A&#10;AADdAAAADwAAAGRycy9kb3ducmV2LnhtbERPy4rCMBTdC/MP4Q7MzqZ2IaUaRQYEFTfW+YBLc/vA&#10;5KYkGVv/3iwGZnk47+1+tkY8yYfBsYJVloMgbpweuFPwcz8uSxAhIms0jknBiwLsdx+LLVbaTXyj&#10;Zx07kUI4VKigj3GspAxNTxZD5kbixLXOW4wJ+k5qj1MKt0YWeb6WFgdODT2O9N1T86h/rQJ5r49T&#10;WRufu0vRXs35dGvJKfX1OR82ICLN8V/85z5pBUW5Sn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FQI4vwAAAN0AAAAPAAAAAAAAAAAAAAAAAJgCAABkcnMvZG93bnJl&#10;di54bWxQSwUGAAAAAAQABAD1AAAAhAMAAAAA&#10;" filled="f" stroked="f">
              <v:textbox style="mso-fit-shape-to-text:t" inset="0,0,0,0">
                <w:txbxContent>
                  <w:p w:rsidR="00921DDC" w:rsidRDefault="00921DDC" w:rsidP="00814DF4">
                    <w:r>
                      <w:rPr>
                        <w:rFonts w:ascii="Arial" w:hAnsi="Arial" w:cs="Arial"/>
                        <w:color w:val="000000"/>
                        <w:lang w:val="en-US"/>
                      </w:rPr>
                      <w:t>Timeout T91</w:t>
                    </w:r>
                  </w:p>
                </w:txbxContent>
              </v:textbox>
            </v:rect>
            <v:shape id="Freeform 2786" o:spid="_x0000_s3087" style="position:absolute;left:7048;top:3194;width:57;height:7575;visibility:visible;mso-wrap-style:square;v-text-anchor:top" coordsize="9,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BIMgA&#10;AADdAAAADwAAAGRycy9kb3ducmV2LnhtbESPQWvCQBSE70L/w/IKXqRuFBRN3UgpiBEPRdtDj4/s&#10;a5Im+zbdXTX213cLgsdhZr5hVuvetOJMzteWFUzGCQjiwuqaSwUf75unBQgfkDW2lknBlTyss4fB&#10;ClNtL3yg8zGUIkLYp6igCqFLpfRFRQb92HbE0fuyzmCI0pVSO7xEuGnlNEnm0mDNcaHCjl4rKprj&#10;ySjYu5/N9/a327dmS5/58m03anYzpYaP/csziEB9uIdv7VwrmC4mS/h/E5+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YEgyAAAAN0AAAAPAAAAAAAAAAAAAAAAAJgCAABk&#10;cnMvZG93bnJldi54bWxQSwUGAAAAAAQABAD1AAAAjQMAAAAA&#10;" path="m9,r,33l,33,,,9,xm9,58r,34l,92,,58r9,xm9,117r,33l,150,,117r9,xm9,175r,33l,208,,175r9,xm9,233r,34l,267,,233r9,xm9,292r,33l,325,,292r9,xm9,350r,34l,384,,350r9,xm9,409r,33l,442,,409r9,xm9,467r,33l,500,,467r9,xm9,525r,34l,559,,525r9,xm9,584r,33l,617,,584r9,xm9,642r,33l,675,,642r9,xm9,700r,34l,734,,700r9,xm9,759r,33l,792,,759r9,xm9,817r,34l,851,,817r9,xm9,876r,33l,909,,876r9,xm9,934r,33l,967,,934r9,xm9,992r,34l,1026,,992r9,xm9,1051r,33l,1084r,-33l9,1051xm9,1109r,34l,1143r,-34l9,1109xm9,1168r,25l,1193r,-25l9,1168xe" fillcolor="black" strokeweight="0">
              <v:path arrowok="t" o:connecttype="custom" o:connectlocs="5715,20955;0,0;5715,36830;0,58420;5715,36830;5715,95250;0,74295;5715,111125;0,132080;5715,111125;5715,169545;0,147955;5715,185420;0,206375;5715,185420;5715,243840;0,222250;5715,259715;0,280670;5715,259715;5715,317500;0,296545;5715,333375;0,354965;5715,333375;5715,391795;0,370840;5715,407670;0,428625;5715,407670;5715,466090;0,444500;5715,481965;0,502920;5715,481965;5715,540385;0,518795;5715,556260;0,577215;5715,556260;5715,614045;0,593090;5715,629920;0,651510;5715,629920;5715,688340;0,667385;5715,704215;0,725805;5715,704215;5715,757555;0,741680" o:connectangles="0,0,0,0,0,0,0,0,0,0,0,0,0,0,0,0,0,0,0,0,0,0,0,0,0,0,0,0,0,0,0,0,0,0,0,0,0,0,0,0,0,0,0,0,0,0,0,0,0,0,0,0"/>
              <o:lock v:ext="edit" verticies="t"/>
            </v:shape>
            <v:rect id="Rectangle 2787" o:spid="_x0000_s3088" style="position:absolute;left:7048;top:14312;width:16269;height:3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RNMIA&#10;AADdAAAADwAAAGRycy9kb3ducmV2LnhtbERPy4rCMBTdC/MP4Q6409QutHSMIsLAIMjgY3B7aW4f&#10;2NyEJtU6X28WgsvDeS/Xg2nFjTrfWFYwmyYgiAurG64UnE/fkwyED8gaW8uk4EEe1quP0RJzbe98&#10;oNsxVCKGsM9RQR2Cy6X0RU0G/dQ64siVtjMYIuwqqTu8x3DTyjRJ5tJgw7GhRkfbmorrsTcKDg/O&#10;9m6x+/+bX5I+pJdyf3K/So0/h80XiEBDeItf7h+tIM3S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NE0wgAAAN0AAAAPAAAAAAAAAAAAAAAAAJgCAABkcnMvZG93&#10;bnJldi54bWxQSwUGAAAAAAQABAD1AAAAhwMAAAAA&#10;" fillcolor="#7ef94d" stroked="f"/>
            <v:shape id="Freeform 2788" o:spid="_x0000_s3089" style="position:absolute;left:7048;top:14312;width:16326;height:3658;visibility:visible;mso-wrap-style:square;v-text-anchor:top" coordsize="257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AB8YA&#10;AADdAAAADwAAAGRycy9kb3ducmV2LnhtbESPS2vCQBSF9wX/w3AL7nSSLHykjiKC4kKQ2iJZXjK3&#10;SWrmTsyMJvbXdwpCl4fz+DiLVW9qcafWVZYVxOMIBHFudcWFgs+P7WgGwnlkjbVlUvAgB6vl4GWB&#10;qbYdv9P95AsRRtilqKD0vkmldHlJBt3YNsTB+7KtQR9kW0jdYhfGTS2TKJpIgxUHQokNbUrKL6eb&#10;CdzrOpv+zF3yfT7Gh02XXS/NbqLU8LVfv4Hw1Pv/8LO91wqSWRLD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eAB8YAAADdAAAADwAAAAAAAAAAAAAAAACYAgAAZHJz&#10;L2Rvd25yZXYueG1sUEsFBgAAAAAEAAQA9QAAAIsDAAAAAA==&#10;" path="m,l2571,r,576l,576,,xm9,568r-9,l2562,568,2562,r,9l,9,9,r,568xe" fillcolor="black" strokeweight="0">
              <v:path arrowok="t" o:connecttype="custom" o:connectlocs="0,0;1632585,0;1632585,365760;0,365760;0,0;5715,360680;0,360680;1626870,360680;1626870,360680;1626870,0;1626870,5715;0,5715;5715,0;5715,360680" o:connectangles="0,0,0,0,0,0,0,0,0,0,0,0,0,0"/>
              <o:lock v:ext="edit" verticies="t"/>
            </v:shape>
            <v:rect id="Rectangle 2789" o:spid="_x0000_s3090" style="position:absolute;left:7524;top:14687;width:13983;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b8MA&#10;AADdAAAADwAAAGRycy9kb3ducmV2LnhtbESPzWrDMBCE74G+g9hCbolcHYJxooRSCKSllzh5gMVa&#10;/1BpZSQ1dt++CgRyHGbmG2Z3mJ0VNwpx8KzhbV2AIG68GbjTcL0cVyWImJANWs+k4Y8iHPYvix1W&#10;xk98pludOpEhHCvU0Kc0VlLGpieHce1H4uy1PjhMWYZOmoBThjsrVVFspMOB80KPI3301PzUv06D&#10;vNTHqaxtKPyXar/t5+ncktd6+Tq/b0EkmtMz/GifjAZVK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b8MAAADdAAAADwAAAAAAAAAAAAAAAACYAgAAZHJzL2Rv&#10;d25yZXYueG1sUEsFBgAAAAAEAAQA9QAAAIgDAAAAAA==&#10;" filled="f" stroked="f">
              <v:textbox style="mso-fit-shape-to-text:t" inset="0,0,0,0">
                <w:txbxContent>
                  <w:p w:rsidR="00921DDC" w:rsidRDefault="00921DDC" w:rsidP="00814DF4">
                    <w:r>
                      <w:rPr>
                        <w:rFonts w:ascii="Arial" w:hAnsi="Arial" w:cs="Arial"/>
                        <w:color w:val="000000"/>
                        <w:lang w:val="en-US"/>
                      </w:rPr>
                      <w:t xml:space="preserve">P903: Response time for </w:t>
                    </w:r>
                  </w:p>
                </w:txbxContent>
              </v:textbox>
            </v:rect>
            <v:rect id="Rectangle 2790" o:spid="_x0000_s3091" style="position:absolute;left:7524;top:16224;width:9392;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a9MMA&#10;AADdAAAADwAAAGRycy9kb3ducmV2LnhtbESPzWrDMBCE74G8g9hAb7FcF4JxooRSCCSllzh5gMVa&#10;/1BpZSQldt++KhRyHGbmG2Z3mK0RD/JhcKzgNctBEDdOD9wpuF2P6xJEiMgajWNS8EMBDvvlYoeV&#10;dhNf6FHHTiQIhwoV9DGOlZSh6cliyNxInLzWeYsxSd9J7XFKcGtkkecbaXHgtNDjSB89Nd/13SqQ&#10;1/o4lbXxufss2i9zPl1ackq9rOb3LYhIc3yG/9snraAoiz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a9MMAAADdAAAADwAAAAAAAAAAAAAAAACYAgAAZHJzL2Rv&#10;d25yZXYueG1sUEsFBgAAAAAEAAQA9QAAAIgDAAAAAA==&#10;" filled="f" stroked="f">
              <v:textbox style="mso-fit-shape-to-text:t" inset="0,0,0,0">
                <w:txbxContent>
                  <w:p w:rsidR="00921DDC" w:rsidRDefault="00921DDC" w:rsidP="00814DF4">
                    <w:proofErr w:type="gramStart"/>
                    <w:r>
                      <w:rPr>
                        <w:rFonts w:ascii="Arial" w:hAnsi="Arial" w:cs="Arial"/>
                        <w:color w:val="000000"/>
                        <w:lang w:val="en-US"/>
                      </w:rPr>
                      <w:t>reply</w:t>
                    </w:r>
                    <w:proofErr w:type="gramEnd"/>
                    <w:r>
                      <w:rPr>
                        <w:rFonts w:ascii="Arial" w:hAnsi="Arial" w:cs="Arial"/>
                        <w:color w:val="000000"/>
                        <w:lang w:val="en-US"/>
                      </w:rPr>
                      <w:t xml:space="preserve"> to requests</w:t>
                    </w:r>
                  </w:p>
                </w:txbxContent>
              </v:textbox>
            </v:rect>
            <v:rect id="Rectangle 2791" o:spid="_x0000_s3092" style="position:absolute;left:7048;top:17919;width:16269;height:3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XN8UA&#10;AADdAAAADwAAAGRycy9kb3ducmV2LnhtbESP3YrCMBSE7xd8h3AE79bUIlqqURZhYRFE/MPbQ3Ns&#10;yzYnoYlafXqzsODlMDPfMPNlZxpxo9bXlhWMhgkI4sLqmksFx8P3ZwbCB2SNjWVS8CAPy0XvY465&#10;tnfe0W0fShEh7HNUUIXgcil9UZFBP7SOOHoX2xoMUbal1C3eI9w0Mk2SiTRYc1yo0NGqouJ3fzUK&#10;dg/ONm66fp4m5+Qa0vNlc3BbpQb97msGIlAX3uH/9o9WkGbpGP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9c3xQAAAN0AAAAPAAAAAAAAAAAAAAAAAJgCAABkcnMv&#10;ZG93bnJldi54bWxQSwUGAAAAAAQABAD1AAAAigMAAAAA&#10;" fillcolor="#7ef94d" stroked="f"/>
            <v:shape id="Freeform 2792" o:spid="_x0000_s3093" style="position:absolute;left:7048;top:17919;width:16326;height:3601;visibility:visible;mso-wrap-style:square;v-text-anchor:top" coordsize="257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z7sYA&#10;AADdAAAADwAAAGRycy9kb3ducmV2LnhtbESPQWvCQBSE74L/YXlCb3XTgDVEN6GkFQqtgtGLt0f2&#10;mQSzb9PsVtN/3y0UPA4z8w2zzkfTiSsNrrWs4GkegSCurG65VnA8bB4TEM4ja+wsk4IfcpBn08ka&#10;U21vvKdr6WsRIOxSVNB436dSuqohg25ue+Lgne1g0Ac51FIPeAtw08k4ip6lwZbDQoM9FQ1Vl/Lb&#10;KGhPXwveOXz9lP3mrSzcsoi3H0o9zMaXFQhPo7+H/9vvWkGcxAv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z7sYAAADdAAAADwAAAAAAAAAAAAAAAACYAgAAZHJz&#10;L2Rvd25yZXYueG1sUEsFBgAAAAAEAAQA9QAAAIsDAAAAAA==&#10;" path="m,l2571,r,567l,567,,xm9,558r-9,l2562,558,2562,r,8l,8,9,r,558xe" fillcolor="black" strokeweight="0">
              <v:path arrowok="t" o:connecttype="custom" o:connectlocs="0,0;1632585,0;1632585,360045;0,360045;0,0;5715,354330;0,354330;1626870,354330;1626870,354330;1626870,0;1626870,5080;0,5080;5715,0;5715,354330" o:connectangles="0,0,0,0,0,0,0,0,0,0,0,0,0,0"/>
              <o:lock v:ext="edit" verticies="t"/>
            </v:shape>
            <v:rect id="Rectangle 2793" o:spid="_x0000_s3094" style="position:absolute;left:7524;top:18237;width:15742;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CoMYA&#10;AADdAAAADwAAAGRycy9kb3ducmV2LnhtbESPQWvCQBSE7wX/w/IEL6VuzEFi6ioiCD0IxdhDvT2y&#10;r9nU7NuQ3ZrUX+8KgsdhZr5hluvBNuJCna8dK5hNExDEpdM1Vwq+jru3DIQPyBobx6TgnzysV6OX&#10;Jeba9XygSxEqESHsc1RgQmhzKX1pyKKfupY4ej+usxii7CqpO+wj3DYyTZK5tFhzXDDY0tZQeS7+&#10;rILd53dNfJWH10XWu98yPRVm3yo1GQ+bdxCBhvAMP9ofWkGapX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CCoMYAAADdAAAADwAAAAAAAAAAAAAAAACYAgAAZHJz&#10;L2Rvd25yZXYueG1sUEsFBgAAAAAEAAQA9QAAAIsDAAAAAA==&#10;" filled="f" stroked="f">
              <v:textbox style="mso-fit-shape-to-text:t" inset="0,0,0,0">
                <w:txbxContent>
                  <w:p w:rsidR="00921DDC" w:rsidRDefault="00921DDC" w:rsidP="00814DF4">
                    <w:pPr>
                      <w:spacing w:after="0"/>
                    </w:pPr>
                    <w:r>
                      <w:rPr>
                        <w:rFonts w:ascii="Arial" w:hAnsi="Arial" w:cs="Arial"/>
                        <w:color w:val="000000"/>
                        <w:lang w:val="en-US"/>
                      </w:rPr>
                      <w:t xml:space="preserve">P904: Successful request </w:t>
                    </w:r>
                    <w:r>
                      <w:rPr>
                        <w:rFonts w:ascii="Arial" w:hAnsi="Arial" w:cs="Arial"/>
                        <w:color w:val="000000"/>
                        <w:lang w:val="en-US"/>
                      </w:rPr>
                      <w:br/>
                      <w:t xml:space="preserve">response </w:t>
                    </w:r>
                  </w:p>
                </w:txbxContent>
              </v:textbox>
            </v:rect>
            <v:rect id="Rectangle 2794" o:spid="_x0000_s3095" style="position:absolute;left:266;top:23475;width:4335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7l8IA&#10;AADdAAAADwAAAGRycy9kb3ducmV2LnhtbERPTWvCQBC9F/wPywi9FN2YQ7HRVUQoiAdbrd6H7JgE&#10;s7NpdqKpv757EDw+3vd82btaXakNlWcDk3ECijj3tuLCwPHnczQFFQTZYu2ZDPxRgOVi8DLHzPob&#10;7+l6kELFEA4ZGihFmkzrkJfkMIx9Qxy5s28dSoRtoW2Ltxjuap0mybt2WHFsKLGhdUn55dA5A05+&#10;P6T6zu9f993k1O23b/0OO2Neh/1qBkqol6f44d5YA+k0jXPjm/gE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HuXwgAAAN0AAAAPAAAAAAAAAAAAAAAAAJgCAABkcnMvZG93&#10;bnJldi54bWxQSwUGAAAAAAQABAD1AAAAhwMAAAAA&#10;" fillcolor="#00b050" stroked="f"/>
            <v:shape id="Freeform 2795" o:spid="_x0000_s3096" style="position:absolute;left:266;top:23475;width:43402;height:3607;visibility:visible;mso-wrap-style:square;v-text-anchor:top" coordsize="6835,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hXscA&#10;AADdAAAADwAAAGRycy9kb3ducmV2LnhtbESPQWsCMRSE74L/ITyhF6lZ9yDbrVGkUmhPxdUeenvd&#10;vCZLNy/bTarb/nojCB6HmfmGWa4H14oj9aHxrGA+y0AQ1143bBQc9s/3BYgQkTW2nknBHwVYr8aj&#10;JZban3hHxyoakSAcSlRgY+xKKUNtyWGY+Y44eV++dxiT7I3UPZ4S3LUyz7KFdNhwWrDY0ZOl+rv6&#10;dQpqs52+fdjX4vP/h6rN+8LQThul7ibD5hFEpCHewtf2i1aQF/kDXN6kJy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KIV7HAAAA3QAAAA8AAAAAAAAAAAAAAAAAmAIAAGRy&#10;cy9kb3ducmV2LnhtbFBLBQYAAAAABAAEAPUAAACMAwAAAAA=&#10;" path="m,l6835,r,568l,568,,xm8,559r-8,l6827,559,6827,r,9l,9,8,r,559xe" fillcolor="black" strokeweight="0">
              <v:path arrowok="t" o:connecttype="custom" o:connectlocs="0,0;4340225,0;4340225,360680;0,360680;0,0;5080,354965;0,354965;4335145,354965;4335145,354965;4335145,0;4335145,5715;0,5715;5080,0;5080,354965" o:connectangles="0,0,0,0,0,0,0,0,0,0,0,0,0,0"/>
              <o:lock v:ext="edit" verticies="t"/>
            </v:shape>
            <v:rect id="Rectangle 2796" o:spid="_x0000_s3097" style="position:absolute;left:793;top:23799;width:37980;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SXr8A&#10;AADdAAAADwAAAGRycy9kb3ducmV2LnhtbERPy4rCMBTdC/5DuAPuNJ0K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1lJevwAAAN0AAAAPAAAAAAAAAAAAAAAAAJgCAABkcnMvZG93bnJl&#10;di54bWxQSwUGAAAAAAQABAD1AAAAhAMAAAAA&#10;" filled="f" stroked="f">
              <v:textbox style="mso-fit-shape-to-text:t" inset="0,0,0,0">
                <w:txbxContent>
                  <w:p w:rsidR="00921DDC" w:rsidRDefault="00921DDC" w:rsidP="00814DF4">
                    <w:r>
                      <w:rPr>
                        <w:rFonts w:ascii="Arial" w:hAnsi="Arial" w:cs="Arial"/>
                        <w:color w:val="FFFFFF"/>
                        <w:lang w:val="en-US"/>
                      </w:rPr>
                      <w:t xml:space="preserve">P913: </w:t>
                    </w:r>
                    <w:r w:rsidRPr="004D21C2">
                      <w:rPr>
                        <w:rFonts w:ascii="Arial" w:hAnsi="Arial" w:cs="Arial"/>
                        <w:color w:val="FFFFFF"/>
                      </w:rPr>
                      <w:t>Organizational</w:t>
                    </w:r>
                    <w:r>
                      <w:rPr>
                        <w:rFonts w:ascii="Arial" w:hAnsi="Arial" w:cs="Arial"/>
                        <w:color w:val="FFFFFF"/>
                        <w:lang w:val="en-US"/>
                      </w:rPr>
                      <w:t xml:space="preserve"> efficiency of the network/service management </w:t>
                    </w:r>
                  </w:p>
                </w:txbxContent>
              </v:textbox>
            </v:rect>
            <v:rect id="Rectangle 2797" o:spid="_x0000_s3098" style="position:absolute;left:793;top:25336;width:402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3xcMA&#10;AADdAAAADwAAAGRycy9kb3ducmV2LnhtbESPzWrDMBCE74G+g9hCb7EcB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3xcMAAADdAAAADwAAAAAAAAAAAAAAAACYAgAAZHJzL2Rv&#10;d25yZXYueG1sUEsFBgAAAAAEAAQA9QAAAIgDAAAAAA==&#10;" filled="f" stroked="f">
              <v:textbox style="mso-fit-shape-to-text:t" inset="0,0,0,0">
                <w:txbxContent>
                  <w:p w:rsidR="00921DDC" w:rsidRDefault="00921DDC" w:rsidP="00814DF4">
                    <w:proofErr w:type="gramStart"/>
                    <w:r>
                      <w:rPr>
                        <w:rFonts w:ascii="Arial" w:hAnsi="Arial" w:cs="Arial"/>
                        <w:color w:val="FFFFFF"/>
                        <w:lang w:val="en-US"/>
                      </w:rPr>
                      <w:t>service</w:t>
                    </w:r>
                    <w:proofErr w:type="gramEnd"/>
                  </w:p>
                </w:txbxContent>
              </v:textbox>
            </v:rect>
            <v:rect id="Rectangle 2798" o:spid="_x0000_s3099" style="position:absolute;left:266;top:21463;width:43352;height:2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8BcUA&#10;AADdAAAADwAAAGRycy9kb3ducmV2LnhtbESP3YrCMBSE7xd8h3AE79bUClqqURZhYRFE/MPbQ3Ns&#10;yzYnoYlafXqzsODlMDPfMPNlZxpxo9bXlhWMhgkI4sLqmksFx8P3ZwbCB2SNjWVS8CAPy0XvY465&#10;tnfe0W0fShEh7HNUUIXgcil9UZFBP7SOOHoX2xoMUbal1C3eI9w0Mk2SiTRYc1yo0NGqouJ3fzUK&#10;dg/ONm66fp4m5+Qa0vNlc3BbpQb97msGIlAX3uH/9o9WkGbjFP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3wFxQAAAN0AAAAPAAAAAAAAAAAAAAAAAJgCAABkcnMv&#10;ZG93bnJldi54bWxQSwUGAAAAAAQABAD1AAAAigMAAAAA&#10;" fillcolor="#7ef94d" stroked="f"/>
            <v:shape id="Freeform 2799" o:spid="_x0000_s3100" style="position:absolute;left:266;top:21463;width:43402;height:2120;visibility:visible;mso-wrap-style:square;v-text-anchor:top" coordsize="683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Ic8YA&#10;AADdAAAADwAAAGRycy9kb3ducmV2LnhtbESP0WrCQBRE3wX/YbmFvpS6aSI1pNmIWFrFt2o/4DZ7&#10;TWKzd0N2Nenfu0LBx2FmzjD5cjStuFDvGssKXmYRCOLS6oYrBd+Hj+cUhPPIGlvLpOCPHCyL6STH&#10;TNuBv+iy95UIEHYZKqi97zIpXVmTQTezHXHwjrY36IPsK6l7HALctDKOoldpsOGwUGNH65rK3/3Z&#10;KPg8P7nNwv6kw+6Uxnb9Pu8wmSv1+DCu3kB4Gv09/N/eagVxmiRwexOe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KIc8YAAADdAAAADwAAAAAAAAAAAAAAAACYAgAAZHJz&#10;L2Rvd25yZXYueG1sUEsFBgAAAAAEAAQA9QAAAIsDAAAAAA==&#10;" path="m,l6835,r,334l,334,,xm8,326r-8,l6827,326,6827,r,9l,9,8,r,326xe" fillcolor="black" strokeweight="0">
              <v:path arrowok="t" o:connecttype="custom" o:connectlocs="0,0;4340225,0;4340225,212090;0,212090;0,0;5080,207010;0,207010;4335145,207010;4335145,207010;4335145,0;4335145,5715;0,5715;5080,0;5080,207010" o:connectangles="0,0,0,0,0,0,0,0,0,0,0,0,0,0"/>
              <o:lock v:ext="edit" verticies="t"/>
            </v:shape>
            <v:rect id="Rectangle 2800" o:spid="_x0000_s3101" style="position:absolute;left:793;top:21837;width:31344;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UXcMA&#10;AADdAAAADwAAAGRycy9kb3ducmV2LnhtbESP3WoCMRSE7wu+QzhC72rWrZR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1UXcMAAADdAAAADwAAAAAAAAAAAAAAAACYAgAAZHJzL2Rv&#10;d25yZXYueG1sUEsFBgAAAAAEAAQA9QAAAIgDAAAAAA==&#10;" filled="f" stroked="f">
              <v:textbox style="mso-fit-shape-to-text:t" inset="0,0,0,0">
                <w:txbxContent>
                  <w:p w:rsidR="00921DDC" w:rsidRDefault="00921DDC" w:rsidP="00814DF4">
                    <w:r>
                      <w:rPr>
                        <w:rFonts w:ascii="Arial" w:hAnsi="Arial" w:cs="Arial"/>
                        <w:color w:val="000000"/>
                        <w:lang w:val="en-US"/>
                      </w:rPr>
                      <w:t>P905: Overall reliability of network/service management</w:t>
                    </w:r>
                  </w:p>
                </w:txbxContent>
              </v:textbox>
            </v:rect>
            <v:rect id="Rectangle 2801" o:spid="_x0000_s3102" style="position:absolute;left:43618;top:14312;width:16268;height:2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KEsYA&#10;AADdAAAADwAAAGRycy9kb3ducmV2LnhtbESPQWvCQBSE7wX/w/KE3urGiEWiq4ioeBCl0YPHZ/aZ&#10;BLNvY3ar0V/fLRR6HGa+GWYya00l7tS40rKCfi8CQZxZXXKu4HhYfYxAOI+ssbJMCp7kYDbtvE0w&#10;0fbBX3RPfS5CCbsEFRTe14mULivIoOvZmjh4F9sY9EE2udQNPkK5qWQcRZ/SYMlhocCaFgVl1/Tb&#10;KIi38Wltl+vydT5x/2Z3+yit90q9d9v5GISn1v+H/+iNDtxoMITfN+EJ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2KEsYAAADdAAAADwAAAAAAAAAAAAAAAACYAgAAZHJz&#10;L2Rvd25yZXYueG1sUEsFBgAAAAAEAAQA9QAAAIsDAAAAAA==&#10;" fillcolor="#ffc000" stroked="f"/>
            <v:shape id="Freeform 2802" o:spid="_x0000_s3103" style="position:absolute;left:43618;top:14312;width:16326;height:2121;visibility:visible;mso-wrap-style:square;v-text-anchor:top" coordsize="257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O8MA&#10;AADdAAAADwAAAGRycy9kb3ducmV2LnhtbESP3WrCQBCF7wXfYRmhd7rRgoTUVcQfsDdatQ8wZKdJ&#10;anY27q6avH1XKHh5+M4PZ7ZoTS3u5HxlWcF4lIAgzq2uuFDwfd4OUxA+IGusLZOCjjws5v3eDDNt&#10;H3yk+ykUIpawz1BBGUKTSenzkgz6kW2II/uxzmCI0hVSO3zEclPLSZJMpcGK40KJDa1Kyi+nm1Fw&#10;HUdgv/J0f5DdpzOb325/WSv1NmiXHyACteFl/k/vtIJJ+j6F5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QO8MAAADdAAAADwAAAAAAAAAAAAAAAACYAgAAZHJzL2Rv&#10;d25yZXYueG1sUEsFBgAAAAAEAAQA9QAAAIgDAAAAAA==&#10;" path="m,l2571,r,334l,334,,xm8,326r-8,l2562,326,2562,r,9l,9,8,r,326xe" fillcolor="black" strokeweight="0">
              <v:path arrowok="t" o:connecttype="custom" o:connectlocs="0,0;1632585,0;1632585,212090;0,212090;0,0;5080,207010;0,207010;1626870,207010;1626870,207010;1626870,0;1626870,5715;0,5715;5080,0;5080,207010" o:connectangles="0,0,0,0,0,0,0,0,0,0,0,0,0,0"/>
              <o:lock v:ext="edit" verticies="t"/>
            </v:shape>
            <v:rect id="Rectangle 2803" o:spid="_x0000_s3104" style="position:absolute;left:44094;top:14687;width:10522;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rsidR="00921DDC" w:rsidRDefault="00921DDC" w:rsidP="00814DF4">
                    <w:r>
                      <w:rPr>
                        <w:rFonts w:ascii="Arial" w:hAnsi="Arial" w:cs="Arial"/>
                        <w:color w:val="000000"/>
                        <w:lang w:val="en-US"/>
                      </w:rPr>
                      <w:t>P908: Access time</w:t>
                    </w:r>
                  </w:p>
                </w:txbxContent>
              </v:textbox>
            </v:rect>
            <v:rect id="Rectangle 2804" o:spid="_x0000_s3105" style="position:absolute;left:43618;top:16325;width:16268;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jMMA&#10;AADdAAAADwAAAGRycy9kb3ducmV2LnhtbERPTWvCQBC9C/0Pywi9mY0pFEldpUgVD1Jp2oPHMTsm&#10;odnZmF019td3DoUeH+97vhxcq67Uh8azgWmSgiIuvW24MvD1uZ7MQIWIbLH1TAbuFGC5eBjNMbf+&#10;xh90LWKlJIRDjgbqGLtc61DW5DAkviMW7uR7h1FgX2nb403CXauzNH3WDhuWhho7WtVUfhcXZyDb&#10;ZYeNf9s0P8cDT8/+fZ8W3d6Yx/Hw+gIq0hD/xX/urRXf7Enmyht5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ljMMAAADdAAAADwAAAAAAAAAAAAAAAACYAgAAZHJzL2Rv&#10;d25yZXYueG1sUEsFBgAAAAAEAAQA9QAAAIgDAAAAAA==&#10;" fillcolor="#ffc000" stroked="f"/>
            <v:shape id="Freeform 2805" o:spid="_x0000_s3106" style="position:absolute;left:43618;top:16325;width:16326;height:3607;visibility:visible;mso-wrap-style:square;v-text-anchor:top" coordsize="257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vm8QA&#10;AADdAAAADwAAAGRycy9kb3ducmV2LnhtbESP0YrCMBRE3xf2H8IVfFk01UKp1bQswsI+iKDuB9xt&#10;rm2xuSlNtPXvjSD4OMzMGWZTjKYVN+pdY1nBYh6BIC6tbrhS8Hf6maUgnEfW2FomBXdyUOSfHxvM&#10;tB34QLejr0SAsMtQQe19l0npypoMurntiIN3tr1BH2RfSd3jEOCmlcsoSqTBhsNCjR1tayovx6tR&#10;0MXx3t/l1396WER7M+4S3Q6JUtPJ+L0G4Wn07/Cr/asVLNN4Bc834Qn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r5vEAAAA3QAAAA8AAAAAAAAAAAAAAAAAmAIAAGRycy9k&#10;b3ducmV2LnhtbFBLBQYAAAAABAAEAPUAAACJAwAAAAA=&#10;" path="m,l2571,r,568l,568,,xm8,559r-8,l2562,559,2562,r,9l,9,8,r,559xe" fillcolor="black" strokeweight="0">
              <v:path arrowok="t" o:connecttype="custom" o:connectlocs="0,0;1632585,0;1632585,360680;0,360680;0,0;5080,354965;0,354965;1626870,354965;1626870,354965;1626870,0;1626870,5715;0,5715;5080,0;5080,354965" o:connectangles="0,0,0,0,0,0,0,0,0,0,0,0,0,0"/>
              <o:lock v:ext="edit" verticies="t"/>
            </v:shape>
            <v:rect id="Rectangle 2806" o:spid="_x0000_s3107" style="position:absolute;left:44094;top:16649;width:9601;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rsidR="00921DDC" w:rsidRDefault="00921DDC" w:rsidP="00814DF4">
                    <w:r>
                      <w:rPr>
                        <w:rFonts w:ascii="Arial" w:hAnsi="Arial" w:cs="Arial"/>
                        <w:color w:val="000000"/>
                        <w:lang w:val="en-US"/>
                      </w:rPr>
                      <w:t xml:space="preserve">P909: </w:t>
                    </w:r>
                    <w:r w:rsidR="00877472">
                      <w:rPr>
                        <w:rFonts w:ascii="Arial" w:hAnsi="Arial" w:cs="Arial"/>
                        <w:color w:val="000000"/>
                        <w:lang w:val="en-US"/>
                      </w:rPr>
                      <w:t>Number</w:t>
                    </w:r>
                    <w:r>
                      <w:rPr>
                        <w:rFonts w:ascii="Arial" w:hAnsi="Arial" w:cs="Arial"/>
                        <w:color w:val="000000"/>
                        <w:lang w:val="en-US"/>
                      </w:rPr>
                      <w:t xml:space="preserve"> of </w:t>
                    </w:r>
                  </w:p>
                </w:txbxContent>
              </v:textbox>
            </v:rect>
            <v:rect id="Rectangle 2807" o:spid="_x0000_s3108" style="position:absolute;left:44094;top:18180;width:11646;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rsidR="00921DDC" w:rsidRDefault="00921DDC" w:rsidP="00814DF4">
                    <w:proofErr w:type="gramStart"/>
                    <w:r>
                      <w:rPr>
                        <w:rFonts w:ascii="Arial" w:hAnsi="Arial" w:cs="Arial"/>
                        <w:color w:val="000000"/>
                        <w:lang w:val="en-US"/>
                      </w:rPr>
                      <w:t>customer</w:t>
                    </w:r>
                    <w:proofErr w:type="gramEnd"/>
                    <w:r>
                      <w:rPr>
                        <w:rFonts w:ascii="Arial" w:hAnsi="Arial" w:cs="Arial"/>
                        <w:color w:val="000000"/>
                        <w:lang w:val="en-US"/>
                      </w:rPr>
                      <w:t xml:space="preserve"> complaints</w:t>
                    </w:r>
                  </w:p>
                </w:txbxContent>
              </v:textbox>
            </v:rect>
            <v:rect id="Rectangle 2808" o:spid="_x0000_s3109" style="position:absolute;left:43618;top:19875;width:16268;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hG8UA&#10;AADdAAAADwAAAGRycy9kb3ducmV2LnhtbESPQYvCMBSE78L+h/AWvGlqWRapRlkWlT2IYvXg8dk8&#10;22LzUpuodX+9EQSPw8w3w4ynranElRpXWlYw6EcgiDOrS84V7Lbz3hCE88gaK8uk4E4OppOPzhgT&#10;bW+8oWvqcxFK2CWooPC+TqR0WUEGXd/WxME72sagD7LJpW7wFspNJeMo+pYGSw4LBdb0W1B2Si9G&#10;QbyM9ws7W5T/hz0Pzna1jtJ6rVT3s/0ZgfDU+nf4Rf/pwA2/Yni+C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mEbxQAAAN0AAAAPAAAAAAAAAAAAAAAAAJgCAABkcnMv&#10;ZG93bnJldi54bWxQSwUGAAAAAAQABAD1AAAAigMAAAAA&#10;" fillcolor="#ffc000" stroked="f"/>
            <v:shape id="Freeform 2809" o:spid="_x0000_s3110" style="position:absolute;left:43618;top:19875;width:16326;height:3658;visibility:visible;mso-wrap-style:square;v-text-anchor:top" coordsize="257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eS8cA&#10;AADdAAAADwAAAGRycy9kb3ducmV2LnhtbESPzWrCQBSF94W+w3AL3dWJqViNTkSEiotC0Yq4vGRu&#10;kzSZOzEzNbFP7wgFl4fz83Hmi97U4kytKy0rGA4iEMSZ1SXnCvZf7y8TEM4ja6wtk4ILOVikjw9z&#10;TLTteEvnnc9FGGGXoILC+yaR0mUFGXQD2xAH79u2Bn2QbS51i10YN7WMo2gsDZYcCAU2tCooq3a/&#10;JnBPy+Pb39TFP4fP4ceqO56qZj1W6vmpX85AeOr9Pfzf3mgF8WT0Cr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GXkvHAAAA3QAAAA8AAAAAAAAAAAAAAAAAmAIAAGRy&#10;cy9kb3ducmV2LnhtbFBLBQYAAAAABAAEAPUAAACMAwAAAAA=&#10;" path="m,l2571,r,576l,576,,xm8,567r-8,l2562,567,2562,r,9l,9,8,r,567xe" fillcolor="black" strokeweight="0">
              <v:path arrowok="t" o:connecttype="custom" o:connectlocs="0,0;1632585,0;1632585,365760;0,365760;0,0;5080,360045;0,360045;1626870,360045;1626870,360045;1626870,0;1626870,5715;0,5715;5080,0;5080,360045" o:connectangles="0,0,0,0,0,0,0,0,0,0,0,0,0,0"/>
              <o:lock v:ext="edit" verticies="t"/>
            </v:shape>
            <v:rect id="Rectangle 2810" o:spid="_x0000_s3111" style="position:absolute;left:44094;top:20250;width:15253;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nIMMA&#10;AADdAAAADwAAAGRycy9kb3ducmV2LnhtbESP3WoCMRSE74W+QzhC7zTrI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snIMMAAADdAAAADwAAAAAAAAAAAAAAAACYAgAAZHJzL2Rv&#10;d25yZXYueG1sUEsFBgAAAAAEAAQA9QAAAIgDAAAAAA==&#10;" filled="f" stroked="f">
              <v:textbox style="mso-fit-shape-to-text:t" inset="0,0,0,0">
                <w:txbxContent>
                  <w:p w:rsidR="00921DDC" w:rsidRDefault="00921DDC" w:rsidP="00814DF4">
                    <w:r>
                      <w:rPr>
                        <w:rFonts w:ascii="Arial" w:hAnsi="Arial" w:cs="Arial"/>
                        <w:color w:val="000000"/>
                        <w:lang w:val="en-US"/>
                      </w:rPr>
                      <w:t xml:space="preserve">P910: Overall quality of the </w:t>
                    </w:r>
                  </w:p>
                </w:txbxContent>
              </v:textbox>
            </v:rect>
            <v:rect id="Rectangle 2811" o:spid="_x0000_s3112" style="position:absolute;left:44094;top:21786;width:14687;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Cu8MA&#10;AADdAAAADwAAAGRycy9kb3ducmV2LnhtbESP3WoCMRSE7wu+QzhC72rWp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eCu8MAAADdAAAADwAAAAAAAAAAAAAAAACYAgAAZHJzL2Rv&#10;d25yZXYueG1sUEsFBgAAAAAEAAQA9QAAAIgDAAAAAA==&#10;" filled="f" stroked="f">
              <v:textbox style="mso-fit-shape-to-text:t" inset="0,0,0,0">
                <w:txbxContent>
                  <w:p w:rsidR="00921DDC" w:rsidRDefault="00921DDC" w:rsidP="00814DF4">
                    <w:r>
                      <w:rPr>
                        <w:rFonts w:ascii="Arial" w:hAnsi="Arial" w:cs="Arial"/>
                        <w:color w:val="000000"/>
                        <w:lang w:val="en-US"/>
                      </w:rPr>
                      <w:t>N/S management process</w:t>
                    </w:r>
                  </w:p>
                </w:txbxContent>
              </v:textbox>
            </v:rect>
            <v:rect id="Rectangle 2812" o:spid="_x0000_s3113" style="position:absolute;left:43618;top:23056;width:16268;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nGMUA&#10;AADdAAAADwAAAGRycy9kb3ducmV2LnhtbESPQYvCMBSE74L/ITzBm6YWEalGWcQVD6Js9eDxbfO2&#10;Ldu8dJuo1V9vhAWPw8w3w8yXranElRpXWlYwGkYgiDOrS84VnI6fgykI55E1VpZJwZ0cLBfdzhwT&#10;bW/8RdfU5yKUsEtQQeF9nUjpsoIMuqGtiYP3YxuDPsgml7rBWyg3lYyjaCINlhwWCqxpVVD2m16M&#10;gngXnzd2vSkf32ce/dn9IUrrg1L9XvsxA+Gp9e/wP73VgZuOJ/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WcYxQAAAN0AAAAPAAAAAAAAAAAAAAAAAJgCAABkcnMv&#10;ZG93bnJldi54bWxQSwUGAAAAAAQABAD1AAAAigMAAAAA&#10;" fillcolor="#ffc000" stroked="f"/>
            <v:shape id="Freeform 2813" o:spid="_x0000_s3114" style="position:absolute;left:43618;top:23056;width:16326;height:3652;visibility:visible;mso-wrap-style:square;v-text-anchor:top" coordsize="25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BbsQA&#10;AADdAAAADwAAAGRycy9kb3ducmV2LnhtbESPQWsCMRSE7wX/Q3gFbzWriMrWKCoI4qXWCr0+Nq+7&#10;SzcvcfPU9d83gtDjMDPfMPNl5xp1pTbWng0MBxko4sLbmksDp6/t2wxUFGSLjWcycKcIy0XvZY65&#10;9Tf+pOtRSpUgHHM0UImEXOtYVOQwDnwgTt6Pbx1Kkm2pbYu3BHeNHmXZRDusOS1UGGhTUfF7vDgD&#10;Kz3cfZ/2tQ5N+JDDeH2R6ZmM6b92q3dQQp38h5/tnTUwmo2n8HiTn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0QW7EAAAA3QAAAA8AAAAAAAAAAAAAAAAAmAIAAGRycy9k&#10;b3ducmV2LnhtbFBLBQYAAAAABAAEAPUAAACJAwAAAAA=&#10;" path="m,l2571,r,575l,575,,xm8,567r-8,l2562,567,2562,r,8l,8,8,r,567xe" fillcolor="black" strokeweight="0">
              <v:path arrowok="t" o:connecttype="custom" o:connectlocs="0,0;1632585,0;1632585,365125;0,365125;0,0;5080,360045;0,360045;1626870,360045;1626870,360045;1626870,0;1626870,5080;0,5080;5080,0;5080,360045" o:connectangles="0,0,0,0,0,0,0,0,0,0,0,0,0,0"/>
              <o:lock v:ext="edit" verticies="t"/>
            </v:shape>
            <v:rect id="Rectangle 2814" o:spid="_x0000_s3115" style="position:absolute;left:44094;top:23425;width:1341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To8IA&#10;AADdAAAADwAAAGRycy9kb3ducmV2LnhtbESP3YrCMBSE7wXfIRzBO01VKFKNsgiCu3hj9QEOzekP&#10;m5yUJNru22+Ehb0cZuYbZn8crREv8qFzrGC1zEAQV0533Ch43M+LLYgQkTUax6TghwIcD9PJHgvt&#10;Br7Rq4yNSBAOBSpoY+wLKUPVksWwdD1x8mrnLcYkfSO1xyHBrZHrLMulxY7TQos9nVqqvsunVSDv&#10;5XnYlsZn7mtdX83n5VaTU2o+Gz92ICKN8T/8175oBZt8l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FOjwgAAAN0AAAAPAAAAAAAAAAAAAAAAAJgCAABkcnMvZG93&#10;bnJldi54bWxQSwUGAAAAAAQABAD1AAAAhwMAAAAA&#10;" filled="f" stroked="f">
              <v:textbox style="mso-fit-shape-to-text:t" inset="0,0,0,0">
                <w:txbxContent>
                  <w:p w:rsidR="00921DDC" w:rsidRDefault="00921DDC" w:rsidP="00814DF4">
                    <w:r>
                      <w:rPr>
                        <w:rFonts w:ascii="Arial" w:hAnsi="Arial" w:cs="Arial"/>
                        <w:color w:val="000000"/>
                        <w:lang w:val="en-US"/>
                      </w:rPr>
                      <w:t xml:space="preserve">P911: Provider ability to </w:t>
                    </w:r>
                  </w:p>
                </w:txbxContent>
              </v:textbox>
            </v:rect>
            <v:rect id="Rectangle 2815" o:spid="_x0000_s3116" style="position:absolute;left:44094;top:24961;width:13271;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2OMMA&#10;AADdAAAADwAAAGRycy9kb3ducmV2LnhtbESPzYoCMRCE7wu+Q2jB25pRwZXRKCIIKntx9AGaSc8P&#10;Jp0hyTqzb2+EhT0WVfUVtdkN1ogn+dA6VjCbZiCIS6dbrhXcb8fPFYgQkTUax6TglwLstqOPDeba&#10;9XylZxFrkSAcclTQxNjlUoayIYth6jri5FXOW4xJ+lpqj32CWyPnWbaUFltOCw12dGiofBQ/VoG8&#10;Fcd+VRifucu8+jbn07Uip9RkPOzXICIN8T/81z5pBYvl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T2OMMAAADdAAAADwAAAAAAAAAAAAAAAACYAgAAZHJzL2Rv&#10;d25yZXYueG1sUEsFBgAAAAAEAAQA9QAAAIgDAAAAAA==&#10;" filled="f" stroked="f">
              <v:textbox style="mso-fit-shape-to-text:t" inset="0,0,0,0">
                <w:txbxContent>
                  <w:p w:rsidR="00921DDC" w:rsidRDefault="00921DDC" w:rsidP="00814DF4">
                    <w:proofErr w:type="gramStart"/>
                    <w:r>
                      <w:rPr>
                        <w:rFonts w:ascii="Arial" w:hAnsi="Arial" w:cs="Arial"/>
                        <w:color w:val="000000"/>
                        <w:lang w:val="en-US"/>
                      </w:rPr>
                      <w:t>match</w:t>
                    </w:r>
                    <w:proofErr w:type="gramEnd"/>
                    <w:r>
                      <w:rPr>
                        <w:rFonts w:ascii="Arial" w:hAnsi="Arial" w:cs="Arial"/>
                        <w:color w:val="000000"/>
                        <w:lang w:val="en-US"/>
                      </w:rPr>
                      <w:t xml:space="preserve"> customer wishes</w:t>
                    </w:r>
                  </w:p>
                </w:txbxContent>
              </v:textbox>
            </v:rect>
            <v:rect id="Rectangle 2816" o:spid="_x0000_s3117" style="position:absolute;left:43618;top:26657;width:16268;height:2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ZnsMA&#10;AADdAAAADwAAAGRycy9kb3ducmV2LnhtbERPTYvCMBC9L/gfwizsbU3bBZGuUWRR8SCKdQ8ex2Zs&#10;i82kNlGrv94cBI+P9z2adKYWV2pdZVlB3I9AEOdWV1wo+N/Nv4cgnEfWWFsmBXdyMBn3PkaYanvj&#10;LV0zX4gQwi5FBaX3TSqly0sy6Pq2IQ7c0bYGfYBtIXWLtxBuaplE0UAarDg0lNjQX0n5KbsYBckq&#10;2S/sbFE9DnuOz3a9ibJmo9TXZzf9BeGp82/xy73UCn4GcZgb3oQnIM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cZnsMAAADdAAAADwAAAAAAAAAAAAAAAACYAgAAZHJzL2Rv&#10;d25yZXYueG1sUEsFBgAAAAAEAAQA9QAAAIgDAAAAAA==&#10;" fillcolor="#ffc000" stroked="f"/>
            <v:shape id="Freeform 2817" o:spid="_x0000_s3118" style="position:absolute;left:43618;top:26657;width:16326;height:2064;visibility:visible;mso-wrap-style:square;v-text-anchor:top" coordsize="25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VMUA&#10;AADdAAAADwAAAGRycy9kb3ducmV2LnhtbESP3WoCMRCF7wu+QxihN0UTW1jqapRSaLGi4N8DjJtx&#10;s7qZLJtUt2/fCIVeHs7Px5nOO1eLK7Wh8qxhNFQgiAtvKi41HPYfg1cQISIbrD2Thh8KMJ/1HqaY&#10;G3/jLV13sRRphEOOGmyMTS5lKCw5DEPfECfv5FuHMcm2lKbFWxp3tXxWKpMOK04Eiw29Wyouu2+X&#10;INlqXX7xMVupcLbqafm52Syc1o/97m0CIlIX/8N/7YXR8JKNxnB/k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FUxQAAAN0AAAAPAAAAAAAAAAAAAAAAAJgCAABkcnMv&#10;ZG93bnJldi54bWxQSwUGAAAAAAQABAD1AAAAigMAAAAA&#10;" path="m,l2571,r,325l,325,,xm8,317r-8,l2562,317,2562,r,8l,8,8,r,317xe" fillcolor="black" strokeweight="0">
              <v:path arrowok="t" o:connecttype="custom" o:connectlocs="0,0;1632585,0;1632585,206375;0,206375;0,0;5080,201295;0,201295;1626870,201295;1626870,201295;1626870,0;1626870,5080;0,5080;5080,0;5080,201295" o:connectangles="0,0,0,0,0,0,0,0,0,0,0,0,0,0"/>
              <o:lock v:ext="edit" verticies="t"/>
            </v:shape>
            <v:rect id="Rectangle 2818" o:spid="_x0000_s3119" style="position:absolute;left:44094;top:26974;width:13132;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k8b8A&#10;AADdAAAADwAAAGRycy9kb3ducmV2LnhtbERPy4rCMBTdD/gP4QqzG1MriFSjiCCozMbqB1ya2wcm&#10;NyWJtv69WQzM8nDem91ojXiRD51jBfNZBoK4crrjRsH9dvxZgQgRWaNxTAreFGC3nXxtsNBu4Cu9&#10;ytiIFMKhQAVtjH0hZahashhmridOXO28xZigb6T2OKRwa2SeZUtpsePU0GJPh5aqR/m0CuStPA6r&#10;0vjMXfL615xP15qcUt/Tcb8GEWmM/+I/90krWCzz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gaTxvwAAAN0AAAAPAAAAAAAAAAAAAAAAAJgCAABkcnMvZG93bnJl&#10;di54bWxQSwUGAAAAAAQABAD1AAAAhAMAAAAA&#10;" filled="f" stroked="f">
              <v:textbox style="mso-fit-shape-to-text:t" inset="0,0,0,0">
                <w:txbxContent>
                  <w:p w:rsidR="00921DDC" w:rsidRDefault="00921DDC" w:rsidP="00814DF4">
                    <w:r>
                      <w:rPr>
                        <w:rFonts w:ascii="Arial" w:hAnsi="Arial" w:cs="Arial"/>
                        <w:color w:val="000000"/>
                        <w:lang w:val="en-US"/>
                      </w:rPr>
                      <w:t>P912: User friendliness</w:t>
                    </w:r>
                  </w:p>
                </w:txbxContent>
              </v:textbox>
            </v:rect>
            <v:rect id="Rectangle 2819" o:spid="_x0000_s3120" style="position:absolute;left:27292;top:17919;width:16326;height:3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6vsYA&#10;AADdAAAADwAAAGRycy9kb3ducmV2LnhtbESPQWvCQBSE7wX/w/KE3uomEaREVxFR8VCURg8en9ln&#10;Esy+jdlVY399t1DwOMzMN8xk1pla3Kl1lWUF8SACQZxbXXGh4LBffXyCcB5ZY22ZFDzJwWzae5tg&#10;qu2Dv+me+UIECLsUFZTeN6mULi/JoBvYhjh4Z9sa9EG2hdQtPgLc1DKJopE0WHFYKLGhRUn5JbsZ&#10;BclXclzb5br6OR05vtrtLsqanVLv/W4+BuGp86/wf3ujFQxHSQx/b8IT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F6vsYAAADdAAAADwAAAAAAAAAAAAAAAACYAgAAZHJz&#10;L2Rvd25yZXYueG1sUEsFBgAAAAAEAAQA9QAAAIsDAAAAAA==&#10;" fillcolor="#ffc000" stroked="f"/>
            <v:shape id="Freeform 2820" o:spid="_x0000_s3121" style="position:absolute;left:27292;top:17919;width:16376;height:3601;visibility:visible;mso-wrap-style:square;v-text-anchor:top" coordsize="257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mMUA&#10;AADdAAAADwAAAGRycy9kb3ducmV2LnhtbESPQWvCQBSE70L/w/IK3uqmkUobs5EiKNIWSmK9P7Kv&#10;SWj2bciuSfz3XUHwOMzMN0y6mUwrBupdY1nB8yICQVxa3XCl4Oe4e3oF4TyyxtYyKbiQg032MEsx&#10;0XbknIbCVyJA2CWooPa+S6R0ZU0G3cJ2xMH7tb1BH2RfSd3jGOCmlXEUraTBhsNCjR1tayr/irNR&#10;cBo+cvz+HPdHNG+5e2nOuy8kpeaP0/sahKfJ38O39kErWK7iGK5vwhO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fCYxQAAAN0AAAAPAAAAAAAAAAAAAAAAAJgCAABkcnMv&#10;ZG93bnJldi54bWxQSwUGAAAAAAQABAD1AAAAigMAAAAA&#10;" path="m,l2579,r,567l,567,,xm9,558r-9,l2571,558,2571,r,8l,8,9,r,558xe" fillcolor="black" strokeweight="0">
              <v:path arrowok="t" o:connecttype="custom" o:connectlocs="0,0;1637665,0;1637665,360045;0,360045;0,0;5715,354330;0,354330;1632585,354330;1632585,354330;1632585,0;1632585,5080;0,5080;5715,0;5715,354330" o:connectangles="0,0,0,0,0,0,0,0,0,0,0,0,0,0"/>
              <o:lock v:ext="edit" verticies="t"/>
            </v:shape>
            <v:rect id="Rectangle 2821" o:spid="_x0000_s3122" style="position:absolute;left:27825;top:18237;width:1355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6hsIA&#10;AADdAAAADwAAAGRycy9kb3ducmV2LnhtbESP3YrCMBSE74V9h3AW9k5TK4h0jSKCoIs31n2AQ3P6&#10;g8lJSaKtb2+Ehb0cZuYbZr0drREP8qFzrGA+y0AQV0533Cj4vR6mKxAhIms0jknBkwJsNx+TNRba&#10;DXyhRxkbkSAcClTQxtgXUoaqJYth5nri5NXOW4xJ+kZqj0OCWyPzLFtKix2nhRZ72rdU3cq7VSCv&#10;5WFYlcZn7ievz+Z0vNTklPr6HHffICKN8T/81z5qBYtlvo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zqGwgAAAN0AAAAPAAAAAAAAAAAAAAAAAJgCAABkcnMvZG93&#10;bnJldi54bWxQSwUGAAAAAAQABAD1AAAAhwMAAAAA&#10;" filled="f" stroked="f">
              <v:textbox style="mso-fit-shape-to-text:t" inset="0,0,0,0">
                <w:txbxContent>
                  <w:p w:rsidR="00921DDC" w:rsidRDefault="00921DDC" w:rsidP="00814DF4">
                    <w:r>
                      <w:rPr>
                        <w:rFonts w:ascii="Arial" w:hAnsi="Arial" w:cs="Arial"/>
                        <w:color w:val="000000"/>
                        <w:lang w:val="en-US"/>
                      </w:rPr>
                      <w:t xml:space="preserve">P907: Response time of </w:t>
                    </w:r>
                  </w:p>
                </w:txbxContent>
              </v:textbox>
            </v:rect>
            <v:rect id="Rectangle 2822" o:spid="_x0000_s3123" style="position:absolute;left:27825;top:19773;width:14612;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i8sMA&#10;AADdAAAADwAAAGRycy9kb3ducmV2LnhtbESP3WoCMRSE7wXfIRyhd5p1FZGtUUQQtPTGtQ9w2Jz9&#10;weRkSVJ3+/ZNoeDlMDPfMLvDaI14kg+dYwXLRQaCuHK640bB1/0834IIEVmjcUwKfijAYT+d7LDQ&#10;buAbPcvYiAThUKCCNsa+kDJULVkMC9cTJ6923mJM0jdSexwS3BqZZ9lGWuw4LbTY06ml6lF+WwXy&#10;Xp6HbWl85j7y+tNcL7eanFJvs/H4DiLSGF/h//ZFK1ht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i8sMAAADdAAAADwAAAAAAAAAAAAAAAACYAgAAZHJzL2Rv&#10;d25yZXYueG1sUEsFBgAAAAAEAAQA9QAAAIgDAAAAAA==&#10;" filled="f" stroked="f">
              <v:textbox style="mso-fit-shape-to-text:t" inset="0,0,0,0">
                <w:txbxContent>
                  <w:p w:rsidR="00921DDC" w:rsidRDefault="00921DDC" w:rsidP="00814DF4">
                    <w:proofErr w:type="gramStart"/>
                    <w:r>
                      <w:rPr>
                        <w:rFonts w:ascii="Arial" w:hAnsi="Arial" w:cs="Arial"/>
                        <w:color w:val="000000"/>
                        <w:lang w:val="en-US"/>
                      </w:rPr>
                      <w:t>the</w:t>
                    </w:r>
                    <w:proofErr w:type="gramEnd"/>
                    <w:r>
                      <w:rPr>
                        <w:rFonts w:ascii="Arial" w:hAnsi="Arial" w:cs="Arial"/>
                        <w:color w:val="000000"/>
                        <w:lang w:val="en-US"/>
                      </w:rPr>
                      <w:t xml:space="preserve"> operator of N/S mgmt.</w:t>
                    </w:r>
                  </w:p>
                </w:txbxContent>
              </v:textbox>
            </v:rect>
            <v:rect id="Rectangle 2823" o:spid="_x0000_s3124" style="position:absolute;left:27292;top:14312;width:16326;height:3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8vcYA&#10;AADdAAAADwAAAGRycy9kb3ducmV2LnhtbESPQWvCQBSE7wX/w/IEb3VjpCKpq4ioeCgVYw8eX7Ov&#10;STD7NmZXjf56tyB4HGbmG2Yya00lLtS40rKCQT8CQZxZXXKu4Ge/eh+DcB5ZY2WZFNzIwWzaeZtg&#10;ou2Vd3RJfS4ChF2CCgrv60RKlxVk0PVtTRy8P9sY9EE2udQNXgPcVDKOopE0WHJYKLCmRUHZMT0b&#10;BfFXfFjb5bq8/x54cLLf2yitt0r1uu38E4Sn1r/Cz/ZGKxiO4g/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p8vcYAAADdAAAADwAAAAAAAAAAAAAAAACYAgAAZHJz&#10;L2Rvd25yZXYueG1sUEsFBgAAAAAEAAQA9QAAAIsDAAAAAA==&#10;" fillcolor="#ffc000" stroked="f"/>
            <v:shape id="Freeform 2824" o:spid="_x0000_s3125" style="position:absolute;left:27292;top:14312;width:16376;height:3658;visibility:visible;mso-wrap-style:square;v-text-anchor:top" coordsize="257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8+cQA&#10;AADdAAAADwAAAGRycy9kb3ducmV2LnhtbESPQWsCMRSE74X+h/AKXopmVVh0a5RSUNRbtdDrY/O6&#10;CW5e1k1c139vBKHHYeabYRar3tWiozZYzwrGowwEcem15UrBz3E9nIEIEVlj7ZkU3CjAavn6ssBC&#10;+yt/U3eIlUglHApUYGJsCilDachhGPmGOHl/vnUYk2wrqVu8pnJXy0mW5dKh5bRgsKEvQ+XpcHEK&#10;pLW7c3fazG/n7W8C371Z771Sg7f+8wNEpD7+h5/0ViuY5pMcHm/S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fPnEAAAA3QAAAA8AAAAAAAAAAAAAAAAAmAIAAGRycy9k&#10;b3ducmV2LnhtbFBLBQYAAAAABAAEAPUAAACJAwAAAAA=&#10;" path="m,l2579,r,576l,576,,xm9,568r-9,l2571,568,2571,r,9l,9,9,r,568xe" fillcolor="black" strokeweight="0">
              <v:path arrowok="t" o:connecttype="custom" o:connectlocs="0,0;1637665,0;1637665,365760;0,365760;0,0;5715,360680;0,360680;1632585,360680;1632585,360680;1632585,0;1632585,5715;0,5715;5715,0;5715,360680" o:connectangles="0,0,0,0,0,0,0,0,0,0,0,0,0,0"/>
              <o:lock v:ext="edit" verticies="t"/>
            </v:shape>
            <v:rect id="Rectangle 2825" o:spid="_x0000_s3126" style="position:absolute;left:27825;top:14687;width:14123;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8hcMA&#10;AADdAAAADwAAAGRycy9kb3ducmV2LnhtbESP3WoCMRSE7wXfIRyhd5p1Cypbo4ggWOmNax/gsDn7&#10;g8nJkqTu9u0boeDlMDPfMNv9aI14kA+dYwXLRQaCuHK640bB9+0034AIEVmjcUwKfinAfjedbLHQ&#10;buArPcrYiAThUKCCNsa+kDJULVkMC9cTJ6923mJM0jdSexwS3BqZZ9lKWuw4LbTY07Gl6l7+WAXy&#10;Vp6GTWl85i55/WU+z9eanFJvs/HwASLSGF/h//ZZK3hf5W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8hcMAAADdAAAADwAAAAAAAAAAAAAAAACYAgAAZHJzL2Rv&#10;d25yZXYueG1sUEsFBgAAAAAEAAQA9QAAAIgDAAAAAA==&#10;" filled="f" stroked="f">
              <v:textbox style="mso-fit-shape-to-text:t" inset="0,0,0,0">
                <w:txbxContent>
                  <w:p w:rsidR="00921DDC" w:rsidRDefault="00921DDC" w:rsidP="00814DF4">
                    <w:r>
                      <w:rPr>
                        <w:rFonts w:ascii="Arial" w:hAnsi="Arial" w:cs="Arial"/>
                        <w:color w:val="000000"/>
                        <w:lang w:val="en-US"/>
                      </w:rPr>
                      <w:t>P906: Accessibility of the</w:t>
                    </w:r>
                  </w:p>
                </w:txbxContent>
              </v:textbox>
            </v:rect>
            <v:rect id="Rectangle 2826" o:spid="_x0000_s3127" style="position:absolute;left:27825;top:16224;width:1376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o978A&#10;AADdAAAADwAAAGRycy9kb3ducmV2LnhtbERPy4rCMBTdD/gP4QqzG1MriFSjiCCozMbqB1ya2wcm&#10;NyWJtv69WQzM8nDem91ojXiRD51jBfNZBoK4crrjRsH9dvxZgQgRWaNxTAreFGC3nXxtsNBu4Cu9&#10;ytiIFMKhQAVtjH0hZahashhmridOXO28xZigb6T2OKRwa2SeZUtpsePU0GJPh5aqR/m0CuStPA6r&#10;0vjMXfL615xP15qcUt/Tcb8GEWmM/+I/90krWCzz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96j3vwAAAN0AAAAPAAAAAAAAAAAAAAAAAJgCAABkcnMvZG93bnJl&#10;di54bWxQSwUGAAAAAAQABAD1AAAAhAMAAAAA&#10;" filled="f" stroked="f">
              <v:textbox style="mso-fit-shape-to-text:t" inset="0,0,0,0">
                <w:txbxContent>
                  <w:p w:rsidR="00921DDC" w:rsidRDefault="00921DDC" w:rsidP="00814DF4">
                    <w:r>
                      <w:rPr>
                        <w:rFonts w:ascii="Arial" w:hAnsi="Arial" w:cs="Arial"/>
                        <w:color w:val="000000"/>
                        <w:lang w:val="en-US"/>
                      </w:rPr>
                      <w:t>N/S management facility</w:t>
                    </w:r>
                  </w:p>
                </w:txbxContent>
              </v:textbox>
            </v:rect>
            <w10:wrap type="none"/>
            <w10:anchorlock/>
          </v:group>
        </w:pict>
      </w:r>
    </w:p>
    <w:p w:rsidR="004204B1" w:rsidRPr="000A0ED6" w:rsidRDefault="004204B1" w:rsidP="004204B1">
      <w:pPr>
        <w:pStyle w:val="TF"/>
      </w:pPr>
      <w:r w:rsidRPr="000A0ED6">
        <w:t xml:space="preserve">Figure </w:t>
      </w:r>
      <w:bookmarkStart w:id="2141" w:name="Fig_EandP_for_NSMbCb"/>
      <w:r w:rsidR="005E328E" w:rsidRPr="000A0ED6">
        <w:fldChar w:fldCharType="begin"/>
      </w:r>
      <w:r w:rsidRPr="000A0ED6">
        <w:instrText xml:space="preserve"> SEQ Figure \c \* Arabic \* MERGEFORMAT </w:instrText>
      </w:r>
      <w:r w:rsidR="005E328E" w:rsidRPr="000A0ED6">
        <w:fldChar w:fldCharType="separate"/>
      </w:r>
      <w:r w:rsidR="00306876">
        <w:rPr>
          <w:noProof/>
        </w:rPr>
        <w:t>21</w:t>
      </w:r>
      <w:r w:rsidR="005E328E" w:rsidRPr="000A0ED6">
        <w:fldChar w:fldCharType="end"/>
      </w:r>
      <w:r w:rsidRPr="000A0ED6">
        <w:t>b</w:t>
      </w:r>
      <w:bookmarkEnd w:id="2141"/>
      <w:r w:rsidRPr="000A0ED6">
        <w:t>: Events and parameters for Network/Service Management by the customer</w:t>
      </w:r>
    </w:p>
    <w:p w:rsidR="004204B1" w:rsidRPr="000A0ED6" w:rsidRDefault="004204B1" w:rsidP="009537E2">
      <w:r w:rsidRPr="000A0ED6">
        <w:t>The parameters identified for this stage are:</w:t>
      </w:r>
    </w:p>
    <w:p w:rsidR="004204B1" w:rsidRPr="000A0ED6" w:rsidRDefault="004204B1" w:rsidP="004204B1">
      <w:pPr>
        <w:pStyle w:val="NW"/>
      </w:pPr>
      <w:bookmarkStart w:id="2142" w:name="P901"/>
      <w:r w:rsidRPr="000A0ED6">
        <w:t>P</w:t>
      </w:r>
      <w:fldSimple w:instr=" SEQ CRC \* MERGEFORMAT \c">
        <w:r w:rsidR="00306876">
          <w:rPr>
            <w:noProof/>
          </w:rPr>
          <w:t>9</w:t>
        </w:r>
      </w:fldSimple>
      <w:r w:rsidR="005E328E">
        <w:fldChar w:fldCharType="begin"/>
      </w:r>
      <w:r w:rsidR="00A5798F">
        <w:instrText xml:space="preserve"> SEQ parameter\# "00" \* MERGEFORMAT \r1</w:instrText>
      </w:r>
      <w:r w:rsidR="005E328E">
        <w:fldChar w:fldCharType="separate"/>
      </w:r>
      <w:r w:rsidR="00306876">
        <w:rPr>
          <w:noProof/>
        </w:rPr>
        <w:t>01</w:t>
      </w:r>
      <w:r w:rsidR="005E328E">
        <w:fldChar w:fldCharType="end"/>
      </w:r>
      <w:r w:rsidRPr="000A0ED6">
        <w:t>: Outage duration [Time]</w:t>
      </w:r>
      <w:bookmarkEnd w:id="2142"/>
    </w:p>
    <w:p w:rsidR="004204B1" w:rsidRPr="000A0ED6" w:rsidRDefault="004204B1" w:rsidP="004204B1">
      <w:pPr>
        <w:pStyle w:val="NW"/>
      </w:pPr>
      <w:bookmarkStart w:id="2143" w:name="P902"/>
      <w:r w:rsidRPr="000A0ED6">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02</w:t>
      </w:r>
      <w:r w:rsidR="005E328E">
        <w:fldChar w:fldCharType="end"/>
      </w:r>
      <w:r w:rsidRPr="000A0ED6">
        <w:t xml:space="preserve">: </w:t>
      </w:r>
      <w:del w:id="2144" w:author="Pierre-Yves" w:date="2012-09-21T11:46:00Z">
        <w:r w:rsidRPr="000A0ED6" w:rsidDel="0047462E">
          <w:delText xml:space="preserve">Frequency </w:delText>
        </w:r>
      </w:del>
      <w:ins w:id="2145" w:author="Pierre-Yves" w:date="2012-09-21T11:46:00Z">
        <w:r w:rsidR="0047462E">
          <w:t>Number</w:t>
        </w:r>
        <w:r w:rsidR="0047462E" w:rsidRPr="000A0ED6">
          <w:t xml:space="preserve"> </w:t>
        </w:r>
      </w:ins>
      <w:r w:rsidRPr="000A0ED6">
        <w:t>of outages [Number</w:t>
      </w:r>
      <w:del w:id="2146" w:author="Pierre-Yves" w:date="2012-09-25T10:06:00Z">
        <w:r w:rsidRPr="000A0ED6" w:rsidDel="00E97B85">
          <w:delText>/Time</w:delText>
        </w:r>
      </w:del>
      <w:r w:rsidRPr="000A0ED6">
        <w:t>]</w:t>
      </w:r>
      <w:bookmarkEnd w:id="2143"/>
    </w:p>
    <w:p w:rsidR="004204B1" w:rsidRPr="000A0ED6" w:rsidRDefault="004204B1" w:rsidP="004204B1">
      <w:pPr>
        <w:pStyle w:val="NW"/>
      </w:pPr>
      <w:bookmarkStart w:id="2147" w:name="P903"/>
      <w:r w:rsidRPr="000A0ED6">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03</w:t>
      </w:r>
      <w:r w:rsidR="005E328E">
        <w:fldChar w:fldCharType="end"/>
      </w:r>
      <w:r w:rsidRPr="000A0ED6">
        <w:t>: Response time for reply to requests [Time]</w:t>
      </w:r>
      <w:bookmarkEnd w:id="2147"/>
    </w:p>
    <w:p w:rsidR="004204B1" w:rsidRPr="000A0ED6" w:rsidRDefault="004204B1" w:rsidP="004204B1">
      <w:pPr>
        <w:pStyle w:val="NW"/>
      </w:pPr>
      <w:bookmarkStart w:id="2148" w:name="P904"/>
      <w:r w:rsidRPr="000A0ED6">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04</w:t>
      </w:r>
      <w:r w:rsidR="005E328E">
        <w:fldChar w:fldCharType="end"/>
      </w:r>
      <w:r w:rsidRPr="000A0ED6">
        <w:t>: Successful request response [%]</w:t>
      </w:r>
      <w:bookmarkEnd w:id="2148"/>
    </w:p>
    <w:p w:rsidR="004204B1" w:rsidRPr="000A0ED6" w:rsidRDefault="004204B1" w:rsidP="004204B1">
      <w:pPr>
        <w:pStyle w:val="NW"/>
      </w:pPr>
      <w:bookmarkStart w:id="2149" w:name="P905"/>
      <w:r w:rsidRPr="000A0ED6">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05</w:t>
      </w:r>
      <w:r w:rsidR="005E328E">
        <w:fldChar w:fldCharType="end"/>
      </w:r>
      <w:r w:rsidRPr="000A0ED6">
        <w:t>: Overall reliability of network/service management service [OR]</w:t>
      </w:r>
      <w:bookmarkEnd w:id="2149"/>
    </w:p>
    <w:p w:rsidR="004204B1" w:rsidRPr="000A0ED6" w:rsidRDefault="004204B1" w:rsidP="004204B1">
      <w:pPr>
        <w:pStyle w:val="NW"/>
      </w:pPr>
      <w:bookmarkStart w:id="2150" w:name="P906"/>
      <w:r w:rsidRPr="000A0ED6">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06</w:t>
      </w:r>
      <w:r w:rsidR="005E328E">
        <w:fldChar w:fldCharType="end"/>
      </w:r>
      <w:r w:rsidRPr="000A0ED6">
        <w:t>: Accessibility of the network/service management facility [Time &amp; %]</w:t>
      </w:r>
      <w:bookmarkEnd w:id="2150"/>
    </w:p>
    <w:p w:rsidR="004204B1" w:rsidRPr="000A0ED6" w:rsidRDefault="004204B1" w:rsidP="004204B1">
      <w:pPr>
        <w:pStyle w:val="NW"/>
      </w:pPr>
      <w:bookmarkStart w:id="2151" w:name="P907"/>
      <w:r w:rsidRPr="000A0ED6">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07</w:t>
      </w:r>
      <w:r w:rsidR="005E328E">
        <w:fldChar w:fldCharType="end"/>
      </w:r>
      <w:r w:rsidRPr="000A0ED6">
        <w:t>: Response time of the operator of the network/service management facility [Time &amp; %]</w:t>
      </w:r>
      <w:bookmarkEnd w:id="2151"/>
    </w:p>
    <w:p w:rsidR="004204B1" w:rsidRPr="000A0ED6" w:rsidRDefault="004204B1" w:rsidP="004204B1">
      <w:pPr>
        <w:pStyle w:val="NW"/>
      </w:pPr>
      <w:bookmarkStart w:id="2152" w:name="P908"/>
      <w:r w:rsidRPr="000A0ED6">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08</w:t>
      </w:r>
      <w:r w:rsidR="005E328E">
        <w:fldChar w:fldCharType="end"/>
      </w:r>
      <w:r w:rsidRPr="000A0ED6">
        <w:t>: Network/Service (N/S) Management access time [Time]</w:t>
      </w:r>
      <w:bookmarkEnd w:id="2152"/>
    </w:p>
    <w:p w:rsidR="004204B1" w:rsidRPr="000A0ED6" w:rsidRDefault="004204B1" w:rsidP="004204B1">
      <w:pPr>
        <w:pStyle w:val="NW"/>
      </w:pPr>
      <w:bookmarkStart w:id="2153" w:name="P909"/>
      <w:r w:rsidRPr="000A0ED6">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09</w:t>
      </w:r>
      <w:r w:rsidR="005E328E">
        <w:fldChar w:fldCharType="end"/>
      </w:r>
      <w:r w:rsidRPr="000A0ED6">
        <w:t xml:space="preserve">: </w:t>
      </w:r>
      <w:ins w:id="2154" w:author="Pierre-Yves" w:date="2012-09-21T10:53:00Z">
        <w:r w:rsidR="00F93FA0" w:rsidRPr="00F93FA0">
          <w:t xml:space="preserve">Number </w:t>
        </w:r>
      </w:ins>
      <w:del w:id="2155" w:author="Pierre-Yves" w:date="2012-09-21T10:53:00Z">
        <w:r w:rsidRPr="000A0ED6" w:rsidDel="00F93FA0">
          <w:delText xml:space="preserve">Frequency </w:delText>
        </w:r>
      </w:del>
      <w:r w:rsidRPr="000A0ED6">
        <w:t>of customer complaints related to network/service management by the customer [Number]</w:t>
      </w:r>
      <w:bookmarkEnd w:id="2153"/>
    </w:p>
    <w:p w:rsidR="004204B1" w:rsidRPr="000A0ED6" w:rsidRDefault="004204B1" w:rsidP="004204B1">
      <w:pPr>
        <w:pStyle w:val="NW"/>
      </w:pPr>
      <w:bookmarkStart w:id="2156" w:name="P910"/>
      <w:r w:rsidRPr="000A0ED6">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10</w:t>
      </w:r>
      <w:r w:rsidR="005E328E">
        <w:fldChar w:fldCharType="end"/>
      </w:r>
      <w:r w:rsidRPr="000A0ED6">
        <w:t>: Overall quality of the network/service management process [OR]</w:t>
      </w:r>
      <w:bookmarkEnd w:id="2156"/>
    </w:p>
    <w:p w:rsidR="004204B1" w:rsidRPr="000A0ED6" w:rsidRDefault="004204B1" w:rsidP="004204B1">
      <w:pPr>
        <w:pStyle w:val="NW"/>
      </w:pPr>
      <w:bookmarkStart w:id="2157" w:name="P911"/>
      <w:r w:rsidRPr="000A0ED6">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11</w:t>
      </w:r>
      <w:r w:rsidR="005E328E">
        <w:fldChar w:fldCharType="end"/>
      </w:r>
      <w:r w:rsidRPr="000A0ED6">
        <w:t>: Provider ability to match the customer's wishes for network/service management conditions [OR]</w:t>
      </w:r>
      <w:bookmarkEnd w:id="2157"/>
    </w:p>
    <w:p w:rsidR="004204B1" w:rsidRPr="000A0ED6" w:rsidRDefault="004204B1" w:rsidP="004204B1">
      <w:pPr>
        <w:pStyle w:val="NW"/>
      </w:pPr>
      <w:bookmarkStart w:id="2158" w:name="P912"/>
      <w:r w:rsidRPr="000A0ED6">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12</w:t>
      </w:r>
      <w:r w:rsidR="005E328E">
        <w:fldChar w:fldCharType="end"/>
      </w:r>
      <w:r w:rsidRPr="000A0ED6">
        <w:t>: User friendliness of the means available to the customer for the operations he has to perform [OR]</w:t>
      </w:r>
      <w:bookmarkEnd w:id="2158"/>
    </w:p>
    <w:p w:rsidR="009537E2" w:rsidRPr="000A0ED6" w:rsidRDefault="009537E2" w:rsidP="004204B1">
      <w:pPr>
        <w:pStyle w:val="NW"/>
      </w:pPr>
    </w:p>
    <w:p w:rsidR="004204B1" w:rsidRPr="000A0ED6" w:rsidRDefault="004204B1" w:rsidP="009537E2">
      <w:r w:rsidRPr="000A0ED6">
        <w:t>One SP oriented parameter has been identified for this stage:</w:t>
      </w:r>
    </w:p>
    <w:p w:rsidR="004204B1" w:rsidRPr="000A0ED6" w:rsidRDefault="004204B1" w:rsidP="004204B1">
      <w:pPr>
        <w:pStyle w:val="NW"/>
      </w:pPr>
      <w:bookmarkStart w:id="2159" w:name="P913"/>
      <w:r w:rsidRPr="000A0ED6">
        <w:lastRenderedPageBreak/>
        <w:t>P</w:t>
      </w:r>
      <w:fldSimple w:instr=" SEQ CRC \* MERGEFORMAT \c">
        <w:r w:rsidR="00306876">
          <w:rPr>
            <w:noProof/>
          </w:rPr>
          <w:t>9</w:t>
        </w:r>
      </w:fldSimple>
      <w:r w:rsidR="005E328E">
        <w:fldChar w:fldCharType="begin"/>
      </w:r>
      <w:r w:rsidR="00A5798F">
        <w:instrText xml:space="preserve"> SEQ parameter\# "00" \* MERGEFORMAT </w:instrText>
      </w:r>
      <w:r w:rsidR="005E328E">
        <w:fldChar w:fldCharType="separate"/>
      </w:r>
      <w:r w:rsidR="00306876">
        <w:rPr>
          <w:noProof/>
        </w:rPr>
        <w:t>13</w:t>
      </w:r>
      <w:r w:rsidR="005E328E">
        <w:fldChar w:fldCharType="end"/>
      </w:r>
      <w:r w:rsidRPr="000A0ED6">
        <w:t>: Organizational efficiency of the network/service management service (SPO) [OR]</w:t>
      </w:r>
      <w:bookmarkEnd w:id="2159"/>
    </w:p>
    <w:p w:rsidR="009537E2" w:rsidRPr="000A0ED6" w:rsidRDefault="009537E2" w:rsidP="004204B1">
      <w:pPr>
        <w:pStyle w:val="NW"/>
      </w:pPr>
    </w:p>
    <w:bookmarkStart w:id="2160" w:name="_Toc27483140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161" w:name="_Toc275505849"/>
      <w:bookmarkStart w:id="2162" w:name="_Toc275510347"/>
      <w:bookmarkStart w:id="2163" w:name="_Toc337562428"/>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r1 ">
        <w:r w:rsidR="00306876">
          <w:rPr>
            <w:noProof/>
          </w:rPr>
          <w:t>1</w:t>
        </w:r>
      </w:fldSimple>
      <w:r w:rsidR="004204B1" w:rsidRPr="000A0ED6">
        <w:tab/>
      </w:r>
      <w:fldSimple w:instr=" REF P901 \h  \* MERGEFORMAT ">
        <w:r w:rsidR="00306876" w:rsidRPr="000A0ED6">
          <w:t>P</w:t>
        </w:r>
        <w:r w:rsidR="00306876">
          <w:t>901</w:t>
        </w:r>
        <w:r w:rsidR="00306876" w:rsidRPr="000A0ED6">
          <w:t>: Outage duration [Time]</w:t>
        </w:r>
        <w:bookmarkEnd w:id="2161"/>
        <w:bookmarkEnd w:id="2162"/>
        <w:bookmarkEnd w:id="2163"/>
      </w:fldSimple>
      <w:bookmarkEnd w:id="2160"/>
    </w:p>
    <w:bookmarkStart w:id="2164" w:name="_Toc27483140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165" w:name="_Toc275505850"/>
      <w:bookmarkStart w:id="2166" w:name="_Toc275510348"/>
      <w:bookmarkStart w:id="2167" w:name="_Toc337562429"/>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1</w:t>
        </w:r>
      </w:fldSimple>
      <w:r w:rsidR="004204B1" w:rsidRPr="000A0ED6">
        <w:t>.1</w:t>
      </w:r>
      <w:r w:rsidR="004204B1" w:rsidRPr="000A0ED6">
        <w:tab/>
        <w:t>Definition of Parameter</w:t>
      </w:r>
      <w:bookmarkEnd w:id="2164"/>
      <w:bookmarkEnd w:id="2165"/>
      <w:bookmarkEnd w:id="2166"/>
      <w:bookmarkEnd w:id="2167"/>
    </w:p>
    <w:p w:rsidR="004204B1" w:rsidRPr="000A0ED6" w:rsidRDefault="004204B1" w:rsidP="004204B1">
      <w:r w:rsidRPr="000A0ED6">
        <w:t>The parameter "outage duration" is expressed as the total time a Network/Service Management facility was not accessible to the customer during a specified reporting period.</w:t>
      </w:r>
    </w:p>
    <w:bookmarkStart w:id="2168" w:name="_Toc27483140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169" w:name="_Toc275505851"/>
      <w:bookmarkStart w:id="2170" w:name="_Toc275510349"/>
      <w:bookmarkStart w:id="2171" w:name="_Toc337562430"/>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1</w:t>
        </w:r>
      </w:fldSimple>
      <w:r w:rsidR="004204B1" w:rsidRPr="000A0ED6">
        <w:t>.1.1</w:t>
      </w:r>
      <w:r w:rsidR="004204B1" w:rsidRPr="000A0ED6">
        <w:tab/>
        <w:t>Explanation on Parameter Definition</w:t>
      </w:r>
      <w:bookmarkEnd w:id="2168"/>
      <w:bookmarkEnd w:id="2169"/>
      <w:bookmarkEnd w:id="2170"/>
      <w:bookmarkEnd w:id="2171"/>
    </w:p>
    <w:p w:rsidR="004204B1" w:rsidRPr="000A0ED6" w:rsidRDefault="004204B1" w:rsidP="004204B1">
      <w:r w:rsidRPr="000A0ED6">
        <w:t>This parameter states the total time access to the Network/Service Management facility was not available irrespective of whether or not the customer attempted access.</w:t>
      </w:r>
    </w:p>
    <w:p w:rsidR="004204B1" w:rsidRPr="000A0ED6" w:rsidRDefault="004204B1" w:rsidP="004204B1">
      <w:r w:rsidRPr="000A0ED6">
        <w:t>There would be a time out for this parameter. If access becomes available beyond the time out the time prior to access being available will be added to the cumulative unavailable time.</w:t>
      </w:r>
    </w:p>
    <w:bookmarkStart w:id="2172" w:name="_Toc27483140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173" w:name="_Toc275505852"/>
      <w:bookmarkStart w:id="2174" w:name="_Toc275510350"/>
      <w:bookmarkStart w:id="2175" w:name="_Toc337562431"/>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1</w:t>
        </w:r>
      </w:fldSimple>
      <w:r w:rsidR="004204B1" w:rsidRPr="000A0ED6">
        <w:t>.2</w:t>
      </w:r>
      <w:r w:rsidR="004204B1" w:rsidRPr="000A0ED6">
        <w:tab/>
        <w:t>Equation</w:t>
      </w:r>
      <w:bookmarkEnd w:id="2172"/>
      <w:bookmarkEnd w:id="2173"/>
      <w:bookmarkEnd w:id="2174"/>
      <w:bookmarkEnd w:id="2175"/>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901[Time]= </m:t>
        </m:r>
        <m:f>
          <m:fPr>
            <m:ctrlPr>
              <w:rPr>
                <w:rFonts w:ascii="Cambria Math" w:hAnsi="Cambria Math"/>
              </w:rPr>
            </m:ctrlPr>
          </m:fPr>
          <m:num>
            <m:nary>
              <m:naryPr>
                <m:chr m:val="∑"/>
                <m:limLoc m:val="subSup"/>
                <m:ctrlPr>
                  <w:rPr>
                    <w:rFonts w:ascii="Cambria Math" w:hAnsi="Cambria Math"/>
                  </w:rPr>
                </m:ctrlPr>
              </m:naryPr>
              <m:sub>
                <m:r>
                  <m:rPr>
                    <m:sty m:val="p"/>
                  </m:rPr>
                  <w:rPr>
                    <w:rFonts w:ascii="Cambria Math" w:hAnsi="Cambria Math"/>
                  </w:rPr>
                  <m:t>i</m:t>
                </m:r>
              </m:sub>
              <m:sup>
                <m:r>
                  <m:rPr>
                    <m:sty m:val="p"/>
                  </m:rPr>
                  <w:rPr>
                    <w:rFonts w:ascii="Cambria Math" w:hAnsi="Cambria Math"/>
                  </w:rPr>
                  <m:t>n</m:t>
                </m:r>
              </m:sup>
              <m:e>
                <m:r>
                  <m:rPr>
                    <m:sty m:val="p"/>
                  </m:rPr>
                  <w:rPr>
                    <w:rFonts w:ascii="Cambria Math" w:hAnsi="Cambria Math"/>
                  </w:rPr>
                  <m:t>(</m:t>
                </m:r>
                <m:sSub>
                  <m:sSubPr>
                    <m:ctrlPr>
                      <w:rPr>
                        <w:rFonts w:ascii="Cambria Math" w:hAnsi="Cambria Math"/>
                        <w:i/>
                      </w:rPr>
                    </m:ctrlPr>
                  </m:sSubPr>
                  <m:e>
                    <m:r>
                      <w:rPr>
                        <w:rFonts w:ascii="Cambria Math" w:hAnsi="Cambria Math"/>
                      </w:rPr>
                      <m:t>tout</m:t>
                    </m:r>
                  </m:e>
                  <m:sub>
                    <m:r>
                      <w:rPr>
                        <w:rFonts w:ascii="Cambria Math" w:hAnsi="Cambria Math"/>
                      </w:rPr>
                      <m:t>n+1</m:t>
                    </m:r>
                  </m:sub>
                </m:sSub>
                <m:r>
                  <m:rPr>
                    <m:sty m:val="p"/>
                  </m:rPr>
                  <w:rPr>
                    <w:rFonts w:ascii="Cambria Math" w:hAnsi="Cambria Math"/>
                  </w:rPr>
                  <m:t>-</m:t>
                </m:r>
                <m:sSub>
                  <m:sSubPr>
                    <m:ctrlPr>
                      <w:rPr>
                        <w:rFonts w:ascii="Cambria Math" w:hAnsi="Cambria Math"/>
                        <w:i/>
                      </w:rPr>
                    </m:ctrlPr>
                  </m:sSubPr>
                  <m:e>
                    <m:r>
                      <w:rPr>
                        <w:rFonts w:ascii="Cambria Math" w:hAnsi="Cambria Math"/>
                      </w:rPr>
                      <m:t>tout</m:t>
                    </m:r>
                  </m:e>
                  <m:sub>
                    <m:r>
                      <w:rPr>
                        <w:rFonts w:ascii="Cambria Math" w:hAnsi="Cambria Math"/>
                      </w:rPr>
                      <m:t>n</m:t>
                    </m:r>
                  </m:sub>
                </m:sSub>
                <m:r>
                  <w:rPr>
                    <w:rFonts w:ascii="Cambria Math" w:hAnsi="Cambria Math"/>
                  </w:rPr>
                  <m:t>)</m:t>
                </m:r>
              </m:e>
            </m:nary>
          </m:num>
          <m:den>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den>
        </m:f>
      </m:oMath>
    </w:p>
    <w:p w:rsidR="009139C3" w:rsidRPr="00AB56A3" w:rsidRDefault="009139C3" w:rsidP="009139C3">
      <w:r w:rsidRPr="00AB56A3">
        <w:t xml:space="preserve">where (see fig. </w:t>
      </w:r>
      <w:r w:rsidR="005E328E" w:rsidRPr="00AB56A3">
        <w:fldChar w:fldCharType="begin"/>
      </w:r>
      <w:r w:rsidRPr="00AB56A3">
        <w:instrText xml:space="preserve"> REF Fig_EandP_for_NSMbC \h </w:instrText>
      </w:r>
      <w:r w:rsidR="005E328E" w:rsidRPr="00AB56A3">
        <w:fldChar w:fldCharType="separate"/>
      </w:r>
      <w:r w:rsidR="00306876">
        <w:rPr>
          <w:noProof/>
        </w:rPr>
        <w:t>21</w:t>
      </w:r>
      <w:r w:rsidR="00306876" w:rsidRPr="000A0ED6">
        <w:t>a</w:t>
      </w:r>
      <w:r w:rsidR="005E328E" w:rsidRPr="00AB56A3">
        <w:fldChar w:fldCharType="end"/>
      </w:r>
      <w:r w:rsidRPr="00AB56A3">
        <w:t>):</w:t>
      </w:r>
    </w:p>
    <w:p w:rsidR="009139C3" w:rsidRPr="00AB56A3" w:rsidRDefault="006F4E4D" w:rsidP="009139C3">
      <w:pPr>
        <w:pStyle w:val="EW"/>
      </w:pPr>
      <m:oMath>
        <m:r>
          <w:rPr>
            <w:rFonts w:ascii="Cambria Math" w:hAnsi="Cambria Math"/>
          </w:rPr>
          <m:t>i</m:t>
        </m:r>
      </m:oMath>
      <w:r w:rsidR="009139C3" w:rsidRPr="00AB56A3">
        <w:tab/>
        <w:t xml:space="preserve">First outage in time period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w:p>
    <w:p w:rsidR="009139C3" w:rsidRPr="00AB56A3" w:rsidRDefault="006F4E4D" w:rsidP="009139C3">
      <w:pPr>
        <w:pStyle w:val="EW"/>
      </w:pPr>
      <m:oMath>
        <m:r>
          <w:rPr>
            <w:rFonts w:ascii="Cambria Math" w:hAnsi="Cambria Math"/>
          </w:rPr>
          <m:t>n</m:t>
        </m:r>
      </m:oMath>
      <w:r w:rsidR="009139C3" w:rsidRPr="00AB56A3">
        <w:tab/>
        <w:t xml:space="preserve">Last outage in time period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w:p>
    <w:p w:rsidR="009139C3" w:rsidRPr="000A0ED6" w:rsidRDefault="009139C3" w:rsidP="009139C3">
      <w:pPr>
        <w:pStyle w:val="EQ"/>
      </w:pPr>
    </w:p>
    <w:bookmarkStart w:id="2176" w:name="_Toc27483140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177" w:name="_Toc275505853"/>
      <w:bookmarkStart w:id="2178" w:name="_Toc275510351"/>
      <w:bookmarkStart w:id="2179" w:name="_Toc337562432"/>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1</w:t>
        </w:r>
      </w:fldSimple>
      <w:r w:rsidR="004204B1" w:rsidRPr="000A0ED6">
        <w:t>.3</w:t>
      </w:r>
      <w:r w:rsidR="004204B1" w:rsidRPr="000A0ED6">
        <w:tab/>
        <w:t>Measure</w:t>
      </w:r>
      <w:bookmarkEnd w:id="2177"/>
      <w:bookmarkEnd w:id="2178"/>
      <w:bookmarkEnd w:id="2179"/>
      <w:r w:rsidR="004204B1" w:rsidRPr="000A0ED6">
        <w:t xml:space="preserve"> </w:t>
      </w:r>
      <w:bookmarkEnd w:id="2176"/>
    </w:p>
    <w:p w:rsidR="004204B1" w:rsidRPr="000A0ED6" w:rsidRDefault="004204B1" w:rsidP="004204B1">
      <w:r w:rsidRPr="000A0ED6">
        <w:t>Time.</w:t>
      </w:r>
    </w:p>
    <w:bookmarkStart w:id="2180" w:name="_Toc27483140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181" w:name="_Toc275505854"/>
      <w:bookmarkStart w:id="2182" w:name="_Toc275510352"/>
      <w:bookmarkStart w:id="2183" w:name="_Toc337562433"/>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2</w:t>
        </w:r>
      </w:fldSimple>
      <w:r w:rsidR="004204B1" w:rsidRPr="000A0ED6">
        <w:tab/>
      </w:r>
      <w:fldSimple w:instr=" REF P902 \h  \* MERGEFORMAT ">
        <w:r w:rsidR="00306876" w:rsidRPr="000A0ED6">
          <w:t>P</w:t>
        </w:r>
        <w:r w:rsidR="00306876">
          <w:t>902</w:t>
        </w:r>
        <w:r w:rsidR="00306876" w:rsidRPr="000A0ED6">
          <w:t xml:space="preserve">: </w:t>
        </w:r>
        <w:ins w:id="2184" w:author="Pierre-Yves" w:date="2012-09-21T11:46:00Z">
          <w:r w:rsidR="00306876">
            <w:t>Number</w:t>
          </w:r>
          <w:r w:rsidR="00306876" w:rsidRPr="000A0ED6">
            <w:t xml:space="preserve"> </w:t>
          </w:r>
        </w:ins>
        <w:r w:rsidR="00306876" w:rsidRPr="000A0ED6">
          <w:t>of outages [Number]</w:t>
        </w:r>
        <w:bookmarkEnd w:id="2181"/>
        <w:bookmarkEnd w:id="2182"/>
        <w:bookmarkEnd w:id="2183"/>
      </w:fldSimple>
      <w:bookmarkEnd w:id="2180"/>
    </w:p>
    <w:bookmarkStart w:id="2185" w:name="_Toc27483140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186" w:name="_Toc275505855"/>
      <w:bookmarkStart w:id="2187" w:name="_Toc275510353"/>
      <w:bookmarkStart w:id="2188" w:name="_Toc337562434"/>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2</w:t>
        </w:r>
      </w:fldSimple>
      <w:r w:rsidR="004204B1" w:rsidRPr="000A0ED6">
        <w:t>.1</w:t>
      </w:r>
      <w:r w:rsidR="004204B1" w:rsidRPr="000A0ED6">
        <w:tab/>
        <w:t>Definition of Parameter</w:t>
      </w:r>
      <w:bookmarkEnd w:id="2185"/>
      <w:bookmarkEnd w:id="2186"/>
      <w:bookmarkEnd w:id="2187"/>
      <w:bookmarkEnd w:id="2188"/>
    </w:p>
    <w:p w:rsidR="004204B1" w:rsidRPr="000A0ED6" w:rsidRDefault="004204B1" w:rsidP="004204B1">
      <w:r w:rsidRPr="000A0ED6">
        <w:t>The parameter "</w:t>
      </w:r>
      <w:del w:id="2189" w:author="Pierre-Yves" w:date="2012-10-10T10:30:00Z">
        <w:r w:rsidRPr="000A0ED6" w:rsidDel="00EC25EB">
          <w:delText xml:space="preserve">frequency </w:delText>
        </w:r>
      </w:del>
      <w:ins w:id="2190" w:author="Pierre-Yves" w:date="2012-10-10T10:30:00Z">
        <w:r w:rsidR="00EC25EB">
          <w:t>number</w:t>
        </w:r>
        <w:r w:rsidR="00EC25EB" w:rsidRPr="000A0ED6">
          <w:t xml:space="preserve"> </w:t>
        </w:r>
      </w:ins>
      <w:r w:rsidRPr="000A0ED6">
        <w:t>of outages" is expressed as the number of times access to the Network/Service Management facility was not available to the customer during a specified period</w:t>
      </w:r>
      <w:del w:id="2191" w:author="Pierre-Yves" w:date="2012-10-10T10:40:00Z">
        <w:r w:rsidRPr="000A0ED6" w:rsidDel="00ED5812">
          <w:delText xml:space="preserve"> divided by the duration of this period</w:delText>
        </w:r>
      </w:del>
      <w:r w:rsidRPr="000A0ED6">
        <w:t>.</w:t>
      </w:r>
    </w:p>
    <w:bookmarkStart w:id="2192" w:name="_Toc27483141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193" w:name="_Toc275505856"/>
      <w:bookmarkStart w:id="2194" w:name="_Toc275510354"/>
      <w:bookmarkStart w:id="2195" w:name="_Toc337562435"/>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2</w:t>
        </w:r>
      </w:fldSimple>
      <w:r w:rsidR="004204B1" w:rsidRPr="000A0ED6">
        <w:t>.1.1</w:t>
      </w:r>
      <w:r w:rsidR="004204B1" w:rsidRPr="000A0ED6">
        <w:tab/>
        <w:t>Explanation on Parameter Definition</w:t>
      </w:r>
      <w:bookmarkEnd w:id="2192"/>
      <w:bookmarkEnd w:id="2193"/>
      <w:bookmarkEnd w:id="2194"/>
      <w:bookmarkEnd w:id="2195"/>
    </w:p>
    <w:p w:rsidR="005D625A" w:rsidRPr="005D625A" w:rsidRDefault="005D625A" w:rsidP="004204B1">
      <w:r w:rsidRPr="005D625A">
        <w:t>Lack of access to the Network/Service Management facility should be counted as one if the unavailability is greater than a pre-defined period. Additionally the times of each outage is also recorded.</w:t>
      </w:r>
    </w:p>
    <w:p w:rsidR="004204B1" w:rsidRPr="000A0ED6" w:rsidRDefault="004204B1" w:rsidP="004204B1">
      <w:r w:rsidRPr="000A0ED6">
        <w:t>Th</w:t>
      </w:r>
      <w:r w:rsidR="00723F49">
        <w:t>ese</w:t>
      </w:r>
      <w:r w:rsidRPr="000A0ED6">
        <w:t xml:space="preserve"> specified periods should be set on a service by service basis by the stakeholders e.g. regulator or a national institution responsible for QoS of telecommunication services.</w:t>
      </w:r>
    </w:p>
    <w:bookmarkStart w:id="2196" w:name="_Toc27483141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197" w:name="_Toc275505857"/>
      <w:bookmarkStart w:id="2198" w:name="_Toc275510355"/>
      <w:bookmarkStart w:id="2199" w:name="_Toc337562436"/>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2</w:t>
        </w:r>
      </w:fldSimple>
      <w:r w:rsidR="004204B1" w:rsidRPr="000A0ED6">
        <w:t>.2</w:t>
      </w:r>
      <w:r w:rsidR="004204B1" w:rsidRPr="000A0ED6">
        <w:tab/>
        <w:t>Equation</w:t>
      </w:r>
      <w:bookmarkEnd w:id="2196"/>
      <w:bookmarkEnd w:id="2197"/>
      <w:bookmarkEnd w:id="2198"/>
      <w:bookmarkEnd w:id="2199"/>
    </w:p>
    <w:p w:rsidR="004204B1" w:rsidRPr="000A0ED6" w:rsidRDefault="004204B1" w:rsidP="004204B1">
      <w:r w:rsidRPr="000A0ED6">
        <w:t>Numerical count of the number of access unavailability commencement characterised by the number of t1 in</w:t>
      </w:r>
      <w:r w:rsidR="00FD7A9C">
        <w:t xml:space="preserve"> fig.</w:t>
      </w:r>
      <w:r w:rsidRPr="000A0ED6">
        <w:t xml:space="preserve"> </w:t>
      </w:r>
      <w:r w:rsidR="005E328E" w:rsidRPr="000A0ED6">
        <w:fldChar w:fldCharType="begin"/>
      </w:r>
      <w:r w:rsidRPr="000A0ED6">
        <w:instrText xml:space="preserve"> REF Fig_EandP_for_RS \h </w:instrText>
      </w:r>
      <w:r w:rsidR="005E328E" w:rsidRPr="000A0ED6">
        <w:fldChar w:fldCharType="separate"/>
      </w:r>
      <w:r w:rsidR="00306876">
        <w:rPr>
          <w:noProof/>
        </w:rPr>
        <w:t>19</w:t>
      </w:r>
      <w:r w:rsidR="005E328E" w:rsidRPr="000A0ED6">
        <w:fldChar w:fldCharType="end"/>
      </w:r>
      <w:r w:rsidRPr="000A0ED6">
        <w:t>.</w:t>
      </w:r>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902[Number</m:t>
        </m:r>
        <w:del w:id="2200" w:author="Pierre-Yves" w:date="2012-10-10T10:10:00Z">
          <m:r>
            <m:rPr>
              <m:sty m:val="p"/>
            </m:rPr>
            <w:rPr>
              <w:rFonts w:ascii="Cambria Math" w:hAnsi="Cambria Math"/>
            </w:rPr>
            <m:t>/Time</m:t>
          </m:r>
        </w:del>
        <m:r>
          <m:rPr>
            <m:sty m:val="p"/>
          </m:rPr>
          <w:rPr>
            <w:rFonts w:ascii="Cambria Math" w:hAnsi="Cambria Math"/>
          </w:rPr>
          <m:t xml:space="preserve">]= </m:t>
        </m:r>
        <m:nary>
          <m:naryPr>
            <m:chr m:val="∑"/>
            <m:limLoc m:val="subSup"/>
            <m:ctrlPr>
              <w:ins w:id="2201" w:author="Pierre-Yves" w:date="2012-10-10T10:44:00Z">
                <w:rPr>
                  <w:rFonts w:ascii="Cambria Math" w:hAnsi="Cambria Math"/>
                </w:rPr>
              </w:ins>
            </m:ctrlPr>
          </m:naryPr>
          <m:sub>
            <m:sSub>
              <m:sSubPr>
                <m:ctrlPr>
                  <w:ins w:id="2202" w:author="Pierre-Yves" w:date="2012-10-10T10:46:00Z">
                    <w:rPr>
                      <w:rFonts w:ascii="Cambria Math" w:hAnsi="Cambria Math"/>
                      <w:i/>
                    </w:rPr>
                  </w:ins>
                </m:ctrlPr>
              </m:sSubPr>
              <m:e>
                <w:ins w:id="2203" w:author="Pierre-Yves" w:date="2012-10-10T10:46:00Z">
                  <m:r>
                    <w:rPr>
                      <w:rFonts w:ascii="Cambria Math" w:hAnsi="Cambria Math"/>
                    </w:rPr>
                    <m:t>t</m:t>
                  </m:r>
                </w:ins>
              </m:e>
              <m:sub>
                <w:ins w:id="2204" w:author="Pierre-Yves" w:date="2012-10-10T10:46:00Z">
                  <m:r>
                    <w:rPr>
                      <w:rFonts w:ascii="Cambria Math" w:hAnsi="Cambria Math"/>
                    </w:rPr>
                    <m:t>2</m:t>
                  </m:r>
                </w:ins>
              </m:sub>
            </m:sSub>
          </m:sub>
          <m:sup>
            <m:sSub>
              <m:sSubPr>
                <m:ctrlPr>
                  <w:ins w:id="2205" w:author="Pierre-Yves" w:date="2012-10-10T10:46:00Z">
                    <w:rPr>
                      <w:rFonts w:ascii="Cambria Math" w:hAnsi="Cambria Math"/>
                      <w:i/>
                    </w:rPr>
                  </w:ins>
                </m:ctrlPr>
              </m:sSubPr>
              <m:e>
                <w:ins w:id="2206" w:author="Pierre-Yves" w:date="2012-10-10T10:46:00Z">
                  <m:r>
                    <w:rPr>
                      <w:rFonts w:ascii="Cambria Math" w:hAnsi="Cambria Math"/>
                    </w:rPr>
                    <m:t>t</m:t>
                  </m:r>
                </w:ins>
              </m:e>
              <m:sub>
                <w:ins w:id="2207" w:author="Pierre-Yves" w:date="2012-10-10T10:46:00Z">
                  <m:r>
                    <w:rPr>
                      <w:rFonts w:ascii="Cambria Math" w:hAnsi="Cambria Math"/>
                    </w:rPr>
                    <m:t>1</m:t>
                  </m:r>
                </w:ins>
              </m:sub>
            </m:sSub>
          </m:sup>
          <m:e>
            <w:ins w:id="2208" w:author="Pierre-Yves" w:date="2012-10-10T10:53:00Z">
              <m:r>
                <w:rPr>
                  <w:rFonts w:ascii="Cambria Math" w:hAnsi="Cambria Math"/>
                </w:rPr>
                <m:t>Outages</m:t>
              </m:r>
            </w:ins>
          </m:e>
        </m:nary>
        <m:f>
          <m:fPr>
            <m:ctrlPr>
              <w:del w:id="2209" w:author="Pierre-Yves" w:date="2012-10-10T10:45:00Z">
                <w:rPr>
                  <w:rFonts w:ascii="Cambria Math" w:hAnsi="Cambria Math"/>
                </w:rPr>
              </w:del>
            </m:ctrlPr>
          </m:fPr>
          <m:num>
            <m:sSub>
              <m:sSubPr>
                <m:ctrlPr>
                  <w:del w:id="2210" w:author="Pierre-Yves" w:date="2012-10-10T10:45:00Z">
                    <w:rPr>
                      <w:rFonts w:ascii="Cambria Math" w:hAnsi="Cambria Math"/>
                    </w:rPr>
                  </w:del>
                </m:ctrlPr>
              </m:sSubPr>
              <m:e>
                <w:del w:id="2211" w:author="Pierre-Yves" w:date="2012-10-10T10:45:00Z">
                  <m:r>
                    <w:rPr>
                      <w:rFonts w:ascii="Cambria Math" w:hAnsi="Cambria Math"/>
                    </w:rPr>
                    <m:t>N</m:t>
                  </m:r>
                </w:del>
              </m:e>
              <m:sub>
                <w:del w:id="2212" w:author="Pierre-Yves" w:date="2012-10-10T10:45:00Z">
                  <m:r>
                    <w:rPr>
                      <w:rFonts w:ascii="Cambria Math" w:hAnsi="Cambria Math"/>
                    </w:rPr>
                    <m:t>outages</m:t>
                  </m:r>
                </w:del>
              </m:sub>
            </m:sSub>
          </m:num>
          <m:den>
            <m:sSub>
              <m:sSubPr>
                <m:ctrlPr>
                  <w:del w:id="2213" w:author="Pierre-Yves" w:date="2012-10-10T10:45:00Z">
                    <w:rPr>
                      <w:rFonts w:ascii="Cambria Math" w:hAnsi="Cambria Math"/>
                    </w:rPr>
                  </w:del>
                </m:ctrlPr>
              </m:sSubPr>
              <m:e>
                <w:del w:id="2214" w:author="Pierre-Yves" w:date="2012-10-10T10:45:00Z">
                  <m:r>
                    <w:rPr>
                      <w:rFonts w:ascii="Cambria Math" w:hAnsi="Cambria Math"/>
                    </w:rPr>
                    <m:t>t</m:t>
                  </m:r>
                </w:del>
              </m:e>
              <m:sub>
                <w:del w:id="2215" w:author="Pierre-Yves" w:date="2012-10-10T10:45:00Z">
                  <m:r>
                    <m:rPr>
                      <m:sty m:val="p"/>
                    </m:rPr>
                    <w:rPr>
                      <w:rFonts w:ascii="Cambria Math" w:hAnsi="Cambria Math"/>
                    </w:rPr>
                    <m:t>2</m:t>
                  </m:r>
                </w:del>
              </m:sub>
            </m:sSub>
            <w:del w:id="2216" w:author="Pierre-Yves" w:date="2012-10-10T10:45:00Z">
              <m:r>
                <m:rPr>
                  <m:sty m:val="p"/>
                </m:rPr>
                <w:rPr>
                  <w:rFonts w:ascii="Cambria Math" w:hAnsi="Cambria Math"/>
                </w:rPr>
                <m:t>-</m:t>
              </m:r>
            </w:del>
            <m:sSub>
              <m:sSubPr>
                <m:ctrlPr>
                  <w:del w:id="2217" w:author="Pierre-Yves" w:date="2012-10-10T10:45:00Z">
                    <w:rPr>
                      <w:rFonts w:ascii="Cambria Math" w:hAnsi="Cambria Math"/>
                    </w:rPr>
                  </w:del>
                </m:ctrlPr>
              </m:sSubPr>
              <m:e>
                <w:del w:id="2218" w:author="Pierre-Yves" w:date="2012-10-10T10:45:00Z">
                  <m:r>
                    <w:rPr>
                      <w:rFonts w:ascii="Cambria Math" w:hAnsi="Cambria Math"/>
                    </w:rPr>
                    <m:t>t</m:t>
                  </m:r>
                </w:del>
              </m:e>
              <m:sub>
                <w:del w:id="2219" w:author="Pierre-Yves" w:date="2012-10-10T10:45:00Z">
                  <m:r>
                    <m:rPr>
                      <m:sty m:val="p"/>
                    </m:rPr>
                    <w:rPr>
                      <w:rFonts w:ascii="Cambria Math" w:hAnsi="Cambria Math"/>
                    </w:rPr>
                    <m:t>1</m:t>
                  </m:r>
                </w:del>
              </m:sub>
            </m:sSub>
          </m:den>
        </m:f>
      </m:oMath>
    </w:p>
    <w:p w:rsidR="009139C3" w:rsidRDefault="009139C3" w:rsidP="009139C3">
      <w:pPr>
        <w:rPr>
          <w:ins w:id="2220" w:author="Pierre-Yves" w:date="2012-10-10T10:48:00Z"/>
        </w:rPr>
      </w:pPr>
      <w:r w:rsidRPr="00AB56A3">
        <w:t xml:space="preserve">where (see fig. </w:t>
      </w:r>
      <w:r w:rsidR="005E328E" w:rsidRPr="00AB56A3">
        <w:fldChar w:fldCharType="begin"/>
      </w:r>
      <w:r w:rsidRPr="00AB56A3">
        <w:instrText xml:space="preserve"> REF Fig_EandP_for_NSMbC \h </w:instrText>
      </w:r>
      <w:r w:rsidR="005E328E" w:rsidRPr="00AB56A3">
        <w:fldChar w:fldCharType="separate"/>
      </w:r>
      <w:r w:rsidR="00306876">
        <w:rPr>
          <w:noProof/>
        </w:rPr>
        <w:t>21</w:t>
      </w:r>
      <w:r w:rsidR="00306876" w:rsidRPr="000A0ED6">
        <w:t>a</w:t>
      </w:r>
      <w:r w:rsidR="005E328E" w:rsidRPr="00AB56A3">
        <w:fldChar w:fldCharType="end"/>
      </w:r>
      <w:r w:rsidRPr="00AB56A3">
        <w:t>):</w:t>
      </w:r>
    </w:p>
    <w:p w:rsidR="009139C3" w:rsidRPr="00AB56A3" w:rsidRDefault="009F6D96" w:rsidP="009139C3">
      <w:pPr>
        <w:pStyle w:val="EW"/>
      </w:pPr>
      <w:ins w:id="2221" w:author="Pierre-Yves" w:date="2012-10-10T10:52:00Z">
        <w:r w:rsidRPr="009F6D96">
          <w:rPr>
            <w:rFonts w:ascii="Cambria Math" w:hAnsi="Cambria Math"/>
            <w:i/>
          </w:rPr>
          <w:t>P902</w:t>
        </w:r>
      </w:ins>
      <w:del w:id="2222" w:author="Pierre-Yves" w:date="2012-10-10T10:51:00Z">
        <w:r w:rsidR="009139C3" w:rsidRPr="009F6D96" w:rsidDel="00452989">
          <w:rPr>
            <w:rFonts w:ascii="Cambria Math" w:hAnsi="Cambria Math"/>
            <w:i/>
          </w:rPr>
          <w:delText xml:space="preserve"> </w:delText>
        </w:r>
      </w:del>
      <w:r w:rsidR="009139C3" w:rsidRPr="00AB56A3">
        <w:tab/>
        <w:t xml:space="preserve">Number of outage periods in time period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w:p>
    <w:p w:rsidR="009139C3" w:rsidRPr="00AB56A3" w:rsidRDefault="005E328E"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9139C3" w:rsidRPr="00AB56A3">
        <w:tab/>
        <w:t>Start of observation period</w:t>
      </w:r>
    </w:p>
    <w:p w:rsidR="009139C3" w:rsidRPr="00AB56A3" w:rsidRDefault="005E328E"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9139C3" w:rsidRPr="00AB56A3">
        <w:t xml:space="preserve"> </w:t>
      </w:r>
      <w:r w:rsidR="009139C3" w:rsidRPr="00AB56A3">
        <w:tab/>
        <w:t>End of observation period</w:t>
      </w:r>
    </w:p>
    <w:p w:rsidR="009F6D96" w:rsidRPr="009F6D96" w:rsidRDefault="009F6D96" w:rsidP="009F6D96">
      <w:pPr>
        <w:pStyle w:val="EW"/>
        <w:rPr>
          <w:ins w:id="2223" w:author="Pierre-Yves" w:date="2012-10-10T10:53:00Z"/>
          <w:rFonts w:ascii="Cambria Math" w:hAnsi="Cambria Math"/>
          <w:i/>
        </w:rPr>
      </w:pPr>
      <w:ins w:id="2224" w:author="Pierre-Yves" w:date="2012-10-10T10:54:00Z">
        <w:r>
          <w:rPr>
            <w:rFonts w:ascii="Cambria Math" w:hAnsi="Cambria Math"/>
            <w:i/>
          </w:rPr>
          <w:t>Outages</w:t>
        </w:r>
      </w:ins>
      <w:ins w:id="2225" w:author="Pierre-Yves" w:date="2012-10-10T10:53:00Z">
        <w:r w:rsidRPr="009F6D96">
          <w:rPr>
            <w:rFonts w:ascii="Cambria Math" w:hAnsi="Cambria Math"/>
            <w:i/>
          </w:rPr>
          <w:tab/>
        </w:r>
      </w:ins>
      <w:ins w:id="2226" w:author="Pierre-Yves" w:date="2012-10-10T10:54:00Z">
        <w:r w:rsidRPr="009F6D96">
          <w:t xml:space="preserve">Outages </w:t>
        </w:r>
        <w:r w:rsidRPr="00AB56A3">
          <w:t xml:space="preserve">in time period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oMath>
      </w:ins>
    </w:p>
    <w:p w:rsidR="009139C3" w:rsidRPr="000A0ED6" w:rsidRDefault="009139C3" w:rsidP="009139C3">
      <w:pPr>
        <w:pStyle w:val="EQ"/>
      </w:pPr>
    </w:p>
    <w:bookmarkStart w:id="2227" w:name="_Toc274831412"/>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228" w:name="_Toc275505858"/>
      <w:bookmarkStart w:id="2229" w:name="_Toc275510356"/>
      <w:bookmarkStart w:id="2230" w:name="_Toc337562437"/>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2</w:t>
        </w:r>
      </w:fldSimple>
      <w:r w:rsidR="004204B1" w:rsidRPr="000A0ED6">
        <w:t>.3</w:t>
      </w:r>
      <w:r w:rsidR="004204B1" w:rsidRPr="000A0ED6">
        <w:tab/>
        <w:t>Measure</w:t>
      </w:r>
      <w:bookmarkEnd w:id="2228"/>
      <w:bookmarkEnd w:id="2229"/>
      <w:bookmarkEnd w:id="2230"/>
      <w:r w:rsidR="004204B1" w:rsidRPr="000A0ED6">
        <w:t xml:space="preserve"> </w:t>
      </w:r>
      <w:bookmarkEnd w:id="2227"/>
    </w:p>
    <w:p w:rsidR="004204B1" w:rsidRPr="000A0ED6" w:rsidRDefault="004204B1" w:rsidP="004204B1">
      <w:del w:id="2231" w:author="Pierre-Yves" w:date="2012-10-10T10:57:00Z">
        <w:r w:rsidRPr="000A0ED6" w:rsidDel="009F6D96">
          <w:delText>Frequency, which is 1/Time, calculated as number divided by time and/or c</w:delText>
        </w:r>
      </w:del>
      <w:ins w:id="2232" w:author="Pierre-Yves" w:date="2012-10-10T10:57:00Z">
        <w:r w:rsidR="009F6D96">
          <w:t>C</w:t>
        </w:r>
      </w:ins>
      <w:r w:rsidRPr="000A0ED6">
        <w:t>umulative number of outages during the specified period of time</w:t>
      </w:r>
      <w:del w:id="2233" w:author="Pierre-Yves" w:date="2012-10-10T10:57:00Z">
        <w:r w:rsidRPr="000A0ED6" w:rsidDel="009F6D96">
          <w:delText xml:space="preserve"> as preferred by the customer/s</w:delText>
        </w:r>
      </w:del>
      <w:r w:rsidRPr="000A0ED6">
        <w:t>.</w:t>
      </w:r>
    </w:p>
    <w:bookmarkStart w:id="2234" w:name="_Toc27483141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235" w:name="_Toc275505859"/>
      <w:bookmarkStart w:id="2236" w:name="_Toc275510357"/>
      <w:bookmarkStart w:id="2237" w:name="_Toc337562438"/>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3</w:t>
        </w:r>
      </w:fldSimple>
      <w:r w:rsidR="004204B1" w:rsidRPr="000A0ED6">
        <w:tab/>
      </w:r>
      <w:fldSimple w:instr=" REF P903 \h  \* MERGEFORMAT ">
        <w:r w:rsidR="00306876" w:rsidRPr="000A0ED6">
          <w:t>P</w:t>
        </w:r>
        <w:r w:rsidR="00306876">
          <w:t>903</w:t>
        </w:r>
        <w:r w:rsidR="00306876" w:rsidRPr="000A0ED6">
          <w:t>: Response time for reply to requests [Time]</w:t>
        </w:r>
        <w:bookmarkEnd w:id="2235"/>
        <w:bookmarkEnd w:id="2236"/>
        <w:bookmarkEnd w:id="2237"/>
      </w:fldSimple>
      <w:bookmarkEnd w:id="2234"/>
    </w:p>
    <w:bookmarkStart w:id="2238" w:name="_Toc27483141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239" w:name="_Toc275505860"/>
      <w:bookmarkStart w:id="2240" w:name="_Toc275510358"/>
      <w:bookmarkStart w:id="2241" w:name="_Toc337562439"/>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3</w:t>
        </w:r>
      </w:fldSimple>
      <w:r w:rsidR="004204B1" w:rsidRPr="000A0ED6">
        <w:t>.1</w:t>
      </w:r>
      <w:r w:rsidR="004204B1" w:rsidRPr="000A0ED6">
        <w:tab/>
        <w:t>Definition of Parameter</w:t>
      </w:r>
      <w:bookmarkEnd w:id="2238"/>
      <w:bookmarkEnd w:id="2239"/>
      <w:bookmarkEnd w:id="2240"/>
      <w:bookmarkEnd w:id="2241"/>
    </w:p>
    <w:p w:rsidR="004204B1" w:rsidRPr="000A0ED6" w:rsidRDefault="004204B1" w:rsidP="004204B1">
      <w:r w:rsidRPr="000A0ED6">
        <w:t>The parameter "response time for reply to requests" is expressed as the time elapsed from the instant customer requests access to the Network/Service Management facility to the instant such a request was carried out.</w:t>
      </w:r>
    </w:p>
    <w:bookmarkStart w:id="2242" w:name="_Toc27483141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243" w:name="_Toc275505861"/>
      <w:bookmarkStart w:id="2244" w:name="_Toc275510359"/>
      <w:bookmarkStart w:id="2245" w:name="_Toc337562440"/>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3</w:t>
        </w:r>
      </w:fldSimple>
      <w:r w:rsidR="004204B1" w:rsidRPr="000A0ED6">
        <w:t>.1.1</w:t>
      </w:r>
      <w:r w:rsidR="004204B1" w:rsidRPr="000A0ED6">
        <w:tab/>
        <w:t>Explanation on Parameter Definition</w:t>
      </w:r>
      <w:bookmarkEnd w:id="2242"/>
      <w:bookmarkEnd w:id="2243"/>
      <w:bookmarkEnd w:id="2244"/>
      <w:bookmarkEnd w:id="2245"/>
    </w:p>
    <w:p w:rsidR="004204B1" w:rsidRPr="000A0ED6" w:rsidRDefault="004204B1" w:rsidP="004204B1">
      <w:r w:rsidRPr="000A0ED6">
        <w:t>There would be a time out T</w:t>
      </w:r>
      <w:r w:rsidRPr="000A0ED6">
        <w:rPr>
          <w:vertAlign w:val="subscript"/>
        </w:rPr>
        <w:t>91</w:t>
      </w:r>
      <w:r w:rsidRPr="000A0ED6">
        <w:t xml:space="preserve"> set for a service. Implementation of the request after the time out will not be counted as a request that has been fulfilled for the purposes of this parameter.</w:t>
      </w:r>
    </w:p>
    <w:bookmarkStart w:id="2246" w:name="_Toc27483141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247" w:name="_Toc275505862"/>
      <w:bookmarkStart w:id="2248" w:name="_Toc275510360"/>
      <w:bookmarkStart w:id="2249" w:name="_Toc337562441"/>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3</w:t>
        </w:r>
      </w:fldSimple>
      <w:r w:rsidR="004204B1" w:rsidRPr="000A0ED6">
        <w:t>.2</w:t>
      </w:r>
      <w:r w:rsidR="004204B1" w:rsidRPr="000A0ED6">
        <w:tab/>
        <w:t>Equation</w:t>
      </w:r>
      <w:bookmarkEnd w:id="2246"/>
      <w:bookmarkEnd w:id="2247"/>
      <w:bookmarkEnd w:id="2248"/>
      <w:bookmarkEnd w:id="2249"/>
    </w:p>
    <w:p w:rsidR="009139C3" w:rsidRPr="00AB56A3" w:rsidRDefault="004204B1" w:rsidP="009139C3">
      <w:pPr>
        <w:pStyle w:val="EQ"/>
      </w:pPr>
      <w:r w:rsidRPr="000A0ED6">
        <w:rPr>
          <w:noProof w:val="0"/>
          <w:sz w:val="24"/>
          <w:szCs w:val="24"/>
        </w:rPr>
        <w:tab/>
      </w:r>
      <m:oMath>
        <m:r>
          <w:rPr>
            <w:rFonts w:ascii="Cambria Math" w:hAnsi="Cambria Math"/>
          </w:rPr>
          <m:t>P</m:t>
        </m:r>
        <m:r>
          <m:rPr>
            <m:sty m:val="p"/>
          </m:rPr>
          <w:rPr>
            <w:rFonts w:ascii="Cambria Math" w:hAnsi="Cambria Math"/>
          </w:rPr>
          <m:t xml:space="preserve">903 </m:t>
        </m:r>
        <m:d>
          <m:dPr>
            <m:begChr m:val="["/>
            <m:endChr m:val="]"/>
            <m:ctrlPr>
              <w:rPr>
                <w:rFonts w:ascii="Cambria Math" w:hAnsi="Cambria Math"/>
              </w:rPr>
            </m:ctrlPr>
          </m:dPr>
          <m:e>
            <m: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m:t>
                </m:r>
              </m:e>
            </m:nary>
          </m:num>
          <m:den>
            <m:r>
              <w:rPr>
                <w:rFonts w:ascii="Cambria Math" w:hAnsi="Cambria Math"/>
              </w:rPr>
              <m:t>N</m:t>
            </m:r>
          </m:den>
        </m:f>
      </m:oMath>
    </w:p>
    <w:p w:rsidR="004204B1" w:rsidRPr="000A0ED6" w:rsidRDefault="009139C3" w:rsidP="009139C3">
      <w:pPr>
        <w:pStyle w:val="EQ"/>
      </w:pPr>
      <w:r w:rsidRPr="00AB56A3">
        <w:t>where (see fig</w:t>
      </w:r>
      <w:r w:rsidR="004204B1" w:rsidRPr="000A0ED6">
        <w:t xml:space="preserve"> </w:t>
      </w:r>
      <w:r w:rsidR="005E328E" w:rsidRPr="000A0ED6">
        <w:fldChar w:fldCharType="begin"/>
      </w:r>
      <w:r w:rsidR="004204B1" w:rsidRPr="000A0ED6">
        <w:instrText xml:space="preserve"> REF Fig_EandP_for_NSMbCb \h </w:instrText>
      </w:r>
      <w:r w:rsidR="005E328E" w:rsidRPr="000A0ED6">
        <w:fldChar w:fldCharType="separate"/>
      </w:r>
      <w:r w:rsidR="00306876">
        <w:t>21</w:t>
      </w:r>
      <w:r w:rsidR="00306876" w:rsidRPr="000A0ED6">
        <w:t>b</w:t>
      </w:r>
      <w:r w:rsidR="005E328E" w:rsidRPr="000A0ED6">
        <w:fldChar w:fldCharType="end"/>
      </w:r>
      <w:r w:rsidR="00871802">
        <w:t>):</w:t>
      </w:r>
    </w:p>
    <w:p w:rsidR="004204B1" w:rsidRPr="000A0ED6" w:rsidRDefault="004204B1" w:rsidP="004204B1">
      <w:pPr>
        <w:pStyle w:val="EW"/>
      </w:pPr>
      <w:r w:rsidRPr="000A0ED6">
        <w:rPr>
          <w:i/>
        </w:rPr>
        <w:t>N</w:t>
      </w:r>
      <w:r w:rsidRPr="000A0ED6">
        <w:tab/>
        <w:t>Number of Network/Service Management access requests</w:t>
      </w:r>
    </w:p>
    <w:p w:rsidR="004204B1" w:rsidRPr="000A0ED6" w:rsidRDefault="004204B1" w:rsidP="004204B1">
      <w:pPr>
        <w:pStyle w:val="EW"/>
      </w:pPr>
      <w:r w:rsidRPr="000A0ED6">
        <w:rPr>
          <w:i/>
        </w:rPr>
        <w:t>i</w:t>
      </w:r>
      <w:r w:rsidRPr="000A0ED6">
        <w:tab/>
        <w:t>Index of each N/S Management request</w:t>
      </w:r>
    </w:p>
    <w:p w:rsidR="004204B1" w:rsidRPr="000A0ED6" w:rsidRDefault="004204B1" w:rsidP="004204B1">
      <w:pPr>
        <w:pStyle w:val="EW"/>
      </w:pPr>
      <w:r w:rsidRPr="000A0ED6">
        <w:rPr>
          <w:i/>
        </w:rPr>
        <w:t>t</w:t>
      </w:r>
      <w:r w:rsidRPr="000A0ED6">
        <w:rPr>
          <w:i/>
          <w:vertAlign w:val="subscript"/>
        </w:rPr>
        <w:t>1,i</w:t>
      </w:r>
      <w:r w:rsidRPr="000A0ED6">
        <w:tab/>
        <w:t>Instant when access request was made</w:t>
      </w:r>
    </w:p>
    <w:p w:rsidR="004204B1" w:rsidRPr="000A0ED6" w:rsidRDefault="004204B1" w:rsidP="009537E2">
      <w:pPr>
        <w:pStyle w:val="EX"/>
      </w:pPr>
      <w:r w:rsidRPr="000A0ED6">
        <w:rPr>
          <w:i/>
        </w:rPr>
        <w:t>t</w:t>
      </w:r>
      <w:r w:rsidRPr="000A0ED6">
        <w:rPr>
          <w:i/>
          <w:vertAlign w:val="subscript"/>
        </w:rPr>
        <w:t>3,i</w:t>
      </w:r>
      <w:r w:rsidRPr="000A0ED6">
        <w:tab/>
        <w:t>Instant when actions associated with the request was completed</w:t>
      </w:r>
    </w:p>
    <w:bookmarkStart w:id="2250" w:name="_Toc27483141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251" w:name="_Toc275505863"/>
      <w:bookmarkStart w:id="2252" w:name="_Toc275510361"/>
      <w:bookmarkStart w:id="2253" w:name="_Toc337562442"/>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3</w:t>
        </w:r>
      </w:fldSimple>
      <w:r w:rsidR="004204B1" w:rsidRPr="000A0ED6">
        <w:t>.3</w:t>
      </w:r>
      <w:r w:rsidR="004204B1" w:rsidRPr="000A0ED6">
        <w:tab/>
        <w:t>Measure</w:t>
      </w:r>
      <w:bookmarkEnd w:id="2250"/>
      <w:bookmarkEnd w:id="2251"/>
      <w:bookmarkEnd w:id="2252"/>
      <w:bookmarkEnd w:id="2253"/>
    </w:p>
    <w:p w:rsidR="004204B1" w:rsidRPr="000A0ED6" w:rsidRDefault="004204B1" w:rsidP="004204B1">
      <w:r w:rsidRPr="000A0ED6">
        <w:t>This parameter is expressed in units of time.</w:t>
      </w:r>
    </w:p>
    <w:bookmarkStart w:id="2254" w:name="_Toc27483141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255" w:name="_Toc275505864"/>
      <w:bookmarkStart w:id="2256" w:name="_Toc275510362"/>
      <w:bookmarkStart w:id="2257" w:name="_Toc337562443"/>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4</w:t>
        </w:r>
      </w:fldSimple>
      <w:r w:rsidR="004204B1" w:rsidRPr="000A0ED6">
        <w:tab/>
      </w:r>
      <w:fldSimple w:instr=" REF P904 \h  \* MERGEFORMAT ">
        <w:r w:rsidR="00306876" w:rsidRPr="000A0ED6">
          <w:t>P</w:t>
        </w:r>
        <w:r w:rsidR="00306876">
          <w:t>904</w:t>
        </w:r>
        <w:r w:rsidR="00306876" w:rsidRPr="000A0ED6">
          <w:t>: Successful request response [%]</w:t>
        </w:r>
        <w:bookmarkEnd w:id="2255"/>
        <w:bookmarkEnd w:id="2256"/>
        <w:bookmarkEnd w:id="2257"/>
      </w:fldSimple>
      <w:bookmarkEnd w:id="2254"/>
    </w:p>
    <w:bookmarkStart w:id="2258" w:name="_Toc27483141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259" w:name="_Toc275505865"/>
      <w:bookmarkStart w:id="2260" w:name="_Toc275510363"/>
      <w:bookmarkStart w:id="2261" w:name="_Toc337562444"/>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4</w:t>
        </w:r>
      </w:fldSimple>
      <w:r w:rsidR="004204B1" w:rsidRPr="000A0ED6">
        <w:t>.1</w:t>
      </w:r>
      <w:r w:rsidR="004204B1" w:rsidRPr="000A0ED6">
        <w:tab/>
        <w:t>Definition of Parameter</w:t>
      </w:r>
      <w:bookmarkEnd w:id="2258"/>
      <w:bookmarkEnd w:id="2259"/>
      <w:bookmarkEnd w:id="2260"/>
      <w:bookmarkEnd w:id="2261"/>
    </w:p>
    <w:p w:rsidR="004204B1" w:rsidRPr="000A0ED6" w:rsidRDefault="004204B1" w:rsidP="004204B1">
      <w:r w:rsidRPr="000A0ED6">
        <w:t>The parameter " Network/Service Management successful request response" of a Network/Service Management system is expressed as the ratio (percentage) of the number of requests made by the customer successfully handled (within the specified time out period) to the total number of requests made</w:t>
      </w:r>
      <w:r w:rsidRPr="000A0ED6" w:rsidDel="00FA4437">
        <w:t xml:space="preserve"> </w:t>
      </w:r>
      <w:r w:rsidRPr="000A0ED6">
        <w:t>over the observation period.</w:t>
      </w:r>
    </w:p>
    <w:bookmarkStart w:id="2262" w:name="_Toc27483142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263" w:name="_Toc275505866"/>
      <w:bookmarkStart w:id="2264" w:name="_Toc275510364"/>
      <w:bookmarkStart w:id="2265" w:name="_Toc337562445"/>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4</w:t>
        </w:r>
      </w:fldSimple>
      <w:r w:rsidR="004204B1" w:rsidRPr="000A0ED6">
        <w:t>.1.1</w:t>
      </w:r>
      <w:r w:rsidR="004204B1" w:rsidRPr="000A0ED6">
        <w:tab/>
        <w:t>Explanation on Parameter Definition</w:t>
      </w:r>
      <w:bookmarkEnd w:id="2262"/>
      <w:bookmarkEnd w:id="2263"/>
      <w:bookmarkEnd w:id="2264"/>
      <w:bookmarkEnd w:id="2265"/>
    </w:p>
    <w:p w:rsidR="004204B1" w:rsidRPr="000A0ED6" w:rsidRDefault="004204B1" w:rsidP="004204B1">
      <w:r w:rsidRPr="000A0ED6">
        <w:t>This parameter provides a measure of the number of requests that were successfully dealt with by the Network/Service Management facility. The lack of fulfilment may be due to several causes, as illustrated in parameter P905. User's feedback may also be included for completeness.</w:t>
      </w:r>
    </w:p>
    <w:bookmarkStart w:id="2266" w:name="_Toc27483142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267" w:name="_Toc275505867"/>
      <w:bookmarkStart w:id="2268" w:name="_Toc275510365"/>
      <w:bookmarkStart w:id="2269" w:name="_Toc337562446"/>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4</w:t>
        </w:r>
      </w:fldSimple>
      <w:r w:rsidR="004204B1" w:rsidRPr="000A0ED6">
        <w:t>.2</w:t>
      </w:r>
      <w:r w:rsidR="004204B1" w:rsidRPr="000A0ED6">
        <w:tab/>
        <w:t>Equation</w:t>
      </w:r>
      <w:bookmarkEnd w:id="2266"/>
      <w:bookmarkEnd w:id="2267"/>
      <w:bookmarkEnd w:id="2268"/>
      <w:bookmarkEnd w:id="2269"/>
    </w:p>
    <w:p w:rsidR="004204B1" w:rsidRPr="000A0ED6" w:rsidRDefault="004204B1" w:rsidP="004204B1">
      <w:pPr>
        <w:pStyle w:val="EQ"/>
      </w:pPr>
      <w:r w:rsidRPr="000A0ED6">
        <w:rPr>
          <w:rFonts w:ascii="Arial" w:hAnsi="Arial"/>
          <w:noProof w:val="0"/>
        </w:rPr>
        <w:tab/>
      </w:r>
      <m:oMath>
        <m:r>
          <w:rPr>
            <w:rFonts w:ascii="Cambria Math" w:hAnsi="Cambria Math"/>
          </w:rPr>
          <m:t>P</m:t>
        </m:r>
        <m:r>
          <m:rPr>
            <m:sty m:val="p"/>
          </m:rPr>
          <w:rPr>
            <w:rFonts w:ascii="Cambria Math" w:hAnsi="Cambria Math"/>
          </w:rPr>
          <m:t xml:space="preserve">904[%] =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t1</m:t>
                </m:r>
              </m:sub>
              <m:sup>
                <m:r>
                  <w:rPr>
                    <w:rFonts w:ascii="Cambria Math" w:hAnsi="Cambria Math"/>
                  </w:rPr>
                  <m:t>t2</m:t>
                </m:r>
              </m:sup>
              <m:e>
                <m:r>
                  <w:rPr>
                    <w:rFonts w:ascii="Cambria Math" w:hAnsi="Cambria Math"/>
                  </w:rPr>
                  <m:t>n</m:t>
                </m:r>
              </m:e>
            </m:nary>
          </m:num>
          <m:den>
            <m:r>
              <w:rPr>
                <w:rFonts w:ascii="Cambria Math" w:hAnsi="Cambria Math"/>
              </w:rPr>
              <m:t>N</m:t>
            </m:r>
          </m:den>
        </m:f>
        <m:r>
          <m:rPr>
            <m:sty m:val="p"/>
          </m:rPr>
          <w:rPr>
            <w:rFonts w:ascii="Cambria Math" w:hAnsi="Cambria Math"/>
          </w:rPr>
          <m:t>×100</m:t>
        </m:r>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 xml:space="preserve">P904[%] =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t1</m:t>
                </m:r>
              </m:sub>
              <m:sup>
                <m:r>
                  <m:rPr>
                    <m:sty m:val="p"/>
                  </m:rPr>
                  <w:rPr>
                    <w:rFonts w:ascii="Cambria Math" w:hAnsi="Cambria Math"/>
                  </w:rPr>
                  <m:t>t2</m:t>
                </m:r>
              </m:sup>
              <m:e>
                <m:r>
                  <m:rPr>
                    <m:sty m:val="p"/>
                  </m:rPr>
                  <w:rPr>
                    <w:rFonts w:ascii="Cambria Math" w:hAnsi="Cambria Math"/>
                  </w:rPr>
                  <m:t>n</m:t>
                </m:r>
              </m:e>
            </m:nary>
          </m:num>
          <m:den>
            <m:r>
              <m:rPr>
                <m:sty m:val="p"/>
              </m:rPr>
              <w:rPr>
                <w:rFonts w:ascii="Cambria Math" w:hAnsi="Cambria Math"/>
              </w:rPr>
              <m:t>N</m:t>
            </m:r>
          </m:den>
        </m:f>
        <m:r>
          <m:rPr>
            <m:sty m:val="p"/>
          </m:rPr>
          <w:rPr>
            <w:rFonts w:ascii="Cambria Math" w:hAnsi="Cambria Math"/>
          </w:rPr>
          <m:t>×100</m:t>
        </m:r>
      </m:oMath>
      <w:r w:rsidRPr="000A0ED6">
        <w:rPr>
          <w:noProof w:val="0"/>
        </w:rPr>
        <w:instrText xml:space="preserve"> </w:instrText>
      </w:r>
      <w:r w:rsidR="005E328E" w:rsidRPr="000A0ED6">
        <w:rPr>
          <w:noProof w:val="0"/>
        </w:rPr>
        <w:fldChar w:fldCharType="end"/>
      </w:r>
    </w:p>
    <w:p w:rsidR="004204B1" w:rsidRPr="000A0ED6" w:rsidRDefault="00871802" w:rsidP="004204B1">
      <w:proofErr w:type="gramStart"/>
      <w:r>
        <w:t>w</w:t>
      </w:r>
      <w:r w:rsidR="004204B1" w:rsidRPr="000A0ED6">
        <w:t>here</w:t>
      </w:r>
      <w:proofErr w:type="gramEnd"/>
      <w:r w:rsidR="004204B1" w:rsidRPr="000A0ED6">
        <w:t xml:space="preserve"> (see figure </w:t>
      </w:r>
      <w:r w:rsidR="005E328E" w:rsidRPr="000A0ED6">
        <w:fldChar w:fldCharType="begin"/>
      </w:r>
      <w:r w:rsidR="004204B1" w:rsidRPr="000A0ED6">
        <w:instrText xml:space="preserve"> REF Fig_EandP_for_NSMbCb \h </w:instrText>
      </w:r>
      <w:r w:rsidR="005E328E" w:rsidRPr="000A0ED6">
        <w:fldChar w:fldCharType="separate"/>
      </w:r>
      <w:r w:rsidR="00306876">
        <w:rPr>
          <w:noProof/>
        </w:rPr>
        <w:t>21</w:t>
      </w:r>
      <w:r w:rsidR="00306876" w:rsidRPr="000A0ED6">
        <w:t>b</w:t>
      </w:r>
      <w:r w:rsidR="005E328E" w:rsidRPr="000A0ED6">
        <w:fldChar w:fldCharType="end"/>
      </w:r>
      <w:r w:rsidR="004204B1" w:rsidRPr="000A0ED6">
        <w:t>)</w:t>
      </w:r>
      <w:r>
        <w:t>:</w:t>
      </w:r>
    </w:p>
    <w:p w:rsidR="004204B1" w:rsidRPr="000A0ED6" w:rsidRDefault="004204B1" w:rsidP="004204B1">
      <w:pPr>
        <w:pStyle w:val="EW"/>
      </w:pPr>
      <w:r w:rsidRPr="000A0ED6">
        <w:rPr>
          <w:i/>
        </w:rPr>
        <w:t>t</w:t>
      </w:r>
      <w:r w:rsidRPr="000A0ED6">
        <w:rPr>
          <w:i/>
          <w:vertAlign w:val="subscript"/>
        </w:rPr>
        <w:t>1</w:t>
      </w:r>
      <w:r w:rsidRPr="000A0ED6">
        <w:tab/>
        <w:t xml:space="preserve">Commencement period of the </w:t>
      </w:r>
      <w:r w:rsidR="00221682">
        <w:t>specified period of observation</w:t>
      </w:r>
    </w:p>
    <w:p w:rsidR="004204B1" w:rsidRPr="000A0ED6" w:rsidRDefault="004204B1" w:rsidP="004204B1">
      <w:pPr>
        <w:pStyle w:val="EW"/>
      </w:pPr>
      <w:r w:rsidRPr="000A0ED6">
        <w:rPr>
          <w:i/>
        </w:rPr>
        <w:t>t</w:t>
      </w:r>
      <w:r w:rsidRPr="000A0ED6">
        <w:rPr>
          <w:i/>
          <w:vertAlign w:val="subscript"/>
        </w:rPr>
        <w:t>2</w:t>
      </w:r>
      <w:r w:rsidRPr="000A0ED6">
        <w:tab/>
        <w:t>End time of the period of observation</w:t>
      </w:r>
    </w:p>
    <w:p w:rsidR="004204B1" w:rsidRPr="000A0ED6" w:rsidRDefault="004204B1" w:rsidP="004204B1">
      <w:pPr>
        <w:pStyle w:val="EW"/>
      </w:pPr>
      <w:r w:rsidRPr="000A0ED6">
        <w:rPr>
          <w:i/>
        </w:rPr>
        <w:t>n</w:t>
      </w:r>
      <w:r w:rsidRPr="000A0ED6">
        <w:tab/>
        <w:t>Number of successful implementations of customer's request for N/S management, and</w:t>
      </w:r>
    </w:p>
    <w:p w:rsidR="004204B1" w:rsidRPr="000A0ED6" w:rsidRDefault="004204B1" w:rsidP="009537E2">
      <w:pPr>
        <w:pStyle w:val="EX"/>
      </w:pPr>
      <w:r w:rsidRPr="000A0ED6">
        <w:rPr>
          <w:i/>
        </w:rPr>
        <w:t>N</w:t>
      </w:r>
      <w:r w:rsidRPr="000A0ED6">
        <w:tab/>
        <w:t>Total number of requests within the specified period</w:t>
      </w:r>
    </w:p>
    <w:bookmarkStart w:id="2270" w:name="_Toc27483142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271" w:name="_Toc275505868"/>
      <w:bookmarkStart w:id="2272" w:name="_Toc275510366"/>
      <w:bookmarkStart w:id="2273" w:name="_Toc337562447"/>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4</w:t>
        </w:r>
      </w:fldSimple>
      <w:r w:rsidR="004204B1" w:rsidRPr="000A0ED6">
        <w:t>.3</w:t>
      </w:r>
      <w:r w:rsidR="004204B1" w:rsidRPr="000A0ED6">
        <w:tab/>
        <w:t>Measure</w:t>
      </w:r>
      <w:bookmarkEnd w:id="2271"/>
      <w:bookmarkEnd w:id="2272"/>
      <w:bookmarkEnd w:id="2273"/>
      <w:r w:rsidR="004204B1" w:rsidRPr="000A0ED6">
        <w:t xml:space="preserve"> </w:t>
      </w:r>
      <w:bookmarkEnd w:id="2270"/>
    </w:p>
    <w:p w:rsidR="004204B1" w:rsidRPr="000A0ED6" w:rsidRDefault="004204B1" w:rsidP="004204B1">
      <w:r w:rsidRPr="000A0ED6">
        <w:t>Parameter value is expressed as a percentage.</w:t>
      </w:r>
    </w:p>
    <w:bookmarkStart w:id="2274" w:name="_Toc274831423"/>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2275" w:name="_Toc275505869"/>
      <w:bookmarkStart w:id="2276" w:name="_Toc275510367"/>
      <w:bookmarkStart w:id="2277" w:name="_Toc337562448"/>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5</w:t>
        </w:r>
      </w:fldSimple>
      <w:r w:rsidR="004204B1" w:rsidRPr="000A0ED6">
        <w:tab/>
      </w:r>
      <w:fldSimple w:instr=" REF P905 \h  \* MERGEFORMAT ">
        <w:r w:rsidR="00306876" w:rsidRPr="000A0ED6">
          <w:t>P</w:t>
        </w:r>
        <w:r w:rsidR="00306876">
          <w:t>905</w:t>
        </w:r>
        <w:r w:rsidR="00306876" w:rsidRPr="000A0ED6">
          <w:t>: Overall reliability of network/service management service [OR]</w:t>
        </w:r>
        <w:bookmarkEnd w:id="2275"/>
        <w:bookmarkEnd w:id="2276"/>
        <w:bookmarkEnd w:id="2277"/>
      </w:fldSimple>
      <w:bookmarkEnd w:id="2274"/>
    </w:p>
    <w:bookmarkStart w:id="2278" w:name="_Toc27483142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279" w:name="_Toc275505870"/>
      <w:bookmarkStart w:id="2280" w:name="_Toc275510368"/>
      <w:bookmarkStart w:id="2281" w:name="_Toc337562449"/>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5</w:t>
        </w:r>
      </w:fldSimple>
      <w:r w:rsidR="004204B1" w:rsidRPr="000A0ED6">
        <w:t>.1</w:t>
      </w:r>
      <w:r w:rsidR="004204B1" w:rsidRPr="000A0ED6">
        <w:tab/>
        <w:t>Definition of Parameter</w:t>
      </w:r>
      <w:bookmarkEnd w:id="2278"/>
      <w:bookmarkEnd w:id="2279"/>
      <w:bookmarkEnd w:id="2280"/>
      <w:bookmarkEnd w:id="2281"/>
    </w:p>
    <w:p w:rsidR="004204B1" w:rsidRPr="000A0ED6" w:rsidRDefault="004204B1" w:rsidP="004204B1">
      <w:r w:rsidRPr="000A0ED6">
        <w:t>The parameter "overall reliability of Network/Service management service" is described and measured by the consistent combined performance of availability, response times, response rates, correctness and completeness in the processing and fulfilment of customer requests for Network/Service management facilities.</w:t>
      </w:r>
    </w:p>
    <w:bookmarkStart w:id="2282" w:name="_Toc27483142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283" w:name="_Toc275505871"/>
      <w:bookmarkStart w:id="2284" w:name="_Toc275510369"/>
      <w:bookmarkStart w:id="2285" w:name="_Toc337562450"/>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5</w:t>
        </w:r>
      </w:fldSimple>
      <w:r w:rsidR="004204B1" w:rsidRPr="000A0ED6">
        <w:t>.1.1</w:t>
      </w:r>
      <w:r w:rsidR="004204B1" w:rsidRPr="000A0ED6">
        <w:tab/>
        <w:t>Explanation on Parameter Definition</w:t>
      </w:r>
      <w:bookmarkEnd w:id="2282"/>
      <w:bookmarkEnd w:id="2283"/>
      <w:bookmarkEnd w:id="2284"/>
      <w:bookmarkEnd w:id="2285"/>
    </w:p>
    <w:p w:rsidR="004204B1" w:rsidRPr="000A0ED6" w:rsidRDefault="004204B1" w:rsidP="004204B1">
      <w:r w:rsidRPr="000A0ED6">
        <w:t xml:space="preserve">This parameter expresses the combined effects of availability, response times, response rates and correctness and completeness at any time during a 24/7 period. It is a measure of the reliability of the resources directly contributing to the fulfilment of the customer requests to address and resolve network and or service management issues. </w:t>
      </w:r>
    </w:p>
    <w:bookmarkStart w:id="2286" w:name="_Toc27483142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287" w:name="_Toc275505872"/>
      <w:bookmarkStart w:id="2288" w:name="_Toc275510370"/>
      <w:bookmarkStart w:id="2289" w:name="_Toc337562451"/>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5</w:t>
        </w:r>
      </w:fldSimple>
      <w:r w:rsidR="004204B1" w:rsidRPr="000A0ED6">
        <w:t>.2</w:t>
      </w:r>
      <w:r w:rsidR="004204B1" w:rsidRPr="000A0ED6">
        <w:tab/>
        <w:t>Equation</w:t>
      </w:r>
      <w:bookmarkEnd w:id="2286"/>
      <w:bookmarkEnd w:id="2287"/>
      <w:bookmarkEnd w:id="2288"/>
      <w:bookmarkEnd w:id="2289"/>
    </w:p>
    <w:p w:rsidR="004204B1" w:rsidRPr="000A0ED6" w:rsidRDefault="004204B1" w:rsidP="004204B1">
      <w:pPr>
        <w:pStyle w:val="EQ"/>
      </w:pPr>
      <w:r w:rsidRPr="000A0ED6">
        <w:rPr>
          <w:noProof w:val="0"/>
        </w:rPr>
        <w:tab/>
      </w:r>
      <m:oMath>
        <m:r>
          <w:rPr>
            <w:rFonts w:ascii="Cambria Math" w:hAnsi="Cambria Math"/>
          </w:rPr>
          <m:t>P</m:t>
        </m:r>
        <m:r>
          <m:rPr>
            <m:sty m:val="p"/>
          </m:rPr>
          <w:rPr>
            <w:rFonts w:ascii="Cambria Math" w:hAnsi="Cambria Math"/>
          </w:rPr>
          <m:t>905[</m:t>
        </m:r>
        <m:r>
          <w:rPr>
            <w:rFonts w:ascii="Cambria Math" w:hAnsi="Cambria Math"/>
          </w:rPr>
          <m:t>OR</m:t>
        </m: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w:rPr>
                    <w:rFonts w:ascii="Cambria Math" w:hAnsi="Cambria Math"/>
                  </w:rPr>
                  <m:t>O</m:t>
                </m:r>
                <m:sSub>
                  <m:sSubPr>
                    <m:ctrlPr>
                      <w:rPr>
                        <w:rFonts w:ascii="Cambria Math" w:hAnsi="Cambria Math"/>
                      </w:rPr>
                    </m:ctrlPr>
                  </m:sSubPr>
                  <m:e>
                    <m:r>
                      <w:rPr>
                        <w:rFonts w:ascii="Cambria Math" w:hAnsi="Cambria Math"/>
                      </w:rPr>
                      <m:t>R</m:t>
                    </m:r>
                  </m:e>
                  <m:sub>
                    <m:r>
                      <w:rPr>
                        <w:rFonts w:ascii="Cambria Math" w:hAnsi="Cambria Math"/>
                      </w:rPr>
                      <m:t>i</m:t>
                    </m:r>
                  </m:sub>
                </m:sSub>
              </m:e>
            </m:nary>
          </m:num>
          <m:den>
            <m:r>
              <w:rPr>
                <w:rFonts w:ascii="Cambria Math" w:hAnsi="Cambria Math"/>
              </w:rPr>
              <m:t>N</m:t>
            </m:r>
          </m:den>
        </m:f>
      </m:oMath>
      <w:r w:rsidR="005E328E" w:rsidRPr="000A0ED6">
        <w:rPr>
          <w:noProof w:val="0"/>
        </w:rPr>
        <w:fldChar w:fldCharType="begin"/>
      </w:r>
      <w:r w:rsidRPr="000A0ED6">
        <w:rPr>
          <w:noProof w:val="0"/>
        </w:rPr>
        <w:instrText xml:space="preserve"> QUOTE </w:instrText>
      </w:r>
      <m:oMath>
        <m:r>
          <m:rPr>
            <m:sty m:val="p"/>
          </m:rPr>
          <w:rPr>
            <w:rFonts w:ascii="Cambria Math" w:hAnsi="Cambria Math"/>
          </w:rPr>
          <m:t>P905[OR]=</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O</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i</m:t>
                    </m:r>
                  </m:sub>
                </m:sSub>
              </m:e>
            </m:nary>
          </m:num>
          <m:den>
            <m:r>
              <m:rPr>
                <m:sty m:val="p"/>
              </m:rPr>
              <w:rPr>
                <w:rFonts w:ascii="Cambria Math" w:hAnsi="Cambria Math"/>
              </w:rPr>
              <m:t>N</m:t>
            </m:r>
          </m:den>
        </m:f>
      </m:oMath>
      <w:r w:rsidRPr="000A0ED6">
        <w:rPr>
          <w:noProof w:val="0"/>
        </w:rPr>
        <w:instrText xml:space="preserve"> </w:instrText>
      </w:r>
      <w:r w:rsidR="005E328E" w:rsidRPr="000A0ED6">
        <w:rPr>
          <w:noProof w:val="0"/>
        </w:rPr>
        <w:fldChar w:fldCharType="end"/>
      </w:r>
    </w:p>
    <w:p w:rsidR="004204B1" w:rsidRPr="000A0ED6" w:rsidRDefault="004204B1" w:rsidP="004204B1">
      <w:r w:rsidRPr="000A0ED6">
        <w:t>Where OR is the mean opinion rating, with OR</w:t>
      </w:r>
      <w:r w:rsidRPr="000A0ED6">
        <w:rPr>
          <w:vertAlign w:val="subscript"/>
        </w:rPr>
        <w:t>i</w:t>
      </w:r>
      <w:r w:rsidRPr="000A0ED6">
        <w:t xml:space="preserve"> (</w:t>
      </w:r>
      <w:r w:rsidRPr="000A0ED6">
        <w:rPr>
          <w:i/>
        </w:rPr>
        <w:t>i = 1…N</w:t>
      </w:r>
      <w:r w:rsidRPr="000A0ED6">
        <w:t>) being the individual opinion ratings for the N members of the panel.</w:t>
      </w:r>
    </w:p>
    <w:p w:rsidR="004204B1" w:rsidRPr="000A0ED6" w:rsidRDefault="004204B1" w:rsidP="004204B1">
      <w:pPr>
        <w:pStyle w:val="EW"/>
      </w:pPr>
      <w:r w:rsidRPr="000A0ED6">
        <w:rPr>
          <w:i/>
        </w:rPr>
        <w:t xml:space="preserve">i </w:t>
      </w:r>
      <w:r w:rsidRPr="000A0ED6">
        <w:tab/>
        <w:t>Index of expert/customer</w:t>
      </w:r>
    </w:p>
    <w:p w:rsidR="004204B1" w:rsidRPr="000A0ED6" w:rsidRDefault="004204B1" w:rsidP="009537E2">
      <w:pPr>
        <w:pStyle w:val="EX"/>
      </w:pPr>
      <w:r w:rsidRPr="000A0ED6">
        <w:rPr>
          <w:i/>
        </w:rPr>
        <w:t>N</w:t>
      </w:r>
      <w:r w:rsidRPr="000A0ED6">
        <w:tab/>
        <w:t>Number of</w:t>
      </w:r>
      <w:r w:rsidR="00221682">
        <w:t xml:space="preserve"> experts/customers in the panel</w:t>
      </w:r>
    </w:p>
    <w:bookmarkStart w:id="2290" w:name="_Toc27483142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291" w:name="_Toc275505873"/>
      <w:bookmarkStart w:id="2292" w:name="_Toc275510371"/>
      <w:bookmarkStart w:id="2293" w:name="_Toc337562452"/>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5</w:t>
        </w:r>
      </w:fldSimple>
      <w:r w:rsidR="004204B1" w:rsidRPr="000A0ED6">
        <w:t>.3</w:t>
      </w:r>
      <w:r w:rsidR="004204B1" w:rsidRPr="000A0ED6">
        <w:tab/>
        <w:t>Measure</w:t>
      </w:r>
      <w:bookmarkEnd w:id="2291"/>
      <w:bookmarkEnd w:id="2292"/>
      <w:bookmarkEnd w:id="2293"/>
      <w:r w:rsidR="004204B1" w:rsidRPr="000A0ED6">
        <w:t xml:space="preserve"> </w:t>
      </w:r>
      <w:bookmarkEnd w:id="2290"/>
    </w:p>
    <w:p w:rsidR="004204B1" w:rsidRPr="000A0ED6" w:rsidRDefault="004204B1" w:rsidP="004204B1">
      <w:r w:rsidRPr="000A0ED6">
        <w:t>Opinion rating [OR] as defined in clause 4.1.</w:t>
      </w:r>
    </w:p>
    <w:bookmarkStart w:id="2294" w:name="_Toc27483142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295" w:name="_Toc275505874"/>
      <w:bookmarkStart w:id="2296" w:name="_Toc275510372"/>
      <w:bookmarkStart w:id="2297" w:name="_Toc337562453"/>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6</w:t>
        </w:r>
      </w:fldSimple>
      <w:r w:rsidR="004204B1" w:rsidRPr="000A0ED6">
        <w:tab/>
      </w:r>
      <w:fldSimple w:instr=" REF P906 \h  \* MERGEFORMAT ">
        <w:r w:rsidR="00306876" w:rsidRPr="000A0ED6">
          <w:t>P</w:t>
        </w:r>
        <w:r w:rsidR="00306876">
          <w:t>906</w:t>
        </w:r>
        <w:r w:rsidR="00306876" w:rsidRPr="000A0ED6">
          <w:t>: Accessibility of the network/service management facility [Time &amp; %]</w:t>
        </w:r>
        <w:bookmarkEnd w:id="2295"/>
        <w:bookmarkEnd w:id="2296"/>
        <w:bookmarkEnd w:id="2297"/>
      </w:fldSimple>
      <w:bookmarkEnd w:id="2294"/>
    </w:p>
    <w:p w:rsidR="004204B1" w:rsidRPr="000A0ED6" w:rsidRDefault="004204B1" w:rsidP="004204B1">
      <w:pPr>
        <w:pStyle w:val="EW"/>
      </w:pPr>
      <w:r w:rsidRPr="000A0ED6">
        <w:t>P906a[Time]</w:t>
      </w:r>
      <w:r w:rsidRPr="000A0ED6">
        <w:tab/>
        <w:t>Hours staff can be accessed (human operator) - (Survey).</w:t>
      </w:r>
    </w:p>
    <w:p w:rsidR="004204B1" w:rsidRPr="000A0ED6" w:rsidRDefault="004204B1" w:rsidP="004204B1">
      <w:pPr>
        <w:pStyle w:val="EW"/>
      </w:pPr>
      <w:r w:rsidRPr="000A0ED6">
        <w:t>P906b[%]</w:t>
      </w:r>
      <w:r w:rsidRPr="000A0ED6">
        <w:tab/>
        <w:t>Percentage of attempts where an operator was not reach in less than 3 minutes.</w:t>
      </w:r>
    </w:p>
    <w:p w:rsidR="004204B1" w:rsidRPr="000A0ED6" w:rsidRDefault="004204B1" w:rsidP="009537E2">
      <w:pPr>
        <w:pStyle w:val="EX"/>
      </w:pPr>
      <w:r w:rsidRPr="000A0ED6">
        <w:t>P906c[%]</w:t>
      </w:r>
      <w:r w:rsidRPr="000A0ED6">
        <w:tab/>
        <w:t>Percentage of successful log-ins to the server with regard to the total attempt number required.</w:t>
      </w:r>
    </w:p>
    <w:p w:rsidR="004204B1" w:rsidRPr="000A0ED6" w:rsidRDefault="004204B1" w:rsidP="004204B1">
      <w:r w:rsidRPr="000A0ED6">
        <w:t xml:space="preserve">Reference: Successful log-in ratio;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1424F" w:rsidRPr="000A0ED6">
        <w:t>EG 202 057-4</w:t>
      </w:r>
      <w:r w:rsidR="00B43EEB" w:rsidRPr="000A0ED6">
        <w:t xml:space="preserve"> [</w:t>
      </w:r>
      <w:r w:rsidR="005E328E">
        <w:fldChar w:fldCharType="begin"/>
      </w:r>
      <w:r w:rsidR="00A5798F">
        <w:instrText xml:space="preserve"> REF_EG202057_4 </w:instrText>
      </w:r>
      <w:r w:rsidR="005E328E">
        <w:fldChar w:fldCharType="separate"/>
      </w:r>
      <w:r w:rsidR="00306876" w:rsidRPr="000A0ED6">
        <w:t>i.</w:t>
      </w:r>
      <w:r w:rsidR="00306876">
        <w:rPr>
          <w:noProof/>
        </w:rPr>
        <w:t>6</w:t>
      </w:r>
      <w:r w:rsidR="005E328E">
        <w:fldChar w:fldCharType="end"/>
      </w:r>
      <w:r w:rsidR="00B43EEB" w:rsidRPr="000A0ED6">
        <w:t>].</w:t>
      </w:r>
    </w:p>
    <w:bookmarkStart w:id="2298" w:name="_Toc274831429"/>
    <w:p w:rsidR="004204B1" w:rsidRPr="000A0ED6" w:rsidRDefault="005E328E" w:rsidP="004204B1">
      <w:pPr>
        <w:pStyle w:val="Heading3"/>
      </w:pPr>
      <w:r w:rsidRPr="000A0ED6">
        <w:rPr>
          <w:color w:val="FF00FF"/>
        </w:rPr>
        <w:fldChar w:fldCharType="begin"/>
      </w:r>
      <w:r w:rsidR="004204B1" w:rsidRPr="000A0ED6">
        <w:rPr>
          <w:color w:val="FF00FF"/>
        </w:rPr>
        <w:instrText xml:space="preserve"> SEQ H1\* Arabic \* MERGEFORMAT \c</w:instrText>
      </w:r>
      <w:r w:rsidRPr="000A0ED6">
        <w:rPr>
          <w:color w:val="FF00FF"/>
        </w:rPr>
        <w:fldChar w:fldCharType="separate"/>
      </w:r>
      <w:bookmarkStart w:id="2299" w:name="_Toc275505875"/>
      <w:bookmarkStart w:id="2300" w:name="_Toc275510373"/>
      <w:bookmarkStart w:id="2301" w:name="_Toc337562454"/>
      <w:r w:rsidR="00306876" w:rsidRPr="00306876">
        <w:rPr>
          <w:noProof/>
        </w:rPr>
        <w:t>5</w:t>
      </w:r>
      <w:r w:rsidRPr="000A0ED6">
        <w:rPr>
          <w:color w:val="FF00FF"/>
        </w:rPr>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7</w:t>
        </w:r>
      </w:fldSimple>
      <w:r w:rsidR="004204B1" w:rsidRPr="000A0ED6">
        <w:tab/>
      </w:r>
      <w:fldSimple w:instr=" REF P907 \h  \* MERGEFORMAT ">
        <w:r w:rsidR="00306876" w:rsidRPr="000A0ED6">
          <w:t>P</w:t>
        </w:r>
        <w:r w:rsidR="00306876">
          <w:t>907</w:t>
        </w:r>
        <w:r w:rsidR="00306876" w:rsidRPr="000A0ED6">
          <w:t>: Response time of the operator of the network/service management facility [Time &amp; %]</w:t>
        </w:r>
        <w:bookmarkEnd w:id="2299"/>
        <w:bookmarkEnd w:id="2300"/>
        <w:bookmarkEnd w:id="2301"/>
      </w:fldSimple>
      <w:bookmarkEnd w:id="2298"/>
    </w:p>
    <w:p w:rsidR="004204B1" w:rsidRPr="000A0ED6" w:rsidRDefault="004204B1" w:rsidP="004204B1">
      <w:r w:rsidRPr="000A0ED6">
        <w:t>Time elapsed between the end of dialling and reaching an operator to complaint management:</w:t>
      </w:r>
    </w:p>
    <w:p w:rsidR="004204B1" w:rsidRPr="000A0ED6" w:rsidRDefault="004204B1" w:rsidP="004204B1">
      <w:pPr>
        <w:pStyle w:val="EW"/>
      </w:pPr>
      <w:r w:rsidRPr="000A0ED6">
        <w:t>P907a[Time]</w:t>
      </w:r>
      <w:r w:rsidRPr="000A0ED6">
        <w:tab/>
        <w:t>mean time to answer; and</w:t>
      </w:r>
    </w:p>
    <w:p w:rsidR="004204B1" w:rsidRPr="000A0ED6" w:rsidRDefault="004204B1" w:rsidP="009537E2">
      <w:pPr>
        <w:pStyle w:val="EX"/>
      </w:pPr>
      <w:r w:rsidRPr="000A0ED6">
        <w:t>P907b[%]</w:t>
      </w:r>
      <w:r w:rsidRPr="000A0ED6">
        <w:tab/>
        <w:t xml:space="preserve">percentage of calls answered within </w:t>
      </w:r>
      <w:r w:rsidR="003E58A6">
        <w:t>20 seconds.</w:t>
      </w:r>
    </w:p>
    <w:p w:rsidR="004204B1" w:rsidRPr="000A0ED6" w:rsidRDefault="004204B1" w:rsidP="009537E2">
      <w:r w:rsidRPr="000A0ED6">
        <w:t xml:space="preserve">Reference: Response time for admin/billing enquiries;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p w:rsidR="004204B1" w:rsidRPr="000A0ED6" w:rsidRDefault="004204B1" w:rsidP="009537E2">
      <w:pPr>
        <w:pStyle w:val="EX"/>
      </w:pPr>
      <w:r w:rsidRPr="000A0ED6">
        <w:t>P907c[%]</w:t>
      </w:r>
      <w:r w:rsidRPr="000A0ED6">
        <w:tab/>
        <w:t>percentage of calls answered within 2 minutes (Information from switchboard (PABX))</w:t>
      </w:r>
      <w:r w:rsidR="00221682">
        <w:t>.</w:t>
      </w:r>
    </w:p>
    <w:bookmarkStart w:id="2302" w:name="_Toc27483143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303" w:name="_Toc275505876"/>
      <w:bookmarkStart w:id="2304" w:name="_Toc275510374"/>
      <w:bookmarkStart w:id="2305" w:name="_Toc337562455"/>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8</w:t>
        </w:r>
      </w:fldSimple>
      <w:r w:rsidR="004204B1" w:rsidRPr="000A0ED6">
        <w:tab/>
      </w:r>
      <w:fldSimple w:instr=" REF P908 \h  \* MERGEFORMAT ">
        <w:r w:rsidR="00306876" w:rsidRPr="000A0ED6">
          <w:t>P</w:t>
        </w:r>
        <w:r w:rsidR="00306876">
          <w:t>908</w:t>
        </w:r>
        <w:r w:rsidR="00306876" w:rsidRPr="000A0ED6">
          <w:t>: Network/Service (N/S) Management access time [Time]</w:t>
        </w:r>
        <w:bookmarkEnd w:id="2303"/>
        <w:bookmarkEnd w:id="2304"/>
        <w:bookmarkEnd w:id="2305"/>
      </w:fldSimple>
      <w:bookmarkEnd w:id="2302"/>
    </w:p>
    <w:p w:rsidR="004204B1" w:rsidRPr="000A0ED6" w:rsidRDefault="004204B1" w:rsidP="009537E2">
      <w:pPr>
        <w:pStyle w:val="EX"/>
      </w:pPr>
      <w:r w:rsidRPr="000A0ED6">
        <w:t>P908[Time]</w:t>
      </w:r>
      <w:r w:rsidRPr="000A0ED6">
        <w:tab/>
        <w:t>Time in seconds within the fastest 80 % and 95 % of logins to the network/service management server.</w:t>
      </w:r>
    </w:p>
    <w:p w:rsidR="004204B1" w:rsidRPr="000A0ED6" w:rsidRDefault="004204B1" w:rsidP="004204B1">
      <w:r w:rsidRPr="000A0ED6">
        <w:t>Reference: Login time; EG 202 009-2</w:t>
      </w:r>
      <w:r w:rsidR="008A0B3B" w:rsidRPr="000A0ED6">
        <w:t xml:space="preserve"> [</w:t>
      </w:r>
      <w:fldSimple w:instr="REF REF_EG202009_2 \* MERGEFORMAT ">
        <w:r w:rsidR="00306876" w:rsidRPr="000A0ED6">
          <w:t>i.</w:t>
        </w:r>
        <w:r w:rsidR="00306876">
          <w:t>2</w:t>
        </w:r>
      </w:fldSimple>
      <w:r w:rsidR="008A0B3B" w:rsidRPr="000A0ED6">
        <w:t>]</w:t>
      </w:r>
      <w:r w:rsidR="0031424F" w:rsidRPr="000A0ED6">
        <w:t>, EG 202 057-4</w:t>
      </w:r>
      <w:r w:rsidR="00B43EEB" w:rsidRPr="000A0ED6">
        <w:t xml:space="preserve"> [</w:t>
      </w:r>
      <w:r w:rsidR="005E328E">
        <w:fldChar w:fldCharType="begin"/>
      </w:r>
      <w:r w:rsidR="00A5798F">
        <w:instrText xml:space="preserve"> REF_EG202057_4 </w:instrText>
      </w:r>
      <w:r w:rsidR="005E328E">
        <w:fldChar w:fldCharType="separate"/>
      </w:r>
      <w:r w:rsidR="00306876" w:rsidRPr="000A0ED6">
        <w:t>i.</w:t>
      </w:r>
      <w:r w:rsidR="00306876">
        <w:rPr>
          <w:noProof/>
        </w:rPr>
        <w:t>6</w:t>
      </w:r>
      <w:r w:rsidR="005E328E">
        <w:fldChar w:fldCharType="end"/>
      </w:r>
      <w:r w:rsidR="00B43EEB" w:rsidRPr="000A0ED6">
        <w:t>].</w:t>
      </w:r>
    </w:p>
    <w:bookmarkStart w:id="2306" w:name="_Toc27483143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307" w:name="_Toc275505877"/>
      <w:bookmarkStart w:id="2308" w:name="_Toc275510375"/>
      <w:bookmarkStart w:id="2309" w:name="_Toc337562456"/>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9</w:t>
        </w:r>
      </w:fldSimple>
      <w:r w:rsidR="004204B1" w:rsidRPr="000A0ED6">
        <w:tab/>
      </w:r>
      <w:fldSimple w:instr=" REF P909 \h  \* MERGEFORMAT ">
        <w:r w:rsidR="00306876" w:rsidRPr="000A0ED6">
          <w:t>P</w:t>
        </w:r>
        <w:r w:rsidR="00306876">
          <w:t>909</w:t>
        </w:r>
        <w:r w:rsidR="00306876" w:rsidRPr="000A0ED6">
          <w:t xml:space="preserve">: </w:t>
        </w:r>
        <w:ins w:id="2310" w:author="Pierre-Yves" w:date="2012-09-21T10:53:00Z">
          <w:r w:rsidR="00306876" w:rsidRPr="00F93FA0">
            <w:t xml:space="preserve">Number </w:t>
          </w:r>
        </w:ins>
        <w:r w:rsidR="00306876" w:rsidRPr="000A0ED6">
          <w:t>of customer complaints related to network/service management by the customer [Number]</w:t>
        </w:r>
        <w:bookmarkEnd w:id="2307"/>
        <w:bookmarkEnd w:id="2308"/>
        <w:bookmarkEnd w:id="2309"/>
      </w:fldSimple>
      <w:bookmarkEnd w:id="2306"/>
    </w:p>
    <w:p w:rsidR="004204B1" w:rsidRPr="000A0ED6" w:rsidRDefault="004204B1" w:rsidP="009537E2">
      <w:pPr>
        <w:pStyle w:val="EX"/>
      </w:pPr>
      <w:r w:rsidRPr="000A0ED6">
        <w:t>P909[Number]</w:t>
      </w:r>
      <w:r w:rsidRPr="000A0ED6">
        <w:tab/>
        <w:t>Number of complaints related to network/service management by the customer logged per customer.</w:t>
      </w:r>
    </w:p>
    <w:p w:rsidR="004204B1" w:rsidRPr="000A0ED6" w:rsidRDefault="004204B1" w:rsidP="004204B1">
      <w:r w:rsidRPr="000A0ED6">
        <w:lastRenderedPageBreak/>
        <w:t xml:space="preserve">Reference: </w:t>
      </w:r>
      <w:del w:id="2311" w:author="Pierre-Yves" w:date="2012-10-10T11:12:00Z">
        <w:r w:rsidRPr="000A0ED6" w:rsidDel="009B6C3B">
          <w:delText>Frequency</w:delText>
        </w:r>
      </w:del>
      <w:ins w:id="2312" w:author="Pierre-Yves" w:date="2012-10-10T11:12:00Z">
        <w:r w:rsidR="009B6C3B">
          <w:t>Number</w:t>
        </w:r>
      </w:ins>
      <w:r w:rsidRPr="000A0ED6">
        <w:t xml:space="preserve"> of customer complaints;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2313" w:name="_Toc27483143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314" w:name="_Toc275505878"/>
      <w:bookmarkStart w:id="2315" w:name="_Toc275510376"/>
      <w:bookmarkStart w:id="2316" w:name="_Toc337562457"/>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10</w:t>
        </w:r>
      </w:fldSimple>
      <w:r w:rsidR="004204B1" w:rsidRPr="000A0ED6">
        <w:tab/>
      </w:r>
      <w:fldSimple w:instr=" REF P910 \h  \* MERGEFORMAT ">
        <w:r w:rsidR="00306876" w:rsidRPr="000A0ED6">
          <w:t>P</w:t>
        </w:r>
        <w:r w:rsidR="00306876">
          <w:t>910</w:t>
        </w:r>
        <w:r w:rsidR="00306876" w:rsidRPr="000A0ED6">
          <w:t>: Overall quality of the network/service management process [OR]</w:t>
        </w:r>
        <w:bookmarkEnd w:id="2314"/>
        <w:bookmarkEnd w:id="2315"/>
        <w:bookmarkEnd w:id="2316"/>
      </w:fldSimple>
      <w:bookmarkEnd w:id="2313"/>
    </w:p>
    <w:p w:rsidR="004204B1" w:rsidRPr="000A0ED6" w:rsidRDefault="004204B1" w:rsidP="009537E2">
      <w:pPr>
        <w:pStyle w:val="EX"/>
      </w:pPr>
      <w:r w:rsidRPr="000A0ED6">
        <w:t>P910[OR]</w:t>
      </w:r>
      <w:r w:rsidRPr="000A0ED6">
        <w:tab/>
        <w:t>Assessment of the overall quality of the network/service management process by a representative user panel.</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2317" w:name="_Toc27483143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318" w:name="_Toc275505879"/>
      <w:bookmarkStart w:id="2319" w:name="_Toc275510377"/>
      <w:bookmarkStart w:id="2320" w:name="_Toc337562458"/>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11</w:t>
        </w:r>
      </w:fldSimple>
      <w:r w:rsidR="004204B1" w:rsidRPr="000A0ED6">
        <w:tab/>
      </w:r>
      <w:fldSimple w:instr=" REF P911 \h  \* MERGEFORMAT ">
        <w:r w:rsidR="00306876" w:rsidRPr="000A0ED6">
          <w:t>P</w:t>
        </w:r>
        <w:r w:rsidR="00306876">
          <w:t>911</w:t>
        </w:r>
        <w:r w:rsidR="00306876" w:rsidRPr="000A0ED6">
          <w:t>: Provider ability to match the customer's wishes for network/service management conditions [OR]</w:t>
        </w:r>
        <w:bookmarkEnd w:id="2318"/>
        <w:bookmarkEnd w:id="2319"/>
        <w:bookmarkEnd w:id="2320"/>
      </w:fldSimple>
      <w:bookmarkEnd w:id="2317"/>
    </w:p>
    <w:p w:rsidR="004204B1" w:rsidRPr="000A0ED6" w:rsidRDefault="004204B1" w:rsidP="009537E2">
      <w:pPr>
        <w:pStyle w:val="EX"/>
      </w:pPr>
      <w:r w:rsidRPr="000A0ED6">
        <w:t>P911[OR]</w:t>
      </w:r>
      <w:r w:rsidRPr="000A0ED6">
        <w:tab/>
        <w:t>Assessment of the provider ability to match the customer's wishes by a representative user panel (e.g. range of parameters manageable, etc.).</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306876" w:rsidRPr="000A0ED6">
          <w:t>i.</w:t>
        </w:r>
        <w:r w:rsidR="00306876">
          <w:t>2</w:t>
        </w:r>
      </w:fldSimple>
      <w:r w:rsidR="008A0B3B" w:rsidRPr="000A0ED6">
        <w:t>]</w:t>
      </w:r>
      <w:r w:rsidR="0093207A"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2321" w:name="_Toc27483143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322" w:name="_Toc275505880"/>
      <w:bookmarkStart w:id="2323" w:name="_Toc275510378"/>
      <w:bookmarkStart w:id="2324" w:name="_Toc337562459"/>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12</w:t>
        </w:r>
      </w:fldSimple>
      <w:r w:rsidR="004204B1" w:rsidRPr="000A0ED6">
        <w:tab/>
      </w:r>
      <w:fldSimple w:instr=" REF P912 \h  \* MERGEFORMAT ">
        <w:r w:rsidR="00306876" w:rsidRPr="000A0ED6">
          <w:t>P</w:t>
        </w:r>
        <w:r w:rsidR="00306876">
          <w:t>912</w:t>
        </w:r>
        <w:r w:rsidR="00306876" w:rsidRPr="000A0ED6">
          <w:t>: User friendliness of the means available to the customer for the operations he has to perform [OR]</w:t>
        </w:r>
        <w:bookmarkEnd w:id="2322"/>
        <w:bookmarkEnd w:id="2323"/>
        <w:bookmarkEnd w:id="2324"/>
      </w:fldSimple>
      <w:bookmarkEnd w:id="2321"/>
    </w:p>
    <w:p w:rsidR="004204B1" w:rsidRPr="000A0ED6" w:rsidRDefault="004204B1" w:rsidP="009537E2">
      <w:pPr>
        <w:pStyle w:val="EX"/>
      </w:pPr>
      <w:r w:rsidRPr="000A0ED6">
        <w:t>P912[OR]</w:t>
      </w:r>
      <w:r w:rsidRPr="000A0ED6">
        <w:tab/>
        <w:t>Assessment of the user friendliness by a representative user panel.</w:t>
      </w:r>
    </w:p>
    <w:p w:rsidR="004204B1" w:rsidRPr="000A0ED6" w:rsidRDefault="004204B1" w:rsidP="004204B1">
      <w:r w:rsidRPr="000A0ED6">
        <w:t>Reference: Quality of customer relations; EG 202 009-2</w:t>
      </w:r>
      <w:r w:rsidR="008A0B3B" w:rsidRPr="000A0ED6">
        <w:t xml:space="preserve"> [</w:t>
      </w:r>
      <w:fldSimple w:instr="REF REF_EG202009_2 \* MERGEFORMAT ">
        <w:r w:rsidR="00306876" w:rsidRPr="000A0ED6">
          <w:t>i.</w:t>
        </w:r>
        <w:r w:rsidR="00306876">
          <w:t>2</w:t>
        </w:r>
      </w:fldSimple>
      <w:r w:rsidR="008A0B3B" w:rsidRPr="000A0ED6">
        <w:t>]</w:t>
      </w:r>
      <w:r w:rsidR="0093207A" w:rsidRPr="000A0ED6">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p w:rsidR="004204B1" w:rsidRPr="000A0ED6" w:rsidRDefault="004204B1" w:rsidP="009537E2">
      <w:pPr>
        <w:rPr>
          <w:lang w:eastAsia="fr-FR"/>
        </w:rPr>
      </w:pPr>
      <w:r w:rsidRPr="000A0ED6">
        <w:rPr>
          <w:lang w:eastAsia="fr-FR"/>
        </w:rPr>
        <w:t>The following parameter is SP</w:t>
      </w:r>
      <w:r w:rsidR="009537E2" w:rsidRPr="000A0ED6">
        <w:rPr>
          <w:lang w:eastAsia="fr-FR"/>
        </w:rPr>
        <w:t xml:space="preserve"> oriented.</w:t>
      </w:r>
    </w:p>
    <w:bookmarkStart w:id="2325" w:name="_Toc27483143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326" w:name="_Toc275505881"/>
      <w:bookmarkStart w:id="2327" w:name="_Toc275510379"/>
      <w:bookmarkStart w:id="2328" w:name="_Toc337562460"/>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13</w:t>
        </w:r>
      </w:fldSimple>
      <w:r w:rsidR="004204B1" w:rsidRPr="000A0ED6">
        <w:tab/>
      </w:r>
      <w:fldSimple w:instr=" REF P913 \h  \* MERGEFORMAT ">
        <w:r w:rsidR="00306876" w:rsidRPr="000A0ED6">
          <w:t>P</w:t>
        </w:r>
        <w:r w:rsidR="00306876">
          <w:t>913</w:t>
        </w:r>
        <w:r w:rsidR="00306876" w:rsidRPr="000A0ED6">
          <w:t>: Organizational efficiency of the network/service management service (SPO) [OR]</w:t>
        </w:r>
        <w:bookmarkEnd w:id="2326"/>
        <w:bookmarkEnd w:id="2327"/>
        <w:bookmarkEnd w:id="2328"/>
      </w:fldSimple>
      <w:bookmarkEnd w:id="2325"/>
    </w:p>
    <w:bookmarkStart w:id="2329" w:name="_Toc27483143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330" w:name="_Toc275505882"/>
      <w:bookmarkStart w:id="2331" w:name="_Toc275510380"/>
      <w:bookmarkStart w:id="2332" w:name="_Toc337562461"/>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13</w:t>
        </w:r>
      </w:fldSimple>
      <w:r w:rsidR="004204B1" w:rsidRPr="000A0ED6">
        <w:t>.1</w:t>
      </w:r>
      <w:r w:rsidR="004204B1" w:rsidRPr="000A0ED6">
        <w:tab/>
        <w:t>Definition of Parameter</w:t>
      </w:r>
      <w:bookmarkEnd w:id="2329"/>
      <w:bookmarkEnd w:id="2330"/>
      <w:bookmarkEnd w:id="2331"/>
      <w:bookmarkEnd w:id="2332"/>
    </w:p>
    <w:p w:rsidR="004204B1" w:rsidRPr="000A0ED6" w:rsidRDefault="004204B1" w:rsidP="004204B1">
      <w:r w:rsidRPr="000A0ED6">
        <w:t>The parameter "organisational efficiency of the Network/Service management" service is described and characterised by the combined effects of human, network and other pertinent resources made available by the SP to process and fulfil any volume of customer requests to the Network /Service Management facility on a 24/7 basis.</w:t>
      </w:r>
    </w:p>
    <w:bookmarkStart w:id="2333" w:name="_Toc27483143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334" w:name="_Toc275505883"/>
      <w:bookmarkStart w:id="2335" w:name="_Toc275510381"/>
      <w:bookmarkStart w:id="2336" w:name="_Toc337562462"/>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13</w:t>
        </w:r>
      </w:fldSimple>
      <w:r w:rsidR="004204B1" w:rsidRPr="000A0ED6">
        <w:t>.1.1</w:t>
      </w:r>
      <w:r w:rsidR="004204B1" w:rsidRPr="000A0ED6">
        <w:tab/>
        <w:t>Explanation on Parameter Definition</w:t>
      </w:r>
      <w:bookmarkEnd w:id="2333"/>
      <w:bookmarkEnd w:id="2334"/>
      <w:bookmarkEnd w:id="2335"/>
      <w:bookmarkEnd w:id="2336"/>
    </w:p>
    <w:p w:rsidR="004204B1" w:rsidRPr="000A0ED6" w:rsidRDefault="004204B1" w:rsidP="004204B1">
      <w:r w:rsidRPr="000A0ED6">
        <w:t>Whereas the individual parameters 901 through 905 deal with the specific performance criteria of the Network/Service management facility by the customer, this parameter focuses on the overall efficiency whereby it is judged by the ability to handle and process satisfactorily requests from customers at all times, including the busiest period. This parameter therefore indicates whether adequate resources in terms of human, network and other necessary resources have been made available by the SP.</w:t>
      </w:r>
    </w:p>
    <w:bookmarkStart w:id="2337" w:name="_Toc27483143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338" w:name="_Toc275505884"/>
      <w:bookmarkStart w:id="2339" w:name="_Toc275510382"/>
      <w:bookmarkStart w:id="2340" w:name="_Toc337562463"/>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13</w:t>
        </w:r>
      </w:fldSimple>
      <w:r w:rsidR="004204B1" w:rsidRPr="000A0ED6">
        <w:t>.2</w:t>
      </w:r>
      <w:r w:rsidR="004204B1" w:rsidRPr="000A0ED6">
        <w:tab/>
        <w:t>Equation</w:t>
      </w:r>
      <w:bookmarkEnd w:id="2337"/>
      <w:bookmarkEnd w:id="2338"/>
      <w:bookmarkEnd w:id="2339"/>
      <w:bookmarkEnd w:id="2340"/>
    </w:p>
    <w:p w:rsidR="004204B1" w:rsidRPr="000A0ED6" w:rsidRDefault="004204B1" w:rsidP="004204B1">
      <w:r w:rsidRPr="000A0ED6">
        <w:t>Opinion rating scores expressed as a mean value with an indication of the standard deviation.</w:t>
      </w:r>
    </w:p>
    <w:p w:rsidR="009139C3" w:rsidRPr="006F4E4D" w:rsidRDefault="006F4E4D" w:rsidP="009139C3">
      <w:pPr>
        <w:pStyle w:val="EQ"/>
      </w:pPr>
      <m:oMathPara>
        <m:oMath>
          <m:r>
            <w:rPr>
              <w:rFonts w:ascii="Cambria Math" w:hAnsi="Cambria Math"/>
            </w:rPr>
            <m:t>P</m:t>
          </m:r>
          <m:r>
            <m:rPr>
              <m:sty m:val="p"/>
            </m:rPr>
            <w:rPr>
              <w:rFonts w:ascii="Cambria Math" w:hAnsi="Cambria Math"/>
            </w:rPr>
            <m:t>913[</m:t>
          </m:r>
          <m:r>
            <w:rPr>
              <w:rFonts w:ascii="Cambria Math" w:hAnsi="Cambria Math"/>
            </w:rPr>
            <m:t>OR</m:t>
          </m: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w:rPr>
                      <w:rFonts w:ascii="Cambria Math" w:hAnsi="Cambria Math"/>
                    </w:rPr>
                    <m:t>O</m:t>
                  </m:r>
                  <m:sSub>
                    <m:sSubPr>
                      <m:ctrlPr>
                        <w:rPr>
                          <w:rFonts w:ascii="Cambria Math" w:hAnsi="Cambria Math"/>
                        </w:rPr>
                      </m:ctrlPr>
                    </m:sSubPr>
                    <m:e>
                      <m:r>
                        <w:rPr>
                          <w:rFonts w:ascii="Cambria Math" w:hAnsi="Cambria Math"/>
                        </w:rPr>
                        <m:t>R</m:t>
                      </m:r>
                    </m:e>
                    <m:sub>
                      <m:r>
                        <w:rPr>
                          <w:rFonts w:ascii="Cambria Math" w:hAnsi="Cambria Math"/>
                        </w:rPr>
                        <m:t>i</m:t>
                      </m:r>
                    </m:sub>
                  </m:sSub>
                </m:e>
              </m:nary>
            </m:num>
            <m:den>
              <m:r>
                <w:rPr>
                  <w:rFonts w:ascii="Cambria Math" w:hAnsi="Cambria Math"/>
                </w:rPr>
                <m:t>N</m:t>
              </m:r>
            </m:den>
          </m:f>
        </m:oMath>
      </m:oMathPara>
    </w:p>
    <w:p w:rsidR="004204B1" w:rsidRPr="000A0ED6" w:rsidRDefault="004204B1" w:rsidP="009139C3">
      <w:pPr>
        <w:pStyle w:val="EQ"/>
      </w:pPr>
      <w:r w:rsidRPr="000A0ED6">
        <w:rPr>
          <w:noProof w:val="0"/>
        </w:rPr>
        <w:tab/>
      </w:r>
      <w:r w:rsidRPr="000A0ED6">
        <w:t xml:space="preserve">Where </w:t>
      </w:r>
      <w:r w:rsidRPr="000A0ED6">
        <w:rPr>
          <w:i/>
        </w:rPr>
        <w:t>OR</w:t>
      </w:r>
      <w:r w:rsidRPr="000A0ED6">
        <w:t xml:space="preserve"> is the mean opinion rating, with </w:t>
      </w:r>
      <w:r w:rsidRPr="000A0ED6">
        <w:rPr>
          <w:i/>
        </w:rPr>
        <w:t>ORi</w:t>
      </w:r>
      <w:r w:rsidRPr="000A0ED6">
        <w:t xml:space="preserve"> (</w:t>
      </w:r>
      <w:r w:rsidRPr="000A0ED6">
        <w:rPr>
          <w:i/>
        </w:rPr>
        <w:t>i = 1…N</w:t>
      </w:r>
      <w:r w:rsidRPr="000A0ED6">
        <w:t xml:space="preserve">) being the individual opinion ratings for the </w:t>
      </w:r>
      <w:r w:rsidRPr="000A0ED6">
        <w:rPr>
          <w:i/>
        </w:rPr>
        <w:t>N</w:t>
      </w:r>
      <w:r w:rsidRPr="000A0ED6">
        <w:t xml:space="preserve"> members of the panel.</w:t>
      </w:r>
    </w:p>
    <w:p w:rsidR="004204B1" w:rsidRPr="000A0ED6" w:rsidRDefault="009139C3" w:rsidP="004204B1">
      <w:pPr>
        <w:pStyle w:val="EW"/>
      </w:pPr>
      <w:r>
        <w:rPr>
          <w:i/>
        </w:rPr>
        <w:t>i</w:t>
      </w:r>
      <w:r w:rsidR="004204B1" w:rsidRPr="000A0ED6">
        <w:tab/>
        <w:t>Index of expert/customer</w:t>
      </w:r>
    </w:p>
    <w:p w:rsidR="004204B1" w:rsidRPr="000A0ED6" w:rsidRDefault="009139C3" w:rsidP="003B2A7C">
      <w:pPr>
        <w:pStyle w:val="EX"/>
      </w:pPr>
      <w:r>
        <w:rPr>
          <w:i/>
        </w:rPr>
        <w:t>N</w:t>
      </w:r>
      <w:r w:rsidR="003B2A7C" w:rsidRPr="000A0ED6">
        <w:tab/>
        <w:t>Number of experts/customers</w:t>
      </w:r>
    </w:p>
    <w:p w:rsidR="004204B1" w:rsidRPr="000A0ED6" w:rsidRDefault="004204B1" w:rsidP="004204B1">
      <w:r w:rsidRPr="000A0ED6">
        <w:t>A similar equation may be used for the panel members' opinion rating.</w:t>
      </w:r>
    </w:p>
    <w:bookmarkStart w:id="2341" w:name="_Toc27483143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342" w:name="_Toc275505885"/>
      <w:bookmarkStart w:id="2343" w:name="_Toc275510383"/>
      <w:bookmarkStart w:id="2344" w:name="_Toc337562464"/>
      <w:r w:rsidR="00306876">
        <w:rPr>
          <w:noProof/>
        </w:rPr>
        <w:t>5</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13</w:t>
        </w:r>
      </w:fldSimple>
      <w:r w:rsidR="004204B1" w:rsidRPr="000A0ED6">
        <w:t>.3</w:t>
      </w:r>
      <w:r w:rsidR="004204B1" w:rsidRPr="000A0ED6">
        <w:tab/>
        <w:t>Measure</w:t>
      </w:r>
      <w:bookmarkEnd w:id="2342"/>
      <w:bookmarkEnd w:id="2343"/>
      <w:bookmarkEnd w:id="2344"/>
      <w:r w:rsidR="004204B1" w:rsidRPr="000A0ED6">
        <w:t xml:space="preserve"> </w:t>
      </w:r>
      <w:bookmarkEnd w:id="2341"/>
    </w:p>
    <w:p w:rsidR="004204B1" w:rsidRPr="000A0ED6" w:rsidRDefault="004204B1" w:rsidP="004204B1">
      <w:pPr>
        <w:rPr>
          <w:sz w:val="24"/>
          <w:szCs w:val="24"/>
        </w:rPr>
      </w:pPr>
      <w:r w:rsidRPr="000A0ED6">
        <w:t>Opinion rating [OR] as defined in clause 4.1.</w:t>
      </w:r>
    </w:p>
    <w:bookmarkStart w:id="2345" w:name="_Toc274831440"/>
    <w:p w:rsidR="004204B1" w:rsidRPr="000A0ED6" w:rsidRDefault="005E328E" w:rsidP="00F32803">
      <w:pPr>
        <w:pStyle w:val="Heading2"/>
      </w:pPr>
      <w:r w:rsidRPr="000A0ED6">
        <w:lastRenderedPageBreak/>
        <w:fldChar w:fldCharType="begin"/>
      </w:r>
      <w:r w:rsidR="004204B1" w:rsidRPr="000A0ED6">
        <w:instrText xml:space="preserve"> SEQ H1\* Arabic \* MERGEFORMAT \c</w:instrText>
      </w:r>
      <w:r w:rsidRPr="000A0ED6">
        <w:fldChar w:fldCharType="separate"/>
      </w:r>
      <w:bookmarkStart w:id="2346" w:name="_Toc275505886"/>
      <w:bookmarkStart w:id="2347" w:name="_Toc275510384"/>
      <w:bookmarkStart w:id="2348" w:name="_Toc337562465"/>
      <w:r w:rsidR="00306876">
        <w:rPr>
          <w:noProof/>
        </w:rPr>
        <w:t>5</w:t>
      </w:r>
      <w:r w:rsidRPr="000A0ED6">
        <w:fldChar w:fldCharType="end"/>
      </w:r>
      <w:r w:rsidR="004204B1" w:rsidRPr="000A0ED6">
        <w:t>.</w:t>
      </w:r>
      <w:fldSimple w:instr=" SEQ CRC \* MERGEFORMAT ">
        <w:r w:rsidR="00306876">
          <w:rPr>
            <w:noProof/>
          </w:rPr>
          <w:t>10</w:t>
        </w:r>
      </w:fldSimple>
      <w:r w:rsidR="004204B1" w:rsidRPr="000A0ED6">
        <w:tab/>
        <w:t>Customer Relationship Stage: Cessation</w:t>
      </w:r>
      <w:bookmarkEnd w:id="2345"/>
      <w:bookmarkEnd w:id="2346"/>
      <w:bookmarkEnd w:id="2347"/>
      <w:bookmarkEnd w:id="2348"/>
    </w:p>
    <w:p w:rsidR="004204B1" w:rsidRPr="000A0ED6" w:rsidRDefault="004204B1" w:rsidP="00F32803">
      <w:pPr>
        <w:keepNext/>
        <w:keepLines/>
      </w:pPr>
      <w:r w:rsidRPr="000A0ED6">
        <w:t>The cessation procedure terminates the commercial relationship between the customer and the SP. Two points are important for the customer: His cessation request should be accepted and confirmed by the SP in the first step. In the second step, the cessation becomes effective and the commercial relationship is finally terminated, including the terminatio</w:t>
      </w:r>
      <w:r w:rsidR="003B2A7C" w:rsidRPr="000A0ED6">
        <w:t>n of any kind of service usage.</w:t>
      </w:r>
    </w:p>
    <w:p w:rsidR="004204B1" w:rsidRPr="000A0ED6" w:rsidRDefault="005E328E" w:rsidP="004204B1">
      <w:pPr>
        <w:pStyle w:val="FL"/>
      </w:pPr>
      <w:r w:rsidRPr="005E328E">
        <w:rPr>
          <w:noProof/>
          <w:lang w:val="fr-FR" w:eastAsia="fr-FR"/>
        </w:rPr>
      </w:r>
      <w:r w:rsidRPr="005E328E">
        <w:rPr>
          <w:noProof/>
          <w:lang w:val="fr-FR" w:eastAsia="fr-FR"/>
        </w:rPr>
        <w:pict>
          <v:group id="Zone de dessin 2827" o:spid="_x0000_s3128" editas="canvas" style="width:481.6pt;height:305pt;mso-position-horizontal-relative:char;mso-position-vertical-relative:line" coordsize="61163,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D+Jj4AAM4iAgAOAAAAZHJzL2Uyb0RvYy54bWzsfW1zHTtu5vet2v+g0set8vj02zmnVeNJ&#10;zfglm6pJdmqj/QGyJV+rIkuKpHvtSSr/fR+QDZI4TTRgW9ZM7L4fLiU3BOIB2WgSBIHf/8Pnj1dH&#10;v13c3V/eXL84bn63OT66uH53c355/cuL4/93+ubZ/vjo/uHs+vzs6ub64sXxXy/uj//hD//zf/z+&#10;0+3JRXvz4ebq/OLuCEyu708+3b44/vDwcHvy/Pn9uw8XH8/uf3dze3GNh+9v7j6ePeDXu1+en9+d&#10;fQL3j1fP281m+/zTzd357d3Nu4v7e/zrq/jw+A+B//v3F+8e/s/79/cXD0dXL44h20P4/134/1v6&#10;//M//P7s5Je7s9sPl+8mMc6+QoqPZ5fX6DSxenX2cHb0693ljNXHy3d3N/c37x9+9+7m4/Ob9+8v&#10;310EDEDTbA7QvDy7/u3sPoB5B+2wgPjpEfm+/YXkvr55c3l1BW08B/cT+jdqP2F8LvCPn24xOve3&#10;aZzuv63/f/1wdnsRYN2fvPuX3/5yd3R5/uK4G7bj8dH12UdMkzd3Fxc06Eftvh1pkEgCkP7r7V/u&#10;SNz72z/fvPu3+6Prm9fnlw9/ubm8foBMDVECQEFKv9zjj47efvrnm3NwPvv14SaM1Of3dx+JFcbg&#10;6DP+th/bdjg++it+HHa7rp/mxsXnh6N3eA7hdm2LKfQOFGO72Q2hs7MT5vPu1/uHf7y4CTzPfvvz&#10;/QNkwXw4x0/xhwnaKXi8/3iFWfa/nh9tjj4d7cF4mofnTNMUNMP26MNR04f+iCHTtAXNfuxGhVVX&#10;kGms+oJmgRXUkyTfj3WptgWNhm5X0Gh8YDdSXxofTJdEo0FrSnXv991eUVNTqnxTx9ZIle9ajVep&#10;8+1OYSaUviBYqXVMA4Vbqff9vt1popW617mV2t/vm63GrRyBpuvrstFbk8ZpQba2HIKmaRVuchBa&#10;bUDbchC02dGKQRh1ZuUgaFO2dY5BW45Bq8F0DgHMY1auMm87OQDqO9CVA6DxEurXp21Xqr/g9byw&#10;iWcf2Ey++3w92Un8dHRGi4dNsNK3N/dknclowu6eRgt/dgIqMqoKMUQk4m6y0MvEmAFEzOZ8mRgj&#10;TMQ7F2eMIBGH7xdgL3MmO0XUsEP0ETPJJ4yND2QzoWx8MJsJZ+MD2kxIGx9UsgcEFe+7B2o7QcUL&#10;7SKfoOJj7iKfoOKldJFPUOOqxBwmevMIKt4sD/eOZ66AGnuZ3o87LGkPF7N3x0dYzL6lLs5Obs8e&#10;6LXiH48+vTgOK4yjD7TIGcJb9fHmt4vTm0DyQK9XlHLYTkLmx1fXJRktDQKeRMnPub0N7BLdnicE&#10;P+c20sVuXUSzHt9d3dzT0vTsJEs79Q6jFKQMKzgoLxPI7qNaMDxbHnt+zu0BQ1JfHEYm4JYJybSD&#10;oU04vWH4Zjo5Yu2x2DW+Xb6hmegMrdNnOvDD27fYLxYHQtmsEW5ZMwdjwo95GDFMNHGD5UszmCZ+&#10;saq+v7m6PKdtCo36/d0vb19e3R39dkY7u/DfJKggu7qmFyB+S8QD59/f3fx6fR6m2YeLs/PX088P&#10;Z5dX8WeIeIVPUdh00D4j7lTe3pz/FXuOu5u438T+GD98uLn7j+OjT9hrvji+//dfz+4ujo+u/uka&#10;+5ax6bHdOHoIv/TDjgzkXfnkbfnk7PodWL04fjjGh5J+fPkQN7S/3t5d/vIBPTXhJb+++SP2Ou8v&#10;aSMS5ItSTb9gO/dk+7od8MR93f+F9cLX/eoCGzvYRkgmdmvlxu7lBxBe/PHu7uYTqf6bt3fNdoNF&#10;XHg5x7Htwpt8dsLbu7YZRkhJm7u2aXfp48G7u9u7uLs7oh9eHJMVDkrmnR7N34kkzM6/wVT9ePkA&#10;V8rV5UcY/PQ+nJ2s89b0s2j+iB3Ww5V5G77lTzRvh3G7aaa1YTM0XYtJHMwRT9x+2w2Y1zRxu03f&#10;bPkL9ZUTN/mBol0rHUP8L+h5Wl+QDMHJ9Z/jZny9f73vn/Xt9vWzfvPq1bM/vnnZP9u+aXbDq+7V&#10;y5evmv+iF6bpTz5cnp9fXJMdZ4db0/v8SZPrL7rKkstNN+tvwn/zz8JzKUb46AALvbgFpKbtN39q&#10;x2dvtvvds/5NPzwbd5v9s00z/gmD0o/9qzcS0p8vry++HRJ9r8YBBuhr7cgX2oE0IiR+VgUMGg/0&#10;wcft4fPbz8FhN8TdBL0J5gfvGt5f/tylT136zOGH+InDD97P2/0tfd7e/D183rBqr5iJsHB6IjPR&#10;bLbbPZRHn7fddiSLIaxEdFiuVqK2eFythGO18C1WImwrVysBh1jFSoSd/pNZib7r0ip4j6XDgZlo&#10;NyMvJtqm67a8g/7KxYT+Zf5+G7Yv/Pqtu7d0dqquguFQq0zc4Lh4oonbbZphi9WGvn0rJ+66fcMO&#10;FYuBn97tgAlTmbhhh/REExfrMuyIeGHWYat2YHGbbrcb1/1b3a23rsy+88os+L3XlRk82BU7kZat&#10;1biTx3VPdptuO5CbNGzgVjsRQrxWP8/i0cYXrnS/ZQe3Z0/9z+3nwYlYxU4kI/oEdqLZDJuWDirI&#10;3TsMcYOWTzHGzR4E0Ru83eN88xu9wfoG7lXzqnnD20NBRsdhbrfx6mOdnOkHPlbzPfvJDhBxth3f&#10;vCIwFCfKS+eHjxYYarxyzbDBYWJwrW5HOq6ZzhvYZ1KeYPNpYREDleM58d6mKDmKeMShcDhpKmM+&#10;ZwFamzEsU0oaeKNNPrPgrAofbPsTn6bvNJGAPZGFOK8KKyywEg3BUtCVcXEaK8wED6syKq7Z7EPU&#10;ZEUwER26AFJEhzZgRLGJNX4e5SNmq8CwwKwcAU395BXJCllAWo6ByswzAhTtlXvUxhKxYAWVLhfF&#10;OiRumlwyMnSBWan+heEUsaEL00OEhy7xcw6CiBBd4ucZBwrkSZpbYiZGolFmrogR1cZBBIg2Kisx&#10;CtoEmQeIVt4nhEcVGFVWC+rHOWaKwV/jTRGlMgXUrvGmavQwpi+W16c/bbypGldNbyNpJgZP4c0K&#10;Ic2x/Ybw1LDQCeGpZAFo95AjNmP4YNzw8MoqP+UowhoVP+M20pCdDCCYGT/mlsmw9iKsTjL6hkzr&#10;PmbELTOc+uVVA7TGFNyWKNxkRr91sBx1Odc0LXQAu8CzrO2CkGFwOwNuiOoeGtYkx1Rzh9wKPS4T&#10;TXCNUZ7phHtiPWIw1+jVMkb1h4pexfqp4vZZvpb4uO5hXIba7ODMoVdzt4cTiGxNdvvgtiK2nmsQ&#10;YDU2fD1E+s6HSOlFMJ1WP3IQIEXfza1EvEX8VIfNhZVAeP2erwxTTGu4wjw0DYm5xgpXrpCsZuL7&#10;mgn4eSZv7c9tJrCWrJiJp7xSUC4m+nFDSQ3EaqLDoQx55VYzsZqJKV766Y6a453gnz4kZQ8fVMVM&#10;POWVgg6WYbuJ/oO+HQ4XE83QjXvakpCZWM+aOZXP/IrS3/19HvN7/HOdNe9TnH5x1twvh+k/1lmz&#10;+c712z1Fk4Z3btwO2PTj0w3v0zcfNrd9NztIxlIlnS9Nx7Eh1mXpsLnGpzzu1PiU5zxYfgw4Ia6x&#10;Kg96NFblQSfxUFhVjthm6MoTtgVW4oAtnU7OuInD5gWQh4fNIYHQZpzzK8/Z6MiuprHDw2aVWTkC&#10;KrNS//ncdC5ZOQYqM88IzA+bqyCdI0DL2mJK1zWmHDbPQFJeksRsYTiVw+Y5v3IElvg5B0EcNi/x&#10;84yDOGxeYiZGYjohnkGdHTbXBrV62DxnVY4CjqTrY1o7bJ6zKgdAZ7Wgflji9bC5kr1pPWxeD5tP&#10;68mNnvqwOVia6bB5950Pm8lOOk6Ro0jmYXMiM89cU784RQ5Wzj5s9pEZJ7hxs3h4mMqHpE9w2FwA&#10;N0RNlIfS8tFuPEROZFiTxZU2P+d2PWzmU7c1VdIXpPatX7Zt98ox0tNett1vdxTSDIu0Hza4bSDc&#10;w0hZNnbs+FlTzhxkIluPkb7zMVJygZpuqx/3tBlmou4fDu6gJzpt7jbZTLTIYBczT+WglPVm84m4&#10;FyUSDq5m4jubieSv/bnNRPJll4kX+ye92dwiaRoW47SaqJkJpNXfw3Ssp81raireSDzhaXNaV//c&#10;ZgKOz8ppc/AJ/A1WEz0KYhyGuA5r7Nq6mpALqic0E2ld/XObCXymK2Zi+Rr24wbCd9sRC4YpKKVi&#10;Jra7secECKtvYvVN0F2yL0uL/Q1pUnDgCk/ZTx67Bt8EDv+jmSgDaNItgWqWlMcLoMmJApExcFbF&#10;azvSViREtiK4bZ7m/auSNYSj4nhAUIbGlOEzuz2uXSN993RxJyd9mJ1ez/mU4TMoEqcwKs+uw/Xt&#10;cGBRygPgOVxhT9EzNYEOIzfm8pThAl3TKXzK0BlFQWWoQDdqwETUjMIJQmZsQ68pW9Tv0liV6t7u&#10;VKlsfYvMDLtBUzjVz0jjUh85lOHJJLu9pvJ5rMx88ERahv1WgycCZRRNHcTJNJrWRZyMxqvUetMg&#10;Q0h9doqEDHVl0ZFr0mfTNlSnrjbRRXiMwqrUe9MOmuJFcIyGsJztyK2rIRShMQovGRnT7zXN04l7&#10;VkXInjCzCiIyptmix7q6RCaGurrozCh3tw1l0mqaR6RhplNYCc3vWk3zVFUmd6kgFJrf6xa0DA5T&#10;NE+3wnN/46BpvndoHjGlmVe72Wua721Tg+DsghVKmSiDCM9fpqtrvi81j7dH03zv0Hxfar5tVWNK&#10;K/as1fooDqXmcSyvaX5waH4QmodrQVHXYGue0mUn0dttq2ke9asyXV3zg9D8dqtpfnBofhCa36n2&#10;lIKJk/jKnN8Kze9HTfNbh+a3peYR7axpfmtrnpzGSfRuM2qa39qaR/2vghWMszIftg7NUw3bLFar&#10;2lPaxCY6RfNUfybRIB27pnnUj810Gi+h+V5dbu1szdPhfxYLhXEVde1sze+E5rcbTfM7h+Z3QvNb&#10;1Z5SiEUSX9HWXmh+31HUdO1TRuewJi+h+VFdc+1tzdPmJXXXb1DzVxHL1vy+1HyPrZDGyqF51JIr&#10;xEKZIoUXJa5M4iuaH0vNI1mLpvnRofmx1HxPKezq6hptzVN6hSQ6XEya5pHAJtPV7TxC8jJJP/Sa&#10;5keH5keh+a1qTxu6yJXkV1TfbITudztN983GofxmI7Q/bjTtNxtb/ZTyIsvfj6POzB6AZlOOABKq&#10;alYHgZZFr6rWyjEYoJtilq0B4fVyvmtA+BoQ/jgB4Xr8OAwBYg5OOw5tXq6/PNUnPUWF2xjou0xO&#10;9TqJe0zRitfcIIfBDOSisK8qO235Ajnf7zO4T1Cxd3PJDqsWuPug0u6MyLED83CnDVgg90GlPVYg&#10;90GlfVQg90GlvVIg90Gl7RCRY8vjgUo7nkDug0qbmkDug0obl0Dug0qbk0Dugzodop1ij+GBSlsM&#10;4r7zQaVdRCD3QaWdQiD3QaXdQCD3QaUFP5FjUe+BSmv6QO6DSsv2QO6DSqcjgdwHdT9BTeWaly3B&#10;lBr+FKtoD1RaRJMwWCi7yCeo6dqxIcwENd1BMcgnqFjTeoQJS1oSnpatvj+Y0NLK1PcHE94p4Zpp&#10;5VHtJ+qTVpi+HibMuKhT/kHs6VtSamIlj3rvYctaS6hJBybQHV9+0XI8TmRG2fP4ermIuEO+PcPt&#10;lCtSSsUPzQtEsAdR2waOJqV0Zdbcils8LqrUJ7PgVkCZUZlYGrgBXWBwFDgRcs/clmB8VLlT5sGt&#10;QDMnM+FMhbYxoY2xaWGlI27umlsBx0eVEtQyD24FnCwbPzbh4LzTNzodVh42HCdV6pTl5FbAybLx&#10;YxtO+k4YozNlh8AwMm9uy9HxUeGod1E1k9GZk5lweixqXO/OVLnYgOOjyp2ySrgVozMnM+HgINsJ&#10;J32/uWtuy9EZfFSpU+bBrYCTZePHJpxtjI+xTQFO3RcnSPzeOKlSpywntwJOlo0fm3B2MUTVhoOj&#10;fwccJ1XqlOXkVsDJsvFjGw7y3rjenT1Ou23L5qNCLMMir8kUzMlMOAht8MEZsWaz4fiocqesdm7F&#10;6MzJTDhjTCRqT7YR2xEHHB9V6pRhcCvgZNn4sQkHS3aeRMaHB0vq5SkSjYGbLPXLsnIrIBXy8XMH&#10;pliKxx4jim9xDJKXbCqbgX5ZVm4PMCX5+LmNqcFZn8sqUKCNB5OTLPfLsnIrMc3pbEyI4/FiwhGM&#10;/TI1rZMs9ctYuJWYsnz83MaEeCInpg6+FgcmL1nql2XlVmLK8vFzG1OPQwLf3MMhmgeTlyz1y7Jy&#10;KzFl+fi5AxP8OT5MAwKzHOPkJEOM2CK36UPbzOlsTAMclT5MiC5blGKy5U6y3C/rn1s5TnM6G9M2&#10;eTOs7xPC3FyYnGSpX8bCrcSU5ePnNiZE0TnHaQdfsmPueclSvywrtxJTlo+f25gQzefEtI+3XtWv&#10;5DT3vGSpX5aVW4kpy8fPHZiSj8OaeyPCYR3j5CSj3CNL3NhGzOlsTIiU9I1Tu0nOWdYYt1GzcZyc&#10;ZE3ul7lwK8dpTmdialGy2YspnTxw79xKTE6y1C9z4VZgKuTj5zYmrDmdmBBkujhbpnHykqV+WVZu&#10;JaYsHz93YEp+D+N9attYUtSwEV4yxM4uamh6nyjG9oDOxoRYWuc4dbhfsPRWT+PkJMv9sv65leM0&#10;p7MxIa+QFxMCtjyYnGSpX8bCrcSU5ePnNibEKTsx9elklblzG6WYxslLlvplLtxKTFk+fm5jGpLH&#10;xHqfEFntGScvWeqXZeVWYsry8XMHpuQQsTAhxNuDyUk2pH5ZVm4PMM3obEyIIHfOvV06ruTeuRVz&#10;z0mW+2Uu3EpMczobEyLZvZhw0O6wEUg+4iJL/TIWbiWmLB8/tzHtk+fEmnt7RJA4MHnJUr8sK7cS&#10;U5aPnzswJZeIhWnEVRkHJicZbicscuNv7pzOxjQmz4mBie41LEoRbbmTrM39sv65leM0pzMxdZvk&#10;OTExpbAM7p3bKAVjcpKlfpkLtwJTIR8/tzHh/sakfQtTg+sH9tzrvGSpX5aVW4kpy8fPbUy4R+LE&#10;1CJCzoHJS5b6ZVm5lZiyfPzcgSm5RKxx6nD50IHJSdamfllWbg8wzehsTLij4xynHpeRHZicZLlf&#10;xsKtxDSnszH1yXNijRNuFbkwOclSv4yFW4kpy8fPbUxD8pxYmHC9yYPJS5b6ZVm5lZiyfPzcxoTb&#10;U865t02Bwsyd2yjFZMu9ZKlf5sKtxJTl4+cOTMklYo3TzjjonzA5yXB7bHHUp3UEXqdDOhvTLnlO&#10;LEx73Ixx2AgnWe6X9c+tHKc5nY0JN+Scc49Sl3owOclSv4yFW4kpy8fPbUxj8pxY44Q7fR5MXrLU&#10;L8vKrcSU5ePnDkzJJWJgosuFDkxOsm5M/bKs3B5gmtGZmOjuom/u9Q0Sadhzz0uW+2Us3ApMhXz8&#10;3MaEO5ReTLNTfe4lShHtXt84yVK/zIVbiSnLx89tTG3ynFhzr8X1Acc4eclSvywrtxJTlo+f25hw&#10;P9U5Th3uxTgweclSvywrtxJTlo+fOzAll4g1TrhR68HkJOtSvywrtweYZnQ2pj55TixMuNrrweQk&#10;y/0yFm4lpjmdjQk3h51zb8Blb8fc85KlfhkLtxJTlo+f25hwg9mJaRvzjRtnNb2XLPXLsnIrMWX5&#10;+LkDU3KJWHNvh3t/jnFykm1TvywrtweYZnQ2JtwNd47THumfHJicZLlfxsKtxDSnszHtk+fEGifc&#10;ZfdgcpLlfhkLtxLTnM7GhGyYznHClXoXJidZ6pexcCsxZfn4uYmJ7uv7MOEgiL0xzJ3bKEVcG7nJ&#10;Ur/MhVuBqZCPn9uYKKNCfEuMucdJSAy75yZL/bKs3EpMWT5+zpggyO3Zw4dQhZR+CJfW8I9lJkU9&#10;c3GoAsATT5BdXVPh3E2o0CUeiDoK+t+v1YgeoxoREmXMUnnG6wz1vOA0h8UT+uX+9i93R28//fPN&#10;+cWL47NfH27CoHLJ2pv3748+vzhGFpAO7v5wLbHB9qJFZi1wy/VEECcxbunaPWXvbJHIM4UmM6dy&#10;yp39hokY/j4VZMxJN8Ek5UKhHC3dtPwqs2WWqVC6bkBODyrmNnGclHKKC6WJUUgPUuNUpkFpQw6n&#10;CifcNE2c2laRqcyBgiiUuky4gmpzKhOgtA1lLKnIhLupiRNyYtX1VCY/idlJK5xkDs/tfqcwI7da&#10;6lLnJtSOmaBxE5oPef9qspWqbxa4ldpvQgKaGrdS/UvcyhFodpROqMatHIJmh6xD9UEQWT1xy7XO&#10;TSb1RI59hZtM7EnJnCqiyayeu16bH/ho5iHFO1JnJsZggZkYAxWnGIPd0Gs4XWMgk3sucCvfBHV+&#10;yPSeuy0Vuq4aDdebIBN8LnArB0F9r0SKzw4uI022chR0buUodJR8S0FajoJqi0Siz65HQkOFWzkK&#10;qo2kz0iyM10/aAYXUR+ZTrfdpT1a4laOgvpNEek+F5BihZ1lwwtaf7NExs+FURBpPxGZoHAr7dHC&#10;DJGJPwfKI1YxISLt5wI3+CQz0rbrFW5yFNTZK5N/ajaE0tIUM2SjfWNk/k+VW/ku4M6SZpFkClCV&#10;WzkKjW4tZRJQ7SsvU4Dq3GQaUO1rKpOA7jrtzRKJQJGzvT6mIg1oo3+xRC7QkHe4Mt1EItAFtYls&#10;oNoXi7LtpPnRLOAs7ZH6ZZbJQHWcIiGoumqQ6UAXuJX2SLXjIiHowhpEZAVVLa/ICdroK0GRGFTn&#10;Vo5Cr71VIjGoygu3H/KIqrxw3pupdF7CFmlLI1x+Lnhpdg2RnwWV9j6JzKCttp6E59zDq/wiq98p&#10;ykyU3gDt444QmkwkPlJwEaSd2Rl5DcLWChmCpqw3+OmoUkkegxRy/kzekuWMQhgFImZ30TIx1EzE&#10;7C9bJoYeiZidoMvEUBQR87nCMvGaGXHNjLhmRlwzI8ISsUXymaQ1M6JmOGitRgY4RfItW+A1M6Km&#10;yP8GmRHp5CGtIe4u3j0cXdEpwtFD+P/di+O746O3L47fRk9uOrCIhxh04hCcMZQ7j3YQtdR5cQUy&#10;7S/QnXZgE+mwfJqWKnxwwm15BIUN9yLVFG4ID4SLzAicJdcd3gesXhe5MZkRqEwFZIibk8y4OD1l&#10;vsVuZFE22jnEbk1C3AgJ8pmEX8oRPj5DxqlrbNSWCeHYDTI21qlpIjSGjrZpgeMshF3OPtpSx54N&#10;dWODG+gMxPAe+NhNdKZ4zM/Ey4TpDJ+BcjudZ8L3EiU0x4QJrVGG1zVwtKYsatH5ZiJ5wpwcyZvs&#10;effgL42Ehh7J3RgJDRNCXs5IaJikRGiZuExoWMxooIE6m2AeY27jWCcwNuGkR8tYk/80oLbB8MgY&#10;0yyPdUr7ySC4ZTA8KYy7MHmamWPNHE1CnrgGYZNeBZNwermsTxB56eI0M74umdAy82zJbKM8mTw4&#10;Jw3rzTbURD0RmlaPGVpGmY2eRTchMftlxCYQJnSrxngN0nfIMqLpw2YtNzKhBQYnvnGKmYS8QDAI&#10;eQljkPG6yXqfpxfAMMi8WDMUPZFZ9ovJDFM8kVn2NdrMOdUaQnT/4nhsejqNfPina/zSD2FBdhd+&#10;mZ68LZ+cXb/7cINdzMMxnKP048sH/Ia///X27vKXD9jlNGHTcn3zR8TZvL8kr2oIyImFy6dfPt3f&#10;xjrF+OHo88er6/sTxOm8OP7w8HB78vz5/bsPFx/P7n/38fIxQojwds2LhsdrBiJSCMWqb/988+7f&#10;7o+ubx63aDjSLbYtKRmLBoQNTRMxRxYh2+NIiQRjXeBN36TQYo4sur27f/jHi5uPR/QD9pDYVwY1&#10;c5QRtoFMQlvG65s3l1dXwaF9dS3+AYTxXy4+P0yObvx09Ovd5Yvj/xw34+v9633/rG+3r5/1m1ev&#10;nv3xzcv+2fYNpHvVvXr58lXzX9RvqlFN3UwDiH/0DeD53dmny+tfnsPUbp5/PLu8Dkj0ELs34b/p&#10;E1iQPZdihABAYCG4BaQGiv9TOz57gw3bs/5NPzxD+fb9M2j8T+N204/9qzcS0p8vry++HRLt5Mdh&#10;2sEXQh9URNfDB5+wang4RKBXIb6jR3c3mGKYrb9d3OEHvOP/cXz06e7s9sXx9c31xfHRVTAIyWbg&#10;h2gv8EO0FfjBayfub8lOvPl7sBPY88xDDYNbRDUTj1U1HPUdNi32eWQgkCRyiyPx8PLSPH6H2EQs&#10;ESbrAFOxxaSZ3gY2D18VeKiVEysPzCiogzqM4uQARuy9xNFbvKVfhi9i1VBQ1LlgJ5xoFGkAO5GE&#10;GuY1acpDRToInEtTHijGQ/AaH3wpUmeKPJgkiUSVR0Yb1svJViINayJh25E7rGNDcv5MggoJypAh&#10;wVlBpghVqhvVCTRWtsJFxXCUVtA4OVQuYgt1oWjPkoZGGT0RWIjaB4pUtKxMrOpKx9o6k8Qi9LXh&#10;E+XCNaFKpXcjRT5VWdlKb8tpjloIGieH0nFlscCnCkVehqQpBZ8oFo6SBopUtKVLrOpKpx1LIkE9&#10;A42TY6ZjY5FZoZaAxspWOi6AF5xCuera8In4QU1TpdJ1oUTwoMJKBA6iUoGCDzfpsvB1pdMePyl9&#10;22rmRUQNakKVSkeJAE0oW+kiWhCVCzROjpkuQgV1oUSsoIJPxAmiAIEilagQXle6iBFE9QGNk2Om&#10;iwDB/VYzL3R6m4ZZEaqc6ShIoAnlULqIDNSFkqGB9W+WCAvEOkmRSsQF1vGJkEAUFdA4OZQu4gEp&#10;mb/Gy9a6jAZENQKNlUPtojb4glgyHLCudxkKiC2uIpcIBqwrHpkn89xDJTLNxshIQEWs0sYg34I2&#10;H0QcoCJWOd+xg9cmBFUDTK+OYhrgFitpVLFEEKDCS4QAUvJ/RfN0Wp7kqkMUEYC48qRNLhEDqIkl&#10;NI+E+5pY9pwnR2eSvEEpAI2VQ/NwOpe8VLFo+5X7rE8u5I0qaPpBm1yiNnhd88i5W7JqtMmFfCQF&#10;nSKW0DxS6CvqQgqOzEsRS2geyf01Vg7N41p37o4y+yu8vqI2OK2wVG72tJelwXHAUk4wuMjWwNBK&#10;5OsaGKqFJU3HEKfpwGU5vos2hXD0nMbrnJhuBjne2kDuC/al62KBnGM+lrlP58SnqY6KQY6Xi7in&#10;VJMG+QQ1neMY5BPUlFTLIJ+gpkxRy+STB34tmf0LuXfJT357c09Xn0/Xktnaq72WzNY0QwtosgQp&#10;Ecvyy0eL5EDuM0u0DibylN5wmft/g8BQNaJ88vuvJbOra47pe3NQMjt+NKcDzK+JsiX3O2Jsg6eO&#10;LGEOop3i9GIYGh+05McyKorYYJoaYZNxLruIuEPuhtuqVPyQ4xhUGKkKtIFjrU+NqcBajSqPYzcv&#10;PC2ppnkwJzOHJteANsZmrU99Qy+q1HscnXnhaUk1jc6czBwdHMdMR63G6PgqT/uocqcMg1thBeZk&#10;JpxcA9qA46s87aPKnTIMbgWcOZkJJ9eAtuDMKhxJEeI0+tvXp+YdngHHWXk6lWhisNyWlg0nOtMM&#10;56fcitGZk5mjk2tAG3Cclad9VazX+tTBTJqjg0MXn2XzVZ72UeVOeZJxKybbnMyEk2tAG5ONImkQ&#10;WxPi4E7VL4qTCh6FJV7TdyfLxmhNOHQ24xsed+HpVIyJheC2tAZFv/yYWzFCFToHppFNjTFGKLK3&#10;HFE+LcqcZDhQ8gwTHTwd0NmYKGwzTgELE86PDrhLzU6YnGS5X+bCrRynOZ2NKdd/NjEZ1Y4Yk5Ns&#10;rU9dmCV7nHL9Z2uccFLlmXteMpwEOMwe3s5DOgemVCfawuQsPO0km9edrr9PczobU67/bGGaIi2L&#10;WSClmN4nJ1nul7lwK23EnI4xQZA1t2p5/eFHuhhBfsfKxYhwJ1uNeH7kixFF3HMz7pGMOdip4mbE&#10;iKLcdPBIOVf7fZe9JRz6zNcenDcj9FD83es3uAwwGTZB9kVXKNb7BtPFknDrhzLvxps+5t2C+3//&#10;9ezugm8X/Oi3kiiSZH7bIGTfV9+973HbQHvrxnZEUEl468ZNXpPyW/dVFw4o4qSbSuCUVwWgihR4&#10;Q1Edu1hPpyQpQzqIhcKpjKlROJXhNAucyogayFOX6jCcpgaujKdRGZXBNJqWymAaBRsZyqTJEKVV&#10;k4h2pYlqt6UwrYrGZxcPqqxKheuspM4ROKrMA6F0VbBS6/g2qNyE5lVupeqXuDnUL24gLPAStxAw&#10;TFX9z+4g1PQvbiGonEr1q7MCwSh5VijzCxXuMo3OSVU8lpNrZFX1lDMeduPNjPuq5cNuejXpbBwX&#10;f1zkUwxOw3tAg/t0rp9KlRnk07k+bul4hKF3hGTHO+Ain6A+ZWQVZikgf8PZcnhT6XSZzGrtcDnq&#10;gDfH2qYwsoGymJB3b9zGXVwim4y4sXn0UR12yRtC/YQ5VSDU4ETQ+EhMA88ouGU0mzj/3ISHoir8&#10;0rvFz7mN/UbpDCL6cprjMRHN5WcdrpvqHzjbAEV+VzbVwfSqC/tH3lQ37WZH2QQwVdtNh0rzh5vq&#10;btNt6VoQLe+7Nd3Aiajos6YbCEkJyEqfnXy4ODt/fX0efn44u7yKPxeZFyhbQs68ANOGK+vh03mw&#10;/X/4/Pbz0eX5i+MB8clgR++C6RL4kdMN0P2PiqEIqZ7+Foai7ftdDEgvvG/b/RguZ6yG4uqKXofV&#10;UJw8YV6SsKNYDQW2bxVDEY6qn8pQFKXRkCZxS2XSwieB85N0293QUcj2YxkK4X8Xb93qpr+4O7q6&#10;/PjieP89vtPmN/knc9NjlTx306cVzLt/+e1fwwlHmTvse7jpkUp07GIASf48d9vtvmM3PdwATYqQ&#10;+2Y3/bCLNXlLH3zpNtYchIV/kFjA0VvjVHqNFU6lz3KBU+m0hGej7kotvZbkXa+JJHyWGqPSV6wx&#10;cviJ5276mkTkR/gKN32VValwn5t+2OG6bl1V8CN6BCu1vsRNaN7lpl/i5lC/cNMv8Po6N31N/1/p&#10;pq+yKpWvvDtzN32Vk6p47OJWN/3qpodz6Id204eX4tvd9JGN6RZOZD4HvI/q0PfNLubv7qYnsxkc&#10;jHM3t/SrJ8JDURUywwO/uulP1rrij5AUmDKhVDbVyeNQXdg/tpu+R9nGOKGrm+p2RFVwpN58tE31&#10;mhU4JTpeo/QsNz1m5uqmb/e4ElIxFDE/75N533Jy4HZEKmBs+YX3rRFBsrsxJ7pnP8AaJBvyjP/d&#10;J+VevW8n+PL+5S6cFOLlwxpz5n2LASTqu/c9vG/aW1cEydbeuu8aJIvbauGssPTQfWWUbI1V6X+j&#10;CCMlZLP0RhAbOOBq3EpfkBbfWrojFlgd+uBC+FMwhzk7+aETqCbS3AlX4ySccM0mZhetaP7Lo2WX&#10;mEnl6xGuUvu6cKX6F+JSRc7uJfnKMVji5xkH4Y1bYDb3xtVG9SujZqusylHQg13LMSB/XJVVOQA6&#10;K/kGiOFcXXL1atz0FpOfKrkNjGDVNXIWCqqVNX+UnISYpY8UORveoqcLneWXFgDYL8WtCA+dLL9B&#10;dujqMr1yZGtpSQ++y9GzBSHLx+1B+Kyf8lBajeFy3O6jO+YqAFiPUNN6K/WHvZWKRcPcMxeTlaiL&#10;/sf2zOUA2m4DV1FM85EP3lGfq20pR/pjhbusnrnVM4dYKg6kXQ6gjZl66V0w3QU/cADtSJ7xiqF4&#10;0uvrRaR917YDIrIOPHP9brdF3sfVUKBO4BpAG1TwdAG0qKi0uvBRVg+BVBVDsXzX/nFXFP0OgfS0&#10;YMBeFYd+3RAj9YoVRbfbpUi+9UbOGmiPneDlw3eN9M03cmIu/3VBka7uvbm7uHh/c/fxqN3HSrz1&#10;jQft2MUT+oUynhy9/fTPN+cXL47PUNs03ADmg7ib9+8p4T52FcOW4ijJHrT7YR+zyBX2YAdzQfUK&#10;aIfR7rb7eOKInS9z+urDBWxcgukrDw7KUNOup/JLU6bakqg8XQhOzBqnMtI0ln2scCo9q22Lo4Ua&#10;p9KxGqs+VjiVjlWVU+lXbRuqaFPhJHzanSJT6dBWOcmThW5DZyc1gOJsQecm1N6hkpjCTWh+Q1kl&#10;KihlEdAFbkL7KrdS/c0Ct3IEmt2oyFYOQdN1dFBU1Vs5CrGYawWpOFdoOpQnq3ObnyvUmMlBQA02&#10;hVk5CHhHqmMga4J2OrNyDHSccgx2vSaaawyoeEwKOkfhLZVbOQYo5F1HKquDdntK1VIbUVEhVOcm&#10;B0HnVg6C+l51wghtB7qrUJWtHAWdWzkKLdXbVLiVo6BzK0eh3e41E4m6N3m0VBtJn5E0pu0WFUrr&#10;somSobrtLkdhiVs5Cuo3RVQNXUBKe+iEAS9ofb71zlEQ1UNj8d7KS9/LUVBniCgg2ob6yxVuon5o&#10;q883UUO07RWkooToErdyFNQZMsh3AdVw6zNElBLVuZWjsGBDBvEutH19TIdyFBrdWoqKoq3GTRYU&#10;1bmJoqKqRRI1RZtu0N5TUVg0VuiuzBAqNZTm+MIXS9QWHenMucZMDoL6kZHVRRU7vpVjoOMs7ZH6&#10;xZLFRfUvsywwqgEV5UUXtCZqjKqWV1YY1dcglF4jjZU620SN0UZfCaKEUsEtlF2vDKkoM9oPyjsq&#10;Co2qkokyoyovUWhU51V+EVAwsm47RKVR1XaIOqPqgh6npYW+QnH5ir725Sug8yp1r36n6LZDGm9t&#10;YSoqjUKg/GZi37beqFpvVFGkyt9x4jO1QtlaUlIrgkdraxrVVK9gOf6oh6kM5L7MfbQ6DuQcHWJw&#10;h8EL5FzGwCCHTQvkvsx9tIAlcixQY6jKMve1pKQ2Z9aSkppm1pKSmmam25anWGIULx+WFXgJvyFT&#10;ZXB40BVYWj7p4XbT4grdLYenYfk0icdBZNyWUXTzMmySivyiMDRWvTsmwzYyqoS5cBv7nGozY8Xp&#10;Iks5VZkLt5EbjkqCbAYZuSsIgkFGWwInIcoBBY44zFxC+z04Tl3Db2t0PV1mnBdBlDok124AY1Wb&#10;TISoVLAMmlxX0HeKAuYOuY2DRzv0QGexo/26h91EZ4rH/FIWW5aLW5aPCY05TU6VKKE5JhMhXBiG&#10;Cmm35JqyTPhYHNstOdocXZOby0lIrgMXx6lusGkd4IONHI2RIYdoJMQOe2nOJkLLGmZCw7hGWw7U&#10;2Vrz9OJ2sogMxiac9GjZdXJ4B9Q2GB4ZUz081qbCmdAy8Gn2wEu8PDI8H3FQs0zo7trNkQkNMA3O&#10;UuI0MwnZABhgyLMaOboJzY8bczQtxWSWG9OQMqExKcgNGMDYX5iJ0OyZGVpmlC24RTchMftlxOan&#10;gwndqjG7niDbnw4mNCfE9N2HJ3HxxaKTZOdc5PWT8RrwesxJZsj3uNx4SWmYJSYzIDCZMQ14VWyZ&#10;4fjVM836RGZ9oSKZ9dmJi8M51Xr94/7F8Q9eF2nc4CtUCdZ8yrTI/a7Zb+mIAWupBlWptzH2Kgdn&#10;tZuRs6djh9fNQrMeLdtCSPDJ60iREvXqmnIZbMKeXTwQuVL1v//C4ELcipti3Si8zZm9+6fKFDoi&#10;qK42cZ8yTS8l8N5OUcYIMT6ctsjkvdvRt4tiCrd7pDZhlwjHFD7axH3VvGreKBOX3EzpvhNcSrG6&#10;HqeNj2/Zr3eXL47/c1yz9NSz9Jj3fn6yVw9zOn4zysDdp0nSa75z+ILQsje8c+Mwzj4WXx3H2wyx&#10;qnIZootdT3FKrSQjEDSfjmp88BE2+YhoFUQw49y/xgpjY7IqD+qJh8KqPKnXUi1g45C6W2AlAlUW&#10;0npg5Ap2KkgRykuXyXH0z3fKxfhgBZz4URhBTWPYRmWiJWblCKjMSv3TnWpNsnIMVGaeEaC9W8IY&#10;4sSrIJ0jIMJ4NblkDK8OUmQHafQ5K/P1LvArR2CJn3MQZOLeBfk84yBDeReYiZGgCLDazCUblkZV&#10;GwcRxxvCn6usypdAnSC0kS06VKQSA0BBt7W5hi1zZnXwDqyROfV8IGtiFe0odnKdnCaP3HIcBHxJ&#10;tJE8jbV14oktLYHxV9U8LNGve9ryqabBPTrKTls+m1smnxxwp/EKuSkMLpAG2fEuRke4wX2CmlxU&#10;gTz28g2H1OGVpkPqYEz0U2rebyyfUTMVn4lwOx3BwU4GzBYZpabDsDrJKslMlH7ZYEJrTMFtlDB6&#10;x9xkKbEMc+G25HaIgj1t5Xn/pJ/Jr45v4jQllrX9JcATSxaR2y8cmmkEjcPgSY+Gnz7CPdTPgWAz&#10;nfBz1iMGc01Y84MmrBmpXmnFYxkMsrgdWtaI+X7Xy/fDJp7sZH/lruu36+Xyy/M3axIKVsEX+n+b&#10;/uTD5fn5xfWXl3vEPTusHehFML1WP3S2Giwr5lYCztpJOU+QcL5MQtHiHClebc9momnGR63hlpy8&#10;7ONN/xAWN7SQq3p9N+Pr/et9/6xvt6+f9ZtXr5798c3L/tn2TbMbXnWvXr581fwXHXykSUmT+ujz&#10;x6vr+xP844vjDw8PtyfPn9+/+3Dx8ez+dx8vKwUDzu/OPl1e//Icp9ub5yE5NMmjH6WsVWG/R7W5&#10;IgdFWE+uZgLbioqZCKvUv8Fiokdm+cNaj7tti6mwprTiT6k4cV3NxHc2EykQ4OdeTcBnOzvxwk3Y&#10;pcXENyXGP3p/dXn7v+GCCREHUxabMlCiHbsurmbygqLbkxcx5MjsESEak+Ph28/HzV919BUdxsEg&#10;ipOVwsUbEowMPZ9/57zwc8fzjE/pdW43VFCyxqh0Owdn+IxP6XKOuRRqfGaHLjM+pae/a+iOfI3P&#10;/Mhlxqj08nejBkzmrgkO9Rkncdg19JTNpSaTSImvjVqp7m0ou1llZetbFqUc6HiwysnWuMiCv9tr&#10;Kq8cc801VSp9v9WULs64FE0dHHE1mtblEVd9AOXxVtOrctlqh1e7OFppW03v4mSr/sbA412yGjTF&#10;y3MtBWGpeIRoaQjFqZaieXmo1aMsan1qkbM8HVhpvMr53mwbVS5b8/JQaxvSI9RmPC52ZbHqmu+E&#10;5nctZciqsnKYGZGSptnrFhRfBktbFFecacZB0zzdqs109RnRl5pvN3s656xhFAlp6uqiEKrUXdts&#10;tTkvstEorErNt9h/a1I5NC/T0LSqMRWJaJR5epCEptU0T0HnSRUaL6H5YdA0L5LQ1NUl88+gDL2i&#10;rsGe84iPzpK3W+RHqc8HmX6mPrfoGkjSQrtT7SkWJJlO0ZZMPIMKSIpcMvVMXS66i5Dk6jatpnmR&#10;eKaueZFzBlVaNM1vbc2LjDOILNc0L5POKAhLzXctdFofRZlyps6LbiZlbXVbTfMy4YzCS2i+H1W5&#10;bDsvMs10w07TvMg1Ux9EkWYGYcua5kWiGWWeijQzUJaGUCSaUXiJNDPdvtM0T3fw0ghpvITmx1BP&#10;vGbnRaKZurooBDx11286bckl8sworEpr0292muZFmhkNYTnn+0a1pzgFyuIrvMZyzvfdRtP86NA8&#10;XXzM6uo7bUaM9pynw6rMCgdaymtNVVwTXV3zVL8xkfRDr2mezvMTnaYtofmtak9pp2sya3ArLhMh&#10;T7ym+2bjUH5D9yaS/D1yXisqayhOPRHWddbA5Zdp+lFdWzZ09mkyK0cAlSy1dT1CBQpmyhAg7qEg&#10;GqAbDadvJ1uOwdAixV/9+9G4NrMicHPokLZR4+YYA7GhJQtWMIMPZU0ntaaTCmFlwemACbEcmrUG&#10;rWkBd5QHlhQpg9bU+DzaTgdyX3xeB5sWyH3xeWs6KW2YpuvNp4MvFJE2k6R37Bg9kYu0YQzkvlGl&#10;TWEg940q7fuIPFauNd9V2toFch/UNZ2UNmfWdFKaZurppFSjR1sJmpHYLnjeJtotBHLfBKYNQSD3&#10;vau06A/kvnd1CtQ9HX3vali7E3tan3vAhuV5/AMf3LACj3/gAxxW2fEPfJDDSjr+gRN0jvZ3gqb1&#10;cOgh5XxYXn80VHgg/oEAHY3htwSHYwWP0PCwxa+FhtNhFfrlCF4tWnkig2s3jjlH8HJbRku7iLhD&#10;ZsCtCKM+JOJ4YTXuOqV7MnBYeU/i++yjSn0yBG4FlBmViSWnCTPA4BjWMSo+qtwpo+BWoJmTmXBy&#10;CikLjpFzI46Nlf1uokqrVobBrYCTZePHJhycNU9KN+B0WAzZ74yTKnXKcnIr4GTZ+LENB9+kKKUB&#10;p8dhmA3HR4Vj9kVek9GZk5lwkJXCB2eAG8GG46PKnbLauRWjMycz4SCIwAkHTkYHHB9V6pRhcCvg&#10;ZNn4sQlnmy5vGZMNEQ8OOE6q1CnLya2Ak2XjxyacXYwAxKfagLOLVe1AyLy5jSJEm+WkSp0yD24F&#10;nCwbP7bhwPXvMgV7RBrYk81HhTiSRV6TKZiTmXAQVuKDMyJXlg3HR5U7ZbVzK0ZnTmbCGeECcY3O&#10;aFwXi5PNSZU6ZRjcCjhZNn5swsEuwmnasMr32DY3WeqXZeVWQCrk4+cOTDhUcY0RVv08OZk7t1GK&#10;OEhesk3ql7lwe4BpRmdjwt0CJyYEOTneo8ZJlvtlLNxKTHM6G1MLL5hvnNqYSsSw3I2XLPXLWLiV&#10;mLJ8/NzGhFguJyZUVPWMk5cs9cuycisxZfn4uY2px/bbN0598mcyd26jFNP75CVL/TIXbiWmLB8/&#10;d2CCi8mHaUi3y5k7twKTkwzxeYujPn1omzmdjQnJtZyYENm3KMU0Tk6y3C9rhls5TnM6GxNVJ/eN&#10;E0IMXZicZKlfxsKtxJTl4+c2JkQwOjGhsKoHk5cs9cuycisxZfn4uY0JkZROTHsjkeg097xkqV+W&#10;lVuJKcvHzx2YkifE2Fg0Y8qewdy5jVJMmJxk+9Qvc+H2ANOMzsaEKFXfOOESFc9S7p3bEpOTrMn9&#10;MhduJaY5nYmp3SSfiDFOFFfreJ/cZKlfxsKtwFTIx89tTE1yjFiYEODrweQlS/2yrNxKTFk+fu7A&#10;lPweFqYW59LR6jN3bsXcc5IhbnmR2/TNpfjmAzobE+KYp7+xMHXNcl73aCNaJ1nulzXDrRynOZ2N&#10;qUt+EhMTIuEc49Q5yVK/jIVbiSnLx89tTH1ylliYkA/Rg8lLlvplWbmVmLJ8/NzGNCSPiYUJUe0e&#10;TF6y1C/Lyq3ElOXj5w5MyW1iYUJ4vQeTk2xI/bKs3B5gmtHZmBC9P0lqYdohxtDxPjnJcr+MhVuJ&#10;aU5nY8ItAi8mxB97MDnJUr+MhVuJKcvHz21M++Q5scZpH3NTGP6I1kuW+mVZuZWYsnz83IEpeU4s&#10;TCOuIDnGyUmGmyGL3PibO6ezMY3Jc2Jgojsli1LEb66TrM39sv65leM0pzMxdZvkObEw5XvK3Du3&#10;UYoJk5Ms98tcuBWYCvn4uY0Jd2cm7ZuYcKXDnntd4yRL/bKs3EpMWT5+bmPCHR4nJuQ692DykqV+&#10;WVZuJaYsHz93YEouEWucOuM8f5p7TrI29cuycnuAaUZnY8KVH+c49SlEiHvnNkoxYXKS5X6ZC7cS&#10;05zOxtQnz4k1TrjR5Zl7XrLUL2PhVmLK8vFzGxMuNTjHCVfLPJi8ZKlflpVbiSnLx89tTLi55sRE&#10;peUcds9LlvplWbmVmLJ8/NyBKXlOrLm3w116ByYnGW7uLXKb1hF0w++Azsa0S54TC9Met5IcmJxk&#10;uV/WP7dynOZ0NibcTpwkNTGh4r0Hk5Ms9ctYuJWYsnz83MY0Js+JhQn3KT2YvGSpX5aVW4kpy8fP&#10;HZiSS8TARBc7HZicZN2Y+mVZuT3ANKMzMdG9Ud/c6xtkJ7Hnnpcs98tYuBWYCvn4uY0J91e9mBD4&#10;7cHkJEv9sqzcSkxZPn5uY2qT58Sae0gW4MHkJUv9sqzcSkxZPn5uY8LdYOc4demKDnPnNkoR13u9&#10;lyz1y1y4lZiyfPzcgSm5RKxxwm1mzzg5yah459JMnr65/ZzOxjRl9bSD9Xpcq16UYhonJ1nul/XP&#10;rRynOZ2NCbe2nXNvME7/GZOTLPXLWLiVmLJ8/NzGhNvjTkxb5NRYmi0TJi9Z6pdl5VZiyvLxcxvT&#10;LmV4s96nHdLsODB5yVK/LCu3ElOWj587MCWXiIVpb5z+T+PkJEM+gEUNsY2Y09mY9slzYmFCHoFF&#10;KSZMTrLcL+ufWzlOczob05j20CammbdDSsGYnGSpX+bCrcSU5ePnJibKlTBp38A0bLYeW+4mS/2y&#10;rNwKTIV8/NzGRNfl4ptvYULhNMfcG7xkqV+WlVuJKcvHzx2Y0t7YwtQaXpE49wYnWZP6ZVm5PcA0&#10;o7MxIReGc5w61959cJLlfhkLtxLTnM7GhAylXkxINWR/nyjFh4ss9ctYuJWYsnz83MbUpz20Nfem&#10;fKjGmRrnSjLJUr8sK7cSU5aPnzMm9LAWRflRi6LQheJKHvOwjn+iPObdgOTllD0N13+RNghBzMET&#10;ntMT090HCquPGYo3mKnsKucExV9YDzfVN1gLHqyVe+uVe4uCB+Fb9NMXPKB9TMVQhIXvUxmKTTNs&#10;Kd0WGYqh3U1XbbKhWOu9u6bpz1R0GvfZkdCiMnHDJ+SJJi6+aBs646eJ2/Z7eIDCCW6euA2+gEjW&#10;Gr9w/b7LeQC+8gun18fZvX4z9q+m1bAgi/Xd07cxLCzV2j/rd6P+3TCrXfxkLx+s9bz+RfCTqu/e&#10;N9W/oAk7Vb3wvHVji+O9sK5EKs58E5Tfuq8qfEG5OrsG1QmwMdUqX1CSyF2MmC9JygSixELhVKYQ&#10;VTjB6KV8nwucAD6RQZ66VIe5Q2vgytyhKqMyb6impTJtqIKNDGWSOuQfrUlEC5ZEtQv5hSsaF/lC&#10;NZlEvlCdldT5ZquMHq1gHIKVWse3QeUmNK/CLFW/xM2hfgTpZvkXeMlKGJTntqJ/UQZD0/9BHQyF&#10;U6l+dVbAr5eFV+aXqIGhc1IVjy/nmvV1zfqKxd5pOsRbzrr2t8j6ilkKob4ho1swupTTjV7rWkq3&#10;uODlYEXN7RnZQFlMyP5HbqOfMpFNRiQsT09vqF9JGHv1UR12yS7PMoOOcJPC+E9LZw3O1H2iY+G4&#10;ZTSUkRugM0Mm4PaA8FBUhQxfPdsfbhDRl9Mcj4loLj/rEAO0uo1/TLcxNtWYvZVNdXKVPUGVXKR6&#10;3+wmt3E7dNsmngMXm+r9OI60WAmF7Va38claAPPkCctph7AQlz/uxy2nDUOBVXLFUCTlPLWhwHXI&#10;YVZPu+s2I+X+Xg3F/1dODqhBNVpQ0LOgAK/fGC0ogCMUWAoKeODQoaAwNjKyMIbe7ABcrWSAMUxv&#10;ZGgKGsUHFRNGwG1w8NWMsOFCEqehUUbfUfIc+G5mWIsfRVlOnkI5qKsEzqb5OZkpWG+3xq2fxAoQ&#10;2Leys9EHJc7igoAiOxuikukIG+IGDplhJlzIiUSg4KJLwgXe/QS6IhWYMA3NgZtOIeeHIDWFzU3M&#10;QCNfoxXcaAWXCQkCEgsCQxOrjMyUlNQ8n8y8VGCRAE5bMBo8iIRWSiAWUEDObCWq5BiQljDQ4clW&#10;QAz2TXpRYkFGZrJLYkkiMh/ILi+wSjXKz8jPSUktsgMAAAD//wMAUEsDBBQABgAIAAAAIQDiZF5V&#10;3AAAAAUBAAAPAAAAZHJzL2Rvd25yZXYueG1sTI9BS8NAEIXvgv9hGcGLtLutEDTNphTBg0jBpuJ5&#10;kp1mg9nZkN220V/v6sVeBh7v8d43xXpyvTjRGDrPGhZzBYK48abjVsP7/nn2ACJEZIO9Z9LwRQHW&#10;5fVVgbnxZ97RqYqtSCUcctRgYxxyKUNjyWGY+4E4eQc/OoxJjq00I55TuevlUqlMOuw4LVgc6MlS&#10;81kdnYbdxx7twWXmu9pu3u62L3Un46vWtzfTZgUi0hT/w/CLn9ChTEy1P7IJoteQHol/N3mP2f0S&#10;RK0hWygFsizkJX35AwAA//8DAFBLAQItABQABgAIAAAAIQC2gziS/gAAAOEBAAATAAAAAAAAAAAA&#10;AAAAAAAAAABbQ29udGVudF9UeXBlc10ueG1sUEsBAi0AFAAGAAgAAAAhADj9If/WAAAAlAEAAAsA&#10;AAAAAAAAAAAAAAAALwEAAF9yZWxzLy5yZWxzUEsBAi0AFAAGAAgAAAAhAOQFAP4mPgAAziICAA4A&#10;AAAAAAAAAAAAAAAALgIAAGRycy9lMm9Eb2MueG1sUEsBAi0AFAAGAAgAAAAhAOJkXlXcAAAABQEA&#10;AA8AAAAAAAAAAAAAAAAAgEAAAGRycy9kb3ducmV2LnhtbFBLBQYAAAAABAAEAPMAAACJQQAAAAA=&#10;">
            <v:shape id="_x0000_s3129" type="#_x0000_t75" style="position:absolute;width:61163;height:38735;visibility:visible">
              <v:fill o:detectmouseclick="t"/>
              <v:path o:connecttype="none"/>
            </v:shape>
            <v:shape id="Freeform 2829" o:spid="_x0000_s3130" style="position:absolute;left:1492;top:15773;width:56972;height:921;visibility:visible;mso-wrap-style:square;v-text-anchor:top" coordsize="897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O9MUA&#10;AADdAAAADwAAAGRycy9kb3ducmV2LnhtbESPT4vCMBTE74LfITzBi2iqomi3UUQpeFrwH7vHR/O2&#10;LTYvpYm1fvvNwoLHYWZ+wyTbzlSipcaVlhVMJxEI4szqknMF10s6XoFwHlljZZkUvMjBdtPvJRhr&#10;++QTtWefiwBhF6OCwvs6ltJlBRl0E1sTB+/HNgZ9kE0udYPPADeVnEXRUhosOSwUWNO+oOx+fhgF&#10;5X3+9d2lfmf1aHG4fdJtPdKpUsNBt/sA4anz7/B/+6gVzBfLN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E70xQAAAN0AAAAPAAAAAAAAAAAAAAAAAJgCAABkcnMv&#10;ZG93bnJldi54bWxQSwUGAAAAAAQABAD1AAAAigMAAAAA&#10;" path="m,56r8939,l8939,89,,89,,56xm8838,r134,67l8838,145r-11,l8816,134r11,-22l8928,56r,33l8827,22,8816,r22,xe" fillcolor="black" strokeweight="0">
              <v:path arrowok="t" o:connecttype="custom" o:connectlocs="0,35560;5676265,35560;5676265,56515;0,56515;0,35560;5612130,0;5697220,42545;5612130,92075;5605145,92075;5598160,85090;5605145,71120;5669280,35560;5669280,56515;5605145,13970;5598160,0;5612130,0;5612130,0" o:connectangles="0,0,0,0,0,0,0,0,0,0,0,0,0,0,0,0,0"/>
              <o:lock v:ext="edit" verticies="t"/>
            </v:shape>
            <v:rect id="Rectangle 2830" o:spid="_x0000_s3131" style="position:absolute;left:1416;top:14992;width:215;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3HN8IA&#10;AADdAAAADwAAAGRycy9kb3ducmV2LnhtbERPy4rCMBTdC/MP4QruNFXxQW2UYQZFxpWPhctLc/vQ&#10;5qY0UatfbxYDLg/nnaxaU4k7Na60rGA4iEAQp1aXnCs4Hdf9OQjnkTVWlknBkxysll+dBGNtH7yn&#10;+8HnIoSwi1FB4X0dS+nSggy6ga2JA5fZxqAPsMmlbvARwk0lR1E0lQZLDg0F1vRTUHo93IyC8240&#10;vtqNzN1rbbPfv9nlmZ5fSvW67fcChKfWf8T/7q1WMJ7Mwv7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cc3wgAAAN0AAAAPAAAAAAAAAAAAAAAAAJgCAABkcnMvZG93&#10;bnJldi54bWxQSwUGAAAAAAQABAD1AAAAhwMAAAAA&#10;" fillcolor="black" strokeweight="0"/>
            <v:rect id="Rectangle 2831" o:spid="_x0000_s3132" style="position:absolute;left:59601;top:15132;width:463;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PC8MA&#10;AADdAAAADwAAAGRycy9kb3ducmV2LnhtbESP3WoCMRSE7wu+QziCdzWrUpXVKFIQbPHG1Qc4bM7+&#10;YHKyJKm7ffumIHg5zMw3zHY/WCMe5EPrWMFsmoEgLp1uuVZwux7f1yBCRNZoHJOCXwqw343etphr&#10;1/OFHkWsRYJwyFFBE2OXSxnKhiyGqeuIk1c5bzEm6WupPfYJbo2cZ9lSWmw5LTTY0WdD5b34sQrk&#10;tTj268L4zH3Pq7P5Ol0qckpNxsNhAyLSEF/hZ/ukFSw+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PC8MAAADdAAAADwAAAAAAAAAAAAAAAACYAgAAZHJzL2Rv&#10;d25yZXYueG1sUEsFBgAAAAAEAAQA9QAAAIgDAAAAAA==&#10;" filled="f" stroked="f">
              <v:textbox style="mso-fit-shape-to-text:t" inset="0,0,0,0">
                <w:txbxContent>
                  <w:p w:rsidR="00921DDC" w:rsidRDefault="00921DDC" w:rsidP="003E063C">
                    <w:proofErr w:type="gramStart"/>
                    <w:r>
                      <w:rPr>
                        <w:rFonts w:ascii="Arial" w:hAnsi="Arial" w:cs="Arial"/>
                        <w:color w:val="000000"/>
                        <w:sz w:val="26"/>
                        <w:szCs w:val="26"/>
                        <w:lang w:val="en-US"/>
                      </w:rPr>
                      <w:t>t</w:t>
                    </w:r>
                    <w:proofErr w:type="gramEnd"/>
                  </w:p>
                </w:txbxContent>
              </v:textbox>
            </v:rect>
            <v:rect id="Rectangle 2832" o:spid="_x0000_s3133" style="position:absolute;left:1066;top:17691;width:92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fMMA&#10;AADdAAAADwAAAGRycy9kb3ducmV2LnhtbESP3WoCMRSE7wu+QziCdzXrilZW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fMMAAADdAAAADwAAAAAAAAAAAAAAAACYAgAAZHJzL2Rv&#10;d25yZXYueG1sUEsFBgAAAAAEAAQA9QAAAIgDAAAAAA==&#10;" filled="f" stroked="f">
              <v:textbox style="mso-fit-shape-to-text:t" inset="0,0,0,0">
                <w:txbxContent>
                  <w:p w:rsidR="00921DDC" w:rsidRDefault="00921DDC" w:rsidP="003E063C">
                    <w:r>
                      <w:rPr>
                        <w:rFonts w:ascii="Arial" w:hAnsi="Arial" w:cs="Arial"/>
                        <w:color w:val="000000"/>
                        <w:sz w:val="26"/>
                        <w:szCs w:val="26"/>
                        <w:lang w:val="en-US"/>
                      </w:rPr>
                      <w:t>0</w:t>
                    </w:r>
                  </w:p>
                </w:txbxContent>
              </v:textbox>
            </v:rect>
            <v:rect id="Rectangle 2833" o:spid="_x0000_s3134" style="position:absolute;left:10433;top:14846;width:209;height:2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ZQMUA&#10;AADdAAAADwAAAGRycy9kb3ducmV2LnhtbESPT4vCMBTE7wt+h/AEb2uqZVWqUURRFvfkn4PHR/Ns&#10;q81LaaJWP71ZEDwOM/MbZjJrTCluVLvCsoJeNwJBnFpdcKbgsF99j0A4j6yxtEwKHuRgNm19TTDR&#10;9s5buu18JgKEXYIKcu+rREqX5mTQdW1FHLyTrQ36IOtM6hrvAW5K2Y+igTRYcFjIsaJFTulldzUK&#10;jn/9+GLXMnPPlT0tN8PzIz0+leq0m/kYhKfGf8Lv9q9WEP8MY/h/E5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lAxQAAAN0AAAAPAAAAAAAAAAAAAAAAAJgCAABkcnMv&#10;ZG93bnJldi54bWxQSwUGAAAAAAQABAD1AAAAigMAAAAA&#10;" fillcolor="black" strokeweight="0"/>
            <v:rect id="Rectangle 2834" o:spid="_x0000_s3135" style="position:absolute;left:30156;top:14992;width:209;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BNMcA&#10;AADdAAAADwAAAGRycy9kb3ducmV2LnhtbESPQWvCQBSE74X+h+UVetNNY9tIdA1iUYqeGj14fGSf&#10;SWr2bciuGv31bkHocZiZb5hp1ptGnKlztWUFb8MIBHFhdc2lgt12ORiDcB5ZY2OZFFzJQTZ7fppi&#10;qu2Ff+ic+1IECLsUFVTet6mUrqjIoBvaljh4B9sZ9EF2pdQdXgLcNDKOok9psOawUGFLi4qKY34y&#10;CvabeHS0K1m629IevtbJ77XY35R6fennExCeev8ffrS/tYLRR/IOf2/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GwTTHAAAA3QAAAA8AAAAAAAAAAAAAAAAAmAIAAGRy&#10;cy9kb3ducmV2LnhtbFBLBQYAAAAABAAEAPUAAACMAwAAAAA=&#10;" fillcolor="black" strokeweight="0"/>
            <v:rect id="Rectangle 2835" o:spid="_x0000_s3136" style="position:absolute;left:10642;top:17335;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JCMMA&#10;AADdAAAADwAAAGRycy9kb3ducmV2LnhtbESP3WoCMRSE7wu+QziCdzVbi1VWo4ggaOmNqw9w2Jz9&#10;ocnJkqTu+vamIHg5zMw3zHo7WCNu5EPrWMHHNANBXDrdcq3gejm8L0GEiKzROCYFdwqw3Yze1phr&#10;1/OZbkWsRYJwyFFBE2OXSxnKhiyGqeuIk1c5bzEm6WupPfYJbo2cZdmXtNhyWmiwo31D5W/xZxXI&#10;S3Hol4XxmfueVT/mdDxX5JSajIfdCkSkIb7Cz/ZRK/icL+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BJCMMAAADdAAAADwAAAAAAAAAAAAAAAACYAgAAZHJzL2Rv&#10;d25yZXYueG1sUEsFBgAAAAAEAAQA9QAAAIgDAAAAAA==&#10;" filled="f" stroked="f">
              <v:textbox style="mso-fit-shape-to-text:t" inset="0,0,0,0">
                <w:txbxContent>
                  <w:p w:rsidR="00921DDC" w:rsidRDefault="00921DDC" w:rsidP="003E063C">
                    <w:r>
                      <w:rPr>
                        <w:rFonts w:ascii="Arial" w:hAnsi="Arial" w:cs="Arial"/>
                        <w:color w:val="000000"/>
                        <w:sz w:val="26"/>
                        <w:szCs w:val="26"/>
                        <w:lang w:val="en-US"/>
                      </w:rPr>
                      <w:t>t1</w:t>
                    </w:r>
                  </w:p>
                </w:txbxContent>
              </v:textbox>
            </v:rect>
            <v:rect id="Rectangle 2836" o:spid="_x0000_s3137" style="position:absolute;left:30365;top:17335;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Xf8MA&#10;AADdAAAADwAAAGRycy9kb3ducmV2LnhtbESP3WoCMRSE7wu+QziCdzVbiz+sRhFB0NIbVx/gsDn7&#10;Q5OTJUnd9e1NQejlMDPfMJvdYI24kw+tYwUf0wwEcel0y7WC2/X4vgIRIrJG45gUPCjAbjt622Cu&#10;Xc8XuhexFgnCIUcFTYxdLmUoG7IYpq4jTl7lvMWYpK+l9tgnuDVylmULabHltNBgR4eGyp/i1yqQ&#10;1+LYrwrjM/c1q77N+XSpyCk1GQ/7NYhIQ/wPv9onreBzvl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Xf8MAAADdAAAADwAAAAAAAAAAAAAAAACYAgAAZHJzL2Rv&#10;d25yZXYueG1sUEsFBgAAAAAEAAQA9QAAAIgDAAAAAA==&#10;" filled="f" stroked="f">
              <v:textbox style="mso-fit-shape-to-text:t" inset="0,0,0,0">
                <w:txbxContent>
                  <w:p w:rsidR="00921DDC" w:rsidRDefault="00921DDC" w:rsidP="003E063C">
                    <w:r>
                      <w:rPr>
                        <w:rFonts w:ascii="Arial" w:hAnsi="Arial" w:cs="Arial"/>
                        <w:color w:val="000000"/>
                        <w:sz w:val="26"/>
                        <w:szCs w:val="26"/>
                        <w:lang w:val="en-US"/>
                      </w:rPr>
                      <w:t>t2</w:t>
                    </w:r>
                  </w:p>
                </w:txbxContent>
              </v:textbox>
            </v:rect>
            <v:rect id="Rectangle 2837" o:spid="_x0000_s3138" style="position:absolute;left:10502;top:355;width:9081;height:6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ELMYA&#10;AADdAAAADwAAAGRycy9kb3ducmV2LnhtbESPT4vCMBTE74LfITxhb5q6y6pUo4iw6HpY8A/i8dE8&#10;09LmpTTR1m+/WVjwOMzMb5jFqrOVeFDjC8cKxqMEBHHmdMFGwfn0NZyB8AFZY+WYFDzJw2rZ7y0w&#10;1a7lAz2OwYgIYZ+igjyEOpXSZzlZ9CNXE0fv5hqLIcrGSN1gG+G2ku9JMpEWC44LOda0ySkrj3er&#10;YMOt+75u9+efp8HSJLvJpTztlXobdOs5iEBdeIX/2zut4ONzO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iELMYAAADdAAAADwAAAAAAAAAAAAAAAACYAgAAZHJz&#10;L2Rvd25yZXYueG1sUEsFBgAAAAAEAAQA9QAAAIsDAAAAAA==&#10;" fillcolor="#d1d1f0" stroked="f"/>
            <v:shape id="Freeform 2838" o:spid="_x0000_s3139" style="position:absolute;left:10502;top:355;width:9151;height:6960;visibility:visible;mso-wrap-style:square;v-text-anchor:top" coordsize="1441,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jMIA&#10;AADdAAAADwAAAGRycy9kb3ducmV2LnhtbERPTYvCMBC9C/sfwgh7EU1Vuko1yqLILnhxq+J1aMa2&#10;tJmUJmr99+aw4PHxvpfrztTiTq0rLSsYjyIQxJnVJecKTsfdcA7CeWSNtWVS8CQH69VHb4mJtg/+&#10;o3vqcxFC2CWooPC+SaR0WUEG3cg2xIG72tagD7DNpW7xEcJNLSdR9CUNlhwaCmxoU1BWpTejwF9P&#10;dNhvo7j6ic9VNthdUnObKvXZ774XIDx1/i3+d/9qBdN4Fua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MwgAAAN0AAAAPAAAAAAAAAAAAAAAAAJgCAABkcnMvZG93&#10;bnJldi54bWxQSwUGAAAAAAQABAD1AAAAhwMAAAAA&#10;" path="m,l,,1430,r11,l1441,1085r-11,11l,1096r,-11l,xm11,1085r-11,l1430,1085,1430,r,11l,11,11,r,1085xe" fillcolor="black" strokeweight="0">
              <v:path arrowok="t" o:connecttype="custom" o:connectlocs="0,0;0,0;908050,0;915035,0;915035,688975;908050,695960;0,695960;0,688975;0,0;6985,688975;0,688975;908050,688975;908050,688975;908050,0;908050,6985;0,6985;6985,0;6985,688975" o:connectangles="0,0,0,0,0,0,0,0,0,0,0,0,0,0,0,0,0,0"/>
              <o:lock v:ext="edit" verticies="t"/>
            </v:shape>
            <v:rect id="Rectangle 2839" o:spid="_x0000_s3140" style="position:absolute;left:11207;top:781;width:734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1DDcQA&#10;AADdAAAADwAAAGRycy9kb3ducmV2LnhtbESP3WoCMRSE7wXfIRyhd5rV0mq3RhFBsNIb1z7AYXP2&#10;hyYnSxLd7ds3guDlMDPfMOvtYI24kQ+tYwXzWQaCuHS65VrBz+UwXYEIEVmjcUwK/ijAdjMerTHX&#10;rucz3YpYiwThkKOCJsYulzKUDVkMM9cRJ69y3mJM0tdSe+wT3Bq5yLJ3abHltNBgR/uGyt/iahXI&#10;S3HoV4XxmTstqm/zdTxX5JR6mQy7TxCRhvgMP9pHreD1b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Qw3EAAAA3QAAAA8AAAAAAAAAAAAAAAAAmAIAAGRycy9k&#10;b3ducmV2LnhtbFBLBQYAAAAABAAEAPUAAACJAwAAAAA=&#10;" filled="f" stroked="f">
              <v:textbox style="mso-fit-shape-to-text:t" inset="0,0,0,0">
                <w:txbxContent>
                  <w:p w:rsidR="00921DDC" w:rsidRDefault="00921DDC" w:rsidP="003E063C">
                    <w:r>
                      <w:rPr>
                        <w:rFonts w:ascii="Arial" w:hAnsi="Arial" w:cs="Arial"/>
                        <w:color w:val="000000"/>
                        <w:sz w:val="26"/>
                        <w:szCs w:val="26"/>
                        <w:lang w:val="en-US"/>
                      </w:rPr>
                      <w:t>Cessation</w:t>
                    </w:r>
                  </w:p>
                </w:txbxContent>
              </v:textbox>
            </v:rect>
            <v:rect id="Rectangle 2840" o:spid="_x0000_s3141" style="position:absolute;left:11207;top:2838;width:5512;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at8AA&#10;AADdAAAADwAAAGRycy9kb3ducmV2LnhtbERPy4rCMBTdD/gP4QruxlRlhlKNIoKgMhurH3Bpbh+Y&#10;3JQkYzt/bxbCLA/nvdmN1ogn+dA5VrCYZyCIK6c7bhTcb8fPHESIyBqNY1LwRwF228nHBgvtBr7S&#10;s4yNSCEcClTQxtgXUoaqJYth7nrixNXOW4wJ+kZqj0MKt0Yus+xbWuw4NbTY06Gl6lH+WgXyVh6H&#10;vDQ+c5dl/WPOp2tNTqnZdNyvQUQa47/47T5pBa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Kat8AAAADdAAAADwAAAAAAAAAAAAAAAACYAgAAZHJzL2Rvd25y&#10;ZXYueG1sUEsFBgAAAAAEAAQA9QAAAIUDAAAAAA==&#10;" filled="f" stroked="f">
              <v:textbox style="mso-fit-shape-to-text:t" inset="0,0,0,0">
                <w:txbxContent>
                  <w:p w:rsidR="00921DDC" w:rsidRDefault="00921DDC" w:rsidP="003E063C">
                    <w:proofErr w:type="gramStart"/>
                    <w:r>
                      <w:rPr>
                        <w:rFonts w:ascii="Arial" w:hAnsi="Arial" w:cs="Arial"/>
                        <w:color w:val="000000"/>
                        <w:sz w:val="26"/>
                        <w:szCs w:val="26"/>
                        <w:lang w:val="en-US"/>
                      </w:rPr>
                      <w:t>request</w:t>
                    </w:r>
                    <w:proofErr w:type="gramEnd"/>
                  </w:p>
                </w:txbxContent>
              </v:textbox>
            </v:rect>
            <v:rect id="Rectangle 2841" o:spid="_x0000_s3142" style="position:absolute;left:11207;top:4902;width:312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LMMA&#10;AADdAAAADwAAAGRycy9kb3ducmV2LnhtbESP3WoCMRSE7wu+QziCdzWr0rKsRimCoNIbVx/gsDn7&#10;Q5OTJYnu+vamUOjlMDPfMJvdaI14kA+dYwWLeQaCuHK640bB7Xp4z0GEiKzROCYFTwqw207eNlho&#10;N/CFHmVsRIJwKFBBG2NfSBmqliyGueuJk1c7bzEm6RupPQ4Jbo1cZtmntNhxWmixp31L1U95twrk&#10;tTwMeWl85s7L+tucjpeanFKz6fi1BhFpjP/hv/ZRK1h9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4/LMMAAADdAAAADwAAAAAAAAAAAAAAAACYAgAAZHJzL2Rv&#10;d25yZXYueG1sUEsFBgAAAAAEAAQA9QAAAIgDAAAAAA==&#10;" filled="f" stroked="f">
              <v:textbox style="mso-fit-shape-to-text:t" inset="0,0,0,0">
                <w:txbxContent>
                  <w:p w:rsidR="00921DDC" w:rsidRDefault="00921DDC" w:rsidP="003E063C">
                    <w:proofErr w:type="gramStart"/>
                    <w:r>
                      <w:rPr>
                        <w:rFonts w:ascii="Arial" w:hAnsi="Arial" w:cs="Arial"/>
                        <w:color w:val="000000"/>
                        <w:sz w:val="26"/>
                        <w:szCs w:val="26"/>
                        <w:lang w:val="en-US"/>
                      </w:rPr>
                      <w:t>sent</w:t>
                    </w:r>
                    <w:proofErr w:type="gramEnd"/>
                  </w:p>
                </w:txbxContent>
              </v:textbox>
            </v:rect>
            <v:rect id="Rectangle 2842" o:spid="_x0000_s3143" style="position:absolute;left:30226;top:425;width:15398;height:6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Xk8QA&#10;AADdAAAADwAAAGRycy9kb3ducmV2LnhtbESPQYvCMBSE74L/ITzBm6YqK1KNIoLoelhYFfH4aJ5p&#10;afNSmmjrv98sLOxxmJlvmNWms5V4UeMLxwom4wQEceZ0wUbB9bIfLUD4gKyxckwK3uRhs+73Vphq&#10;1/I3vc7BiAhhn6KCPIQ6ldJnOVn0Y1cTR+/hGoshysZI3WAb4baS0ySZS4sFx4Uca9rllJXnp1Ww&#10;49Z93g+n69fbYGmS4/xWXk5KDQfddgkiUBf+w3/to1Yw+1hM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V5PEAAAA3QAAAA8AAAAAAAAAAAAAAAAAmAIAAGRycy9k&#10;b3ducmV2LnhtbFBLBQYAAAAABAAEAPUAAACJAwAAAAA=&#10;" fillcolor="#d1d1f0" stroked="f"/>
            <v:shape id="Freeform 2843" o:spid="_x0000_s3144" style="position:absolute;left:30226;top:425;width:15468;height:6966;visibility:visible;mso-wrap-style:square;v-text-anchor:top" coordsize="2436,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IJ8cA&#10;AADdAAAADwAAAGRycy9kb3ducmV2LnhtbESPW2vCQBSE3wv+h+UIvtWN9YJEV5FQaSlF8fZ+mj1N&#10;gtmzMbtN0v76bqHg4zAz3zDLdWdK0VDtCssKRsMIBHFqdcGZgvNp+zgH4TyyxtIyKfgmB+tV72GJ&#10;sbYtH6g5+kwECLsYFeTeV7GULs3JoBvaijh4n7Y26IOsM6lrbAPclPIpimbSYMFhIceKkpzS6/HL&#10;KNh9JO1kT7ef7MVu35LJ5Xn63lyVGvS7zQKEp87fw//tV61gPJ2P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2yCfHAAAA3QAAAA8AAAAAAAAAAAAAAAAAmAIAAGRy&#10;cy9kb3ducmV2LnhtbFBLBQYAAAAABAAEAPUAAACMAwAAAAA=&#10;" path="m,l,,2425,r11,l2436,1085r-11,12l,1097r,-12l,xm11,1085r-11,l2425,1085,2425,r,11l,11,11,r,1085xe" fillcolor="black" strokeweight="0">
              <v:path arrowok="t" o:connecttype="custom" o:connectlocs="0,0;0,0;1539875,0;1546860,0;1546860,688975;1539875,696595;0,696595;0,688975;0,0;6985,688975;0,688975;1539875,688975;1539875,688975;1539875,0;1539875,6985;0,6985;6985,0;6985,688975" o:connectangles="0,0,0,0,0,0,0,0,0,0,0,0,0,0,0,0,0,0"/>
              <o:lock v:ext="edit" verticies="t"/>
            </v:shape>
            <v:rect id="Rectangle 2844" o:spid="_x0000_s3145" style="position:absolute;left:30867;top:850;width:1349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bub8A&#10;AADdAAAADwAAAGRycy9kb3ducmV2LnhtbERPy4rCMBTdC/MP4Q64s+l0MZRqFBEEldlY5wMuze0D&#10;k5uSZGz9e7MQZnk4781utkY8yIfBsYKvLAdB3Dg9cKfg93ZclSBCRNZoHJOCJwXYbT8WG6y0m/hK&#10;jzp2IoVwqFBBH+NYSRmaniyGzI3EiWudtxgT9J3UHqcUbo0s8vxbWhw4NfQ40qGn5l7/WQXyVh+n&#10;sjY+d5ei/THn07Ulp9Tyc96vQUSa47/47T5pBUVZpv3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aZu5vwAAAN0AAAAPAAAAAAAAAAAAAAAAAJgCAABkcnMvZG93bnJl&#10;di54bWxQSwUGAAAAAAQABAD1AAAAhAMAAAAA&#10;" filled="f" stroked="f">
              <v:textbox style="mso-fit-shape-to-text:t" inset="0,0,0,0">
                <w:txbxContent>
                  <w:p w:rsidR="00921DDC" w:rsidRDefault="00921DDC" w:rsidP="003E063C">
                    <w:r>
                      <w:rPr>
                        <w:rFonts w:ascii="Arial" w:hAnsi="Arial" w:cs="Arial"/>
                        <w:color w:val="000000"/>
                        <w:sz w:val="26"/>
                        <w:szCs w:val="26"/>
                        <w:lang w:val="en-US"/>
                      </w:rPr>
                      <w:t>Acknowledgement</w:t>
                    </w:r>
                  </w:p>
                </w:txbxContent>
              </v:textbox>
            </v:rect>
            <v:rect id="Rectangle 2845" o:spid="_x0000_s3146" style="position:absolute;left:30867;top:2914;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VcIA&#10;AADdAAAADwAAAGRycy9kb3ducmV2LnhtbESP3YrCMBSE7xd8h3AE79Z0eyGlGkUWBF28se4DHJrT&#10;H0xOShJt9+2NIOzlMDPfMJvdZI14kA+9YwVfywwEce10z62C3+vhswARIrJG45gU/FGA3Xb2scFS&#10;u5Ev9KhiKxKEQ4kKuhiHUspQd2QxLN1AnLzGeYsxSd9K7XFMcGtknmUrabHntNDhQN8d1bfqbhXI&#10;a3UYi8r4zP3kzdmcjpeGnFKL+bRfg4g0xf/wu33UCvKiyOH1Jj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BVwgAAAN0AAAAPAAAAAAAAAAAAAAAAAJgCAABkcnMvZG93&#10;bnJldi54bWxQSwUGAAAAAAQABAD1AAAAhwMAAAAA&#10;" filled="f" stroked="f">
              <v:textbox style="mso-fit-shape-to-text:t" inset="0,0,0,0">
                <w:txbxContent>
                  <w:p w:rsidR="00921DDC" w:rsidRDefault="00921DDC" w:rsidP="003E063C">
                    <w:proofErr w:type="gramStart"/>
                    <w:r>
                      <w:rPr>
                        <w:rFonts w:ascii="Arial" w:hAnsi="Arial" w:cs="Arial"/>
                        <w:color w:val="000000"/>
                        <w:sz w:val="26"/>
                        <w:szCs w:val="26"/>
                        <w:lang w:val="en-US"/>
                      </w:rPr>
                      <w:t>to</w:t>
                    </w:r>
                    <w:proofErr w:type="gramEnd"/>
                  </w:p>
                </w:txbxContent>
              </v:textbox>
            </v:rect>
            <v:rect id="Rectangle 2846" o:spid="_x0000_s3147" style="position:absolute;left:32708;top:2914;width:697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FzsMA&#10;AADdAAAADwAAAGRycy9kb3ducmV2LnhtbESP3WoCMRSE7wu+QziCdzXbFcq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FzsMAAADdAAAADwAAAAAAAAAAAAAAAACYAgAAZHJzL2Rv&#10;d25yZXYueG1sUEsFBgAAAAAEAAQA9QAAAIgDAAAAAA==&#10;" filled="f" stroked="f">
              <v:textbox style="mso-fit-shape-to-text:t" inset="0,0,0,0">
                <w:txbxContent>
                  <w:p w:rsidR="00921DDC" w:rsidRDefault="00921DDC" w:rsidP="003E063C">
                    <w:proofErr w:type="gramStart"/>
                    <w:r>
                      <w:rPr>
                        <w:rFonts w:ascii="Arial" w:hAnsi="Arial" w:cs="Arial"/>
                        <w:color w:val="000000"/>
                        <w:sz w:val="26"/>
                        <w:szCs w:val="26"/>
                        <w:lang w:val="en-US"/>
                      </w:rPr>
                      <w:t>cessation</w:t>
                    </w:r>
                    <w:proofErr w:type="gramEnd"/>
                  </w:p>
                </w:txbxContent>
              </v:textbox>
            </v:rect>
            <v:rect id="Rectangle 2847" o:spid="_x0000_s3148" style="position:absolute;left:30867;top:4972;width:551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dusMA&#10;AADdAAAADwAAAGRycy9kb3ducmV2LnhtbESP3WoCMRSE7wu+QziCdzXbRcq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dusMAAADdAAAADwAAAAAAAAAAAAAAAACYAgAAZHJzL2Rv&#10;d25yZXYueG1sUEsFBgAAAAAEAAQA9QAAAIgDAAAAAA==&#10;" filled="f" stroked="f">
              <v:textbox style="mso-fit-shape-to-text:t" inset="0,0,0,0">
                <w:txbxContent>
                  <w:p w:rsidR="00921DDC" w:rsidRDefault="00921DDC" w:rsidP="003E063C">
                    <w:proofErr w:type="gramStart"/>
                    <w:r>
                      <w:rPr>
                        <w:rFonts w:ascii="Arial" w:hAnsi="Arial" w:cs="Arial"/>
                        <w:color w:val="000000"/>
                        <w:sz w:val="26"/>
                        <w:szCs w:val="26"/>
                        <w:lang w:val="en-US"/>
                      </w:rPr>
                      <w:t>request</w:t>
                    </w:r>
                    <w:proofErr w:type="gramEnd"/>
                  </w:p>
                </w:txbxContent>
              </v:textbox>
            </v:rect>
            <v:rect id="Rectangle 2848" o:spid="_x0000_s3149" style="position:absolute;left:36969;top:4972;width:6795;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4IcMA&#10;AADdAAAADwAAAGRycy9kb3ducmV2LnhtbESP3WoCMRSE7wu+QziCdzXbBcu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44IcMAAADdAAAADwAAAAAAAAAAAAAAAACYAgAAZHJzL2Rv&#10;d25yZXYueG1sUEsFBgAAAAAEAAQA9QAAAIgDAAAAAA==&#10;" filled="f" stroked="f">
              <v:textbox style="mso-fit-shape-to-text:t" inset="0,0,0,0">
                <w:txbxContent>
                  <w:p w:rsidR="00921DDC" w:rsidRDefault="00921DDC" w:rsidP="003E063C">
                    <w:proofErr w:type="gramStart"/>
                    <w:r>
                      <w:rPr>
                        <w:rFonts w:ascii="Arial" w:hAnsi="Arial" w:cs="Arial"/>
                        <w:color w:val="000000"/>
                        <w:sz w:val="26"/>
                        <w:szCs w:val="26"/>
                        <w:lang w:val="en-US"/>
                      </w:rPr>
                      <w:t>observed</w:t>
                    </w:r>
                    <w:proofErr w:type="gramEnd"/>
                  </w:p>
                </w:txbxContent>
              </v:textbox>
            </v:rect>
            <v:shape id="Freeform 2849" o:spid="_x0000_s3150" style="position:absolute;left:30156;top:5613;width:70;height:32607;visibility:visible;mso-wrap-style:square;v-text-anchor:top" coordsize="11,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HysUA&#10;AADdAAAADwAAAGRycy9kb3ducmV2LnhtbESPT4vCMBTE7wt+h/AEL6LpFldKNYoIix7X+vf4aJ5t&#10;sXkpTdTutzcLCx6HmfkNM192phYPal1lWcHnOAJBnFtdcaHgsP8eJSCcR9ZYWyYFv+Rgueh9zDHV&#10;9sk7emS+EAHCLkUFpfdNKqXLSzLoxrYhDt7VtgZ9kG0hdYvPADe1jKNoKg1WHBZKbGhdUn7L7kaB&#10;dJf1cTccHn/252xzv0bxdvJ1UmrQ71YzEJ46/w7/t7daQZwkU/h7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QfKxQAAAN0AAAAPAAAAAAAAAAAAAAAAAJgCAABkcnMv&#10;ZG93bnJldi54bWxQSwUGAAAAAAQABAD1AAAAigMAAAAA&#10;" path="m11,r,45l,45,,,11,xm11,78r,45l,123,,78r11,xm11,157r,44l,201,,157r11,xm11,235r,45l,280,,235r11,xm11,313r,45l,358,,313r11,xm11,391r,45l,436,,391r11,xm11,470r,45l,515,,470r11,xm11,548r,45l,593,,548r11,xm11,626r,45l,671,,626r11,xm11,705r,45l,750,,705r11,xm11,783r,45l,828,,783r11,xm11,861r,45l,906,,861r11,xm11,940r,44l,984,,940r11,xm11,1018r,45l,1063r,-45l11,1018xm11,1096r,45l,1141r,-45l11,1096xm11,1175r,44l,1219r,-44l11,1175xm11,1253r,45l,1298r,-45l11,1253xm11,1331r,45l,1376r,-45l11,1331xm11,1410r,44l,1454r,-44l11,1410xm11,1488r,45l,1533r,-45l11,1488xm11,1566r,45l,1611r,-45l11,1566xm11,1645r,44l,1689r,-44l11,1645xm11,1723r,45l,1768r,-45l11,1723xm11,1801r,45l,1846r,-45l11,1801xm11,1880r,44l,1924r,-44l11,1880xm11,1958r,45l,2003r,-45l11,1958xm11,2036r,45l,2081r,-45l11,2036xm11,2114r,45l,2159r,-45l11,2114xm11,2193r,45l,2238r,-45l11,2193xm11,2271r,45l,2316r,-45l11,2271xm11,2349r,45l,2394r,-45l11,2349xm11,2428r,45l,2473r,-45l11,2428xm11,2506r,45l,2551r,-45l11,2506xm11,2584r,45l,2629r,-45l11,2584xm11,2663r,44l,2707r,-44l11,2663xm11,2741r,45l,2786r,-45l11,2741xm11,2819r,45l,2864r,-45l11,2819xm11,2898r,44l,2942r,-44l11,2898xm11,2976r,45l,3021r,-45l11,2976xm11,3054r,45l,3099r,-45l11,3054xm11,3133r,44l,3177r,-44l11,3133xm11,3211r,45l,3256r,-45l11,3211xm11,3289r,45l,3334r,-45l11,3289xm11,3368r,44l,3412r,-44l11,3368xm11,3446r,45l,3491r,-45l11,3446xm11,3524r,45l,3569r,-45l11,3524xm11,3603r,44l,3647r,-44l11,3603xm11,3681r,45l,3726r,-45l11,3681xm11,3759r,45l,3804r,-45l11,3759xm11,3837r,45l,3882r,-45l11,3837xm11,3916r,45l,3961r,-45l11,3916xm11,3994r,45l,4039r,-45l11,3994xm11,4072r,45l,4117r,-45l11,4072xm11,4151r,45l,4196r,-45l11,4151xm11,4229r,45l,4274r,-45l11,4229xm11,4307r,45l,4352r,-45l11,4307xm11,4386r,44l,4430r,-44l11,4386xm11,4464r,45l,4509r,-45l11,4464xm11,4542r,45l,4587r,-45l11,4542xm11,4621r,44l,4665r,-44l11,4621xm11,4699r,45l,4744r,-45l11,4699xm11,4777r,45l,4822r,-45l11,4777xm11,4856r,44l,4900r,-44l11,4856xm11,4945r,45l,4990r,-45l11,4945xm11,5023r,45l,5068r,-45l11,5023xm11,5102r,33l,5135r,-33l11,5102xe" fillcolor="black" strokeweight="0">
              <v:path arrowok="t" o:connecttype="custom" o:connectlocs="6985,49530;6985,127635;0,177800;0,198755;6985,248285;6985,347980;6985,426085;0,476250;0,497205;6985,546735;6985,646430;6985,724535;0,774065;0,795655;6985,845185;6985,944880;6985,1022985;0,1072515;0,1094105;6985,1143635;6985,1243330;6985,1321435;0,1370965;0,1392555;6985,1442085;6985,1541780;6985,1619885;0,1669415;0,1691005;6985,1740535;6985,1840230;6985,1918335;0,1967865;0,1989455;6985,2038985;6985,2138680;6985,2216785;0,2266315;0,2287905;6985,2337435;6985,2436495;6985,2515235;0,2564765;0,2585720;6985,2635885;6985,2734945;6985,2813050;0,2863215;0,2884170;6985,2934335;6985,3033395;6985,3111500;0,3168650;0,3189605;6985,3239770" o:connectangles="0,0,0,0,0,0,0,0,0,0,0,0,0,0,0,0,0,0,0,0,0,0,0,0,0,0,0,0,0,0,0,0,0,0,0,0,0,0,0,0,0,0,0,0,0,0,0,0,0,0,0,0,0,0,0"/>
              <o:lock v:ext="edit" verticies="t"/>
            </v:shape>
            <v:shape id="Freeform 2850" o:spid="_x0000_s3151" style="position:absolute;left:10433;top:11512;width:21996;height:2699;visibility:visible;mso-wrap-style:square;v-text-anchor:top" coordsize="346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lIcUA&#10;AADdAAAADwAAAGRycy9kb3ducmV2LnhtbESPT2sCMRTE7wW/Q3hCbzXbtdplNYoIgode/HPo8bF5&#10;7q7dvIQkq9tvbwoFj8PM/IZZrgfTiRv50FpW8D7JQBBXVrdcKzifdm8FiBCRNXaWScEvBVivRi9L&#10;LLW984Fux1iLBOFQooImRldKGaqGDIaJdcTJu1hvMCbpa6k93hPcdDLPsrk02HJaaNDRtqHq59gb&#10;Bc5/yGv4mtr829vdrHM02157pV7Hw2YBItIQn+H/9l4ryIviE/7e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aUhxQAAAN0AAAAPAAAAAAAAAAAAAAAAAJgCAABkcnMv&#10;ZG93bnJldi54bWxQSwUGAAAAAAQABAD1AAAAigMAAAAA&#10;" path="m,425l,335,,302,11,268r,-22l22,223r,-11l33,212r,-11l44,201r1643,l1698,201r-11,l1698,190r,-11l1709,145r,-22l1709,89r11,-78l1732,r11,11l1743,89r,34l1743,156r11,23l1754,190r11,11l3408,201r11,l3430,212r11,11l3441,246r11,22l3452,302r,33l3464,425r-23,l3430,335r,-33l3430,279r-11,-22l3419,234r-11,-11l3419,223r-11,l1765,223r-11,l1743,212r,-11l1732,179r,-23l1720,123r,-34l1720,11r23,l1732,89r,34l1732,156r-12,23l1720,201r-11,11l1709,223r-11,l1687,223,44,223,33,234r,12l22,279r,23l22,335r,90l,425xe" fillcolor="black" strokeweight="0">
              <v:path arrowok="t" o:connecttype="custom" o:connectlocs="0,212725;6985,170180;13970,141605;13970,134620;20955,127635;1071245,127635;1078230,127635;1078230,120650;1078230,113665;1085215,78105;1092200,6985;1106805,6985;1106805,78105;1113790,113665;1113790,120650;1120775,127635;1120775,127635;2171065,127635;2178050,134620;2185035,141605;2192020,170180;2192020,212725;2185035,269875;2178050,191770;2171065,163195;2171065,148590;2171065,141605;2164080,141605;1113790,141605;1106805,134620;1106805,127635;1099820,99060;1092200,56515;1106805,6985;1099820,78105;1092200,113665;1092200,127635;1085215,141605;1071245,141605;27940,141605;27940,141605;20955,148590;13970,177165;13970,212725;0,269875" o:connectangles="0,0,0,0,0,0,0,0,0,0,0,0,0,0,0,0,0,0,0,0,0,0,0,0,0,0,0,0,0,0,0,0,0,0,0,0,0,0,0,0,0,0,0,0,0"/>
            </v:shape>
            <v:rect id="Rectangle 2851" o:spid="_x0000_s3152" style="position:absolute;left:14122;top:9874;width:1019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v78A&#10;AADdAAAADwAAAGRycy9kb3ducmV2LnhtbERPy4rCMBTdC/MP4Q64s+l0MZRqFBEEldlY5wMuze0D&#10;k5uSZGz9e7MQZnk4781utkY8yIfBsYKvLAdB3Dg9cKfg93ZclSBCRNZoHJOCJwXYbT8WG6y0m/hK&#10;jzp2IoVwqFBBH+NYSRmaniyGzI3EiWudtxgT9J3UHqcUbo0s8vxbWhw4NfQ40qGn5l7/WQXyVh+n&#10;sjY+d5ei/THn07Ulp9Tyc96vQUSa47/47T5pBUVZprn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H5e/vwAAAN0AAAAPAAAAAAAAAAAAAAAAAJgCAABkcnMvZG93bnJl&#10;di54bWxQSwUGAAAAAAQABAD1AAAAhAMAAAAA&#10;" filled="f" stroked="f">
              <v:textbox style="mso-fit-shape-to-text:t" inset="0,0,0,0">
                <w:txbxContent>
                  <w:p w:rsidR="00921DDC" w:rsidRDefault="00921DDC" w:rsidP="003E063C">
                    <w:r>
                      <w:rPr>
                        <w:rFonts w:ascii="Arial" w:hAnsi="Arial" w:cs="Arial"/>
                        <w:color w:val="000000"/>
                        <w:sz w:val="26"/>
                        <w:szCs w:val="26"/>
                        <w:lang w:val="en-US"/>
                      </w:rPr>
                      <w:t>Timeout T101</w:t>
                    </w:r>
                  </w:p>
                </w:txbxContent>
              </v:textbox>
            </v:rect>
            <v:shape id="Freeform 2852" o:spid="_x0000_s3153" style="position:absolute;left:10502;top:4546;width:70;height:10160;visibility:visible;mso-wrap-style:square;v-text-anchor:top" coordsize="11,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x+8MA&#10;AADdAAAADwAAAGRycy9kb3ducmV2LnhtbESPQYvCMBCF7wv+hzCCtzVVULvVKEUQPO7WHvY4JGNb&#10;bSaliVr/vVlY8Ph48743b7MbbCvu1PvGsYLZNAFBrJ1puFJQng6fKQgfkA22jknBkzzstqOPDWbG&#10;PfiH7kWoRISwz1BBHUKXSel1TRb91HXE0Tu73mKIsq+k6fER4baV8yRZSosNx4YaO9rXpK/FzcY3&#10;5Oy0X11kufjOl2mh80T/LkqlJuMhX4MINIT38X/6aBTM0/QL/tZEB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Wx+8MAAADdAAAADwAAAAAAAAAAAAAAAACYAgAAZHJzL2Rv&#10;d25yZXYueG1sUEsFBgAAAAAEAAQA9QAAAIgDAAAAAA==&#10;" path="m11,r,45l,45,,,11,xm11,78r,45l,123,,78r11,xm11,157r,44l,201,,157r11,xm11,235r,45l,280,,235r11,xm11,313r,45l,358,,313r11,xm11,392r,44l,436,,392r11,xm11,470r,45l,515,,470r11,xm11,548r,45l,593,,548r11,xm11,627r,44l,671,,627r11,xm11,705r,45l,750,,705r11,xm11,783r,45l,828,,783r11,xm11,862r,44l,906,,862r11,xm11,940r,45l,985,,940r11,xm11,1018r,45l,1063r,-45l11,1018xm11,1097r,44l,1141r,-44l11,1097xm11,1175r,45l,1220r,-45l11,1175xm11,1253r,45l,1298r,-45l11,1253xm11,1331r,45l,1376r,-45l11,1331xm11,1410r,45l,1455r,-45l11,1410xm11,1488r,45l,1533r,-45l11,1488xm11,1566r,34l,1600r,-34l11,1566xe" fillcolor="black" strokeweight="0">
              <v:path arrowok="t" o:connecttype="custom" o:connectlocs="6985,28575;0,0;6985,49530;0,78105;6985,49530;6985,127635;0,99695;6985,149225;0,177800;6985,149225;6985,227330;0,198755;6985,248920;0,276860;6985,248920;6985,327025;0,298450;6985,347980;0,376555;6985,347980;6985,426085;0,398145;6985,447675;0,476250;6985,447675;6985,525780;0,497205;6985,547370;0,575310;6985,547370;6985,625475;0,596900;6985,646430;0,675005;6985,646430;6985,724535;0,696595;6985,746125;0,774700;6985,746125;6985,824230;0,795655;6985,845185;0,873760;6985,845185;6985,923925;0,895350;6985,944880;0,973455;6985,944880;6985,1016000;0,994410" o:connectangles="0,0,0,0,0,0,0,0,0,0,0,0,0,0,0,0,0,0,0,0,0,0,0,0,0,0,0,0,0,0,0,0,0,0,0,0,0,0,0,0,0,0,0,0,0,0,0,0,0,0,0,0"/>
              <o:lock v:ext="edit" verticies="t"/>
            </v:shape>
            <v:rect id="Rectangle 2853" o:spid="_x0000_s3154" style="position:absolute;left:10502;top:19894;width:19724;height:4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Y08QA&#10;AADdAAAADwAAAGRycy9kb3ducmV2LnhtbERPz2vCMBS+C/sfwhvsZtP10HWdUWQgyECGdqPXR/Ns&#10;i81LaKKt++uXw2DHj+/3ajObQdxo9L1lBc9JCoK4sbrnVsFXtVsWIHxA1jhYJgV38rBZPyxWWGo7&#10;8ZFup9CKGMK+RAVdCK6U0jcdGfSJdcSRO9vRYIhwbKUecYrhZpBZmubSYM+xoUNH7x01l9PVKDje&#10;uTi4l4+f77xOryGrz4fKfSr19Dhv30AEmsO/+M+91wqy4jX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GNPEAAAA3QAAAA8AAAAAAAAAAAAAAAAAmAIAAGRycy9k&#10;b3ducmV2LnhtbFBLBQYAAAAABAAEAPUAAACJAwAAAAA=&#10;" fillcolor="#7ef94d" stroked="f"/>
            <v:shape id="Freeform 2854" o:spid="_x0000_s3155" style="position:absolute;left:10502;top:19894;width:19793;height:4902;visibility:visible;mso-wrap-style:square;v-text-anchor:top" coordsize="311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qgcQA&#10;AADdAAAADwAAAGRycy9kb3ducmV2LnhtbESPQWvCQBSE7wX/w/KE3pqNOZQ0dZVSECsFwVja6yP7&#10;zAazb8PuVlN/vSsIPQ4z8w0zX462FyfyoXOsYJblIIgbpztuFXztV08liBCRNfaOScEfBVguJg9z&#10;rLQ7845OdWxFgnCoUIGJcaikDI0hiyFzA3HyDs5bjEn6VmqP5wS3vSzy/Fla7DgtGBzo3VBzrH+t&#10;AvSftS/cj6ZtfcHSfa83G8NKPU7Ht1cQkcb4H763P7SConyZwe1Ne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KoHEAAAA3QAAAA8AAAAAAAAAAAAAAAAAmAIAAGRycy9k&#10;b3ducmV2LnhtbFBLBQYAAAAABAAEAPUAAACJAwAAAAA=&#10;" path="m,l3117,r,772l,772,,xm11,761l,761r3106,l3106,r,11l,11,11,r,761xe" fillcolor="black" strokeweight="0">
              <v:path arrowok="t" o:connecttype="custom" o:connectlocs="0,0;1979295,0;1979295,490220;0,490220;0,0;6985,483235;0,483235;1972310,483235;1972310,483235;1972310,0;1972310,6985;0,6985;6985,0;6985,483235" o:connectangles="0,0,0,0,0,0,0,0,0,0,0,0,0,0"/>
              <o:lock v:ext="edit" verticies="t"/>
            </v:shape>
            <v:rect id="Rectangle 2855" o:spid="_x0000_s3156" style="position:absolute;left:11207;top:20389;width:13037;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iMMA&#10;AADdAAAADwAAAGRycy9kb3ducmV2LnhtbESPzWrDMBCE74G8g9hAb7FcH4rjRAmlEEhKL3HyAIu1&#10;/qHSykhK7L59VSjkOMzMN8zuMFsjHuTD4FjBa5aDIG6cHrhTcLse1yWIEJE1Gsek4IcCHPbLxQ4r&#10;7Sa+0KOOnUgQDhUq6GMcKylD05PFkLmROHmt8xZjkr6T2uOU4NbIIs/fpMWB00KPI3301HzXd6tA&#10;XuvjVNbG5+6zaL/M+XRpySn1sprftyAizfEZ/m+ftIKi3B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2iMMAAADdAAAADwAAAAAAAAAAAAAAAACYAgAAZHJzL2Rv&#10;d25yZXYueG1sUEsFBgAAAAAEAAQA9QAAAIgDAAAAAA==&#10;" filled="f" stroked="f">
              <v:textbox style="mso-fit-shape-to-text:t" inset="0,0,0,0">
                <w:txbxContent>
                  <w:p w:rsidR="00921DDC" w:rsidRDefault="00921DDC" w:rsidP="003E063C">
                    <w:r>
                      <w:rPr>
                        <w:rFonts w:ascii="Arial" w:hAnsi="Arial" w:cs="Arial"/>
                        <w:color w:val="000000"/>
                        <w:sz w:val="26"/>
                        <w:szCs w:val="26"/>
                        <w:lang w:val="en-US"/>
                      </w:rPr>
                      <w:t xml:space="preserve">P1001: Cessation </w:t>
                    </w:r>
                  </w:p>
                </w:txbxContent>
              </v:textbox>
            </v:rect>
            <v:rect id="Rectangle 2856" o:spid="_x0000_s3157" style="position:absolute;left:11207;top:22447;width:16891;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TE8QA&#10;AADdAAAADwAAAGRycy9kb3ducmV2LnhtbESPzWrDMBCE74W+g9hCbo1cF4rrRjGhYEhDL3HyAIu1&#10;/iHSykhq7L59FCj0OMzMN8ymWqwRV/JhdKzgZZ2BIG6dHrlXcD7VzwWIEJE1Gsek4JcCVNvHhw2W&#10;2s18pGsTe5EgHEpUMMQ4lVKGdiCLYe0m4uR1zluMSfpeao9zglsj8yx7kxZHTgsDTvQ5UHtpfqwC&#10;eWrquWiMz9wh777N1/7YkVNq9bTsPkBEWuJ/+K+91wry4v0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kxPEAAAA3QAAAA8AAAAAAAAAAAAAAAAAmAIAAGRycy9k&#10;b3ducmV2LnhtbFBLBQYAAAAABAAEAPUAAACJAwAAAAA=&#10;" filled="f" stroked="f">
              <v:textbox style="mso-fit-shape-to-text:t" inset="0,0,0,0">
                <w:txbxContent>
                  <w:p w:rsidR="00921DDC" w:rsidRDefault="00921DDC" w:rsidP="003E063C">
                    <w:proofErr w:type="gramStart"/>
                    <w:r>
                      <w:rPr>
                        <w:rFonts w:ascii="Arial" w:hAnsi="Arial" w:cs="Arial"/>
                        <w:color w:val="000000"/>
                        <w:sz w:val="26"/>
                        <w:szCs w:val="26"/>
                        <w:lang w:val="en-US"/>
                      </w:rPr>
                      <w:t>acknowledgement</w:t>
                    </w:r>
                    <w:proofErr w:type="gramEnd"/>
                    <w:r>
                      <w:rPr>
                        <w:rFonts w:ascii="Arial" w:hAnsi="Arial" w:cs="Arial"/>
                        <w:color w:val="000000"/>
                        <w:sz w:val="26"/>
                        <w:szCs w:val="26"/>
                        <w:lang w:val="en-US"/>
                      </w:rPr>
                      <w:t xml:space="preserve"> time</w:t>
                    </w:r>
                  </w:p>
                </w:txbxContent>
              </v:textbox>
            </v:rect>
            <v:rect id="Rectangle 2857" o:spid="_x0000_s3158" style="position:absolute;left:10433;top:34563;width:36753;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e0MUA&#10;AADdAAAADwAAAGRycy9kb3ducmV2LnhtbESPQWvCQBSE70L/w/IEb7oxFBujqxRBKIIUteL1kX0m&#10;wezbJbtq9Ne7hUKPw8x8w8yXnWnEjVpfW1YwHiUgiAuray4V/BzWwwyED8gaG8uk4EEelou33hxz&#10;be+8o9s+lCJC2OeooArB5VL6oiKDfmQdcfTOtjUYomxLqVu8R7hpZJokE2mw5rhQoaNVRcVlfzUK&#10;dg/Otu5j8zxOTsk1pKfz9uC+lRr0u88ZiEBd+A//tb+0gjSbvsPv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7QxQAAAN0AAAAPAAAAAAAAAAAAAAAAAJgCAABkcnMv&#10;ZG93bnJldi54bWxQSwUGAAAAAAQABAD1AAAAigMAAAAA&#10;" fillcolor="#7ef94d" stroked="f"/>
            <v:shape id="Freeform 2858" o:spid="_x0000_s3159" style="position:absolute;left:10502;top:34493;width:36684;height:3111;visibility:visible;mso-wrap-style:square;v-text-anchor:top" coordsize="5799,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WWcUA&#10;AADdAAAADwAAAGRycy9kb3ducmV2LnhtbESPQUsDMRSE74L/ITzBi7RZFyrttmkRQSk96So9v25e&#10;N8HNy5LE7eqvN4VCj8PMfMOsNqPrxEAhWs8KHqcFCOLGa8utgq/P18kcREzIGjvPpOCXImzWtzcr&#10;rLQ/8QcNdWpFhnCsUIFJqa+kjI0hh3Hqe+LsHX1wmLIMrdQBTxnuOlkWxZN0aDkvGOzpxVDzXf84&#10;BVTu7HDYm+3bX2z6h3qwIbxbpe7vxucliERjuoYv7a1WUM4XMzi/y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xZZxQAAAN0AAAAPAAAAAAAAAAAAAAAAAJgCAABkcnMv&#10;ZG93bnJldi54bWxQSwUGAAAAAAQABAD1AAAAigMAAAAA&#10;" path="m,l5799,r,772l,772,,xm11,761l,761r5788,l5788,r,11l,11,11,r,761xe" fillcolor="black" strokeweight="0">
              <v:path arrowok="t" o:connecttype="custom" o:connectlocs="0,0;3668395,0;3668395,311150;0,311150;0,0;6959,306717;0,306717;3661436,306717;3661436,306717;3661436,0;3661436,4433;0,4433;6959,0;6959,306717" o:connectangles="0,0,0,0,0,0,0,0,0,0,0,0,0,0"/>
              <o:lock v:ext="edit" verticies="t"/>
            </v:shape>
            <v:rect id="Rectangle 2859" o:spid="_x0000_s3160" style="position:absolute;left:11417;top:34563;width:29464;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wi8MA&#10;AADdAAAADwAAAGRycy9kb3ducmV2LnhtbESP3WoCMRSE74W+QzhC7zTrXsi6NYoIgpXeuPoAh83Z&#10;H5qcLEnqbt/eFApeDjPzDbPdT9aIB/nQO1awWmYgiGune24V3G+nRQEiRGSNxjEp+KUA+93bbIul&#10;diNf6VHFViQIhxIVdDEOpZSh7shiWLqBOHmN8xZjkr6V2uOY4NbIPMvW0mLPaaHDgY4d1d/Vj1Ug&#10;b9VpLCrjM3fJmy/zeb425JR6n0+HDxCRpvgK/7fPWkFebN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Uwi8MAAADdAAAADwAAAAAAAAAAAAAAAACYAgAAZHJzL2Rv&#10;d25yZXYueG1sUEsFBgAAAAAEAAQA9QAAAIgDAAAAAA==&#10;" filled="f" stroked="f">
              <v:textbox style="mso-fit-shape-to-text:t" inset="0,0,0,0">
                <w:txbxContent>
                  <w:p w:rsidR="00921DDC" w:rsidRDefault="00921DDC" w:rsidP="003E063C">
                    <w:r>
                      <w:rPr>
                        <w:rFonts w:ascii="Arial" w:hAnsi="Arial" w:cs="Arial"/>
                        <w:color w:val="000000"/>
                        <w:sz w:val="26"/>
                        <w:szCs w:val="26"/>
                        <w:lang w:val="en-US"/>
                      </w:rPr>
                      <w:t xml:space="preserve">P1004: Contractual cessations achieved </w:t>
                    </w:r>
                  </w:p>
                </w:txbxContent>
              </v:textbox>
            </v:rect>
            <v:rect id="Rectangle 2860" o:spid="_x0000_s3161" style="position:absolute;left:10502;top:29698;width:19724;height:4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Ap8UA&#10;AADdAAAADwAAAGRycy9kb3ducmV2LnhtbESPT4vCMBTE7wt+h/AEb2tqD1qrUURYWARZ/IfXR/Ns&#10;i81LaKJWP71ZWNjjMDO/YebLzjTiTq2vLSsYDRMQxIXVNZcKjoevzwyED8gaG8uk4Ekelovexxxz&#10;bR+8o/s+lCJC2OeooArB5VL6oiKDfmgdcfQutjUYomxLqVt8RLhpZJokY2mw5rhQoaN1RcV1fzMK&#10;dk/Otm6yeZ3G5+QW0vNle3A/Sg363WoGIlAX/sN/7W+tIM2mE/h9E5+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oCnxQAAAN0AAAAPAAAAAAAAAAAAAAAAAJgCAABkcnMv&#10;ZG93bnJldi54bWxQSwUGAAAAAAQABAD1AAAAigMAAAAA&#10;" fillcolor="#7ef94d" stroked="f"/>
            <v:shape id="Freeform 2861" o:spid="_x0000_s3162" style="position:absolute;left:10502;top:29698;width:19793;height:4795;visibility:visible;mso-wrap-style:square;v-text-anchor:top" coordsize="3117,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nAcEA&#10;AADdAAAADwAAAGRycy9kb3ducmV2LnhtbERPTYvCMBC9C/6HMII3TdVFajWKCLLiQbDqfWjGttpM&#10;SpPV6q/fHASPj/e9WLWmEg9qXGlZwWgYgSDOrC45V3A+bQcxCOeRNVaWScGLHKyW3c4CE22ffKRH&#10;6nMRQtglqKDwvk6kdFlBBt3Q1sSBu9rGoA+wyaVu8BnCTSXHUTSVBksODQXWtCkou6d/RsGvyyfv&#10;63F/vk1Sf093P6MLHSql+r12PQfhqfVf8ce90wrG8SzMDW/C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4pwHBAAAA3QAAAA8AAAAAAAAAAAAAAAAAmAIAAGRycy9kb3du&#10;cmV2LnhtbFBLBQYAAAAABAAEAPUAAACGAwAAAAA=&#10;" path="m,l3117,r,1096l,1096,,xm11,1085r-11,l3106,1085,3106,r,11l,11,11,r,1085xe" fillcolor="black" strokeweight="0">
              <v:path arrowok="t" o:connecttype="custom" o:connectlocs="0,0;1979295,0;1979295,479425;0,479425;0,0;6985,474613;0,474613;1972310,474613;1972310,474613;1972310,0;1972310,4812;0,4812;6985,0;6985,474613" o:connectangles="0,0,0,0,0,0,0,0,0,0,0,0,0,0"/>
              <o:lock v:ext="edit" verticies="t"/>
            </v:shape>
            <v:rect id="Rectangle 2862" o:spid="_x0000_s3163" style="position:absolute;left:11207;top:30124;width:16523;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k+cMA&#10;AADdAAAADwAAAGRycy9kb3ducmV2LnhtbESPzWrDMBCE74G+g9hCb7FcH4rjRgkhEEhKL3HyAIu1&#10;/qHSykhq7Lx9VQjkOMzMN8x6O1sjbuTD4FjBe5aDIG6cHrhTcL0cliWIEJE1Gsek4E4BtpuXxRor&#10;7SY+062OnUgQDhUq6GMcKylD05PFkLmROHmt8xZjkr6T2uOU4NbIIs8/pMWB00KPI+17an7qX6tA&#10;XurDVNbG5+6raL/N6XhuySn19jrvPkFEmuMz/GgftYKiXK3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qk+cMAAADdAAAADwAAAAAAAAAAAAAAAACYAgAAZHJzL2Rv&#10;d25yZXYueG1sUEsFBgAAAAAEAAQA9QAAAIgDAAAAAA==&#10;" filled="f" stroked="f">
              <v:textbox style="mso-fit-shape-to-text:t" inset="0,0,0,0">
                <w:txbxContent>
                  <w:p w:rsidR="00921DDC" w:rsidRDefault="00921DDC" w:rsidP="003E063C">
                    <w:r>
                      <w:rPr>
                        <w:rFonts w:ascii="Arial" w:hAnsi="Arial" w:cs="Arial"/>
                        <w:color w:val="000000"/>
                        <w:sz w:val="26"/>
                        <w:szCs w:val="26"/>
                        <w:lang w:val="en-US"/>
                      </w:rPr>
                      <w:t xml:space="preserve">P1003: Accessibility of </w:t>
                    </w:r>
                  </w:p>
                </w:txbxContent>
              </v:textbox>
            </v:rect>
            <v:rect id="Rectangle 2863" o:spid="_x0000_s3164" style="position:absolute;left:11207;top:32258;width:1477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fr8A&#10;AADdAAAADwAAAGRycy9kb3ducmV2LnhtbERPy2oCMRTdC/2HcAvuNOksxE6NIoKgxY2jH3CZ3HnQ&#10;5GZIUmf8+2YhdHk4781uclY8KMTes4aPpQJBXHvTc6vhfjsu1iBiQjZoPZOGJ0XYbd9mGyyNH/lK&#10;jyq1IodwLFFDl9JQShnrjhzGpR+IM9f44DBlGFppAo453FlZKLWSDnvODR0OdOio/ql+nQZ5q47j&#10;urJB+e+iudjz6dqQ13r+Pu2/QCSa0r/45T4ZDcWnyv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W5d+vwAAAN0AAAAPAAAAAAAAAAAAAAAAAJgCAABkcnMvZG93bnJl&#10;di54bWxQSwUGAAAAAAQABAD1AAAAhAMAAAAA&#10;" filled="f" stroked="f">
              <v:textbox style="mso-fit-shape-to-text:t" inset="0,0,0,0">
                <w:txbxContent>
                  <w:p w:rsidR="00921DDC" w:rsidRDefault="00921DDC" w:rsidP="003E063C">
                    <w:proofErr w:type="gramStart"/>
                    <w:r>
                      <w:rPr>
                        <w:rFonts w:ascii="Arial" w:hAnsi="Arial" w:cs="Arial"/>
                        <w:color w:val="000000"/>
                        <w:sz w:val="26"/>
                        <w:szCs w:val="26"/>
                        <w:lang w:val="en-US"/>
                      </w:rPr>
                      <w:t>the</w:t>
                    </w:r>
                    <w:proofErr w:type="gramEnd"/>
                    <w:r>
                      <w:rPr>
                        <w:rFonts w:ascii="Arial" w:hAnsi="Arial" w:cs="Arial"/>
                        <w:color w:val="000000"/>
                        <w:sz w:val="26"/>
                        <w:szCs w:val="26"/>
                        <w:lang w:val="en-US"/>
                      </w:rPr>
                      <w:t xml:space="preserve"> cessation facility</w:t>
                    </w:r>
                  </w:p>
                </w:txbxContent>
              </v:textbox>
            </v:rect>
            <v:rect id="Rectangle 2864" o:spid="_x0000_s3165" style="position:absolute;left:47891;top:17335;width:1378;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y5cMA&#10;AADdAAAADwAAAGRycy9kb3ducmV2LnhtbESP3WoCMRSE74W+QzgF7zRxL0S3RikFwUpvXH2Aw+bs&#10;D01OliR1t2/fCAUvh5n5htkdJmfFnULsPWtYLRUI4tqbnlsNt+txsQERE7JB65k0/FKEw/5ltsPS&#10;+JEvdK9SKzKEY4kaupSGUspYd+QwLv1AnL3GB4cpy9BKE3DMcGdlodRaOuw5L3Q40EdH9Xf14zTI&#10;a3UcN5UNyp+L5st+ni4Nea3nr9P7G4hEU3qG/9sno6HYqh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y5cMAAADdAAAADwAAAAAAAAAAAAAAAACYAgAAZHJzL2Rv&#10;d25yZXYueG1sUEsFBgAAAAAEAAQA9QAAAIgDAAAAAA==&#10;" filled="f" stroked="f">
              <v:textbox style="mso-fit-shape-to-text:t" inset="0,0,0,0">
                <w:txbxContent>
                  <w:p w:rsidR="00921DDC" w:rsidRDefault="00921DDC" w:rsidP="003E063C">
                    <w:r>
                      <w:rPr>
                        <w:rFonts w:ascii="Arial" w:hAnsi="Arial" w:cs="Arial"/>
                        <w:color w:val="000000"/>
                        <w:sz w:val="26"/>
                        <w:szCs w:val="26"/>
                        <w:lang w:val="en-US"/>
                      </w:rPr>
                      <w:t>t3</w:t>
                    </w:r>
                  </w:p>
                </w:txbxContent>
              </v:textbox>
            </v:rect>
            <v:shape id="Freeform 2865" o:spid="_x0000_s3166" style="position:absolute;left:30156;top:12858;width:17170;height:2769;visibility:visible;mso-wrap-style:square;v-text-anchor:top" coordsize="270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eocYA&#10;AADdAAAADwAAAGRycy9kb3ducmV2LnhtbESPQWvCQBSE70L/w/IEb7prENHUVWxA8CJSI4XeXrPP&#10;JJh9G7KrSf99t1DocZiZb5jNbrCNeFLna8ca5jMFgrhwpuZSwzU/TFcgfEA22DgmDd/kYbd9GW0w&#10;Na7nd3peQikihH2KGqoQ2lRKX1Rk0c9cSxy9m+sshii7UpoO+wi3jUyUWkqLNceFClvKKirul4fV&#10;8Ljnp+tZvQ2f9PHVr0+rrF60mdaT8bB/BRFoCP/hv/bRaEjWKoH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eocYAAADdAAAADwAAAAAAAAAAAAAAAACYAgAAZHJz&#10;L2Rvd25yZXYueG1sUEsFBgAAAAAEAAQA9QAAAIsDAAAAAA==&#10;" path="m,436l,347,,313,11,280r,-23l22,235r,-22l33,213r12,l1307,213r11,-12l1307,213r11,-12l1318,179r12,-22l1330,123r,-33l1341,11,1352,r11,11l1363,90r,33l1363,157r11,22l1374,201r12,12l1386,201r,12l2648,213r11,l2671,213r11,22l2682,257r11,23l2693,313r,34l2704,436r-22,l2671,347r,-34l2671,280r-12,-23l2659,235r,11l2648,224r11,11l2648,224r,11l1386,235r-12,-11l1363,224r,-11l1363,201r-11,-11l1352,157r-11,-34l1341,90r,-79l1363,11r-11,79l1352,123r,34l1341,190r,11l1341,213r-11,11l1318,224r-11,11l45,235r,-11l45,235r,-11l33,246r,-11l33,257,22,280r,33l22,347r,89l,436xe" fillcolor="black" strokeweight="0">
              <v:path arrowok="t" o:connecttype="custom" o:connectlocs="0,220345;6985,177800;13970,149225;13970,135255;20955,135255;829945,135255;836930,127635;836930,127635;836930,113665;844550,78105;851535,6985;865505,6985;865505,78105;872490,113665;872490,127635;880110,127635;880110,135255;1688465,135255;1696085,135255;1703070,149225;1710055,177800;1710055,220345;1703070,276860;1696085,198755;1688465,163195;1688465,156210;1688465,149225;1681480,149225;872490,142240;865505,142240;865505,127635;858520,99695;851535,57150;865505,6985;858520,78105;851535,120650;851535,135255;844550,142240;829945,149225;28575,142240;28575,142240;20955,149225;13970,177800;13970,220345;0,276860" o:connectangles="0,0,0,0,0,0,0,0,0,0,0,0,0,0,0,0,0,0,0,0,0,0,0,0,0,0,0,0,0,0,0,0,0,0,0,0,0,0,0,0,0,0,0,0,0"/>
            </v:shape>
            <v:rect id="Rectangle 2866" o:spid="_x0000_s3167" style="position:absolute;left:47186;top:14706;width:210;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krsYA&#10;AADdAAAADwAAAGRycy9kb3ducmV2LnhtbESPQWvCQBSE7wX/w/KE3nRjhNZG1yAtEWlPag8eH9ln&#10;Es2+DdmtSfz13YLQ4zAz3zCrtDe1uFHrKssKZtMIBHFudcWFgu9jNlmAcB5ZY22ZFAzkIF2PnlaY&#10;aNvxnm4HX4gAYZeggtL7JpHS5SUZdFPbEAfvbFuDPsi2kLrFLsBNLeMoepEGKw4LJTb0XlJ+PfwY&#10;BaeveH61W1m4e2bPH5+vlyE/3ZV6HvebJQhPvf8PP9o7rSB+i+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MkrsYAAADdAAAADwAAAAAAAAAAAAAAAACYAgAAZHJz&#10;L2Rvd25yZXYueG1sUEsFBgAAAAAEAAQA9QAAAIsDAAAAAA==&#10;" fillcolor="black" strokeweight="0"/>
            <v:rect id="Rectangle 2867" o:spid="_x0000_s3168" style="position:absolute;left:47256;top:355;width:10078;height:6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ntcYA&#10;AADdAAAADwAAAGRycy9kb3ducmV2LnhtbESPQWvCQBSE7wX/w/IEb3VXEWnTbKQIUvVQqErp8ZF9&#10;3YRk34bs1sR/7xYKPQ4z8w2Tb0bXiiv1ofasYTFXIIhLb2q2Gi7n3eMTiBCRDbaeScONAmyKyUOO&#10;mfEDf9D1FK1IEA4Zaqhi7DIpQ1mRwzD3HXHyvn3vMCbZW2l6HBLctXKp1Fo6rDktVNjRtqKyOf04&#10;DVse/OHr7Xh5v1lsrNqvP5vzUevZdHx9ARFpjP/hv/beaFg+qxX8vklP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ZntcYAAADdAAAADwAAAAAAAAAAAAAAAACYAgAAZHJz&#10;L2Rvd25yZXYueG1sUEsFBgAAAAAEAAQA9QAAAIsDAAAAAA==&#10;" fillcolor="#d1d1f0" stroked="f"/>
            <v:shape id="Freeform 2868" o:spid="_x0000_s3169" style="position:absolute;left:47256;top:355;width:10148;height:6960;visibility:visible;mso-wrap-style:square;v-text-anchor:top" coordsize="1598,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D7sYA&#10;AADdAAAADwAAAGRycy9kb3ducmV2LnhtbESPS2vCQBSF9wX/w3CF7uqMAVubOooISqHZ+MBuL5lr&#10;kpq5EzJjjP76TqHg8nAeH2e26G0tOmp95VjDeKRAEOfOVFxoOOzXL1MQPiAbrB2Thht5WMwHTzNM&#10;jbvylrpdKEQcYZ+ihjKEJpXS5yVZ9CPXEEfv5FqLIcq2kKbFaxy3tUyUepUWK46EEhtalZSfdxcb&#10;Idny/rb5/jltv251orpjtgr3TOvnYb/8ABGoD4/wf/vTaEje1Q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MD7sYAAADdAAAADwAAAAAAAAAAAAAAAACYAgAAZHJz&#10;L2Rvd25yZXYueG1sUEsFBgAAAAAEAAQA9QAAAIsDAAAAAA==&#10;" path="m,l,,1587,r11,l1598,1085r-11,11l,1096r,-11l,xm11,1085r-11,l1587,1085,1587,r,11l,11,11,r,1085xe" fillcolor="black" strokeweight="0">
              <v:path arrowok="t" o:connecttype="custom" o:connectlocs="0,0;0,0;1007745,0;1014730,0;1014730,688975;1007745,695960;0,695960;0,688975;0,0;6985,688975;0,688975;1007745,688975;1007745,688975;1007745,0;1007745,6985;0,6985;6985,0;6985,688975" o:connectangles="0,0,0,0,0,0,0,0,0,0,0,0,0,0,0,0,0,0"/>
              <o:lock v:ext="edit" verticies="t"/>
            </v:shape>
            <v:rect id="Rectangle 2869" o:spid="_x0000_s3170" style="position:absolute;left:47891;top:850;width:7347;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rsidR="00921DDC" w:rsidRDefault="00921DDC" w:rsidP="003E063C">
                    <w:r>
                      <w:rPr>
                        <w:rFonts w:ascii="Arial" w:hAnsi="Arial" w:cs="Arial"/>
                        <w:color w:val="000000"/>
                        <w:sz w:val="26"/>
                        <w:szCs w:val="26"/>
                        <w:lang w:val="en-US"/>
                      </w:rPr>
                      <w:t>Cessation</w:t>
                    </w:r>
                  </w:p>
                </w:txbxContent>
              </v:textbox>
            </v:rect>
            <v:rect id="Rectangle 2870" o:spid="_x0000_s3171" style="position:absolute;left:47891;top:2914;width:1194;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PCsMA&#10;AADdAAAADwAAAGRycy9kb3ducmV2LnhtbESP3WoCMRSE74W+QziF3mnSvah2a5RSEKx44+oDHDZn&#10;f2hysiSpu337RhC8HGbmG2a9nZwVVwqx96zhdaFAENfe9NxquJx38xWImJANWs+k4Y8ibDdPszWW&#10;xo98omuVWpEhHEvU0KU0lFLGuiOHceEH4uw1PjhMWYZWmoBjhjsrC6XepMOe80KHA311VP9Uv06D&#10;PFe7cVXZoPyhaI72e39qyGv98jx9foBINKVH+N7eGw3Fu1r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PCsMAAADdAAAADwAAAAAAAAAAAAAAAACYAgAAZHJzL2Rv&#10;d25yZXYueG1sUEsFBgAAAAAEAAQA9QAAAIgDAAAAAA==&#10;" filled="f" stroked="f">
              <v:textbox style="mso-fit-shape-to-text:t" inset="0,0,0,0">
                <w:txbxContent>
                  <w:p w:rsidR="00921DDC" w:rsidRDefault="00921DDC" w:rsidP="003E063C">
                    <w:proofErr w:type="gramStart"/>
                    <w:r>
                      <w:rPr>
                        <w:rFonts w:ascii="Arial" w:hAnsi="Arial" w:cs="Arial"/>
                        <w:color w:val="000000"/>
                        <w:sz w:val="26"/>
                        <w:szCs w:val="26"/>
                        <w:lang w:val="en-US"/>
                      </w:rPr>
                      <w:t>is</w:t>
                    </w:r>
                    <w:proofErr w:type="gramEnd"/>
                  </w:p>
                </w:txbxContent>
              </v:textbox>
            </v:rect>
            <v:rect id="Rectangle 2871" o:spid="_x0000_s3172" style="position:absolute;left:47891;top:4972;width:7620;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beL8A&#10;AADdAAAADwAAAGRycy9kb3ducmV2LnhtbERPy2oCMRTdC/2HcAvuNOksxE6NIoKgxY2jH3CZ3HnQ&#10;5GZIUmf8+2YhdHk4781uclY8KMTes4aPpQJBXHvTc6vhfjsu1iBiQjZoPZOGJ0XYbd9mGyyNH/lK&#10;jyq1IodwLFFDl9JQShnrjhzGpR+IM9f44DBlGFppAo453FlZKLWSDnvODR0OdOio/ql+nQZ5q47j&#10;urJB+e+iudjz6dqQ13r+Pu2/QCSa0r/45T4ZDcWnyn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Zt4vwAAAN0AAAAPAAAAAAAAAAAAAAAAAJgCAABkcnMvZG93bnJl&#10;di54bWxQSwUGAAAAAAQABAD1AAAAhAMAAAAA&#10;" filled="f" stroked="f">
              <v:textbox style="mso-fit-shape-to-text:t" inset="0,0,0,0">
                <w:txbxContent>
                  <w:p w:rsidR="00921DDC" w:rsidRDefault="00921DDC" w:rsidP="003E063C">
                    <w:proofErr w:type="gramStart"/>
                    <w:r>
                      <w:rPr>
                        <w:rFonts w:ascii="Arial" w:hAnsi="Arial" w:cs="Arial"/>
                        <w:color w:val="000000"/>
                        <w:sz w:val="26"/>
                        <w:szCs w:val="26"/>
                        <w:lang w:val="en-US"/>
                      </w:rPr>
                      <w:t>completed</w:t>
                    </w:r>
                    <w:proofErr w:type="gramEnd"/>
                  </w:p>
                </w:txbxContent>
              </v:textbox>
            </v:rect>
            <v:shape id="Freeform 2872" o:spid="_x0000_s3173" style="position:absolute;left:47186;top:2933;width:38;height:34671;flip:x;visibility:visible;mso-wrap-style:square;v-text-anchor:top" coordsize="11,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Sj8YA&#10;AADdAAAADwAAAGRycy9kb3ducmV2LnhtbESPzWrDMBCE74G+g9hCbolUH0LjRglu89dTIWmh9LZY&#10;G9vEWhlJiZ23rwqFHIeZ+YZZrAbbiiv50DjW8DRVIIhLZxquNHx9bifPIEJENtg6Jg03CrBaPowW&#10;mBvX84Gux1iJBOGQo4Y6xi6XMpQ1WQxT1xEn7+S8xZikr6Tx2Ce4bWWm1ExabDgt1NjRW03l+Xix&#10;Gk6h+PD8c1Oz79f1+bDtd/tik2k9fhyKFxCRhngP/7ffjYZsru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aSj8YAAADdAAAADwAAAAAAAAAAAAAAAACYAgAAZHJz&#10;L2Rvd25yZXYueG1sUEsFBgAAAAAEAAQA9QAAAIsDAAAAAA==&#10;" path="m11,r,45l,45,,,11,xm11,79r,44l,123,,79r11,xm11,157r,45l,202,,157r11,xm11,235r,45l,280,,235r11,xm11,314r,44l,358,,314r11,xm11,392r,45l,437,,392r11,xm11,470r,45l,515,,470r11,xm11,549r,44l,593,,549r11,xm11,627r,45l,672,,627r11,xm11,705r,45l,750,,705r11,xm11,784r,44l,828,,784r11,xm11,862r,45l,907,,862r11,xm11,940r,45l,985,,940r11,xm11,1019r,44l,1063r,-44l11,1019xm11,1097r,45l,1142r,-45l11,1097xm11,1175r,45l,1220r,-45l11,1175xm11,1254r,44l,1298r,-44l11,1254xm11,1332r,45l,1377r,-45l11,1332xm11,1410r,45l,1455r,-45l11,1410xm11,1488r,45l,1533r,-45l11,1488xm11,1567r,45l,1612r,-45l11,1567xm11,1645r,45l,1690r,-45l11,1645xm11,1723r,45l,1768r,-45l11,1723xm11,1802r,44l,1846r,-44l11,1802xm11,1880r,45l,1925r,-45l11,1880xm11,1958r,45l,2003r,-45l11,1958xm11,2037r,44l,2081r,-44l11,2037xm11,2115r,45l,2160r,-45l11,2115xm11,2193r,45l,2238r,-45l11,2193xm11,2272r,44l,2316r,-44l11,2272xm11,2350r,45l,2395r,-45l11,2350xm11,2428r,45l,2473r,-45l11,2428xm11,2507r,44l,2551r,-44l11,2507xm11,2585r,45l,2630r,-45l11,2585xm11,2663r,45l,2708r,-45l11,2663xm11,2742r,44l,2786r,-44l11,2742xm11,2820r,45l,2865r,-45l11,2820xm11,2898r,45l,2943r,-45l11,2898xm11,2977r,44l,3021r,-44l11,2977xm11,3055r,45l,3100r,-45l11,3055xm11,3133r,45l,3178r,-45l11,3133xm11,3211r,45l,3256r,-45l11,3211xm11,3290r,45l,3335r,-45l11,3290xm11,3368r,45l,3413r,-45l11,3368xm11,3446r,45l,3491r,-45l11,3446xm11,3525r,45l,3570r,-45l11,3525xm11,3603r,45l,3648r,-45l11,3603xm11,3681r,45l,3726r,-45l11,3681xm11,3760r,44l,3804r,-44l11,3760xm11,3838r,45l,3883r,-45l11,3838xm11,3916r,45l,3961r,-45l11,3916xm11,3995r,44l,4039r,-44l11,3995xm11,4073r,45l,4118r,-45l11,4073xm11,4151r,45l,4196r,-45l11,4151xm11,4230r,44l,4274r,-44l11,4230xm11,4308r,45l,4353r,-45l11,4308xm11,4386r,45l,4431r,-45l11,4386xm11,4465r,44l,4509r,-44l11,4465xm11,4543r,45l,4588r,-45l11,4543xm11,4621r,45l,4666r,-45l11,4621xm11,4700r,44l,4744r,-44l11,4700xm11,4778r,45l,4823r,-45l11,4778xm11,4856r,45l,4901r,-45l11,4856xm11,4946r,44l,4990r,-44l11,4946xm11,5024r,45l,5069r,-45l11,5024xm11,5102r,45l,5147r,-45l11,5102xm11,5181r,44l,5225r,-44l11,5181xm11,5259r,45l,5304r,-45l11,5259xm11,5337r,45l,5382r,-45l11,5337xm11,5416r,44l,5460r,-44l11,5416xe" fillcolor="black" strokeweight="0">
              <v:path arrowok="t" o:connecttype="custom" o:connectlocs="3810,50165;3810,128270;0,177800;0,199390;3810,248920;3810,348615;3810,426720;0,476250;0,497840;3810,547370;3810,647065;3810,725170;0,774700;0,796290;3810,845820;3810,944880;3810,1023620;0,1073150;0,1094105;3810,1144270;3810,1243330;3810,1321435;0,1371600;0,1392555;3810,1442720;3810,1541780;3810,1619885;0,1670050;0,1691005;3810,1741170;3810,1840230;3810,1918335;0,1968500;0,1989455;3810,2038985;3810,2138680;3810,2216785;0,2266950;0,2287905;3810,2337435;3810,2437130;3810,2515235;0,2564765;0,2586355;3810,2635885;3810,2735580;3810,2813685;0,2863215;0,2884805;3810,2934335;3810,3034030;3810,3112135;0,3168650;0,3190240;3810,3239770;3810,3339465;3810,3417570;0,3467100" o:connectangles="0,0,0,0,0,0,0,0,0,0,0,0,0,0,0,0,0,0,0,0,0,0,0,0,0,0,0,0,0,0,0,0,0,0,0,0,0,0,0,0,0,0,0,0,0,0,0,0,0,0,0,0,0,0,0,0,0,0"/>
              <o:lock v:ext="edit" verticies="t"/>
            </v:shape>
            <v:rect id="Rectangle 2873" o:spid="_x0000_s3174" style="position:absolute;left:35972;top:10941;width:10192;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Bo78A&#10;AADdAAAADwAAAGRycy9kb3ducmV2LnhtbERPy4rCMBTdD/gP4QruxtQuxOkYRQRBxY11PuDS3D4w&#10;uSlJtPXvzUKY5eG819vRGvEkHzrHChbzDARx5XTHjYK/2+F7BSJEZI3GMSl4UYDtZvK1xkK7ga/0&#10;LGMjUgiHAhW0MfaFlKFqyWKYu544cbXzFmOCvpHa45DCrZF5li2lxY5TQ4s97Vuq7uXDKpC38jCs&#10;SuMzd87rizkdrzU5pWbTcfcLItIY/8Uf91EryH8W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GjvwAAAN0AAAAPAAAAAAAAAAAAAAAAAJgCAABkcnMvZG93bnJl&#10;di54bWxQSwUGAAAAAAQABAD1AAAAhAMAAAAA&#10;" filled="f" stroked="f">
              <v:textbox style="mso-fit-shape-to-text:t" inset="0,0,0,0">
                <w:txbxContent>
                  <w:p w:rsidR="00921DDC" w:rsidRDefault="00921DDC" w:rsidP="003E063C">
                    <w:r>
                      <w:rPr>
                        <w:rFonts w:ascii="Arial" w:hAnsi="Arial" w:cs="Arial"/>
                        <w:color w:val="000000"/>
                        <w:sz w:val="26"/>
                        <w:szCs w:val="26"/>
                        <w:lang w:val="en-US"/>
                      </w:rPr>
                      <w:t>Timeout T102</w:t>
                    </w:r>
                  </w:p>
                </w:txbxContent>
              </v:textbox>
            </v:rect>
            <v:rect id="Rectangle 2874" o:spid="_x0000_s3175" style="position:absolute;left:30156;top:15271;width:209;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Jn8UA&#10;AADdAAAADwAAAGRycy9kb3ducmV2LnhtbESPQYvCMBSE74L/ITxhb5q2C7pWoywriqwnXQ8eH82z&#10;rTYvpYla/fVmQfA4zMw3zHTemkpcqXGlZQXxIAJBnFldcq5g/7fsf4FwHlljZZkU3MnBfNbtTDHV&#10;9sZbuu58LgKEXYoKCu/rVEqXFWTQDWxNHLyjbQz6IJtc6gZvAW4qmUTRUBosOSwUWNNPQdl5dzEK&#10;Dpvk82xXMnePpT0ufkene3Z4KPXRa78nIDy1/h1+tddaQTKOY/h/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ImfxQAAAN0AAAAPAAAAAAAAAAAAAAAAAJgCAABkcnMv&#10;ZG93bnJldi54bWxQSwUGAAAAAAQABAD1AAAAigMAAAAA&#10;" fillcolor="black" strokeweight="0"/>
            <v:rect id="Rectangle 2875" o:spid="_x0000_s3176" style="position:absolute;left:10502;top:24866;width:19724;height:4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JA8YA&#10;AADdAAAADwAAAGRycy9kb3ducmV2LnhtbESP3WoCMRSE7wu+QziCdzWrtrqsRpFCoRSk+Ie3h81x&#10;d3FzEjZR1z69EQQvh5n5hpktWlOLCzW+sqxg0E9AEOdWV1wo2G2/31MQPiBrrC2Tght5WMw7bzPM&#10;tL3ymi6bUIgIYZ+hgjIEl0np85IM+r51xNE72sZgiLIppG7wGuGmlsMkGUuDFceFEh19lZSfNmej&#10;YH3jdOUmv//78SE5h+HhuNq6P6V63XY5BRGoDa/ws/2jFYw+0w9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JA8YAAADdAAAADwAAAAAAAAAAAAAAAACYAgAAZHJz&#10;L2Rvd25yZXYueG1sUEsFBgAAAAAEAAQA9QAAAIsDAAAAAA==&#10;" fillcolor="#7ef94d" stroked="f"/>
            <v:shape id="Freeform 2876" o:spid="_x0000_s3177" style="position:absolute;left:10502;top:24866;width:19793;height:4902;visibility:visible;mso-wrap-style:square;v-text-anchor:top" coordsize="311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7UcQA&#10;AADdAAAADwAAAGRycy9kb3ducmV2LnhtbESPQWsCMRSE7wX/Q3iCt5pVsSxbo4ggVYRCt2Kvj83r&#10;ZunmZUlSXf31jSD0OMzMN8xi1dtWnMmHxrGCyTgDQVw53XCt4Pi5fc5BhIissXVMCq4UYLUcPC2w&#10;0O7CH3QuYy0ShEOBCkyMXSFlqAxZDGPXESfv23mLMUlfS+3xkuC2ldMse5EWG04LBjvaGKp+yl+r&#10;AP2h9FP3pem9vGHuTm/7vWGlRsN+/QoiUh//w4/2TiuYzfM53N+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u1HEAAAA3QAAAA8AAAAAAAAAAAAAAAAAmAIAAGRycy9k&#10;b3ducmV2LnhtbFBLBQYAAAAABAAEAPUAAACJAwAAAAA=&#10;" path="m,l3117,r,772l,772,,xm11,761l,761r3106,l3106,r,11l,11,11,r,761xe" fillcolor="black" strokeweight="0">
              <v:path arrowok="t" o:connecttype="custom" o:connectlocs="0,0;1979295,0;1979295,490220;0,490220;0,0;6985,483235;0,483235;1972310,483235;1972310,483235;1972310,0;1972310,6985;0,6985;6985,0;6985,483235" o:connectangles="0,0,0,0,0,0,0,0,0,0,0,0,0,0"/>
              <o:lock v:ext="edit" verticies="t"/>
            </v:shape>
            <v:rect id="Rectangle 2877" o:spid="_x0000_s3178" style="position:absolute;left:11207;top:25361;width:1899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WMMA&#10;AADdAAAADwAAAGRycy9kb3ducmV2LnhtbESP3WoCMRSE7wXfIRzBO81qUZatUYogWOmNax/gsDn7&#10;Q5OTJUnd7dsboeDlMDPfMLvDaI24kw+dYwWrZQaCuHK640bB9+20yEGEiKzROCYFfxTgsJ9Odlho&#10;N/CV7mVsRIJwKFBBG2NfSBmqliyGpeuJk1c7bzEm6RupPQ4Jbo1cZ9lWWuw4LbTY07Gl6qf8tQrk&#10;rTwNeWl85i7r+st8nq81OaXms/HjHUSkMb7C/+2zVvC2y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enWMMAAADdAAAADwAAAAAAAAAAAAAAAACYAgAAZHJzL2Rv&#10;d25yZXYueG1sUEsFBgAAAAAEAAQA9QAAAIgDAAAAAA==&#10;" filled="f" stroked="f">
              <v:textbox style="mso-fit-shape-to-text:t" inset="0,0,0,0">
                <w:txbxContent>
                  <w:p w:rsidR="00921DDC" w:rsidRDefault="00921DDC" w:rsidP="003E063C">
                    <w:r>
                      <w:rPr>
                        <w:rFonts w:ascii="Arial" w:hAnsi="Arial" w:cs="Arial"/>
                        <w:color w:val="000000"/>
                        <w:sz w:val="26"/>
                        <w:szCs w:val="26"/>
                        <w:lang w:val="en-US"/>
                      </w:rPr>
                      <w:t xml:space="preserve">P1002: Cessation request </w:t>
                    </w:r>
                  </w:p>
                </w:txbxContent>
              </v:textbox>
            </v:rect>
            <v:rect id="Rectangle 2878" o:spid="_x0000_s3179" style="position:absolute;left:11207;top:27425;width:13310;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Cw8MA&#10;AADdAAAADwAAAGRycy9kb3ducmV2LnhtbESP3WoCMRSE7wu+QzgF72q2irpsjSIFwYo3rj7AYXP2&#10;hyYnS5K669ubQqGXw8x8w2x2ozXiTj50jhW8zzIQxJXTHTcKbtfDWw4iRGSNxjEpeFCA3XbyssFC&#10;u4EvdC9jIxKEQ4EK2hj7QspQtWQxzFxPnLzaeYsxSd9I7XFIcGvkPMtW0mLHaaHFnj5bqr7LH6tA&#10;XsvDkJfGZ+40r8/m63ipySk1fR33HyAijfE//Nc+agWLZ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sCw8MAAADdAAAADwAAAAAAAAAAAAAAAACYAgAAZHJzL2Rv&#10;d25yZXYueG1sUEsFBgAAAAAEAAQA9QAAAIgDAAAAAA==&#10;" filled="f" stroked="f">
              <v:textbox style="mso-fit-shape-to-text:t" inset="0,0,0,0">
                <w:txbxContent>
                  <w:p w:rsidR="00921DDC" w:rsidRDefault="00921DDC" w:rsidP="003E063C">
                    <w:proofErr w:type="gramStart"/>
                    <w:r>
                      <w:rPr>
                        <w:rFonts w:ascii="Arial" w:hAnsi="Arial" w:cs="Arial"/>
                        <w:color w:val="000000"/>
                        <w:sz w:val="26"/>
                        <w:szCs w:val="26"/>
                        <w:lang w:val="en-US"/>
                      </w:rPr>
                      <w:t>acknowledgement</w:t>
                    </w:r>
                    <w:proofErr w:type="gramEnd"/>
                  </w:p>
                </w:txbxContent>
              </v:textbox>
            </v:rect>
            <v:rect id="Rectangle 2879" o:spid="_x0000_s3180" style="position:absolute;left:32283;top:14706;width:216;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7FsMA&#10;AADdAAAADwAAAGRycy9kb3ducmV2LnhtbERPTYvCMBC9C/6HMII3TVXWldpUll2URU92PXgcmrGt&#10;NpPSZLX6681B8Ph438mqM7W4Uusqywom4wgEcW51xYWCw996tADhPLLG2jIpuJODVdrvJRhre+M9&#10;XTNfiBDCLkYFpfdNLKXLSzLoxrYhDtzJtgZ9gG0hdYu3EG5qOY2iuTRYcWgosaHvkvJL9m8UHHfT&#10;2cVuZOEea3v62X6e7/nxodRw0H0tQXjq/Fv8cv9qBbOPR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67FsMAAADdAAAADwAAAAAAAAAAAAAAAACYAgAAZHJzL2Rv&#10;d25yZXYueG1sUEsFBgAAAAAEAAQA9QAAAIgDAAAAAA==&#10;" fillcolor="black" strokeweight="0"/>
            <v:rect id="Rectangle 2880" o:spid="_x0000_s3181" style="position:absolute;left:32499;top:17335;width:1746;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zKsMA&#10;AADdAAAADwAAAGRycy9kb3ducmV2LnhtbESP3WoCMRSE7wu+QzgF72q2irJujSIFwYo3rj7AYXP2&#10;hyYnS5K669ubQqGXw8x8w2x2ozXiTj50jhW8zzIQxJXTHTcKbtfDWw4iRGSNxjEpeFCA3XbyssFC&#10;u4EvdC9jIxKEQ4EK2hj7QspQtWQxzFxPnLzaeYsxSd9I7XFIcGvkPMtW0mLHaaHFnj5bqr7LH6tA&#10;XsvDkJfGZ+40r8/m63ipySk1fR33HyAijfE//Nc+agWLZ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zKsMAAADdAAAADwAAAAAAAAAAAAAAAACYAgAAZHJzL2Rv&#10;d25yZXYueG1sUEsFBgAAAAAEAAQA9QAAAIgDAAAAAA==&#10;" filled="f" stroked="f">
              <v:textbox style="mso-fit-shape-to-text:t" inset="0,0,0,0">
                <w:txbxContent>
                  <w:p w:rsidR="00921DDC" w:rsidRDefault="00921DDC" w:rsidP="003E063C">
                    <w:r>
                      <w:rPr>
                        <w:rFonts w:ascii="Arial" w:hAnsi="Arial" w:cs="Arial"/>
                        <w:color w:val="000000"/>
                        <w:sz w:val="26"/>
                        <w:szCs w:val="26"/>
                        <w:lang w:val="en-US"/>
                      </w:rPr>
                      <w:t>t2‘</w:t>
                    </w:r>
                  </w:p>
                </w:txbxContent>
              </v:textbox>
            </v:rect>
            <w10:wrap type="none"/>
            <w10:anchorlock/>
          </v:group>
        </w:pict>
      </w:r>
    </w:p>
    <w:p w:rsidR="004204B1" w:rsidRPr="000A0ED6" w:rsidRDefault="004204B1" w:rsidP="004204B1">
      <w:pPr>
        <w:pStyle w:val="TF"/>
      </w:pPr>
      <w:r w:rsidRPr="000A0ED6">
        <w:t xml:space="preserve">Figure </w:t>
      </w:r>
      <w:bookmarkStart w:id="2349" w:name="Fig_EandP_for_Cessation"/>
      <w:r w:rsidR="005E328E" w:rsidRPr="000A0ED6">
        <w:fldChar w:fldCharType="begin"/>
      </w:r>
      <w:r w:rsidRPr="000A0ED6">
        <w:instrText xml:space="preserve"> SEQ Figure \* ARABIC </w:instrText>
      </w:r>
      <w:r w:rsidR="005E328E" w:rsidRPr="000A0ED6">
        <w:fldChar w:fldCharType="separate"/>
      </w:r>
      <w:r w:rsidR="00306876">
        <w:rPr>
          <w:noProof/>
        </w:rPr>
        <w:t>22</w:t>
      </w:r>
      <w:r w:rsidR="005E328E" w:rsidRPr="000A0ED6">
        <w:fldChar w:fldCharType="end"/>
      </w:r>
      <w:bookmarkEnd w:id="2349"/>
      <w:r w:rsidRPr="000A0ED6">
        <w:t>: Events and parameters for Cessation</w:t>
      </w:r>
    </w:p>
    <w:p w:rsidR="004204B1" w:rsidRPr="000A0ED6" w:rsidRDefault="004204B1" w:rsidP="003B2A7C">
      <w:r w:rsidRPr="000A0ED6">
        <w:t>The parameters identified for this stage are:</w:t>
      </w:r>
    </w:p>
    <w:p w:rsidR="004204B1" w:rsidRPr="000A0ED6" w:rsidRDefault="004204B1" w:rsidP="004204B1">
      <w:pPr>
        <w:pStyle w:val="NW"/>
      </w:pPr>
      <w:bookmarkStart w:id="2350" w:name="P1001"/>
      <w:r w:rsidRPr="000A0ED6">
        <w:t>P</w:t>
      </w:r>
      <w:fldSimple w:instr=" SEQ CRC \* MERGEFORMAT \c">
        <w:r w:rsidR="00306876">
          <w:rPr>
            <w:noProof/>
          </w:rPr>
          <w:t>10</w:t>
        </w:r>
      </w:fldSimple>
      <w:r w:rsidR="005E328E">
        <w:fldChar w:fldCharType="begin"/>
      </w:r>
      <w:r w:rsidR="00A5798F">
        <w:instrText xml:space="preserve"> SEQ parameter\# "00" \* MERGEFORMAT \r1</w:instrText>
      </w:r>
      <w:r w:rsidR="005E328E">
        <w:fldChar w:fldCharType="separate"/>
      </w:r>
      <w:r w:rsidR="00306876">
        <w:rPr>
          <w:noProof/>
        </w:rPr>
        <w:t>01</w:t>
      </w:r>
      <w:r w:rsidR="005E328E">
        <w:fldChar w:fldCharType="end"/>
      </w:r>
      <w:r w:rsidRPr="000A0ED6">
        <w:t>: Cessation acknowledgement time [Time]</w:t>
      </w:r>
      <w:bookmarkEnd w:id="2350"/>
    </w:p>
    <w:p w:rsidR="004204B1" w:rsidRPr="000A0ED6" w:rsidRDefault="004204B1" w:rsidP="004204B1">
      <w:pPr>
        <w:pStyle w:val="NW"/>
      </w:pPr>
      <w:bookmarkStart w:id="2351" w:name="P1002"/>
      <w:r w:rsidRPr="000A0ED6">
        <w:t>P</w:t>
      </w:r>
      <w:fldSimple w:instr=" SEQ CRC \* MERGEFORMAT \c">
        <w:r w:rsidR="00306876">
          <w:rPr>
            <w:noProof/>
          </w:rPr>
          <w:t>10</w:t>
        </w:r>
      </w:fldSimple>
      <w:r w:rsidR="005E328E">
        <w:fldChar w:fldCharType="begin"/>
      </w:r>
      <w:r w:rsidR="00A5798F">
        <w:instrText xml:space="preserve"> SEQ parameter\# "00" \* MERGEFORMAT </w:instrText>
      </w:r>
      <w:r w:rsidR="005E328E">
        <w:fldChar w:fldCharType="separate"/>
      </w:r>
      <w:r w:rsidR="00306876">
        <w:rPr>
          <w:noProof/>
        </w:rPr>
        <w:t>02</w:t>
      </w:r>
      <w:r w:rsidR="005E328E">
        <w:fldChar w:fldCharType="end"/>
      </w:r>
      <w:r w:rsidRPr="000A0ED6">
        <w:t>: Cessation request acknowledgement [%]</w:t>
      </w:r>
      <w:bookmarkEnd w:id="2351"/>
    </w:p>
    <w:p w:rsidR="004204B1" w:rsidRPr="000A0ED6" w:rsidRDefault="004204B1" w:rsidP="004204B1">
      <w:pPr>
        <w:pStyle w:val="NW"/>
      </w:pPr>
      <w:bookmarkStart w:id="2352" w:name="P1003"/>
      <w:r w:rsidRPr="000A0ED6">
        <w:t>P</w:t>
      </w:r>
      <w:fldSimple w:instr=" SEQ CRC \* MERGEFORMAT \c">
        <w:r w:rsidR="00306876">
          <w:rPr>
            <w:noProof/>
          </w:rPr>
          <w:t>10</w:t>
        </w:r>
      </w:fldSimple>
      <w:r w:rsidR="005E328E">
        <w:fldChar w:fldCharType="begin"/>
      </w:r>
      <w:r w:rsidR="00A5798F">
        <w:instrText xml:space="preserve"> SEQ parameter\# "00" \* MERGEFORMAT </w:instrText>
      </w:r>
      <w:r w:rsidR="005E328E">
        <w:fldChar w:fldCharType="separate"/>
      </w:r>
      <w:r w:rsidR="00306876">
        <w:rPr>
          <w:noProof/>
        </w:rPr>
        <w:t>03</w:t>
      </w:r>
      <w:r w:rsidR="005E328E">
        <w:fldChar w:fldCharType="end"/>
      </w:r>
      <w:r w:rsidRPr="000A0ED6">
        <w:t>: Accessibility of the cessation facility [%]</w:t>
      </w:r>
      <w:bookmarkEnd w:id="2352"/>
    </w:p>
    <w:p w:rsidR="004204B1" w:rsidRPr="000A0ED6" w:rsidRDefault="004204B1" w:rsidP="004204B1">
      <w:pPr>
        <w:pStyle w:val="NW"/>
      </w:pPr>
      <w:bookmarkStart w:id="2353" w:name="P1004"/>
      <w:r w:rsidRPr="000A0ED6">
        <w:t>P</w:t>
      </w:r>
      <w:fldSimple w:instr=" SEQ CRC \* MERGEFORMAT \c">
        <w:r w:rsidR="00306876">
          <w:rPr>
            <w:noProof/>
          </w:rPr>
          <w:t>10</w:t>
        </w:r>
      </w:fldSimple>
      <w:r w:rsidR="005E328E">
        <w:fldChar w:fldCharType="begin"/>
      </w:r>
      <w:r w:rsidR="00A5798F">
        <w:instrText xml:space="preserve"> SEQ parameter\# "00" \* MERGEFORMAT </w:instrText>
      </w:r>
      <w:r w:rsidR="005E328E">
        <w:fldChar w:fldCharType="separate"/>
      </w:r>
      <w:r w:rsidR="00306876">
        <w:rPr>
          <w:noProof/>
        </w:rPr>
        <w:t>04</w:t>
      </w:r>
      <w:r w:rsidR="005E328E">
        <w:fldChar w:fldCharType="end"/>
      </w:r>
      <w:r w:rsidRPr="000A0ED6">
        <w:t>: Contractual cessations achieved [%]</w:t>
      </w:r>
      <w:bookmarkEnd w:id="2353"/>
    </w:p>
    <w:p w:rsidR="004204B1" w:rsidRPr="000A0ED6" w:rsidRDefault="004204B1" w:rsidP="004204B1">
      <w:pPr>
        <w:pStyle w:val="NW"/>
      </w:pPr>
      <w:bookmarkStart w:id="2354" w:name="P1005"/>
      <w:r w:rsidRPr="000A0ED6">
        <w:t>P</w:t>
      </w:r>
      <w:fldSimple w:instr=" SEQ CRC \* MERGEFORMAT \c">
        <w:r w:rsidR="00306876">
          <w:rPr>
            <w:noProof/>
          </w:rPr>
          <w:t>10</w:t>
        </w:r>
      </w:fldSimple>
      <w:r w:rsidR="005E328E">
        <w:fldChar w:fldCharType="begin"/>
      </w:r>
      <w:r w:rsidR="00A5798F">
        <w:instrText xml:space="preserve"> SEQ parameter\# "00" \* MERGEFORMAT </w:instrText>
      </w:r>
      <w:r w:rsidR="005E328E">
        <w:fldChar w:fldCharType="separate"/>
      </w:r>
      <w:r w:rsidR="00306876">
        <w:rPr>
          <w:noProof/>
        </w:rPr>
        <w:t>05</w:t>
      </w:r>
      <w:r w:rsidR="005E328E">
        <w:fldChar w:fldCharType="end"/>
      </w:r>
      <w:r w:rsidRPr="000A0ED6">
        <w:t>: Correctness and completeness in taking the customer cessation request into account [Number &amp; %]</w:t>
      </w:r>
      <w:bookmarkEnd w:id="2354"/>
    </w:p>
    <w:p w:rsidR="004204B1" w:rsidRPr="000A0ED6" w:rsidRDefault="004204B1" w:rsidP="004204B1">
      <w:pPr>
        <w:pStyle w:val="NW"/>
      </w:pPr>
      <w:bookmarkStart w:id="2355" w:name="P1006"/>
      <w:r w:rsidRPr="000A0ED6">
        <w:t>P</w:t>
      </w:r>
      <w:fldSimple w:instr=" SEQ CRC \* MERGEFORMAT \c">
        <w:r w:rsidR="00306876">
          <w:rPr>
            <w:noProof/>
          </w:rPr>
          <w:t>10</w:t>
        </w:r>
      </w:fldSimple>
      <w:r w:rsidR="005E328E">
        <w:fldChar w:fldCharType="begin"/>
      </w:r>
      <w:r w:rsidR="00A5798F">
        <w:instrText xml:space="preserve"> SEQ parameter\# "00" \* MERGEFORMAT </w:instrText>
      </w:r>
      <w:r w:rsidR="005E328E">
        <w:fldChar w:fldCharType="separate"/>
      </w:r>
      <w:r w:rsidR="00306876">
        <w:rPr>
          <w:noProof/>
        </w:rPr>
        <w:t>06</w:t>
      </w:r>
      <w:r w:rsidR="005E328E">
        <w:fldChar w:fldCharType="end"/>
      </w:r>
      <w:r w:rsidRPr="000A0ED6">
        <w:t>: Response time of the cessation facility [Time &amp; %]</w:t>
      </w:r>
      <w:bookmarkEnd w:id="2355"/>
    </w:p>
    <w:p w:rsidR="004204B1" w:rsidRPr="000A0ED6" w:rsidRDefault="004204B1" w:rsidP="004204B1">
      <w:pPr>
        <w:pStyle w:val="NW"/>
      </w:pPr>
      <w:bookmarkStart w:id="2356" w:name="P1007"/>
      <w:r w:rsidRPr="000A0ED6">
        <w:t>P</w:t>
      </w:r>
      <w:fldSimple w:instr=" SEQ CRC \* MERGEFORMAT \c">
        <w:r w:rsidR="00306876">
          <w:rPr>
            <w:noProof/>
          </w:rPr>
          <w:t>10</w:t>
        </w:r>
      </w:fldSimple>
      <w:r w:rsidR="005E328E">
        <w:fldChar w:fldCharType="begin"/>
      </w:r>
      <w:r w:rsidR="00A5798F">
        <w:instrText xml:space="preserve"> SEQ parameter\# "00" \* MERGEFORMAT </w:instrText>
      </w:r>
      <w:r w:rsidR="005E328E">
        <w:fldChar w:fldCharType="separate"/>
      </w:r>
      <w:r w:rsidR="00306876">
        <w:rPr>
          <w:noProof/>
        </w:rPr>
        <w:t>07</w:t>
      </w:r>
      <w:r w:rsidR="005E328E">
        <w:fldChar w:fldCharType="end"/>
      </w:r>
      <w:r w:rsidRPr="000A0ED6">
        <w:t>: Overall quality of the cessation process [OR]</w:t>
      </w:r>
      <w:bookmarkEnd w:id="2356"/>
    </w:p>
    <w:p w:rsidR="004204B1" w:rsidRPr="000A0ED6" w:rsidRDefault="004204B1" w:rsidP="004204B1">
      <w:pPr>
        <w:pStyle w:val="NW"/>
      </w:pPr>
      <w:bookmarkStart w:id="2357" w:name="P1008"/>
      <w:r w:rsidRPr="000A0ED6">
        <w:t>P</w:t>
      </w:r>
      <w:fldSimple w:instr=" SEQ CRC \* MERGEFORMAT \c">
        <w:r w:rsidR="00306876">
          <w:rPr>
            <w:noProof/>
          </w:rPr>
          <w:t>10</w:t>
        </w:r>
      </w:fldSimple>
      <w:r w:rsidR="005E328E">
        <w:fldChar w:fldCharType="begin"/>
      </w:r>
      <w:r w:rsidR="00A5798F">
        <w:instrText xml:space="preserve"> SEQ parameter\# "00" \* MERGEFORMAT </w:instrText>
      </w:r>
      <w:r w:rsidR="005E328E">
        <w:fldChar w:fldCharType="separate"/>
      </w:r>
      <w:r w:rsidR="00306876">
        <w:rPr>
          <w:noProof/>
        </w:rPr>
        <w:t>08</w:t>
      </w:r>
      <w:r w:rsidR="005E328E">
        <w:fldChar w:fldCharType="end"/>
      </w:r>
      <w:r w:rsidRPr="000A0ED6">
        <w:t xml:space="preserve">: </w:t>
      </w:r>
      <w:ins w:id="2358" w:author="Pierre-Yves" w:date="2012-09-21T10:53:00Z">
        <w:r w:rsidR="00F93FA0" w:rsidRPr="00F93FA0">
          <w:t xml:space="preserve">Number </w:t>
        </w:r>
      </w:ins>
      <w:del w:id="2359" w:author="Pierre-Yves" w:date="2012-09-21T10:53:00Z">
        <w:r w:rsidRPr="000A0ED6" w:rsidDel="00F93FA0">
          <w:delText xml:space="preserve">Frequency </w:delText>
        </w:r>
      </w:del>
      <w:r w:rsidRPr="000A0ED6">
        <w:t>of customer complaints related to cessation [Number]</w:t>
      </w:r>
      <w:bookmarkEnd w:id="2357"/>
    </w:p>
    <w:p w:rsidR="004204B1" w:rsidRPr="000A0ED6" w:rsidRDefault="004204B1" w:rsidP="004204B1">
      <w:pPr>
        <w:pStyle w:val="NW"/>
      </w:pPr>
      <w:bookmarkStart w:id="2360" w:name="P1009"/>
      <w:r w:rsidRPr="000A0ED6">
        <w:t>P</w:t>
      </w:r>
      <w:fldSimple w:instr=" SEQ CRC \* MERGEFORMAT \c">
        <w:r w:rsidR="00306876">
          <w:rPr>
            <w:noProof/>
          </w:rPr>
          <w:t>10</w:t>
        </w:r>
      </w:fldSimple>
      <w:r w:rsidR="005E328E">
        <w:fldChar w:fldCharType="begin"/>
      </w:r>
      <w:r w:rsidR="00A5798F">
        <w:instrText xml:space="preserve"> SEQ parameter\# "00" \* MERGEFORMAT </w:instrText>
      </w:r>
      <w:r w:rsidR="005E328E">
        <w:fldChar w:fldCharType="separate"/>
      </w:r>
      <w:r w:rsidR="00306876">
        <w:rPr>
          <w:noProof/>
        </w:rPr>
        <w:t>09</w:t>
      </w:r>
      <w:r w:rsidR="005E328E">
        <w:fldChar w:fldCharType="end"/>
      </w:r>
      <w:r w:rsidRPr="000A0ED6">
        <w:t>: Ease of the cessation process [OR]</w:t>
      </w:r>
      <w:bookmarkEnd w:id="2360"/>
    </w:p>
    <w:p w:rsidR="003B2A7C" w:rsidRPr="000A0ED6" w:rsidRDefault="003B2A7C" w:rsidP="004204B1">
      <w:pPr>
        <w:pStyle w:val="NW"/>
      </w:pPr>
    </w:p>
    <w:bookmarkStart w:id="2361" w:name="_Toc27483144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362" w:name="_Toc275505887"/>
      <w:bookmarkStart w:id="2363" w:name="_Toc275510385"/>
      <w:bookmarkStart w:id="2364" w:name="_Toc337562466"/>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r1 ">
        <w:r w:rsidR="00306876">
          <w:rPr>
            <w:noProof/>
          </w:rPr>
          <w:t>1</w:t>
        </w:r>
      </w:fldSimple>
      <w:r w:rsidR="004204B1" w:rsidRPr="000A0ED6">
        <w:tab/>
      </w:r>
      <w:r w:rsidRPr="000A0ED6">
        <w:fldChar w:fldCharType="begin"/>
      </w:r>
      <w:r w:rsidR="004204B1" w:rsidRPr="000A0ED6">
        <w:instrText xml:space="preserve"> REF P1001 \h </w:instrText>
      </w:r>
      <w:r w:rsidRPr="000A0ED6">
        <w:fldChar w:fldCharType="separate"/>
      </w:r>
      <w:r w:rsidR="00306876" w:rsidRPr="000A0ED6">
        <w:t>P</w:t>
      </w:r>
      <w:r w:rsidR="00306876">
        <w:rPr>
          <w:noProof/>
        </w:rPr>
        <w:t>1001</w:t>
      </w:r>
      <w:r w:rsidR="00306876" w:rsidRPr="000A0ED6">
        <w:t>: Cessation acknowledgement time [Time]</w:t>
      </w:r>
      <w:bookmarkEnd w:id="2362"/>
      <w:bookmarkEnd w:id="2363"/>
      <w:bookmarkEnd w:id="2364"/>
      <w:r w:rsidRPr="000A0ED6">
        <w:fldChar w:fldCharType="end"/>
      </w:r>
      <w:bookmarkEnd w:id="2361"/>
    </w:p>
    <w:bookmarkStart w:id="2365" w:name="_Toc27483144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366" w:name="_Toc275505888"/>
      <w:bookmarkStart w:id="2367" w:name="_Toc275510386"/>
      <w:bookmarkStart w:id="2368" w:name="_Toc337562467"/>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1</w:t>
        </w:r>
      </w:fldSimple>
      <w:r w:rsidR="004204B1" w:rsidRPr="000A0ED6">
        <w:t>.1</w:t>
      </w:r>
      <w:r w:rsidR="004204B1" w:rsidRPr="000A0ED6">
        <w:tab/>
        <w:t>Definition of Parameter</w:t>
      </w:r>
      <w:bookmarkEnd w:id="2366"/>
      <w:bookmarkEnd w:id="2367"/>
      <w:bookmarkEnd w:id="2368"/>
      <w:r w:rsidR="004204B1" w:rsidRPr="000A0ED6">
        <w:t xml:space="preserve"> </w:t>
      </w:r>
      <w:bookmarkEnd w:id="2365"/>
    </w:p>
    <w:p w:rsidR="004204B1" w:rsidRPr="000A0ED6" w:rsidRDefault="004204B1" w:rsidP="004204B1">
      <w:r w:rsidRPr="000A0ED6">
        <w:t xml:space="preserve">The parameter "cessation acknowledgement time" is expressed as the time elapsed from the instant of sending the cessation request to the instant of receipt by the customer of the acknowledgment from the SP. </w:t>
      </w:r>
    </w:p>
    <w:bookmarkStart w:id="2369" w:name="_Toc27483144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370" w:name="_Toc275505889"/>
      <w:bookmarkStart w:id="2371" w:name="_Toc275510387"/>
      <w:bookmarkStart w:id="2372" w:name="_Toc337562468"/>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1</w:t>
        </w:r>
      </w:fldSimple>
      <w:r w:rsidR="004204B1" w:rsidRPr="000A0ED6">
        <w:t>.1.1</w:t>
      </w:r>
      <w:r w:rsidR="004204B1" w:rsidRPr="000A0ED6">
        <w:tab/>
        <w:t>Explanation on Parameter Definition</w:t>
      </w:r>
      <w:bookmarkEnd w:id="2369"/>
      <w:bookmarkEnd w:id="2370"/>
      <w:bookmarkEnd w:id="2371"/>
      <w:bookmarkEnd w:id="2372"/>
    </w:p>
    <w:p w:rsidR="004204B1" w:rsidRPr="000A0ED6" w:rsidRDefault="004204B1" w:rsidP="004204B1">
      <w:r w:rsidRPr="000A0ED6">
        <w:t xml:space="preserve">When a customer wants to cease the contract with his SP he sends a cessation request to the SP. This parameter reflects the actual period between sending out this request and the receipt of following acknowledgement of SP by the customer. </w:t>
      </w:r>
    </w:p>
    <w:p w:rsidR="004204B1" w:rsidRPr="000A0ED6" w:rsidRDefault="004204B1" w:rsidP="004204B1">
      <w:r w:rsidRPr="000A0ED6">
        <w:t>A timeout value T</w:t>
      </w:r>
      <w:r w:rsidRPr="000A0ED6">
        <w:rPr>
          <w:vertAlign w:val="subscript"/>
        </w:rPr>
        <w:t>101</w:t>
      </w:r>
      <w:r w:rsidRPr="000A0ED6">
        <w:t xml:space="preserve"> has to be defined to prevent the expected event from unduly long waiting.</w:t>
      </w:r>
    </w:p>
    <w:bookmarkStart w:id="2373" w:name="_Toc274831444"/>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374" w:name="_Toc275505890"/>
      <w:bookmarkStart w:id="2375" w:name="_Toc275510388"/>
      <w:bookmarkStart w:id="2376" w:name="_Toc337562469"/>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1</w:t>
        </w:r>
      </w:fldSimple>
      <w:r w:rsidR="004204B1" w:rsidRPr="000A0ED6">
        <w:t>.2</w:t>
      </w:r>
      <w:r w:rsidR="004204B1" w:rsidRPr="000A0ED6">
        <w:tab/>
        <w:t>Equation</w:t>
      </w:r>
      <w:bookmarkEnd w:id="2373"/>
      <w:bookmarkEnd w:id="2374"/>
      <w:bookmarkEnd w:id="2375"/>
      <w:bookmarkEnd w:id="2376"/>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1001 </m:t>
        </m:r>
        <m:d>
          <m:dPr>
            <m:begChr m:val="["/>
            <m:endChr m:val="]"/>
            <m:ctrlPr>
              <w:rPr>
                <w:rFonts w:ascii="Cambria Math" w:hAnsi="Cambria Math"/>
              </w:rPr>
            </m:ctrlPr>
          </m:dPr>
          <m:e>
            <m:r>
              <m:rPr>
                <m:sty m:val="p"/>
              </m:rPr>
              <w:rPr>
                <w:rFonts w:ascii="Cambria Math" w:hAnsi="Cambria Math"/>
              </w:rPr>
              <m:t>Time</m:t>
            </m:r>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1,i</m:t>
                    </m:r>
                  </m:sub>
                </m:sSub>
                <m:r>
                  <m:rPr>
                    <m:sty m:val="p"/>
                  </m:rPr>
                  <w:rPr>
                    <w:rFonts w:ascii="Cambria Math" w:hAnsi="Cambria Math"/>
                  </w:rPr>
                  <m:t>)</m:t>
                </m:r>
              </m:e>
            </m:nary>
          </m:num>
          <m:den>
            <m:r>
              <w:rPr>
                <w:rFonts w:ascii="Cambria Math" w:hAnsi="Cambria Math"/>
              </w:rPr>
              <m:t>N</m:t>
            </m:r>
          </m:den>
        </m:f>
      </m:oMath>
    </w:p>
    <w:p w:rsidR="009139C3" w:rsidRPr="00AB56A3" w:rsidRDefault="009139C3" w:rsidP="009139C3">
      <w:r w:rsidRPr="00AB56A3">
        <w:t xml:space="preserve">where </w:t>
      </w:r>
    </w:p>
    <w:p w:rsidR="009139C3" w:rsidRPr="00AB56A3" w:rsidRDefault="006F4E4D" w:rsidP="009139C3">
      <w:pPr>
        <w:pStyle w:val="EW"/>
      </w:pPr>
      <m:oMath>
        <m:r>
          <w:rPr>
            <w:rFonts w:ascii="Cambria Math" w:hAnsi="Cambria Math"/>
          </w:rPr>
          <m:t>N</m:t>
        </m:r>
      </m:oMath>
      <w:r w:rsidR="009139C3" w:rsidRPr="00AB56A3">
        <w:tab/>
        <w:t>Number of cessation requests</w:t>
      </w:r>
    </w:p>
    <w:p w:rsidR="009139C3" w:rsidRPr="00AB56A3" w:rsidRDefault="006F4E4D" w:rsidP="009139C3">
      <w:pPr>
        <w:pStyle w:val="EW"/>
      </w:pPr>
      <m:oMath>
        <m:r>
          <w:rPr>
            <w:rFonts w:ascii="Cambria Math" w:hAnsi="Cambria Math"/>
          </w:rPr>
          <m:t>i</m:t>
        </m:r>
      </m:oMath>
      <w:r w:rsidR="009139C3" w:rsidRPr="00AB56A3">
        <w:tab/>
        <w:t>Index of each cessation request</w:t>
      </w:r>
    </w:p>
    <w:p w:rsidR="009139C3" w:rsidRPr="00AB56A3" w:rsidRDefault="005E328E"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1,i</m:t>
            </m:r>
          </m:sub>
        </m:sSub>
      </m:oMath>
      <w:r w:rsidR="009139C3" w:rsidRPr="00AB56A3">
        <w:tab/>
        <w:t>Point of time when cessation request i is sent</w:t>
      </w:r>
    </w:p>
    <w:p w:rsidR="009139C3" w:rsidRPr="00AB56A3" w:rsidRDefault="005E328E" w:rsidP="009139C3">
      <w:pPr>
        <w:pStyle w:val="EW"/>
      </w:pPr>
      <m:oMath>
        <m:sSub>
          <m:sSubPr>
            <m:ctrlPr>
              <w:rPr>
                <w:rFonts w:ascii="Cambria Math" w:hAnsi="Cambria Math"/>
                <w:i/>
              </w:rPr>
            </m:ctrlPr>
          </m:sSubPr>
          <m:e>
            <m:r>
              <w:rPr>
                <w:rFonts w:ascii="Cambria Math" w:hAnsi="Cambria Math"/>
              </w:rPr>
              <m:t>t</m:t>
            </m:r>
          </m:e>
          <m:sub>
            <m:r>
              <w:rPr>
                <w:rFonts w:ascii="Cambria Math" w:hAnsi="Cambria Math"/>
              </w:rPr>
              <m:t>2,i</m:t>
            </m:r>
          </m:sub>
        </m:sSub>
      </m:oMath>
      <w:r w:rsidR="009139C3" w:rsidRPr="00AB56A3">
        <w:tab/>
        <w:t>Point of time when cessation acknowledgement i is actually received</w:t>
      </w:r>
    </w:p>
    <w:p w:rsidR="009139C3" w:rsidRPr="000A0ED6" w:rsidRDefault="009139C3" w:rsidP="009139C3">
      <w:pPr>
        <w:pStyle w:val="EQ"/>
      </w:pPr>
    </w:p>
    <w:bookmarkStart w:id="2377" w:name="_Toc27483144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378" w:name="_Toc275505891"/>
      <w:bookmarkStart w:id="2379" w:name="_Toc275510389"/>
      <w:bookmarkStart w:id="2380" w:name="_Toc337562470"/>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1</w:t>
        </w:r>
      </w:fldSimple>
      <w:r w:rsidR="004204B1" w:rsidRPr="000A0ED6">
        <w:t>.3</w:t>
      </w:r>
      <w:r w:rsidR="004204B1" w:rsidRPr="000A0ED6">
        <w:tab/>
        <w:t>Measure</w:t>
      </w:r>
      <w:bookmarkEnd w:id="2377"/>
      <w:bookmarkEnd w:id="2378"/>
      <w:bookmarkEnd w:id="2379"/>
      <w:bookmarkEnd w:id="2380"/>
    </w:p>
    <w:p w:rsidR="004204B1" w:rsidRPr="000A0ED6" w:rsidRDefault="004204B1" w:rsidP="004204B1">
      <w:r w:rsidRPr="000A0ED6">
        <w:t xml:space="preserve">The indicator is expressed in units of time expressed in minutes, hours or days as appropriate. </w:t>
      </w:r>
    </w:p>
    <w:p w:rsidR="004204B1" w:rsidRPr="000A0ED6" w:rsidRDefault="004204B1" w:rsidP="004204B1">
      <w:r w:rsidRPr="000A0ED6">
        <w:t>The timeout value T</w:t>
      </w:r>
      <w:r w:rsidRPr="000A0ED6">
        <w:rPr>
          <w:vertAlign w:val="subscript"/>
        </w:rPr>
        <w:t>101</w:t>
      </w:r>
      <w:r w:rsidRPr="000A0ED6">
        <w:t xml:space="preserve"> is required to prevent from unduly long waiting for the service provisioning event. Acknowledgements that do not occur within the timeout period are counted as unsuccessful attempts which deliver no contribution to this parameter.</w:t>
      </w:r>
    </w:p>
    <w:bookmarkStart w:id="2381" w:name="_Toc27483144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382" w:name="_Toc275505892"/>
      <w:bookmarkStart w:id="2383" w:name="_Toc275510390"/>
      <w:bookmarkStart w:id="2384" w:name="_Toc337562471"/>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
        <w:r w:rsidR="00306876">
          <w:rPr>
            <w:noProof/>
          </w:rPr>
          <w:t>2</w:t>
        </w:r>
      </w:fldSimple>
      <w:r w:rsidR="004204B1" w:rsidRPr="000A0ED6">
        <w:tab/>
      </w:r>
      <w:r w:rsidRPr="000A0ED6">
        <w:fldChar w:fldCharType="begin"/>
      </w:r>
      <w:r w:rsidR="004204B1" w:rsidRPr="000A0ED6">
        <w:instrText xml:space="preserve"> REF P1002 \h </w:instrText>
      </w:r>
      <w:r w:rsidRPr="000A0ED6">
        <w:fldChar w:fldCharType="separate"/>
      </w:r>
      <w:r w:rsidR="00306876" w:rsidRPr="000A0ED6">
        <w:t>P</w:t>
      </w:r>
      <w:r w:rsidR="00306876">
        <w:rPr>
          <w:noProof/>
        </w:rPr>
        <w:t>1002</w:t>
      </w:r>
      <w:r w:rsidR="00306876" w:rsidRPr="000A0ED6">
        <w:t>: Cessation request acknowledgement [%]</w:t>
      </w:r>
      <w:bookmarkEnd w:id="2382"/>
      <w:bookmarkEnd w:id="2383"/>
      <w:bookmarkEnd w:id="2384"/>
      <w:r w:rsidRPr="000A0ED6">
        <w:fldChar w:fldCharType="end"/>
      </w:r>
      <w:bookmarkEnd w:id="2381"/>
    </w:p>
    <w:bookmarkStart w:id="2385" w:name="_Toc27483144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386" w:name="_Toc275505893"/>
      <w:bookmarkStart w:id="2387" w:name="_Toc275510391"/>
      <w:bookmarkStart w:id="2388" w:name="_Toc337562472"/>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2</w:t>
        </w:r>
      </w:fldSimple>
      <w:r w:rsidR="004204B1" w:rsidRPr="000A0ED6">
        <w:t>.1</w:t>
      </w:r>
      <w:r w:rsidR="004204B1" w:rsidRPr="000A0ED6">
        <w:tab/>
        <w:t>Definition of Parameter</w:t>
      </w:r>
      <w:bookmarkEnd w:id="2385"/>
      <w:bookmarkEnd w:id="2386"/>
      <w:bookmarkEnd w:id="2387"/>
      <w:bookmarkEnd w:id="2388"/>
    </w:p>
    <w:p w:rsidR="004204B1" w:rsidRPr="000A0ED6" w:rsidRDefault="004204B1" w:rsidP="004204B1">
      <w:r w:rsidRPr="000A0ED6">
        <w:t>The parameter "cessation requests acknowledgement" is expressed as the ratio (percentage) of the number of cessation requests that were acknowledged to the number of such requests made in a specified period.</w:t>
      </w:r>
    </w:p>
    <w:bookmarkStart w:id="2389" w:name="_Toc27483144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390" w:name="_Toc275505894"/>
      <w:bookmarkStart w:id="2391" w:name="_Toc275510392"/>
      <w:bookmarkStart w:id="2392" w:name="_Toc337562473"/>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2</w:t>
        </w:r>
      </w:fldSimple>
      <w:r w:rsidR="004204B1" w:rsidRPr="000A0ED6">
        <w:t>.1.1</w:t>
      </w:r>
      <w:r w:rsidR="004204B1" w:rsidRPr="000A0ED6">
        <w:tab/>
        <w:t>Explanation on Parameter Definition</w:t>
      </w:r>
      <w:bookmarkEnd w:id="2389"/>
      <w:bookmarkEnd w:id="2390"/>
      <w:bookmarkEnd w:id="2391"/>
      <w:bookmarkEnd w:id="2392"/>
    </w:p>
    <w:p w:rsidR="004204B1" w:rsidRPr="000A0ED6" w:rsidRDefault="004204B1" w:rsidP="004204B1">
      <w:r w:rsidRPr="000A0ED6">
        <w:t xml:space="preserve">When a customer wants to cease the contract with his SP he sends a cessation request to the SP. This parameter reflects the ratio between sent requests and the received acknowledgement of SP by the customer. </w:t>
      </w:r>
    </w:p>
    <w:p w:rsidR="004204B1" w:rsidRPr="000A0ED6" w:rsidRDefault="004204B1" w:rsidP="004204B1">
      <w:r w:rsidRPr="000A0ED6">
        <w:t>A timeout value T</w:t>
      </w:r>
      <w:r w:rsidRPr="000A0ED6">
        <w:rPr>
          <w:vertAlign w:val="subscript"/>
        </w:rPr>
        <w:t>101</w:t>
      </w:r>
      <w:r w:rsidRPr="000A0ED6">
        <w:t xml:space="preserve"> has to be defined to prevent the expected event from unduly long waiting.</w:t>
      </w:r>
    </w:p>
    <w:bookmarkStart w:id="2393" w:name="_Toc27483144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394" w:name="_Toc275505895"/>
      <w:bookmarkStart w:id="2395" w:name="_Toc275510393"/>
      <w:bookmarkStart w:id="2396" w:name="_Toc337562474"/>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2</w:t>
        </w:r>
      </w:fldSimple>
      <w:r w:rsidR="004204B1" w:rsidRPr="000A0ED6">
        <w:t>.2</w:t>
      </w:r>
      <w:r w:rsidR="004204B1" w:rsidRPr="000A0ED6">
        <w:tab/>
        <w:t>Equation</w:t>
      </w:r>
      <w:bookmarkEnd w:id="2393"/>
      <w:bookmarkEnd w:id="2394"/>
      <w:bookmarkEnd w:id="2395"/>
      <w:bookmarkEnd w:id="2396"/>
    </w:p>
    <w:p w:rsidR="009139C3" w:rsidRPr="00AB56A3" w:rsidRDefault="004204B1" w:rsidP="009139C3">
      <w:pPr>
        <w:pStyle w:val="EQ"/>
        <w:rPr>
          <w:rFonts w:ascii="Arial" w:hAnsi="Arial"/>
        </w:rPr>
      </w:pPr>
      <w:r w:rsidRPr="000A0ED6">
        <w:rPr>
          <w:rFonts w:ascii="Arial" w:hAnsi="Arial"/>
          <w:iCs/>
          <w:noProof w:val="0"/>
        </w:rPr>
        <w:tab/>
      </w:r>
      <m:oMath>
        <m:r>
          <w:rPr>
            <w:rFonts w:ascii="Cambria Math" w:hAnsi="Cambria Math"/>
          </w:rPr>
          <m:t>P</m:t>
        </m:r>
        <m:r>
          <m:rPr>
            <m:sty m:val="p"/>
          </m:rPr>
          <w:rPr>
            <w:rFonts w:ascii="Cambria Math" w:hAnsi="Cambria Math"/>
          </w:rPr>
          <m:t xml:space="preserve">1002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den>
        </m:f>
      </m:oMath>
    </w:p>
    <w:p w:rsidR="004204B1" w:rsidRPr="000A0ED6" w:rsidRDefault="004204B1" w:rsidP="004204B1">
      <w:r w:rsidRPr="000A0ED6">
        <w:t xml:space="preserve">where </w:t>
      </w:r>
    </w:p>
    <w:p w:rsidR="004204B1" w:rsidRPr="000A0ED6" w:rsidRDefault="004204B1" w:rsidP="004204B1">
      <w:pPr>
        <w:pStyle w:val="EW"/>
      </w:pPr>
      <w:r w:rsidRPr="000A0ED6">
        <w:rPr>
          <w:i/>
        </w:rPr>
        <w:t>N</w:t>
      </w:r>
      <w:r w:rsidRPr="000A0ED6">
        <w:rPr>
          <w:i/>
          <w:vertAlign w:val="subscript"/>
        </w:rPr>
        <w:t>A</w:t>
      </w:r>
      <w:r w:rsidRPr="000A0ED6">
        <w:tab/>
        <w:t>Number of acknowledged cessation requests</w:t>
      </w:r>
    </w:p>
    <w:p w:rsidR="004204B1" w:rsidRPr="000A0ED6" w:rsidRDefault="004204B1" w:rsidP="003B2A7C">
      <w:pPr>
        <w:pStyle w:val="EX"/>
      </w:pPr>
      <w:r w:rsidRPr="000A0ED6">
        <w:rPr>
          <w:i/>
        </w:rPr>
        <w:t>N</w:t>
      </w:r>
      <w:r w:rsidRPr="000A0ED6">
        <w:rPr>
          <w:i/>
          <w:vertAlign w:val="subscript"/>
        </w:rPr>
        <w:t>S</w:t>
      </w:r>
      <w:r w:rsidRPr="000A0ED6">
        <w:tab/>
        <w:t>Number of sent cessation requests</w:t>
      </w:r>
    </w:p>
    <w:bookmarkStart w:id="2397" w:name="_Toc27483145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398" w:name="_Toc275505896"/>
      <w:bookmarkStart w:id="2399" w:name="_Toc275510394"/>
      <w:bookmarkStart w:id="2400" w:name="_Toc337562475"/>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2</w:t>
        </w:r>
      </w:fldSimple>
      <w:r w:rsidR="004204B1" w:rsidRPr="000A0ED6">
        <w:t>.3</w:t>
      </w:r>
      <w:r w:rsidR="004204B1" w:rsidRPr="000A0ED6">
        <w:tab/>
        <w:t>Measure</w:t>
      </w:r>
      <w:bookmarkEnd w:id="2398"/>
      <w:bookmarkEnd w:id="2399"/>
      <w:bookmarkEnd w:id="2400"/>
      <w:r w:rsidR="004204B1" w:rsidRPr="000A0ED6">
        <w:t xml:space="preserve"> </w:t>
      </w:r>
      <w:bookmarkEnd w:id="2397"/>
    </w:p>
    <w:p w:rsidR="004204B1" w:rsidRPr="000A0ED6" w:rsidRDefault="004204B1" w:rsidP="004204B1">
      <w:r w:rsidRPr="000A0ED6">
        <w:t>The indicator is expressed as a percentage.</w:t>
      </w:r>
    </w:p>
    <w:bookmarkStart w:id="2401" w:name="_Toc27483145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402" w:name="_Toc275505897"/>
      <w:bookmarkStart w:id="2403" w:name="_Toc275510395"/>
      <w:bookmarkStart w:id="2404" w:name="_Toc337562476"/>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P1003 \h </w:instrText>
      </w:r>
      <w:r w:rsidRPr="000A0ED6">
        <w:fldChar w:fldCharType="separate"/>
      </w:r>
      <w:r w:rsidR="00306876" w:rsidRPr="000A0ED6">
        <w:t>P</w:t>
      </w:r>
      <w:r w:rsidR="00306876">
        <w:rPr>
          <w:noProof/>
        </w:rPr>
        <w:t>1003</w:t>
      </w:r>
      <w:r w:rsidR="00306876" w:rsidRPr="000A0ED6">
        <w:t>: Accessibility of the cessation facility [%]</w:t>
      </w:r>
      <w:bookmarkEnd w:id="2402"/>
      <w:bookmarkEnd w:id="2403"/>
      <w:bookmarkEnd w:id="2404"/>
      <w:r w:rsidRPr="000A0ED6">
        <w:fldChar w:fldCharType="end"/>
      </w:r>
      <w:bookmarkEnd w:id="2401"/>
    </w:p>
    <w:bookmarkStart w:id="2405" w:name="_Toc27483145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406" w:name="_Toc275505898"/>
      <w:bookmarkStart w:id="2407" w:name="_Toc275510396"/>
      <w:bookmarkStart w:id="2408" w:name="_Toc337562477"/>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3</w:t>
        </w:r>
      </w:fldSimple>
      <w:r w:rsidR="004204B1" w:rsidRPr="000A0ED6">
        <w:t>.1</w:t>
      </w:r>
      <w:r w:rsidR="004204B1" w:rsidRPr="000A0ED6">
        <w:tab/>
        <w:t>Definition of Parameter</w:t>
      </w:r>
      <w:bookmarkEnd w:id="2405"/>
      <w:bookmarkEnd w:id="2406"/>
      <w:bookmarkEnd w:id="2407"/>
      <w:bookmarkEnd w:id="2408"/>
    </w:p>
    <w:p w:rsidR="004204B1" w:rsidRPr="000A0ED6" w:rsidRDefault="004204B1" w:rsidP="004204B1">
      <w:r w:rsidRPr="000A0ED6">
        <w:t xml:space="preserve">The parameter "accessibility of the cessation facility" is expressed as the ratio (percentage) of the number of successful attempts to the total number of attempts to reach the cessation facility. </w:t>
      </w:r>
    </w:p>
    <w:bookmarkStart w:id="2409" w:name="_Toc27483145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410" w:name="_Toc275505899"/>
      <w:bookmarkStart w:id="2411" w:name="_Toc275510397"/>
      <w:bookmarkStart w:id="2412" w:name="_Toc337562478"/>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3</w:t>
        </w:r>
      </w:fldSimple>
      <w:r w:rsidR="004204B1" w:rsidRPr="000A0ED6">
        <w:t>.1.1</w:t>
      </w:r>
      <w:r w:rsidR="004204B1" w:rsidRPr="000A0ED6">
        <w:tab/>
        <w:t>Explanation on Parameter Definition</w:t>
      </w:r>
      <w:bookmarkEnd w:id="2409"/>
      <w:bookmarkEnd w:id="2410"/>
      <w:bookmarkEnd w:id="2411"/>
      <w:bookmarkEnd w:id="2412"/>
    </w:p>
    <w:p w:rsidR="004204B1" w:rsidRPr="000A0ED6" w:rsidRDefault="004204B1" w:rsidP="004204B1">
      <w:pPr>
        <w:keepNext/>
        <w:keepLines/>
      </w:pPr>
      <w:r w:rsidRPr="000A0ED6">
        <w:t>This parameter reflects the accessibility rate of the customer to the cessation facility of SP in a specified time interval. When a customer wants to cease the contract with his SP he sends it a cessation request. This parameter reflects the rate of accessibility of SP staff or facilities. Different modes can be used, e.g. web, email, letter. SP information about service hours can also be used.</w:t>
      </w:r>
    </w:p>
    <w:p w:rsidR="004204B1" w:rsidRPr="000A0ED6" w:rsidRDefault="004204B1" w:rsidP="004204B1">
      <w:r w:rsidRPr="000A0ED6">
        <w:t>Depending on the chosen access mode different values for the timeout T101 should be applied.</w:t>
      </w:r>
    </w:p>
    <w:bookmarkStart w:id="2413" w:name="_Toc274831454"/>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414" w:name="_Toc275505900"/>
      <w:bookmarkStart w:id="2415" w:name="_Toc275510398"/>
      <w:bookmarkStart w:id="2416" w:name="_Toc337562479"/>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3</w:t>
        </w:r>
      </w:fldSimple>
      <w:r w:rsidR="004204B1" w:rsidRPr="000A0ED6">
        <w:t>.2</w:t>
      </w:r>
      <w:r w:rsidR="004204B1" w:rsidRPr="000A0ED6">
        <w:tab/>
        <w:t>Equation</w:t>
      </w:r>
      <w:bookmarkEnd w:id="2413"/>
      <w:bookmarkEnd w:id="2414"/>
      <w:bookmarkEnd w:id="2415"/>
      <w:bookmarkEnd w:id="2416"/>
    </w:p>
    <w:p w:rsidR="009139C3" w:rsidRPr="00AB56A3" w:rsidRDefault="004204B1" w:rsidP="009139C3">
      <w:pPr>
        <w:pStyle w:val="EQ"/>
      </w:pPr>
      <w:r w:rsidRPr="000A0ED6">
        <w:rPr>
          <w:noProof w:val="0"/>
        </w:rPr>
        <w:tab/>
      </w:r>
      <m:oMath>
        <m:r>
          <w:rPr>
            <w:rFonts w:ascii="Cambria Math" w:hAnsi="Cambria Math"/>
          </w:rPr>
          <m:t>P</m:t>
        </m:r>
        <m:r>
          <m:rPr>
            <m:sty m:val="p"/>
          </m:rPr>
          <w:rPr>
            <w:rFonts w:ascii="Cambria Math" w:hAnsi="Cambria Math"/>
          </w:rPr>
          <m:t xml:space="preserve">1003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e>
            </m:nary>
          </m:num>
          <m:den>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den>
        </m:f>
        <m:r>
          <m:rPr>
            <m:sty m:val="p"/>
          </m:rPr>
          <w:rPr>
            <w:rFonts w:ascii="Cambria Math" w:hAnsi="Cambria Math"/>
          </w:rPr>
          <m:t>×100%</m:t>
        </m:r>
      </m:oMath>
    </w:p>
    <w:p w:rsidR="009139C3" w:rsidRPr="00AB56A3" w:rsidRDefault="009139C3" w:rsidP="009139C3">
      <w:pPr>
        <w:pStyle w:val="EQ"/>
      </w:pPr>
      <w:r w:rsidRPr="00AB56A3">
        <w:t>with</w:t>
      </w:r>
      <w:r w:rsidRPr="00AB56A3">
        <w:tab/>
      </w: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&amp;if</m:t>
                </m:r>
                <m:r>
                  <m:rPr>
                    <m:sty m:val="p"/>
                  </m:rPr>
                  <w:rPr>
                    <w:rFonts w:ascii="Cambria Math" w:hAnsi="Cambria Math"/>
                  </w:rPr>
                  <m:t xml:space="preserve"> </m:t>
                </m:r>
                <m:r>
                  <w:rPr>
                    <w:rFonts w:ascii="Cambria Math" w:hAnsi="Cambria Math"/>
                  </w:rPr>
                  <m:t>event of access to cessation facility is successful</m:t>
                </m:r>
              </m:e>
              <m:e>
                <m:r>
                  <w:rPr>
                    <w:rFonts w:ascii="Cambria Math" w:hAnsi="Cambria Math"/>
                  </w:rPr>
                  <m:t>0,  &amp;else</m:t>
                </m:r>
              </m:e>
            </m:eqArr>
          </m:e>
        </m:d>
      </m:oMath>
    </w:p>
    <w:p w:rsidR="009139C3" w:rsidRPr="00AB56A3" w:rsidRDefault="009139C3" w:rsidP="009139C3">
      <w:pPr>
        <w:pStyle w:val="EQ"/>
      </w:pPr>
      <w:r w:rsidRPr="00AB56A3">
        <w:t>and</w:t>
      </w:r>
      <w:r w:rsidRPr="00AB56A3">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&amp;if</m:t>
                </m:r>
                <m:r>
                  <m:rPr>
                    <m:sty m:val="p"/>
                  </m:rPr>
                  <w:rPr>
                    <w:rFonts w:ascii="Cambria Math" w:hAnsi="Cambria Math"/>
                  </w:rPr>
                  <m:t xml:space="preserve"> </m:t>
                </m:r>
                <m:r>
                  <w:rPr>
                    <w:rFonts w:ascii="Cambria Math" w:hAnsi="Cambria Math"/>
                  </w:rPr>
                  <m:t>access event to cessation facility is started</m:t>
                </m:r>
              </m:e>
              <m:e>
                <m:r>
                  <m:rPr>
                    <m:sty m:val="p"/>
                  </m:rPr>
                  <w:rPr>
                    <w:rFonts w:ascii="Cambria Math" w:hAnsi="Cambria Math"/>
                  </w:rPr>
                  <m:t xml:space="preserve">0,  </m:t>
                </m:r>
                <m:r>
                  <w:rPr>
                    <w:rFonts w:ascii="Cambria Math" w:hAnsi="Cambria Math"/>
                  </w:rPr>
                  <m:t>&amp;else</m:t>
                </m:r>
              </m:e>
            </m:eqArr>
          </m:e>
        </m:d>
      </m:oMath>
    </w:p>
    <w:p w:rsidR="009139C3" w:rsidRPr="00AB56A3" w:rsidRDefault="009139C3" w:rsidP="009139C3">
      <w:r w:rsidRPr="00AB56A3">
        <w:t xml:space="preserve">where: </w:t>
      </w:r>
    </w:p>
    <w:p w:rsidR="009139C3" w:rsidRPr="00AB56A3" w:rsidRDefault="005E328E" w:rsidP="009139C3">
      <w:pPr>
        <w:pStyle w:val="EW"/>
      </w:pPr>
      <m:oMath>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e>
        </m:nary>
      </m:oMath>
      <w:r w:rsidR="009139C3" w:rsidRPr="00AB56A3">
        <w:tab/>
        <w:t xml:space="preserve">Number of successful access events to cessation facility </w:t>
      </w:r>
    </w:p>
    <w:p w:rsidR="009139C3" w:rsidRPr="00AB56A3" w:rsidRDefault="005E328E" w:rsidP="009139C3">
      <w:pPr>
        <w:pStyle w:val="EW"/>
      </w:pPr>
      <m:oMath>
        <m:nary>
          <m:naryPr>
            <m:chr m:val="∑"/>
            <m:limLoc m:val="undOvr"/>
            <m:subHide m:val="on"/>
            <m:supHide m:val="on"/>
            <m:ctrlPr>
              <w:rPr>
                <w:rFonts w:ascii="Cambria Math" w:hAnsi="Cambria Math"/>
              </w:rPr>
            </m:ctrlPr>
          </m:naryPr>
          <m:sub/>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e>
        </m:nary>
      </m:oMath>
      <w:r w:rsidR="009139C3" w:rsidRPr="00AB56A3">
        <w:tab/>
        <w:t>Number of started access events to cessation facility</w:t>
      </w:r>
    </w:p>
    <w:p w:rsidR="004204B1" w:rsidRPr="000A0ED6" w:rsidRDefault="004204B1" w:rsidP="009139C3">
      <w:pPr>
        <w:pStyle w:val="EQ"/>
      </w:pPr>
    </w:p>
    <w:p w:rsidR="004204B1" w:rsidRPr="000A0ED6" w:rsidRDefault="004204B1" w:rsidP="004204B1">
      <w:r w:rsidRPr="000A0ED6">
        <w:t>All measures are related to the reporting period.</w:t>
      </w:r>
    </w:p>
    <w:bookmarkStart w:id="2417" w:name="_Toc27483145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418" w:name="_Toc275505901"/>
      <w:bookmarkStart w:id="2419" w:name="_Toc275510399"/>
      <w:bookmarkStart w:id="2420" w:name="_Toc337562480"/>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3</w:t>
        </w:r>
      </w:fldSimple>
      <w:r w:rsidR="004204B1" w:rsidRPr="000A0ED6">
        <w:t>.3</w:t>
      </w:r>
      <w:r w:rsidR="004204B1" w:rsidRPr="000A0ED6">
        <w:tab/>
        <w:t>Measure</w:t>
      </w:r>
      <w:bookmarkEnd w:id="2418"/>
      <w:bookmarkEnd w:id="2419"/>
      <w:bookmarkEnd w:id="2420"/>
      <w:r w:rsidR="004204B1" w:rsidRPr="000A0ED6">
        <w:t xml:space="preserve"> </w:t>
      </w:r>
      <w:bookmarkEnd w:id="2417"/>
    </w:p>
    <w:p w:rsidR="004204B1" w:rsidRPr="000A0ED6" w:rsidRDefault="004204B1" w:rsidP="004204B1">
      <w:r w:rsidRPr="000A0ED6">
        <w:t>The indicator is expressed as a percentage.</w:t>
      </w:r>
    </w:p>
    <w:bookmarkStart w:id="2421" w:name="_Toc27483145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422" w:name="_Toc275505902"/>
      <w:bookmarkStart w:id="2423" w:name="_Toc275510400"/>
      <w:bookmarkStart w:id="2424" w:name="_Toc337562481"/>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P1004 \h </w:instrText>
      </w:r>
      <w:r w:rsidRPr="000A0ED6">
        <w:fldChar w:fldCharType="separate"/>
      </w:r>
      <w:r w:rsidR="00306876" w:rsidRPr="000A0ED6">
        <w:t>P</w:t>
      </w:r>
      <w:r w:rsidR="00306876">
        <w:rPr>
          <w:noProof/>
        </w:rPr>
        <w:t>1004</w:t>
      </w:r>
      <w:r w:rsidR="00306876" w:rsidRPr="000A0ED6">
        <w:t>: Contractual cessations achieved [%]</w:t>
      </w:r>
      <w:bookmarkEnd w:id="2422"/>
      <w:bookmarkEnd w:id="2423"/>
      <w:bookmarkEnd w:id="2424"/>
      <w:r w:rsidRPr="000A0ED6">
        <w:fldChar w:fldCharType="end"/>
      </w:r>
      <w:bookmarkEnd w:id="2421"/>
    </w:p>
    <w:bookmarkStart w:id="2425" w:name="_Toc27483145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426" w:name="_Toc275505903"/>
      <w:bookmarkStart w:id="2427" w:name="_Toc275510401"/>
      <w:bookmarkStart w:id="2428" w:name="_Toc337562482"/>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4</w:t>
        </w:r>
      </w:fldSimple>
      <w:r w:rsidR="004204B1" w:rsidRPr="000A0ED6">
        <w:t>.1</w:t>
      </w:r>
      <w:r w:rsidR="004204B1" w:rsidRPr="000A0ED6">
        <w:tab/>
        <w:t>Definition of Parameter</w:t>
      </w:r>
      <w:bookmarkEnd w:id="2425"/>
      <w:bookmarkEnd w:id="2426"/>
      <w:bookmarkEnd w:id="2427"/>
      <w:bookmarkEnd w:id="2428"/>
    </w:p>
    <w:p w:rsidR="004204B1" w:rsidRPr="000A0ED6" w:rsidRDefault="004204B1" w:rsidP="004204B1">
      <w:r w:rsidRPr="000A0ED6">
        <w:t>The parameter "contractual cessations achieved" is expressed as the ratio (percentage) of the number of contractual cessations requested to the total number of such requests made within a specified period.</w:t>
      </w:r>
    </w:p>
    <w:bookmarkStart w:id="2429" w:name="_Toc27483145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2430" w:name="_Toc275505904"/>
      <w:bookmarkStart w:id="2431" w:name="_Toc275510402"/>
      <w:bookmarkStart w:id="2432" w:name="_Toc337562483"/>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4</w:t>
        </w:r>
      </w:fldSimple>
      <w:r w:rsidR="004204B1" w:rsidRPr="000A0ED6">
        <w:t>.1.1</w:t>
      </w:r>
      <w:r w:rsidR="004204B1" w:rsidRPr="000A0ED6">
        <w:tab/>
        <w:t>Explanation on Parameter Definition</w:t>
      </w:r>
      <w:bookmarkEnd w:id="2429"/>
      <w:bookmarkEnd w:id="2430"/>
      <w:bookmarkEnd w:id="2431"/>
      <w:bookmarkEnd w:id="2432"/>
    </w:p>
    <w:p w:rsidR="004204B1" w:rsidRPr="000A0ED6" w:rsidRDefault="004204B1" w:rsidP="004204B1">
      <w:r w:rsidRPr="000A0ED6">
        <w:t xml:space="preserve">When customer wants to cease the contract with SP he sends a cessation request to operator. He expects that his cessation is handled within a short period of time. This parameter reflects the rate of achieved contractual cessations within a specified period. </w:t>
      </w:r>
    </w:p>
    <w:p w:rsidR="008828D9" w:rsidRPr="008828D9" w:rsidRDefault="008828D9" w:rsidP="008828D9">
      <w:r w:rsidRPr="008828D9">
        <w:t>A period of time is allowed for handling the cessation at SP.</w:t>
      </w:r>
    </w:p>
    <w:p w:rsidR="004204B1" w:rsidRPr="000A0ED6" w:rsidRDefault="004204B1" w:rsidP="004204B1">
      <w:r w:rsidRPr="000A0ED6">
        <w:t>A timeout value T</w:t>
      </w:r>
      <w:r w:rsidRPr="000A0ED6">
        <w:rPr>
          <w:vertAlign w:val="subscript"/>
        </w:rPr>
        <w:t>101</w:t>
      </w:r>
      <w:r w:rsidRPr="000A0ED6">
        <w:t xml:space="preserve"> + T</w:t>
      </w:r>
      <w:r w:rsidRPr="000A0ED6">
        <w:rPr>
          <w:vertAlign w:val="subscript"/>
        </w:rPr>
        <w:t>102</w:t>
      </w:r>
      <w:r w:rsidRPr="000A0ED6">
        <w:t xml:space="preserve"> has to be defined to prevent the expected event from unduly long waiting.</w:t>
      </w:r>
    </w:p>
    <w:bookmarkStart w:id="2433" w:name="_Toc274831459"/>
    <w:p w:rsidR="004204B1" w:rsidRPr="000A0ED6" w:rsidRDefault="005E328E" w:rsidP="00C100C4">
      <w:pPr>
        <w:pStyle w:val="Heading4"/>
      </w:pPr>
      <w:r w:rsidRPr="000A0ED6">
        <w:fldChar w:fldCharType="begin"/>
      </w:r>
      <w:r w:rsidR="004204B1" w:rsidRPr="000A0ED6">
        <w:instrText xml:space="preserve"> SEQ H1\* Arabic \* MERGEFORMAT \c</w:instrText>
      </w:r>
      <w:r w:rsidRPr="000A0ED6">
        <w:fldChar w:fldCharType="separate"/>
      </w:r>
      <w:bookmarkStart w:id="2434" w:name="_Toc275505905"/>
      <w:bookmarkStart w:id="2435" w:name="_Toc275510403"/>
      <w:bookmarkStart w:id="2436" w:name="_Toc337562484"/>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4</w:t>
        </w:r>
      </w:fldSimple>
      <w:r w:rsidR="004204B1" w:rsidRPr="000A0ED6">
        <w:t>.2</w:t>
      </w:r>
      <w:r w:rsidR="004204B1" w:rsidRPr="000A0ED6">
        <w:tab/>
        <w:t>Equation</w:t>
      </w:r>
      <w:bookmarkEnd w:id="2433"/>
      <w:bookmarkEnd w:id="2434"/>
      <w:bookmarkEnd w:id="2435"/>
      <w:bookmarkEnd w:id="2436"/>
    </w:p>
    <w:p w:rsidR="009139C3" w:rsidRPr="00AB56A3" w:rsidRDefault="004204B1" w:rsidP="009139C3">
      <w:pPr>
        <w:pStyle w:val="EQ"/>
        <w:rPr>
          <w:rFonts w:ascii="Arial" w:hAnsi="Arial"/>
        </w:rPr>
      </w:pPr>
      <w:r w:rsidRPr="000A0ED6">
        <w:rPr>
          <w:rFonts w:ascii="Arial" w:hAnsi="Arial"/>
          <w:noProof w:val="0"/>
        </w:rPr>
        <w:tab/>
      </w:r>
      <m:oMath>
        <m:r>
          <w:rPr>
            <w:rFonts w:ascii="Cambria Math" w:hAnsi="Cambria Math"/>
          </w:rPr>
          <m:t>P</m:t>
        </m:r>
        <m:r>
          <m:rPr>
            <m:sty m:val="p"/>
          </m:rPr>
          <w:rPr>
            <w:rFonts w:ascii="Cambria Math" w:hAnsi="Cambria Math"/>
          </w:rPr>
          <m:t xml:space="preserve">1004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N</m:t>
                </m:r>
              </m:e>
              <m:sub>
                <m:r>
                  <w:rPr>
                    <w:rFonts w:ascii="Cambria Math" w:hAnsi="Cambria Math"/>
                  </w:rPr>
                  <m:t>CA</m:t>
                </m:r>
              </m:sub>
            </m:sSub>
          </m:num>
          <m:den>
            <m:sSub>
              <m:sSubPr>
                <m:ctrlPr>
                  <w:rPr>
                    <w:rFonts w:ascii="Cambria Math" w:hAnsi="Cambria Math"/>
                  </w:rPr>
                </m:ctrlPr>
              </m:sSubPr>
              <m:e>
                <m:r>
                  <w:rPr>
                    <w:rFonts w:ascii="Cambria Math" w:hAnsi="Cambria Math"/>
                  </w:rPr>
                  <m:t>N</m:t>
                </m:r>
              </m:e>
              <m:sub>
                <m:r>
                  <w:rPr>
                    <w:rFonts w:ascii="Cambria Math" w:hAnsi="Cambria Math"/>
                  </w:rPr>
                  <m:t>CR</m:t>
                </m:r>
              </m:sub>
            </m:sSub>
          </m:den>
        </m:f>
        <m:r>
          <m:rPr>
            <m:sty m:val="p"/>
          </m:rPr>
          <w:rPr>
            <w:rFonts w:ascii="Cambria Math" w:hAnsi="Cambria Math"/>
          </w:rPr>
          <m:t>×100%</m:t>
        </m:r>
      </m:oMath>
    </w:p>
    <w:p w:rsidR="009139C3" w:rsidRPr="00AB56A3" w:rsidRDefault="009139C3" w:rsidP="009139C3">
      <w:r w:rsidRPr="00AB56A3">
        <w:t xml:space="preserve">where </w:t>
      </w:r>
    </w:p>
    <w:p w:rsidR="009139C3" w:rsidRPr="00AB56A3" w:rsidRDefault="005E328E" w:rsidP="009139C3">
      <w:pPr>
        <w:pStyle w:val="EW"/>
      </w:pPr>
      <m:oMath>
        <m:sSub>
          <m:sSubPr>
            <m:ctrlPr>
              <w:rPr>
                <w:rFonts w:ascii="Cambria Math" w:hAnsi="Cambria Math"/>
                <w:i/>
              </w:rPr>
            </m:ctrlPr>
          </m:sSubPr>
          <m:e>
            <m:r>
              <w:rPr>
                <w:rFonts w:ascii="Cambria Math" w:hAnsi="Cambria Math"/>
              </w:rPr>
              <m:t>N</m:t>
            </m:r>
          </m:e>
          <m:sub>
            <m:r>
              <w:rPr>
                <w:rFonts w:ascii="Cambria Math" w:hAnsi="Cambria Math"/>
              </w:rPr>
              <m:t>CA</m:t>
            </m:r>
          </m:sub>
        </m:sSub>
      </m:oMath>
      <w:r w:rsidR="009139C3" w:rsidRPr="00AB56A3">
        <w:tab/>
        <w:t>Number of cessation requests achieved</w:t>
      </w:r>
    </w:p>
    <w:p w:rsidR="009139C3" w:rsidRPr="00AB56A3" w:rsidRDefault="005E328E" w:rsidP="009139C3">
      <w:pPr>
        <w:pStyle w:val="EW"/>
      </w:pPr>
      <m:oMath>
        <m:sSub>
          <m:sSubPr>
            <m:ctrlPr>
              <w:rPr>
                <w:rFonts w:ascii="Cambria Math" w:hAnsi="Cambria Math"/>
                <w:i/>
              </w:rPr>
            </m:ctrlPr>
          </m:sSubPr>
          <m:e>
            <m:r>
              <w:rPr>
                <w:rFonts w:ascii="Cambria Math" w:hAnsi="Cambria Math"/>
              </w:rPr>
              <m:t>N</m:t>
            </m:r>
          </m:e>
          <m:sub>
            <m:r>
              <w:rPr>
                <w:rFonts w:ascii="Cambria Math" w:hAnsi="Cambria Math"/>
              </w:rPr>
              <m:t>CR</m:t>
            </m:r>
          </m:sub>
        </m:sSub>
      </m:oMath>
      <w:r w:rsidR="009139C3" w:rsidRPr="00AB56A3">
        <w:tab/>
        <w:t xml:space="preserve">Number of cessation requests </w:t>
      </w:r>
    </w:p>
    <w:bookmarkStart w:id="2437" w:name="_Toc274831460"/>
    <w:p w:rsidR="004204B1" w:rsidRPr="000A0ED6" w:rsidRDefault="005E328E" w:rsidP="00C100C4">
      <w:pPr>
        <w:pStyle w:val="Heading4"/>
      </w:pPr>
      <w:r w:rsidRPr="000A0ED6">
        <w:fldChar w:fldCharType="begin"/>
      </w:r>
      <w:r w:rsidR="004204B1" w:rsidRPr="000A0ED6">
        <w:instrText xml:space="preserve"> SEQ H1\* Arabic \* MERGEFORMAT \c</w:instrText>
      </w:r>
      <w:r w:rsidRPr="000A0ED6">
        <w:fldChar w:fldCharType="separate"/>
      </w:r>
      <w:bookmarkStart w:id="2438" w:name="_Toc275505906"/>
      <w:bookmarkStart w:id="2439" w:name="_Toc275510404"/>
      <w:bookmarkStart w:id="2440" w:name="_Toc337562485"/>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4</w:t>
        </w:r>
      </w:fldSimple>
      <w:r w:rsidR="004204B1" w:rsidRPr="000A0ED6">
        <w:t>.3</w:t>
      </w:r>
      <w:r w:rsidR="004204B1" w:rsidRPr="000A0ED6">
        <w:tab/>
        <w:t>Measure</w:t>
      </w:r>
      <w:bookmarkEnd w:id="2438"/>
      <w:bookmarkEnd w:id="2439"/>
      <w:bookmarkEnd w:id="2440"/>
      <w:r w:rsidR="004204B1" w:rsidRPr="000A0ED6">
        <w:t xml:space="preserve"> </w:t>
      </w:r>
      <w:bookmarkEnd w:id="2437"/>
    </w:p>
    <w:p w:rsidR="004204B1" w:rsidRPr="000A0ED6" w:rsidRDefault="004204B1" w:rsidP="00C100C4">
      <w:pPr>
        <w:keepNext/>
        <w:keepLines/>
      </w:pPr>
      <w:r w:rsidRPr="000A0ED6">
        <w:t>The indicator should be expressed as a percentage.</w:t>
      </w:r>
    </w:p>
    <w:bookmarkStart w:id="2441" w:name="_Toc27483146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442" w:name="_Toc275505907"/>
      <w:bookmarkStart w:id="2443" w:name="_Toc275510405"/>
      <w:bookmarkStart w:id="2444" w:name="_Toc337562486"/>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
        <w:r w:rsidR="00306876">
          <w:rPr>
            <w:noProof/>
          </w:rPr>
          <w:t>5</w:t>
        </w:r>
      </w:fldSimple>
      <w:r w:rsidR="004204B1" w:rsidRPr="000A0ED6">
        <w:tab/>
      </w:r>
      <w:r w:rsidRPr="000A0ED6">
        <w:fldChar w:fldCharType="begin"/>
      </w:r>
      <w:r w:rsidR="004204B1" w:rsidRPr="000A0ED6">
        <w:instrText xml:space="preserve"> REF P1005 \h </w:instrText>
      </w:r>
      <w:r w:rsidRPr="000A0ED6">
        <w:fldChar w:fldCharType="separate"/>
      </w:r>
      <w:r w:rsidR="00306876" w:rsidRPr="000A0ED6">
        <w:t>P</w:t>
      </w:r>
      <w:r w:rsidR="00306876">
        <w:rPr>
          <w:noProof/>
        </w:rPr>
        <w:t>1005</w:t>
      </w:r>
      <w:r w:rsidR="00306876" w:rsidRPr="000A0ED6">
        <w:t>: Correctness and completeness in taking the customer cessation request into account [Number &amp; %]</w:t>
      </w:r>
      <w:bookmarkEnd w:id="2442"/>
      <w:bookmarkEnd w:id="2443"/>
      <w:bookmarkEnd w:id="2444"/>
      <w:r w:rsidRPr="000A0ED6">
        <w:fldChar w:fldCharType="end"/>
      </w:r>
      <w:bookmarkEnd w:id="2441"/>
    </w:p>
    <w:p w:rsidR="004204B1" w:rsidRPr="000A0ED6" w:rsidRDefault="004204B1" w:rsidP="004204B1">
      <w:pPr>
        <w:pStyle w:val="EW"/>
      </w:pPr>
      <w:r w:rsidRPr="000A0ED6">
        <w:t>P1005a[Number]</w:t>
      </w:r>
      <w:r w:rsidRPr="000A0ED6">
        <w:tab/>
        <w:t>First time failure: Number of times the request has not been completed satisfactorily at the first time with respect to the total number of requests.</w:t>
      </w:r>
    </w:p>
    <w:p w:rsidR="004204B1" w:rsidRPr="000A0ED6" w:rsidRDefault="004204B1" w:rsidP="004204B1">
      <w:pPr>
        <w:pStyle w:val="EW"/>
      </w:pPr>
      <w:r w:rsidRPr="000A0ED6">
        <w:t>P1005b[%]</w:t>
      </w:r>
      <w:r w:rsidRPr="000A0ED6">
        <w:tab/>
        <w:t>Rate of call to the support due to an issue not solved after the first call.</w:t>
      </w:r>
    </w:p>
    <w:p w:rsidR="004204B1" w:rsidRPr="000A0ED6" w:rsidRDefault="004204B1" w:rsidP="004204B1">
      <w:pPr>
        <w:pStyle w:val="EW"/>
      </w:pPr>
      <w:r w:rsidRPr="000A0ED6">
        <w:t>P1005c[Number]</w:t>
      </w:r>
      <w:r w:rsidRPr="000A0ED6">
        <w:tab/>
        <w:t>Number of attempts before reception of any kind of acknowledgment from the provider.</w:t>
      </w:r>
    </w:p>
    <w:p w:rsidR="004204B1" w:rsidRPr="000A0ED6" w:rsidRDefault="004204B1" w:rsidP="003B2A7C">
      <w:pPr>
        <w:pStyle w:val="EX"/>
      </w:pPr>
      <w:r w:rsidRPr="000A0ED6">
        <w:t>P1005d[Number]</w:t>
      </w:r>
      <w:r w:rsidRPr="000A0ED6">
        <w:tab/>
        <w:t>Number of cessation requests that are not completed satisfactorily within a given period of time stated as an objective by the SP.</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2445" w:name="_Toc274831462"/>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2446" w:name="_Toc275505908"/>
      <w:bookmarkStart w:id="2447" w:name="_Toc275510406"/>
      <w:bookmarkStart w:id="2448" w:name="_Toc337562487"/>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
        <w:r w:rsidR="00306876">
          <w:rPr>
            <w:noProof/>
          </w:rPr>
          <w:t>6</w:t>
        </w:r>
      </w:fldSimple>
      <w:r w:rsidR="004204B1" w:rsidRPr="000A0ED6">
        <w:tab/>
      </w:r>
      <w:fldSimple w:instr=" REF P1006 \h  \* MERGEFORMAT ">
        <w:r w:rsidR="00306876" w:rsidRPr="000A0ED6">
          <w:t>P</w:t>
        </w:r>
        <w:r w:rsidR="00306876">
          <w:t>1006</w:t>
        </w:r>
        <w:r w:rsidR="00306876" w:rsidRPr="000A0ED6">
          <w:t>: Response time of the cessation facility [Time &amp; %]</w:t>
        </w:r>
        <w:bookmarkEnd w:id="2446"/>
        <w:bookmarkEnd w:id="2447"/>
        <w:bookmarkEnd w:id="2448"/>
      </w:fldSimple>
      <w:bookmarkEnd w:id="2445"/>
    </w:p>
    <w:p w:rsidR="004204B1" w:rsidRPr="000A0ED6" w:rsidRDefault="004204B1" w:rsidP="004204B1">
      <w:r w:rsidRPr="000A0ED6">
        <w:t>Time elapsed between the end of dialling and reaching an operator to cessation facility:</w:t>
      </w:r>
    </w:p>
    <w:p w:rsidR="004204B1" w:rsidRPr="000A0ED6" w:rsidRDefault="004204B1" w:rsidP="004204B1">
      <w:pPr>
        <w:pStyle w:val="EW"/>
      </w:pPr>
      <w:r w:rsidRPr="000A0ED6">
        <w:t>P1006a[Time]</w:t>
      </w:r>
      <w:r w:rsidRPr="000A0ED6">
        <w:tab/>
        <w:t>mean time to answer; and</w:t>
      </w:r>
    </w:p>
    <w:p w:rsidR="003E58A6" w:rsidRDefault="004204B1" w:rsidP="003E58A6">
      <w:pPr>
        <w:pStyle w:val="EX"/>
      </w:pPr>
      <w:r w:rsidRPr="000A0ED6">
        <w:t>P1006b[%]</w:t>
      </w:r>
      <w:r w:rsidRPr="000A0ED6">
        <w:tab/>
        <w:t xml:space="preserve">percentage of calls answered within </w:t>
      </w:r>
      <w:r w:rsidR="003E58A6">
        <w:t>20 seconds.</w:t>
      </w:r>
    </w:p>
    <w:p w:rsidR="004204B1" w:rsidRPr="000A0ED6" w:rsidRDefault="004204B1" w:rsidP="00030B6A">
      <w:r w:rsidRPr="000A0ED6">
        <w:t xml:space="preserve">Reference: Response time for admin/billing enquiries;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p w:rsidR="004204B1" w:rsidRPr="000A0ED6" w:rsidRDefault="004204B1" w:rsidP="003B2A7C">
      <w:pPr>
        <w:pStyle w:val="EX"/>
      </w:pPr>
      <w:r w:rsidRPr="000A0ED6">
        <w:t>P1006c[%]</w:t>
      </w:r>
      <w:r w:rsidRPr="000A0ED6">
        <w:tab/>
        <w:t>percentage of calls answered within 2 minutes (Information from switchboard (PABX))</w:t>
      </w:r>
      <w:r w:rsidR="00030B6A">
        <w:t>.</w:t>
      </w:r>
    </w:p>
    <w:bookmarkStart w:id="2449" w:name="_Toc27483146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450" w:name="_Toc275505909"/>
      <w:bookmarkStart w:id="2451" w:name="_Toc275510407"/>
      <w:bookmarkStart w:id="2452" w:name="_Toc337562488"/>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
        <w:r w:rsidR="00306876">
          <w:rPr>
            <w:noProof/>
          </w:rPr>
          <w:t>7</w:t>
        </w:r>
      </w:fldSimple>
      <w:r w:rsidR="004204B1" w:rsidRPr="000A0ED6">
        <w:tab/>
      </w:r>
      <w:fldSimple w:instr=" REF P1007 \h  \* MERGEFORMAT ">
        <w:r w:rsidR="00306876" w:rsidRPr="000A0ED6">
          <w:t>P</w:t>
        </w:r>
        <w:r w:rsidR="00306876">
          <w:t>1007</w:t>
        </w:r>
        <w:r w:rsidR="00306876" w:rsidRPr="000A0ED6">
          <w:t>: Overall quality of the cessation process [OR]</w:t>
        </w:r>
        <w:bookmarkEnd w:id="2450"/>
        <w:bookmarkEnd w:id="2451"/>
        <w:bookmarkEnd w:id="2452"/>
      </w:fldSimple>
      <w:bookmarkEnd w:id="2449"/>
    </w:p>
    <w:p w:rsidR="004204B1" w:rsidRPr="000A0ED6" w:rsidRDefault="004204B1" w:rsidP="003B2A7C">
      <w:pPr>
        <w:pStyle w:val="EX"/>
      </w:pPr>
      <w:r w:rsidRPr="000A0ED6">
        <w:t>P1007[OR]</w:t>
      </w:r>
      <w:r w:rsidRPr="000A0ED6">
        <w:tab/>
        <w:t xml:space="preserve">Assessment of the overall quality of the cessation process by a representative user panel. </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2453" w:name="_Toc27483146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454" w:name="_Toc275505910"/>
      <w:bookmarkStart w:id="2455" w:name="_Toc275510408"/>
      <w:bookmarkStart w:id="2456" w:name="_Toc337562489"/>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
        <w:r w:rsidR="00306876">
          <w:rPr>
            <w:noProof/>
          </w:rPr>
          <w:t>8</w:t>
        </w:r>
      </w:fldSimple>
      <w:r w:rsidR="004204B1" w:rsidRPr="000A0ED6">
        <w:tab/>
      </w:r>
      <w:fldSimple w:instr=" REF P1008 \h  \* MERGEFORMAT ">
        <w:r w:rsidR="00306876" w:rsidRPr="000A0ED6">
          <w:t>P</w:t>
        </w:r>
        <w:r w:rsidR="00306876">
          <w:t>1008</w:t>
        </w:r>
        <w:r w:rsidR="00306876" w:rsidRPr="000A0ED6">
          <w:t xml:space="preserve">: </w:t>
        </w:r>
        <w:ins w:id="2457" w:author="Pierre-Yves" w:date="2012-09-21T10:53:00Z">
          <w:r w:rsidR="00306876" w:rsidRPr="00F93FA0">
            <w:t xml:space="preserve">Number </w:t>
          </w:r>
        </w:ins>
        <w:r w:rsidR="00306876" w:rsidRPr="000A0ED6">
          <w:t>of customer complaints related to cessation [Number]</w:t>
        </w:r>
        <w:bookmarkEnd w:id="2454"/>
        <w:bookmarkEnd w:id="2455"/>
        <w:bookmarkEnd w:id="2456"/>
      </w:fldSimple>
      <w:bookmarkEnd w:id="2453"/>
    </w:p>
    <w:p w:rsidR="004204B1" w:rsidRPr="000A0ED6" w:rsidRDefault="004204B1" w:rsidP="003B2A7C">
      <w:pPr>
        <w:pStyle w:val="EX"/>
      </w:pPr>
      <w:r w:rsidRPr="000A0ED6">
        <w:t>P1008[Number]</w:t>
      </w:r>
      <w:r w:rsidRPr="000A0ED6">
        <w:tab/>
        <w:t>Number of complaints related to cessation logged per customer.</w:t>
      </w:r>
    </w:p>
    <w:p w:rsidR="004204B1" w:rsidRPr="000A0ED6" w:rsidRDefault="004204B1" w:rsidP="004204B1">
      <w:r w:rsidRPr="000A0ED6">
        <w:t xml:space="preserve">Reference: </w:t>
      </w:r>
      <w:del w:id="2458" w:author="Pierre-Yves" w:date="2012-10-10T11:12:00Z">
        <w:r w:rsidRPr="000A0ED6" w:rsidDel="009B6C3B">
          <w:delText>Frequency</w:delText>
        </w:r>
      </w:del>
      <w:ins w:id="2459" w:author="Pierre-Yves" w:date="2012-10-10T11:12:00Z">
        <w:r w:rsidR="009B6C3B">
          <w:t>Number</w:t>
        </w:r>
      </w:ins>
      <w:r w:rsidRPr="000A0ED6">
        <w:t xml:space="preserve"> of customer complaints;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2460" w:name="_Toc27483146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461" w:name="_Toc275505911"/>
      <w:bookmarkStart w:id="2462" w:name="_Toc275510409"/>
      <w:bookmarkStart w:id="2463" w:name="_Toc337562490"/>
      <w:r w:rsidR="00306876">
        <w:rPr>
          <w:noProof/>
        </w:rPr>
        <w:t>5</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
        <w:r w:rsidR="00306876">
          <w:rPr>
            <w:noProof/>
          </w:rPr>
          <w:t>9</w:t>
        </w:r>
      </w:fldSimple>
      <w:r w:rsidR="004204B1" w:rsidRPr="000A0ED6">
        <w:tab/>
      </w:r>
      <w:fldSimple w:instr=" REF P1009 \h  \* MERGEFORMAT ">
        <w:r w:rsidR="00306876" w:rsidRPr="000A0ED6">
          <w:t>P</w:t>
        </w:r>
        <w:r w:rsidR="00306876">
          <w:t>1009</w:t>
        </w:r>
        <w:r w:rsidR="00306876" w:rsidRPr="000A0ED6">
          <w:t>: Ease of the cessation process [OR]</w:t>
        </w:r>
        <w:bookmarkEnd w:id="2461"/>
        <w:bookmarkEnd w:id="2462"/>
        <w:bookmarkEnd w:id="2463"/>
      </w:fldSimple>
      <w:bookmarkEnd w:id="2460"/>
    </w:p>
    <w:p w:rsidR="004204B1" w:rsidRPr="000A0ED6" w:rsidRDefault="004204B1" w:rsidP="004204B1">
      <w:r w:rsidRPr="000A0ED6">
        <w:t>Assessment of the ease of the cessation process by a representative user panel:</w:t>
      </w:r>
    </w:p>
    <w:p w:rsidR="004204B1" w:rsidRPr="000A0ED6" w:rsidRDefault="004204B1" w:rsidP="004204B1">
      <w:pPr>
        <w:pStyle w:val="EW"/>
      </w:pPr>
      <w:r w:rsidRPr="000A0ED6">
        <w:t>P1009a[OR]</w:t>
      </w:r>
      <w:r w:rsidRPr="000A0ED6">
        <w:tab/>
        <w:t>Ease with which all activities associated with the cessation of the contract may be carried out with the provider.</w:t>
      </w:r>
    </w:p>
    <w:p w:rsidR="004204B1" w:rsidRPr="000A0ED6" w:rsidRDefault="004204B1" w:rsidP="003B2A7C">
      <w:pPr>
        <w:pStyle w:val="EX"/>
      </w:pPr>
      <w:r w:rsidRPr="000A0ED6">
        <w:t>P1009b[OR]</w:t>
      </w:r>
      <w:r w:rsidRPr="000A0ED6">
        <w:tab/>
        <w:t>Ease with which forms can be filled and ease with which they are taken into account by the provider.</w:t>
      </w:r>
    </w:p>
    <w:p w:rsidR="004204B1" w:rsidRPr="000A0ED6" w:rsidRDefault="004204B1" w:rsidP="004204B1">
      <w:r w:rsidRPr="000A0ED6">
        <w:t xml:space="preserve">Reference: Quality of customer relations; </w:t>
      </w:r>
      <w:r w:rsidRPr="000A0ED6">
        <w:rPr>
          <w:lang w:eastAsia="fr-FR"/>
        </w:rPr>
        <w:t>EG 202 009-2</w:t>
      </w:r>
      <w:r w:rsidR="008A0B3B" w:rsidRPr="000A0ED6">
        <w:rPr>
          <w:lang w:eastAsia="fr-FR"/>
        </w:rPr>
        <w:t xml:space="preserve"> [</w:t>
      </w:r>
      <w:fldSimple w:instr="REF REF_EG202009_2 \* MERGEFORMAT ">
        <w:r w:rsidR="00306876" w:rsidRPr="000A0ED6">
          <w:t>i.</w:t>
        </w:r>
        <w:r w:rsidR="00306876">
          <w:t>2</w:t>
        </w:r>
      </w:fldSimple>
      <w:r w:rsidR="008A0B3B" w:rsidRPr="000A0ED6">
        <w:rPr>
          <w:lang w:eastAsia="fr-FR"/>
        </w:rPr>
        <w:t>]</w:t>
      </w:r>
      <w:r w:rsidRPr="000A0ED6">
        <w:rPr>
          <w:lang w:eastAsia="fr-FR"/>
        </w:rPr>
        <w:t xml:space="preserve">, </w:t>
      </w:r>
      <w:r w:rsidR="00306876">
        <w:t>ES 202 057-1</w:t>
      </w:r>
      <w:r w:rsidR="00D75AF6" w:rsidRPr="000A0ED6">
        <w:t xml:space="preserve"> [</w:t>
      </w:r>
      <w:r w:rsidR="005E328E">
        <w:fldChar w:fldCharType="begin"/>
      </w:r>
      <w:r w:rsidR="00A5798F">
        <w:instrText xml:space="preserve">REF_EG202057_1 </w:instrText>
      </w:r>
      <w:r w:rsidR="005E328E">
        <w:fldChar w:fldCharType="separate"/>
      </w:r>
      <w:r w:rsidR="00306876" w:rsidRPr="000A0ED6">
        <w:t>i.</w:t>
      </w:r>
      <w:r w:rsidR="00306876">
        <w:rPr>
          <w:noProof/>
        </w:rPr>
        <w:t>3</w:t>
      </w:r>
      <w:r w:rsidR="005E328E">
        <w:fldChar w:fldCharType="end"/>
      </w:r>
      <w:r w:rsidR="00D75AF6" w:rsidRPr="000A0ED6">
        <w:t>].</w:t>
      </w:r>
    </w:p>
    <w:bookmarkStart w:id="2464" w:name="_Toc274831466"/>
    <w:p w:rsidR="004204B1" w:rsidRPr="000A0ED6" w:rsidRDefault="005E328E" w:rsidP="004F0DE9">
      <w:pPr>
        <w:pStyle w:val="Heading1"/>
      </w:pPr>
      <w:r w:rsidRPr="000A0ED6">
        <w:rPr>
          <w:color w:val="FF00FF"/>
        </w:rPr>
        <w:fldChar w:fldCharType="begin"/>
      </w:r>
      <w:r w:rsidR="004204B1" w:rsidRPr="000A0ED6">
        <w:rPr>
          <w:color w:val="FF00FF"/>
        </w:rPr>
        <w:instrText xml:space="preserve"> SEQ H1\* Arabic \* MERGEFORMAT </w:instrText>
      </w:r>
      <w:r w:rsidRPr="000A0ED6">
        <w:rPr>
          <w:color w:val="FF00FF"/>
        </w:rPr>
        <w:fldChar w:fldCharType="separate"/>
      </w:r>
      <w:bookmarkStart w:id="2465" w:name="_Toc275505912"/>
      <w:bookmarkStart w:id="2466" w:name="_Toc275510410"/>
      <w:bookmarkStart w:id="2467" w:name="_Toc337562491"/>
      <w:r w:rsidR="00306876" w:rsidRPr="00306876">
        <w:rPr>
          <w:noProof/>
        </w:rPr>
        <w:t>6</w:t>
      </w:r>
      <w:r w:rsidRPr="000A0ED6">
        <w:rPr>
          <w:color w:val="FF00FF"/>
        </w:rPr>
        <w:fldChar w:fldCharType="end"/>
      </w:r>
      <w:r w:rsidR="004204B1" w:rsidRPr="000A0ED6">
        <w:tab/>
        <w:t>Evaluation specific methodology/system</w:t>
      </w:r>
      <w:bookmarkEnd w:id="2464"/>
      <w:bookmarkEnd w:id="2465"/>
      <w:bookmarkEnd w:id="2466"/>
      <w:bookmarkEnd w:id="2467"/>
    </w:p>
    <w:p w:rsidR="004204B1" w:rsidRPr="000A0ED6" w:rsidRDefault="004204B1" w:rsidP="004F0DE9">
      <w:pPr>
        <w:keepNext/>
      </w:pPr>
      <w:r w:rsidRPr="000A0ED6">
        <w:t>While the previous clauses discuss general issues related to QoS parameter assessments (clause 4) and define the QoS parameters themselves for all customer relationship stages (clause 5), this clause specifies evaluation specific topics like</w:t>
      </w:r>
      <w:r w:rsidR="009C6F17">
        <w:t>:</w:t>
      </w:r>
    </w:p>
    <w:p w:rsidR="004204B1" w:rsidRPr="000A0ED6" w:rsidRDefault="004204B1" w:rsidP="004204B1">
      <w:pPr>
        <w:pStyle w:val="B1"/>
      </w:pPr>
      <w:r w:rsidRPr="000A0ED6">
        <w:t>trigger points used to determine a QoS parameter</w:t>
      </w:r>
      <w:r w:rsidR="00C100C4">
        <w:t>;</w:t>
      </w:r>
    </w:p>
    <w:p w:rsidR="004204B1" w:rsidRPr="000A0ED6" w:rsidRDefault="004204B1" w:rsidP="004204B1">
      <w:pPr>
        <w:pStyle w:val="B1"/>
      </w:pPr>
      <w:r w:rsidRPr="000A0ED6">
        <w:t>the accuracy of the indicator which is closely related to the number of available data sets for each QoS parameter</w:t>
      </w:r>
      <w:r w:rsidR="00C100C4">
        <w:t>;</w:t>
      </w:r>
    </w:p>
    <w:p w:rsidR="004204B1" w:rsidRPr="000A0ED6" w:rsidRDefault="004204B1" w:rsidP="004204B1">
      <w:pPr>
        <w:pStyle w:val="B1"/>
      </w:pPr>
      <w:r w:rsidRPr="000A0ED6">
        <w:t>the representativeness of each QoS parameter for the complete customer population</w:t>
      </w:r>
      <w:r w:rsidR="00C100C4">
        <w:t>;</w:t>
      </w:r>
      <w:r w:rsidRPr="000A0ED6">
        <w:t xml:space="preserve"> and</w:t>
      </w:r>
    </w:p>
    <w:p w:rsidR="004204B1" w:rsidRPr="000A0ED6" w:rsidRDefault="004204B1" w:rsidP="004204B1">
      <w:pPr>
        <w:pStyle w:val="B1"/>
      </w:pPr>
      <w:r w:rsidRPr="000A0ED6">
        <w:t>some recommendations to represent the measures generated by the assessment of a QoS parameter.</w:t>
      </w:r>
    </w:p>
    <w:p w:rsidR="009040D2" w:rsidRDefault="004204B1" w:rsidP="004204B1">
      <w:r w:rsidRPr="000A0ED6">
        <w:t xml:space="preserve">While clause 5 provides generic definitions of parameters, this clause is related to evaluation specific matters and their use cases. Although listed in clause 5, parameters P105 to 108, P205 to P210, P309 to </w:t>
      </w:r>
      <w:proofErr w:type="gramStart"/>
      <w:r w:rsidRPr="000A0ED6">
        <w:t>P314 ,</w:t>
      </w:r>
      <w:proofErr w:type="gramEnd"/>
      <w:r w:rsidRPr="000A0ED6">
        <w:t xml:space="preserve"> P409 to P411, P509 to P511, P627 to P631, P646 to P651, P667 to P670, P706 to P710, P810 to P 814 and P906 to P912 are not considered in clause 6 as the evaluation methodology is already described in another guide, namely EG 202 057 set</w:t>
      </w:r>
      <w:r w:rsidR="00C65362" w:rsidRPr="000A0ED6">
        <w:t xml:space="preserve"> [</w:t>
      </w:r>
      <w:fldSimple w:instr="REF REF_EG202057_1 \* MERGEFORMAT ">
        <w:r w:rsidR="00306876" w:rsidRPr="000A0ED6">
          <w:t>i.</w:t>
        </w:r>
        <w:r w:rsidR="00306876">
          <w:t>3</w:t>
        </w:r>
      </w:fldSimple>
      <w:r w:rsidR="00C65362" w:rsidRPr="000A0ED6">
        <w:t>], [</w:t>
      </w:r>
      <w:r w:rsidR="005E328E">
        <w:fldChar w:fldCharType="begin"/>
      </w:r>
      <w:r w:rsidR="00A5798F">
        <w:instrText xml:space="preserve">REF_EG202057_2 </w:instrText>
      </w:r>
      <w:r w:rsidR="005E328E">
        <w:fldChar w:fldCharType="separate"/>
      </w:r>
      <w:r w:rsidR="00306876" w:rsidRPr="000A0ED6">
        <w:t>i.</w:t>
      </w:r>
      <w:r w:rsidR="00306876">
        <w:rPr>
          <w:noProof/>
        </w:rPr>
        <w:t>4</w:t>
      </w:r>
      <w:r w:rsidR="005E328E">
        <w:fldChar w:fldCharType="end"/>
      </w:r>
      <w:r w:rsidR="00C65362" w:rsidRPr="000A0ED6">
        <w:t>], [</w:t>
      </w:r>
      <w:r w:rsidR="005E328E">
        <w:fldChar w:fldCharType="begin"/>
      </w:r>
      <w:r w:rsidR="00A5798F">
        <w:instrText xml:space="preserve">REF_EG202057_3 </w:instrText>
      </w:r>
      <w:r w:rsidR="005E328E">
        <w:fldChar w:fldCharType="separate"/>
      </w:r>
      <w:r w:rsidR="00306876" w:rsidRPr="000A0ED6">
        <w:t>i.</w:t>
      </w:r>
      <w:r w:rsidR="00306876">
        <w:rPr>
          <w:noProof/>
        </w:rPr>
        <w:t>5</w:t>
      </w:r>
      <w:r w:rsidR="005E328E">
        <w:fldChar w:fldCharType="end"/>
      </w:r>
      <w:r w:rsidR="00C65362" w:rsidRPr="000A0ED6">
        <w:t>] and [</w:t>
      </w:r>
      <w:r w:rsidR="005E328E">
        <w:fldChar w:fldCharType="begin"/>
      </w:r>
      <w:r w:rsidR="00A5798F">
        <w:instrText xml:space="preserve"> REF_EG202057_4 </w:instrText>
      </w:r>
      <w:r w:rsidR="005E328E">
        <w:fldChar w:fldCharType="separate"/>
      </w:r>
      <w:r w:rsidR="00306876" w:rsidRPr="000A0ED6">
        <w:t>i.</w:t>
      </w:r>
      <w:r w:rsidR="00306876">
        <w:rPr>
          <w:noProof/>
        </w:rPr>
        <w:t>6</w:t>
      </w:r>
      <w:r w:rsidR="005E328E">
        <w:fldChar w:fldCharType="end"/>
      </w:r>
      <w:r w:rsidR="00C65362" w:rsidRPr="000A0ED6">
        <w:t>]</w:t>
      </w:r>
      <w:r w:rsidRPr="000A0ED6">
        <w:t xml:space="preserve">. </w:t>
      </w:r>
      <w:r w:rsidR="009040D2" w:rsidRPr="009040D2">
        <w:t>Comparable outcomes of a QoS parameter assessment are ensured only if the same conditions are applied.</w:t>
      </w:r>
    </w:p>
    <w:p w:rsidR="004204B1" w:rsidRPr="000A0ED6" w:rsidRDefault="004204B1" w:rsidP="003B2A7C">
      <w:pPr>
        <w:keepNext/>
        <w:keepLines/>
      </w:pPr>
      <w:r w:rsidRPr="000A0ED6">
        <w:lastRenderedPageBreak/>
        <w:t>Furthermore, different data sources might be available to assess the defined parameters. Wherever this situation is applicable, the specific conditions should be specified before the assessment and they should be mentioned after the assessment when the results are reported. Otherwise there is a danger of mixing up results which were generated under different circumstances making comparisons meaningless.</w:t>
      </w:r>
    </w:p>
    <w:bookmarkStart w:id="2468" w:name="_Toc274831467"/>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2469" w:name="_Toc275505913"/>
      <w:bookmarkStart w:id="2470" w:name="_Toc275510411"/>
      <w:bookmarkStart w:id="2471" w:name="_Toc337562492"/>
      <w:r w:rsidR="00306876">
        <w:rPr>
          <w:noProof/>
        </w:rPr>
        <w:t>6</w:t>
      </w:r>
      <w:r w:rsidRPr="000A0ED6">
        <w:fldChar w:fldCharType="end"/>
      </w:r>
      <w:r w:rsidR="004204B1" w:rsidRPr="000A0ED6">
        <w:t>.</w:t>
      </w:r>
      <w:fldSimple w:instr=" SEQ CRC \* MERGEFORMAT \r1 ">
        <w:r w:rsidR="00306876">
          <w:rPr>
            <w:noProof/>
          </w:rPr>
          <w:t>1</w:t>
        </w:r>
      </w:fldSimple>
      <w:r w:rsidR="004204B1" w:rsidRPr="000A0ED6">
        <w:tab/>
        <w:t>Customer Relationship Stage: Preliminary information (PI)</w:t>
      </w:r>
      <w:bookmarkEnd w:id="2468"/>
      <w:bookmarkEnd w:id="2469"/>
      <w:bookmarkEnd w:id="2470"/>
      <w:bookmarkEnd w:id="2471"/>
    </w:p>
    <w:bookmarkStart w:id="2472" w:name="_Toc27483146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473" w:name="_Toc275505914"/>
      <w:bookmarkStart w:id="2474" w:name="_Toc275510412"/>
      <w:bookmarkStart w:id="2475" w:name="_Toc337562493"/>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r1">
        <w:r w:rsidR="00306876">
          <w:rPr>
            <w:noProof/>
          </w:rPr>
          <w:t>1</w:t>
        </w:r>
      </w:fldSimple>
      <w:r w:rsidR="004204B1" w:rsidRPr="000A0ED6">
        <w:tab/>
      </w:r>
      <w:fldSimple w:instr=" REF P101 \h  \* MERGEFORMAT ">
        <w:r w:rsidR="00306876" w:rsidRPr="000A0ED6">
          <w:t>P101: Integrity of PI [OR]</w:t>
        </w:r>
        <w:bookmarkEnd w:id="2473"/>
        <w:bookmarkEnd w:id="2474"/>
        <w:bookmarkEnd w:id="2475"/>
      </w:fldSimple>
      <w:bookmarkEnd w:id="2472"/>
    </w:p>
    <w:bookmarkStart w:id="2476" w:name="_Toc27483146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477" w:name="_Toc275505915"/>
      <w:bookmarkStart w:id="2478" w:name="_Toc275510413"/>
      <w:bookmarkStart w:id="2479" w:name="_Toc337562494"/>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1</w:t>
        </w:r>
      </w:fldSimple>
      <w:r w:rsidR="004204B1" w:rsidRPr="000A0ED6">
        <w:t>.1</w:t>
      </w:r>
      <w:r w:rsidR="004204B1" w:rsidRPr="000A0ED6">
        <w:tab/>
        <w:t>Evaluation specific description</w:t>
      </w:r>
      <w:bookmarkEnd w:id="2476"/>
      <w:bookmarkEnd w:id="2477"/>
      <w:bookmarkEnd w:id="2478"/>
      <w:bookmarkEnd w:id="2479"/>
    </w:p>
    <w:p w:rsidR="004204B1" w:rsidRPr="000A0ED6" w:rsidRDefault="004204B1" w:rsidP="004204B1">
      <w:r w:rsidRPr="000A0ED6">
        <w:t xml:space="preserve">Preferably the opinion rating is carried out by an expert panel. The number of members in the team is at the discretion of the stakeholder/s. Expertise required for the panel are telecommunications law, technical familiarity with the use of the service (mostly for content), academic knowledge of language used (mainly for language) and marketing (for style). </w:t>
      </w:r>
    </w:p>
    <w:p w:rsidR="004204B1" w:rsidRPr="000A0ED6" w:rsidRDefault="004204B1" w:rsidP="004204B1">
      <w:r w:rsidRPr="000A0ED6">
        <w:t>Panel may rate the OR for each of the three components for the main modes of providing PI (e.g. printed form, electronic, voice etc). Where only a limited number of modes are provided these may be rated in its entirety. Where a larger number of modes are provided only the main ones need be rated. The stakeholder may decide which modes are to be rated.</w:t>
      </w:r>
    </w:p>
    <w:p w:rsidR="004204B1" w:rsidRPr="000A0ED6" w:rsidRDefault="004204B1" w:rsidP="004204B1">
      <w:r w:rsidRPr="000A0ED6">
        <w:t xml:space="preserve">The stakeholder may decide weighting to be given for content, language and style of the PI provided for each mode. </w:t>
      </w:r>
    </w:p>
    <w:p w:rsidR="004204B1" w:rsidRPr="000A0ED6" w:rsidRDefault="004204B1" w:rsidP="004204B1">
      <w:r w:rsidRPr="000A0ED6">
        <w:t>Precondition: Preliminary Information has been delivered.</w:t>
      </w:r>
    </w:p>
    <w:bookmarkStart w:id="2480" w:name="_Toc27483147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481" w:name="_Toc275505916"/>
      <w:bookmarkStart w:id="2482" w:name="_Toc275510414"/>
      <w:bookmarkStart w:id="2483" w:name="_Toc337562495"/>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1</w:t>
        </w:r>
      </w:fldSimple>
      <w:r w:rsidR="004204B1" w:rsidRPr="000A0ED6">
        <w:t>.2</w:t>
      </w:r>
      <w:r w:rsidR="004204B1" w:rsidRPr="000A0ED6">
        <w:tab/>
        <w:t>Trigger points</w:t>
      </w:r>
      <w:bookmarkEnd w:id="2481"/>
      <w:bookmarkEnd w:id="2482"/>
      <w:bookmarkEnd w:id="2483"/>
      <w:r w:rsidR="004204B1" w:rsidRPr="000A0ED6">
        <w:t xml:space="preserve"> </w:t>
      </w:r>
      <w:bookmarkEnd w:id="2480"/>
    </w:p>
    <w:p w:rsidR="004204B1" w:rsidRPr="000A0ED6" w:rsidRDefault="004204B1" w:rsidP="004204B1">
      <w:r w:rsidRPr="000A0ED6">
        <w:t>The rating may be carried out whenever a new service is to be marketed and/or when significant changes are made to an existing service.</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4</w:t>
      </w:r>
      <w:r w:rsidR="005E328E">
        <w:fldChar w:fldCharType="end"/>
      </w:r>
      <w:r w:rsidRPr="000A0ED6">
        <w:t>: P101 trigger point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PI is delivered to the customer</w:t>
            </w:r>
          </w:p>
        </w:tc>
        <w:tc>
          <w:tcPr>
            <w:tcW w:w="3071" w:type="dxa"/>
            <w:shd w:val="clear" w:color="auto" w:fill="auto"/>
            <w:vAlign w:val="center"/>
          </w:tcPr>
          <w:p w:rsidR="004204B1" w:rsidRPr="000A0ED6" w:rsidRDefault="004204B1" w:rsidP="00101B18">
            <w:pPr>
              <w:pStyle w:val="TAL"/>
            </w:pPr>
            <w:r w:rsidRPr="000A0ED6">
              <w:t xml:space="preserve">Start/Stop: </w:t>
            </w:r>
            <w:r w:rsidRPr="000A0ED6">
              <w:rPr>
                <w:i/>
              </w:rPr>
              <w:t>t</w:t>
            </w:r>
            <w:r w:rsidRPr="000A0ED6">
              <w:rPr>
                <w:vertAlign w:val="subscript"/>
              </w:rPr>
              <w:t>2</w:t>
            </w:r>
            <w:r w:rsidRPr="000A0ED6">
              <w:t xml:space="preserve"> in fig</w:t>
            </w:r>
            <w:r w:rsidR="006F1462">
              <w:t>ure</w:t>
            </w:r>
            <w:r w:rsidRPr="000A0ED6">
              <w:t> </w:t>
            </w:r>
            <w:r w:rsidR="005E328E" w:rsidRPr="000A0ED6">
              <w:fldChar w:fldCharType="begin"/>
            </w:r>
            <w:r w:rsidRPr="000A0ED6">
              <w:instrText xml:space="preserve"> REF Fig_EandP_for_PI \h </w:instrText>
            </w:r>
            <w:r w:rsidR="005E328E" w:rsidRPr="000A0ED6">
              <w:fldChar w:fldCharType="separate"/>
            </w:r>
            <w:r w:rsidR="00306876">
              <w:rPr>
                <w:noProof/>
              </w:rPr>
              <w:t>7</w:t>
            </w:r>
            <w:r w:rsidR="005E328E" w:rsidRPr="000A0ED6">
              <w:fldChar w:fldCharType="end"/>
            </w:r>
          </w:p>
        </w:tc>
        <w:tc>
          <w:tcPr>
            <w:tcW w:w="3071" w:type="dxa"/>
            <w:shd w:val="clear" w:color="auto" w:fill="auto"/>
            <w:vAlign w:val="center"/>
          </w:tcPr>
          <w:p w:rsidR="004204B1" w:rsidRPr="000A0ED6" w:rsidRDefault="004204B1" w:rsidP="00101B18">
            <w:pPr>
              <w:pStyle w:val="TAL"/>
            </w:pPr>
          </w:p>
        </w:tc>
      </w:tr>
    </w:tbl>
    <w:p w:rsidR="004204B1" w:rsidRPr="000A0ED6" w:rsidRDefault="004204B1" w:rsidP="004204B1"/>
    <w:bookmarkStart w:id="2484" w:name="_Toc27483147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485" w:name="_Toc275505917"/>
      <w:bookmarkStart w:id="2486" w:name="_Toc275510415"/>
      <w:bookmarkStart w:id="2487" w:name="_Toc337562496"/>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1</w:t>
        </w:r>
      </w:fldSimple>
      <w:r w:rsidR="004204B1" w:rsidRPr="000A0ED6">
        <w:t>.3</w:t>
      </w:r>
      <w:r w:rsidR="004204B1" w:rsidRPr="000A0ED6">
        <w:tab/>
        <w:t>Accuracy of indicator (metric of the measure)</w:t>
      </w:r>
      <w:bookmarkEnd w:id="2484"/>
      <w:bookmarkEnd w:id="2485"/>
      <w:bookmarkEnd w:id="2486"/>
      <w:bookmarkEnd w:id="2487"/>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2488" w:name="_Toc27483147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489" w:name="_Toc275505918"/>
      <w:bookmarkStart w:id="2490" w:name="_Toc275510416"/>
      <w:bookmarkStart w:id="2491" w:name="_Toc337562497"/>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1</w:t>
        </w:r>
      </w:fldSimple>
      <w:r w:rsidR="004204B1" w:rsidRPr="000A0ED6">
        <w:t>.4</w:t>
      </w:r>
      <w:r w:rsidR="004204B1" w:rsidRPr="000A0ED6">
        <w:tab/>
        <w:t>Representativeness</w:t>
      </w:r>
      <w:bookmarkEnd w:id="2488"/>
      <w:bookmarkEnd w:id="2489"/>
      <w:bookmarkEnd w:id="2490"/>
      <w:bookmarkEnd w:id="2491"/>
    </w:p>
    <w:p w:rsidR="004204B1" w:rsidRPr="000A0ED6" w:rsidRDefault="004204B1" w:rsidP="004204B1">
      <w:r w:rsidRPr="000A0ED6">
        <w:t>The segmentation of the population may be made to reflect the service usage patterns (see</w:t>
      </w:r>
      <w:r w:rsidR="009C6F17">
        <w:t xml:space="preserve"> clauses</w:t>
      </w:r>
      <w:r w:rsidRPr="000A0ED6">
        <w:t xml:space="preserve"> </w:t>
      </w:r>
      <w:fldSimple w:instr=" REF  Data_source  \* MERGEFORMAT ">
        <w:r w:rsidR="00306876" w:rsidRPr="00306876">
          <w:t>4.2</w:t>
        </w:r>
      </w:fldSimple>
      <w:r w:rsidRPr="000A0ED6">
        <w:t xml:space="preserve"> and </w:t>
      </w:r>
      <w:r w:rsidR="005E328E" w:rsidRPr="000A0ED6">
        <w:fldChar w:fldCharType="begin"/>
      </w:r>
      <w:r w:rsidRPr="000A0ED6">
        <w:instrText xml:space="preserve"> REF Sample_size \h </w:instrText>
      </w:r>
      <w:r w:rsidR="005E328E" w:rsidRPr="000A0ED6">
        <w:fldChar w:fldCharType="separate"/>
      </w:r>
      <w:r w:rsidR="00306876" w:rsidRPr="000A0ED6">
        <w:t>4.3</w:t>
      </w:r>
      <w:r w:rsidR="005E328E" w:rsidRPr="000A0ED6">
        <w:fldChar w:fldCharType="end"/>
      </w:r>
      <w:r w:rsidRPr="000A0ED6">
        <w:t>).</w:t>
      </w:r>
    </w:p>
    <w:bookmarkStart w:id="2492" w:name="_Toc27483147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493" w:name="_Toc275505919"/>
      <w:bookmarkStart w:id="2494" w:name="_Toc275510417"/>
      <w:bookmarkStart w:id="2495" w:name="_Toc337562498"/>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1</w:t>
        </w:r>
      </w:fldSimple>
      <w:r w:rsidR="004204B1" w:rsidRPr="000A0ED6">
        <w:t>.5</w:t>
      </w:r>
      <w:r w:rsidR="004204B1" w:rsidRPr="000A0ED6">
        <w:tab/>
        <w:t>Presentation of parameter values</w:t>
      </w:r>
      <w:bookmarkEnd w:id="2493"/>
      <w:bookmarkEnd w:id="2494"/>
      <w:bookmarkEnd w:id="2495"/>
      <w:r w:rsidR="004204B1" w:rsidRPr="000A0ED6">
        <w:t xml:space="preserve"> </w:t>
      </w:r>
      <w:bookmarkEnd w:id="2492"/>
    </w:p>
    <w:p w:rsidR="004204B1" w:rsidRPr="000A0ED6" w:rsidRDefault="004204B1" w:rsidP="004204B1">
      <w:r w:rsidRPr="000A0ED6">
        <w:t>The OR score may be presented on a regular basis in one of the following ways, depending upon the sample size:</w:t>
      </w:r>
    </w:p>
    <w:p w:rsidR="004204B1" w:rsidRPr="000A0ED6" w:rsidRDefault="004204B1" w:rsidP="004204B1">
      <w:pPr>
        <w:pStyle w:val="B1"/>
      </w:pPr>
      <w:r w:rsidRPr="000A0ED6">
        <w:t>Mean of the OR values.</w:t>
      </w:r>
    </w:p>
    <w:p w:rsidR="004204B1" w:rsidRPr="000A0ED6" w:rsidRDefault="004204B1" w:rsidP="004204B1">
      <w:pPr>
        <w:pStyle w:val="B1"/>
      </w:pPr>
      <w:r w:rsidRPr="000A0ED6">
        <w:t>Histograms of the distribution of OR scores.</w:t>
      </w:r>
    </w:p>
    <w:p w:rsidR="004204B1" w:rsidRPr="000A0ED6" w:rsidRDefault="004204B1" w:rsidP="004204B1">
      <w:r w:rsidRPr="000A0ED6">
        <w:t>The opinion ratings are to be presented on a segment basis. The following segmentation is recommended:</w:t>
      </w:r>
    </w:p>
    <w:p w:rsidR="004204B1" w:rsidRPr="000A0ED6" w:rsidRDefault="004204B1" w:rsidP="00C100C4">
      <w:pPr>
        <w:pStyle w:val="B1"/>
      </w:pPr>
      <w:r w:rsidRPr="000A0ED6">
        <w:t>Residential customers:</w:t>
      </w:r>
    </w:p>
    <w:p w:rsidR="004204B1" w:rsidRPr="000A0ED6" w:rsidRDefault="004204B1" w:rsidP="00C100C4">
      <w:pPr>
        <w:pStyle w:val="B2"/>
      </w:pPr>
      <w:r w:rsidRPr="000A0ED6">
        <w:t>Young people aged between 11 and 21 years.</w:t>
      </w:r>
    </w:p>
    <w:p w:rsidR="004204B1" w:rsidRPr="000A0ED6" w:rsidRDefault="004204B1" w:rsidP="00C100C4">
      <w:pPr>
        <w:pStyle w:val="B2"/>
      </w:pPr>
      <w:r w:rsidRPr="000A0ED6">
        <w:t>Adults aged between 21 and 65 years.</w:t>
      </w:r>
    </w:p>
    <w:p w:rsidR="004204B1" w:rsidRPr="000A0ED6" w:rsidRDefault="004204B1" w:rsidP="00C100C4">
      <w:pPr>
        <w:pStyle w:val="B2"/>
      </w:pPr>
      <w:r w:rsidRPr="000A0ED6">
        <w:t>Elderly aged 65 and over.</w:t>
      </w:r>
    </w:p>
    <w:p w:rsidR="004204B1" w:rsidRPr="000A0ED6" w:rsidRDefault="004204B1" w:rsidP="00C100C4">
      <w:pPr>
        <w:pStyle w:val="B1"/>
      </w:pPr>
      <w:r w:rsidRPr="000A0ED6">
        <w:t>Business customers:</w:t>
      </w:r>
    </w:p>
    <w:p w:rsidR="004204B1" w:rsidRPr="000A0ED6" w:rsidRDefault="004204B1" w:rsidP="00C100C4">
      <w:pPr>
        <w:pStyle w:val="B2"/>
      </w:pPr>
      <w:r w:rsidRPr="000A0ED6">
        <w:lastRenderedPageBreak/>
        <w:t>Business customers aged 21 and above.</w:t>
      </w:r>
    </w:p>
    <w:p w:rsidR="004204B1" w:rsidRPr="000A0ED6" w:rsidRDefault="004204B1" w:rsidP="004204B1">
      <w:r w:rsidRPr="000A0ED6">
        <w:t>Where other user segments are selected opinion ratings for these may also be reported.</w:t>
      </w:r>
    </w:p>
    <w:p w:rsidR="004204B1" w:rsidRPr="000A0ED6" w:rsidRDefault="004204B1" w:rsidP="004204B1">
      <w:r w:rsidRPr="000A0ED6">
        <w:t>A chart can be used to display the results of the different available modes.</w:t>
      </w:r>
    </w:p>
    <w:bookmarkStart w:id="2496" w:name="_Toc27483147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497" w:name="_Toc275505920"/>
      <w:bookmarkStart w:id="2498" w:name="_Toc275510418"/>
      <w:bookmarkStart w:id="2499" w:name="_Toc337562499"/>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
        <w:r w:rsidR="00306876">
          <w:rPr>
            <w:noProof/>
          </w:rPr>
          <w:t>2</w:t>
        </w:r>
      </w:fldSimple>
      <w:r w:rsidR="004204B1" w:rsidRPr="000A0ED6">
        <w:tab/>
      </w:r>
      <w:fldSimple w:instr=" REF P102 \h  \* MERGEFORMAT ">
        <w:r w:rsidR="00306876" w:rsidRPr="000A0ED6">
          <w:t>P102: Pricing transparency [OR]</w:t>
        </w:r>
        <w:bookmarkEnd w:id="2497"/>
        <w:bookmarkEnd w:id="2498"/>
        <w:bookmarkEnd w:id="2499"/>
      </w:fldSimple>
      <w:bookmarkEnd w:id="2496"/>
    </w:p>
    <w:bookmarkStart w:id="2500" w:name="_Toc27483147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01" w:name="_Toc275505921"/>
      <w:bookmarkStart w:id="2502" w:name="_Toc275510419"/>
      <w:bookmarkStart w:id="2503" w:name="_Toc337562500"/>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2</w:t>
        </w:r>
      </w:fldSimple>
      <w:r w:rsidR="004204B1" w:rsidRPr="000A0ED6">
        <w:t>.1</w:t>
      </w:r>
      <w:r w:rsidR="004204B1" w:rsidRPr="000A0ED6">
        <w:tab/>
        <w:t>Evaluation specific description</w:t>
      </w:r>
      <w:bookmarkEnd w:id="2500"/>
      <w:bookmarkEnd w:id="2501"/>
      <w:bookmarkEnd w:id="2502"/>
      <w:bookmarkEnd w:id="2503"/>
    </w:p>
    <w:p w:rsidR="004204B1" w:rsidRPr="000A0ED6" w:rsidRDefault="004204B1" w:rsidP="004204B1">
      <w:r w:rsidRPr="000A0ED6">
        <w:t>Preferably the opinion rating is carried out by an expert panel. The number of members in the panel is at the discretion of the stakeholder/s and will be reported.</w:t>
      </w:r>
    </w:p>
    <w:p w:rsidR="004204B1" w:rsidRPr="000A0ED6" w:rsidRDefault="004204B1" w:rsidP="004204B1">
      <w:r w:rsidRPr="000A0ED6">
        <w:t>Examining if there is a significant difference between the opinion of the expert panel and that of the public is recommended for services for which there is likelihood of such difference. The two sets of ratings (Expert panel and Consumer Survey) could complement each other and provide assurance to the potential customers. Opinion ratings based on the feedback from end-customers may be taken into account to adjust both sources of rating information.</w:t>
      </w:r>
    </w:p>
    <w:p w:rsidR="004204B1" w:rsidRPr="000A0ED6" w:rsidRDefault="004204B1" w:rsidP="004204B1">
      <w:r w:rsidRPr="000A0ED6">
        <w:t>Expertise required in the panel is technical familiarity with the use of the service or type of services.</w:t>
      </w:r>
    </w:p>
    <w:p w:rsidR="004204B1" w:rsidRPr="000A0ED6" w:rsidRDefault="004204B1" w:rsidP="004204B1">
      <w:r w:rsidRPr="000A0ED6">
        <w:t>Precondition: Preliminary Information is delivered.</w:t>
      </w:r>
    </w:p>
    <w:bookmarkStart w:id="2504" w:name="_Toc27483147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05" w:name="_Toc275505922"/>
      <w:bookmarkStart w:id="2506" w:name="_Toc275510420"/>
      <w:bookmarkStart w:id="2507" w:name="_Toc337562501"/>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2</w:t>
        </w:r>
      </w:fldSimple>
      <w:r w:rsidR="004204B1" w:rsidRPr="000A0ED6">
        <w:t>.2</w:t>
      </w:r>
      <w:r w:rsidR="004204B1" w:rsidRPr="000A0ED6">
        <w:tab/>
        <w:t>Trigger points</w:t>
      </w:r>
      <w:bookmarkEnd w:id="2505"/>
      <w:bookmarkEnd w:id="2506"/>
      <w:bookmarkEnd w:id="2507"/>
      <w:r w:rsidR="004204B1" w:rsidRPr="000A0ED6">
        <w:t xml:space="preserve"> </w:t>
      </w:r>
      <w:bookmarkEnd w:id="2504"/>
    </w:p>
    <w:p w:rsidR="004204B1" w:rsidRPr="000A0ED6" w:rsidRDefault="004204B1" w:rsidP="004204B1">
      <w:r w:rsidRPr="000A0ED6">
        <w:t>OR may be established whenever PI for a new service is being introduced into the market. It is also established whenever there is/are change/s to the tariff structure introduced by the provider and the PI is amended.</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5</w:t>
      </w:r>
      <w:r w:rsidR="005E328E">
        <w:fldChar w:fldCharType="end"/>
      </w:r>
      <w:r w:rsidRPr="000A0ED6">
        <w:t>: P102 trigger point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3B2A7C">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3B2A7C">
        <w:trPr>
          <w:jc w:val="center"/>
        </w:trPr>
        <w:tc>
          <w:tcPr>
            <w:tcW w:w="3070" w:type="dxa"/>
            <w:shd w:val="clear" w:color="auto" w:fill="auto"/>
            <w:vAlign w:val="center"/>
          </w:tcPr>
          <w:p w:rsidR="004204B1" w:rsidRPr="000A0ED6" w:rsidRDefault="004204B1" w:rsidP="00101B18">
            <w:pPr>
              <w:pStyle w:val="TAL"/>
            </w:pPr>
            <w:r w:rsidRPr="000A0ED6">
              <w:t>PI is delivered to the customer</w:t>
            </w:r>
          </w:p>
        </w:tc>
        <w:tc>
          <w:tcPr>
            <w:tcW w:w="3071" w:type="dxa"/>
            <w:shd w:val="clear" w:color="auto" w:fill="auto"/>
            <w:vAlign w:val="center"/>
          </w:tcPr>
          <w:p w:rsidR="004204B1" w:rsidRPr="000A0ED6" w:rsidRDefault="004204B1" w:rsidP="00101B18">
            <w:pPr>
              <w:pStyle w:val="TAL"/>
            </w:pPr>
            <w:r w:rsidRPr="000A0ED6">
              <w:t xml:space="preserve">Start/Stop: </w:t>
            </w:r>
            <w:r w:rsidRPr="000A0ED6">
              <w:rPr>
                <w:i/>
              </w:rPr>
              <w:t>t</w:t>
            </w:r>
            <w:r w:rsidRPr="000A0ED6">
              <w:rPr>
                <w:i/>
                <w:vertAlign w:val="subscript"/>
              </w:rPr>
              <w:t>2</w:t>
            </w:r>
            <w:r w:rsidRPr="000A0ED6">
              <w:t xml:space="preserve"> in </w:t>
            </w:r>
            <w:r w:rsidR="006F1462">
              <w:t xml:space="preserve">figure </w:t>
            </w:r>
            <w:r w:rsidR="005E328E" w:rsidRPr="000A0ED6">
              <w:fldChar w:fldCharType="begin"/>
            </w:r>
            <w:r w:rsidRPr="000A0ED6">
              <w:instrText xml:space="preserve"> REF Fig_EandP_for_PI \h </w:instrText>
            </w:r>
            <w:r w:rsidR="005E328E" w:rsidRPr="000A0ED6">
              <w:fldChar w:fldCharType="separate"/>
            </w:r>
            <w:r w:rsidR="00306876">
              <w:rPr>
                <w:noProof/>
              </w:rPr>
              <w:t>7</w:t>
            </w:r>
            <w:r w:rsidR="005E328E" w:rsidRPr="000A0ED6">
              <w:fldChar w:fldCharType="end"/>
            </w:r>
            <w:r w:rsidRPr="000A0ED6">
              <w:t xml:space="preserve"> </w:t>
            </w:r>
          </w:p>
        </w:tc>
        <w:tc>
          <w:tcPr>
            <w:tcW w:w="3071" w:type="dxa"/>
            <w:shd w:val="clear" w:color="auto" w:fill="auto"/>
            <w:vAlign w:val="center"/>
          </w:tcPr>
          <w:p w:rsidR="004204B1" w:rsidRPr="000A0ED6" w:rsidRDefault="004204B1" w:rsidP="00101B18">
            <w:pPr>
              <w:pStyle w:val="TAL"/>
            </w:pPr>
          </w:p>
        </w:tc>
      </w:tr>
    </w:tbl>
    <w:p w:rsidR="004204B1" w:rsidRPr="000A0ED6" w:rsidRDefault="004204B1" w:rsidP="008436E3"/>
    <w:bookmarkStart w:id="2508" w:name="_Toc27483147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09" w:name="_Toc275505923"/>
      <w:bookmarkStart w:id="2510" w:name="_Toc275510421"/>
      <w:bookmarkStart w:id="2511" w:name="_Toc337562502"/>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2</w:t>
        </w:r>
      </w:fldSimple>
      <w:r w:rsidR="004204B1" w:rsidRPr="000A0ED6">
        <w:t>.3</w:t>
      </w:r>
      <w:r w:rsidR="004204B1" w:rsidRPr="000A0ED6">
        <w:tab/>
        <w:t>Accuracy of indicator (metric of measure)</w:t>
      </w:r>
      <w:bookmarkEnd w:id="2508"/>
      <w:bookmarkEnd w:id="2509"/>
      <w:bookmarkEnd w:id="2510"/>
      <w:bookmarkEnd w:id="2511"/>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2512" w:name="_Toc27483147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13" w:name="_Toc275505924"/>
      <w:bookmarkStart w:id="2514" w:name="_Toc275510422"/>
      <w:bookmarkStart w:id="2515" w:name="_Toc337562503"/>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2</w:t>
        </w:r>
      </w:fldSimple>
      <w:r w:rsidR="004204B1" w:rsidRPr="000A0ED6">
        <w:t>.4</w:t>
      </w:r>
      <w:r w:rsidR="004204B1" w:rsidRPr="000A0ED6">
        <w:tab/>
        <w:t>Representativeness</w:t>
      </w:r>
      <w:bookmarkEnd w:id="2512"/>
      <w:bookmarkEnd w:id="2513"/>
      <w:bookmarkEnd w:id="2514"/>
      <w:bookmarkEnd w:id="2515"/>
    </w:p>
    <w:p w:rsidR="004204B1" w:rsidRPr="000A0ED6" w:rsidRDefault="004204B1" w:rsidP="004204B1">
      <w:r w:rsidRPr="000A0ED6">
        <w:t>Tariffs are normally applicable to the whole customer population. Where there are special offerings to segments of the population, e.g. disabled, elderly or any other segment, the tariff information could be subject to OR scores for each of these categories.</w:t>
      </w:r>
    </w:p>
    <w:bookmarkStart w:id="2516" w:name="_Toc27483147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17" w:name="_Toc275505925"/>
      <w:bookmarkStart w:id="2518" w:name="_Toc275510423"/>
      <w:bookmarkStart w:id="2519" w:name="_Toc337562504"/>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2</w:t>
        </w:r>
      </w:fldSimple>
      <w:r w:rsidR="004204B1" w:rsidRPr="000A0ED6">
        <w:t>.5</w:t>
      </w:r>
      <w:r w:rsidR="004204B1" w:rsidRPr="000A0ED6">
        <w:tab/>
        <w:t>Presentation of parameter values</w:t>
      </w:r>
      <w:bookmarkEnd w:id="2517"/>
      <w:bookmarkEnd w:id="2518"/>
      <w:bookmarkEnd w:id="2519"/>
      <w:r w:rsidR="004204B1" w:rsidRPr="000A0ED6">
        <w:t xml:space="preserve"> </w:t>
      </w:r>
      <w:bookmarkEnd w:id="2516"/>
    </w:p>
    <w:p w:rsidR="004204B1" w:rsidRPr="000A0ED6" w:rsidRDefault="004204B1" w:rsidP="004204B1">
      <w:r w:rsidRPr="000A0ED6">
        <w:t>Opinion rating of the expert panel should be presented with an indication on the distribution of the members' individual scores taking into account the various types of services. The mean value should be given as a synthetic indication.</w:t>
      </w:r>
    </w:p>
    <w:p w:rsidR="004204B1" w:rsidRPr="000A0ED6" w:rsidRDefault="004204B1" w:rsidP="004204B1">
      <w:r w:rsidRPr="000A0ED6">
        <w:t>Where the opinion of the public has also been taken into consideration the OR of both the public and the expert panel should be published.</w:t>
      </w:r>
    </w:p>
    <w:p w:rsidR="004204B1" w:rsidRPr="000A0ED6" w:rsidRDefault="004204B1" w:rsidP="004204B1">
      <w:r w:rsidRPr="000A0ED6">
        <w:t>Results should be provided on a regular basis with a clear indication on the panel composition and size.</w:t>
      </w:r>
    </w:p>
    <w:p w:rsidR="004204B1" w:rsidRPr="000A0ED6" w:rsidRDefault="004204B1" w:rsidP="004204B1">
      <w:r w:rsidRPr="000A0ED6">
        <w:t>A chart can be used to display the results of the various types of services.</w:t>
      </w:r>
    </w:p>
    <w:bookmarkStart w:id="2520" w:name="_Toc27483148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521" w:name="_Toc275505926"/>
      <w:bookmarkStart w:id="2522" w:name="_Toc275510424"/>
      <w:bookmarkStart w:id="2523" w:name="_Toc337562505"/>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
        <w:r w:rsidR="00306876">
          <w:rPr>
            <w:noProof/>
          </w:rPr>
          <w:t>3</w:t>
        </w:r>
      </w:fldSimple>
      <w:r w:rsidR="004204B1" w:rsidRPr="000A0ED6">
        <w:tab/>
      </w:r>
      <w:fldSimple w:instr=" REF P103 \h  \* MERGEFORMAT ">
        <w:r w:rsidR="00306876" w:rsidRPr="000A0ED6">
          <w:t>P103: Availability of PI [%]</w:t>
        </w:r>
        <w:bookmarkEnd w:id="2521"/>
        <w:bookmarkEnd w:id="2522"/>
        <w:bookmarkEnd w:id="2523"/>
      </w:fldSimple>
      <w:bookmarkEnd w:id="2520"/>
    </w:p>
    <w:bookmarkStart w:id="2524" w:name="_Toc27483148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25" w:name="_Toc275505927"/>
      <w:bookmarkStart w:id="2526" w:name="_Toc275510425"/>
      <w:bookmarkStart w:id="2527" w:name="_Toc337562506"/>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3</w:t>
        </w:r>
      </w:fldSimple>
      <w:r w:rsidR="004204B1" w:rsidRPr="000A0ED6">
        <w:t>.1</w:t>
      </w:r>
      <w:r w:rsidR="004204B1" w:rsidRPr="000A0ED6">
        <w:tab/>
        <w:t>Evaluation specific description</w:t>
      </w:r>
      <w:bookmarkEnd w:id="2524"/>
      <w:bookmarkEnd w:id="2525"/>
      <w:bookmarkEnd w:id="2526"/>
      <w:bookmarkEnd w:id="2527"/>
    </w:p>
    <w:p w:rsidR="004204B1" w:rsidRPr="000A0ED6" w:rsidRDefault="004204B1" w:rsidP="004204B1">
      <w:r w:rsidRPr="000A0ED6">
        <w:t>The data may come from two sources; one set of data would be from the customer survey and the other from the records of the SP.</w:t>
      </w:r>
    </w:p>
    <w:bookmarkStart w:id="2528" w:name="_Toc274831482"/>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529" w:name="_Toc275505928"/>
      <w:bookmarkStart w:id="2530" w:name="_Toc275510426"/>
      <w:bookmarkStart w:id="2531" w:name="_Toc337562507"/>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3</w:t>
        </w:r>
      </w:fldSimple>
      <w:r w:rsidR="004204B1" w:rsidRPr="000A0ED6">
        <w:t>.2</w:t>
      </w:r>
      <w:r w:rsidR="004204B1" w:rsidRPr="000A0ED6">
        <w:tab/>
        <w:t>Trigger points</w:t>
      </w:r>
      <w:bookmarkEnd w:id="2529"/>
      <w:bookmarkEnd w:id="2530"/>
      <w:bookmarkEnd w:id="2531"/>
      <w:r w:rsidR="004204B1" w:rsidRPr="000A0ED6">
        <w:t xml:space="preserve"> </w:t>
      </w:r>
      <w:bookmarkEnd w:id="2528"/>
    </w:p>
    <w:p w:rsidR="004204B1" w:rsidRPr="000A0ED6" w:rsidRDefault="004204B1" w:rsidP="004204B1">
      <w:r w:rsidRPr="000A0ED6">
        <w:t>Start trigger is always "customer is requesting PI via [mode]", end trigger points are either "PI is delivered within the specified time period" (successful outcome) or "PI is not delivered within the specified time period" (unsuccessful outcome due to a timeout). The PI delivery can use any available mode, e.g. the request sent via a web page and the delivery via normal mail. Or the request is sent via a voice call, the delivery by emailing a PDF document.</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6</w:t>
      </w:r>
      <w:r w:rsidR="005E328E">
        <w:fldChar w:fldCharType="end"/>
      </w:r>
      <w:r w:rsidRPr="000A0ED6">
        <w:t>: P103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00"/>
      </w:tblPr>
      <w:tblGrid>
        <w:gridCol w:w="2385"/>
        <w:gridCol w:w="2409"/>
        <w:gridCol w:w="2224"/>
        <w:gridCol w:w="2224"/>
      </w:tblGrid>
      <w:tr w:rsidR="004204B1" w:rsidRPr="000A0ED6" w:rsidTr="00101B18">
        <w:trPr>
          <w:tblHeader/>
          <w:jc w:val="center"/>
        </w:trPr>
        <w:tc>
          <w:tcPr>
            <w:tcW w:w="2385" w:type="dxa"/>
          </w:tcPr>
          <w:p w:rsidR="004204B1" w:rsidRPr="000A0ED6" w:rsidRDefault="004204B1" w:rsidP="00101B18">
            <w:pPr>
              <w:pStyle w:val="TAH"/>
            </w:pPr>
            <w:r w:rsidRPr="000A0ED6">
              <w:t>Mode</w:t>
            </w:r>
          </w:p>
        </w:tc>
        <w:tc>
          <w:tcPr>
            <w:tcW w:w="2409" w:type="dxa"/>
          </w:tcPr>
          <w:p w:rsidR="004204B1" w:rsidRPr="000A0ED6" w:rsidRDefault="004204B1" w:rsidP="00101B18">
            <w:pPr>
              <w:pStyle w:val="TAH"/>
            </w:pPr>
            <w:r w:rsidRPr="000A0ED6">
              <w:t>Start trigger</w:t>
            </w:r>
          </w:p>
        </w:tc>
        <w:tc>
          <w:tcPr>
            <w:tcW w:w="2224" w:type="dxa"/>
          </w:tcPr>
          <w:p w:rsidR="004204B1" w:rsidRPr="000A0ED6" w:rsidRDefault="004204B1" w:rsidP="00101B18">
            <w:pPr>
              <w:pStyle w:val="TAH"/>
            </w:pPr>
            <w:r w:rsidRPr="000A0ED6">
              <w:t>Successful stop trigger</w:t>
            </w:r>
          </w:p>
        </w:tc>
        <w:tc>
          <w:tcPr>
            <w:tcW w:w="2224" w:type="dxa"/>
          </w:tcPr>
          <w:p w:rsidR="004204B1" w:rsidRPr="000A0ED6" w:rsidRDefault="004204B1" w:rsidP="00101B18">
            <w:pPr>
              <w:pStyle w:val="TAH"/>
            </w:pPr>
            <w:r w:rsidRPr="000A0ED6">
              <w:t>Unsuccessful stop trigger</w:t>
            </w:r>
          </w:p>
        </w:tc>
      </w:tr>
      <w:tr w:rsidR="004204B1" w:rsidRPr="000A0ED6" w:rsidTr="00101B18">
        <w:trPr>
          <w:jc w:val="center"/>
        </w:trPr>
        <w:tc>
          <w:tcPr>
            <w:tcW w:w="2385" w:type="dxa"/>
          </w:tcPr>
          <w:p w:rsidR="004204B1" w:rsidRPr="000A0ED6" w:rsidRDefault="004204B1" w:rsidP="00101B18">
            <w:pPr>
              <w:pStyle w:val="TAL"/>
            </w:pPr>
            <w:r w:rsidRPr="000A0ED6">
              <w:t>Request is sent via an email</w:t>
            </w:r>
          </w:p>
        </w:tc>
        <w:tc>
          <w:tcPr>
            <w:tcW w:w="2409" w:type="dxa"/>
          </w:tcPr>
          <w:p w:rsidR="004204B1" w:rsidRPr="000A0ED6" w:rsidRDefault="004204B1" w:rsidP="00101B18">
            <w:pPr>
              <w:pStyle w:val="TAL"/>
            </w:pPr>
            <w:r w:rsidRPr="000A0ED6">
              <w:t>Customer sends a request for PI via email to a SP (</w:t>
            </w:r>
            <w:r w:rsidRPr="000A0ED6">
              <w:rPr>
                <w:i/>
              </w:rPr>
              <w:t>t</w:t>
            </w:r>
            <w:r w:rsidRPr="000A0ED6">
              <w:rPr>
                <w:i/>
                <w:vertAlign w:val="subscript"/>
              </w:rPr>
              <w:t>1</w:t>
            </w:r>
            <w:r w:rsidRPr="000A0ED6">
              <w:t xml:space="preserve"> in </w:t>
            </w:r>
            <w:r w:rsidR="007F046E" w:rsidRPr="000A0ED6">
              <w:t>figure</w:t>
            </w:r>
            <w:r w:rsidRPr="000A0ED6">
              <w:t> </w:t>
            </w:r>
            <w:r w:rsidR="005E328E" w:rsidRPr="000A0ED6">
              <w:fldChar w:fldCharType="begin"/>
            </w:r>
            <w:r w:rsidRPr="000A0ED6">
              <w:instrText xml:space="preserve"> REF Fig_EandP_for_PI \h </w:instrText>
            </w:r>
            <w:r w:rsidR="005E328E" w:rsidRPr="000A0ED6">
              <w:fldChar w:fldCharType="separate"/>
            </w:r>
            <w:r w:rsidR="00306876">
              <w:rPr>
                <w:noProof/>
              </w:rPr>
              <w:t>7</w:t>
            </w:r>
            <w:r w:rsidR="005E328E" w:rsidRPr="000A0ED6">
              <w:fldChar w:fldCharType="end"/>
            </w:r>
            <w:r w:rsidRPr="000A0ED6">
              <w:t>)</w:t>
            </w:r>
          </w:p>
        </w:tc>
        <w:tc>
          <w:tcPr>
            <w:tcW w:w="2224" w:type="dxa"/>
          </w:tcPr>
          <w:p w:rsidR="004204B1" w:rsidRPr="000A0ED6" w:rsidRDefault="004204B1" w:rsidP="00101B18">
            <w:pPr>
              <w:pStyle w:val="TAL"/>
            </w:pPr>
            <w:r w:rsidRPr="000A0ED6">
              <w:t>Customer receives the desired PI within mode-dependent expected time period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Fig_EandP_for_PI \h </w:instrText>
            </w:r>
            <w:r w:rsidR="005E328E" w:rsidRPr="000A0ED6">
              <w:fldChar w:fldCharType="separate"/>
            </w:r>
            <w:r w:rsidR="00306876">
              <w:rPr>
                <w:noProof/>
              </w:rPr>
              <w:t>7</w:t>
            </w:r>
            <w:r w:rsidR="005E328E" w:rsidRPr="000A0ED6">
              <w:fldChar w:fldCharType="end"/>
            </w:r>
            <w:r w:rsidRPr="000A0ED6">
              <w:t>)</w:t>
            </w:r>
          </w:p>
        </w:tc>
        <w:tc>
          <w:tcPr>
            <w:tcW w:w="2224" w:type="dxa"/>
          </w:tcPr>
          <w:p w:rsidR="004204B1" w:rsidRPr="000A0ED6" w:rsidRDefault="004204B1" w:rsidP="00101B18">
            <w:pPr>
              <w:pStyle w:val="TAL"/>
            </w:pPr>
            <w:r w:rsidRPr="000A0ED6">
              <w:t xml:space="preserve">Customer receives other information than PI within mode-dependent expected time period </w:t>
            </w:r>
          </w:p>
          <w:p w:rsidR="004204B1" w:rsidRPr="000A0ED6" w:rsidRDefault="004204B1" w:rsidP="00101B18">
            <w:pPr>
              <w:pStyle w:val="TAL"/>
            </w:pPr>
            <w:r w:rsidRPr="000A0ED6">
              <w:t>OR</w:t>
            </w:r>
          </w:p>
          <w:p w:rsidR="004204B1" w:rsidRPr="000A0ED6" w:rsidRDefault="004204B1" w:rsidP="00101B18">
            <w:pPr>
              <w:pStyle w:val="TAL"/>
            </w:pPr>
            <w:r w:rsidRPr="000A0ED6">
              <w:t>Customer does not receive any kind of information within mode-dependent expected time period (timeout condition)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Fig_EandP_for_PI \h </w:instrText>
            </w:r>
            <w:r w:rsidR="005E328E" w:rsidRPr="000A0ED6">
              <w:fldChar w:fldCharType="separate"/>
            </w:r>
            <w:r w:rsidR="00306876">
              <w:rPr>
                <w:noProof/>
              </w:rPr>
              <w:t>7</w:t>
            </w:r>
            <w:r w:rsidR="005E328E" w:rsidRPr="000A0ED6">
              <w:fldChar w:fldCharType="end"/>
            </w:r>
            <w:r w:rsidRPr="000A0ED6">
              <w:t>)</w:t>
            </w:r>
          </w:p>
        </w:tc>
      </w:tr>
      <w:tr w:rsidR="004204B1" w:rsidRPr="000A0ED6" w:rsidTr="00101B18">
        <w:trPr>
          <w:jc w:val="center"/>
        </w:trPr>
        <w:tc>
          <w:tcPr>
            <w:tcW w:w="2385" w:type="dxa"/>
          </w:tcPr>
          <w:p w:rsidR="004204B1" w:rsidRPr="000A0ED6" w:rsidRDefault="004204B1" w:rsidP="00101B18">
            <w:pPr>
              <w:pStyle w:val="TAL"/>
            </w:pPr>
            <w:r w:rsidRPr="000A0ED6">
              <w:t>Request is sent via a voice call</w:t>
            </w:r>
          </w:p>
        </w:tc>
        <w:tc>
          <w:tcPr>
            <w:tcW w:w="2409" w:type="dxa"/>
          </w:tcPr>
          <w:p w:rsidR="004204B1" w:rsidRPr="000A0ED6" w:rsidRDefault="004204B1" w:rsidP="00101B18">
            <w:pPr>
              <w:pStyle w:val="TAL"/>
            </w:pPr>
            <w:r w:rsidRPr="000A0ED6">
              <w:t>Customer calls an SP to deliver PI to him</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sent via a letter / postcard</w:t>
            </w:r>
          </w:p>
        </w:tc>
        <w:tc>
          <w:tcPr>
            <w:tcW w:w="2409" w:type="dxa"/>
          </w:tcPr>
          <w:p w:rsidR="004204B1" w:rsidRPr="000A0ED6" w:rsidRDefault="004204B1" w:rsidP="00101B18">
            <w:pPr>
              <w:pStyle w:val="TAL"/>
            </w:pPr>
            <w:r w:rsidRPr="000A0ED6">
              <w:t xml:space="preserve">Customer sends a request for PI via a letter/postcard to a SP </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sent via a web page</w:t>
            </w:r>
          </w:p>
        </w:tc>
        <w:tc>
          <w:tcPr>
            <w:tcW w:w="2409" w:type="dxa"/>
          </w:tcPr>
          <w:p w:rsidR="004204B1" w:rsidRPr="000A0ED6" w:rsidRDefault="004204B1" w:rsidP="00101B18">
            <w:pPr>
              <w:pStyle w:val="TAL"/>
            </w:pPr>
            <w:r w:rsidRPr="000A0ED6">
              <w:t xml:space="preserve">Customer sends a request for PI via a web page to a SP </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given to a member of shop staff</w:t>
            </w:r>
          </w:p>
        </w:tc>
        <w:tc>
          <w:tcPr>
            <w:tcW w:w="2409" w:type="dxa"/>
          </w:tcPr>
          <w:p w:rsidR="004204B1" w:rsidRPr="000A0ED6" w:rsidRDefault="004204B1" w:rsidP="00101B18">
            <w:pPr>
              <w:pStyle w:val="TAL"/>
            </w:pPr>
            <w:r w:rsidRPr="000A0ED6">
              <w:t>Customer talks to someone in an SP's shop to receive PI</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bl>
    <w:p w:rsidR="004204B1" w:rsidRPr="000A0ED6" w:rsidRDefault="004204B1" w:rsidP="008436E3"/>
    <w:p w:rsidR="004204B1" w:rsidRPr="000A0ED6" w:rsidRDefault="004204B1" w:rsidP="00C100C4">
      <w:pPr>
        <w:keepNext/>
        <w:keepLines/>
      </w:pPr>
      <w:r w:rsidRPr="000A0ED6">
        <w:t xml:space="preserve">Examples </w:t>
      </w:r>
      <w:r w:rsidR="008436E3" w:rsidRPr="000A0ED6">
        <w:t>of time dependent timeouts are:</w:t>
      </w:r>
    </w:p>
    <w:p w:rsidR="004204B1" w:rsidRPr="000A0ED6" w:rsidRDefault="004204B1" w:rsidP="00C100C4">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7</w:t>
      </w:r>
      <w:r w:rsidR="005E328E">
        <w:fldChar w:fldCharType="end"/>
      </w:r>
      <w:r w:rsidRPr="000A0ED6">
        <w:t>: Examples of time dependent timeouts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00"/>
      </w:tblPr>
      <w:tblGrid>
        <w:gridCol w:w="3055"/>
        <w:gridCol w:w="3055"/>
        <w:gridCol w:w="3056"/>
      </w:tblGrid>
      <w:tr w:rsidR="004204B1" w:rsidRPr="000A0ED6" w:rsidTr="00101B18">
        <w:trPr>
          <w:jc w:val="center"/>
        </w:trPr>
        <w:tc>
          <w:tcPr>
            <w:tcW w:w="3055" w:type="dxa"/>
          </w:tcPr>
          <w:p w:rsidR="004204B1" w:rsidRPr="000A0ED6" w:rsidRDefault="004204B1" w:rsidP="00101B18">
            <w:pPr>
              <w:pStyle w:val="TAH"/>
            </w:pPr>
            <w:r w:rsidRPr="000A0ED6">
              <w:t>Mode</w:t>
            </w:r>
          </w:p>
        </w:tc>
        <w:tc>
          <w:tcPr>
            <w:tcW w:w="3055" w:type="dxa"/>
          </w:tcPr>
          <w:p w:rsidR="004204B1" w:rsidRPr="000A0ED6" w:rsidRDefault="004204B1" w:rsidP="00101B18">
            <w:pPr>
              <w:pStyle w:val="TAH"/>
            </w:pPr>
            <w:r w:rsidRPr="000A0ED6">
              <w:t>Sending request to SP</w:t>
            </w:r>
          </w:p>
        </w:tc>
        <w:tc>
          <w:tcPr>
            <w:tcW w:w="3056" w:type="dxa"/>
          </w:tcPr>
          <w:p w:rsidR="004204B1" w:rsidRPr="000A0ED6" w:rsidRDefault="004204B1" w:rsidP="00101B18">
            <w:pPr>
              <w:pStyle w:val="TAH"/>
            </w:pPr>
            <w:r w:rsidRPr="000A0ED6">
              <w:t>Delay in delivering PI</w:t>
            </w:r>
          </w:p>
        </w:tc>
      </w:tr>
      <w:tr w:rsidR="004204B1" w:rsidRPr="000A0ED6" w:rsidTr="00101B18">
        <w:trPr>
          <w:jc w:val="center"/>
        </w:trPr>
        <w:tc>
          <w:tcPr>
            <w:tcW w:w="3055" w:type="dxa"/>
          </w:tcPr>
          <w:p w:rsidR="004204B1" w:rsidRPr="000A0ED6" w:rsidRDefault="004204B1" w:rsidP="00101B18">
            <w:pPr>
              <w:pStyle w:val="TAL"/>
            </w:pPr>
            <w:r w:rsidRPr="000A0ED6">
              <w:t>Email</w:t>
            </w:r>
          </w:p>
        </w:tc>
        <w:tc>
          <w:tcPr>
            <w:tcW w:w="3055" w:type="dxa"/>
          </w:tcPr>
          <w:p w:rsidR="004204B1" w:rsidRPr="000A0ED6" w:rsidRDefault="004204B1" w:rsidP="00101B18">
            <w:pPr>
              <w:pStyle w:val="TAL"/>
            </w:pPr>
            <w:r w:rsidRPr="000A0ED6">
              <w:t>{30} minutes</w:t>
            </w:r>
          </w:p>
        </w:tc>
        <w:tc>
          <w:tcPr>
            <w:tcW w:w="3056" w:type="dxa"/>
          </w:tcPr>
          <w:p w:rsidR="004204B1" w:rsidRPr="000A0ED6" w:rsidRDefault="004204B1" w:rsidP="00101B18">
            <w:pPr>
              <w:pStyle w:val="TAL"/>
            </w:pPr>
            <w:r w:rsidRPr="000A0ED6">
              <w:t>{A few hours}</w:t>
            </w:r>
          </w:p>
        </w:tc>
      </w:tr>
      <w:tr w:rsidR="004204B1" w:rsidRPr="000A0ED6" w:rsidTr="00101B18">
        <w:trPr>
          <w:jc w:val="center"/>
        </w:trPr>
        <w:tc>
          <w:tcPr>
            <w:tcW w:w="3055" w:type="dxa"/>
          </w:tcPr>
          <w:p w:rsidR="004204B1" w:rsidRPr="000A0ED6" w:rsidRDefault="004204B1" w:rsidP="00101B18">
            <w:pPr>
              <w:pStyle w:val="TAL"/>
            </w:pPr>
            <w:r w:rsidRPr="000A0ED6">
              <w:t>Voice call</w:t>
            </w:r>
          </w:p>
        </w:tc>
        <w:tc>
          <w:tcPr>
            <w:tcW w:w="3055" w:type="dxa"/>
          </w:tcPr>
          <w:p w:rsidR="004204B1" w:rsidRPr="000A0ED6" w:rsidRDefault="004204B1" w:rsidP="00101B18">
            <w:pPr>
              <w:pStyle w:val="TAL"/>
            </w:pPr>
            <w:r w:rsidRPr="000A0ED6">
              <w:t>No delay, real-time</w:t>
            </w:r>
          </w:p>
        </w:tc>
        <w:tc>
          <w:tcPr>
            <w:tcW w:w="3056" w:type="dxa"/>
          </w:tcPr>
          <w:p w:rsidR="004204B1" w:rsidRPr="000A0ED6" w:rsidRDefault="004204B1" w:rsidP="00101B18">
            <w:pPr>
              <w:pStyle w:val="TAL"/>
            </w:pPr>
            <w:r w:rsidRPr="000A0ED6">
              <w:t>Immediate delivery in the same phone call</w:t>
            </w:r>
          </w:p>
          <w:p w:rsidR="004204B1" w:rsidRPr="000A0ED6" w:rsidRDefault="004204B1" w:rsidP="00101B18">
            <w:pPr>
              <w:pStyle w:val="TAL"/>
            </w:pPr>
            <w:r w:rsidRPr="000A0ED6">
              <w:t xml:space="preserve">or </w:t>
            </w:r>
          </w:p>
          <w:p w:rsidR="004204B1" w:rsidRPr="000A0ED6" w:rsidRDefault="004204B1" w:rsidP="00101B18">
            <w:pPr>
              <w:pStyle w:val="TAL"/>
            </w:pPr>
            <w:r w:rsidRPr="000A0ED6">
              <w:t>follow-up phone call within {2} hours</w:t>
            </w:r>
          </w:p>
        </w:tc>
      </w:tr>
      <w:tr w:rsidR="004204B1" w:rsidRPr="000A0ED6" w:rsidTr="00101B18">
        <w:trPr>
          <w:jc w:val="center"/>
        </w:trPr>
        <w:tc>
          <w:tcPr>
            <w:tcW w:w="3055" w:type="dxa"/>
          </w:tcPr>
          <w:p w:rsidR="004204B1" w:rsidRPr="000A0ED6" w:rsidRDefault="004204B1" w:rsidP="00101B18">
            <w:pPr>
              <w:pStyle w:val="TAL"/>
            </w:pPr>
            <w:r w:rsidRPr="000A0ED6">
              <w:t>Letter / postcard</w:t>
            </w:r>
          </w:p>
        </w:tc>
        <w:tc>
          <w:tcPr>
            <w:tcW w:w="3055" w:type="dxa"/>
          </w:tcPr>
          <w:p w:rsidR="004204B1" w:rsidRPr="000A0ED6" w:rsidRDefault="004204B1" w:rsidP="00101B18">
            <w:pPr>
              <w:pStyle w:val="TAL"/>
            </w:pPr>
            <w:r w:rsidRPr="000A0ED6">
              <w:t>{2} days</w:t>
            </w:r>
          </w:p>
        </w:tc>
        <w:tc>
          <w:tcPr>
            <w:tcW w:w="3056" w:type="dxa"/>
          </w:tcPr>
          <w:p w:rsidR="004204B1" w:rsidRPr="000A0ED6" w:rsidRDefault="004204B1" w:rsidP="00101B18">
            <w:pPr>
              <w:pStyle w:val="TAL"/>
            </w:pPr>
            <w:r w:rsidRPr="000A0ED6">
              <w:t>{2} days</w:t>
            </w:r>
          </w:p>
        </w:tc>
      </w:tr>
      <w:tr w:rsidR="004204B1" w:rsidRPr="000A0ED6" w:rsidTr="00101B18">
        <w:trPr>
          <w:jc w:val="center"/>
        </w:trPr>
        <w:tc>
          <w:tcPr>
            <w:tcW w:w="3055" w:type="dxa"/>
          </w:tcPr>
          <w:p w:rsidR="004204B1" w:rsidRPr="000A0ED6" w:rsidRDefault="004204B1" w:rsidP="00101B18">
            <w:pPr>
              <w:pStyle w:val="TAL"/>
            </w:pPr>
            <w:r w:rsidRPr="000A0ED6">
              <w:t>Web page</w:t>
            </w:r>
          </w:p>
        </w:tc>
        <w:tc>
          <w:tcPr>
            <w:tcW w:w="3055" w:type="dxa"/>
          </w:tcPr>
          <w:p w:rsidR="004204B1" w:rsidRPr="000A0ED6" w:rsidRDefault="004204B1" w:rsidP="00101B18">
            <w:pPr>
              <w:pStyle w:val="TAL"/>
            </w:pPr>
            <w:r w:rsidRPr="000A0ED6">
              <w:t>No delay, real-time</w:t>
            </w:r>
          </w:p>
        </w:tc>
        <w:tc>
          <w:tcPr>
            <w:tcW w:w="3056" w:type="dxa"/>
          </w:tcPr>
          <w:p w:rsidR="004204B1" w:rsidRPr="000A0ED6" w:rsidRDefault="004204B1" w:rsidP="00101B18">
            <w:pPr>
              <w:pStyle w:val="TAL"/>
            </w:pPr>
            <w:r w:rsidRPr="000A0ED6">
              <w:t>Immediate delivery via files/written information on homepage</w:t>
            </w:r>
          </w:p>
        </w:tc>
      </w:tr>
      <w:tr w:rsidR="004204B1" w:rsidRPr="000A0ED6" w:rsidTr="00101B18">
        <w:trPr>
          <w:jc w:val="center"/>
        </w:trPr>
        <w:tc>
          <w:tcPr>
            <w:tcW w:w="3055" w:type="dxa"/>
          </w:tcPr>
          <w:p w:rsidR="004204B1" w:rsidRPr="000A0ED6" w:rsidRDefault="004204B1" w:rsidP="00101B18">
            <w:pPr>
              <w:pStyle w:val="TAL"/>
            </w:pPr>
            <w:r w:rsidRPr="000A0ED6">
              <w:t>Shop</w:t>
            </w:r>
          </w:p>
        </w:tc>
        <w:tc>
          <w:tcPr>
            <w:tcW w:w="3055" w:type="dxa"/>
          </w:tcPr>
          <w:p w:rsidR="004204B1" w:rsidRPr="000A0ED6" w:rsidRDefault="004204B1" w:rsidP="00101B18">
            <w:pPr>
              <w:pStyle w:val="TAL"/>
            </w:pPr>
            <w:r w:rsidRPr="000A0ED6">
              <w:t>real-time, restricted by number of people in shop</w:t>
            </w:r>
          </w:p>
        </w:tc>
        <w:tc>
          <w:tcPr>
            <w:tcW w:w="3056" w:type="dxa"/>
          </w:tcPr>
          <w:p w:rsidR="004204B1" w:rsidRPr="000A0ED6" w:rsidRDefault="004204B1" w:rsidP="00101B18">
            <w:pPr>
              <w:pStyle w:val="TAL"/>
            </w:pPr>
            <w:r w:rsidRPr="000A0ED6">
              <w:t>Immediate delivery</w:t>
            </w:r>
          </w:p>
        </w:tc>
      </w:tr>
      <w:tr w:rsidR="004204B1" w:rsidRPr="000A0ED6" w:rsidTr="00101B18">
        <w:trPr>
          <w:jc w:val="center"/>
        </w:trPr>
        <w:tc>
          <w:tcPr>
            <w:tcW w:w="9166" w:type="dxa"/>
            <w:gridSpan w:val="3"/>
          </w:tcPr>
          <w:p w:rsidR="004204B1" w:rsidRPr="000A0ED6" w:rsidRDefault="008436E3" w:rsidP="00101B18">
            <w:pPr>
              <w:pStyle w:val="TAN"/>
            </w:pPr>
            <w:r w:rsidRPr="000A0ED6">
              <w:t>NOTE:</w:t>
            </w:r>
            <w:r w:rsidRPr="000A0ED6">
              <w:tab/>
              <w:t>T</w:t>
            </w:r>
            <w:r w:rsidR="004204B1" w:rsidRPr="000A0ED6">
              <w:t>he values in brackets "{}" are provided for information.</w:t>
            </w:r>
          </w:p>
        </w:tc>
      </w:tr>
    </w:tbl>
    <w:p w:rsidR="004204B1" w:rsidRPr="000A0ED6" w:rsidRDefault="004204B1" w:rsidP="008436E3"/>
    <w:p w:rsidR="004204B1" w:rsidRPr="000A0ED6" w:rsidRDefault="004204B1" w:rsidP="004204B1">
      <w:r w:rsidRPr="000A0ED6">
        <w:t>An email request may be followed by postal delivery of the PI. This would result in an overall timeout of {2} days. The request given directly to a shop assistant would lead to the expectation that the PI is delivered immediately</w:t>
      </w:r>
      <w:r w:rsidR="009C6F17">
        <w:t>.</w:t>
      </w:r>
    </w:p>
    <w:bookmarkStart w:id="2532" w:name="_Toc27483148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33" w:name="_Toc275505929"/>
      <w:bookmarkStart w:id="2534" w:name="_Toc275510427"/>
      <w:bookmarkStart w:id="2535" w:name="_Toc337562508"/>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3</w:t>
        </w:r>
      </w:fldSimple>
      <w:r w:rsidR="004204B1" w:rsidRPr="000A0ED6">
        <w:t>.3</w:t>
      </w:r>
      <w:r w:rsidR="004204B1" w:rsidRPr="000A0ED6">
        <w:tab/>
        <w:t>Accuracy of indicator (metric of measure)</w:t>
      </w:r>
      <w:bookmarkEnd w:id="2532"/>
      <w:bookmarkEnd w:id="2533"/>
      <w:bookmarkEnd w:id="2534"/>
      <w:bookmarkEnd w:id="2535"/>
    </w:p>
    <w:p w:rsidR="004204B1" w:rsidRPr="000A0ED6" w:rsidRDefault="004204B1" w:rsidP="004204B1">
      <w:r w:rsidRPr="000A0ED6">
        <w:t>The accuracy of this indicator depends on the number of available data sets.</w:t>
      </w:r>
    </w:p>
    <w:bookmarkStart w:id="2536" w:name="_Toc27483148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37" w:name="_Toc275505930"/>
      <w:bookmarkStart w:id="2538" w:name="_Toc275510428"/>
      <w:bookmarkStart w:id="2539" w:name="_Toc337562509"/>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3</w:t>
        </w:r>
      </w:fldSimple>
      <w:r w:rsidR="004204B1" w:rsidRPr="000A0ED6">
        <w:t>.4</w:t>
      </w:r>
      <w:r w:rsidR="004204B1" w:rsidRPr="000A0ED6">
        <w:tab/>
        <w:t>Representativeness</w:t>
      </w:r>
      <w:bookmarkEnd w:id="2536"/>
      <w:bookmarkEnd w:id="2537"/>
      <w:bookmarkEnd w:id="2538"/>
      <w:bookmarkEnd w:id="2539"/>
    </w:p>
    <w:p w:rsidR="004204B1" w:rsidRPr="000A0ED6" w:rsidRDefault="004204B1" w:rsidP="004204B1">
      <w:r w:rsidRPr="000A0ED6">
        <w:t>The availability is estimated from the sample. The sample chosen is, wherever possible aimed to represent the whole of the population.</w:t>
      </w:r>
    </w:p>
    <w:bookmarkStart w:id="2540" w:name="_Toc274831485"/>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541" w:name="_Toc275505931"/>
      <w:bookmarkStart w:id="2542" w:name="_Toc275510429"/>
      <w:bookmarkStart w:id="2543" w:name="_Toc337562510"/>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3</w:t>
        </w:r>
      </w:fldSimple>
      <w:r w:rsidR="004204B1" w:rsidRPr="000A0ED6">
        <w:t>.5</w:t>
      </w:r>
      <w:r w:rsidR="004204B1" w:rsidRPr="000A0ED6">
        <w:tab/>
        <w:t>Presentation of parameter values</w:t>
      </w:r>
      <w:bookmarkEnd w:id="2540"/>
      <w:bookmarkEnd w:id="2541"/>
      <w:bookmarkEnd w:id="2542"/>
      <w:bookmarkEnd w:id="2543"/>
    </w:p>
    <w:p w:rsidR="004204B1" w:rsidRPr="000A0ED6" w:rsidRDefault="004204B1" w:rsidP="004204B1">
      <w:r w:rsidRPr="000A0ED6">
        <w:t>Availability is expressed as a percentage that should be provided on a regular basis (boxplots). A chart can be used to display the results of the different available modes.</w:t>
      </w:r>
    </w:p>
    <w:bookmarkStart w:id="2544" w:name="_Toc27483148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545" w:name="_Toc275505932"/>
      <w:bookmarkStart w:id="2546" w:name="_Toc275510430"/>
      <w:bookmarkStart w:id="2547" w:name="_Toc337562511"/>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
        <w:r w:rsidR="00306876">
          <w:rPr>
            <w:noProof/>
          </w:rPr>
          <w:t>4</w:t>
        </w:r>
      </w:fldSimple>
      <w:r w:rsidR="004204B1" w:rsidRPr="000A0ED6">
        <w:tab/>
      </w:r>
      <w:fldSimple w:instr=" REF P104 \h  \* MERGEFORMAT ">
        <w:r w:rsidR="00306876" w:rsidRPr="000A0ED6">
          <w:t>P104: Response time for the provision of PI [Time]</w:t>
        </w:r>
        <w:bookmarkEnd w:id="2545"/>
        <w:bookmarkEnd w:id="2546"/>
        <w:bookmarkEnd w:id="2547"/>
      </w:fldSimple>
      <w:bookmarkEnd w:id="2544"/>
    </w:p>
    <w:bookmarkStart w:id="2548" w:name="_Toc27483148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49" w:name="_Toc275505933"/>
      <w:bookmarkStart w:id="2550" w:name="_Toc275510431"/>
      <w:bookmarkStart w:id="2551" w:name="_Toc337562512"/>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4</w:t>
        </w:r>
      </w:fldSimple>
      <w:r w:rsidR="004204B1" w:rsidRPr="000A0ED6">
        <w:t>.1</w:t>
      </w:r>
      <w:r w:rsidR="004204B1" w:rsidRPr="000A0ED6">
        <w:tab/>
        <w:t>Evaluation specific description</w:t>
      </w:r>
      <w:bookmarkEnd w:id="2548"/>
      <w:bookmarkEnd w:id="2549"/>
      <w:bookmarkEnd w:id="2550"/>
      <w:bookmarkEnd w:id="2551"/>
    </w:p>
    <w:p w:rsidR="004204B1" w:rsidRPr="000A0ED6" w:rsidRDefault="004204B1" w:rsidP="004204B1">
      <w:r w:rsidRPr="000A0ED6">
        <w:t>The assessment of this parameter may come from a Consumer Survey or from an Expert panel (preferred scenario). The number of members in the panel is at the discretion of the stakeholder/s and will be reported.</w:t>
      </w:r>
    </w:p>
    <w:p w:rsidR="004204B1" w:rsidRPr="000A0ED6" w:rsidRDefault="004204B1" w:rsidP="004204B1">
      <w:r w:rsidRPr="000A0ED6">
        <w:t xml:space="preserve">Panel members record the time to provide PI for each mode. </w:t>
      </w:r>
    </w:p>
    <w:p w:rsidR="004204B1" w:rsidRPr="000A0ED6" w:rsidRDefault="004204B1" w:rsidP="004204B1">
      <w:r w:rsidRPr="000A0ED6">
        <w:t>Response times may be measured at a time to be recommended by the stakeholder e.g. at regular intervals, whenever a significant change is detected to an earlier reported time.</w:t>
      </w:r>
    </w:p>
    <w:p w:rsidR="004204B1" w:rsidRPr="000A0ED6" w:rsidRDefault="004204B1" w:rsidP="004204B1">
      <w:r w:rsidRPr="000A0ED6">
        <w:t>Timeout condition: If no PI delivery event occurs up to t3 in figure </w:t>
      </w:r>
      <w:r w:rsidR="005E328E" w:rsidRPr="000A0ED6">
        <w:fldChar w:fldCharType="begin"/>
      </w:r>
      <w:r w:rsidRPr="000A0ED6">
        <w:instrText xml:space="preserve"> REF Fig_EandP_for_PI \h </w:instrText>
      </w:r>
      <w:r w:rsidR="005E328E" w:rsidRPr="000A0ED6">
        <w:fldChar w:fldCharType="separate"/>
      </w:r>
      <w:r w:rsidR="00306876">
        <w:rPr>
          <w:noProof/>
        </w:rPr>
        <w:t>7</w:t>
      </w:r>
      <w:r w:rsidR="005E328E" w:rsidRPr="000A0ED6">
        <w:fldChar w:fldCharType="end"/>
      </w:r>
      <w:r w:rsidRPr="000A0ED6">
        <w:t>, this parameter cannot be calculated.</w:t>
      </w:r>
    </w:p>
    <w:bookmarkStart w:id="2552" w:name="_Toc27483148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53" w:name="_Toc275505934"/>
      <w:bookmarkStart w:id="2554" w:name="_Toc275510432"/>
      <w:bookmarkStart w:id="2555" w:name="_Toc337562513"/>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4</w:t>
        </w:r>
      </w:fldSimple>
      <w:r w:rsidR="004204B1" w:rsidRPr="000A0ED6">
        <w:t>.2</w:t>
      </w:r>
      <w:r w:rsidR="004204B1" w:rsidRPr="000A0ED6">
        <w:tab/>
        <w:t>Trigger points</w:t>
      </w:r>
      <w:bookmarkEnd w:id="2553"/>
      <w:bookmarkEnd w:id="2554"/>
      <w:bookmarkEnd w:id="2555"/>
      <w:r w:rsidR="004204B1" w:rsidRPr="000A0ED6">
        <w:t xml:space="preserve"> </w:t>
      </w:r>
      <w:bookmarkEnd w:id="2552"/>
    </w:p>
    <w:p w:rsidR="004204B1" w:rsidRPr="000A0ED6" w:rsidRDefault="004204B1" w:rsidP="004204B1">
      <w:r w:rsidRPr="000A0ED6">
        <w:t>Response times may be measured at the introduction of a service and new modes of providing PI.</w:t>
      </w:r>
    </w:p>
    <w:p w:rsidR="004204B1" w:rsidRPr="000A0ED6" w:rsidRDefault="004204B1" w:rsidP="004204B1">
      <w:r w:rsidRPr="000A0ED6">
        <w:t>Trigger points are; when a request is made for PI and when the PI is delivered to the enquirer.</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8</w:t>
      </w:r>
      <w:r w:rsidR="005E328E">
        <w:fldChar w:fldCharType="end"/>
      </w:r>
      <w:r w:rsidRPr="000A0ED6">
        <w:t>: P104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00"/>
      </w:tblPr>
      <w:tblGrid>
        <w:gridCol w:w="2385"/>
        <w:gridCol w:w="2409"/>
        <w:gridCol w:w="2224"/>
        <w:gridCol w:w="2224"/>
      </w:tblGrid>
      <w:tr w:rsidR="004204B1" w:rsidRPr="000A0ED6" w:rsidTr="00101B18">
        <w:trPr>
          <w:tblHeader/>
          <w:jc w:val="center"/>
        </w:trPr>
        <w:tc>
          <w:tcPr>
            <w:tcW w:w="2385" w:type="dxa"/>
            <w:vAlign w:val="center"/>
          </w:tcPr>
          <w:p w:rsidR="004204B1" w:rsidRPr="000A0ED6" w:rsidRDefault="004204B1" w:rsidP="00101B18">
            <w:pPr>
              <w:pStyle w:val="TAH"/>
            </w:pPr>
            <w:r w:rsidRPr="000A0ED6">
              <w:t>Mode</w:t>
            </w:r>
          </w:p>
        </w:tc>
        <w:tc>
          <w:tcPr>
            <w:tcW w:w="2409" w:type="dxa"/>
            <w:vAlign w:val="center"/>
          </w:tcPr>
          <w:p w:rsidR="004204B1" w:rsidRPr="000A0ED6" w:rsidRDefault="004204B1" w:rsidP="00101B18">
            <w:pPr>
              <w:pStyle w:val="TAH"/>
            </w:pPr>
            <w:r w:rsidRPr="000A0ED6">
              <w:t>Start trigger</w:t>
            </w:r>
          </w:p>
        </w:tc>
        <w:tc>
          <w:tcPr>
            <w:tcW w:w="2224" w:type="dxa"/>
            <w:vAlign w:val="center"/>
          </w:tcPr>
          <w:p w:rsidR="004204B1" w:rsidRPr="000A0ED6" w:rsidRDefault="004204B1" w:rsidP="00101B18">
            <w:pPr>
              <w:pStyle w:val="TAH"/>
            </w:pPr>
            <w:r w:rsidRPr="000A0ED6">
              <w:t xml:space="preserve">Successful </w:t>
            </w:r>
            <w:r w:rsidR="006F1462">
              <w:br/>
            </w:r>
            <w:r w:rsidRPr="000A0ED6">
              <w:t>stop trigger</w:t>
            </w:r>
          </w:p>
        </w:tc>
        <w:tc>
          <w:tcPr>
            <w:tcW w:w="2224" w:type="dxa"/>
            <w:vAlign w:val="center"/>
          </w:tcPr>
          <w:p w:rsidR="004204B1" w:rsidRPr="000A0ED6" w:rsidRDefault="004204B1" w:rsidP="00101B18">
            <w:pPr>
              <w:pStyle w:val="TAH"/>
            </w:pPr>
            <w:r w:rsidRPr="000A0ED6">
              <w:t xml:space="preserve">Unsuccessful </w:t>
            </w:r>
            <w:r w:rsidR="006F1462">
              <w:br/>
            </w:r>
            <w:r w:rsidRPr="000A0ED6">
              <w:t>stop trigger</w:t>
            </w:r>
          </w:p>
        </w:tc>
      </w:tr>
      <w:tr w:rsidR="004204B1" w:rsidRPr="000A0ED6" w:rsidTr="00101B18">
        <w:trPr>
          <w:jc w:val="center"/>
        </w:trPr>
        <w:tc>
          <w:tcPr>
            <w:tcW w:w="2385" w:type="dxa"/>
          </w:tcPr>
          <w:p w:rsidR="004204B1" w:rsidRPr="000A0ED6" w:rsidRDefault="004204B1" w:rsidP="00101B18">
            <w:pPr>
              <w:pStyle w:val="TAL"/>
            </w:pPr>
            <w:r w:rsidRPr="000A0ED6">
              <w:t>Request is sent via an email</w:t>
            </w:r>
          </w:p>
        </w:tc>
        <w:tc>
          <w:tcPr>
            <w:tcW w:w="2409" w:type="dxa"/>
          </w:tcPr>
          <w:p w:rsidR="004204B1" w:rsidRPr="000A0ED6" w:rsidRDefault="004204B1" w:rsidP="00101B18">
            <w:pPr>
              <w:pStyle w:val="TAL"/>
            </w:pPr>
            <w:r w:rsidRPr="000A0ED6">
              <w:t>Customer sends a request for PI via email to a SP</w:t>
            </w:r>
          </w:p>
        </w:tc>
        <w:tc>
          <w:tcPr>
            <w:tcW w:w="2224" w:type="dxa"/>
          </w:tcPr>
          <w:p w:rsidR="004204B1" w:rsidRPr="000A0ED6" w:rsidRDefault="004204B1" w:rsidP="00101B18">
            <w:pPr>
              <w:pStyle w:val="TAL"/>
            </w:pPr>
            <w:r w:rsidRPr="000A0ED6">
              <w:t>Customer receives the desired PI within mode-dependent expected time period</w:t>
            </w:r>
          </w:p>
        </w:tc>
        <w:tc>
          <w:tcPr>
            <w:tcW w:w="2224" w:type="dxa"/>
          </w:tcPr>
          <w:p w:rsidR="004204B1" w:rsidRPr="000A0ED6" w:rsidRDefault="004204B1" w:rsidP="00101B18">
            <w:pPr>
              <w:pStyle w:val="TAL"/>
            </w:pPr>
            <w:r w:rsidRPr="000A0ED6">
              <w:t xml:space="preserve">Customer receives other information than PI within mode-dependent expected time period </w:t>
            </w:r>
          </w:p>
          <w:p w:rsidR="004204B1" w:rsidRPr="000A0ED6" w:rsidRDefault="004204B1" w:rsidP="00101B18">
            <w:pPr>
              <w:pStyle w:val="TAL"/>
            </w:pPr>
            <w:r w:rsidRPr="000A0ED6">
              <w:t>OR</w:t>
            </w:r>
          </w:p>
          <w:p w:rsidR="004204B1" w:rsidRPr="000A0ED6" w:rsidRDefault="004204B1" w:rsidP="00101B18">
            <w:pPr>
              <w:pStyle w:val="TAL"/>
            </w:pPr>
            <w:r w:rsidRPr="000A0ED6">
              <w:t>Customer does not receive any kind of information within mode-dependent expected time period (timeout condition)</w:t>
            </w:r>
          </w:p>
        </w:tc>
      </w:tr>
      <w:tr w:rsidR="004204B1" w:rsidRPr="000A0ED6" w:rsidTr="00101B18">
        <w:trPr>
          <w:jc w:val="center"/>
        </w:trPr>
        <w:tc>
          <w:tcPr>
            <w:tcW w:w="2385" w:type="dxa"/>
          </w:tcPr>
          <w:p w:rsidR="004204B1" w:rsidRPr="000A0ED6" w:rsidRDefault="004204B1" w:rsidP="00101B18">
            <w:pPr>
              <w:pStyle w:val="TAL"/>
            </w:pPr>
            <w:r w:rsidRPr="000A0ED6">
              <w:t>Request is sent via a voice call</w:t>
            </w:r>
          </w:p>
        </w:tc>
        <w:tc>
          <w:tcPr>
            <w:tcW w:w="2409" w:type="dxa"/>
          </w:tcPr>
          <w:p w:rsidR="004204B1" w:rsidRPr="000A0ED6" w:rsidRDefault="004204B1" w:rsidP="00101B18">
            <w:pPr>
              <w:pStyle w:val="TAL"/>
            </w:pPr>
            <w:r w:rsidRPr="000A0ED6">
              <w:t>Customer calls a SP to deliver PI to him</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sent via a letter / postcard</w:t>
            </w:r>
          </w:p>
        </w:tc>
        <w:tc>
          <w:tcPr>
            <w:tcW w:w="2409" w:type="dxa"/>
          </w:tcPr>
          <w:p w:rsidR="004204B1" w:rsidRPr="000A0ED6" w:rsidRDefault="004204B1" w:rsidP="00101B18">
            <w:pPr>
              <w:pStyle w:val="TAL"/>
            </w:pPr>
            <w:r w:rsidRPr="000A0ED6">
              <w:t>Customer sends a request for PI via a letter/postcard to a SP</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sent via a web page</w:t>
            </w:r>
          </w:p>
        </w:tc>
        <w:tc>
          <w:tcPr>
            <w:tcW w:w="2409" w:type="dxa"/>
          </w:tcPr>
          <w:p w:rsidR="004204B1" w:rsidRPr="000A0ED6" w:rsidRDefault="004204B1" w:rsidP="00101B18">
            <w:pPr>
              <w:pStyle w:val="TAL"/>
            </w:pPr>
            <w:r w:rsidRPr="000A0ED6">
              <w:t>Customer sends a request for PI via a web page to a SP</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r w:rsidR="004204B1" w:rsidRPr="000A0ED6" w:rsidTr="00101B18">
        <w:trPr>
          <w:jc w:val="center"/>
        </w:trPr>
        <w:tc>
          <w:tcPr>
            <w:tcW w:w="2385" w:type="dxa"/>
          </w:tcPr>
          <w:p w:rsidR="004204B1" w:rsidRPr="000A0ED6" w:rsidRDefault="004204B1" w:rsidP="00101B18">
            <w:pPr>
              <w:pStyle w:val="TAL"/>
            </w:pPr>
            <w:r w:rsidRPr="000A0ED6">
              <w:t>Request is given to a member of shop staff</w:t>
            </w:r>
          </w:p>
        </w:tc>
        <w:tc>
          <w:tcPr>
            <w:tcW w:w="2409" w:type="dxa"/>
          </w:tcPr>
          <w:p w:rsidR="004204B1" w:rsidRPr="000A0ED6" w:rsidRDefault="004204B1" w:rsidP="00101B18">
            <w:pPr>
              <w:pStyle w:val="TAL"/>
            </w:pPr>
            <w:r w:rsidRPr="000A0ED6">
              <w:t>Customer talks to someone in a SP's shop to receive PI</w:t>
            </w:r>
          </w:p>
        </w:tc>
        <w:tc>
          <w:tcPr>
            <w:tcW w:w="2224" w:type="dxa"/>
          </w:tcPr>
          <w:p w:rsidR="004204B1" w:rsidRPr="000A0ED6" w:rsidRDefault="004204B1" w:rsidP="00101B18">
            <w:pPr>
              <w:pStyle w:val="TAL"/>
            </w:pPr>
            <w:r w:rsidRPr="000A0ED6">
              <w:t>Same as above</w:t>
            </w:r>
          </w:p>
        </w:tc>
        <w:tc>
          <w:tcPr>
            <w:tcW w:w="2224" w:type="dxa"/>
          </w:tcPr>
          <w:p w:rsidR="004204B1" w:rsidRPr="000A0ED6" w:rsidRDefault="004204B1" w:rsidP="00101B18">
            <w:pPr>
              <w:pStyle w:val="TAL"/>
            </w:pPr>
            <w:r w:rsidRPr="000A0ED6">
              <w:t>Same as above</w:t>
            </w:r>
          </w:p>
        </w:tc>
      </w:tr>
    </w:tbl>
    <w:p w:rsidR="004204B1" w:rsidRPr="000A0ED6" w:rsidRDefault="004204B1" w:rsidP="00286B61"/>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9</w:t>
      </w:r>
      <w:r w:rsidR="005E328E">
        <w:fldChar w:fldCharType="end"/>
      </w:r>
      <w:r w:rsidRPr="000A0ED6">
        <w:t>: Exam</w:t>
      </w:r>
      <w:r w:rsidR="00286B61" w:rsidRPr="000A0ED6">
        <w:t>ples of time dependent timeouts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00"/>
      </w:tblPr>
      <w:tblGrid>
        <w:gridCol w:w="3055"/>
        <w:gridCol w:w="3055"/>
        <w:gridCol w:w="3056"/>
      </w:tblGrid>
      <w:tr w:rsidR="004204B1" w:rsidRPr="000A0ED6" w:rsidTr="00101B18">
        <w:trPr>
          <w:jc w:val="center"/>
        </w:trPr>
        <w:tc>
          <w:tcPr>
            <w:tcW w:w="3055" w:type="dxa"/>
            <w:vAlign w:val="center"/>
          </w:tcPr>
          <w:p w:rsidR="004204B1" w:rsidRPr="000A0ED6" w:rsidRDefault="004204B1" w:rsidP="00101B18">
            <w:pPr>
              <w:pStyle w:val="TAH"/>
            </w:pPr>
            <w:r w:rsidRPr="000A0ED6">
              <w:t>Mode</w:t>
            </w:r>
          </w:p>
        </w:tc>
        <w:tc>
          <w:tcPr>
            <w:tcW w:w="3055" w:type="dxa"/>
            <w:vAlign w:val="center"/>
          </w:tcPr>
          <w:p w:rsidR="004204B1" w:rsidRPr="000A0ED6" w:rsidRDefault="004204B1" w:rsidP="00101B18">
            <w:pPr>
              <w:pStyle w:val="TAH"/>
            </w:pPr>
            <w:r w:rsidRPr="000A0ED6">
              <w:t>Sending request to SP</w:t>
            </w:r>
          </w:p>
        </w:tc>
        <w:tc>
          <w:tcPr>
            <w:tcW w:w="3056" w:type="dxa"/>
            <w:vAlign w:val="center"/>
          </w:tcPr>
          <w:p w:rsidR="004204B1" w:rsidRPr="000A0ED6" w:rsidRDefault="004204B1" w:rsidP="00101B18">
            <w:pPr>
              <w:pStyle w:val="TAH"/>
            </w:pPr>
            <w:r w:rsidRPr="000A0ED6">
              <w:t>Delay in delivering PI</w:t>
            </w:r>
          </w:p>
        </w:tc>
      </w:tr>
      <w:tr w:rsidR="004204B1" w:rsidRPr="000A0ED6" w:rsidTr="00101B18">
        <w:trPr>
          <w:jc w:val="center"/>
        </w:trPr>
        <w:tc>
          <w:tcPr>
            <w:tcW w:w="3055" w:type="dxa"/>
          </w:tcPr>
          <w:p w:rsidR="004204B1" w:rsidRPr="000A0ED6" w:rsidRDefault="004204B1" w:rsidP="00101B18">
            <w:pPr>
              <w:pStyle w:val="TAL"/>
            </w:pPr>
            <w:r w:rsidRPr="000A0ED6">
              <w:t>Email</w:t>
            </w:r>
          </w:p>
        </w:tc>
        <w:tc>
          <w:tcPr>
            <w:tcW w:w="3055" w:type="dxa"/>
          </w:tcPr>
          <w:p w:rsidR="004204B1" w:rsidRPr="000A0ED6" w:rsidRDefault="004204B1" w:rsidP="00101B18">
            <w:pPr>
              <w:pStyle w:val="TAL"/>
            </w:pPr>
            <w:r w:rsidRPr="000A0ED6">
              <w:t>{30} minutes</w:t>
            </w:r>
          </w:p>
        </w:tc>
        <w:tc>
          <w:tcPr>
            <w:tcW w:w="3056" w:type="dxa"/>
          </w:tcPr>
          <w:p w:rsidR="004204B1" w:rsidRPr="000A0ED6" w:rsidRDefault="004204B1" w:rsidP="00101B18">
            <w:pPr>
              <w:pStyle w:val="TAL"/>
            </w:pPr>
            <w:r w:rsidRPr="000A0ED6">
              <w:t>{A few hours}</w:t>
            </w:r>
          </w:p>
        </w:tc>
      </w:tr>
      <w:tr w:rsidR="004204B1" w:rsidRPr="000A0ED6" w:rsidTr="00101B18">
        <w:trPr>
          <w:jc w:val="center"/>
        </w:trPr>
        <w:tc>
          <w:tcPr>
            <w:tcW w:w="3055" w:type="dxa"/>
          </w:tcPr>
          <w:p w:rsidR="004204B1" w:rsidRPr="000A0ED6" w:rsidRDefault="004204B1" w:rsidP="00101B18">
            <w:pPr>
              <w:pStyle w:val="TAL"/>
            </w:pPr>
            <w:r w:rsidRPr="000A0ED6">
              <w:t>Voice call</w:t>
            </w:r>
          </w:p>
        </w:tc>
        <w:tc>
          <w:tcPr>
            <w:tcW w:w="3055" w:type="dxa"/>
          </w:tcPr>
          <w:p w:rsidR="004204B1" w:rsidRPr="000A0ED6" w:rsidRDefault="004204B1" w:rsidP="00101B18">
            <w:pPr>
              <w:pStyle w:val="TAL"/>
            </w:pPr>
            <w:r w:rsidRPr="000A0ED6">
              <w:t>No delay, real-time</w:t>
            </w:r>
          </w:p>
        </w:tc>
        <w:tc>
          <w:tcPr>
            <w:tcW w:w="3056" w:type="dxa"/>
          </w:tcPr>
          <w:p w:rsidR="004204B1" w:rsidRPr="000A0ED6" w:rsidRDefault="004204B1" w:rsidP="00101B18">
            <w:pPr>
              <w:pStyle w:val="TAL"/>
            </w:pPr>
            <w:r w:rsidRPr="000A0ED6">
              <w:t>Immediate delivery in the same phone call</w:t>
            </w:r>
          </w:p>
          <w:p w:rsidR="004204B1" w:rsidRPr="000A0ED6" w:rsidRDefault="004204B1" w:rsidP="00101B18">
            <w:pPr>
              <w:pStyle w:val="TAL"/>
            </w:pPr>
            <w:r w:rsidRPr="000A0ED6">
              <w:t xml:space="preserve">or </w:t>
            </w:r>
          </w:p>
          <w:p w:rsidR="004204B1" w:rsidRPr="000A0ED6" w:rsidRDefault="004204B1" w:rsidP="00101B18">
            <w:pPr>
              <w:pStyle w:val="TAL"/>
            </w:pPr>
            <w:r w:rsidRPr="000A0ED6">
              <w:t>follow-up phone call within {2} hours</w:t>
            </w:r>
          </w:p>
        </w:tc>
      </w:tr>
      <w:tr w:rsidR="004204B1" w:rsidRPr="000A0ED6" w:rsidTr="00101B18">
        <w:trPr>
          <w:jc w:val="center"/>
        </w:trPr>
        <w:tc>
          <w:tcPr>
            <w:tcW w:w="3055" w:type="dxa"/>
          </w:tcPr>
          <w:p w:rsidR="004204B1" w:rsidRPr="000A0ED6" w:rsidRDefault="004204B1" w:rsidP="00101B18">
            <w:pPr>
              <w:pStyle w:val="TAL"/>
            </w:pPr>
            <w:r w:rsidRPr="000A0ED6">
              <w:t>Letter / postcard</w:t>
            </w:r>
          </w:p>
        </w:tc>
        <w:tc>
          <w:tcPr>
            <w:tcW w:w="3055" w:type="dxa"/>
          </w:tcPr>
          <w:p w:rsidR="004204B1" w:rsidRPr="000A0ED6" w:rsidRDefault="004204B1" w:rsidP="00101B18">
            <w:pPr>
              <w:pStyle w:val="TAL"/>
            </w:pPr>
            <w:r w:rsidRPr="000A0ED6">
              <w:t>{2}days</w:t>
            </w:r>
          </w:p>
        </w:tc>
        <w:tc>
          <w:tcPr>
            <w:tcW w:w="3056" w:type="dxa"/>
          </w:tcPr>
          <w:p w:rsidR="004204B1" w:rsidRPr="000A0ED6" w:rsidRDefault="004204B1" w:rsidP="00101B18">
            <w:pPr>
              <w:pStyle w:val="TAL"/>
            </w:pPr>
            <w:r w:rsidRPr="000A0ED6">
              <w:t>{2} days</w:t>
            </w:r>
          </w:p>
        </w:tc>
      </w:tr>
      <w:tr w:rsidR="004204B1" w:rsidRPr="000A0ED6" w:rsidTr="00101B18">
        <w:trPr>
          <w:jc w:val="center"/>
        </w:trPr>
        <w:tc>
          <w:tcPr>
            <w:tcW w:w="3055" w:type="dxa"/>
          </w:tcPr>
          <w:p w:rsidR="004204B1" w:rsidRPr="000A0ED6" w:rsidRDefault="004204B1" w:rsidP="00101B18">
            <w:pPr>
              <w:pStyle w:val="TAL"/>
            </w:pPr>
            <w:r w:rsidRPr="000A0ED6">
              <w:t>Web page</w:t>
            </w:r>
          </w:p>
        </w:tc>
        <w:tc>
          <w:tcPr>
            <w:tcW w:w="3055" w:type="dxa"/>
            <w:vAlign w:val="center"/>
          </w:tcPr>
          <w:p w:rsidR="004204B1" w:rsidRPr="000A0ED6" w:rsidRDefault="004204B1" w:rsidP="00101B18">
            <w:pPr>
              <w:pStyle w:val="TAL"/>
            </w:pPr>
            <w:r w:rsidRPr="000A0ED6">
              <w:t>No delay, real-time</w:t>
            </w:r>
          </w:p>
        </w:tc>
        <w:tc>
          <w:tcPr>
            <w:tcW w:w="3056" w:type="dxa"/>
          </w:tcPr>
          <w:p w:rsidR="004204B1" w:rsidRPr="000A0ED6" w:rsidRDefault="004204B1" w:rsidP="00101B18">
            <w:pPr>
              <w:pStyle w:val="TAL"/>
            </w:pPr>
            <w:r w:rsidRPr="000A0ED6">
              <w:t>Immediate delivery via files/written information on homepage</w:t>
            </w:r>
          </w:p>
        </w:tc>
      </w:tr>
      <w:tr w:rsidR="004204B1" w:rsidRPr="000A0ED6" w:rsidTr="00101B18">
        <w:trPr>
          <w:jc w:val="center"/>
        </w:trPr>
        <w:tc>
          <w:tcPr>
            <w:tcW w:w="3055" w:type="dxa"/>
          </w:tcPr>
          <w:p w:rsidR="004204B1" w:rsidRPr="000A0ED6" w:rsidRDefault="004204B1" w:rsidP="00101B18">
            <w:pPr>
              <w:pStyle w:val="TAL"/>
            </w:pPr>
            <w:r w:rsidRPr="000A0ED6">
              <w:t>Shop</w:t>
            </w:r>
          </w:p>
        </w:tc>
        <w:tc>
          <w:tcPr>
            <w:tcW w:w="3055" w:type="dxa"/>
          </w:tcPr>
          <w:p w:rsidR="004204B1" w:rsidRPr="000A0ED6" w:rsidRDefault="004204B1" w:rsidP="00101B18">
            <w:pPr>
              <w:pStyle w:val="TAL"/>
            </w:pPr>
            <w:r w:rsidRPr="000A0ED6">
              <w:t>No delay, real-time</w:t>
            </w:r>
          </w:p>
        </w:tc>
        <w:tc>
          <w:tcPr>
            <w:tcW w:w="3056" w:type="dxa"/>
          </w:tcPr>
          <w:p w:rsidR="004204B1" w:rsidRPr="000A0ED6" w:rsidRDefault="004204B1" w:rsidP="00101B18">
            <w:pPr>
              <w:pStyle w:val="TAL"/>
            </w:pPr>
            <w:r w:rsidRPr="000A0ED6">
              <w:t>Immediate delivery</w:t>
            </w:r>
          </w:p>
        </w:tc>
      </w:tr>
      <w:tr w:rsidR="004204B1" w:rsidRPr="000A0ED6" w:rsidTr="00101B18">
        <w:trPr>
          <w:jc w:val="center"/>
        </w:trPr>
        <w:tc>
          <w:tcPr>
            <w:tcW w:w="9166" w:type="dxa"/>
            <w:gridSpan w:val="3"/>
          </w:tcPr>
          <w:p w:rsidR="004204B1" w:rsidRPr="000A0ED6" w:rsidRDefault="004204B1" w:rsidP="009C6F17">
            <w:pPr>
              <w:pStyle w:val="TAN"/>
            </w:pPr>
            <w:r w:rsidRPr="000A0ED6">
              <w:t>NOTE:</w:t>
            </w:r>
            <w:r w:rsidR="009C6F17">
              <w:tab/>
              <w:t>T</w:t>
            </w:r>
            <w:r w:rsidRPr="000A0ED6">
              <w:t>he values in brackets "{}" are provided for information.</w:t>
            </w:r>
          </w:p>
        </w:tc>
      </w:tr>
    </w:tbl>
    <w:p w:rsidR="004204B1" w:rsidRPr="000A0ED6" w:rsidRDefault="004204B1" w:rsidP="00286B61"/>
    <w:bookmarkStart w:id="2556" w:name="_Toc274831489"/>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557" w:name="_Toc275505935"/>
      <w:bookmarkStart w:id="2558" w:name="_Toc275510433"/>
      <w:bookmarkStart w:id="2559" w:name="_Toc337562514"/>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4</w:t>
        </w:r>
      </w:fldSimple>
      <w:r w:rsidR="004204B1" w:rsidRPr="000A0ED6">
        <w:t>.3</w:t>
      </w:r>
      <w:r w:rsidR="004204B1" w:rsidRPr="000A0ED6">
        <w:tab/>
        <w:t>Accuracy of indicator (metric of measure)</w:t>
      </w:r>
      <w:bookmarkEnd w:id="2556"/>
      <w:bookmarkEnd w:id="2557"/>
      <w:bookmarkEnd w:id="2558"/>
      <w:bookmarkEnd w:id="2559"/>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2560" w:name="_Toc27483149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61" w:name="_Toc275505936"/>
      <w:bookmarkStart w:id="2562" w:name="_Toc275510434"/>
      <w:bookmarkStart w:id="2563" w:name="_Toc337562515"/>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4</w:t>
        </w:r>
      </w:fldSimple>
      <w:r w:rsidR="004204B1" w:rsidRPr="000A0ED6">
        <w:t>.4</w:t>
      </w:r>
      <w:r w:rsidR="004204B1" w:rsidRPr="000A0ED6">
        <w:tab/>
        <w:t>Representativeness</w:t>
      </w:r>
      <w:bookmarkEnd w:id="2560"/>
      <w:bookmarkEnd w:id="2561"/>
      <w:bookmarkEnd w:id="2562"/>
      <w:bookmarkEnd w:id="2563"/>
    </w:p>
    <w:p w:rsidR="004204B1" w:rsidRPr="000A0ED6" w:rsidRDefault="004204B1" w:rsidP="004204B1">
      <w:r w:rsidRPr="000A0ED6">
        <w:t>The response time is normally estimated by sampling. The sample is chosen wherever possible to represent the whole population.</w:t>
      </w:r>
    </w:p>
    <w:bookmarkStart w:id="2564" w:name="_Toc27483149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65" w:name="_Toc275505937"/>
      <w:bookmarkStart w:id="2566" w:name="_Toc275510435"/>
      <w:bookmarkStart w:id="2567" w:name="_Toc337562516"/>
      <w:r w:rsidR="00306876">
        <w:rPr>
          <w:noProof/>
        </w:rPr>
        <w:t>6</w:t>
      </w:r>
      <w:r w:rsidRPr="000A0ED6">
        <w:fldChar w:fldCharType="end"/>
      </w:r>
      <w:r w:rsidR="004204B1" w:rsidRPr="000A0ED6">
        <w:t>.</w:t>
      </w:r>
      <w:fldSimple w:instr=" SEQ CRC \* MERGEFORMAT \c ">
        <w:r w:rsidR="00306876">
          <w:rPr>
            <w:noProof/>
          </w:rPr>
          <w:t>1</w:t>
        </w:r>
      </w:fldSimple>
      <w:r w:rsidR="004204B1" w:rsidRPr="000A0ED6">
        <w:t>.</w:t>
      </w:r>
      <w:fldSimple w:instr=" SEQ parameter \* MERGEFORMAT \c">
        <w:r w:rsidR="00306876">
          <w:rPr>
            <w:noProof/>
          </w:rPr>
          <w:t>4</w:t>
        </w:r>
      </w:fldSimple>
      <w:r w:rsidR="004204B1" w:rsidRPr="000A0ED6">
        <w:t>.5</w:t>
      </w:r>
      <w:r w:rsidR="004204B1" w:rsidRPr="000A0ED6">
        <w:tab/>
        <w:t>Presentation of parameter values</w:t>
      </w:r>
      <w:bookmarkEnd w:id="2565"/>
      <w:bookmarkEnd w:id="2566"/>
      <w:bookmarkEnd w:id="2567"/>
      <w:r w:rsidR="004204B1" w:rsidRPr="000A0ED6">
        <w:t xml:space="preserve"> </w:t>
      </w:r>
      <w:bookmarkEnd w:id="2564"/>
    </w:p>
    <w:p w:rsidR="004204B1" w:rsidRPr="000A0ED6" w:rsidRDefault="004204B1" w:rsidP="004204B1">
      <w:r w:rsidRPr="000A0ED6">
        <w:t>The time taken may be published as the mean time taken for each of the following categories of providing information:</w:t>
      </w:r>
    </w:p>
    <w:p w:rsidR="004204B1" w:rsidRPr="000A0ED6" w:rsidRDefault="004204B1" w:rsidP="004204B1">
      <w:pPr>
        <w:pStyle w:val="B1"/>
      </w:pPr>
      <w:r w:rsidRPr="000A0ED6">
        <w:t>By post.</w:t>
      </w:r>
    </w:p>
    <w:p w:rsidR="004204B1" w:rsidRPr="000A0ED6" w:rsidRDefault="004204B1" w:rsidP="004204B1">
      <w:pPr>
        <w:pStyle w:val="B1"/>
      </w:pPr>
      <w:r w:rsidRPr="000A0ED6">
        <w:t>By electronic mail.</w:t>
      </w:r>
    </w:p>
    <w:p w:rsidR="004204B1" w:rsidRPr="000A0ED6" w:rsidRDefault="004204B1" w:rsidP="004204B1">
      <w:pPr>
        <w:pStyle w:val="B1"/>
      </w:pPr>
      <w:r w:rsidRPr="000A0ED6">
        <w:t>By telephone (two way conversation). Here more than one conversation is necessary to obtain the information the total time of actual conversation time would constitute the tie for supply of the information.</w:t>
      </w:r>
    </w:p>
    <w:p w:rsidR="004204B1" w:rsidRPr="000A0ED6" w:rsidRDefault="004204B1" w:rsidP="004204B1">
      <w:pPr>
        <w:pStyle w:val="B1"/>
      </w:pPr>
      <w:r w:rsidRPr="000A0ED6">
        <w:t>By one way telephone message.</w:t>
      </w:r>
    </w:p>
    <w:p w:rsidR="004204B1" w:rsidRPr="000A0ED6" w:rsidRDefault="004204B1" w:rsidP="004204B1">
      <w:pPr>
        <w:pStyle w:val="B1"/>
      </w:pPr>
      <w:r w:rsidRPr="000A0ED6">
        <w:t>By Internet web pages.</w:t>
      </w:r>
    </w:p>
    <w:p w:rsidR="004204B1" w:rsidRPr="000A0ED6" w:rsidRDefault="004204B1" w:rsidP="004204B1">
      <w:r w:rsidRPr="000A0ED6">
        <w:t>In each case the sample size is also to be quoted.</w:t>
      </w:r>
    </w:p>
    <w:p w:rsidR="004204B1" w:rsidRPr="000A0ED6" w:rsidRDefault="004204B1" w:rsidP="004204B1">
      <w:r w:rsidRPr="000A0ED6">
        <w:t>Additionally the spread may be quoted for 2 and 3 standard deviations in each case.</w:t>
      </w:r>
    </w:p>
    <w:p w:rsidR="004204B1" w:rsidRPr="000A0ED6" w:rsidRDefault="004204B1" w:rsidP="004204B1">
      <w:r w:rsidRPr="000A0ED6">
        <w:t>Observations should also be presented in histograms as far as possible.</w:t>
      </w:r>
    </w:p>
    <w:p w:rsidR="004204B1" w:rsidRPr="000A0ED6" w:rsidRDefault="004204B1" w:rsidP="004204B1">
      <w:r w:rsidRPr="000A0ED6">
        <w:t>A chart can be used to display the results of the different available modes.</w:t>
      </w:r>
    </w:p>
    <w:bookmarkStart w:id="2568" w:name="_Toc274831492"/>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2569" w:name="_Toc275505938"/>
      <w:bookmarkStart w:id="2570" w:name="_Toc275510436"/>
      <w:bookmarkStart w:id="2571" w:name="_Toc337562517"/>
      <w:r w:rsidR="00306876">
        <w:rPr>
          <w:noProof/>
        </w:rPr>
        <w:t>6</w:t>
      </w:r>
      <w:r w:rsidRPr="000A0ED6">
        <w:fldChar w:fldCharType="end"/>
      </w:r>
      <w:r w:rsidR="004204B1" w:rsidRPr="000A0ED6">
        <w:t>.</w:t>
      </w:r>
      <w:fldSimple w:instr=" SEQ CRC \* MERGEFORMAT ">
        <w:r w:rsidR="00306876">
          <w:rPr>
            <w:noProof/>
          </w:rPr>
          <w:t>2</w:t>
        </w:r>
      </w:fldSimple>
      <w:r w:rsidR="004204B1" w:rsidRPr="000A0ED6">
        <w:tab/>
        <w:t>Customer Relationship Stage: Contract Establishment</w:t>
      </w:r>
      <w:bookmarkEnd w:id="2568"/>
      <w:bookmarkEnd w:id="2569"/>
      <w:bookmarkEnd w:id="2570"/>
      <w:bookmarkEnd w:id="2571"/>
    </w:p>
    <w:bookmarkStart w:id="2572" w:name="_Toc27483149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573" w:name="_Toc275505939"/>
      <w:bookmarkStart w:id="2574" w:name="_Toc275510437"/>
      <w:bookmarkStart w:id="2575" w:name="_Toc337562518"/>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r1 ">
        <w:r w:rsidR="00306876">
          <w:rPr>
            <w:noProof/>
          </w:rPr>
          <w:t>1</w:t>
        </w:r>
      </w:fldSimple>
      <w:r w:rsidR="004204B1" w:rsidRPr="000A0ED6">
        <w:tab/>
      </w:r>
      <w:fldSimple w:instr=" REF P201 \h  \* MERGEFORMAT ">
        <w:r w:rsidR="00306876" w:rsidRPr="000A0ED6">
          <w:t>P201: Integrity of contract information [OR]</w:t>
        </w:r>
        <w:bookmarkEnd w:id="2573"/>
        <w:bookmarkEnd w:id="2574"/>
        <w:bookmarkEnd w:id="2575"/>
      </w:fldSimple>
      <w:bookmarkEnd w:id="2572"/>
    </w:p>
    <w:bookmarkStart w:id="2576" w:name="P201_ev_specific_desc"/>
    <w:bookmarkStart w:id="2577" w:name="_Toc27483149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78" w:name="_Toc275505940"/>
      <w:bookmarkStart w:id="2579" w:name="_Toc275510438"/>
      <w:bookmarkStart w:id="2580" w:name="_Toc337562519"/>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1</w:t>
        </w:r>
      </w:fldSimple>
      <w:r w:rsidR="004204B1" w:rsidRPr="000A0ED6">
        <w:t>.1</w:t>
      </w:r>
      <w:bookmarkEnd w:id="2576"/>
      <w:r w:rsidR="004204B1" w:rsidRPr="000A0ED6">
        <w:tab/>
        <w:t>Evaluation specific description</w:t>
      </w:r>
      <w:bookmarkEnd w:id="2577"/>
      <w:bookmarkEnd w:id="2578"/>
      <w:bookmarkEnd w:id="2579"/>
      <w:bookmarkEnd w:id="2580"/>
    </w:p>
    <w:p w:rsidR="004204B1" w:rsidRPr="000A0ED6" w:rsidRDefault="004204B1" w:rsidP="004204B1">
      <w:r w:rsidRPr="000A0ED6">
        <w:t xml:space="preserve">Preferably the opinion rating is carried out by an expert panel. The number of members in the panel is at the discretion of the stakeholder/s. These could be regulator or any national institution who undertakes to provide responsible information to the users. </w:t>
      </w:r>
    </w:p>
    <w:p w:rsidR="004204B1" w:rsidRPr="000A0ED6" w:rsidRDefault="004204B1" w:rsidP="006F1462">
      <w:r w:rsidRPr="000A0ED6">
        <w:t>Expertise required in the panel is telecommunications law and technical familiarity with the use of</w:t>
      </w:r>
      <w:r w:rsidRPr="000A0ED6">
        <w:rPr>
          <w:sz w:val="24"/>
          <w:szCs w:val="24"/>
        </w:rPr>
        <w:t xml:space="preserve"> </w:t>
      </w:r>
      <w:r w:rsidRPr="000A0ED6">
        <w:t>the service</w:t>
      </w:r>
      <w:r w:rsidRPr="006F1462">
        <w:t>.</w:t>
      </w:r>
      <w:r w:rsidRPr="000A0ED6">
        <w:rPr>
          <w:sz w:val="24"/>
          <w:szCs w:val="24"/>
        </w:rPr>
        <w:t xml:space="preserve"> </w:t>
      </w:r>
      <w:r w:rsidRPr="000A0ED6">
        <w:t>Members of the assessment team may be trained to professionally evaluate all aspects of the service.</w:t>
      </w:r>
    </w:p>
    <w:p w:rsidR="004204B1" w:rsidRPr="000A0ED6" w:rsidRDefault="004204B1" w:rsidP="004204B1">
      <w:r w:rsidRPr="000A0ED6">
        <w:t>There are three separate instances of integrity checks:</w:t>
      </w:r>
    </w:p>
    <w:p w:rsidR="004204B1" w:rsidRPr="000A0ED6" w:rsidRDefault="004204B1" w:rsidP="004204B1">
      <w:pPr>
        <w:pStyle w:val="B10"/>
      </w:pPr>
      <w:r w:rsidRPr="000A0ED6">
        <w:t>1)</w:t>
      </w:r>
      <w:r w:rsidRPr="000A0ED6">
        <w:tab/>
        <w:t>Normal or standard contracts reflecting the PI supplied.</w:t>
      </w:r>
    </w:p>
    <w:p w:rsidR="004204B1" w:rsidRPr="000A0ED6" w:rsidRDefault="004204B1" w:rsidP="004204B1">
      <w:pPr>
        <w:pStyle w:val="B10"/>
      </w:pPr>
      <w:r w:rsidRPr="000A0ED6">
        <w:t>2)</w:t>
      </w:r>
      <w:r w:rsidRPr="000A0ED6">
        <w:tab/>
        <w:t>The customised contract where the customer has asked for specific changes in the terms and conditions of the contract.</w:t>
      </w:r>
    </w:p>
    <w:p w:rsidR="004204B1" w:rsidRPr="000A0ED6" w:rsidRDefault="004204B1" w:rsidP="004204B1">
      <w:pPr>
        <w:pStyle w:val="B10"/>
      </w:pPr>
      <w:r w:rsidRPr="000A0ED6">
        <w:t>3)</w:t>
      </w:r>
      <w:r w:rsidRPr="000A0ED6">
        <w:tab/>
        <w:t>Amendments carried out after the standard or customised contract is signed.</w:t>
      </w:r>
    </w:p>
    <w:p w:rsidR="004204B1" w:rsidRPr="000A0ED6" w:rsidRDefault="004204B1" w:rsidP="004204B1">
      <w:r w:rsidRPr="000A0ED6">
        <w:t>The panel members should be trained to appreciate and assess the key points in a contract between the SP and a customer/user. The members ought to look specifically for compliance of the information provided in the PI with the information provided in the contract. They also ought to look for ambiguity e.g. what have not been said being of relevance. The members will have an insight into the legal aspects of the use of this service or family of services to enable them to critically evaluate the legal aspects and from the customer's and SP's point of view.</w:t>
      </w:r>
    </w:p>
    <w:bookmarkStart w:id="2581" w:name="_Toc27483149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82" w:name="_Toc275505941"/>
      <w:bookmarkStart w:id="2583" w:name="_Toc275510439"/>
      <w:bookmarkStart w:id="2584" w:name="_Toc337562520"/>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1</w:t>
        </w:r>
      </w:fldSimple>
      <w:r w:rsidR="004204B1" w:rsidRPr="000A0ED6">
        <w:t>.2</w:t>
      </w:r>
      <w:r w:rsidR="004204B1" w:rsidRPr="000A0ED6">
        <w:tab/>
        <w:t>Trigger points</w:t>
      </w:r>
      <w:bookmarkEnd w:id="2581"/>
      <w:bookmarkEnd w:id="2582"/>
      <w:bookmarkEnd w:id="2583"/>
      <w:bookmarkEnd w:id="2584"/>
    </w:p>
    <w:p w:rsidR="004204B1" w:rsidRPr="000A0ED6" w:rsidRDefault="004204B1" w:rsidP="004204B1">
      <w:r w:rsidRPr="000A0ED6">
        <w:t>Opinion rating is to be carried out whenever a new service is introduced into the market. Any significant change to the terms and conditions will also attract a review of the opinion rating. Otherwise there is no need to review the opinion rating.</w:t>
      </w:r>
    </w:p>
    <w:p w:rsidR="004204B1" w:rsidRPr="000A0ED6" w:rsidRDefault="004204B1" w:rsidP="004204B1">
      <w:pPr>
        <w:pStyle w:val="TH"/>
      </w:pPr>
      <w:r w:rsidRPr="000A0ED6">
        <w:lastRenderedPageBreak/>
        <w:t xml:space="preserve">Table </w:t>
      </w:r>
      <w:r w:rsidR="005E328E">
        <w:fldChar w:fldCharType="begin"/>
      </w:r>
      <w:r w:rsidR="00A5798F">
        <w:instrText xml:space="preserve"> SEQ Table \* ARABIC </w:instrText>
      </w:r>
      <w:r w:rsidR="005E328E">
        <w:fldChar w:fldCharType="separate"/>
      </w:r>
      <w:r w:rsidR="00306876">
        <w:rPr>
          <w:noProof/>
        </w:rPr>
        <w:t>10</w:t>
      </w:r>
      <w:r w:rsidR="005E328E">
        <w:fldChar w:fldCharType="end"/>
      </w:r>
      <w:r w:rsidRPr="000A0ED6">
        <w:t>: P201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contract is received by customer</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figure </w:t>
            </w:r>
            <w:r w:rsidR="005E328E" w:rsidRPr="000A0ED6">
              <w:rPr>
                <w:rStyle w:val="CommentReference"/>
              </w:rPr>
              <w:fldChar w:fldCharType="begin"/>
            </w:r>
            <w:r w:rsidRPr="000A0ED6">
              <w:instrText xml:space="preserve"> REF Fig_EandP_for_CEa \h </w:instrText>
            </w:r>
            <w:r w:rsidR="005E328E" w:rsidRPr="000A0ED6">
              <w:rPr>
                <w:rStyle w:val="CommentReference"/>
              </w:rPr>
            </w:r>
            <w:r w:rsidR="005E328E" w:rsidRPr="000A0ED6">
              <w:rPr>
                <w:rStyle w:val="CommentReference"/>
              </w:rPr>
              <w:fldChar w:fldCharType="separate"/>
            </w:r>
            <w:r w:rsidR="00306876">
              <w:rPr>
                <w:noProof/>
              </w:rPr>
              <w:t>8</w:t>
            </w:r>
            <w:r w:rsidR="00306876" w:rsidRPr="000A0ED6">
              <w:t>a</w:t>
            </w:r>
            <w:r w:rsidR="005E328E" w:rsidRPr="000A0ED6">
              <w:rPr>
                <w:rStyle w:val="CommentReference"/>
              </w:rPr>
              <w:fldChar w:fldCharType="end"/>
            </w:r>
          </w:p>
        </w:tc>
        <w:tc>
          <w:tcPr>
            <w:tcW w:w="3071" w:type="dxa"/>
            <w:shd w:val="clear" w:color="auto" w:fill="auto"/>
          </w:tcPr>
          <w:p w:rsidR="004204B1" w:rsidRPr="000A0ED6" w:rsidRDefault="004204B1" w:rsidP="00101B18">
            <w:pPr>
              <w:pStyle w:val="TAL"/>
            </w:pPr>
            <w:r w:rsidRPr="000A0ED6">
              <w:t>Normal contract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customised contract is received by customer</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figure </w:t>
            </w:r>
            <w:r w:rsidR="005E328E" w:rsidRPr="000A0ED6">
              <w:rPr>
                <w:rStyle w:val="CommentReference"/>
              </w:rPr>
              <w:fldChar w:fldCharType="begin"/>
            </w:r>
            <w:r w:rsidRPr="000A0ED6">
              <w:instrText xml:space="preserve"> REF Fig_EandP_for_CEa \h </w:instrText>
            </w:r>
            <w:r w:rsidR="005E328E" w:rsidRPr="000A0ED6">
              <w:rPr>
                <w:rStyle w:val="CommentReference"/>
              </w:rPr>
            </w:r>
            <w:r w:rsidR="005E328E" w:rsidRPr="000A0ED6">
              <w:rPr>
                <w:rStyle w:val="CommentReference"/>
              </w:rPr>
              <w:fldChar w:fldCharType="separate"/>
            </w:r>
            <w:r w:rsidR="00306876">
              <w:rPr>
                <w:noProof/>
              </w:rPr>
              <w:t>8</w:t>
            </w:r>
            <w:r w:rsidR="00306876" w:rsidRPr="000A0ED6">
              <w:t>a</w:t>
            </w:r>
            <w:r w:rsidR="005E328E" w:rsidRPr="000A0ED6">
              <w:rPr>
                <w:rStyle w:val="CommentReference"/>
              </w:rPr>
              <w:fldChar w:fldCharType="end"/>
            </w:r>
            <w:r w:rsidRPr="000A0ED6">
              <w:t xml:space="preserve"> </w:t>
            </w:r>
          </w:p>
        </w:tc>
        <w:tc>
          <w:tcPr>
            <w:tcW w:w="3071" w:type="dxa"/>
            <w:shd w:val="clear" w:color="auto" w:fill="auto"/>
          </w:tcPr>
          <w:p w:rsidR="004204B1" w:rsidRPr="000A0ED6" w:rsidRDefault="004204B1" w:rsidP="00101B18">
            <w:pPr>
              <w:pStyle w:val="TAL"/>
            </w:pPr>
            <w:r w:rsidRPr="000A0ED6">
              <w:t>When customer asks for customisation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amended contract is received by customer</w:t>
            </w:r>
          </w:p>
        </w:tc>
        <w:tc>
          <w:tcPr>
            <w:tcW w:w="3071" w:type="dxa"/>
            <w:shd w:val="clear" w:color="auto" w:fill="auto"/>
          </w:tcPr>
          <w:p w:rsidR="004204B1" w:rsidRPr="000A0ED6" w:rsidRDefault="004204B1" w:rsidP="00101B18">
            <w:pPr>
              <w:pStyle w:val="TAL"/>
            </w:pPr>
            <w:r w:rsidRPr="000A0ED6">
              <w:t>Start/Stop:</w:t>
            </w:r>
            <w:r w:rsidRPr="000A0ED6">
              <w:rPr>
                <w:i/>
              </w:rPr>
              <w:t xml:space="preserve"> t</w:t>
            </w:r>
            <w:r w:rsidRPr="000A0ED6">
              <w:rPr>
                <w:i/>
                <w:vertAlign w:val="subscript"/>
              </w:rPr>
              <w:t>3</w:t>
            </w:r>
            <w:r w:rsidRPr="000A0ED6">
              <w:t xml:space="preserve"> in figure </w:t>
            </w:r>
            <w:r w:rsidR="005E328E" w:rsidRPr="000A0ED6">
              <w:rPr>
                <w:rStyle w:val="CommentReference"/>
              </w:rPr>
              <w:fldChar w:fldCharType="begin"/>
            </w:r>
            <w:r w:rsidRPr="000A0ED6">
              <w:instrText xml:space="preserve"> REF Fig_EandP_for_CEa \h </w:instrText>
            </w:r>
            <w:r w:rsidR="005E328E" w:rsidRPr="000A0ED6">
              <w:rPr>
                <w:rStyle w:val="CommentReference"/>
              </w:rPr>
            </w:r>
            <w:r w:rsidR="005E328E" w:rsidRPr="000A0ED6">
              <w:rPr>
                <w:rStyle w:val="CommentReference"/>
              </w:rPr>
              <w:fldChar w:fldCharType="separate"/>
            </w:r>
            <w:r w:rsidR="00306876">
              <w:rPr>
                <w:noProof/>
              </w:rPr>
              <w:t>8</w:t>
            </w:r>
            <w:r w:rsidR="00306876" w:rsidRPr="000A0ED6">
              <w:t>a</w:t>
            </w:r>
            <w:r w:rsidR="005E328E" w:rsidRPr="000A0ED6">
              <w:rPr>
                <w:rStyle w:val="CommentReference"/>
              </w:rPr>
              <w:fldChar w:fldCharType="end"/>
            </w:r>
          </w:p>
        </w:tc>
        <w:tc>
          <w:tcPr>
            <w:tcW w:w="3071" w:type="dxa"/>
            <w:shd w:val="clear" w:color="auto" w:fill="auto"/>
          </w:tcPr>
          <w:p w:rsidR="004204B1" w:rsidRPr="000A0ED6" w:rsidRDefault="004204B1" w:rsidP="00101B18">
            <w:pPr>
              <w:pStyle w:val="TAL"/>
            </w:pPr>
            <w:r w:rsidRPr="000A0ED6">
              <w:t>When customer asks for post contract amendment/s</w:t>
            </w:r>
          </w:p>
        </w:tc>
      </w:tr>
    </w:tbl>
    <w:p w:rsidR="004204B1" w:rsidRPr="000A0ED6" w:rsidRDefault="004204B1" w:rsidP="004204B1"/>
    <w:bookmarkStart w:id="2585" w:name="_Toc27483149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86" w:name="_Toc275505942"/>
      <w:bookmarkStart w:id="2587" w:name="_Toc275510440"/>
      <w:bookmarkStart w:id="2588" w:name="_Toc337562521"/>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1</w:t>
        </w:r>
      </w:fldSimple>
      <w:r w:rsidR="004204B1" w:rsidRPr="000A0ED6">
        <w:t>.3</w:t>
      </w:r>
      <w:r w:rsidR="004204B1" w:rsidRPr="000A0ED6">
        <w:tab/>
        <w:t>Accuracy of indicator (metric of measure)</w:t>
      </w:r>
      <w:bookmarkEnd w:id="2585"/>
      <w:bookmarkEnd w:id="2586"/>
      <w:bookmarkEnd w:id="2587"/>
      <w:bookmarkEnd w:id="2588"/>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2589" w:name="_Toc27483149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90" w:name="_Toc275505943"/>
      <w:bookmarkStart w:id="2591" w:name="_Toc275510441"/>
      <w:bookmarkStart w:id="2592" w:name="_Toc337562522"/>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1</w:t>
        </w:r>
      </w:fldSimple>
      <w:r w:rsidR="004204B1" w:rsidRPr="000A0ED6">
        <w:t>.4</w:t>
      </w:r>
      <w:r w:rsidR="004204B1" w:rsidRPr="000A0ED6">
        <w:tab/>
        <w:t>Representativeness</w:t>
      </w:r>
      <w:bookmarkEnd w:id="2589"/>
      <w:bookmarkEnd w:id="2590"/>
      <w:bookmarkEnd w:id="2591"/>
      <w:bookmarkEnd w:id="2592"/>
    </w:p>
    <w:p w:rsidR="004204B1" w:rsidRPr="000A0ED6" w:rsidRDefault="004204B1" w:rsidP="004204B1">
      <w:r w:rsidRPr="000A0ED6">
        <w:t>Normally the contractual terms are standard for the whole population except in cases where customisation by individual organisations is required.</w:t>
      </w:r>
    </w:p>
    <w:bookmarkStart w:id="2593" w:name="_Toc27483149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594" w:name="_Toc275505944"/>
      <w:bookmarkStart w:id="2595" w:name="_Toc275510442"/>
      <w:bookmarkStart w:id="2596" w:name="_Toc337562523"/>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1</w:t>
        </w:r>
      </w:fldSimple>
      <w:r w:rsidR="004204B1" w:rsidRPr="000A0ED6">
        <w:t>.5</w:t>
      </w:r>
      <w:r w:rsidR="004204B1" w:rsidRPr="000A0ED6">
        <w:tab/>
        <w:t>Presentation of parameter values</w:t>
      </w:r>
      <w:bookmarkEnd w:id="2594"/>
      <w:bookmarkEnd w:id="2595"/>
      <w:bookmarkEnd w:id="2596"/>
      <w:r w:rsidR="004204B1" w:rsidRPr="000A0ED6">
        <w:t xml:space="preserve"> </w:t>
      </w:r>
      <w:bookmarkEnd w:id="2593"/>
    </w:p>
    <w:p w:rsidR="004204B1" w:rsidRPr="000A0ED6" w:rsidRDefault="004204B1" w:rsidP="004204B1">
      <w:r w:rsidRPr="000A0ED6">
        <w:t>The rating may be expressed as the mean of the members' individual ratings at specified periods. Histograms of the panel members OR should be provided.</w:t>
      </w:r>
    </w:p>
    <w:p w:rsidR="004204B1" w:rsidRPr="000A0ED6" w:rsidRDefault="004204B1" w:rsidP="004204B1">
      <w:r w:rsidRPr="000A0ED6">
        <w:t>A chart can be used to display the results of the different available contracts.</w:t>
      </w:r>
    </w:p>
    <w:bookmarkStart w:id="2597" w:name="_Toc274831499"/>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598" w:name="_Toc275505945"/>
      <w:bookmarkStart w:id="2599" w:name="_Toc275510443"/>
      <w:bookmarkStart w:id="2600" w:name="_Toc337562524"/>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
        <w:r w:rsidR="00306876">
          <w:rPr>
            <w:noProof/>
          </w:rPr>
          <w:t>2</w:t>
        </w:r>
      </w:fldSimple>
      <w:r w:rsidR="004204B1" w:rsidRPr="000A0ED6">
        <w:tab/>
      </w:r>
      <w:fldSimple w:instr=" REF P202 \h  \* MERGEFORMAT ">
        <w:r w:rsidR="00306876" w:rsidRPr="000A0ED6">
          <w:t>P202: Compliance of contractual terms with PI [%]</w:t>
        </w:r>
        <w:bookmarkEnd w:id="2598"/>
        <w:bookmarkEnd w:id="2599"/>
        <w:bookmarkEnd w:id="2600"/>
      </w:fldSimple>
      <w:bookmarkEnd w:id="2597"/>
    </w:p>
    <w:bookmarkStart w:id="2601" w:name="_Toc27483150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02" w:name="_Toc275505946"/>
      <w:bookmarkStart w:id="2603" w:name="_Toc275510444"/>
      <w:bookmarkStart w:id="2604" w:name="_Toc337562525"/>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2</w:t>
        </w:r>
      </w:fldSimple>
      <w:r w:rsidR="004204B1" w:rsidRPr="000A0ED6">
        <w:t>.1</w:t>
      </w:r>
      <w:r w:rsidR="004204B1" w:rsidRPr="000A0ED6">
        <w:tab/>
        <w:t>Evaluation specific description</w:t>
      </w:r>
      <w:bookmarkEnd w:id="2601"/>
      <w:bookmarkEnd w:id="2602"/>
      <w:bookmarkEnd w:id="2603"/>
      <w:bookmarkEnd w:id="2604"/>
    </w:p>
    <w:p w:rsidR="004204B1" w:rsidRPr="000A0ED6" w:rsidRDefault="004204B1" w:rsidP="004204B1">
      <w:r w:rsidRPr="000A0ED6">
        <w:t>Preferably discrepancies (errors) in contract document from the information given in PI is assessed by an expert panel. In this case one expert is adequate for the panel. The expert may look specifically for compliance in the PI with the information provided in the contract. The expert panel will have an insight into the legal aspects of the use of this service or family of services to enable them to critically evaluate the legal aspects and from the customer's and SP's point of view.</w:t>
      </w:r>
    </w:p>
    <w:p w:rsidR="004204B1" w:rsidRPr="000A0ED6" w:rsidRDefault="004204B1" w:rsidP="004204B1">
      <w:r w:rsidRPr="000A0ED6">
        <w:t xml:space="preserve">The three cases of integrity checks indicated in clause </w:t>
      </w:r>
      <w:fldSimple w:instr=" REF P201_ev_specific_desc \h  \* MERGEFORMAT ">
        <w:r w:rsidR="00306876">
          <w:t>6</w:t>
        </w:r>
        <w:r w:rsidR="00306876" w:rsidRPr="000A0ED6">
          <w:t>.</w:t>
        </w:r>
        <w:r w:rsidR="00306876">
          <w:t>2</w:t>
        </w:r>
        <w:r w:rsidR="00306876" w:rsidRPr="000A0ED6">
          <w:t>.</w:t>
        </w:r>
        <w:r w:rsidR="00306876">
          <w:t>1</w:t>
        </w:r>
        <w:r w:rsidR="00306876" w:rsidRPr="000A0ED6">
          <w:t>.1</w:t>
        </w:r>
      </w:fldSimple>
      <w:r w:rsidRPr="000A0ED6">
        <w:t xml:space="preserve"> could also be considered here for compliance of contractual terms with the amendments requested by the customer.</w:t>
      </w:r>
    </w:p>
    <w:p w:rsidR="004204B1" w:rsidRPr="000A0ED6" w:rsidRDefault="004204B1" w:rsidP="004204B1">
      <w:r w:rsidRPr="000A0ED6">
        <w:t>A contract with one or more mistakes or discrepancies from the PI should be counted as one faulty contract.</w:t>
      </w:r>
    </w:p>
    <w:p w:rsidR="004204B1" w:rsidRPr="000A0ED6" w:rsidRDefault="004204B1" w:rsidP="004204B1">
      <w:r w:rsidRPr="000A0ED6">
        <w:t>Access to currently available typical contract document for each service and type of contract the SP should have made available to the panel members.</w:t>
      </w:r>
    </w:p>
    <w:bookmarkStart w:id="2605" w:name="_Toc27483150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06" w:name="_Toc275505947"/>
      <w:bookmarkStart w:id="2607" w:name="_Toc275510445"/>
      <w:bookmarkStart w:id="2608" w:name="_Toc337562526"/>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2</w:t>
        </w:r>
      </w:fldSimple>
      <w:r w:rsidR="004204B1" w:rsidRPr="000A0ED6">
        <w:t>.2</w:t>
      </w:r>
      <w:r w:rsidR="004204B1" w:rsidRPr="000A0ED6">
        <w:tab/>
        <w:t>Trigger points</w:t>
      </w:r>
      <w:bookmarkEnd w:id="2606"/>
      <w:bookmarkEnd w:id="2607"/>
      <w:bookmarkEnd w:id="2608"/>
      <w:r w:rsidR="004204B1" w:rsidRPr="000A0ED6">
        <w:t xml:space="preserve"> </w:t>
      </w:r>
      <w:bookmarkEnd w:id="2605"/>
    </w:p>
    <w:p w:rsidR="004204B1" w:rsidRPr="000A0ED6" w:rsidRDefault="004204B1" w:rsidP="004204B1">
      <w:r w:rsidRPr="000A0ED6">
        <w:t>The contract document may be evaluated for errors by the panel members at the introduction of a service and whenever there is a significant change to the terms and conditions of service being offered or whenever a contract is revised by the provider.</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11</w:t>
      </w:r>
      <w:r w:rsidR="005E328E">
        <w:fldChar w:fldCharType="end"/>
      </w:r>
      <w:r w:rsidRPr="000A0ED6">
        <w:t>: P202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contract is received by customer</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figure </w:t>
            </w:r>
            <w:r w:rsidR="005E328E" w:rsidRPr="000A0ED6">
              <w:rPr>
                <w:rStyle w:val="CommentReference"/>
              </w:rPr>
              <w:fldChar w:fldCharType="begin"/>
            </w:r>
            <w:r w:rsidRPr="000A0ED6">
              <w:instrText xml:space="preserve"> REF Fig_EandP_for_CEa \h </w:instrText>
            </w:r>
            <w:r w:rsidR="005E328E" w:rsidRPr="000A0ED6">
              <w:rPr>
                <w:rStyle w:val="CommentReference"/>
              </w:rPr>
            </w:r>
            <w:r w:rsidR="005E328E" w:rsidRPr="000A0ED6">
              <w:rPr>
                <w:rStyle w:val="CommentReference"/>
              </w:rPr>
              <w:fldChar w:fldCharType="separate"/>
            </w:r>
            <w:r w:rsidR="00306876">
              <w:rPr>
                <w:noProof/>
              </w:rPr>
              <w:t>8</w:t>
            </w:r>
            <w:r w:rsidR="00306876" w:rsidRPr="000A0ED6">
              <w:t>a</w:t>
            </w:r>
            <w:r w:rsidR="005E328E" w:rsidRPr="000A0ED6">
              <w:rPr>
                <w:rStyle w:val="CommentReference"/>
              </w:rPr>
              <w:fldChar w:fldCharType="end"/>
            </w:r>
          </w:p>
        </w:tc>
        <w:tc>
          <w:tcPr>
            <w:tcW w:w="3071" w:type="dxa"/>
            <w:shd w:val="clear" w:color="auto" w:fill="auto"/>
          </w:tcPr>
          <w:p w:rsidR="004204B1" w:rsidRPr="000A0ED6" w:rsidRDefault="004204B1" w:rsidP="00101B18">
            <w:pPr>
              <w:pStyle w:val="TAL"/>
            </w:pPr>
            <w:r w:rsidRPr="000A0ED6">
              <w:t xml:space="preserve">Normal contract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contract after customisation is received by customer</w:t>
            </w:r>
          </w:p>
        </w:tc>
        <w:tc>
          <w:tcPr>
            <w:tcW w:w="3071" w:type="dxa"/>
            <w:shd w:val="clear" w:color="auto" w:fill="auto"/>
          </w:tcPr>
          <w:p w:rsidR="004204B1" w:rsidRPr="000A0ED6" w:rsidRDefault="004204B1" w:rsidP="00101B18">
            <w:pPr>
              <w:pStyle w:val="TAL"/>
            </w:pPr>
            <w:r w:rsidRPr="000A0ED6">
              <w:t>Start/Stop:</w:t>
            </w:r>
            <w:r w:rsidRPr="000A0ED6">
              <w:rPr>
                <w:i/>
              </w:rPr>
              <w:t xml:space="preserve"> t</w:t>
            </w:r>
            <w:r w:rsidRPr="000A0ED6">
              <w:rPr>
                <w:i/>
                <w:vertAlign w:val="subscript"/>
              </w:rPr>
              <w:t>3</w:t>
            </w:r>
            <w:r w:rsidRPr="000A0ED6">
              <w:t xml:space="preserve"> in figure</w:t>
            </w:r>
            <w:r w:rsidRPr="000A0ED6">
              <w:rPr>
                <w:rStyle w:val="CommentReference"/>
              </w:rPr>
              <w:t> </w:t>
            </w:r>
            <w:r w:rsidR="005E328E" w:rsidRPr="000A0ED6">
              <w:rPr>
                <w:rStyle w:val="CommentReference"/>
              </w:rPr>
              <w:fldChar w:fldCharType="begin"/>
            </w:r>
            <w:r w:rsidRPr="000A0ED6">
              <w:instrText xml:space="preserve"> REF Fig_EandP_for_CEa \h </w:instrText>
            </w:r>
            <w:r w:rsidR="005E328E" w:rsidRPr="000A0ED6">
              <w:rPr>
                <w:rStyle w:val="CommentReference"/>
              </w:rPr>
            </w:r>
            <w:r w:rsidR="005E328E" w:rsidRPr="000A0ED6">
              <w:rPr>
                <w:rStyle w:val="CommentReference"/>
              </w:rPr>
              <w:fldChar w:fldCharType="separate"/>
            </w:r>
            <w:r w:rsidR="00306876">
              <w:rPr>
                <w:noProof/>
              </w:rPr>
              <w:t>8</w:t>
            </w:r>
            <w:r w:rsidR="00306876" w:rsidRPr="000A0ED6">
              <w:t>a</w:t>
            </w:r>
            <w:r w:rsidR="005E328E" w:rsidRPr="000A0ED6">
              <w:rPr>
                <w:rStyle w:val="CommentReference"/>
              </w:rPr>
              <w:fldChar w:fldCharType="end"/>
            </w:r>
            <w:r w:rsidRPr="000A0ED6">
              <w:t xml:space="preserve"> </w:t>
            </w:r>
          </w:p>
        </w:tc>
        <w:tc>
          <w:tcPr>
            <w:tcW w:w="3071" w:type="dxa"/>
            <w:shd w:val="clear" w:color="auto" w:fill="auto"/>
          </w:tcPr>
          <w:p w:rsidR="004204B1" w:rsidRPr="000A0ED6" w:rsidRDefault="004204B1" w:rsidP="00101B18">
            <w:pPr>
              <w:pStyle w:val="TAL"/>
            </w:pPr>
            <w:r w:rsidRPr="000A0ED6">
              <w:t>Customer asks for customisation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Final contract after post contract amendment is received by customer</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figure </w:t>
            </w:r>
            <w:r w:rsidR="005E328E" w:rsidRPr="000A0ED6">
              <w:rPr>
                <w:rStyle w:val="CommentReference"/>
              </w:rPr>
              <w:fldChar w:fldCharType="begin"/>
            </w:r>
            <w:r w:rsidRPr="000A0ED6">
              <w:instrText xml:space="preserve"> REF Fig_EandP_for_CEa \h </w:instrText>
            </w:r>
            <w:r w:rsidR="005E328E" w:rsidRPr="000A0ED6">
              <w:rPr>
                <w:rStyle w:val="CommentReference"/>
              </w:rPr>
            </w:r>
            <w:r w:rsidR="005E328E" w:rsidRPr="000A0ED6">
              <w:rPr>
                <w:rStyle w:val="CommentReference"/>
              </w:rPr>
              <w:fldChar w:fldCharType="separate"/>
            </w:r>
            <w:r w:rsidR="00306876">
              <w:rPr>
                <w:noProof/>
              </w:rPr>
              <w:t>8</w:t>
            </w:r>
            <w:r w:rsidR="00306876" w:rsidRPr="000A0ED6">
              <w:t>a</w:t>
            </w:r>
            <w:r w:rsidR="005E328E" w:rsidRPr="000A0ED6">
              <w:rPr>
                <w:rStyle w:val="CommentReference"/>
              </w:rPr>
              <w:fldChar w:fldCharType="end"/>
            </w:r>
          </w:p>
        </w:tc>
        <w:tc>
          <w:tcPr>
            <w:tcW w:w="3071" w:type="dxa"/>
            <w:shd w:val="clear" w:color="auto" w:fill="auto"/>
          </w:tcPr>
          <w:p w:rsidR="004204B1" w:rsidRPr="000A0ED6" w:rsidRDefault="004204B1" w:rsidP="00101B18">
            <w:pPr>
              <w:pStyle w:val="TAL"/>
            </w:pPr>
            <w:r w:rsidRPr="000A0ED6">
              <w:t>Customer asks for amendment after contract was signed</w:t>
            </w:r>
          </w:p>
        </w:tc>
      </w:tr>
    </w:tbl>
    <w:p w:rsidR="004F0DE9" w:rsidRPr="000A0ED6" w:rsidRDefault="004F0DE9" w:rsidP="004F0DE9">
      <w:bookmarkStart w:id="2609" w:name="_Toc274831502"/>
    </w:p>
    <w:p w:rsidR="004204B1" w:rsidRPr="000A0ED6" w:rsidRDefault="005E328E" w:rsidP="004204B1">
      <w:pPr>
        <w:pStyle w:val="Heading4"/>
      </w:pPr>
      <w:fldSimple w:instr=" SEQ H1\* Arabic \* MERGEFORMAT \c">
        <w:bookmarkStart w:id="2610" w:name="_Toc275505948"/>
        <w:bookmarkStart w:id="2611" w:name="_Toc275510446"/>
        <w:bookmarkStart w:id="2612" w:name="_Toc337562527"/>
        <w:r w:rsidR="00306876">
          <w:rPr>
            <w:noProof/>
          </w:rPr>
          <w:t>6</w:t>
        </w:r>
      </w:fldSimple>
      <w:r w:rsidR="004204B1" w:rsidRPr="000A0ED6">
        <w:t>.</w:t>
      </w:r>
      <w:fldSimple w:instr=" SEQ CRC \* MERGEFORMAT \c ">
        <w:r w:rsidR="00306876">
          <w:rPr>
            <w:noProof/>
          </w:rPr>
          <w:t>2</w:t>
        </w:r>
      </w:fldSimple>
      <w:r w:rsidR="004204B1" w:rsidRPr="000A0ED6">
        <w:t>.</w:t>
      </w:r>
      <w:fldSimple w:instr=" SEQ parameter \* MERGEFORMAT \c">
        <w:r w:rsidR="00306876">
          <w:rPr>
            <w:noProof/>
          </w:rPr>
          <w:t>2</w:t>
        </w:r>
      </w:fldSimple>
      <w:r w:rsidR="004204B1" w:rsidRPr="000A0ED6">
        <w:t>.3</w:t>
      </w:r>
      <w:r w:rsidR="004204B1" w:rsidRPr="000A0ED6">
        <w:tab/>
        <w:t>Accuracy of indicator (metric of measure)</w:t>
      </w:r>
      <w:bookmarkEnd w:id="2609"/>
      <w:bookmarkEnd w:id="2610"/>
      <w:bookmarkEnd w:id="2611"/>
      <w:bookmarkEnd w:id="2612"/>
    </w:p>
    <w:p w:rsidR="004204B1" w:rsidRPr="000A0ED6" w:rsidRDefault="004204B1" w:rsidP="004204B1">
      <w:r w:rsidRPr="000A0ED6">
        <w:t>Not applicable.</w:t>
      </w:r>
    </w:p>
    <w:bookmarkStart w:id="2613" w:name="_Toc27483150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14" w:name="_Toc275505949"/>
      <w:bookmarkStart w:id="2615" w:name="_Toc275510447"/>
      <w:bookmarkStart w:id="2616" w:name="_Toc337562528"/>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2</w:t>
        </w:r>
      </w:fldSimple>
      <w:r w:rsidR="004204B1" w:rsidRPr="000A0ED6">
        <w:t>.4</w:t>
      </w:r>
      <w:r w:rsidR="004204B1" w:rsidRPr="000A0ED6">
        <w:tab/>
        <w:t>Representativeness</w:t>
      </w:r>
      <w:bookmarkEnd w:id="2613"/>
      <w:bookmarkEnd w:id="2614"/>
      <w:bookmarkEnd w:id="2615"/>
      <w:bookmarkEnd w:id="2616"/>
    </w:p>
    <w:p w:rsidR="004204B1" w:rsidRPr="000A0ED6" w:rsidRDefault="004204B1" w:rsidP="004204B1">
      <w:r w:rsidRPr="000A0ED6">
        <w:t>Not applicable.</w:t>
      </w:r>
    </w:p>
    <w:bookmarkStart w:id="2617" w:name="_Toc27483150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18" w:name="_Toc275505950"/>
      <w:bookmarkStart w:id="2619" w:name="_Toc275510448"/>
      <w:bookmarkStart w:id="2620" w:name="_Toc337562529"/>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2</w:t>
        </w:r>
      </w:fldSimple>
      <w:r w:rsidR="004204B1" w:rsidRPr="000A0ED6">
        <w:t>.5</w:t>
      </w:r>
      <w:r w:rsidR="004204B1" w:rsidRPr="000A0ED6">
        <w:tab/>
        <w:t>Presentation of parameter values</w:t>
      </w:r>
      <w:bookmarkEnd w:id="2618"/>
      <w:bookmarkEnd w:id="2619"/>
      <w:bookmarkEnd w:id="2620"/>
      <w:r w:rsidR="004204B1" w:rsidRPr="000A0ED6">
        <w:t xml:space="preserve"> </w:t>
      </w:r>
      <w:bookmarkEnd w:id="2617"/>
    </w:p>
    <w:p w:rsidR="004204B1" w:rsidRPr="000A0ED6" w:rsidRDefault="004204B1" w:rsidP="004204B1">
      <w:r w:rsidRPr="000A0ED6">
        <w:t xml:space="preserve">Compliance refers to error rate which is expressed as the percentage of the total number of faulty contracts with the number of contracts in the sample. The results should be provided on a regular basis with the list of contracts reviewed and an indication of the results for each contract category, each time there is a change in the contracts. </w:t>
      </w:r>
    </w:p>
    <w:p w:rsidR="004204B1" w:rsidRPr="000A0ED6" w:rsidRDefault="004204B1" w:rsidP="004204B1">
      <w:r w:rsidRPr="000A0ED6">
        <w:t>A chart can be used to display the results of the different available contracts (boxplots).</w:t>
      </w:r>
    </w:p>
    <w:bookmarkStart w:id="2621" w:name="_Toc27483150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622" w:name="_Toc275505951"/>
      <w:bookmarkStart w:id="2623" w:name="_Toc275510449"/>
      <w:bookmarkStart w:id="2624" w:name="_Toc337562530"/>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
        <w:r w:rsidR="00306876">
          <w:rPr>
            <w:noProof/>
          </w:rPr>
          <w:t>3</w:t>
        </w:r>
      </w:fldSimple>
      <w:r w:rsidR="004204B1" w:rsidRPr="000A0ED6">
        <w:tab/>
      </w:r>
      <w:fldSimple w:instr=" REF P203 \h  \* MERGEFORMAT ">
        <w:r w:rsidR="00306876" w:rsidRPr="000A0ED6">
          <w:t>P203: Flexibility for customisation before contract [OR]</w:t>
        </w:r>
        <w:bookmarkEnd w:id="2622"/>
        <w:bookmarkEnd w:id="2623"/>
        <w:bookmarkEnd w:id="2624"/>
      </w:fldSimple>
      <w:bookmarkEnd w:id="2621"/>
    </w:p>
    <w:bookmarkStart w:id="2625" w:name="_Toc27483150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26" w:name="_Toc275505952"/>
      <w:bookmarkStart w:id="2627" w:name="_Toc275510450"/>
      <w:bookmarkStart w:id="2628" w:name="_Toc337562531"/>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3</w:t>
        </w:r>
      </w:fldSimple>
      <w:r w:rsidR="004204B1" w:rsidRPr="000A0ED6">
        <w:t>.1</w:t>
      </w:r>
      <w:r w:rsidR="004204B1" w:rsidRPr="000A0ED6">
        <w:tab/>
        <w:t>Evaluation specific description</w:t>
      </w:r>
      <w:bookmarkEnd w:id="2625"/>
      <w:bookmarkEnd w:id="2626"/>
      <w:bookmarkEnd w:id="2627"/>
      <w:bookmarkEnd w:id="2628"/>
    </w:p>
    <w:p w:rsidR="004204B1" w:rsidRPr="000A0ED6" w:rsidRDefault="004204B1" w:rsidP="004204B1">
      <w:r w:rsidRPr="000A0ED6">
        <w:t>Preferably opinion ratings assessment is based on survey of customers who have had experience of customisation to their own requirements before contract was placed.</w:t>
      </w:r>
    </w:p>
    <w:p w:rsidR="004204B1" w:rsidRPr="000A0ED6" w:rsidRDefault="004204B1" w:rsidP="004204B1">
      <w:r w:rsidRPr="000A0ED6">
        <w:t>Where the number of customers who has sought customisation is manageable for the survey all customers may be sought for the survey. Where this is not possible due to large numbers a sample of customer may be surveyed. The sample may aim to select a representative selection of the customer population or experts.</w:t>
      </w:r>
    </w:p>
    <w:bookmarkStart w:id="2629" w:name="_Toc27483150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30" w:name="_Toc275505953"/>
      <w:bookmarkStart w:id="2631" w:name="_Toc275510451"/>
      <w:bookmarkStart w:id="2632" w:name="_Toc337562532"/>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3</w:t>
        </w:r>
      </w:fldSimple>
      <w:r w:rsidR="004204B1" w:rsidRPr="000A0ED6">
        <w:t>.2</w:t>
      </w:r>
      <w:r w:rsidR="004204B1" w:rsidRPr="000A0ED6">
        <w:tab/>
        <w:t>Trigger points</w:t>
      </w:r>
      <w:bookmarkEnd w:id="2630"/>
      <w:bookmarkEnd w:id="2631"/>
      <w:bookmarkEnd w:id="2632"/>
      <w:r w:rsidR="004204B1" w:rsidRPr="000A0ED6">
        <w:t xml:space="preserve"> </w:t>
      </w:r>
      <w:bookmarkEnd w:id="2629"/>
    </w:p>
    <w:p w:rsidR="004204B1" w:rsidRPr="000A0ED6" w:rsidRDefault="004204B1" w:rsidP="004204B1">
      <w:r w:rsidRPr="000A0ED6">
        <w:t xml:space="preserve">Whenever a customer requests customisation this triggers inclusion in a separate log of this fact. This should be accessible, at request, by an external body for the purpose of gathering opinion rating. </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12</w:t>
      </w:r>
      <w:r w:rsidR="005E328E">
        <w:fldChar w:fldCharType="end"/>
      </w:r>
      <w:r w:rsidRPr="000A0ED6">
        <w:t>: P203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Standard contract proposal is received by customer</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figure </w:t>
            </w:r>
            <w:r w:rsidR="005E328E" w:rsidRPr="000A0ED6">
              <w:fldChar w:fldCharType="begin"/>
            </w:r>
            <w:r w:rsidRPr="000A0ED6">
              <w:instrText xml:space="preserve"> REF Fig_EandP_for_CEb \h </w:instrText>
            </w:r>
            <w:r w:rsidR="005E328E" w:rsidRPr="000A0ED6">
              <w:fldChar w:fldCharType="separate"/>
            </w:r>
            <w:r w:rsidR="00306876">
              <w:rPr>
                <w:noProof/>
              </w:rPr>
              <w:t>8</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Customer sends proposal with his customisation desires</w:t>
            </w:r>
          </w:p>
        </w:tc>
        <w:tc>
          <w:tcPr>
            <w:tcW w:w="3071" w:type="dxa"/>
            <w:shd w:val="clear" w:color="auto" w:fill="auto"/>
          </w:tcPr>
          <w:p w:rsidR="004204B1" w:rsidRPr="000A0ED6" w:rsidRDefault="004204B1" w:rsidP="00101B18">
            <w:pPr>
              <w:pStyle w:val="TAL"/>
            </w:pPr>
            <w:r w:rsidRPr="000A0ED6">
              <w:rPr>
                <w:i/>
              </w:rPr>
              <w:t>t</w:t>
            </w:r>
            <w:r w:rsidRPr="000A0ED6">
              <w:rPr>
                <w:i/>
                <w:vertAlign w:val="subscript"/>
              </w:rPr>
              <w:t>4</w:t>
            </w:r>
            <w:r w:rsidRPr="000A0ED6">
              <w:t xml:space="preserve"> in figure </w:t>
            </w:r>
            <w:r w:rsidR="005E328E" w:rsidRPr="000A0ED6">
              <w:fldChar w:fldCharType="begin"/>
            </w:r>
            <w:r w:rsidRPr="000A0ED6">
              <w:instrText xml:space="preserve"> REF Fig_EandP_for_CEb \h </w:instrText>
            </w:r>
            <w:r w:rsidR="005E328E" w:rsidRPr="000A0ED6">
              <w:fldChar w:fldCharType="separate"/>
            </w:r>
            <w:r w:rsidR="00306876">
              <w:rPr>
                <w:noProof/>
              </w:rPr>
              <w:t>8</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Customised contract is received by customer</w:t>
            </w:r>
          </w:p>
        </w:tc>
        <w:tc>
          <w:tcPr>
            <w:tcW w:w="3071" w:type="dxa"/>
            <w:shd w:val="clear" w:color="auto" w:fill="auto"/>
          </w:tcPr>
          <w:p w:rsidR="004204B1" w:rsidRPr="000A0ED6" w:rsidRDefault="004204B1" w:rsidP="00101B18">
            <w:pPr>
              <w:pStyle w:val="TAL"/>
              <w:jc w:val="both"/>
            </w:pPr>
            <w:r w:rsidRPr="000A0ED6">
              <w:rPr>
                <w:i/>
              </w:rPr>
              <w:t>t</w:t>
            </w:r>
            <w:r w:rsidRPr="000A0ED6">
              <w:rPr>
                <w:i/>
                <w:vertAlign w:val="subscript"/>
              </w:rPr>
              <w:t>5</w:t>
            </w:r>
            <w:r w:rsidRPr="000A0ED6">
              <w:t xml:space="preserve"> in figure </w:t>
            </w:r>
            <w:r w:rsidR="005E328E" w:rsidRPr="000A0ED6">
              <w:fldChar w:fldCharType="begin"/>
            </w:r>
            <w:r w:rsidRPr="000A0ED6">
              <w:instrText xml:space="preserve"> REF Fig_EandP_for_CEb \h </w:instrText>
            </w:r>
            <w:r w:rsidR="005E328E" w:rsidRPr="000A0ED6">
              <w:fldChar w:fldCharType="separate"/>
            </w:r>
            <w:r w:rsidR="00306876">
              <w:rPr>
                <w:noProof/>
              </w:rPr>
              <w:t>8</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p>
        </w:tc>
      </w:tr>
    </w:tbl>
    <w:p w:rsidR="004204B1" w:rsidRPr="000A0ED6" w:rsidRDefault="004204B1" w:rsidP="004204B1"/>
    <w:bookmarkStart w:id="2633" w:name="_Toc27483150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34" w:name="_Toc275505954"/>
      <w:bookmarkStart w:id="2635" w:name="_Toc275510452"/>
      <w:bookmarkStart w:id="2636" w:name="_Toc337562533"/>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3</w:t>
        </w:r>
      </w:fldSimple>
      <w:r w:rsidR="004204B1" w:rsidRPr="000A0ED6">
        <w:t>.3</w:t>
      </w:r>
      <w:r w:rsidR="004204B1" w:rsidRPr="000A0ED6">
        <w:tab/>
        <w:t>Accuracy of indicator (metric of measure)</w:t>
      </w:r>
      <w:bookmarkEnd w:id="2633"/>
      <w:bookmarkEnd w:id="2634"/>
      <w:bookmarkEnd w:id="2635"/>
      <w:bookmarkEnd w:id="2636"/>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2637" w:name="_Toc27483150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38" w:name="_Toc275505955"/>
      <w:bookmarkStart w:id="2639" w:name="_Toc275510453"/>
      <w:bookmarkStart w:id="2640" w:name="_Toc337562534"/>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3</w:t>
        </w:r>
      </w:fldSimple>
      <w:r w:rsidR="004204B1" w:rsidRPr="000A0ED6">
        <w:t>.4</w:t>
      </w:r>
      <w:r w:rsidR="004204B1" w:rsidRPr="000A0ED6">
        <w:tab/>
        <w:t>Representativeness</w:t>
      </w:r>
      <w:bookmarkEnd w:id="2637"/>
      <w:bookmarkEnd w:id="2638"/>
      <w:bookmarkEnd w:id="2639"/>
      <w:bookmarkEnd w:id="2640"/>
    </w:p>
    <w:p w:rsidR="004204B1" w:rsidRPr="000A0ED6" w:rsidRDefault="004204B1" w:rsidP="004204B1">
      <w:r w:rsidRPr="000A0ED6">
        <w:t>If the total number of contracts where customisation was requested is manageable all are counted in estimating the opinion rating. Where the number is significantly large, a representative sample may be selected to represent the profile of the customer population. For instance, if there are 100 SME and 1000 Corporate then the sample to be chosen may be in the same ratio of SME to the Corporate.</w:t>
      </w:r>
    </w:p>
    <w:bookmarkStart w:id="2641" w:name="_Toc27483151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42" w:name="_Toc275505956"/>
      <w:bookmarkStart w:id="2643" w:name="_Toc275510454"/>
      <w:bookmarkStart w:id="2644" w:name="_Toc337562535"/>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3</w:t>
        </w:r>
      </w:fldSimple>
      <w:r w:rsidR="004204B1" w:rsidRPr="000A0ED6">
        <w:t>.5</w:t>
      </w:r>
      <w:r w:rsidR="004204B1" w:rsidRPr="000A0ED6">
        <w:tab/>
        <w:t>Presentation of parameter values</w:t>
      </w:r>
      <w:bookmarkEnd w:id="2642"/>
      <w:bookmarkEnd w:id="2643"/>
      <w:bookmarkEnd w:id="2644"/>
      <w:r w:rsidR="004204B1" w:rsidRPr="000A0ED6">
        <w:t xml:space="preserve"> </w:t>
      </w:r>
      <w:bookmarkEnd w:id="2641"/>
    </w:p>
    <w:p w:rsidR="004204B1" w:rsidRPr="000A0ED6" w:rsidRDefault="004204B1" w:rsidP="004204B1">
      <w:r w:rsidRPr="000A0ED6">
        <w:t>The following should be published:</w:t>
      </w:r>
    </w:p>
    <w:p w:rsidR="004204B1" w:rsidRPr="000A0ED6" w:rsidRDefault="004204B1" w:rsidP="004204B1">
      <w:pPr>
        <w:pStyle w:val="B1"/>
      </w:pPr>
      <w:r w:rsidRPr="000A0ED6">
        <w:t xml:space="preserve">Opinion rating of the panel should be presented with an indication on the distribution of the members' individual scores taking into account the various types of services. </w:t>
      </w:r>
    </w:p>
    <w:p w:rsidR="004204B1" w:rsidRPr="000A0ED6" w:rsidRDefault="004204B1" w:rsidP="004204B1">
      <w:pPr>
        <w:pStyle w:val="B1"/>
      </w:pPr>
      <w:r w:rsidRPr="000A0ED6">
        <w:t>Sample size.</w:t>
      </w:r>
    </w:p>
    <w:p w:rsidR="004204B1" w:rsidRPr="000A0ED6" w:rsidRDefault="004204B1" w:rsidP="004204B1">
      <w:r w:rsidRPr="000A0ED6">
        <w:lastRenderedPageBreak/>
        <w:t>A chart can be used to display the results for the various types of services.</w:t>
      </w:r>
    </w:p>
    <w:bookmarkStart w:id="2645" w:name="_Toc27483151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646" w:name="_Toc275505957"/>
      <w:bookmarkStart w:id="2647" w:name="_Toc275510455"/>
      <w:bookmarkStart w:id="2648" w:name="_Toc337562536"/>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
        <w:r w:rsidR="00306876">
          <w:rPr>
            <w:noProof/>
          </w:rPr>
          <w:t>4</w:t>
        </w:r>
      </w:fldSimple>
      <w:r w:rsidR="004204B1" w:rsidRPr="000A0ED6">
        <w:tab/>
      </w:r>
      <w:fldSimple w:instr=" REF P204 \h  \* MERGEFORMAT ">
        <w:r w:rsidR="00306876" w:rsidRPr="000A0ED6">
          <w:t>P204: Ease and flexibility to amend terms after formal contract [OR]</w:t>
        </w:r>
        <w:bookmarkEnd w:id="2646"/>
        <w:bookmarkEnd w:id="2647"/>
        <w:bookmarkEnd w:id="2648"/>
      </w:fldSimple>
      <w:bookmarkEnd w:id="2645"/>
    </w:p>
    <w:bookmarkStart w:id="2649" w:name="_Toc27483151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50" w:name="_Toc275505958"/>
      <w:bookmarkStart w:id="2651" w:name="_Toc275510456"/>
      <w:bookmarkStart w:id="2652" w:name="_Toc337562537"/>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4</w:t>
        </w:r>
      </w:fldSimple>
      <w:r w:rsidR="004204B1" w:rsidRPr="000A0ED6">
        <w:t>.1</w:t>
      </w:r>
      <w:r w:rsidR="004204B1" w:rsidRPr="000A0ED6">
        <w:tab/>
        <w:t>Evaluation specific description</w:t>
      </w:r>
      <w:bookmarkEnd w:id="2649"/>
      <w:bookmarkEnd w:id="2650"/>
      <w:bookmarkEnd w:id="2651"/>
      <w:bookmarkEnd w:id="2652"/>
    </w:p>
    <w:p w:rsidR="004204B1" w:rsidRPr="000A0ED6" w:rsidRDefault="004204B1" w:rsidP="004204B1">
      <w:r w:rsidRPr="000A0ED6">
        <w:t>Preferably opinion ratings assessment is based on survey of customers who have had experience of amendments to terms and conditions to their own requirements after contract was placed.</w:t>
      </w:r>
    </w:p>
    <w:p w:rsidR="004204B1" w:rsidRPr="000A0ED6" w:rsidRDefault="004204B1" w:rsidP="004204B1">
      <w:r w:rsidRPr="000A0ED6">
        <w:t>Where the number of customers who has sought customisation is manageable for the survey all customers are sought for the survey. Where this is not possible due to large numbers of contracts, a sample of customers may be surveyed. The selection of the sample could aim to reflect profile of the customer population.</w:t>
      </w:r>
    </w:p>
    <w:bookmarkStart w:id="2653" w:name="_Toc27483151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54" w:name="_Toc275505959"/>
      <w:bookmarkStart w:id="2655" w:name="_Toc275510457"/>
      <w:bookmarkStart w:id="2656" w:name="_Toc337562538"/>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4</w:t>
        </w:r>
      </w:fldSimple>
      <w:r w:rsidR="004204B1" w:rsidRPr="000A0ED6">
        <w:t>.2</w:t>
      </w:r>
      <w:r w:rsidR="004204B1" w:rsidRPr="000A0ED6">
        <w:tab/>
        <w:t>Trigger points</w:t>
      </w:r>
      <w:bookmarkEnd w:id="2654"/>
      <w:bookmarkEnd w:id="2655"/>
      <w:bookmarkEnd w:id="2656"/>
      <w:r w:rsidR="004204B1" w:rsidRPr="000A0ED6">
        <w:t xml:space="preserve"> </w:t>
      </w:r>
      <w:bookmarkEnd w:id="2653"/>
    </w:p>
    <w:p w:rsidR="004204B1" w:rsidRPr="000A0ED6" w:rsidRDefault="004204B1" w:rsidP="004204B1">
      <w:r w:rsidRPr="000A0ED6">
        <w:t xml:space="preserve">Whenever a customer requests amendments to contract after formal agreement this triggers inclusion in a separate log of this fact. This should be accessible, at request, by the QoSAP for the purpose of gathering opinion rating. </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13</w:t>
      </w:r>
      <w:r w:rsidR="005E328E">
        <w:fldChar w:fldCharType="end"/>
      </w:r>
      <w:r w:rsidRPr="000A0ED6">
        <w:t>: P204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Customer sends proposal with his post contract amendment request</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4</w:t>
            </w:r>
            <w:r w:rsidRPr="000A0ED6">
              <w:t xml:space="preserve"> in figure </w:t>
            </w:r>
            <w:r w:rsidR="005E328E" w:rsidRPr="000A0ED6">
              <w:rPr>
                <w:rStyle w:val="CommentReference"/>
                <w:rFonts w:ascii="CG Times (WN)" w:hAnsi="CG Times (WN)"/>
              </w:rPr>
              <w:fldChar w:fldCharType="begin"/>
            </w:r>
            <w:r w:rsidRPr="000A0ED6">
              <w:instrText xml:space="preserve"> REF Fig_EandP_for_CEa \h </w:instrText>
            </w:r>
            <w:r w:rsidR="005E328E" w:rsidRPr="000A0ED6">
              <w:rPr>
                <w:rStyle w:val="CommentReference"/>
                <w:rFonts w:ascii="CG Times (WN)" w:hAnsi="CG Times (WN)"/>
              </w:rPr>
            </w:r>
            <w:r w:rsidR="005E328E" w:rsidRPr="000A0ED6">
              <w:rPr>
                <w:rStyle w:val="CommentReference"/>
                <w:rFonts w:ascii="CG Times (WN)" w:hAnsi="CG Times (WN)"/>
              </w:rPr>
              <w:fldChar w:fldCharType="separate"/>
            </w:r>
            <w:r w:rsidR="00306876">
              <w:rPr>
                <w:noProof/>
              </w:rPr>
              <w:t>8</w:t>
            </w:r>
            <w:r w:rsidR="00306876" w:rsidRPr="000A0ED6">
              <w:t>a</w:t>
            </w:r>
            <w:r w:rsidR="005E328E" w:rsidRPr="000A0ED6">
              <w:rPr>
                <w:rStyle w:val="CommentReference"/>
                <w:rFonts w:ascii="CG Times (WN)" w:hAnsi="CG Times (WN)"/>
              </w:rPr>
              <w:fldChar w:fldCharType="end"/>
            </w:r>
            <w:r w:rsidRPr="000A0ED6">
              <w:t xml:space="preserve"> respectively </w:t>
            </w:r>
            <w:r w:rsidR="005E328E" w:rsidRPr="000A0ED6">
              <w:fldChar w:fldCharType="begin"/>
            </w:r>
            <w:r w:rsidRPr="000A0ED6">
              <w:instrText xml:space="preserve"> REF Fig_EandP_for_CEb \h </w:instrText>
            </w:r>
            <w:r w:rsidR="005E328E" w:rsidRPr="000A0ED6">
              <w:fldChar w:fldCharType="separate"/>
            </w:r>
            <w:r w:rsidR="00306876">
              <w:rPr>
                <w:noProof/>
              </w:rPr>
              <w:t>8</w:t>
            </w:r>
            <w:r w:rsidR="00306876" w:rsidRPr="000A0ED6">
              <w:t>b</w:t>
            </w:r>
            <w:r w:rsidR="005E328E" w:rsidRPr="000A0ED6">
              <w:fldChar w:fldCharType="end"/>
            </w:r>
          </w:p>
        </w:tc>
        <w:tc>
          <w:tcPr>
            <w:tcW w:w="3071" w:type="dxa"/>
            <w:shd w:val="clear" w:color="auto" w:fill="auto"/>
          </w:tcPr>
          <w:p w:rsidR="004204B1" w:rsidRPr="000A0ED6" w:rsidRDefault="004204B1" w:rsidP="00101B18"/>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Amended contract received by customer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5</w:t>
            </w:r>
            <w:r w:rsidRPr="000A0ED6">
              <w:t xml:space="preserve"> in figure </w:t>
            </w:r>
            <w:r w:rsidR="005E328E" w:rsidRPr="000A0ED6">
              <w:rPr>
                <w:rStyle w:val="CommentReference"/>
                <w:rFonts w:ascii="CG Times (WN)" w:hAnsi="CG Times (WN)"/>
              </w:rPr>
              <w:fldChar w:fldCharType="begin"/>
            </w:r>
            <w:r w:rsidRPr="000A0ED6">
              <w:instrText xml:space="preserve"> REF Fig_EandP_for_CEa \h </w:instrText>
            </w:r>
            <w:r w:rsidR="005E328E" w:rsidRPr="000A0ED6">
              <w:rPr>
                <w:rStyle w:val="CommentReference"/>
                <w:rFonts w:ascii="CG Times (WN)" w:hAnsi="CG Times (WN)"/>
              </w:rPr>
            </w:r>
            <w:r w:rsidR="005E328E" w:rsidRPr="000A0ED6">
              <w:rPr>
                <w:rStyle w:val="CommentReference"/>
                <w:rFonts w:ascii="CG Times (WN)" w:hAnsi="CG Times (WN)"/>
              </w:rPr>
              <w:fldChar w:fldCharType="separate"/>
            </w:r>
            <w:r w:rsidR="00306876">
              <w:rPr>
                <w:noProof/>
              </w:rPr>
              <w:t>8</w:t>
            </w:r>
            <w:r w:rsidR="00306876" w:rsidRPr="000A0ED6">
              <w:t>a</w:t>
            </w:r>
            <w:r w:rsidR="005E328E" w:rsidRPr="000A0ED6">
              <w:rPr>
                <w:rStyle w:val="CommentReference"/>
                <w:rFonts w:ascii="CG Times (WN)" w:hAnsi="CG Times (WN)"/>
              </w:rPr>
              <w:fldChar w:fldCharType="end"/>
            </w:r>
            <w:r w:rsidR="00A0794C">
              <w:rPr>
                <w:rStyle w:val="CommentReference"/>
                <w:rFonts w:ascii="CG Times (WN)" w:hAnsi="CG Times (WN)"/>
              </w:rPr>
              <w:t xml:space="preserve"> </w:t>
            </w:r>
            <w:r w:rsidRPr="000A0ED6">
              <w:t xml:space="preserve">respectively </w:t>
            </w:r>
            <w:r w:rsidR="005E328E" w:rsidRPr="000A0ED6">
              <w:fldChar w:fldCharType="begin"/>
            </w:r>
            <w:r w:rsidRPr="000A0ED6">
              <w:instrText xml:space="preserve"> REF Fig_EandP_for_CEb \h </w:instrText>
            </w:r>
            <w:r w:rsidR="005E328E" w:rsidRPr="000A0ED6">
              <w:fldChar w:fldCharType="separate"/>
            </w:r>
            <w:r w:rsidR="00306876">
              <w:rPr>
                <w:noProof/>
              </w:rPr>
              <w:t>8</w:t>
            </w:r>
            <w:r w:rsidR="00306876" w:rsidRPr="000A0ED6">
              <w:t>b</w:t>
            </w:r>
            <w:r w:rsidR="005E328E" w:rsidRPr="000A0ED6">
              <w:fldChar w:fldCharType="end"/>
            </w:r>
          </w:p>
        </w:tc>
        <w:tc>
          <w:tcPr>
            <w:tcW w:w="3071" w:type="dxa"/>
            <w:shd w:val="clear" w:color="auto" w:fill="auto"/>
          </w:tcPr>
          <w:p w:rsidR="004204B1" w:rsidRPr="000A0ED6" w:rsidRDefault="004204B1" w:rsidP="00101B18"/>
        </w:tc>
      </w:tr>
    </w:tbl>
    <w:p w:rsidR="004204B1" w:rsidRPr="000A0ED6" w:rsidRDefault="004204B1" w:rsidP="004204B1"/>
    <w:bookmarkStart w:id="2657" w:name="_Toc27483151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58" w:name="_Toc275505960"/>
      <w:bookmarkStart w:id="2659" w:name="_Toc275510458"/>
      <w:bookmarkStart w:id="2660" w:name="_Toc337562539"/>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4</w:t>
        </w:r>
      </w:fldSimple>
      <w:r w:rsidR="004204B1" w:rsidRPr="000A0ED6">
        <w:t>.3</w:t>
      </w:r>
      <w:r w:rsidR="004204B1" w:rsidRPr="000A0ED6">
        <w:tab/>
        <w:t>Accuracy of indicator (metric of measure)</w:t>
      </w:r>
      <w:bookmarkEnd w:id="2657"/>
      <w:bookmarkEnd w:id="2658"/>
      <w:bookmarkEnd w:id="2659"/>
      <w:bookmarkEnd w:id="2660"/>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2661" w:name="_Toc27483151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62" w:name="_Toc275505961"/>
      <w:bookmarkStart w:id="2663" w:name="_Toc275510459"/>
      <w:bookmarkStart w:id="2664" w:name="_Toc337562540"/>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4</w:t>
        </w:r>
      </w:fldSimple>
      <w:r w:rsidR="004204B1" w:rsidRPr="000A0ED6">
        <w:t>.4</w:t>
      </w:r>
      <w:r w:rsidR="004204B1" w:rsidRPr="000A0ED6">
        <w:tab/>
        <w:t>Representativeness</w:t>
      </w:r>
      <w:bookmarkEnd w:id="2661"/>
      <w:bookmarkEnd w:id="2662"/>
      <w:bookmarkEnd w:id="2663"/>
      <w:bookmarkEnd w:id="2664"/>
    </w:p>
    <w:p w:rsidR="004204B1" w:rsidRPr="000A0ED6" w:rsidRDefault="004204B1" w:rsidP="004204B1">
      <w:r w:rsidRPr="000A0ED6">
        <w:t>If the total numbers of contracts where amendments after signature are manageable these are counted in estimating the opinion rating. Where the number is significantly large, a representative sample may be selected to represent the profile customer population. The criteria to be chosen for such selection could reflect the profile of the customer population. For example if there are 100 SME and 1000 Corporate then the sample to be chosen may be in the same ratio of SME to the Corporate.</w:t>
      </w:r>
    </w:p>
    <w:bookmarkStart w:id="2665" w:name="_Toc274831516"/>
    <w:p w:rsidR="004204B1" w:rsidRPr="000A0ED6" w:rsidRDefault="005E328E" w:rsidP="00B704AF">
      <w:pPr>
        <w:pStyle w:val="Heading4"/>
      </w:pPr>
      <w:r w:rsidRPr="000A0ED6">
        <w:fldChar w:fldCharType="begin"/>
      </w:r>
      <w:r w:rsidR="004204B1" w:rsidRPr="000A0ED6">
        <w:instrText xml:space="preserve"> SEQ H1\* Arabic \* MERGEFORMAT \c</w:instrText>
      </w:r>
      <w:r w:rsidRPr="000A0ED6">
        <w:fldChar w:fldCharType="separate"/>
      </w:r>
      <w:bookmarkStart w:id="2666" w:name="_Toc275505962"/>
      <w:bookmarkStart w:id="2667" w:name="_Toc275510460"/>
      <w:bookmarkStart w:id="2668" w:name="_Toc337562541"/>
      <w:r w:rsidR="00306876">
        <w:rPr>
          <w:noProof/>
        </w:rPr>
        <w:t>6</w:t>
      </w:r>
      <w:r w:rsidRPr="000A0ED6">
        <w:fldChar w:fldCharType="end"/>
      </w:r>
      <w:r w:rsidR="004204B1" w:rsidRPr="000A0ED6">
        <w:t>.</w:t>
      </w:r>
      <w:fldSimple w:instr=" SEQ CRC \* MERGEFORMAT \c ">
        <w:r w:rsidR="00306876">
          <w:rPr>
            <w:noProof/>
          </w:rPr>
          <w:t>2</w:t>
        </w:r>
      </w:fldSimple>
      <w:r w:rsidR="004204B1" w:rsidRPr="000A0ED6">
        <w:t>.</w:t>
      </w:r>
      <w:fldSimple w:instr=" SEQ parameter \* MERGEFORMAT \c">
        <w:r w:rsidR="00306876">
          <w:rPr>
            <w:noProof/>
          </w:rPr>
          <w:t>4</w:t>
        </w:r>
      </w:fldSimple>
      <w:r w:rsidR="004204B1" w:rsidRPr="000A0ED6">
        <w:t>.5</w:t>
      </w:r>
      <w:r w:rsidR="004204B1" w:rsidRPr="000A0ED6">
        <w:tab/>
        <w:t>Presentation of parameter values</w:t>
      </w:r>
      <w:bookmarkEnd w:id="2666"/>
      <w:bookmarkEnd w:id="2667"/>
      <w:bookmarkEnd w:id="2668"/>
      <w:r w:rsidR="004204B1" w:rsidRPr="000A0ED6">
        <w:t xml:space="preserve"> </w:t>
      </w:r>
      <w:bookmarkEnd w:id="2665"/>
    </w:p>
    <w:p w:rsidR="004204B1" w:rsidRPr="000A0ED6" w:rsidRDefault="004204B1" w:rsidP="00B704AF">
      <w:pPr>
        <w:keepNext/>
        <w:keepLines/>
      </w:pPr>
      <w:r w:rsidRPr="000A0ED6">
        <w:t>The following should be published:</w:t>
      </w:r>
    </w:p>
    <w:p w:rsidR="004204B1" w:rsidRPr="000A0ED6" w:rsidRDefault="004204B1" w:rsidP="004204B1">
      <w:pPr>
        <w:pStyle w:val="B1"/>
      </w:pPr>
      <w:r w:rsidRPr="000A0ED6">
        <w:t>Opinion rating of the panel should be presented with an indication on the distribution of the members' individual scores taking into account the various types of services.</w:t>
      </w:r>
    </w:p>
    <w:p w:rsidR="004204B1" w:rsidRPr="000A0ED6" w:rsidRDefault="004204B1" w:rsidP="004204B1">
      <w:pPr>
        <w:pStyle w:val="B1"/>
      </w:pPr>
      <w:r w:rsidRPr="000A0ED6">
        <w:t>Sample size.</w:t>
      </w:r>
    </w:p>
    <w:p w:rsidR="004204B1" w:rsidRPr="000A0ED6" w:rsidRDefault="004204B1" w:rsidP="004204B1">
      <w:r w:rsidRPr="000A0ED6">
        <w:t>A chart can be used to display the results for the various types of services.</w:t>
      </w:r>
    </w:p>
    <w:bookmarkStart w:id="2669" w:name="_Toc274831517"/>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2670" w:name="_Toc275505963"/>
      <w:bookmarkStart w:id="2671" w:name="_Toc275510461"/>
      <w:bookmarkStart w:id="2672" w:name="_Toc337562542"/>
      <w:r w:rsidR="00306876">
        <w:rPr>
          <w:noProof/>
        </w:rPr>
        <w:t>6</w:t>
      </w:r>
      <w:r w:rsidRPr="000A0ED6">
        <w:fldChar w:fldCharType="end"/>
      </w:r>
      <w:r w:rsidR="004204B1" w:rsidRPr="000A0ED6">
        <w:t>.</w:t>
      </w:r>
      <w:fldSimple w:instr=" SEQ CRC \* MERGEFORMAT ">
        <w:r w:rsidR="00306876">
          <w:rPr>
            <w:noProof/>
          </w:rPr>
          <w:t>3</w:t>
        </w:r>
      </w:fldSimple>
      <w:r w:rsidR="004204B1" w:rsidRPr="000A0ED6">
        <w:tab/>
        <w:t>Customer Relationship Stage: Service provisioning</w:t>
      </w:r>
      <w:bookmarkEnd w:id="2669"/>
      <w:bookmarkEnd w:id="2670"/>
      <w:bookmarkEnd w:id="2671"/>
      <w:bookmarkEnd w:id="2672"/>
    </w:p>
    <w:bookmarkStart w:id="2673" w:name="_Toc27483151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674" w:name="_Toc275505964"/>
      <w:bookmarkStart w:id="2675" w:name="_Toc275510462"/>
      <w:bookmarkStart w:id="2676" w:name="_Toc337562543"/>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r1 ">
        <w:r w:rsidR="00306876">
          <w:rPr>
            <w:noProof/>
          </w:rPr>
          <w:t>1</w:t>
        </w:r>
      </w:fldSimple>
      <w:r w:rsidR="004204B1" w:rsidRPr="000A0ED6">
        <w:tab/>
      </w:r>
      <w:r w:rsidRPr="000A0ED6">
        <w:fldChar w:fldCharType="begin"/>
      </w:r>
      <w:r w:rsidR="004204B1" w:rsidRPr="000A0ED6">
        <w:instrText xml:space="preserve"> REF P301 \h </w:instrText>
      </w:r>
      <w:r w:rsidRPr="000A0ED6">
        <w:fldChar w:fldCharType="separate"/>
      </w:r>
      <w:r w:rsidR="00306876" w:rsidRPr="000A0ED6">
        <w:t>P301: Meeting promised provisioning date [%]</w:t>
      </w:r>
      <w:bookmarkEnd w:id="2674"/>
      <w:bookmarkEnd w:id="2675"/>
      <w:bookmarkEnd w:id="2676"/>
      <w:r w:rsidRPr="000A0ED6">
        <w:fldChar w:fldCharType="end"/>
      </w:r>
      <w:bookmarkEnd w:id="2673"/>
    </w:p>
    <w:bookmarkStart w:id="2677" w:name="_Toc27483151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78" w:name="_Toc275505965"/>
      <w:bookmarkStart w:id="2679" w:name="_Toc275510463"/>
      <w:bookmarkStart w:id="2680" w:name="_Toc337562544"/>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1</w:t>
        </w:r>
      </w:fldSimple>
      <w:r w:rsidR="004204B1" w:rsidRPr="000A0ED6">
        <w:t>.1</w:t>
      </w:r>
      <w:r w:rsidR="004204B1" w:rsidRPr="000A0ED6">
        <w:tab/>
        <w:t>Evaluation specific description</w:t>
      </w:r>
      <w:bookmarkEnd w:id="2677"/>
      <w:bookmarkEnd w:id="2678"/>
      <w:bookmarkEnd w:id="2679"/>
      <w:bookmarkEnd w:id="2680"/>
    </w:p>
    <w:p w:rsidR="004204B1" w:rsidRPr="000A0ED6" w:rsidRDefault="004204B1" w:rsidP="004204B1">
      <w:r w:rsidRPr="000A0ED6">
        <w:t>Precondition: Provisioning done by the SP.</w:t>
      </w:r>
    </w:p>
    <w:p w:rsidR="004204B1" w:rsidRPr="000A0ED6" w:rsidRDefault="004204B1" w:rsidP="004204B1">
      <w:r w:rsidRPr="000A0ED6">
        <w:t>Evaluation of this parameter can be achieved by:</w:t>
      </w:r>
    </w:p>
    <w:p w:rsidR="004204B1" w:rsidRPr="000A0ED6" w:rsidRDefault="004204B1" w:rsidP="004204B1">
      <w:pPr>
        <w:pStyle w:val="B1"/>
      </w:pPr>
      <w:r w:rsidRPr="000A0ED6">
        <w:t xml:space="preserve">Analysis by the QoSAP of data stored at the SP. </w:t>
      </w:r>
    </w:p>
    <w:p w:rsidR="004204B1" w:rsidRPr="000A0ED6" w:rsidRDefault="004204B1" w:rsidP="004204B1">
      <w:pPr>
        <w:pStyle w:val="B1"/>
      </w:pPr>
      <w:r w:rsidRPr="000A0ED6">
        <w:lastRenderedPageBreak/>
        <w:t>Survey of relevant customers.</w:t>
      </w:r>
    </w:p>
    <w:bookmarkStart w:id="2681" w:name="_Toc27483152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82" w:name="_Toc275505966"/>
      <w:bookmarkStart w:id="2683" w:name="_Toc275510464"/>
      <w:bookmarkStart w:id="2684" w:name="_Toc337562545"/>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1</w:t>
        </w:r>
      </w:fldSimple>
      <w:r w:rsidR="004204B1" w:rsidRPr="000A0ED6">
        <w:t>.2</w:t>
      </w:r>
      <w:r w:rsidR="004204B1" w:rsidRPr="000A0ED6">
        <w:tab/>
        <w:t>Trigger points</w:t>
      </w:r>
      <w:bookmarkEnd w:id="2682"/>
      <w:bookmarkEnd w:id="2683"/>
      <w:bookmarkEnd w:id="2684"/>
      <w:r w:rsidR="004204B1" w:rsidRPr="000A0ED6">
        <w:t xml:space="preserve"> </w:t>
      </w:r>
      <w:bookmarkEnd w:id="2681"/>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14</w:t>
      </w:r>
      <w:r w:rsidR="005E328E">
        <w:fldChar w:fldCharType="end"/>
      </w:r>
      <w:r w:rsidRPr="000A0ED6">
        <w:t>: P301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tcPr>
          <w:p w:rsidR="004204B1" w:rsidRPr="000A0ED6" w:rsidRDefault="004204B1" w:rsidP="00101B18">
            <w:pPr>
              <w:pStyle w:val="TAH"/>
            </w:pPr>
            <w:r w:rsidRPr="000A0ED6">
              <w:t>Trigger point from customer's point of view</w:t>
            </w:r>
          </w:p>
        </w:tc>
        <w:tc>
          <w:tcPr>
            <w:tcW w:w="3071" w:type="dxa"/>
          </w:tcPr>
          <w:p w:rsidR="004204B1" w:rsidRPr="000A0ED6" w:rsidRDefault="004204B1" w:rsidP="00101B18">
            <w:pPr>
              <w:pStyle w:val="TAH"/>
            </w:pPr>
            <w:r w:rsidRPr="000A0ED6">
              <w:t>Technical Description</w:t>
            </w:r>
          </w:p>
        </w:tc>
        <w:tc>
          <w:tcPr>
            <w:tcW w:w="3071" w:type="dxa"/>
          </w:tcPr>
          <w:p w:rsidR="004204B1" w:rsidRPr="000A0ED6" w:rsidRDefault="004204B1" w:rsidP="00101B18">
            <w:pPr>
              <w:pStyle w:val="TAH"/>
            </w:pPr>
            <w:r w:rsidRPr="000A0ED6">
              <w:t>Methodology/system specific trigger points</w:t>
            </w:r>
          </w:p>
        </w:tc>
      </w:tr>
      <w:tr w:rsidR="004204B1" w:rsidRPr="000A0ED6" w:rsidTr="00101B18">
        <w:trPr>
          <w:jc w:val="center"/>
        </w:trPr>
        <w:tc>
          <w:tcPr>
            <w:tcW w:w="3070" w:type="dxa"/>
          </w:tcPr>
          <w:p w:rsidR="004204B1" w:rsidRPr="000A0ED6" w:rsidRDefault="004204B1" w:rsidP="00101B18">
            <w:pPr>
              <w:pStyle w:val="TAL"/>
            </w:pPr>
            <w:r w:rsidRPr="000A0ED6">
              <w:t>SP announces the scheduled provisioning date</w:t>
            </w:r>
          </w:p>
        </w:tc>
        <w:tc>
          <w:tcPr>
            <w:tcW w:w="3071" w:type="dxa"/>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figure </w:t>
            </w:r>
            <w:r w:rsidR="005E328E" w:rsidRPr="000A0ED6">
              <w:fldChar w:fldCharType="begin"/>
            </w:r>
            <w:r w:rsidRPr="000A0ED6">
              <w:instrText xml:space="preserve"> REF Time_line_service_prov_1 \h </w:instrText>
            </w:r>
            <w:r w:rsidR="005E328E" w:rsidRPr="000A0ED6">
              <w:fldChar w:fldCharType="separate"/>
            </w:r>
            <w:r w:rsidR="00306876">
              <w:rPr>
                <w:noProof/>
              </w:rPr>
              <w:t>9</w:t>
            </w:r>
            <w:r w:rsidR="00306876" w:rsidRPr="000A0ED6">
              <w:t>a</w:t>
            </w:r>
            <w:r w:rsidR="005E328E" w:rsidRPr="000A0ED6">
              <w:fldChar w:fldCharType="end"/>
            </w:r>
          </w:p>
        </w:tc>
        <w:tc>
          <w:tcPr>
            <w:tcW w:w="3071" w:type="dxa"/>
          </w:tcPr>
          <w:p w:rsidR="004204B1" w:rsidRPr="000A0ED6" w:rsidRDefault="004204B1" w:rsidP="00101B18">
            <w:pPr>
              <w:pStyle w:val="TAL"/>
            </w:pPr>
            <w:r w:rsidRPr="000A0ED6">
              <w:t>Announcement is received by customer</w:t>
            </w:r>
          </w:p>
        </w:tc>
      </w:tr>
      <w:tr w:rsidR="004204B1" w:rsidRPr="000A0ED6" w:rsidTr="00101B18">
        <w:trPr>
          <w:jc w:val="center"/>
        </w:trPr>
        <w:tc>
          <w:tcPr>
            <w:tcW w:w="3070" w:type="dxa"/>
          </w:tcPr>
          <w:p w:rsidR="004204B1" w:rsidRPr="000A0ED6" w:rsidRDefault="004204B1" w:rsidP="00101B18">
            <w:pPr>
              <w:pStyle w:val="TAL"/>
            </w:pPr>
            <w:r w:rsidRPr="000A0ED6">
              <w:t>Successful provisioning on announced provisioning date</w:t>
            </w:r>
          </w:p>
        </w:tc>
        <w:tc>
          <w:tcPr>
            <w:tcW w:w="3071" w:type="dxa"/>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figure </w:t>
            </w:r>
            <w:r w:rsidR="005E328E" w:rsidRPr="000A0ED6">
              <w:fldChar w:fldCharType="begin"/>
            </w:r>
            <w:r w:rsidRPr="000A0ED6">
              <w:instrText xml:space="preserve"> REF Time_line_service_prov_1 \h </w:instrText>
            </w:r>
            <w:r w:rsidR="005E328E" w:rsidRPr="000A0ED6">
              <w:fldChar w:fldCharType="separate"/>
            </w:r>
            <w:r w:rsidR="00306876">
              <w:rPr>
                <w:noProof/>
              </w:rPr>
              <w:t>9</w:t>
            </w:r>
            <w:r w:rsidR="00306876" w:rsidRPr="000A0ED6">
              <w:t>a</w:t>
            </w:r>
            <w:r w:rsidR="005E328E" w:rsidRPr="000A0ED6">
              <w:fldChar w:fldCharType="end"/>
            </w:r>
          </w:p>
        </w:tc>
        <w:tc>
          <w:tcPr>
            <w:tcW w:w="3071" w:type="dxa"/>
          </w:tcPr>
          <w:p w:rsidR="004204B1" w:rsidRPr="000A0ED6" w:rsidRDefault="004204B1" w:rsidP="00101B18">
            <w:pPr>
              <w:pStyle w:val="TAL"/>
            </w:pPr>
            <w:r w:rsidRPr="000A0ED6">
              <w:t>Customer registers a correct provisioning on the announced date</w:t>
            </w:r>
          </w:p>
        </w:tc>
      </w:tr>
      <w:tr w:rsidR="004204B1" w:rsidRPr="000A0ED6" w:rsidTr="00101B18">
        <w:trPr>
          <w:jc w:val="center"/>
        </w:trPr>
        <w:tc>
          <w:tcPr>
            <w:tcW w:w="3070" w:type="dxa"/>
          </w:tcPr>
          <w:p w:rsidR="004204B1" w:rsidRPr="000A0ED6" w:rsidRDefault="004204B1" w:rsidP="00101B18">
            <w:pPr>
              <w:pStyle w:val="TAL"/>
            </w:pPr>
            <w:r w:rsidRPr="000A0ED6">
              <w:t>Unsuccessful provisioning on announced provisioning date</w:t>
            </w:r>
          </w:p>
        </w:tc>
        <w:tc>
          <w:tcPr>
            <w:tcW w:w="3071" w:type="dxa"/>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figure </w:t>
            </w:r>
            <w:r w:rsidR="005E328E" w:rsidRPr="000A0ED6">
              <w:fldChar w:fldCharType="begin"/>
            </w:r>
            <w:r w:rsidRPr="000A0ED6">
              <w:instrText xml:space="preserve"> REF Time_line_service_prov_1 \h </w:instrText>
            </w:r>
            <w:r w:rsidR="005E328E" w:rsidRPr="000A0ED6">
              <w:fldChar w:fldCharType="separate"/>
            </w:r>
            <w:r w:rsidR="00306876">
              <w:rPr>
                <w:noProof/>
              </w:rPr>
              <w:t>9</w:t>
            </w:r>
            <w:r w:rsidR="00306876" w:rsidRPr="000A0ED6">
              <w:t>a</w:t>
            </w:r>
            <w:r w:rsidR="005E328E" w:rsidRPr="000A0ED6">
              <w:fldChar w:fldCharType="end"/>
            </w:r>
          </w:p>
        </w:tc>
        <w:tc>
          <w:tcPr>
            <w:tcW w:w="3071" w:type="dxa"/>
          </w:tcPr>
          <w:p w:rsidR="004204B1" w:rsidRPr="000A0ED6" w:rsidRDefault="004204B1" w:rsidP="00101B18">
            <w:pPr>
              <w:pStyle w:val="TAL"/>
            </w:pPr>
            <w:r w:rsidRPr="000A0ED6">
              <w:t>Customer registers an unsuccessful provisioning attempt on the announced date</w:t>
            </w:r>
          </w:p>
        </w:tc>
      </w:tr>
      <w:tr w:rsidR="004204B1" w:rsidRPr="000A0ED6" w:rsidTr="00101B18">
        <w:trPr>
          <w:jc w:val="center"/>
        </w:trPr>
        <w:tc>
          <w:tcPr>
            <w:tcW w:w="3070" w:type="dxa"/>
          </w:tcPr>
          <w:p w:rsidR="004204B1" w:rsidRPr="000A0ED6" w:rsidRDefault="004204B1" w:rsidP="00101B18">
            <w:pPr>
              <w:pStyle w:val="TAL"/>
            </w:pPr>
            <w:r w:rsidRPr="000A0ED6">
              <w:t>Successful provisioning not on the announced date</w:t>
            </w:r>
          </w:p>
        </w:tc>
        <w:tc>
          <w:tcPr>
            <w:tcW w:w="3071" w:type="dxa"/>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figure </w:t>
            </w:r>
            <w:r w:rsidR="005E328E" w:rsidRPr="000A0ED6">
              <w:fldChar w:fldCharType="begin"/>
            </w:r>
            <w:r w:rsidRPr="000A0ED6">
              <w:instrText xml:space="preserve"> REF Time_line_service_prov_1 \h </w:instrText>
            </w:r>
            <w:r w:rsidR="005E328E" w:rsidRPr="000A0ED6">
              <w:fldChar w:fldCharType="separate"/>
            </w:r>
            <w:r w:rsidR="00306876">
              <w:rPr>
                <w:noProof/>
              </w:rPr>
              <w:t>9</w:t>
            </w:r>
            <w:r w:rsidR="00306876" w:rsidRPr="000A0ED6">
              <w:t>a</w:t>
            </w:r>
            <w:r w:rsidR="005E328E" w:rsidRPr="000A0ED6">
              <w:fldChar w:fldCharType="end"/>
            </w:r>
          </w:p>
        </w:tc>
        <w:tc>
          <w:tcPr>
            <w:tcW w:w="3071" w:type="dxa"/>
          </w:tcPr>
          <w:p w:rsidR="004204B1" w:rsidRPr="000A0ED6" w:rsidRDefault="004204B1" w:rsidP="00101B18">
            <w:pPr>
              <w:pStyle w:val="TAL"/>
            </w:pPr>
            <w:r w:rsidRPr="000A0ED6">
              <w:t>Customer registers a correct provisioning, but not on the announced date</w:t>
            </w:r>
          </w:p>
        </w:tc>
      </w:tr>
    </w:tbl>
    <w:p w:rsidR="004204B1" w:rsidRPr="000A0ED6" w:rsidRDefault="004204B1" w:rsidP="004204B1"/>
    <w:bookmarkStart w:id="2685" w:name="_Toc27483152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86" w:name="_Toc275505967"/>
      <w:bookmarkStart w:id="2687" w:name="_Toc275510465"/>
      <w:bookmarkStart w:id="2688" w:name="_Toc337562546"/>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1</w:t>
        </w:r>
      </w:fldSimple>
      <w:r w:rsidR="004204B1" w:rsidRPr="000A0ED6">
        <w:t>.3</w:t>
      </w:r>
      <w:r w:rsidR="004204B1" w:rsidRPr="000A0ED6">
        <w:tab/>
        <w:t>Accuracy of indicator (metric of measure)</w:t>
      </w:r>
      <w:bookmarkEnd w:id="2685"/>
      <w:bookmarkEnd w:id="2686"/>
      <w:bookmarkEnd w:id="2687"/>
      <w:bookmarkEnd w:id="2688"/>
    </w:p>
    <w:p w:rsidR="004204B1" w:rsidRPr="000A0ED6" w:rsidRDefault="004204B1" w:rsidP="004204B1">
      <w:r w:rsidRPr="000A0ED6">
        <w:t xml:space="preserve">The accuracy of this indicator depends on the number of samples used. for evaluation. The higher the number of samples, the higher the accuracy of results. </w:t>
      </w:r>
      <w:proofErr w:type="gramStart"/>
      <w:r w:rsidRPr="000A0ED6">
        <w:t>More information available in TS 102 250-6</w:t>
      </w:r>
      <w:r w:rsidR="008A0B3B" w:rsidRPr="000A0ED6">
        <w:t xml:space="preserve"> [</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r w:rsidR="0031424F" w:rsidRPr="000A0ED6">
        <w:t>.</w:t>
      </w:r>
      <w:proofErr w:type="gramEnd"/>
    </w:p>
    <w:bookmarkStart w:id="2689" w:name="_Toc27483152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90" w:name="_Toc275505968"/>
      <w:bookmarkStart w:id="2691" w:name="_Toc275510466"/>
      <w:bookmarkStart w:id="2692" w:name="_Toc337562547"/>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1</w:t>
        </w:r>
      </w:fldSimple>
      <w:r w:rsidR="004204B1" w:rsidRPr="000A0ED6">
        <w:t>.4</w:t>
      </w:r>
      <w:r w:rsidR="004204B1" w:rsidRPr="000A0ED6">
        <w:tab/>
        <w:t>Representativeness / confidence level</w:t>
      </w:r>
      <w:bookmarkEnd w:id="2689"/>
      <w:bookmarkEnd w:id="2690"/>
      <w:bookmarkEnd w:id="2691"/>
      <w:bookmarkEnd w:id="2692"/>
    </w:p>
    <w:p w:rsidR="004204B1" w:rsidRPr="000A0ED6" w:rsidRDefault="004204B1" w:rsidP="004204B1">
      <w:r w:rsidRPr="000A0ED6">
        <w:t xml:space="preserve">If not all the contracts are considered, the number of samples should be defined to ensure that the confidence level is at least x% (see also </w:t>
      </w:r>
      <w:r w:rsidR="005E6ADC">
        <w:t>clause 4.3.3</w:t>
      </w:r>
      <w:r w:rsidRPr="000A0ED6">
        <w:t>).</w:t>
      </w:r>
    </w:p>
    <w:bookmarkStart w:id="2693" w:name="_Toc27483152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694" w:name="_Toc275505969"/>
      <w:bookmarkStart w:id="2695" w:name="_Toc275510467"/>
      <w:bookmarkStart w:id="2696" w:name="_Toc337562548"/>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1</w:t>
        </w:r>
      </w:fldSimple>
      <w:r w:rsidR="004204B1" w:rsidRPr="000A0ED6">
        <w:t>.5</w:t>
      </w:r>
      <w:r w:rsidR="004204B1" w:rsidRPr="000A0ED6">
        <w:tab/>
        <w:t>Presentation of parameter values</w:t>
      </w:r>
      <w:bookmarkEnd w:id="2694"/>
      <w:bookmarkEnd w:id="2695"/>
      <w:bookmarkEnd w:id="2696"/>
      <w:r w:rsidR="004204B1" w:rsidRPr="000A0ED6">
        <w:t xml:space="preserve"> </w:t>
      </w:r>
      <w:bookmarkEnd w:id="2693"/>
    </w:p>
    <w:p w:rsidR="004204B1" w:rsidRPr="000A0ED6" w:rsidRDefault="004204B1" w:rsidP="004204B1">
      <w:r w:rsidRPr="000A0ED6">
        <w:t xml:space="preserve">The results of this parameter are reported as: </w:t>
      </w:r>
    </w:p>
    <w:p w:rsidR="004204B1" w:rsidRPr="000A0ED6" w:rsidRDefault="004204B1" w:rsidP="004204B1">
      <w:pPr>
        <w:pStyle w:val="B1"/>
      </w:pPr>
      <w:r w:rsidRPr="000A0ED6">
        <w:t>percentage of provision meeting promised date;</w:t>
      </w:r>
    </w:p>
    <w:p w:rsidR="004204B1" w:rsidRPr="000A0ED6" w:rsidRDefault="004204B1" w:rsidP="004204B1">
      <w:pPr>
        <w:pStyle w:val="B1"/>
      </w:pPr>
      <w:r w:rsidRPr="000A0ED6">
        <w:t>reporting period;</w:t>
      </w:r>
    </w:p>
    <w:p w:rsidR="004204B1" w:rsidRPr="000A0ED6" w:rsidRDefault="004204B1" w:rsidP="004204B1">
      <w:pPr>
        <w:pStyle w:val="B1"/>
      </w:pPr>
      <w:r w:rsidRPr="000A0ED6">
        <w:t>number and types of contracts considered.</w:t>
      </w:r>
    </w:p>
    <w:p w:rsidR="004204B1" w:rsidRPr="000A0ED6" w:rsidRDefault="004204B1" w:rsidP="004204B1">
      <w:r w:rsidRPr="000A0ED6">
        <w:t xml:space="preserve">Results should be provided on a regular basis with a clear indication on the panel composition and size or/and volume of SP data reviewed. </w:t>
      </w:r>
    </w:p>
    <w:p w:rsidR="004204B1" w:rsidRPr="000A0ED6" w:rsidRDefault="004204B1" w:rsidP="004204B1">
      <w:r w:rsidRPr="000A0ED6">
        <w:t>A chart can be used to display the results for the various types of services.</w:t>
      </w:r>
    </w:p>
    <w:bookmarkStart w:id="2697" w:name="_Toc27483152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698" w:name="_Toc275505970"/>
      <w:bookmarkStart w:id="2699" w:name="_Toc275510468"/>
      <w:bookmarkStart w:id="2700" w:name="_Toc337562549"/>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
        <w:r w:rsidR="00306876">
          <w:rPr>
            <w:noProof/>
          </w:rPr>
          <w:t>2</w:t>
        </w:r>
      </w:fldSimple>
      <w:r w:rsidR="004204B1" w:rsidRPr="000A0ED6">
        <w:tab/>
      </w:r>
      <w:r w:rsidRPr="000A0ED6">
        <w:fldChar w:fldCharType="begin"/>
      </w:r>
      <w:r w:rsidR="004204B1" w:rsidRPr="000A0ED6">
        <w:instrText xml:space="preserve"> REF P302 \h </w:instrText>
      </w:r>
      <w:r w:rsidRPr="000A0ED6">
        <w:fldChar w:fldCharType="separate"/>
      </w:r>
      <w:r w:rsidR="00306876" w:rsidRPr="000A0ED6">
        <w:t>P302: Time for provisioning [Time]</w:t>
      </w:r>
      <w:bookmarkEnd w:id="2698"/>
      <w:bookmarkEnd w:id="2699"/>
      <w:bookmarkEnd w:id="2700"/>
      <w:r w:rsidRPr="000A0ED6">
        <w:fldChar w:fldCharType="end"/>
      </w:r>
      <w:bookmarkEnd w:id="2697"/>
    </w:p>
    <w:bookmarkStart w:id="2701" w:name="_Toc27483152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02" w:name="_Toc275505971"/>
      <w:bookmarkStart w:id="2703" w:name="_Toc275510469"/>
      <w:bookmarkStart w:id="2704" w:name="_Toc337562550"/>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2</w:t>
        </w:r>
      </w:fldSimple>
      <w:r w:rsidR="004204B1" w:rsidRPr="000A0ED6">
        <w:t>.1</w:t>
      </w:r>
      <w:r w:rsidR="004204B1" w:rsidRPr="000A0ED6">
        <w:tab/>
        <w:t>Evaluation specific description</w:t>
      </w:r>
      <w:bookmarkEnd w:id="2701"/>
      <w:bookmarkEnd w:id="2702"/>
      <w:bookmarkEnd w:id="2703"/>
      <w:bookmarkEnd w:id="2704"/>
    </w:p>
    <w:p w:rsidR="004204B1" w:rsidRPr="000A0ED6" w:rsidRDefault="004204B1" w:rsidP="004204B1">
      <w:r w:rsidRPr="000A0ED6">
        <w:t>Precondition: Provisioning date received by the customer.</w:t>
      </w:r>
    </w:p>
    <w:p w:rsidR="004204B1" w:rsidRPr="000A0ED6" w:rsidRDefault="004204B1" w:rsidP="004204B1">
      <w:r w:rsidRPr="000A0ED6">
        <w:t>Evaluation of this parameter can be achieved by:</w:t>
      </w:r>
    </w:p>
    <w:p w:rsidR="004204B1" w:rsidRPr="000A0ED6" w:rsidRDefault="005E6ADC" w:rsidP="004204B1">
      <w:pPr>
        <w:pStyle w:val="B1"/>
      </w:pPr>
      <w:r>
        <w:t>a</w:t>
      </w:r>
      <w:r w:rsidR="004204B1" w:rsidRPr="000A0ED6">
        <w:t>nalysis by the QoSAP of data stored at the SP; or</w:t>
      </w:r>
    </w:p>
    <w:p w:rsidR="004204B1" w:rsidRPr="000A0ED6" w:rsidRDefault="005E6ADC" w:rsidP="004204B1">
      <w:pPr>
        <w:pStyle w:val="B1"/>
      </w:pPr>
      <w:r>
        <w:t>s</w:t>
      </w:r>
      <w:r w:rsidR="004204B1" w:rsidRPr="000A0ED6">
        <w:t>urvey of relevant customers.</w:t>
      </w:r>
    </w:p>
    <w:bookmarkStart w:id="2705" w:name="_Toc274831526"/>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706" w:name="_Toc275505972"/>
      <w:bookmarkStart w:id="2707" w:name="_Toc275510470"/>
      <w:bookmarkStart w:id="2708" w:name="_Toc337562551"/>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2</w:t>
        </w:r>
      </w:fldSimple>
      <w:r w:rsidR="004204B1" w:rsidRPr="000A0ED6">
        <w:t>.2</w:t>
      </w:r>
      <w:r w:rsidR="004204B1" w:rsidRPr="000A0ED6">
        <w:tab/>
        <w:t>Trigger points</w:t>
      </w:r>
      <w:bookmarkEnd w:id="2706"/>
      <w:bookmarkEnd w:id="2707"/>
      <w:bookmarkEnd w:id="2708"/>
      <w:r w:rsidR="004204B1" w:rsidRPr="000A0ED6">
        <w:t xml:space="preserve"> </w:t>
      </w:r>
      <w:bookmarkEnd w:id="2705"/>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15</w:t>
      </w:r>
      <w:r w:rsidR="005E328E">
        <w:fldChar w:fldCharType="end"/>
      </w:r>
      <w:r w:rsidRPr="000A0ED6">
        <w:t>: P302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Provisioning period is announced by SP after contract is concluded</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vertAlign w:val="subscript"/>
              </w:rPr>
              <w:t>1</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Contract is signed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Successful provisioning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3</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Provisioning is done before announced period ends at </w:t>
            </w:r>
            <w:r w:rsidRPr="000A0ED6">
              <w:rPr>
                <w:i/>
              </w:rPr>
              <w:t>t</w:t>
            </w:r>
            <w:r w:rsidRPr="000A0ED6">
              <w:rPr>
                <w:i/>
                <w:vertAlign w:val="subscript"/>
              </w:rPr>
              <w:t>4</w:t>
            </w:r>
            <w:r w:rsidRPr="000A0ED6">
              <w:t xml:space="preserve"> in </w:t>
            </w:r>
            <w:r w:rsidR="006F1462">
              <w:t xml:space="preserve">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Successful provisioning after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3</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r w:rsidRPr="000A0ED6">
              <w:t xml:space="preserve"> exceeds announced period (timeout condition) which is limited by </w:t>
            </w:r>
            <w:r w:rsidRPr="000A0ED6">
              <w:rPr>
                <w:i/>
              </w:rPr>
              <w:t>t</w:t>
            </w:r>
            <w:r w:rsidRPr="000A0ED6">
              <w:rPr>
                <w:i/>
                <w:vertAlign w:val="subscript"/>
              </w:rPr>
              <w:t>4</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Provisioning is not done before announced period ends at </w:t>
            </w:r>
            <w:r w:rsidRPr="000A0ED6">
              <w:rPr>
                <w:i/>
              </w:rPr>
              <w:t>t</w:t>
            </w:r>
            <w:r w:rsidRPr="000A0ED6">
              <w:rPr>
                <w:vertAlign w:val="subscript"/>
              </w:rPr>
              <w:t>4</w:t>
            </w:r>
            <w:r w:rsidRPr="000A0ED6">
              <w:t xml:space="preserve"> in </w:t>
            </w:r>
            <w:r w:rsidR="006F1462">
              <w:t xml:space="preserve">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r>
    </w:tbl>
    <w:p w:rsidR="004204B1" w:rsidRPr="000A0ED6" w:rsidRDefault="004204B1" w:rsidP="004204B1"/>
    <w:bookmarkStart w:id="2709" w:name="_Toc27483152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10" w:name="_Toc275505973"/>
      <w:bookmarkStart w:id="2711" w:name="_Toc275510471"/>
      <w:bookmarkStart w:id="2712" w:name="_Toc337562552"/>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2</w:t>
        </w:r>
      </w:fldSimple>
      <w:r w:rsidR="004204B1" w:rsidRPr="000A0ED6">
        <w:t>.3</w:t>
      </w:r>
      <w:r w:rsidR="004204B1" w:rsidRPr="000A0ED6">
        <w:tab/>
        <w:t>Accuracy of indicator (metric of measure)</w:t>
      </w:r>
      <w:bookmarkEnd w:id="2709"/>
      <w:bookmarkEnd w:id="2710"/>
      <w:bookmarkEnd w:id="2711"/>
      <w:bookmarkEnd w:id="2712"/>
    </w:p>
    <w:p w:rsidR="004204B1" w:rsidRPr="000A0ED6" w:rsidRDefault="004204B1" w:rsidP="004204B1">
      <w:r w:rsidRPr="000A0ED6">
        <w:t>If the service provisioning takes place without a previous announcement by the SP, the date of signature of the contract should be considered instead.</w:t>
      </w:r>
    </w:p>
    <w:bookmarkStart w:id="2713" w:name="_Toc27483152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14" w:name="_Toc275505974"/>
      <w:bookmarkStart w:id="2715" w:name="_Toc275510472"/>
      <w:bookmarkStart w:id="2716" w:name="_Toc337562553"/>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2</w:t>
        </w:r>
      </w:fldSimple>
      <w:r w:rsidR="004204B1" w:rsidRPr="000A0ED6">
        <w:t>.4</w:t>
      </w:r>
      <w:r w:rsidR="004204B1" w:rsidRPr="000A0ED6">
        <w:tab/>
        <w:t>Representativeness</w:t>
      </w:r>
      <w:bookmarkEnd w:id="2713"/>
      <w:bookmarkEnd w:id="2714"/>
      <w:bookmarkEnd w:id="2715"/>
      <w:bookmarkEnd w:id="2716"/>
    </w:p>
    <w:p w:rsidR="004204B1" w:rsidRPr="000A0ED6" w:rsidRDefault="004204B1" w:rsidP="004204B1">
      <w:r w:rsidRPr="000A0ED6">
        <w:t>The parameter can be applied to any customer group of interest (e.g. customer segments or the whole customer population of a SP).</w:t>
      </w:r>
    </w:p>
    <w:bookmarkStart w:id="2717" w:name="_Toc27483152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18" w:name="_Toc275505975"/>
      <w:bookmarkStart w:id="2719" w:name="_Toc275510473"/>
      <w:bookmarkStart w:id="2720" w:name="_Toc337562554"/>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2</w:t>
        </w:r>
      </w:fldSimple>
      <w:r w:rsidR="004204B1" w:rsidRPr="000A0ED6">
        <w:t>.5</w:t>
      </w:r>
      <w:r w:rsidR="004204B1" w:rsidRPr="000A0ED6">
        <w:tab/>
        <w:t>Presentation of parameter values</w:t>
      </w:r>
      <w:bookmarkEnd w:id="2718"/>
      <w:bookmarkEnd w:id="2719"/>
      <w:bookmarkEnd w:id="2720"/>
      <w:r w:rsidR="004204B1" w:rsidRPr="000A0ED6">
        <w:t xml:space="preserve"> </w:t>
      </w:r>
      <w:bookmarkEnd w:id="2717"/>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2721" w:name="_Toc27483153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722" w:name="_Toc275505976"/>
      <w:bookmarkStart w:id="2723" w:name="_Toc275510474"/>
      <w:bookmarkStart w:id="2724" w:name="_Toc337562555"/>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P303 \h </w:instrText>
      </w:r>
      <w:r w:rsidRPr="000A0ED6">
        <w:fldChar w:fldCharType="separate"/>
      </w:r>
      <w:r w:rsidR="00306876" w:rsidRPr="000A0ED6">
        <w:t>P303: Successful provisioning within specified period [%]</w:t>
      </w:r>
      <w:bookmarkEnd w:id="2722"/>
      <w:bookmarkEnd w:id="2723"/>
      <w:bookmarkEnd w:id="2724"/>
      <w:r w:rsidRPr="000A0ED6">
        <w:fldChar w:fldCharType="end"/>
      </w:r>
      <w:bookmarkEnd w:id="2721"/>
    </w:p>
    <w:bookmarkStart w:id="2725" w:name="_Toc27483153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26" w:name="_Toc275505977"/>
      <w:bookmarkStart w:id="2727" w:name="_Toc275510475"/>
      <w:bookmarkStart w:id="2728" w:name="_Toc337562556"/>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3</w:t>
        </w:r>
      </w:fldSimple>
      <w:r w:rsidR="004204B1" w:rsidRPr="000A0ED6">
        <w:t>.1</w:t>
      </w:r>
      <w:r w:rsidR="004204B1" w:rsidRPr="000A0ED6">
        <w:tab/>
        <w:t>Evaluation specific description</w:t>
      </w:r>
      <w:bookmarkEnd w:id="2725"/>
      <w:bookmarkEnd w:id="2726"/>
      <w:bookmarkEnd w:id="2727"/>
      <w:bookmarkEnd w:id="2728"/>
    </w:p>
    <w:p w:rsidR="004204B1" w:rsidRPr="000A0ED6" w:rsidRDefault="004204B1" w:rsidP="004204B1">
      <w:r w:rsidRPr="000A0ED6">
        <w:t>Precondition: Provisioning period received by the customer.</w:t>
      </w:r>
    </w:p>
    <w:p w:rsidR="004204B1" w:rsidRPr="000A0ED6" w:rsidRDefault="004204B1" w:rsidP="004204B1">
      <w:r w:rsidRPr="000A0ED6">
        <w:t>Preferably the customer population who have had service provisioned in the recent past is surveyed. Evaluation of this parameter can be achieved by:</w:t>
      </w:r>
    </w:p>
    <w:p w:rsidR="004204B1" w:rsidRPr="000A0ED6" w:rsidRDefault="004204B1" w:rsidP="004204B1">
      <w:pPr>
        <w:pStyle w:val="B1"/>
      </w:pPr>
      <w:r w:rsidRPr="000A0ED6">
        <w:t>Analysis by an the QoSAP of data stored at the SP.</w:t>
      </w:r>
    </w:p>
    <w:p w:rsidR="004204B1" w:rsidRPr="000A0ED6" w:rsidRDefault="004204B1" w:rsidP="004204B1">
      <w:pPr>
        <w:pStyle w:val="B1"/>
      </w:pPr>
      <w:r w:rsidRPr="000A0ED6">
        <w:t>Survey of relevant customers.</w:t>
      </w:r>
    </w:p>
    <w:bookmarkStart w:id="2729" w:name="_Toc274831532"/>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730" w:name="_Toc275505978"/>
      <w:bookmarkStart w:id="2731" w:name="_Toc275510476"/>
      <w:bookmarkStart w:id="2732" w:name="_Toc337562557"/>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3</w:t>
        </w:r>
      </w:fldSimple>
      <w:r w:rsidR="004204B1" w:rsidRPr="000A0ED6">
        <w:t>.2</w:t>
      </w:r>
      <w:r w:rsidR="004204B1" w:rsidRPr="000A0ED6">
        <w:tab/>
        <w:t>Trigger points</w:t>
      </w:r>
      <w:bookmarkEnd w:id="2730"/>
      <w:bookmarkEnd w:id="2731"/>
      <w:bookmarkEnd w:id="2732"/>
      <w:r w:rsidR="004204B1" w:rsidRPr="000A0ED6">
        <w:t xml:space="preserve"> </w:t>
      </w:r>
      <w:bookmarkEnd w:id="2729"/>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16</w:t>
      </w:r>
      <w:r w:rsidR="005E328E">
        <w:fldChar w:fldCharType="end"/>
      </w:r>
      <w:r w:rsidRPr="000A0ED6">
        <w:t>: P303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Provisioning period is announced by SP after contract is concluded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vertAlign w:val="subscript"/>
              </w:rPr>
              <w:t>1</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Contract is signed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Successful provisioning within time period specified by provider</w:t>
            </w:r>
          </w:p>
        </w:tc>
        <w:tc>
          <w:tcPr>
            <w:tcW w:w="3071" w:type="dxa"/>
            <w:shd w:val="clear" w:color="auto" w:fill="auto"/>
          </w:tcPr>
          <w:p w:rsidR="004204B1" w:rsidRPr="000A0ED6" w:rsidRDefault="004204B1" w:rsidP="00101B18">
            <w:pPr>
              <w:pStyle w:val="TAL"/>
            </w:pPr>
            <w:r w:rsidRPr="000A0ED6">
              <w:t>Stop:</w:t>
            </w:r>
            <w:r w:rsidRPr="000A0ED6">
              <w:rPr>
                <w:i/>
              </w:rPr>
              <w:t xml:space="preserve"> t</w:t>
            </w:r>
            <w:r w:rsidRPr="000A0ED6">
              <w:rPr>
                <w:vertAlign w:val="subscript"/>
              </w:rPr>
              <w:t>4</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Provisioning is done before announced period ends at </w:t>
            </w:r>
            <w:r w:rsidRPr="000A0ED6">
              <w:rPr>
                <w:i/>
              </w:rPr>
              <w:t>t</w:t>
            </w:r>
            <w:r w:rsidRPr="000A0ED6">
              <w:rPr>
                <w:vertAlign w:val="subscript"/>
              </w:rPr>
              <w:t>4</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Unsuccessful or too late provisioning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4</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 xml:space="preserve">Provisioning is not done before announced period ends at </w:t>
            </w:r>
            <w:r w:rsidRPr="000A0ED6">
              <w:rPr>
                <w:i/>
              </w:rPr>
              <w:t>t</w:t>
            </w:r>
            <w:r w:rsidRPr="000A0ED6">
              <w:rPr>
                <w:vertAlign w:val="subscript"/>
              </w:rPr>
              <w:t>4</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r>
    </w:tbl>
    <w:p w:rsidR="004204B1" w:rsidRPr="000A0ED6" w:rsidRDefault="004204B1" w:rsidP="004204B1"/>
    <w:bookmarkStart w:id="2733" w:name="_Toc27483153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34" w:name="_Toc275505979"/>
      <w:bookmarkStart w:id="2735" w:name="_Toc275510477"/>
      <w:bookmarkStart w:id="2736" w:name="_Toc337562558"/>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3</w:t>
        </w:r>
      </w:fldSimple>
      <w:r w:rsidR="004204B1" w:rsidRPr="000A0ED6">
        <w:t>.3</w:t>
      </w:r>
      <w:r w:rsidR="004204B1" w:rsidRPr="000A0ED6">
        <w:tab/>
        <w:t>Accuracy of indicator (metric of measure)</w:t>
      </w:r>
      <w:bookmarkEnd w:id="2733"/>
      <w:bookmarkEnd w:id="2734"/>
      <w:bookmarkEnd w:id="2735"/>
      <w:bookmarkEnd w:id="2736"/>
    </w:p>
    <w:p w:rsidR="004204B1" w:rsidRPr="000A0ED6" w:rsidRDefault="004204B1" w:rsidP="004204B1">
      <w:r w:rsidRPr="000A0ED6">
        <w:t>If the service provisioning takes place without a previous announcement by the SP, the date mentioned in the contract should be considered instead.</w:t>
      </w:r>
    </w:p>
    <w:bookmarkStart w:id="2737" w:name="_Toc27483153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38" w:name="_Toc275505980"/>
      <w:bookmarkStart w:id="2739" w:name="_Toc275510478"/>
      <w:bookmarkStart w:id="2740" w:name="_Toc337562559"/>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3</w:t>
        </w:r>
      </w:fldSimple>
      <w:r w:rsidR="004204B1" w:rsidRPr="000A0ED6">
        <w:t>.4</w:t>
      </w:r>
      <w:r w:rsidR="004204B1" w:rsidRPr="000A0ED6">
        <w:tab/>
        <w:t>Representativeness</w:t>
      </w:r>
      <w:bookmarkEnd w:id="2737"/>
      <w:bookmarkEnd w:id="2738"/>
      <w:bookmarkEnd w:id="2739"/>
      <w:bookmarkEnd w:id="2740"/>
    </w:p>
    <w:p w:rsidR="004204B1" w:rsidRPr="000A0ED6" w:rsidRDefault="004204B1" w:rsidP="004204B1">
      <w:r w:rsidRPr="000A0ED6">
        <w:t>The parameter can be applied to any customer group of interest (e.g. customer segments or the whole customer population of a SP).</w:t>
      </w:r>
    </w:p>
    <w:bookmarkStart w:id="2741" w:name="_Toc27483153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42" w:name="_Toc275505981"/>
      <w:bookmarkStart w:id="2743" w:name="_Toc275510479"/>
      <w:bookmarkStart w:id="2744" w:name="_Toc337562560"/>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3</w:t>
        </w:r>
      </w:fldSimple>
      <w:r w:rsidR="004204B1" w:rsidRPr="000A0ED6">
        <w:t>.5</w:t>
      </w:r>
      <w:r w:rsidR="004204B1" w:rsidRPr="000A0ED6">
        <w:tab/>
        <w:t>Presentation of parameter values</w:t>
      </w:r>
      <w:bookmarkEnd w:id="2742"/>
      <w:bookmarkEnd w:id="2743"/>
      <w:bookmarkEnd w:id="2744"/>
      <w:r w:rsidR="004204B1" w:rsidRPr="000A0ED6">
        <w:t xml:space="preserve"> </w:t>
      </w:r>
      <w:bookmarkEnd w:id="2741"/>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(if relevant) and size or/and volume of SP data reviewed.</w:t>
      </w:r>
    </w:p>
    <w:p w:rsidR="004204B1" w:rsidRPr="000A0ED6" w:rsidRDefault="004204B1" w:rsidP="004204B1">
      <w:r w:rsidRPr="000A0ED6">
        <w:t>A chart can be used to display the results for the various types of services .</w:t>
      </w:r>
    </w:p>
    <w:bookmarkStart w:id="2745" w:name="_Toc27483153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746" w:name="_Toc275505982"/>
      <w:bookmarkStart w:id="2747" w:name="_Toc275510480"/>
      <w:bookmarkStart w:id="2748" w:name="_Toc337562561"/>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P304 \h </w:instrText>
      </w:r>
      <w:r w:rsidRPr="000A0ED6">
        <w:fldChar w:fldCharType="separate"/>
      </w:r>
      <w:r w:rsidR="00306876" w:rsidRPr="000A0ED6">
        <w:t>P304: Contract cancelled due to non fulfilment [%]</w:t>
      </w:r>
      <w:bookmarkEnd w:id="2746"/>
      <w:bookmarkEnd w:id="2747"/>
      <w:bookmarkEnd w:id="2748"/>
      <w:r w:rsidRPr="000A0ED6">
        <w:fldChar w:fldCharType="end"/>
      </w:r>
      <w:bookmarkEnd w:id="2745"/>
    </w:p>
    <w:bookmarkStart w:id="2749" w:name="_Toc27483153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50" w:name="_Toc275505983"/>
      <w:bookmarkStart w:id="2751" w:name="_Toc275510481"/>
      <w:bookmarkStart w:id="2752" w:name="_Toc337562562"/>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4</w:t>
        </w:r>
      </w:fldSimple>
      <w:r w:rsidR="004204B1" w:rsidRPr="000A0ED6">
        <w:t>.1</w:t>
      </w:r>
      <w:r w:rsidR="004204B1" w:rsidRPr="000A0ED6">
        <w:tab/>
        <w:t>Evaluation specific description</w:t>
      </w:r>
      <w:bookmarkEnd w:id="2749"/>
      <w:bookmarkEnd w:id="2750"/>
      <w:bookmarkEnd w:id="2751"/>
      <w:bookmarkEnd w:id="2752"/>
    </w:p>
    <w:p w:rsidR="004204B1" w:rsidRPr="000A0ED6" w:rsidRDefault="004204B1" w:rsidP="004204B1">
      <w:r w:rsidRPr="000A0ED6">
        <w:t>The expected amount of available data for this parameter may be low. Therefore, a panel of experts should assess the customer's situation.</w:t>
      </w:r>
    </w:p>
    <w:p w:rsidR="004204B1" w:rsidRPr="000A0ED6" w:rsidRDefault="004204B1" w:rsidP="004204B1">
      <w:r w:rsidRPr="000A0ED6">
        <w:t>Precondition: Provisioning done.</w:t>
      </w:r>
    </w:p>
    <w:bookmarkStart w:id="2753" w:name="_Toc274831538"/>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754" w:name="_Toc275505984"/>
      <w:bookmarkStart w:id="2755" w:name="_Toc275510482"/>
      <w:bookmarkStart w:id="2756" w:name="_Toc337562563"/>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4</w:t>
        </w:r>
      </w:fldSimple>
      <w:r w:rsidR="004204B1" w:rsidRPr="000A0ED6">
        <w:t>.2</w:t>
      </w:r>
      <w:r w:rsidR="004204B1" w:rsidRPr="000A0ED6">
        <w:tab/>
        <w:t>Trigger points</w:t>
      </w:r>
      <w:bookmarkEnd w:id="2754"/>
      <w:bookmarkEnd w:id="2755"/>
      <w:bookmarkEnd w:id="2756"/>
      <w:r w:rsidR="004204B1" w:rsidRPr="000A0ED6">
        <w:t xml:space="preserve"> </w:t>
      </w:r>
      <w:bookmarkEnd w:id="2753"/>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17</w:t>
      </w:r>
      <w:r w:rsidR="005E328E">
        <w:fldChar w:fldCharType="end"/>
      </w:r>
      <w:r w:rsidRPr="000A0ED6">
        <w:t>: P304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Provisioning date is announced</w:t>
            </w:r>
          </w:p>
        </w:tc>
        <w:tc>
          <w:tcPr>
            <w:tcW w:w="3071" w:type="dxa"/>
            <w:shd w:val="clear" w:color="auto" w:fill="auto"/>
          </w:tcPr>
          <w:p w:rsidR="004204B1" w:rsidRPr="000A0ED6" w:rsidRDefault="004204B1" w:rsidP="00101B18">
            <w:pPr>
              <w:pStyle w:val="TAL"/>
            </w:pPr>
            <w:r w:rsidRPr="000A0ED6">
              <w:t xml:space="preserve">Start: </w:t>
            </w:r>
          </w:p>
          <w:p w:rsidR="004204B1" w:rsidRPr="000A0ED6" w:rsidRDefault="004204B1" w:rsidP="00101B18">
            <w:pPr>
              <w:pStyle w:val="TAL"/>
              <w:numPr>
                <w:ilvl w:val="0"/>
                <w:numId w:val="11"/>
              </w:numPr>
            </w:pPr>
            <w:r w:rsidRPr="000A0ED6">
              <w:t xml:space="preserve">Fixed date: </w:t>
            </w:r>
            <w:r w:rsidRPr="000A0ED6">
              <w:rPr>
                <w:i/>
              </w:rPr>
              <w:t>t</w:t>
            </w:r>
            <w:r w:rsidRPr="000A0ED6">
              <w:rPr>
                <w:vertAlign w:val="subscript"/>
              </w:rPr>
              <w:t>1</w:t>
            </w:r>
            <w:r w:rsidRPr="000A0ED6">
              <w:t xml:space="preserve"> in figure </w:t>
            </w:r>
            <w:r w:rsidR="005E328E" w:rsidRPr="000A0ED6">
              <w:fldChar w:fldCharType="begin"/>
            </w:r>
            <w:r w:rsidRPr="000A0ED6">
              <w:instrText xml:space="preserve"> REF Time_line_service_prov_1 \h </w:instrText>
            </w:r>
            <w:r w:rsidR="005E328E" w:rsidRPr="000A0ED6">
              <w:fldChar w:fldCharType="separate"/>
            </w:r>
            <w:r w:rsidR="00306876">
              <w:rPr>
                <w:noProof/>
              </w:rPr>
              <w:t>9</w:t>
            </w:r>
            <w:r w:rsidR="00306876" w:rsidRPr="000A0ED6">
              <w:t>a</w:t>
            </w:r>
            <w:r w:rsidR="005E328E" w:rsidRPr="000A0ED6">
              <w:fldChar w:fldCharType="end"/>
            </w:r>
          </w:p>
          <w:p w:rsidR="004204B1" w:rsidRPr="000A0ED6" w:rsidRDefault="004204B1" w:rsidP="00101B18">
            <w:pPr>
              <w:pStyle w:val="TAL"/>
              <w:numPr>
                <w:ilvl w:val="0"/>
                <w:numId w:val="11"/>
              </w:numPr>
            </w:pPr>
            <w:r w:rsidRPr="000A0ED6">
              <w:t xml:space="preserve">Period: </w:t>
            </w:r>
            <w:r w:rsidRPr="000A0ED6">
              <w:rPr>
                <w:i/>
              </w:rPr>
              <w:t>t</w:t>
            </w:r>
            <w:r w:rsidRPr="000A0ED6">
              <w:rPr>
                <w:vertAlign w:val="subscript"/>
              </w:rPr>
              <w:t>1</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Customer is informed about date or period of provisioning</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Non-fulfilment of contract</w:t>
            </w:r>
          </w:p>
        </w:tc>
        <w:tc>
          <w:tcPr>
            <w:tcW w:w="3071" w:type="dxa"/>
            <w:shd w:val="clear" w:color="auto" w:fill="auto"/>
          </w:tcPr>
          <w:p w:rsidR="004204B1" w:rsidRPr="000A0ED6" w:rsidRDefault="004204B1" w:rsidP="00101B18">
            <w:pPr>
              <w:pStyle w:val="TAL"/>
            </w:pPr>
            <w:r w:rsidRPr="000A0ED6">
              <w:t xml:space="preserve">Stop: </w:t>
            </w:r>
          </w:p>
          <w:p w:rsidR="004204B1" w:rsidRPr="000A0ED6" w:rsidRDefault="004204B1" w:rsidP="00101B18">
            <w:pPr>
              <w:pStyle w:val="TAL"/>
              <w:numPr>
                <w:ilvl w:val="0"/>
                <w:numId w:val="10"/>
              </w:numPr>
            </w:pPr>
            <w:r w:rsidRPr="000A0ED6">
              <w:t>Fixed date: after promised provisioning date in figure </w:t>
            </w:r>
            <w:r w:rsidR="005E328E" w:rsidRPr="000A0ED6">
              <w:fldChar w:fldCharType="begin"/>
            </w:r>
            <w:r w:rsidRPr="000A0ED6">
              <w:instrText xml:space="preserve"> REF Time_line_service_prov_1 \h </w:instrText>
            </w:r>
            <w:r w:rsidR="005E328E" w:rsidRPr="000A0ED6">
              <w:fldChar w:fldCharType="separate"/>
            </w:r>
            <w:r w:rsidR="00306876">
              <w:rPr>
                <w:noProof/>
              </w:rPr>
              <w:t>9</w:t>
            </w:r>
            <w:r w:rsidR="00306876" w:rsidRPr="000A0ED6">
              <w:t>a</w:t>
            </w:r>
            <w:r w:rsidR="005E328E" w:rsidRPr="000A0ED6">
              <w:fldChar w:fldCharType="end"/>
            </w:r>
            <w:r w:rsidRPr="000A0ED6">
              <w:t xml:space="preserve"> </w:t>
            </w:r>
          </w:p>
          <w:p w:rsidR="004204B1" w:rsidRPr="000A0ED6" w:rsidRDefault="004204B1" w:rsidP="003441DC">
            <w:pPr>
              <w:pStyle w:val="TAL"/>
              <w:numPr>
                <w:ilvl w:val="0"/>
                <w:numId w:val="10"/>
              </w:numPr>
            </w:pPr>
            <w:r w:rsidRPr="000A0ED6">
              <w:t xml:space="preserve">Period: after </w:t>
            </w:r>
            <w:r w:rsidRPr="000A0ED6">
              <w:rPr>
                <w:i/>
              </w:rPr>
              <w:t>t</w:t>
            </w:r>
            <w:r w:rsidRPr="000A0ED6">
              <w:rPr>
                <w:vertAlign w:val="subscript"/>
              </w:rPr>
              <w:t>4</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Customer decides that the SP is not able or is not willing to fulfil the contract as agreed </w:t>
            </w:r>
            <w:r w:rsidR="00F37BD7">
              <w:t>before and cancels the contract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Fulfilment of contract</w:t>
            </w:r>
          </w:p>
        </w:tc>
        <w:tc>
          <w:tcPr>
            <w:tcW w:w="3071" w:type="dxa"/>
            <w:shd w:val="clear" w:color="auto" w:fill="auto"/>
          </w:tcPr>
          <w:p w:rsidR="004204B1" w:rsidRPr="000A0ED6" w:rsidRDefault="004204B1" w:rsidP="00101B18">
            <w:pPr>
              <w:pStyle w:val="TAL"/>
            </w:pPr>
            <w:r w:rsidRPr="000A0ED6">
              <w:t xml:space="preserve">Stop: </w:t>
            </w:r>
          </w:p>
          <w:p w:rsidR="004204B1" w:rsidRPr="000A0ED6" w:rsidRDefault="004204B1" w:rsidP="00101B18">
            <w:pPr>
              <w:pStyle w:val="TAL"/>
              <w:numPr>
                <w:ilvl w:val="0"/>
                <w:numId w:val="9"/>
              </w:numPr>
            </w:pPr>
            <w:r w:rsidRPr="000A0ED6">
              <w:t>Fixed date:</w:t>
            </w:r>
            <w:r w:rsidRPr="000A0ED6">
              <w:rPr>
                <w:i/>
              </w:rPr>
              <w:t xml:space="preserve"> t</w:t>
            </w:r>
            <w:r w:rsidRPr="000A0ED6">
              <w:rPr>
                <w:i/>
                <w:vertAlign w:val="subscript"/>
              </w:rPr>
              <w:t>2</w:t>
            </w:r>
            <w:r w:rsidRPr="000A0ED6">
              <w:t xml:space="preserve"> in figure </w:t>
            </w:r>
            <w:r w:rsidR="005E328E" w:rsidRPr="000A0ED6">
              <w:fldChar w:fldCharType="begin"/>
            </w:r>
            <w:r w:rsidRPr="000A0ED6">
              <w:instrText xml:space="preserve"> REF Time_line_service_prov_1 \h </w:instrText>
            </w:r>
            <w:r w:rsidR="005E328E" w:rsidRPr="000A0ED6">
              <w:fldChar w:fldCharType="separate"/>
            </w:r>
            <w:r w:rsidR="00306876">
              <w:rPr>
                <w:noProof/>
              </w:rPr>
              <w:t>9</w:t>
            </w:r>
            <w:r w:rsidR="00306876" w:rsidRPr="000A0ED6">
              <w:t>a</w:t>
            </w:r>
            <w:r w:rsidR="005E328E" w:rsidRPr="000A0ED6">
              <w:fldChar w:fldCharType="end"/>
            </w:r>
          </w:p>
          <w:p w:rsidR="004204B1" w:rsidRPr="000A0ED6" w:rsidRDefault="004204B1" w:rsidP="003441DC">
            <w:pPr>
              <w:pStyle w:val="TAL"/>
              <w:numPr>
                <w:ilvl w:val="0"/>
                <w:numId w:val="9"/>
              </w:numPr>
            </w:pPr>
            <w:r w:rsidRPr="000A0ED6">
              <w:t xml:space="preserve">Period: </w:t>
            </w:r>
            <w:r w:rsidRPr="000A0ED6">
              <w:rPr>
                <w:i/>
              </w:rPr>
              <w:t>t</w:t>
            </w:r>
            <w:r w:rsidRPr="000A0ED6">
              <w:rPr>
                <w:i/>
                <w:vertAlign w:val="subscript"/>
              </w:rPr>
              <w:t>3</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Contract</w:t>
            </w:r>
            <w:r w:rsidR="00F37BD7">
              <w:t xml:space="preserve"> is fully and in-time fulfilled</w:t>
            </w:r>
          </w:p>
        </w:tc>
      </w:tr>
    </w:tbl>
    <w:p w:rsidR="004204B1" w:rsidRPr="000A0ED6" w:rsidRDefault="004204B1" w:rsidP="004204B1">
      <w:pPr>
        <w:pStyle w:val="FL"/>
      </w:pPr>
    </w:p>
    <w:bookmarkStart w:id="2757" w:name="_Toc27483153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58" w:name="_Toc275505985"/>
      <w:bookmarkStart w:id="2759" w:name="_Toc275510483"/>
      <w:bookmarkStart w:id="2760" w:name="_Toc337562564"/>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4</w:t>
        </w:r>
      </w:fldSimple>
      <w:r w:rsidR="004204B1" w:rsidRPr="000A0ED6">
        <w:t>.3</w:t>
      </w:r>
      <w:r w:rsidR="004204B1" w:rsidRPr="000A0ED6">
        <w:tab/>
        <w:t>Accuracy of indicator (metric of measure)</w:t>
      </w:r>
      <w:bookmarkEnd w:id="2757"/>
      <w:bookmarkEnd w:id="2758"/>
      <w:bookmarkEnd w:id="2759"/>
      <w:bookmarkEnd w:id="2760"/>
    </w:p>
    <w:p w:rsidR="004204B1" w:rsidRPr="000A0ED6" w:rsidRDefault="004204B1" w:rsidP="004204B1">
      <w:r w:rsidRPr="000A0ED6">
        <w:t>The accuracy of the indicator depends heavily on the subjective perception of the customers which cancel their contracts. E.g. depending on their knowledge of technology, they may cancel their contracts sooner or later.</w:t>
      </w:r>
    </w:p>
    <w:bookmarkStart w:id="2761" w:name="_Toc27483154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62" w:name="_Toc275505986"/>
      <w:bookmarkStart w:id="2763" w:name="_Toc275510484"/>
      <w:bookmarkStart w:id="2764" w:name="_Toc337562565"/>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4</w:t>
        </w:r>
      </w:fldSimple>
      <w:r w:rsidR="004204B1" w:rsidRPr="000A0ED6">
        <w:t>.4</w:t>
      </w:r>
      <w:r w:rsidR="004204B1" w:rsidRPr="000A0ED6">
        <w:tab/>
        <w:t>Representativeness</w:t>
      </w:r>
      <w:bookmarkEnd w:id="2761"/>
      <w:bookmarkEnd w:id="2762"/>
      <w:bookmarkEnd w:id="2763"/>
      <w:bookmarkEnd w:id="2764"/>
    </w:p>
    <w:p w:rsidR="004204B1" w:rsidRPr="000A0ED6" w:rsidRDefault="004204B1" w:rsidP="004204B1">
      <w:r w:rsidRPr="000A0ED6">
        <w:t>Due to low numbers of expected samples, all cancelled customer contracts should be taken into account. A segmentation of customers is only recommended, if the sample numbers per segment allow the calculation of according statistical measures.</w:t>
      </w:r>
    </w:p>
    <w:bookmarkStart w:id="2765" w:name="_Toc27483154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66" w:name="_Toc275505987"/>
      <w:bookmarkStart w:id="2767" w:name="_Toc275510485"/>
      <w:bookmarkStart w:id="2768" w:name="_Toc337562566"/>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4</w:t>
        </w:r>
      </w:fldSimple>
      <w:r w:rsidR="004204B1" w:rsidRPr="000A0ED6">
        <w:t>.5</w:t>
      </w:r>
      <w:r w:rsidR="004204B1" w:rsidRPr="000A0ED6">
        <w:tab/>
        <w:t>Presentation of parameter values</w:t>
      </w:r>
      <w:bookmarkEnd w:id="2766"/>
      <w:bookmarkEnd w:id="2767"/>
      <w:bookmarkEnd w:id="2768"/>
      <w:r w:rsidR="004204B1" w:rsidRPr="000A0ED6">
        <w:t xml:space="preserve"> </w:t>
      </w:r>
      <w:bookmarkEnd w:id="2765"/>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of the customer panel,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Boxplots.</w:t>
      </w:r>
    </w:p>
    <w:bookmarkStart w:id="2769" w:name="_Toc27483154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770" w:name="_Toc275505988"/>
      <w:bookmarkStart w:id="2771" w:name="_Toc275510486"/>
      <w:bookmarkStart w:id="2772" w:name="_Toc337562567"/>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
        <w:r w:rsidR="00306876">
          <w:rPr>
            <w:noProof/>
          </w:rPr>
          <w:t>5</w:t>
        </w:r>
      </w:fldSimple>
      <w:r w:rsidR="004204B1" w:rsidRPr="000A0ED6">
        <w:tab/>
      </w:r>
      <w:fldSimple w:instr=" REF P305 \h  \* MERGEFORMAT ">
        <w:r w:rsidR="00306876" w:rsidRPr="000A0ED6">
          <w:t>P305: Completeness of fulfilment of contractual specification in the provision of a service [%]</w:t>
        </w:r>
        <w:bookmarkEnd w:id="2770"/>
        <w:bookmarkEnd w:id="2771"/>
        <w:bookmarkEnd w:id="2772"/>
      </w:fldSimple>
      <w:bookmarkEnd w:id="2769"/>
    </w:p>
    <w:bookmarkStart w:id="2773" w:name="_Toc27483154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74" w:name="_Toc275505989"/>
      <w:bookmarkStart w:id="2775" w:name="_Toc275510487"/>
      <w:bookmarkStart w:id="2776" w:name="_Toc337562568"/>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5</w:t>
        </w:r>
      </w:fldSimple>
      <w:r w:rsidR="004204B1" w:rsidRPr="000A0ED6">
        <w:t>.1</w:t>
      </w:r>
      <w:r w:rsidR="004204B1" w:rsidRPr="000A0ED6">
        <w:tab/>
        <w:t>Evaluation specific description</w:t>
      </w:r>
      <w:bookmarkEnd w:id="2773"/>
      <w:bookmarkEnd w:id="2774"/>
      <w:bookmarkEnd w:id="2775"/>
      <w:bookmarkEnd w:id="2776"/>
    </w:p>
    <w:p w:rsidR="004204B1" w:rsidRPr="000A0ED6" w:rsidRDefault="004204B1" w:rsidP="004204B1">
      <w:r w:rsidRPr="000A0ED6">
        <w:t>Precondition: Provisioning done.</w:t>
      </w:r>
    </w:p>
    <w:p w:rsidR="004204B1" w:rsidRPr="000A0ED6" w:rsidRDefault="004204B1" w:rsidP="004204B1">
      <w:r w:rsidRPr="000A0ED6">
        <w:t>This parameter should not be related to time. Whenever a service provisioning event occurs, the parameter can be calculated, independent of the fact if the event occurs too late.</w:t>
      </w:r>
    </w:p>
    <w:p w:rsidR="004204B1" w:rsidRPr="000A0ED6" w:rsidRDefault="004204B1" w:rsidP="004204B1">
      <w:r w:rsidRPr="000A0ED6">
        <w:t>Since the completeness of fulfilment is related the expectations that customers have, there are two ways of assessing this parameter:</w:t>
      </w:r>
    </w:p>
    <w:p w:rsidR="004204B1" w:rsidRPr="000A0ED6" w:rsidRDefault="004204B1" w:rsidP="004204B1">
      <w:pPr>
        <w:pStyle w:val="B1"/>
      </w:pPr>
      <w:r w:rsidRPr="000A0ED6">
        <w:t>Analysis by a panel of experts of a sample of contracts.</w:t>
      </w:r>
    </w:p>
    <w:p w:rsidR="004204B1" w:rsidRPr="000A0ED6" w:rsidRDefault="004204B1" w:rsidP="004204B1">
      <w:pPr>
        <w:pStyle w:val="B1"/>
      </w:pPr>
      <w:r w:rsidRPr="000A0ED6">
        <w:t>Survey of customers.</w:t>
      </w:r>
    </w:p>
    <w:p w:rsidR="004204B1" w:rsidRPr="000A0ED6" w:rsidRDefault="004204B1" w:rsidP="004204B1">
      <w:r w:rsidRPr="000A0ED6">
        <w:t>The audit results based on expert knowledge should be adjusted to the customers' expectations.</w:t>
      </w:r>
    </w:p>
    <w:bookmarkStart w:id="2777" w:name="_Toc274831544"/>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778" w:name="_Toc275505990"/>
      <w:bookmarkStart w:id="2779" w:name="_Toc275510488"/>
      <w:bookmarkStart w:id="2780" w:name="_Toc337562569"/>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5</w:t>
        </w:r>
      </w:fldSimple>
      <w:r w:rsidR="004204B1" w:rsidRPr="000A0ED6">
        <w:t>.2</w:t>
      </w:r>
      <w:r w:rsidR="004204B1" w:rsidRPr="000A0ED6">
        <w:tab/>
        <w:t>Trigger points</w:t>
      </w:r>
      <w:bookmarkEnd w:id="2778"/>
      <w:bookmarkEnd w:id="2779"/>
      <w:bookmarkEnd w:id="2780"/>
      <w:r w:rsidR="004204B1" w:rsidRPr="000A0ED6">
        <w:t xml:space="preserve"> </w:t>
      </w:r>
      <w:bookmarkEnd w:id="2777"/>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18</w:t>
      </w:r>
      <w:r w:rsidR="005E328E">
        <w:fldChar w:fldCharType="end"/>
      </w:r>
      <w:r w:rsidRPr="000A0ED6">
        <w:t>: P305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Provisioning done</w:t>
            </w:r>
          </w:p>
        </w:tc>
        <w:tc>
          <w:tcPr>
            <w:tcW w:w="3071" w:type="dxa"/>
            <w:shd w:val="clear" w:color="auto" w:fill="auto"/>
          </w:tcPr>
          <w:p w:rsidR="004204B1" w:rsidRPr="000A0ED6" w:rsidRDefault="004204B1" w:rsidP="00101B18">
            <w:pPr>
              <w:pStyle w:val="TAL"/>
            </w:pPr>
            <w:r w:rsidRPr="000A0ED6">
              <w:t>Start/Stop:</w:t>
            </w:r>
          </w:p>
          <w:p w:rsidR="004204B1" w:rsidRPr="000A0ED6" w:rsidRDefault="004204B1" w:rsidP="00101B18">
            <w:pPr>
              <w:pStyle w:val="TAL"/>
              <w:numPr>
                <w:ilvl w:val="0"/>
                <w:numId w:val="12"/>
              </w:numPr>
            </w:pPr>
            <w:r w:rsidRPr="000A0ED6">
              <w:t xml:space="preserve">Fixed date: </w:t>
            </w:r>
            <w:r w:rsidRPr="000A0ED6">
              <w:rPr>
                <w:i/>
              </w:rPr>
              <w:t>t</w:t>
            </w:r>
            <w:r w:rsidRPr="000A0ED6">
              <w:rPr>
                <w:vertAlign w:val="subscript"/>
              </w:rPr>
              <w:t>2</w:t>
            </w:r>
            <w:r w:rsidRPr="000A0ED6">
              <w:t xml:space="preserve"> in figure </w:t>
            </w:r>
            <w:r w:rsidR="005E328E" w:rsidRPr="000A0ED6">
              <w:fldChar w:fldCharType="begin"/>
            </w:r>
            <w:r w:rsidRPr="000A0ED6">
              <w:instrText xml:space="preserve"> REF Time_line_service_prov_1 \h </w:instrText>
            </w:r>
            <w:r w:rsidR="005E328E" w:rsidRPr="000A0ED6">
              <w:fldChar w:fldCharType="separate"/>
            </w:r>
            <w:r w:rsidR="00306876">
              <w:rPr>
                <w:noProof/>
              </w:rPr>
              <w:t>9</w:t>
            </w:r>
            <w:r w:rsidR="00306876" w:rsidRPr="000A0ED6">
              <w:t>a</w:t>
            </w:r>
            <w:r w:rsidR="005E328E" w:rsidRPr="000A0ED6">
              <w:fldChar w:fldCharType="end"/>
            </w:r>
          </w:p>
          <w:p w:rsidR="004204B1" w:rsidRPr="000A0ED6" w:rsidRDefault="004204B1" w:rsidP="00815A0C">
            <w:pPr>
              <w:pStyle w:val="TAL"/>
              <w:numPr>
                <w:ilvl w:val="0"/>
                <w:numId w:val="12"/>
              </w:numPr>
            </w:pPr>
            <w:r w:rsidRPr="000A0ED6">
              <w:t xml:space="preserve">Period: </w:t>
            </w:r>
            <w:r w:rsidRPr="000A0ED6">
              <w:rPr>
                <w:i/>
              </w:rPr>
              <w:t>t</w:t>
            </w:r>
            <w:r w:rsidRPr="000A0ED6">
              <w:rPr>
                <w:vertAlign w:val="subscript"/>
              </w:rPr>
              <w:t>3</w:t>
            </w:r>
            <w:r w:rsidRPr="000A0ED6">
              <w:t xml:space="preserve"> in figure </w:t>
            </w:r>
            <w:r w:rsidR="005E328E" w:rsidRPr="000A0ED6">
              <w:fldChar w:fldCharType="begin"/>
            </w:r>
            <w:r w:rsidRPr="000A0ED6">
              <w:instrText xml:space="preserve"> REF Time_line_service_prov_2 \h </w:instrText>
            </w:r>
            <w:r w:rsidR="005E328E" w:rsidRPr="000A0ED6">
              <w:fldChar w:fldCharType="separate"/>
            </w:r>
            <w:r w:rsidR="00306876">
              <w:rPr>
                <w:noProof/>
              </w:rPr>
              <w:t>9</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Service provisioning is done. It does not matter if in time, too early or too late.</w:t>
            </w:r>
          </w:p>
        </w:tc>
      </w:tr>
    </w:tbl>
    <w:p w:rsidR="004204B1" w:rsidRPr="000A0ED6" w:rsidRDefault="004204B1" w:rsidP="004204B1"/>
    <w:bookmarkStart w:id="2781" w:name="_Toc27483154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82" w:name="_Toc275505991"/>
      <w:bookmarkStart w:id="2783" w:name="_Toc275510489"/>
      <w:bookmarkStart w:id="2784" w:name="_Toc337562570"/>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5</w:t>
        </w:r>
      </w:fldSimple>
      <w:r w:rsidR="004204B1" w:rsidRPr="000A0ED6">
        <w:t>.3</w:t>
      </w:r>
      <w:r w:rsidR="004204B1" w:rsidRPr="000A0ED6">
        <w:tab/>
        <w:t>Accuracy of indicator (metric of measure)</w:t>
      </w:r>
      <w:bookmarkEnd w:id="2781"/>
      <w:bookmarkEnd w:id="2782"/>
      <w:bookmarkEnd w:id="2783"/>
      <w:bookmarkEnd w:id="2784"/>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r w:rsidRPr="000A0ED6" w:rsidDel="00565D28">
        <w:t xml:space="preserve"> </w:t>
      </w:r>
    </w:p>
    <w:bookmarkStart w:id="2785" w:name="_Toc27483154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86" w:name="_Toc275505992"/>
      <w:bookmarkStart w:id="2787" w:name="_Toc275510490"/>
      <w:bookmarkStart w:id="2788" w:name="_Toc337562571"/>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5</w:t>
        </w:r>
      </w:fldSimple>
      <w:r w:rsidR="004204B1" w:rsidRPr="000A0ED6">
        <w:t>.4</w:t>
      </w:r>
      <w:r w:rsidR="004204B1" w:rsidRPr="000A0ED6">
        <w:tab/>
        <w:t>Representativeness</w:t>
      </w:r>
      <w:bookmarkEnd w:id="2785"/>
      <w:bookmarkEnd w:id="2786"/>
      <w:bookmarkEnd w:id="2787"/>
      <w:bookmarkEnd w:id="2788"/>
    </w:p>
    <w:p w:rsidR="004204B1" w:rsidRPr="000A0ED6" w:rsidRDefault="004204B1" w:rsidP="004204B1">
      <w:r w:rsidRPr="000A0ED6">
        <w:t>The parameter can be applied to any customer group of interest (e.g. customer segments or the whole customer population of a SP).</w:t>
      </w:r>
    </w:p>
    <w:bookmarkStart w:id="2789" w:name="_Toc27483154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90" w:name="_Toc275505993"/>
      <w:bookmarkStart w:id="2791" w:name="_Toc275510491"/>
      <w:bookmarkStart w:id="2792" w:name="_Toc337562572"/>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5</w:t>
        </w:r>
      </w:fldSimple>
      <w:r w:rsidR="004204B1" w:rsidRPr="000A0ED6">
        <w:t>.5</w:t>
      </w:r>
      <w:r w:rsidR="004204B1" w:rsidRPr="000A0ED6">
        <w:tab/>
        <w:t>Presentation of parameter values</w:t>
      </w:r>
      <w:bookmarkEnd w:id="2790"/>
      <w:bookmarkEnd w:id="2791"/>
      <w:bookmarkEnd w:id="2792"/>
      <w:r w:rsidR="004204B1" w:rsidRPr="000A0ED6">
        <w:t xml:space="preserve"> </w:t>
      </w:r>
      <w:bookmarkEnd w:id="2789"/>
    </w:p>
    <w:p w:rsidR="004204B1" w:rsidRPr="000A0ED6" w:rsidRDefault="004204B1" w:rsidP="004204B1">
      <w:r w:rsidRPr="000A0ED6">
        <w:t xml:space="preserve">Results should be provided with an indication whether they are obtained from audits carried out by experts </w:t>
      </w:r>
      <w:r w:rsidR="00F37BD7">
        <w:t>or from customer interrogations</w:t>
      </w:r>
      <w:r w:rsidRPr="000A0ED6">
        <w:t>. As far as possible an indication of the breakdown of the causes for failed fulfilment should be given.</w:t>
      </w:r>
    </w:p>
    <w:p w:rsidR="004204B1" w:rsidRPr="000A0ED6" w:rsidRDefault="004204B1" w:rsidP="004204B1">
      <w:r w:rsidRPr="000A0ED6">
        <w:t>Results should be provided on a regular basis (Boxplots) with a clear indication on the panel composition and size or/and volume of SP data reviewed.</w:t>
      </w:r>
    </w:p>
    <w:bookmarkStart w:id="2793" w:name="_Toc27483154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794" w:name="_Toc275505994"/>
      <w:bookmarkStart w:id="2795" w:name="_Toc275510492"/>
      <w:bookmarkStart w:id="2796" w:name="_Toc337562573"/>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
        <w:r w:rsidR="00306876">
          <w:rPr>
            <w:noProof/>
          </w:rPr>
          <w:t>6</w:t>
        </w:r>
      </w:fldSimple>
      <w:r w:rsidR="004204B1" w:rsidRPr="000A0ED6">
        <w:tab/>
      </w:r>
      <w:r w:rsidRPr="000A0ED6">
        <w:fldChar w:fldCharType="begin"/>
      </w:r>
      <w:r w:rsidR="004204B1" w:rsidRPr="000A0ED6">
        <w:instrText xml:space="preserve"> REF P306 \h </w:instrText>
      </w:r>
      <w:r w:rsidRPr="000A0ED6">
        <w:fldChar w:fldCharType="separate"/>
      </w:r>
      <w:r w:rsidR="00306876" w:rsidRPr="000A0ED6">
        <w:t>P306: Punctuality of service provisioning [Time]</w:t>
      </w:r>
      <w:bookmarkEnd w:id="2794"/>
      <w:bookmarkEnd w:id="2795"/>
      <w:bookmarkEnd w:id="2796"/>
      <w:r w:rsidRPr="000A0ED6">
        <w:fldChar w:fldCharType="end"/>
      </w:r>
      <w:bookmarkEnd w:id="2793"/>
    </w:p>
    <w:bookmarkStart w:id="2797" w:name="_Toc27483154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798" w:name="_Toc275505995"/>
      <w:bookmarkStart w:id="2799" w:name="_Toc275510493"/>
      <w:bookmarkStart w:id="2800" w:name="_Toc337562574"/>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6</w:t>
        </w:r>
      </w:fldSimple>
      <w:r w:rsidR="004204B1" w:rsidRPr="000A0ED6">
        <w:t>.1</w:t>
      </w:r>
      <w:r w:rsidR="004204B1" w:rsidRPr="000A0ED6">
        <w:tab/>
        <w:t>Evaluation specific description</w:t>
      </w:r>
      <w:bookmarkEnd w:id="2797"/>
      <w:bookmarkEnd w:id="2798"/>
      <w:bookmarkEnd w:id="2799"/>
      <w:bookmarkEnd w:id="2800"/>
    </w:p>
    <w:p w:rsidR="004204B1" w:rsidRPr="000A0ED6" w:rsidRDefault="004204B1" w:rsidP="004204B1">
      <w:r w:rsidRPr="000A0ED6">
        <w:t>Precondition: Appointment planned and achieved.</w:t>
      </w:r>
    </w:p>
    <w:p w:rsidR="004204B1" w:rsidRPr="000A0ED6" w:rsidRDefault="004204B1" w:rsidP="004204B1">
      <w:r w:rsidRPr="000A0ED6">
        <w:t>There are two ways of assessing this parameter:</w:t>
      </w:r>
    </w:p>
    <w:p w:rsidR="004204B1" w:rsidRPr="000A0ED6" w:rsidRDefault="004204B1" w:rsidP="004204B1">
      <w:pPr>
        <w:pStyle w:val="B1"/>
      </w:pPr>
      <w:r w:rsidRPr="000A0ED6">
        <w:t>Analysis by a panel of experts of a sample of contracts.</w:t>
      </w:r>
    </w:p>
    <w:p w:rsidR="004204B1" w:rsidRPr="000A0ED6" w:rsidRDefault="004204B1" w:rsidP="004204B1">
      <w:pPr>
        <w:pStyle w:val="B1"/>
      </w:pPr>
      <w:r w:rsidRPr="000A0ED6">
        <w:t>Survey of customers.</w:t>
      </w:r>
    </w:p>
    <w:p w:rsidR="004204B1" w:rsidRPr="000A0ED6" w:rsidRDefault="004204B1" w:rsidP="004204B1">
      <w:r w:rsidRPr="000A0ED6">
        <w:t>The audit results based on expert knowledge should be adjusted to the customers' expectations.</w:t>
      </w:r>
    </w:p>
    <w:p w:rsidR="004204B1" w:rsidRPr="000A0ED6" w:rsidRDefault="004204B1" w:rsidP="004204B1">
      <w:r w:rsidRPr="000A0ED6">
        <w:t xml:space="preserve">This parameter can be deployed in both scenarios: the one for a fixed provisioning date and the one for a provisioning period. In the former case the time difference between </w:t>
      </w:r>
      <w:r w:rsidR="009F6BE5" w:rsidRPr="00AB56A3">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i</m:t>
            </m:r>
          </m:sub>
        </m:sSub>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oMath>
      <w:r w:rsidR="009F6BE5" w:rsidRPr="00AB56A3">
        <w:t xml:space="preserve"> is relevant, whereas in the latter case the time difference between </w:t>
      </w:r>
      <m:oMath>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i</m:t>
            </m:r>
          </m:sub>
        </m:sSub>
      </m:oMath>
      <w:r w:rsidR="009F6BE5" w:rsidRPr="00AB56A3">
        <w:t xml:space="preserve"> and </w:t>
      </w:r>
      <m:oMath>
        <m:sSub>
          <m:sSubPr>
            <m:ctrlPr>
              <w:rPr>
                <w:rFonts w:ascii="Cambria Math" w:hAnsi="Cambria Math"/>
              </w:rPr>
            </m:ctrlPr>
          </m:sSubPr>
          <m:e>
            <m:r>
              <w:rPr>
                <w:rFonts w:ascii="Cambria Math" w:hAnsi="Cambria Math"/>
              </w:rPr>
              <m:t>t</m:t>
            </m:r>
          </m:e>
          <m:sub>
            <m:r>
              <m:rPr>
                <m:sty m:val="p"/>
              </m:rPr>
              <w:rPr>
                <w:rFonts w:ascii="Cambria Math" w:hAnsi="Cambria Math"/>
              </w:rPr>
              <m:t>3,</m:t>
            </m:r>
            <m:r>
              <w:rPr>
                <w:rFonts w:ascii="Cambria Math" w:hAnsi="Cambria Math"/>
              </w:rPr>
              <m:t>i</m:t>
            </m:r>
          </m:sub>
        </m:sSub>
      </m:oMath>
      <w:r w:rsidR="009F6BE5">
        <w:t xml:space="preserve"> is the correct one.</w:t>
      </w:r>
    </w:p>
    <w:bookmarkStart w:id="2801" w:name="_Toc274831550"/>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802" w:name="_Toc275505996"/>
      <w:bookmarkStart w:id="2803" w:name="_Toc275510494"/>
      <w:bookmarkStart w:id="2804" w:name="_Toc337562575"/>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6</w:t>
        </w:r>
      </w:fldSimple>
      <w:r w:rsidR="004204B1" w:rsidRPr="000A0ED6">
        <w:t>.2</w:t>
      </w:r>
      <w:r w:rsidR="004204B1" w:rsidRPr="000A0ED6">
        <w:tab/>
        <w:t>Trigger points</w:t>
      </w:r>
      <w:bookmarkEnd w:id="2802"/>
      <w:bookmarkEnd w:id="2803"/>
      <w:bookmarkEnd w:id="2804"/>
      <w:r w:rsidR="004204B1" w:rsidRPr="000A0ED6">
        <w:t xml:space="preserve"> </w:t>
      </w:r>
      <w:bookmarkEnd w:id="2801"/>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19</w:t>
      </w:r>
      <w:r w:rsidR="005E328E">
        <w:fldChar w:fldCharType="end"/>
      </w:r>
      <w:r w:rsidRPr="000A0ED6">
        <w:t>: P306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announced service provisioning arrives</w:t>
            </w:r>
          </w:p>
        </w:tc>
        <w:tc>
          <w:tcPr>
            <w:tcW w:w="3071" w:type="dxa"/>
            <w:shd w:val="clear" w:color="auto" w:fill="auto"/>
          </w:tcPr>
          <w:p w:rsidR="004204B1" w:rsidRPr="000A0ED6" w:rsidRDefault="004204B1" w:rsidP="00101B18">
            <w:pPr>
              <w:pStyle w:val="TAL"/>
            </w:pPr>
            <w:r w:rsidRPr="000A0ED6">
              <w:t xml:space="preserve">Start: </w:t>
            </w:r>
          </w:p>
          <w:p w:rsidR="004204B1" w:rsidRPr="000A0ED6" w:rsidRDefault="004204B1" w:rsidP="00101B18">
            <w:pPr>
              <w:pStyle w:val="TAN"/>
            </w:pPr>
            <w:r w:rsidRPr="000A0ED6">
              <w:t>a)</w:t>
            </w:r>
            <w:r w:rsidRPr="000A0ED6">
              <w:tab/>
              <w:t xml:space="preserve">Fixed date: Service provisioning is expected on the same day. </w:t>
            </w:r>
            <w:r w:rsidRPr="000A0ED6">
              <w:rPr>
                <w:i/>
              </w:rPr>
              <w:t>t</w:t>
            </w:r>
            <w:r w:rsidRPr="000A0ED6">
              <w:rPr>
                <w:i/>
                <w:vertAlign w:val="subscript"/>
              </w:rPr>
              <w:t>1</w:t>
            </w:r>
            <w:r w:rsidRPr="000A0ED6">
              <w:t xml:space="preserve"> in figure </w:t>
            </w:r>
            <w:fldSimple w:instr=" REF Time_line_service_prov_3 \h  \* MERGEFORMAT ">
              <w:r w:rsidR="00306876">
                <w:t>10</w:t>
              </w:r>
            </w:fldSimple>
            <w:r w:rsidRPr="000A0ED6">
              <w:t xml:space="preserve"> is equal to arrival of promised date in figure </w:t>
            </w:r>
            <w:fldSimple w:instr=" REF Time_line_service_prov_1 \h  \* MERGEFORMAT ">
              <w:r w:rsidR="00306876">
                <w:t>9</w:t>
              </w:r>
              <w:r w:rsidR="00306876" w:rsidRPr="000A0ED6">
                <w:t>a</w:t>
              </w:r>
            </w:fldSimple>
            <w:r w:rsidRPr="000A0ED6">
              <w:t xml:space="preserve"> </w:t>
            </w:r>
          </w:p>
          <w:p w:rsidR="004204B1" w:rsidRPr="000A0ED6" w:rsidRDefault="004204B1" w:rsidP="00101B18">
            <w:pPr>
              <w:pStyle w:val="TAN"/>
            </w:pPr>
            <w:r w:rsidRPr="000A0ED6">
              <w:t>b)</w:t>
            </w:r>
            <w:r w:rsidRPr="000A0ED6">
              <w:tab/>
              <w:t xml:space="preserve">Period: Service provisioning is expected at the appointed point of time. </w:t>
            </w:r>
            <w:r w:rsidRPr="000A0ED6">
              <w:rPr>
                <w:i/>
              </w:rPr>
              <w:t>t</w:t>
            </w:r>
            <w:r w:rsidRPr="000A0ED6">
              <w:rPr>
                <w:i/>
                <w:vertAlign w:val="subscript"/>
              </w:rPr>
              <w:t>1</w:t>
            </w:r>
            <w:r w:rsidRPr="000A0ED6">
              <w:t xml:space="preserve"> in figure </w:t>
            </w:r>
            <w:fldSimple w:instr=" REF Time_line_service_prov_3 \h  \* MERGEFORMAT ">
              <w:r w:rsidR="00306876">
                <w:t>10</w:t>
              </w:r>
            </w:fldSimple>
            <w:r w:rsidRPr="000A0ED6">
              <w:t xml:space="preserve"> is equal to </w:t>
            </w:r>
            <w:r w:rsidRPr="000A0ED6">
              <w:rPr>
                <w:i/>
              </w:rPr>
              <w:t>t</w:t>
            </w:r>
            <w:r w:rsidRPr="000A0ED6">
              <w:rPr>
                <w:i/>
                <w:vertAlign w:val="subscript"/>
              </w:rPr>
              <w:t>2</w:t>
            </w:r>
            <w:r w:rsidRPr="000A0ED6">
              <w:t xml:space="preserve"> in figure </w:t>
            </w:r>
            <w:fldSimple w:instr=" REF Time_line_service_prov_2 \h  \* MERGEFORMAT ">
              <w:r w:rsidR="00306876">
                <w:t>9</w:t>
              </w:r>
              <w:r w:rsidR="00306876" w:rsidRPr="000A0ED6">
                <w:t>b</w:t>
              </w:r>
            </w:fldSimple>
          </w:p>
        </w:tc>
        <w:tc>
          <w:tcPr>
            <w:tcW w:w="3071" w:type="dxa"/>
            <w:shd w:val="clear" w:color="auto" w:fill="auto"/>
          </w:tcPr>
          <w:p w:rsidR="004204B1" w:rsidRPr="000A0ED6" w:rsidRDefault="004204B1" w:rsidP="00101B18">
            <w:pPr>
              <w:pStyle w:val="TAN"/>
            </w:pPr>
          </w:p>
          <w:p w:rsidR="004204B1" w:rsidRPr="000A0ED6" w:rsidRDefault="004204B1" w:rsidP="00101B18">
            <w:pPr>
              <w:pStyle w:val="TAN"/>
            </w:pPr>
            <w:r w:rsidRPr="000A0ED6">
              <w:t>a)</w:t>
            </w:r>
            <w:r w:rsidRPr="000A0ED6">
              <w:tab/>
              <w:t>Provisioning date reached</w:t>
            </w:r>
          </w:p>
          <w:p w:rsidR="004204B1" w:rsidRPr="000A0ED6" w:rsidRDefault="004204B1" w:rsidP="00101B18">
            <w:pPr>
              <w:pStyle w:val="TAN"/>
            </w:pPr>
            <w:r w:rsidRPr="000A0ED6">
              <w:t>b)</w:t>
            </w:r>
            <w:r w:rsidRPr="000A0ED6">
              <w:tab/>
              <w:t>Appointment point of time reached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Service provisioning is done</w:t>
            </w:r>
          </w:p>
        </w:tc>
        <w:tc>
          <w:tcPr>
            <w:tcW w:w="3071" w:type="dxa"/>
            <w:shd w:val="clear" w:color="auto" w:fill="auto"/>
          </w:tcPr>
          <w:p w:rsidR="004204B1" w:rsidRPr="000A0ED6" w:rsidRDefault="004204B1" w:rsidP="00101B18">
            <w:pPr>
              <w:pStyle w:val="TAL"/>
            </w:pPr>
            <w:r w:rsidRPr="000A0ED6">
              <w:t xml:space="preserve">Stop: </w:t>
            </w:r>
          </w:p>
          <w:p w:rsidR="004204B1" w:rsidRPr="000A0ED6" w:rsidRDefault="004204B1" w:rsidP="00101B18">
            <w:pPr>
              <w:pStyle w:val="TAN"/>
            </w:pPr>
            <w:r w:rsidRPr="000A0ED6">
              <w:t>a)</w:t>
            </w:r>
            <w:r w:rsidRPr="000A0ED6">
              <w:tab/>
              <w:t xml:space="preserve">Fixed date: </w:t>
            </w:r>
            <w:r w:rsidRPr="000A0ED6">
              <w:rPr>
                <w:i/>
              </w:rPr>
              <w:t>t</w:t>
            </w:r>
            <w:r w:rsidRPr="000A0ED6">
              <w:rPr>
                <w:i/>
                <w:vertAlign w:val="subscript"/>
              </w:rPr>
              <w:t>2</w:t>
            </w:r>
            <w:r w:rsidRPr="000A0ED6">
              <w:t xml:space="preserve"> in figure </w:t>
            </w:r>
            <w:fldSimple w:instr=" REF Time_line_service_prov_3 \h  \* MERGEFORMAT ">
              <w:r w:rsidR="00306876">
                <w:t>10</w:t>
              </w:r>
            </w:fldSimple>
            <w:r w:rsidRPr="000A0ED6">
              <w:t xml:space="preserve"> is equal to </w:t>
            </w:r>
            <w:r w:rsidRPr="000A0ED6">
              <w:rPr>
                <w:i/>
              </w:rPr>
              <w:t>t</w:t>
            </w:r>
            <w:r w:rsidRPr="000A0ED6">
              <w:rPr>
                <w:i/>
                <w:vertAlign w:val="subscript"/>
              </w:rPr>
              <w:t>2</w:t>
            </w:r>
            <w:r w:rsidRPr="000A0ED6">
              <w:t xml:space="preserve"> in figure </w:t>
            </w:r>
            <w:fldSimple w:instr=" REF Time_line_service_prov_1 \h  \* MERGEFORMAT ">
              <w:r w:rsidR="00306876">
                <w:t>9</w:t>
              </w:r>
              <w:r w:rsidR="00306876" w:rsidRPr="000A0ED6">
                <w:t>a</w:t>
              </w:r>
            </w:fldSimple>
          </w:p>
          <w:p w:rsidR="004204B1" w:rsidRPr="000A0ED6" w:rsidRDefault="004204B1" w:rsidP="00815A0C">
            <w:pPr>
              <w:pStyle w:val="TAN"/>
            </w:pPr>
            <w:r w:rsidRPr="000A0ED6">
              <w:t>b)</w:t>
            </w:r>
            <w:r w:rsidRPr="000A0ED6">
              <w:tab/>
              <w:t xml:space="preserve">Period: </w:t>
            </w:r>
            <w:r w:rsidRPr="000A0ED6">
              <w:rPr>
                <w:i/>
              </w:rPr>
              <w:t>t</w:t>
            </w:r>
            <w:r w:rsidRPr="000A0ED6">
              <w:rPr>
                <w:i/>
                <w:vertAlign w:val="subscript"/>
              </w:rPr>
              <w:t>2</w:t>
            </w:r>
            <w:r w:rsidRPr="000A0ED6">
              <w:t xml:space="preserve"> in figure </w:t>
            </w:r>
            <w:fldSimple w:instr=" REF Time_line_service_prov_3 \h  \* MERGEFORMAT ">
              <w:r w:rsidR="00306876">
                <w:t>10</w:t>
              </w:r>
            </w:fldSimple>
            <w:r w:rsidRPr="000A0ED6">
              <w:t xml:space="preserve"> is equal to </w:t>
            </w:r>
            <w:r w:rsidRPr="000A0ED6">
              <w:rPr>
                <w:i/>
              </w:rPr>
              <w:t>t</w:t>
            </w:r>
            <w:r w:rsidRPr="000A0ED6">
              <w:rPr>
                <w:i/>
                <w:vertAlign w:val="subscript"/>
              </w:rPr>
              <w:t>3</w:t>
            </w:r>
            <w:r w:rsidRPr="000A0ED6">
              <w:t xml:space="preserve"> in figure </w:t>
            </w:r>
            <w:fldSimple w:instr=" REF Time_line_service_prov_2 \h  \* MERGEFORMAT ">
              <w:r w:rsidR="00306876">
                <w:t>9</w:t>
              </w:r>
              <w:r w:rsidR="00306876" w:rsidRPr="000A0ED6">
                <w:t>b</w:t>
              </w:r>
            </w:fldSimple>
          </w:p>
        </w:tc>
        <w:tc>
          <w:tcPr>
            <w:tcW w:w="3071" w:type="dxa"/>
            <w:shd w:val="clear" w:color="auto" w:fill="auto"/>
          </w:tcPr>
          <w:p w:rsidR="004204B1" w:rsidRPr="000A0ED6" w:rsidRDefault="004204B1" w:rsidP="00101B18">
            <w:pPr>
              <w:pStyle w:val="TAL"/>
            </w:pPr>
            <w:r w:rsidRPr="000A0ED6">
              <w:t>Successful and completed provisioning within time period specified by provider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Service provisioning is not done</w:t>
            </w:r>
          </w:p>
        </w:tc>
        <w:tc>
          <w:tcPr>
            <w:tcW w:w="3071" w:type="dxa"/>
            <w:shd w:val="clear" w:color="auto" w:fill="auto"/>
          </w:tcPr>
          <w:p w:rsidR="004204B1" w:rsidRPr="000A0ED6" w:rsidRDefault="004204B1" w:rsidP="00101B18">
            <w:pPr>
              <w:pStyle w:val="TAL"/>
            </w:pPr>
            <w:r w:rsidRPr="000A0ED6">
              <w:t xml:space="preserve">Stop: </w:t>
            </w:r>
          </w:p>
          <w:p w:rsidR="004204B1" w:rsidRPr="000A0ED6" w:rsidRDefault="004204B1" w:rsidP="00101B18">
            <w:pPr>
              <w:pStyle w:val="TAN"/>
            </w:pPr>
            <w:r w:rsidRPr="000A0ED6">
              <w:t>a)</w:t>
            </w:r>
            <w:r w:rsidRPr="000A0ED6">
              <w:tab/>
              <w:t xml:space="preserve">Fixed date: </w:t>
            </w:r>
            <w:r w:rsidRPr="000A0ED6">
              <w:rPr>
                <w:i/>
              </w:rPr>
              <w:t>t</w:t>
            </w:r>
            <w:r w:rsidRPr="000A0ED6">
              <w:rPr>
                <w:i/>
                <w:vertAlign w:val="subscript"/>
              </w:rPr>
              <w:t>2</w:t>
            </w:r>
            <w:r w:rsidRPr="000A0ED6">
              <w:t xml:space="preserve"> in figure </w:t>
            </w:r>
            <w:fldSimple w:instr=" REF Time_line_service_prov_3 \h  \* MERGEFORMAT ">
              <w:r w:rsidR="00306876">
                <w:t>10</w:t>
              </w:r>
            </w:fldSimple>
            <w:r w:rsidRPr="000A0ED6">
              <w:t xml:space="preserve"> does not occur </w:t>
            </w:r>
          </w:p>
          <w:p w:rsidR="004204B1" w:rsidRPr="000A0ED6" w:rsidRDefault="004204B1" w:rsidP="00815A0C">
            <w:pPr>
              <w:pStyle w:val="TAN"/>
            </w:pPr>
            <w:r w:rsidRPr="000A0ED6">
              <w:t>b)</w:t>
            </w:r>
            <w:r w:rsidRPr="000A0ED6">
              <w:tab/>
              <w:t xml:space="preserve">Period: </w:t>
            </w:r>
            <w:r w:rsidRPr="000A0ED6">
              <w:rPr>
                <w:i/>
              </w:rPr>
              <w:t>t</w:t>
            </w:r>
            <w:r w:rsidRPr="000A0ED6">
              <w:rPr>
                <w:i/>
                <w:vertAlign w:val="subscript"/>
              </w:rPr>
              <w:t>2</w:t>
            </w:r>
            <w:r w:rsidRPr="000A0ED6">
              <w:t xml:space="preserve"> in figure </w:t>
            </w:r>
            <w:fldSimple w:instr=" REF Time_line_service_prov_3 \h  \* MERGEFORMAT ">
              <w:r w:rsidR="00306876">
                <w:t>10</w:t>
              </w:r>
            </w:fldSimple>
            <w:r w:rsidRPr="000A0ED6">
              <w:t xml:space="preserve"> is equal to </w:t>
            </w:r>
            <w:r w:rsidRPr="000A0ED6">
              <w:rPr>
                <w:i/>
              </w:rPr>
              <w:t>t</w:t>
            </w:r>
            <w:r w:rsidRPr="000A0ED6">
              <w:rPr>
                <w:i/>
                <w:vertAlign w:val="subscript"/>
              </w:rPr>
              <w:t>3</w:t>
            </w:r>
            <w:r w:rsidRPr="000A0ED6">
              <w:t xml:space="preserve"> in figure </w:t>
            </w:r>
            <w:fldSimple w:instr=" REF Time_line_service_prov_2 \h  \* MERGEFORMAT ">
              <w:r w:rsidR="00306876">
                <w:t>9</w:t>
              </w:r>
              <w:r w:rsidR="00306876" w:rsidRPr="000A0ED6">
                <w:t>b</w:t>
              </w:r>
            </w:fldSimple>
            <w:r w:rsidRPr="000A0ED6">
              <w:t xml:space="preserve">; </w:t>
            </w:r>
            <w:r w:rsidRPr="000A0ED6">
              <w:rPr>
                <w:i/>
              </w:rPr>
              <w:t>t</w:t>
            </w:r>
            <w:r w:rsidRPr="000A0ED6">
              <w:rPr>
                <w:i/>
                <w:vertAlign w:val="subscript"/>
              </w:rPr>
              <w:t>2</w:t>
            </w:r>
            <w:r w:rsidRPr="000A0ED6">
              <w:t xml:space="preserve"> does not occur or is later than </w:t>
            </w:r>
            <w:r w:rsidRPr="000A0ED6">
              <w:rPr>
                <w:i/>
              </w:rPr>
              <w:t>t</w:t>
            </w:r>
            <w:r w:rsidRPr="000A0ED6">
              <w:rPr>
                <w:i/>
                <w:vertAlign w:val="subscript"/>
              </w:rPr>
              <w:t>4</w:t>
            </w:r>
            <w:r w:rsidRPr="000A0ED6">
              <w:t xml:space="preserve"> in figure </w:t>
            </w:r>
            <w:fldSimple w:instr=" REF Time_line_service_prov_2 \h  \* MERGEFORMAT ">
              <w:r w:rsidR="00306876">
                <w:t>9</w:t>
              </w:r>
              <w:r w:rsidR="00306876" w:rsidRPr="000A0ED6">
                <w:t>b</w:t>
              </w:r>
            </w:fldSimple>
          </w:p>
        </w:tc>
        <w:tc>
          <w:tcPr>
            <w:tcW w:w="3071" w:type="dxa"/>
            <w:shd w:val="clear" w:color="auto" w:fill="auto"/>
          </w:tcPr>
          <w:p w:rsidR="004204B1" w:rsidRPr="000A0ED6" w:rsidRDefault="004204B1" w:rsidP="00101B18">
            <w:pPr>
              <w:pStyle w:val="TAL"/>
            </w:pPr>
            <w:r w:rsidRPr="000A0ED6">
              <w:t>No provisioning or too late provisioning</w:t>
            </w:r>
          </w:p>
        </w:tc>
      </w:tr>
    </w:tbl>
    <w:p w:rsidR="00815A0C" w:rsidRPr="000A0ED6" w:rsidRDefault="00815A0C" w:rsidP="00815A0C"/>
    <w:bookmarkStart w:id="2805" w:name="_Toc27483155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06" w:name="_Toc275505997"/>
      <w:bookmarkStart w:id="2807" w:name="_Toc275510495"/>
      <w:bookmarkStart w:id="2808" w:name="_Toc337562576"/>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6</w:t>
        </w:r>
      </w:fldSimple>
      <w:r w:rsidR="004204B1" w:rsidRPr="000A0ED6">
        <w:t>.3</w:t>
      </w:r>
      <w:r w:rsidR="004204B1" w:rsidRPr="000A0ED6">
        <w:tab/>
        <w:t>Accuracy of indicator (metric of measure)</w:t>
      </w:r>
      <w:bookmarkEnd w:id="2805"/>
      <w:bookmarkEnd w:id="2806"/>
      <w:bookmarkEnd w:id="2807"/>
      <w:bookmarkEnd w:id="2808"/>
    </w:p>
    <w:p w:rsidR="004204B1" w:rsidRPr="000A0ED6" w:rsidRDefault="004204B1" w:rsidP="004204B1">
      <w:r w:rsidRPr="000A0ED6">
        <w:t>Precondition: Appointment planned and achieved.</w:t>
      </w:r>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2809" w:name="_Toc27483155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10" w:name="_Toc275505998"/>
      <w:bookmarkStart w:id="2811" w:name="_Toc275510496"/>
      <w:bookmarkStart w:id="2812" w:name="_Toc337562577"/>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6</w:t>
        </w:r>
      </w:fldSimple>
      <w:r w:rsidR="004204B1" w:rsidRPr="000A0ED6">
        <w:t>.4</w:t>
      </w:r>
      <w:r w:rsidR="004204B1" w:rsidRPr="000A0ED6">
        <w:tab/>
        <w:t>Representativeness</w:t>
      </w:r>
      <w:bookmarkEnd w:id="2809"/>
      <w:bookmarkEnd w:id="2810"/>
      <w:bookmarkEnd w:id="2811"/>
      <w:bookmarkEnd w:id="2812"/>
    </w:p>
    <w:p w:rsidR="004204B1" w:rsidRPr="000A0ED6" w:rsidRDefault="004204B1" w:rsidP="004204B1">
      <w:r w:rsidRPr="000A0ED6">
        <w:t>The parameter can be applied to any customer group of interest (e.g. customer segments or the whole customer population of a SP).</w:t>
      </w:r>
    </w:p>
    <w:bookmarkStart w:id="2813" w:name="_Toc27483155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14" w:name="_Toc275505999"/>
      <w:bookmarkStart w:id="2815" w:name="_Toc275510497"/>
      <w:bookmarkStart w:id="2816" w:name="_Toc337562578"/>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6</w:t>
        </w:r>
      </w:fldSimple>
      <w:r w:rsidR="004204B1" w:rsidRPr="000A0ED6">
        <w:t>.5</w:t>
      </w:r>
      <w:r w:rsidR="004204B1" w:rsidRPr="000A0ED6">
        <w:tab/>
        <w:t>Presentation of parameter values</w:t>
      </w:r>
      <w:bookmarkEnd w:id="2814"/>
      <w:bookmarkEnd w:id="2815"/>
      <w:bookmarkEnd w:id="2816"/>
      <w:r w:rsidR="004204B1" w:rsidRPr="000A0ED6">
        <w:t xml:space="preserve"> </w:t>
      </w:r>
      <w:bookmarkEnd w:id="2813"/>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2817" w:name="_Toc27483155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818" w:name="_Toc275506000"/>
      <w:bookmarkStart w:id="2819" w:name="_Toc275510498"/>
      <w:bookmarkStart w:id="2820" w:name="_Toc337562579"/>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
        <w:r w:rsidR="00306876">
          <w:rPr>
            <w:noProof/>
          </w:rPr>
          <w:t>7</w:t>
        </w:r>
      </w:fldSimple>
      <w:r w:rsidR="004204B1" w:rsidRPr="000A0ED6">
        <w:tab/>
      </w:r>
      <w:r w:rsidRPr="000A0ED6">
        <w:fldChar w:fldCharType="begin"/>
      </w:r>
      <w:r w:rsidR="004204B1" w:rsidRPr="000A0ED6">
        <w:instrText xml:space="preserve"> REF P307 \h </w:instrText>
      </w:r>
      <w:r w:rsidRPr="000A0ED6">
        <w:fldChar w:fldCharType="separate"/>
      </w:r>
      <w:r w:rsidR="00306876" w:rsidRPr="000A0ED6">
        <w:t>P307: Punctuality of equipment delivery for service provisioning [Time]</w:t>
      </w:r>
      <w:bookmarkEnd w:id="2818"/>
      <w:bookmarkEnd w:id="2819"/>
      <w:bookmarkEnd w:id="2820"/>
      <w:r w:rsidRPr="000A0ED6">
        <w:fldChar w:fldCharType="end"/>
      </w:r>
      <w:bookmarkEnd w:id="2817"/>
    </w:p>
    <w:bookmarkStart w:id="2821" w:name="_Toc27483155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22" w:name="_Toc275506001"/>
      <w:bookmarkStart w:id="2823" w:name="_Toc275510499"/>
      <w:bookmarkStart w:id="2824" w:name="_Toc337562580"/>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7</w:t>
        </w:r>
      </w:fldSimple>
      <w:r w:rsidR="004204B1" w:rsidRPr="000A0ED6">
        <w:t>.1</w:t>
      </w:r>
      <w:r w:rsidR="004204B1" w:rsidRPr="000A0ED6">
        <w:tab/>
        <w:t>Evaluation specific description</w:t>
      </w:r>
      <w:bookmarkEnd w:id="2821"/>
      <w:bookmarkEnd w:id="2822"/>
      <w:bookmarkEnd w:id="2823"/>
      <w:bookmarkEnd w:id="2824"/>
    </w:p>
    <w:p w:rsidR="004204B1" w:rsidRPr="000A0ED6" w:rsidRDefault="004204B1" w:rsidP="004204B1">
      <w:r w:rsidRPr="000A0ED6">
        <w:t xml:space="preserve">Precondition: Appointment made or equipment delivery announced. </w:t>
      </w:r>
    </w:p>
    <w:p w:rsidR="004204B1" w:rsidRPr="000A0ED6" w:rsidRDefault="004204B1" w:rsidP="004204B1">
      <w:r w:rsidRPr="000A0ED6">
        <w:lastRenderedPageBreak/>
        <w:t>Evaluation of this parameter can be achieved by:</w:t>
      </w:r>
    </w:p>
    <w:p w:rsidR="004204B1" w:rsidRPr="000A0ED6" w:rsidRDefault="004204B1" w:rsidP="004204B1">
      <w:pPr>
        <w:pStyle w:val="B1"/>
      </w:pPr>
      <w:r w:rsidRPr="000A0ED6">
        <w:t>Analysis by an the QoSAP of data stored at the SP</w:t>
      </w:r>
      <w:r w:rsidR="005D63ED">
        <w:t>.</w:t>
      </w:r>
    </w:p>
    <w:p w:rsidR="004204B1" w:rsidRPr="000A0ED6" w:rsidRDefault="004204B1" w:rsidP="004204B1">
      <w:pPr>
        <w:pStyle w:val="B1"/>
      </w:pPr>
      <w:r w:rsidRPr="000A0ED6">
        <w:t>Survey of relevant customers.</w:t>
      </w:r>
    </w:p>
    <w:bookmarkStart w:id="2825" w:name="_Toc27483155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26" w:name="_Toc275506002"/>
      <w:bookmarkStart w:id="2827" w:name="_Toc275510500"/>
      <w:bookmarkStart w:id="2828" w:name="_Toc337562581"/>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7</w:t>
        </w:r>
      </w:fldSimple>
      <w:r w:rsidR="004204B1" w:rsidRPr="000A0ED6">
        <w:t>.2</w:t>
      </w:r>
      <w:r w:rsidR="004204B1" w:rsidRPr="000A0ED6">
        <w:tab/>
        <w:t>Trigger points</w:t>
      </w:r>
      <w:bookmarkEnd w:id="2826"/>
      <w:bookmarkEnd w:id="2827"/>
      <w:bookmarkEnd w:id="2828"/>
      <w:r w:rsidR="004204B1" w:rsidRPr="000A0ED6">
        <w:t xml:space="preserve"> </w:t>
      </w:r>
      <w:bookmarkEnd w:id="2825"/>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20</w:t>
      </w:r>
      <w:r w:rsidR="005E328E">
        <w:fldChar w:fldCharType="end"/>
      </w:r>
      <w:r w:rsidRPr="000A0ED6">
        <w:t>: P307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announced equipment delivery arrives</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Time_line_service_prov_3 \h </w:instrText>
            </w:r>
            <w:r w:rsidR="005E328E" w:rsidRPr="000A0ED6">
              <w:fldChar w:fldCharType="separate"/>
            </w:r>
            <w:r w:rsidR="00306876">
              <w:rPr>
                <w:noProof/>
              </w:rPr>
              <w:t>10</w:t>
            </w:r>
            <w:r w:rsidR="005E328E" w:rsidRPr="000A0ED6">
              <w:fldChar w:fldCharType="end"/>
            </w:r>
          </w:p>
        </w:tc>
        <w:tc>
          <w:tcPr>
            <w:tcW w:w="3071" w:type="dxa"/>
            <w:shd w:val="clear" w:color="auto" w:fill="auto"/>
          </w:tcPr>
          <w:p w:rsidR="004204B1" w:rsidRPr="000A0ED6" w:rsidRDefault="004204B1" w:rsidP="00101B18">
            <w:pPr>
              <w:pStyle w:val="TAL"/>
            </w:pPr>
            <w:r w:rsidRPr="000A0ED6">
              <w:t>Equipment delivery is expected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Equipment delivery is done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Time_line_service_prov_3 \h </w:instrText>
            </w:r>
            <w:r w:rsidR="005E328E" w:rsidRPr="000A0ED6">
              <w:fldChar w:fldCharType="separate"/>
            </w:r>
            <w:r w:rsidR="00306876">
              <w:rPr>
                <w:noProof/>
              </w:rPr>
              <w:t>10</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Equipment arrives at customer's premises</w:t>
            </w:r>
          </w:p>
        </w:tc>
      </w:tr>
    </w:tbl>
    <w:p w:rsidR="00442E5C" w:rsidRPr="000A0ED6" w:rsidRDefault="00442E5C" w:rsidP="00442E5C"/>
    <w:bookmarkStart w:id="2829" w:name="_Toc27483155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30" w:name="_Toc275506003"/>
      <w:bookmarkStart w:id="2831" w:name="_Toc275510501"/>
      <w:bookmarkStart w:id="2832" w:name="_Toc337562582"/>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7</w:t>
        </w:r>
      </w:fldSimple>
      <w:r w:rsidR="004204B1" w:rsidRPr="000A0ED6">
        <w:t>.3</w:t>
      </w:r>
      <w:r w:rsidR="004204B1" w:rsidRPr="000A0ED6">
        <w:tab/>
        <w:t>Accuracy of indicator (metric of measure)</w:t>
      </w:r>
      <w:bookmarkEnd w:id="2829"/>
      <w:bookmarkEnd w:id="2830"/>
      <w:bookmarkEnd w:id="2831"/>
      <w:bookmarkEnd w:id="2832"/>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2833" w:name="_Toc27483155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34" w:name="_Toc275506004"/>
      <w:bookmarkStart w:id="2835" w:name="_Toc275510502"/>
      <w:bookmarkStart w:id="2836" w:name="_Toc337562583"/>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7</w:t>
        </w:r>
      </w:fldSimple>
      <w:r w:rsidR="004204B1" w:rsidRPr="000A0ED6">
        <w:t>.4</w:t>
      </w:r>
      <w:r w:rsidR="004204B1" w:rsidRPr="000A0ED6">
        <w:tab/>
        <w:t>Representativeness</w:t>
      </w:r>
      <w:bookmarkEnd w:id="2833"/>
      <w:bookmarkEnd w:id="2834"/>
      <w:bookmarkEnd w:id="2835"/>
      <w:bookmarkEnd w:id="2836"/>
    </w:p>
    <w:p w:rsidR="004204B1" w:rsidRPr="000A0ED6" w:rsidRDefault="004204B1" w:rsidP="004204B1">
      <w:r w:rsidRPr="000A0ED6">
        <w:t>The parameter can be applied to any customer group of interest (e.g. customer segments or the whole customer population of a SP).</w:t>
      </w:r>
    </w:p>
    <w:bookmarkStart w:id="2837" w:name="_Toc27483155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38" w:name="_Toc275506005"/>
      <w:bookmarkStart w:id="2839" w:name="_Toc275510503"/>
      <w:bookmarkStart w:id="2840" w:name="_Toc337562584"/>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7</w:t>
        </w:r>
      </w:fldSimple>
      <w:r w:rsidR="004204B1" w:rsidRPr="000A0ED6">
        <w:t>.5</w:t>
      </w:r>
      <w:r w:rsidR="004204B1" w:rsidRPr="000A0ED6">
        <w:tab/>
        <w:t>Presentation of parameter values</w:t>
      </w:r>
      <w:bookmarkEnd w:id="2838"/>
      <w:bookmarkEnd w:id="2839"/>
      <w:bookmarkEnd w:id="2840"/>
      <w:r w:rsidR="004204B1" w:rsidRPr="000A0ED6">
        <w:t xml:space="preserve"> </w:t>
      </w:r>
      <w:bookmarkEnd w:id="2837"/>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2841" w:name="_Toc274831560"/>
    <w:p w:rsidR="004204B1" w:rsidRPr="000A0ED6" w:rsidRDefault="005E328E" w:rsidP="003441DC">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2842" w:name="_Toc275506006"/>
      <w:bookmarkStart w:id="2843" w:name="_Toc275510504"/>
      <w:bookmarkStart w:id="2844" w:name="_Toc337562585"/>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
        <w:r w:rsidR="00306876">
          <w:rPr>
            <w:noProof/>
          </w:rPr>
          <w:t>8</w:t>
        </w:r>
      </w:fldSimple>
      <w:r w:rsidR="004204B1" w:rsidRPr="000A0ED6">
        <w:tab/>
      </w:r>
      <w:fldSimple w:instr=" REF P308 \h  \* MERGEFORMAT ">
        <w:r w:rsidR="00306876" w:rsidRPr="000A0ED6">
          <w:t>P308: Provisioning not complete and correct first time [%]</w:t>
        </w:r>
        <w:bookmarkEnd w:id="2842"/>
        <w:bookmarkEnd w:id="2843"/>
        <w:bookmarkEnd w:id="2844"/>
      </w:fldSimple>
      <w:bookmarkEnd w:id="2841"/>
    </w:p>
    <w:bookmarkStart w:id="2845" w:name="_Toc274831561"/>
    <w:p w:rsidR="004204B1" w:rsidRPr="000A0ED6" w:rsidRDefault="005E328E" w:rsidP="003441DC">
      <w:pPr>
        <w:pStyle w:val="Heading4"/>
      </w:pPr>
      <w:r w:rsidRPr="000A0ED6">
        <w:fldChar w:fldCharType="begin"/>
      </w:r>
      <w:r w:rsidR="004204B1" w:rsidRPr="000A0ED6">
        <w:instrText xml:space="preserve"> SEQ H1\* Arabic \* MERGEFORMAT \c</w:instrText>
      </w:r>
      <w:r w:rsidRPr="000A0ED6">
        <w:fldChar w:fldCharType="separate"/>
      </w:r>
      <w:bookmarkStart w:id="2846" w:name="_Toc275506007"/>
      <w:bookmarkStart w:id="2847" w:name="_Toc275510505"/>
      <w:bookmarkStart w:id="2848" w:name="_Toc337562586"/>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8</w:t>
        </w:r>
      </w:fldSimple>
      <w:r w:rsidR="004204B1" w:rsidRPr="000A0ED6">
        <w:t>.1</w:t>
      </w:r>
      <w:r w:rsidR="004204B1" w:rsidRPr="000A0ED6">
        <w:tab/>
        <w:t>Evaluation specific description</w:t>
      </w:r>
      <w:bookmarkEnd w:id="2845"/>
      <w:bookmarkEnd w:id="2846"/>
      <w:bookmarkEnd w:id="2847"/>
      <w:bookmarkEnd w:id="2848"/>
    </w:p>
    <w:p w:rsidR="004204B1" w:rsidRPr="000A0ED6" w:rsidRDefault="004204B1" w:rsidP="003441DC">
      <w:pPr>
        <w:keepNext/>
        <w:keepLines/>
      </w:pPr>
      <w:r w:rsidRPr="000A0ED6">
        <w:t>Precondition: Provisioning done.</w:t>
      </w:r>
    </w:p>
    <w:p w:rsidR="004204B1" w:rsidRPr="000A0ED6" w:rsidRDefault="004204B1" w:rsidP="003441DC">
      <w:pPr>
        <w:keepNext/>
        <w:keepLines/>
      </w:pPr>
      <w:r w:rsidRPr="000A0ED6">
        <w:t>There are two ways of assessing this parameter:</w:t>
      </w:r>
    </w:p>
    <w:p w:rsidR="004204B1" w:rsidRPr="000A0ED6" w:rsidRDefault="004204B1" w:rsidP="003441DC">
      <w:pPr>
        <w:pStyle w:val="B1"/>
        <w:keepNext/>
        <w:keepLines/>
      </w:pPr>
      <w:r w:rsidRPr="000A0ED6">
        <w:t>Analysis by a panel of experts of a sample of contracts or of data stored at the SP (in particular to check if the provisioning is complete or not);</w:t>
      </w:r>
    </w:p>
    <w:p w:rsidR="004204B1" w:rsidRPr="000A0ED6" w:rsidRDefault="004204B1" w:rsidP="003441DC">
      <w:pPr>
        <w:pStyle w:val="B1"/>
        <w:keepNext/>
        <w:keepLines/>
      </w:pPr>
      <w:r w:rsidRPr="000A0ED6">
        <w:t>Survey of customers.</w:t>
      </w:r>
    </w:p>
    <w:p w:rsidR="004204B1" w:rsidRPr="000A0ED6" w:rsidRDefault="004204B1" w:rsidP="003441DC">
      <w:pPr>
        <w:keepNext/>
        <w:keepLines/>
      </w:pPr>
      <w:r w:rsidRPr="000A0ED6">
        <w:t>The audit results based on expert knowledge should be adjusted to the customers' expectations.</w:t>
      </w:r>
    </w:p>
    <w:p w:rsidR="004204B1" w:rsidRPr="000A0ED6" w:rsidRDefault="004204B1" w:rsidP="003441DC">
      <w:pPr>
        <w:keepNext/>
        <w:keepLines/>
      </w:pPr>
      <w:r w:rsidRPr="000A0ED6">
        <w:t>The stop triggers used here are related to the first provisioning attempt! Subsequent attempts are not applicable for this parameter.</w:t>
      </w:r>
    </w:p>
    <w:bookmarkStart w:id="2849" w:name="_Toc27483156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50" w:name="_Toc275506008"/>
      <w:bookmarkStart w:id="2851" w:name="_Toc275510506"/>
      <w:bookmarkStart w:id="2852" w:name="_Toc337562587"/>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8</w:t>
        </w:r>
      </w:fldSimple>
      <w:r w:rsidR="004204B1" w:rsidRPr="000A0ED6">
        <w:t>.2</w:t>
      </w:r>
      <w:r w:rsidR="004204B1" w:rsidRPr="000A0ED6">
        <w:tab/>
        <w:t>Trigger points</w:t>
      </w:r>
      <w:bookmarkEnd w:id="2849"/>
      <w:bookmarkEnd w:id="2850"/>
      <w:bookmarkEnd w:id="2851"/>
      <w:bookmarkEnd w:id="2852"/>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21</w:t>
      </w:r>
      <w:r w:rsidR="005E328E">
        <w:fldChar w:fldCharType="end"/>
      </w:r>
      <w:r w:rsidRPr="000A0ED6">
        <w:t>: P308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Provisioning is done</w:t>
            </w:r>
          </w:p>
        </w:tc>
        <w:tc>
          <w:tcPr>
            <w:tcW w:w="3071" w:type="dxa"/>
            <w:shd w:val="clear" w:color="auto" w:fill="auto"/>
          </w:tcPr>
          <w:p w:rsidR="004204B1" w:rsidRPr="000A0ED6" w:rsidRDefault="004204B1" w:rsidP="00101B18">
            <w:pPr>
              <w:pStyle w:val="TAL"/>
            </w:pPr>
            <w:r w:rsidRPr="000A0ED6">
              <w:t>Start/Stop:</w:t>
            </w:r>
          </w:p>
          <w:p w:rsidR="004204B1" w:rsidRPr="000A0ED6" w:rsidRDefault="004204B1" w:rsidP="00101B18">
            <w:pPr>
              <w:pStyle w:val="TAN"/>
            </w:pPr>
            <w:r w:rsidRPr="000A0ED6">
              <w:t>a)</w:t>
            </w:r>
            <w:r w:rsidRPr="000A0ED6">
              <w:tab/>
              <w:t xml:space="preserve">Fixed date: </w:t>
            </w:r>
            <w:r w:rsidRPr="000A0ED6">
              <w:rPr>
                <w:i/>
              </w:rPr>
              <w:t>t</w:t>
            </w:r>
            <w:r w:rsidRPr="000A0ED6">
              <w:rPr>
                <w:vertAlign w:val="subscript"/>
              </w:rPr>
              <w:t>2</w:t>
            </w:r>
            <w:r w:rsidRPr="000A0ED6">
              <w:t xml:space="preserve"> in </w:t>
            </w:r>
            <w:r w:rsidR="007F046E" w:rsidRPr="000A0ED6">
              <w:t>figure</w:t>
            </w:r>
            <w:r w:rsidRPr="000A0ED6">
              <w:t xml:space="preserve"> </w:t>
            </w:r>
            <w:fldSimple w:instr=" REF Time_line_service_prov_1 \h  \* MERGEFORMAT ">
              <w:r w:rsidR="00306876">
                <w:t>9</w:t>
              </w:r>
              <w:r w:rsidR="00306876" w:rsidRPr="000A0ED6">
                <w:t>a</w:t>
              </w:r>
            </w:fldSimple>
          </w:p>
          <w:p w:rsidR="004204B1" w:rsidRPr="000A0ED6" w:rsidRDefault="004204B1" w:rsidP="00101B18">
            <w:pPr>
              <w:pStyle w:val="TAN"/>
            </w:pPr>
            <w:r w:rsidRPr="000A0ED6">
              <w:t>b)</w:t>
            </w:r>
            <w:r w:rsidRPr="000A0ED6">
              <w:tab/>
              <w:t xml:space="preserve">Period: </w:t>
            </w:r>
            <w:r w:rsidRPr="000A0ED6">
              <w:rPr>
                <w:i/>
              </w:rPr>
              <w:t>t</w:t>
            </w:r>
            <w:r w:rsidRPr="000A0ED6">
              <w:rPr>
                <w:vertAlign w:val="subscript"/>
              </w:rPr>
              <w:t>3</w:t>
            </w:r>
            <w:r w:rsidRPr="000A0ED6">
              <w:t xml:space="preserve"> in </w:t>
            </w:r>
            <w:r w:rsidR="007F046E" w:rsidRPr="000A0ED6">
              <w:t>figure</w:t>
            </w:r>
            <w:r w:rsidRPr="000A0ED6">
              <w:t xml:space="preserve"> </w:t>
            </w:r>
            <w:fldSimple w:instr=" REF Time_line_service_prov_2 \h  \* MERGEFORMAT ">
              <w:r w:rsidR="00306876">
                <w:t>9</w:t>
              </w:r>
              <w:r w:rsidR="00306876" w:rsidRPr="000A0ED6">
                <w:t>b</w:t>
              </w:r>
            </w:fldSimple>
          </w:p>
        </w:tc>
        <w:tc>
          <w:tcPr>
            <w:tcW w:w="3071" w:type="dxa"/>
            <w:shd w:val="clear" w:color="auto" w:fill="auto"/>
          </w:tcPr>
          <w:p w:rsidR="004204B1" w:rsidRPr="000A0ED6" w:rsidRDefault="004204B1" w:rsidP="00101B18">
            <w:pPr>
              <w:pStyle w:val="TAL"/>
            </w:pPr>
            <w:r w:rsidRPr="000A0ED6">
              <w:t>The stop triggers used here are related to the first provisioning attempt! Subsequent attempts are not applicable for this parameter.</w:t>
            </w:r>
          </w:p>
        </w:tc>
      </w:tr>
    </w:tbl>
    <w:p w:rsidR="004204B1" w:rsidRPr="000A0ED6" w:rsidRDefault="004204B1" w:rsidP="005E69A7"/>
    <w:bookmarkStart w:id="2853" w:name="_Toc27483156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54" w:name="_Toc275506009"/>
      <w:bookmarkStart w:id="2855" w:name="_Toc275510507"/>
      <w:bookmarkStart w:id="2856" w:name="_Toc337562588"/>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8</w:t>
        </w:r>
      </w:fldSimple>
      <w:r w:rsidR="004204B1" w:rsidRPr="000A0ED6">
        <w:t>.3</w:t>
      </w:r>
      <w:r w:rsidR="004204B1" w:rsidRPr="000A0ED6">
        <w:tab/>
        <w:t>Accuracy of indicator (metric of measure)</w:t>
      </w:r>
      <w:bookmarkEnd w:id="2853"/>
      <w:bookmarkEnd w:id="2854"/>
      <w:bookmarkEnd w:id="2855"/>
      <w:bookmarkEnd w:id="2856"/>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2857" w:name="_Toc27483156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58" w:name="_Toc275506010"/>
      <w:bookmarkStart w:id="2859" w:name="_Toc275510508"/>
      <w:bookmarkStart w:id="2860" w:name="_Toc337562589"/>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8</w:t>
        </w:r>
      </w:fldSimple>
      <w:r w:rsidR="004204B1" w:rsidRPr="000A0ED6">
        <w:t>.4</w:t>
      </w:r>
      <w:r w:rsidR="004204B1" w:rsidRPr="000A0ED6">
        <w:tab/>
        <w:t>Representativeness</w:t>
      </w:r>
      <w:bookmarkEnd w:id="2857"/>
      <w:bookmarkEnd w:id="2858"/>
      <w:bookmarkEnd w:id="2859"/>
      <w:bookmarkEnd w:id="2860"/>
    </w:p>
    <w:p w:rsidR="004204B1" w:rsidRPr="000A0ED6" w:rsidRDefault="004204B1" w:rsidP="004204B1">
      <w:r w:rsidRPr="000A0ED6">
        <w:t>The parameter can be applied to any customer group of interest (e.g. customer segments or the whole customer population of a SP).</w:t>
      </w:r>
    </w:p>
    <w:bookmarkStart w:id="2861" w:name="_Toc27483156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62" w:name="_Toc275506011"/>
      <w:bookmarkStart w:id="2863" w:name="_Toc275510509"/>
      <w:bookmarkStart w:id="2864" w:name="_Toc337562590"/>
      <w:r w:rsidR="00306876">
        <w:rPr>
          <w:noProof/>
        </w:rPr>
        <w:t>6</w:t>
      </w:r>
      <w:r w:rsidRPr="000A0ED6">
        <w:fldChar w:fldCharType="end"/>
      </w:r>
      <w:r w:rsidR="004204B1" w:rsidRPr="000A0ED6">
        <w:t>.</w:t>
      </w:r>
      <w:fldSimple w:instr=" SEQ CRC \* MERGEFORMAT \c ">
        <w:r w:rsidR="00306876">
          <w:rPr>
            <w:noProof/>
          </w:rPr>
          <w:t>3</w:t>
        </w:r>
      </w:fldSimple>
      <w:r w:rsidR="004204B1" w:rsidRPr="000A0ED6">
        <w:t>.</w:t>
      </w:r>
      <w:fldSimple w:instr=" SEQ parameter \* MERGEFORMAT \c">
        <w:r w:rsidR="00306876">
          <w:rPr>
            <w:noProof/>
          </w:rPr>
          <w:t>8</w:t>
        </w:r>
      </w:fldSimple>
      <w:r w:rsidR="004204B1" w:rsidRPr="000A0ED6">
        <w:t>.5</w:t>
      </w:r>
      <w:r w:rsidR="004204B1" w:rsidRPr="000A0ED6">
        <w:tab/>
        <w:t>Presentation of parameter values</w:t>
      </w:r>
      <w:bookmarkEnd w:id="2862"/>
      <w:bookmarkEnd w:id="2863"/>
      <w:bookmarkEnd w:id="2864"/>
      <w:r w:rsidR="004204B1" w:rsidRPr="000A0ED6">
        <w:t xml:space="preserve"> </w:t>
      </w:r>
      <w:bookmarkEnd w:id="2861"/>
    </w:p>
    <w:p w:rsidR="004204B1" w:rsidRPr="000A0ED6" w:rsidRDefault="004204B1" w:rsidP="004204B1">
      <w:r w:rsidRPr="000A0ED6">
        <w:t>Although the basic parameter delivers a single percentage, it is expected to be processed on a regular basis (Boxplots)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2865" w:name="_Toc274831566"/>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2866" w:name="_Toc275506012"/>
      <w:bookmarkStart w:id="2867" w:name="_Toc275510510"/>
      <w:bookmarkStart w:id="2868" w:name="_Toc337562591"/>
      <w:r w:rsidR="00306876">
        <w:rPr>
          <w:noProof/>
        </w:rPr>
        <w:t>6</w:t>
      </w:r>
      <w:r w:rsidRPr="000A0ED6">
        <w:fldChar w:fldCharType="end"/>
      </w:r>
      <w:r w:rsidR="004204B1" w:rsidRPr="000A0ED6">
        <w:t>.</w:t>
      </w:r>
      <w:fldSimple w:instr=" SEQ CRC \* MERGEFORMAT ">
        <w:r w:rsidR="00306876">
          <w:rPr>
            <w:noProof/>
          </w:rPr>
          <w:t>4</w:t>
        </w:r>
      </w:fldSimple>
      <w:r w:rsidR="004204B1" w:rsidRPr="000A0ED6">
        <w:tab/>
        <w:t>Customer Relationship Stage: Service alteration</w:t>
      </w:r>
      <w:bookmarkEnd w:id="2865"/>
      <w:bookmarkEnd w:id="2866"/>
      <w:bookmarkEnd w:id="2867"/>
      <w:bookmarkEnd w:id="2868"/>
    </w:p>
    <w:bookmarkStart w:id="2869" w:name="_Toc27483156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870" w:name="_Toc275506013"/>
      <w:bookmarkStart w:id="2871" w:name="_Toc275510511"/>
      <w:bookmarkStart w:id="2872" w:name="_Toc337562592"/>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r1 ">
        <w:r w:rsidR="00306876">
          <w:rPr>
            <w:noProof/>
          </w:rPr>
          <w:t>1</w:t>
        </w:r>
      </w:fldSimple>
      <w:r w:rsidR="004204B1" w:rsidRPr="000A0ED6">
        <w:tab/>
      </w:r>
      <w:r w:rsidRPr="000A0ED6">
        <w:fldChar w:fldCharType="begin"/>
      </w:r>
      <w:r w:rsidR="004204B1" w:rsidRPr="000A0ED6">
        <w:instrText xml:space="preserve"> REF P401 \h </w:instrText>
      </w:r>
      <w:r w:rsidRPr="000A0ED6">
        <w:fldChar w:fldCharType="separate"/>
      </w:r>
      <w:r w:rsidR="00306876" w:rsidRPr="000A0ED6">
        <w:t>P</w:t>
      </w:r>
      <w:r w:rsidR="00306876">
        <w:rPr>
          <w:noProof/>
        </w:rPr>
        <w:t>401</w:t>
      </w:r>
      <w:r w:rsidR="00306876" w:rsidRPr="000A0ED6">
        <w:t>: Time for alteration [Time]</w:t>
      </w:r>
      <w:bookmarkEnd w:id="2870"/>
      <w:bookmarkEnd w:id="2871"/>
      <w:bookmarkEnd w:id="2872"/>
      <w:r w:rsidRPr="000A0ED6">
        <w:fldChar w:fldCharType="end"/>
      </w:r>
      <w:bookmarkEnd w:id="2869"/>
    </w:p>
    <w:bookmarkStart w:id="2873" w:name="_Toc27483156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74" w:name="_Toc275506014"/>
      <w:bookmarkStart w:id="2875" w:name="_Toc275510512"/>
      <w:bookmarkStart w:id="2876" w:name="_Toc337562593"/>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1</w:t>
        </w:r>
      </w:fldSimple>
      <w:r w:rsidR="004204B1" w:rsidRPr="000A0ED6">
        <w:t>.1</w:t>
      </w:r>
      <w:r w:rsidR="004204B1" w:rsidRPr="000A0ED6">
        <w:tab/>
        <w:t>Evaluation specific description</w:t>
      </w:r>
      <w:bookmarkEnd w:id="2873"/>
      <w:bookmarkEnd w:id="2874"/>
      <w:bookmarkEnd w:id="2875"/>
      <w:bookmarkEnd w:id="2876"/>
    </w:p>
    <w:p w:rsidR="004204B1" w:rsidRPr="000A0ED6" w:rsidRDefault="004204B1" w:rsidP="004204B1">
      <w:r w:rsidRPr="000A0ED6">
        <w:t xml:space="preserve">Precondition: Alteration period received. </w:t>
      </w:r>
    </w:p>
    <w:p w:rsidR="004204B1" w:rsidRPr="000A0ED6" w:rsidRDefault="004204B1" w:rsidP="004204B1">
      <w:r w:rsidRPr="000A0ED6">
        <w:lastRenderedPageBreak/>
        <w:t>The customer population who have had service alterations carried out in the recent past may be surveyed.</w:t>
      </w:r>
    </w:p>
    <w:p w:rsidR="004204B1" w:rsidRPr="000A0ED6" w:rsidRDefault="004204B1" w:rsidP="004204B1">
      <w:r w:rsidRPr="000A0ED6">
        <w:t>Where the customer population is manageable a 100 % of the population may be surveyed. Where the number is large, a sample reflecting the population profile may be surveyed.</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p>
    <w:p w:rsidR="004204B1" w:rsidRPr="000A0ED6" w:rsidRDefault="004204B1" w:rsidP="004204B1">
      <w:pPr>
        <w:pStyle w:val="B1"/>
      </w:pPr>
      <w:r w:rsidRPr="000A0ED6">
        <w:t>Survey of relevant customers.</w:t>
      </w:r>
    </w:p>
    <w:bookmarkStart w:id="2877" w:name="_Toc27483156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78" w:name="_Toc275506015"/>
      <w:bookmarkStart w:id="2879" w:name="_Toc275510513"/>
      <w:bookmarkStart w:id="2880" w:name="_Toc337562594"/>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1</w:t>
        </w:r>
      </w:fldSimple>
      <w:r w:rsidR="004204B1" w:rsidRPr="000A0ED6">
        <w:t>.2</w:t>
      </w:r>
      <w:r w:rsidR="004204B1" w:rsidRPr="000A0ED6">
        <w:tab/>
        <w:t>Trigger points</w:t>
      </w:r>
      <w:bookmarkEnd w:id="2878"/>
      <w:bookmarkEnd w:id="2879"/>
      <w:bookmarkEnd w:id="2880"/>
      <w:r w:rsidR="004204B1" w:rsidRPr="000A0ED6">
        <w:t xml:space="preserve"> </w:t>
      </w:r>
      <w:bookmarkEnd w:id="2877"/>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22</w:t>
      </w:r>
      <w:r w:rsidR="005E328E">
        <w:fldChar w:fldCharType="end"/>
      </w:r>
      <w:r w:rsidRPr="000A0ED6">
        <w:t>: P401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service alteration is announced by SP</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Service alteration takes place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period expired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p>
        </w:tc>
        <w:tc>
          <w:tcPr>
            <w:tcW w:w="3071" w:type="dxa"/>
            <w:shd w:val="clear" w:color="auto" w:fill="auto"/>
          </w:tcPr>
          <w:p w:rsidR="004204B1" w:rsidRPr="000A0ED6" w:rsidRDefault="004204B1" w:rsidP="00101B18">
            <w:pPr>
              <w:pStyle w:val="TAL"/>
            </w:pPr>
            <w:r w:rsidRPr="000A0ED6">
              <w:t>Timeout condition</w:t>
            </w:r>
          </w:p>
        </w:tc>
      </w:tr>
    </w:tbl>
    <w:p w:rsidR="004204B1" w:rsidRPr="000A0ED6" w:rsidRDefault="004204B1" w:rsidP="005E69A7"/>
    <w:bookmarkStart w:id="2881" w:name="_Toc27483157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82" w:name="_Toc275506016"/>
      <w:bookmarkStart w:id="2883" w:name="_Toc275510514"/>
      <w:bookmarkStart w:id="2884" w:name="_Toc337562595"/>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1</w:t>
        </w:r>
      </w:fldSimple>
      <w:r w:rsidR="004204B1" w:rsidRPr="000A0ED6">
        <w:t>.3</w:t>
      </w:r>
      <w:r w:rsidR="004204B1" w:rsidRPr="000A0ED6">
        <w:tab/>
        <w:t>Accuracy of indicator (metric of measure)</w:t>
      </w:r>
      <w:bookmarkEnd w:id="2881"/>
      <w:bookmarkEnd w:id="2882"/>
      <w:bookmarkEnd w:id="2883"/>
      <w:bookmarkEnd w:id="2884"/>
    </w:p>
    <w:p w:rsidR="004204B1" w:rsidRPr="000A0ED6" w:rsidRDefault="004204B1" w:rsidP="004204B1">
      <w:r w:rsidRPr="000A0ED6">
        <w:t xml:space="preserve">The accuracy of this indicator depends on the number of samples used for evaluation. The higher the number of samples, the higher the accuracy of results. </w:t>
      </w:r>
      <w:proofErr w:type="gramStart"/>
      <w:r w:rsidRPr="000A0ED6">
        <w:t>More information available in TS 102 250-6</w:t>
      </w:r>
      <w:r w:rsidR="008A0B3B" w:rsidRPr="000A0ED6">
        <w:t xml:space="preserve"> [</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r w:rsidR="0031424F" w:rsidRPr="000A0ED6">
        <w:t>.</w:t>
      </w:r>
      <w:proofErr w:type="gramEnd"/>
    </w:p>
    <w:bookmarkStart w:id="2885" w:name="_Toc27483157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86" w:name="_Toc275506017"/>
      <w:bookmarkStart w:id="2887" w:name="_Toc275510515"/>
      <w:bookmarkStart w:id="2888" w:name="_Toc337562596"/>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1</w:t>
        </w:r>
      </w:fldSimple>
      <w:r w:rsidR="004204B1" w:rsidRPr="000A0ED6">
        <w:t>.4</w:t>
      </w:r>
      <w:r w:rsidR="004204B1" w:rsidRPr="000A0ED6">
        <w:tab/>
        <w:t>Representativeness</w:t>
      </w:r>
      <w:bookmarkEnd w:id="2885"/>
      <w:bookmarkEnd w:id="2886"/>
      <w:bookmarkEnd w:id="2887"/>
      <w:bookmarkEnd w:id="2888"/>
    </w:p>
    <w:p w:rsidR="004204B1" w:rsidRPr="000A0ED6" w:rsidRDefault="004204B1" w:rsidP="004204B1">
      <w:r w:rsidRPr="000A0ED6">
        <w:t>The parameter can be applied to any customer group of interest (e.g. customer segments or the whole customer population of a SP).</w:t>
      </w:r>
    </w:p>
    <w:bookmarkStart w:id="2889" w:name="_Toc27483157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90" w:name="_Toc275506018"/>
      <w:bookmarkStart w:id="2891" w:name="_Toc275510516"/>
      <w:bookmarkStart w:id="2892" w:name="_Toc337562597"/>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1</w:t>
        </w:r>
      </w:fldSimple>
      <w:r w:rsidR="004204B1" w:rsidRPr="000A0ED6">
        <w:t>.5</w:t>
      </w:r>
      <w:r w:rsidR="004204B1" w:rsidRPr="000A0ED6">
        <w:tab/>
        <w:t>Presentation of parameter values</w:t>
      </w:r>
      <w:bookmarkEnd w:id="2890"/>
      <w:bookmarkEnd w:id="2891"/>
      <w:bookmarkEnd w:id="2892"/>
      <w:r w:rsidR="004204B1" w:rsidRPr="000A0ED6">
        <w:t xml:space="preserve"> </w:t>
      </w:r>
      <w:bookmarkEnd w:id="2889"/>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customer segments.</w:t>
      </w:r>
    </w:p>
    <w:bookmarkStart w:id="2893" w:name="_Toc27483157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894" w:name="_Toc275506019"/>
      <w:bookmarkStart w:id="2895" w:name="_Toc275510517"/>
      <w:bookmarkStart w:id="2896" w:name="_Toc337562598"/>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
        <w:r w:rsidR="00306876">
          <w:rPr>
            <w:noProof/>
          </w:rPr>
          <w:t>2</w:t>
        </w:r>
      </w:fldSimple>
      <w:r w:rsidR="004204B1" w:rsidRPr="000A0ED6">
        <w:tab/>
      </w:r>
      <w:r w:rsidRPr="000A0ED6">
        <w:fldChar w:fldCharType="begin"/>
      </w:r>
      <w:r w:rsidR="004204B1" w:rsidRPr="000A0ED6">
        <w:instrText xml:space="preserve"> REF P402 \h </w:instrText>
      </w:r>
      <w:r w:rsidRPr="000A0ED6">
        <w:fldChar w:fldCharType="separate"/>
      </w:r>
      <w:r w:rsidR="00306876" w:rsidRPr="000A0ED6">
        <w:t>P</w:t>
      </w:r>
      <w:r w:rsidR="00306876">
        <w:rPr>
          <w:noProof/>
        </w:rPr>
        <w:t>402</w:t>
      </w:r>
      <w:r w:rsidR="00306876" w:rsidRPr="000A0ED6">
        <w:t>: Successful service alteration within specified period [%]</w:t>
      </w:r>
      <w:bookmarkEnd w:id="2894"/>
      <w:bookmarkEnd w:id="2895"/>
      <w:bookmarkEnd w:id="2896"/>
      <w:r w:rsidRPr="000A0ED6">
        <w:fldChar w:fldCharType="end"/>
      </w:r>
      <w:bookmarkEnd w:id="2893"/>
    </w:p>
    <w:bookmarkStart w:id="2897" w:name="_Toc27483157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898" w:name="_Toc275506020"/>
      <w:bookmarkStart w:id="2899" w:name="_Toc275510518"/>
      <w:bookmarkStart w:id="2900" w:name="_Toc337562599"/>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2</w:t>
        </w:r>
      </w:fldSimple>
      <w:r w:rsidR="004204B1" w:rsidRPr="000A0ED6">
        <w:t>.1</w:t>
      </w:r>
      <w:r w:rsidR="004204B1" w:rsidRPr="000A0ED6">
        <w:tab/>
        <w:t>Evaluation specific description</w:t>
      </w:r>
      <w:bookmarkEnd w:id="2897"/>
      <w:bookmarkEnd w:id="2898"/>
      <w:bookmarkEnd w:id="2899"/>
      <w:bookmarkEnd w:id="2900"/>
    </w:p>
    <w:p w:rsidR="004204B1" w:rsidRPr="000A0ED6" w:rsidRDefault="004204B1" w:rsidP="004204B1">
      <w:r w:rsidRPr="000A0ED6">
        <w:t xml:space="preserve">Precondition: Alteration period received by customer. </w:t>
      </w:r>
    </w:p>
    <w:p w:rsidR="004204B1" w:rsidRPr="000A0ED6" w:rsidRDefault="004204B1" w:rsidP="004204B1">
      <w:r w:rsidRPr="000A0ED6">
        <w:t>Preferably the customer population who have had service alterations carried out in the recent past is surveyed. Evaluation of this parameter can be achieved by:</w:t>
      </w:r>
    </w:p>
    <w:p w:rsidR="004204B1" w:rsidRPr="000A0ED6" w:rsidRDefault="004204B1" w:rsidP="004204B1">
      <w:pPr>
        <w:pStyle w:val="B1"/>
      </w:pPr>
      <w:r w:rsidRPr="000A0ED6">
        <w:t>Analysis by the QoSAPof data stored at the SP</w:t>
      </w:r>
      <w:r w:rsidR="005D63ED">
        <w:t>.</w:t>
      </w:r>
    </w:p>
    <w:p w:rsidR="004204B1" w:rsidRPr="000A0ED6" w:rsidRDefault="004204B1" w:rsidP="004204B1">
      <w:pPr>
        <w:pStyle w:val="B1"/>
      </w:pPr>
      <w:r w:rsidRPr="000A0ED6">
        <w:t>Survey of relevant customers.</w:t>
      </w:r>
    </w:p>
    <w:bookmarkStart w:id="2901" w:name="_Toc274831575"/>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902" w:name="_Toc275506021"/>
      <w:bookmarkStart w:id="2903" w:name="_Toc275510519"/>
      <w:bookmarkStart w:id="2904" w:name="_Toc337562600"/>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2</w:t>
        </w:r>
      </w:fldSimple>
      <w:r w:rsidR="004204B1" w:rsidRPr="000A0ED6">
        <w:t>.2</w:t>
      </w:r>
      <w:r w:rsidR="004204B1" w:rsidRPr="000A0ED6">
        <w:tab/>
        <w:t>Trigger points</w:t>
      </w:r>
      <w:bookmarkEnd w:id="2902"/>
      <w:bookmarkEnd w:id="2903"/>
      <w:bookmarkEnd w:id="2904"/>
      <w:r w:rsidR="004204B1" w:rsidRPr="000A0ED6">
        <w:t xml:space="preserve"> </w:t>
      </w:r>
      <w:bookmarkEnd w:id="2901"/>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23</w:t>
      </w:r>
      <w:r w:rsidR="005E328E">
        <w:fldChar w:fldCharType="end"/>
      </w:r>
      <w:r w:rsidRPr="000A0ED6">
        <w:t>: P402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Alteration period is announced by SP </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vertAlign w:val="subscript"/>
              </w:rPr>
              <w:t>1</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p>
        </w:tc>
        <w:tc>
          <w:tcPr>
            <w:tcW w:w="3071" w:type="dxa"/>
            <w:shd w:val="clear" w:color="auto" w:fill="auto"/>
          </w:tcPr>
          <w:p w:rsidR="004204B1" w:rsidRPr="000A0ED6" w:rsidRDefault="004204B1" w:rsidP="00101B18">
            <w:pPr>
              <w:pStyle w:val="TAL"/>
            </w:pPr>
            <w:r w:rsidRPr="000A0ED6">
              <w:t>Announcement received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Successful alteration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Provisioning is done before announced period ends at </w:t>
            </w:r>
            <w:r w:rsidRPr="000A0ED6">
              <w:rPr>
                <w:i/>
              </w:rPr>
              <w:t>t</w:t>
            </w:r>
            <w:r w:rsidRPr="000A0ED6">
              <w:rPr>
                <w:i/>
                <w:vertAlign w:val="subscript"/>
              </w:rPr>
              <w:t>4</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Unsuccessful or too late alteration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Provisioning is not done before announced period ends at </w:t>
            </w:r>
            <w:r w:rsidRPr="000A0ED6">
              <w:rPr>
                <w:i/>
              </w:rPr>
              <w:t>t</w:t>
            </w:r>
            <w:r w:rsidRPr="000A0ED6">
              <w:rPr>
                <w:i/>
                <w:vertAlign w:val="subscript"/>
              </w:rPr>
              <w:t>4</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r w:rsidRPr="000A0ED6">
              <w:t xml:space="preserve"> </w:t>
            </w:r>
          </w:p>
        </w:tc>
      </w:tr>
    </w:tbl>
    <w:p w:rsidR="004204B1" w:rsidRPr="000A0ED6" w:rsidRDefault="004204B1" w:rsidP="004204B1"/>
    <w:bookmarkStart w:id="2905" w:name="_Toc27483157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06" w:name="_Toc275506022"/>
      <w:bookmarkStart w:id="2907" w:name="_Toc275510520"/>
      <w:bookmarkStart w:id="2908" w:name="_Toc337562601"/>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2</w:t>
        </w:r>
      </w:fldSimple>
      <w:r w:rsidR="004204B1" w:rsidRPr="000A0ED6">
        <w:t>.3</w:t>
      </w:r>
      <w:r w:rsidR="004204B1" w:rsidRPr="000A0ED6">
        <w:tab/>
        <w:t>Accuracy of indicator (metric of measure)</w:t>
      </w:r>
      <w:bookmarkEnd w:id="2905"/>
      <w:bookmarkEnd w:id="2906"/>
      <w:bookmarkEnd w:id="2907"/>
      <w:bookmarkEnd w:id="2908"/>
    </w:p>
    <w:p w:rsidR="004204B1" w:rsidRPr="000A0ED6" w:rsidRDefault="004204B1" w:rsidP="004204B1">
      <w:r w:rsidRPr="000A0ED6">
        <w:t xml:space="preserve">The accuracy of this indicator depends on the number of samples used for evaluation. The higher the number of samples, the higher the accuracy of results. </w:t>
      </w:r>
      <w:proofErr w:type="gramStart"/>
      <w:r w:rsidRPr="000A0ED6">
        <w:t>More information available in TS 102 250-6</w:t>
      </w:r>
      <w:r w:rsidR="008A0B3B" w:rsidRPr="000A0ED6">
        <w:t xml:space="preserve"> [</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r w:rsidR="0031424F" w:rsidRPr="000A0ED6">
        <w:t>.</w:t>
      </w:r>
      <w:proofErr w:type="gramEnd"/>
    </w:p>
    <w:bookmarkStart w:id="2909" w:name="_Toc27483157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10" w:name="_Toc275506023"/>
      <w:bookmarkStart w:id="2911" w:name="_Toc275510521"/>
      <w:bookmarkStart w:id="2912" w:name="_Toc337562602"/>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2</w:t>
        </w:r>
      </w:fldSimple>
      <w:r w:rsidR="004204B1" w:rsidRPr="000A0ED6">
        <w:t>.4</w:t>
      </w:r>
      <w:r w:rsidR="004204B1" w:rsidRPr="000A0ED6">
        <w:tab/>
        <w:t>Representativeness</w:t>
      </w:r>
      <w:bookmarkEnd w:id="2909"/>
      <w:bookmarkEnd w:id="2910"/>
      <w:bookmarkEnd w:id="2911"/>
      <w:bookmarkEnd w:id="2912"/>
    </w:p>
    <w:p w:rsidR="004204B1" w:rsidRPr="000A0ED6" w:rsidRDefault="004204B1" w:rsidP="004204B1">
      <w:r w:rsidRPr="000A0ED6">
        <w:t>The parameter can be applied to any customer group of interest (e.g. customer segments or the whole customer population of a SP).</w:t>
      </w:r>
    </w:p>
    <w:bookmarkStart w:id="2913" w:name="_Toc27483157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14" w:name="_Toc275506024"/>
      <w:bookmarkStart w:id="2915" w:name="_Toc275510522"/>
      <w:bookmarkStart w:id="2916" w:name="_Toc337562603"/>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2</w:t>
        </w:r>
      </w:fldSimple>
      <w:r w:rsidR="004204B1" w:rsidRPr="000A0ED6">
        <w:t>.5</w:t>
      </w:r>
      <w:r w:rsidR="004204B1" w:rsidRPr="000A0ED6">
        <w:tab/>
        <w:t>Presentation of parameter values</w:t>
      </w:r>
      <w:bookmarkEnd w:id="2914"/>
      <w:bookmarkEnd w:id="2915"/>
      <w:bookmarkEnd w:id="2916"/>
      <w:r w:rsidR="004204B1" w:rsidRPr="000A0ED6">
        <w:t xml:space="preserve"> </w:t>
      </w:r>
      <w:bookmarkEnd w:id="2913"/>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917" w:name="_Toc274831579"/>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918" w:name="_Toc275506025"/>
      <w:bookmarkStart w:id="2919" w:name="_Toc275510523"/>
      <w:bookmarkStart w:id="2920" w:name="_Toc337562604"/>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P403 \h </w:instrText>
      </w:r>
      <w:r w:rsidRPr="000A0ED6">
        <w:fldChar w:fldCharType="separate"/>
      </w:r>
      <w:r w:rsidR="00306876" w:rsidRPr="000A0ED6">
        <w:t>P</w:t>
      </w:r>
      <w:r w:rsidR="00306876">
        <w:rPr>
          <w:noProof/>
        </w:rPr>
        <w:t>403</w:t>
      </w:r>
      <w:r w:rsidR="00306876" w:rsidRPr="000A0ED6">
        <w:t>: Completeness of fulfilment of contractual specification in the alteration of a service [%]</w:t>
      </w:r>
      <w:bookmarkEnd w:id="2918"/>
      <w:bookmarkEnd w:id="2919"/>
      <w:bookmarkEnd w:id="2920"/>
      <w:r w:rsidRPr="000A0ED6">
        <w:fldChar w:fldCharType="end"/>
      </w:r>
      <w:bookmarkEnd w:id="2917"/>
    </w:p>
    <w:bookmarkStart w:id="2921" w:name="_Toc27483158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22" w:name="_Toc275506026"/>
      <w:bookmarkStart w:id="2923" w:name="_Toc275510524"/>
      <w:bookmarkStart w:id="2924" w:name="_Toc337562605"/>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3</w:t>
        </w:r>
      </w:fldSimple>
      <w:r w:rsidR="004204B1" w:rsidRPr="000A0ED6">
        <w:t>.1</w:t>
      </w:r>
      <w:r w:rsidR="004204B1" w:rsidRPr="000A0ED6">
        <w:tab/>
        <w:t>Evaluation specific description</w:t>
      </w:r>
      <w:bookmarkEnd w:id="2921"/>
      <w:bookmarkEnd w:id="2922"/>
      <w:bookmarkEnd w:id="2923"/>
      <w:bookmarkEnd w:id="2924"/>
    </w:p>
    <w:p w:rsidR="004204B1" w:rsidRPr="000A0ED6" w:rsidRDefault="004204B1" w:rsidP="004204B1">
      <w:r w:rsidRPr="000A0ED6">
        <w:t xml:space="preserve">Precondition: Alteration done. </w:t>
      </w:r>
    </w:p>
    <w:p w:rsidR="004204B1" w:rsidRPr="000A0ED6" w:rsidRDefault="004204B1" w:rsidP="004204B1">
      <w:r w:rsidRPr="000A0ED6">
        <w:t>The customer population who have had service alterations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2925" w:name="_Toc274831581"/>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926" w:name="_Toc275506027"/>
      <w:bookmarkStart w:id="2927" w:name="_Toc275510525"/>
      <w:bookmarkStart w:id="2928" w:name="_Toc337562606"/>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3</w:t>
        </w:r>
      </w:fldSimple>
      <w:r w:rsidR="004204B1" w:rsidRPr="000A0ED6">
        <w:t>.2</w:t>
      </w:r>
      <w:r w:rsidR="004204B1" w:rsidRPr="000A0ED6">
        <w:tab/>
        <w:t>Trigger points</w:t>
      </w:r>
      <w:bookmarkEnd w:id="2926"/>
      <w:bookmarkEnd w:id="2927"/>
      <w:bookmarkEnd w:id="2928"/>
      <w:r w:rsidR="004204B1" w:rsidRPr="000A0ED6">
        <w:t xml:space="preserve"> </w:t>
      </w:r>
      <w:bookmarkEnd w:id="2925"/>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24</w:t>
      </w:r>
      <w:r w:rsidR="005E328E">
        <w:fldChar w:fldCharType="end"/>
      </w:r>
      <w:r w:rsidRPr="000A0ED6">
        <w:t>: P403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Service alteration done</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p>
        </w:tc>
        <w:tc>
          <w:tcPr>
            <w:tcW w:w="3071" w:type="dxa"/>
            <w:shd w:val="clear" w:color="auto" w:fill="auto"/>
          </w:tcPr>
          <w:p w:rsidR="004204B1" w:rsidRPr="000A0ED6" w:rsidRDefault="004204B1" w:rsidP="00101B18">
            <w:pPr>
              <w:pStyle w:val="TAL"/>
            </w:pPr>
            <w:r w:rsidRPr="000A0ED6">
              <w:t>Service alteration is done. It does not matter if this happens in time!</w:t>
            </w:r>
          </w:p>
        </w:tc>
      </w:tr>
    </w:tbl>
    <w:p w:rsidR="004204B1" w:rsidRPr="000A0ED6" w:rsidRDefault="004204B1" w:rsidP="005E69A7"/>
    <w:bookmarkStart w:id="2929" w:name="_Toc27483158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30" w:name="_Toc275506028"/>
      <w:bookmarkStart w:id="2931" w:name="_Toc275510526"/>
      <w:bookmarkStart w:id="2932" w:name="_Toc337562607"/>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3</w:t>
        </w:r>
      </w:fldSimple>
      <w:r w:rsidR="004204B1" w:rsidRPr="000A0ED6">
        <w:t>.3</w:t>
      </w:r>
      <w:r w:rsidR="004204B1" w:rsidRPr="000A0ED6">
        <w:tab/>
        <w:t>Accuracy of indicator (metric of measure)</w:t>
      </w:r>
      <w:bookmarkEnd w:id="2929"/>
      <w:bookmarkEnd w:id="2930"/>
      <w:bookmarkEnd w:id="2931"/>
      <w:bookmarkEnd w:id="2932"/>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2933" w:name="_Toc27483158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34" w:name="_Toc275506029"/>
      <w:bookmarkStart w:id="2935" w:name="_Toc275510527"/>
      <w:bookmarkStart w:id="2936" w:name="_Toc337562608"/>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3</w:t>
        </w:r>
      </w:fldSimple>
      <w:r w:rsidR="004204B1" w:rsidRPr="000A0ED6">
        <w:t>.4</w:t>
      </w:r>
      <w:r w:rsidR="004204B1" w:rsidRPr="000A0ED6">
        <w:tab/>
        <w:t>Representativeness</w:t>
      </w:r>
      <w:bookmarkEnd w:id="2933"/>
      <w:bookmarkEnd w:id="2934"/>
      <w:bookmarkEnd w:id="2935"/>
      <w:bookmarkEnd w:id="2936"/>
    </w:p>
    <w:p w:rsidR="004204B1" w:rsidRPr="000A0ED6" w:rsidRDefault="004204B1" w:rsidP="004204B1">
      <w:r w:rsidRPr="000A0ED6">
        <w:t>The parameter can be applied to any customer group of interest (e.g. customer segments or the whole customer population of a SP).</w:t>
      </w:r>
    </w:p>
    <w:bookmarkStart w:id="2937" w:name="_Toc27483158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38" w:name="_Toc275506030"/>
      <w:bookmarkStart w:id="2939" w:name="_Toc275510528"/>
      <w:bookmarkStart w:id="2940" w:name="_Toc337562609"/>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3</w:t>
        </w:r>
      </w:fldSimple>
      <w:r w:rsidR="004204B1" w:rsidRPr="000A0ED6">
        <w:t>.5</w:t>
      </w:r>
      <w:r w:rsidR="004204B1" w:rsidRPr="000A0ED6">
        <w:tab/>
        <w:t>Presentation of parameter values</w:t>
      </w:r>
      <w:bookmarkEnd w:id="2938"/>
      <w:bookmarkEnd w:id="2939"/>
      <w:bookmarkEnd w:id="2940"/>
      <w:r w:rsidR="004204B1" w:rsidRPr="000A0ED6">
        <w:t xml:space="preserve"> </w:t>
      </w:r>
      <w:bookmarkEnd w:id="2937"/>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941" w:name="_Toc27483158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942" w:name="_Toc275506031"/>
      <w:bookmarkStart w:id="2943" w:name="_Toc275510529"/>
      <w:bookmarkStart w:id="2944" w:name="_Toc337562610"/>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P404 \h </w:instrText>
      </w:r>
      <w:r w:rsidRPr="000A0ED6">
        <w:fldChar w:fldCharType="separate"/>
      </w:r>
      <w:r w:rsidR="00306876" w:rsidRPr="000A0ED6">
        <w:t>P</w:t>
      </w:r>
      <w:r w:rsidR="00306876">
        <w:rPr>
          <w:noProof/>
        </w:rPr>
        <w:t>404</w:t>
      </w:r>
      <w:r w:rsidR="00306876" w:rsidRPr="000A0ED6">
        <w:t>: Punctuality of appointments for service alteration [Time]</w:t>
      </w:r>
      <w:bookmarkEnd w:id="2942"/>
      <w:bookmarkEnd w:id="2943"/>
      <w:bookmarkEnd w:id="2944"/>
      <w:r w:rsidRPr="000A0ED6">
        <w:fldChar w:fldCharType="end"/>
      </w:r>
      <w:bookmarkEnd w:id="2941"/>
    </w:p>
    <w:bookmarkStart w:id="2945" w:name="_Toc27483158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46" w:name="_Toc275506032"/>
      <w:bookmarkStart w:id="2947" w:name="_Toc275510530"/>
      <w:bookmarkStart w:id="2948" w:name="_Toc337562611"/>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4</w:t>
        </w:r>
      </w:fldSimple>
      <w:r w:rsidR="004204B1" w:rsidRPr="000A0ED6">
        <w:t>.1</w:t>
      </w:r>
      <w:r w:rsidR="004204B1" w:rsidRPr="000A0ED6">
        <w:tab/>
        <w:t>Evaluation specific description</w:t>
      </w:r>
      <w:bookmarkEnd w:id="2945"/>
      <w:bookmarkEnd w:id="2946"/>
      <w:bookmarkEnd w:id="2947"/>
      <w:bookmarkEnd w:id="2948"/>
    </w:p>
    <w:p w:rsidR="004204B1" w:rsidRPr="000A0ED6" w:rsidRDefault="004204B1" w:rsidP="004204B1">
      <w:r w:rsidRPr="000A0ED6">
        <w:t>Precondition: Appointment planned and achieved.</w:t>
      </w:r>
    </w:p>
    <w:p w:rsidR="004204B1" w:rsidRPr="000A0ED6" w:rsidRDefault="004204B1" w:rsidP="003441DC">
      <w:pPr>
        <w:keepNext/>
        <w:keepLines/>
      </w:pPr>
      <w:r w:rsidRPr="000A0ED6">
        <w:t>The customer population who have had service alterations carried out in the recent past may be surveyed. Evaluation of this parameter can be achieved by:</w:t>
      </w:r>
    </w:p>
    <w:p w:rsidR="004204B1" w:rsidRPr="000A0ED6" w:rsidRDefault="004204B1" w:rsidP="003441DC">
      <w:pPr>
        <w:pStyle w:val="B1"/>
        <w:keepNext/>
        <w:keepLines/>
      </w:pPr>
      <w:r w:rsidRPr="000A0ED6">
        <w:t>Analysis by the QoSAP of data stored at the SP</w:t>
      </w:r>
      <w:r w:rsidR="005D63ED">
        <w:t>.</w:t>
      </w:r>
    </w:p>
    <w:p w:rsidR="004204B1" w:rsidRPr="000A0ED6" w:rsidRDefault="004204B1" w:rsidP="003441DC">
      <w:pPr>
        <w:pStyle w:val="B1"/>
        <w:keepNext/>
        <w:keepLines/>
      </w:pPr>
      <w:r w:rsidRPr="000A0ED6">
        <w:t>Survey of relevant customers.</w:t>
      </w:r>
    </w:p>
    <w:bookmarkStart w:id="2949" w:name="_Toc27483158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50" w:name="_Toc275506033"/>
      <w:bookmarkStart w:id="2951" w:name="_Toc275510531"/>
      <w:bookmarkStart w:id="2952" w:name="_Toc337562612"/>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4</w:t>
        </w:r>
      </w:fldSimple>
      <w:r w:rsidR="004204B1" w:rsidRPr="000A0ED6">
        <w:t>.2</w:t>
      </w:r>
      <w:r w:rsidR="004204B1" w:rsidRPr="000A0ED6">
        <w:tab/>
        <w:t>Trigger points</w:t>
      </w:r>
      <w:bookmarkEnd w:id="2950"/>
      <w:bookmarkEnd w:id="2951"/>
      <w:bookmarkEnd w:id="2952"/>
      <w:r w:rsidR="004204B1" w:rsidRPr="000A0ED6">
        <w:t xml:space="preserve"> </w:t>
      </w:r>
      <w:bookmarkEnd w:id="2949"/>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25</w:t>
      </w:r>
      <w:r w:rsidR="005E328E">
        <w:fldChar w:fldCharType="end"/>
      </w:r>
      <w:r w:rsidRPr="000A0ED6">
        <w:t>: P404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announced alteration arrives</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r w:rsidRPr="000A0ED6">
              <w:t xml:space="preserve"> resp. </w:t>
            </w:r>
            <w:r w:rsidRPr="000A0ED6">
              <w:rPr>
                <w:i/>
              </w:rPr>
              <w:t>t</w:t>
            </w:r>
            <w:r w:rsidRPr="000A0ED6">
              <w:rPr>
                <w:i/>
                <w:vertAlign w:val="subscript"/>
              </w:rPr>
              <w:t>2</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Time_line_service_altération_2 \h </w:instrText>
            </w:r>
            <w:r w:rsidR="005E328E" w:rsidRPr="000A0ED6">
              <w:fldChar w:fldCharType="separate"/>
            </w:r>
            <w:r w:rsidR="00306876">
              <w:rPr>
                <w:noProof/>
              </w:rPr>
              <w:t>12</w:t>
            </w:r>
            <w:r w:rsidR="005E328E" w:rsidRPr="000A0ED6">
              <w:fldChar w:fldCharType="end"/>
            </w:r>
          </w:p>
        </w:tc>
        <w:tc>
          <w:tcPr>
            <w:tcW w:w="3071" w:type="dxa"/>
            <w:shd w:val="clear" w:color="auto" w:fill="auto"/>
          </w:tcPr>
          <w:p w:rsidR="004204B1" w:rsidRPr="000A0ED6" w:rsidRDefault="004204B1" w:rsidP="00101B18">
            <w:pPr>
              <w:pStyle w:val="TAL"/>
            </w:pPr>
            <w:r w:rsidRPr="000A0ED6">
              <w:t>Appointment point of date reached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is done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Time_line_service_altération_2 \h </w:instrText>
            </w:r>
            <w:r w:rsidR="005E328E" w:rsidRPr="000A0ED6">
              <w:fldChar w:fldCharType="separate"/>
            </w:r>
            <w:r w:rsidR="00306876">
              <w:rPr>
                <w:noProof/>
              </w:rPr>
              <w:t>12</w:t>
            </w:r>
            <w:r w:rsidR="005E328E" w:rsidRPr="000A0ED6">
              <w:fldChar w:fldCharType="end"/>
            </w:r>
          </w:p>
        </w:tc>
        <w:tc>
          <w:tcPr>
            <w:tcW w:w="3071" w:type="dxa"/>
            <w:shd w:val="clear" w:color="auto" w:fill="auto"/>
          </w:tcPr>
          <w:p w:rsidR="004204B1" w:rsidRPr="000A0ED6" w:rsidRDefault="004204B1" w:rsidP="00101B18">
            <w:pPr>
              <w:pStyle w:val="TAL"/>
            </w:pPr>
            <w:r w:rsidRPr="000A0ED6">
              <w:t>Successful and completed alteration within time period specified by provider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is not done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Time_line_service_altération_2 \h </w:instrText>
            </w:r>
            <w:r w:rsidR="005E328E" w:rsidRPr="000A0ED6">
              <w:fldChar w:fldCharType="separate"/>
            </w:r>
            <w:r w:rsidR="00306876">
              <w:rPr>
                <w:noProof/>
              </w:rPr>
              <w:t>12</w:t>
            </w:r>
            <w:r w:rsidR="005E328E" w:rsidRPr="000A0ED6">
              <w:fldChar w:fldCharType="end"/>
            </w:r>
            <w:r w:rsidRPr="000A0ED6">
              <w:t xml:space="preserve"> does not occur or is later than </w:t>
            </w:r>
            <w:r w:rsidRPr="000A0ED6">
              <w:rPr>
                <w:i/>
              </w:rPr>
              <w:t>t</w:t>
            </w:r>
            <w:r w:rsidRPr="000A0ED6">
              <w:rPr>
                <w:i/>
                <w:vertAlign w:val="subscript"/>
              </w:rPr>
              <w:t>4</w:t>
            </w:r>
            <w:r w:rsidRPr="000A0ED6">
              <w:t xml:space="preserve"> in </w:t>
            </w:r>
            <w:r w:rsidR="007F046E" w:rsidRPr="000A0ED6">
              <w:t>figure</w:t>
            </w:r>
            <w:r w:rsidRPr="000A0ED6">
              <w:t xml:space="preserve"> </w:t>
            </w:r>
            <w:fldSimple w:instr=" REF Time_line_service_altération_1 \h  \* MERGEFORMAT ">
              <w:r w:rsidR="00306876">
                <w:t>11</w:t>
              </w:r>
            </w:fldSimple>
          </w:p>
        </w:tc>
        <w:tc>
          <w:tcPr>
            <w:tcW w:w="3071" w:type="dxa"/>
            <w:shd w:val="clear" w:color="auto" w:fill="auto"/>
          </w:tcPr>
          <w:p w:rsidR="004204B1" w:rsidRPr="000A0ED6" w:rsidRDefault="004204B1" w:rsidP="00101B18">
            <w:pPr>
              <w:pStyle w:val="TAL"/>
            </w:pPr>
            <w:r w:rsidRPr="000A0ED6">
              <w:t>No alteration or too late alteration</w:t>
            </w:r>
          </w:p>
        </w:tc>
      </w:tr>
    </w:tbl>
    <w:p w:rsidR="004204B1" w:rsidRPr="000A0ED6" w:rsidRDefault="004204B1" w:rsidP="004204B1"/>
    <w:bookmarkStart w:id="2953" w:name="_Toc274831588"/>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954" w:name="_Toc275506034"/>
      <w:bookmarkStart w:id="2955" w:name="_Toc275510532"/>
      <w:bookmarkStart w:id="2956" w:name="_Toc337562613"/>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4</w:t>
        </w:r>
      </w:fldSimple>
      <w:r w:rsidR="004204B1" w:rsidRPr="000A0ED6">
        <w:t>.3</w:t>
      </w:r>
      <w:r w:rsidR="004204B1" w:rsidRPr="000A0ED6">
        <w:tab/>
        <w:t>Accuracy of indicator (metric of measure)</w:t>
      </w:r>
      <w:bookmarkEnd w:id="2953"/>
      <w:bookmarkEnd w:id="2954"/>
      <w:bookmarkEnd w:id="2955"/>
      <w:bookmarkEnd w:id="2956"/>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2957" w:name="_Toc27483158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58" w:name="_Toc275506035"/>
      <w:bookmarkStart w:id="2959" w:name="_Toc275510533"/>
      <w:bookmarkStart w:id="2960" w:name="_Toc337562614"/>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4</w:t>
        </w:r>
      </w:fldSimple>
      <w:r w:rsidR="004204B1" w:rsidRPr="000A0ED6">
        <w:t>.4</w:t>
      </w:r>
      <w:r w:rsidR="004204B1" w:rsidRPr="000A0ED6">
        <w:tab/>
        <w:t>Representativeness</w:t>
      </w:r>
      <w:bookmarkEnd w:id="2957"/>
      <w:bookmarkEnd w:id="2958"/>
      <w:bookmarkEnd w:id="2959"/>
      <w:bookmarkEnd w:id="2960"/>
    </w:p>
    <w:p w:rsidR="004204B1" w:rsidRPr="000A0ED6" w:rsidRDefault="004204B1" w:rsidP="004204B1">
      <w:r w:rsidRPr="000A0ED6">
        <w:t>The parameter can be applied to any customer group of interest (e.g. customer segments or the whole customer population of a SP).</w:t>
      </w:r>
    </w:p>
    <w:bookmarkStart w:id="2961" w:name="_Toc27483159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62" w:name="_Toc275506036"/>
      <w:bookmarkStart w:id="2963" w:name="_Toc275510534"/>
      <w:bookmarkStart w:id="2964" w:name="_Toc337562615"/>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4</w:t>
        </w:r>
      </w:fldSimple>
      <w:r w:rsidR="004204B1" w:rsidRPr="000A0ED6">
        <w:t>.5</w:t>
      </w:r>
      <w:r w:rsidR="004204B1" w:rsidRPr="000A0ED6">
        <w:tab/>
        <w:t>Presentation of parameter values</w:t>
      </w:r>
      <w:bookmarkEnd w:id="2962"/>
      <w:bookmarkEnd w:id="2963"/>
      <w:bookmarkEnd w:id="2964"/>
      <w:r w:rsidR="004204B1" w:rsidRPr="000A0ED6">
        <w:t xml:space="preserve"> </w:t>
      </w:r>
      <w:bookmarkEnd w:id="2961"/>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965" w:name="_Toc27483159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966" w:name="_Toc275506037"/>
      <w:bookmarkStart w:id="2967" w:name="_Toc275510535"/>
      <w:bookmarkStart w:id="2968" w:name="_Toc337562616"/>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
        <w:r w:rsidR="00306876">
          <w:rPr>
            <w:noProof/>
          </w:rPr>
          <w:t>5</w:t>
        </w:r>
      </w:fldSimple>
      <w:r w:rsidR="004204B1" w:rsidRPr="000A0ED6">
        <w:tab/>
      </w:r>
      <w:r w:rsidRPr="000A0ED6">
        <w:fldChar w:fldCharType="begin"/>
      </w:r>
      <w:r w:rsidR="004204B1" w:rsidRPr="000A0ED6">
        <w:instrText xml:space="preserve"> REF P405 \h </w:instrText>
      </w:r>
      <w:r w:rsidRPr="000A0ED6">
        <w:fldChar w:fldCharType="separate"/>
      </w:r>
      <w:r w:rsidR="00306876" w:rsidRPr="000A0ED6">
        <w:t>P</w:t>
      </w:r>
      <w:r w:rsidR="00306876">
        <w:rPr>
          <w:noProof/>
        </w:rPr>
        <w:t>405</w:t>
      </w:r>
      <w:r w:rsidR="00306876" w:rsidRPr="000A0ED6">
        <w:t>: Punctuality of equipment delivery for service alteration [Time]</w:t>
      </w:r>
      <w:bookmarkEnd w:id="2966"/>
      <w:bookmarkEnd w:id="2967"/>
      <w:bookmarkEnd w:id="2968"/>
      <w:r w:rsidRPr="000A0ED6">
        <w:fldChar w:fldCharType="end"/>
      </w:r>
      <w:bookmarkEnd w:id="2965"/>
    </w:p>
    <w:bookmarkStart w:id="2969" w:name="_Toc27483159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70" w:name="_Toc275506038"/>
      <w:bookmarkStart w:id="2971" w:name="_Toc275510536"/>
      <w:bookmarkStart w:id="2972" w:name="_Toc337562617"/>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5</w:t>
        </w:r>
      </w:fldSimple>
      <w:r w:rsidR="004204B1" w:rsidRPr="000A0ED6">
        <w:t>.1</w:t>
      </w:r>
      <w:r w:rsidR="004204B1" w:rsidRPr="000A0ED6">
        <w:tab/>
        <w:t>Evaluation specific description</w:t>
      </w:r>
      <w:bookmarkEnd w:id="2969"/>
      <w:bookmarkEnd w:id="2970"/>
      <w:bookmarkEnd w:id="2971"/>
      <w:bookmarkEnd w:id="2972"/>
    </w:p>
    <w:p w:rsidR="004204B1" w:rsidRPr="000A0ED6" w:rsidRDefault="004204B1" w:rsidP="004204B1">
      <w:r w:rsidRPr="000A0ED6">
        <w:t>Precondition: Appointment planned and achieved.</w:t>
      </w:r>
    </w:p>
    <w:p w:rsidR="004204B1" w:rsidRPr="000A0ED6" w:rsidRDefault="004204B1" w:rsidP="004204B1">
      <w:r w:rsidRPr="000A0ED6">
        <w:t>The customer population who have had service alterations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2973" w:name="_Toc27483159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74" w:name="_Toc275506039"/>
      <w:bookmarkStart w:id="2975" w:name="_Toc275510537"/>
      <w:bookmarkStart w:id="2976" w:name="_Toc337562618"/>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5</w:t>
        </w:r>
      </w:fldSimple>
      <w:r w:rsidR="004204B1" w:rsidRPr="000A0ED6">
        <w:t>.2</w:t>
      </w:r>
      <w:r w:rsidR="004204B1" w:rsidRPr="000A0ED6">
        <w:tab/>
        <w:t>Trigger points</w:t>
      </w:r>
      <w:bookmarkEnd w:id="2974"/>
      <w:bookmarkEnd w:id="2975"/>
      <w:bookmarkEnd w:id="2976"/>
      <w:r w:rsidR="004204B1" w:rsidRPr="000A0ED6">
        <w:t xml:space="preserve"> </w:t>
      </w:r>
      <w:bookmarkEnd w:id="2973"/>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26</w:t>
      </w:r>
      <w:r w:rsidR="005E328E">
        <w:fldChar w:fldCharType="end"/>
      </w:r>
      <w:r w:rsidRPr="000A0ED6">
        <w:t>: P405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announced equipment delivery arrives</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r w:rsidRPr="000A0ED6">
              <w:t xml:space="preserve"> resp. </w:t>
            </w:r>
            <w:r w:rsidRPr="000A0ED6">
              <w:rPr>
                <w:i/>
              </w:rPr>
              <w:t>t</w:t>
            </w:r>
            <w:r w:rsidRPr="000A0ED6">
              <w:rPr>
                <w:vertAlign w:val="subscript"/>
              </w:rPr>
              <w:t>2</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Time_line_service_altération_2 \h </w:instrText>
            </w:r>
            <w:r w:rsidR="005E328E" w:rsidRPr="000A0ED6">
              <w:fldChar w:fldCharType="separate"/>
            </w:r>
            <w:r w:rsidR="00306876">
              <w:rPr>
                <w:noProof/>
              </w:rPr>
              <w:t>12</w:t>
            </w:r>
            <w:r w:rsidR="005E328E" w:rsidRPr="000A0ED6">
              <w:fldChar w:fldCharType="end"/>
            </w:r>
          </w:p>
        </w:tc>
        <w:tc>
          <w:tcPr>
            <w:tcW w:w="3071" w:type="dxa"/>
            <w:shd w:val="clear" w:color="auto" w:fill="auto"/>
          </w:tcPr>
          <w:p w:rsidR="004204B1" w:rsidRPr="000A0ED6" w:rsidRDefault="004204B1" w:rsidP="00101B18">
            <w:pPr>
              <w:pStyle w:val="TAL"/>
            </w:pPr>
            <w:r w:rsidRPr="000A0ED6">
              <w:t>Appointment point of date reached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Equipment is delivered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Time_line_service_altération_2 \h </w:instrText>
            </w:r>
            <w:r w:rsidR="005E328E" w:rsidRPr="000A0ED6">
              <w:fldChar w:fldCharType="separate"/>
            </w:r>
            <w:r w:rsidR="00306876">
              <w:rPr>
                <w:noProof/>
              </w:rPr>
              <w:t>12</w:t>
            </w:r>
            <w:r w:rsidR="005E328E" w:rsidRPr="000A0ED6">
              <w:fldChar w:fldCharType="end"/>
            </w:r>
          </w:p>
        </w:tc>
        <w:tc>
          <w:tcPr>
            <w:tcW w:w="3071" w:type="dxa"/>
            <w:shd w:val="clear" w:color="auto" w:fill="auto"/>
          </w:tcPr>
          <w:p w:rsidR="004204B1" w:rsidRPr="000A0ED6" w:rsidRDefault="004204B1" w:rsidP="00101B18">
            <w:pPr>
              <w:pStyle w:val="TAL"/>
            </w:pPr>
            <w:r w:rsidRPr="000A0ED6">
              <w:t>Successful and completed equipment delivery within time period specified by provider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Equipment is not delivered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Time_line_service_altération_2 \h </w:instrText>
            </w:r>
            <w:r w:rsidR="005E328E" w:rsidRPr="000A0ED6">
              <w:fldChar w:fldCharType="separate"/>
            </w:r>
            <w:r w:rsidR="00306876">
              <w:rPr>
                <w:noProof/>
              </w:rPr>
              <w:t>12</w:t>
            </w:r>
            <w:r w:rsidR="005E328E" w:rsidRPr="000A0ED6">
              <w:fldChar w:fldCharType="end"/>
            </w:r>
            <w:r w:rsidRPr="000A0ED6">
              <w:t xml:space="preserve"> does not occur or is later than </w:t>
            </w:r>
            <w:r w:rsidRPr="000A0ED6">
              <w:rPr>
                <w:i/>
              </w:rPr>
              <w:t>t</w:t>
            </w:r>
            <w:r w:rsidRPr="000A0ED6">
              <w:rPr>
                <w:i/>
                <w:vertAlign w:val="subscript"/>
              </w:rPr>
              <w:t>4</w:t>
            </w:r>
            <w:r w:rsidRPr="000A0ED6">
              <w:t xml:space="preserve"> in </w:t>
            </w:r>
            <w:r w:rsidR="007F046E" w:rsidRPr="000A0ED6">
              <w:t>figure</w:t>
            </w:r>
            <w:r w:rsidRPr="000A0ED6">
              <w:t xml:space="preserve"> </w:t>
            </w:r>
            <w:fldSimple w:instr=" REF Time_line_service_altération_1 \h  \* MERGEFORMAT ">
              <w:r w:rsidR="00306876">
                <w:t>11</w:t>
              </w:r>
            </w:fldSimple>
          </w:p>
        </w:tc>
        <w:tc>
          <w:tcPr>
            <w:tcW w:w="3071" w:type="dxa"/>
            <w:shd w:val="clear" w:color="auto" w:fill="auto"/>
          </w:tcPr>
          <w:p w:rsidR="004204B1" w:rsidRPr="000A0ED6" w:rsidRDefault="004204B1" w:rsidP="00101B18">
            <w:pPr>
              <w:pStyle w:val="TAL"/>
            </w:pPr>
            <w:r w:rsidRPr="000A0ED6">
              <w:t>No equipment delivery or too late equipment delivery</w:t>
            </w:r>
          </w:p>
        </w:tc>
      </w:tr>
    </w:tbl>
    <w:p w:rsidR="004204B1" w:rsidRPr="000A0ED6" w:rsidRDefault="004204B1" w:rsidP="004204B1"/>
    <w:bookmarkStart w:id="2977" w:name="_Toc27483159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78" w:name="_Toc275506040"/>
      <w:bookmarkStart w:id="2979" w:name="_Toc275510538"/>
      <w:bookmarkStart w:id="2980" w:name="_Toc337562619"/>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5</w:t>
        </w:r>
      </w:fldSimple>
      <w:r w:rsidR="004204B1" w:rsidRPr="000A0ED6">
        <w:t>.3</w:t>
      </w:r>
      <w:r w:rsidR="004204B1" w:rsidRPr="000A0ED6">
        <w:tab/>
        <w:t>Accuracy of indicator (metric of measure)</w:t>
      </w:r>
      <w:bookmarkEnd w:id="2977"/>
      <w:bookmarkEnd w:id="2978"/>
      <w:bookmarkEnd w:id="2979"/>
      <w:bookmarkEnd w:id="2980"/>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2981" w:name="_Toc27483159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82" w:name="_Toc275506041"/>
      <w:bookmarkStart w:id="2983" w:name="_Toc275510539"/>
      <w:bookmarkStart w:id="2984" w:name="_Toc337562620"/>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5</w:t>
        </w:r>
      </w:fldSimple>
      <w:r w:rsidR="004204B1" w:rsidRPr="000A0ED6">
        <w:t>.4</w:t>
      </w:r>
      <w:r w:rsidR="004204B1" w:rsidRPr="000A0ED6">
        <w:tab/>
        <w:t>Representativeness</w:t>
      </w:r>
      <w:bookmarkEnd w:id="2981"/>
      <w:bookmarkEnd w:id="2982"/>
      <w:bookmarkEnd w:id="2983"/>
      <w:bookmarkEnd w:id="2984"/>
    </w:p>
    <w:p w:rsidR="004204B1" w:rsidRPr="000A0ED6" w:rsidRDefault="004204B1" w:rsidP="004204B1">
      <w:r w:rsidRPr="000A0ED6">
        <w:t>The parameter can be applied to any customer group of interest (e.g. customer segments or the whole customer population of a SP).</w:t>
      </w:r>
    </w:p>
    <w:bookmarkStart w:id="2985" w:name="_Toc274831596"/>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2986" w:name="_Toc275506042"/>
      <w:bookmarkStart w:id="2987" w:name="_Toc275510540"/>
      <w:bookmarkStart w:id="2988" w:name="_Toc337562621"/>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5</w:t>
        </w:r>
      </w:fldSimple>
      <w:r w:rsidR="004204B1" w:rsidRPr="000A0ED6">
        <w:t>.5</w:t>
      </w:r>
      <w:r w:rsidR="004204B1" w:rsidRPr="000A0ED6">
        <w:tab/>
        <w:t>Presentation of parameter values</w:t>
      </w:r>
      <w:bookmarkEnd w:id="2986"/>
      <w:bookmarkEnd w:id="2987"/>
      <w:bookmarkEnd w:id="2988"/>
      <w:r w:rsidR="004204B1" w:rsidRPr="000A0ED6">
        <w:t xml:space="preserve"> </w:t>
      </w:r>
      <w:bookmarkEnd w:id="2985"/>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2989" w:name="_Toc27483159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2990" w:name="_Toc275506043"/>
      <w:bookmarkStart w:id="2991" w:name="_Toc275510541"/>
      <w:bookmarkStart w:id="2992" w:name="_Toc337562622"/>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
        <w:r w:rsidR="00306876">
          <w:rPr>
            <w:noProof/>
          </w:rPr>
          <w:t>6</w:t>
        </w:r>
      </w:fldSimple>
      <w:r w:rsidR="004204B1" w:rsidRPr="000A0ED6">
        <w:tab/>
      </w:r>
      <w:r w:rsidRPr="000A0ED6">
        <w:fldChar w:fldCharType="begin"/>
      </w:r>
      <w:r w:rsidR="004204B1" w:rsidRPr="000A0ED6">
        <w:instrText xml:space="preserve"> REF P406 \h </w:instrText>
      </w:r>
      <w:r w:rsidRPr="000A0ED6">
        <w:fldChar w:fldCharType="separate"/>
      </w:r>
      <w:r w:rsidR="00306876" w:rsidRPr="000A0ED6">
        <w:t>P</w:t>
      </w:r>
      <w:r w:rsidR="00306876">
        <w:rPr>
          <w:noProof/>
        </w:rPr>
        <w:t>406</w:t>
      </w:r>
      <w:r w:rsidR="00306876" w:rsidRPr="000A0ED6">
        <w:t>: Service alteration not complete and correct first time [%]</w:t>
      </w:r>
      <w:bookmarkEnd w:id="2990"/>
      <w:bookmarkEnd w:id="2991"/>
      <w:bookmarkEnd w:id="2992"/>
      <w:r w:rsidRPr="000A0ED6">
        <w:fldChar w:fldCharType="end"/>
      </w:r>
      <w:bookmarkEnd w:id="2989"/>
    </w:p>
    <w:bookmarkStart w:id="2993" w:name="_Toc27483159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94" w:name="_Toc275506044"/>
      <w:bookmarkStart w:id="2995" w:name="_Toc275510542"/>
      <w:bookmarkStart w:id="2996" w:name="_Toc337562623"/>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6</w:t>
        </w:r>
      </w:fldSimple>
      <w:r w:rsidR="004204B1" w:rsidRPr="000A0ED6">
        <w:t>.1</w:t>
      </w:r>
      <w:r w:rsidR="004204B1" w:rsidRPr="000A0ED6">
        <w:tab/>
        <w:t>Evaluation specific description</w:t>
      </w:r>
      <w:bookmarkEnd w:id="2993"/>
      <w:bookmarkEnd w:id="2994"/>
      <w:bookmarkEnd w:id="2995"/>
      <w:bookmarkEnd w:id="2996"/>
    </w:p>
    <w:p w:rsidR="004204B1" w:rsidRPr="000A0ED6" w:rsidRDefault="004204B1" w:rsidP="004204B1">
      <w:r w:rsidRPr="000A0ED6">
        <w:t xml:space="preserve">Precondition: Alteration done. </w:t>
      </w:r>
    </w:p>
    <w:p w:rsidR="004204B1" w:rsidRPr="000A0ED6" w:rsidRDefault="004204B1" w:rsidP="004204B1">
      <w:r w:rsidRPr="000A0ED6">
        <w:t>The customer population who have had service alterations carried out in the recent past may be surveyed. The stop triggers used here are related to the first provisioning attempt! Subsequent attempts are not applicable for this parameter.</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2997" w:name="_Toc27483159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2998" w:name="_Toc275506045"/>
      <w:bookmarkStart w:id="2999" w:name="_Toc275510543"/>
      <w:bookmarkStart w:id="3000" w:name="_Toc337562624"/>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6</w:t>
        </w:r>
      </w:fldSimple>
      <w:r w:rsidR="004204B1" w:rsidRPr="000A0ED6">
        <w:t>.2</w:t>
      </w:r>
      <w:r w:rsidR="004204B1" w:rsidRPr="000A0ED6">
        <w:tab/>
        <w:t>Trigger points</w:t>
      </w:r>
      <w:bookmarkEnd w:id="2998"/>
      <w:bookmarkEnd w:id="2999"/>
      <w:bookmarkEnd w:id="3000"/>
      <w:r w:rsidR="004204B1" w:rsidRPr="000A0ED6">
        <w:t xml:space="preserve"> </w:t>
      </w:r>
      <w:bookmarkEnd w:id="2997"/>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27</w:t>
      </w:r>
      <w:r w:rsidR="005E328E">
        <w:fldChar w:fldCharType="end"/>
      </w:r>
      <w:r w:rsidRPr="000A0ED6">
        <w:t>: P406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is done</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The stop trigger used here is related to the first alteration attempt! Subsequent attempts are not applicable for this parameter.</w:t>
            </w:r>
          </w:p>
        </w:tc>
      </w:tr>
    </w:tbl>
    <w:p w:rsidR="004204B1" w:rsidRPr="000A0ED6" w:rsidRDefault="004204B1" w:rsidP="004204B1"/>
    <w:bookmarkStart w:id="3001" w:name="_Toc27483160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02" w:name="_Toc275506046"/>
      <w:bookmarkStart w:id="3003" w:name="_Toc275510544"/>
      <w:bookmarkStart w:id="3004" w:name="_Toc337562625"/>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6</w:t>
        </w:r>
      </w:fldSimple>
      <w:r w:rsidR="004204B1" w:rsidRPr="000A0ED6">
        <w:t>.3</w:t>
      </w:r>
      <w:r w:rsidR="004204B1" w:rsidRPr="000A0ED6">
        <w:tab/>
        <w:t>Accuracy of indicator (metric of measure)</w:t>
      </w:r>
      <w:bookmarkEnd w:id="3001"/>
      <w:bookmarkEnd w:id="3002"/>
      <w:bookmarkEnd w:id="3003"/>
      <w:bookmarkEnd w:id="3004"/>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005" w:name="_Toc27483160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06" w:name="_Toc275506047"/>
      <w:bookmarkStart w:id="3007" w:name="_Toc275510545"/>
      <w:bookmarkStart w:id="3008" w:name="_Toc337562626"/>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6</w:t>
        </w:r>
      </w:fldSimple>
      <w:r w:rsidR="004204B1" w:rsidRPr="000A0ED6">
        <w:t>.4</w:t>
      </w:r>
      <w:r w:rsidR="004204B1" w:rsidRPr="000A0ED6">
        <w:tab/>
        <w:t>Representativeness</w:t>
      </w:r>
      <w:bookmarkEnd w:id="3005"/>
      <w:bookmarkEnd w:id="3006"/>
      <w:bookmarkEnd w:id="3007"/>
      <w:bookmarkEnd w:id="3008"/>
    </w:p>
    <w:p w:rsidR="004204B1" w:rsidRPr="000A0ED6" w:rsidRDefault="004204B1" w:rsidP="004204B1">
      <w:r w:rsidRPr="000A0ED6">
        <w:t>The parameter can be applied to any customer group of interest (e.g. customer segments or the whole customer population of a SP).</w:t>
      </w:r>
    </w:p>
    <w:bookmarkStart w:id="3009" w:name="_Toc27483160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10" w:name="_Toc275506048"/>
      <w:bookmarkStart w:id="3011" w:name="_Toc275510546"/>
      <w:bookmarkStart w:id="3012" w:name="_Toc337562627"/>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6</w:t>
        </w:r>
      </w:fldSimple>
      <w:r w:rsidR="004204B1" w:rsidRPr="000A0ED6">
        <w:t>.5</w:t>
      </w:r>
      <w:r w:rsidR="004204B1" w:rsidRPr="000A0ED6">
        <w:tab/>
        <w:t>Presentation of parameter values</w:t>
      </w:r>
      <w:bookmarkEnd w:id="3010"/>
      <w:bookmarkEnd w:id="3011"/>
      <w:bookmarkEnd w:id="3012"/>
      <w:r w:rsidR="004204B1" w:rsidRPr="000A0ED6">
        <w:t xml:space="preserve"> </w:t>
      </w:r>
      <w:bookmarkEnd w:id="3009"/>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lastRenderedPageBreak/>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013" w:name="_Toc27483160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014" w:name="_Toc275506049"/>
      <w:bookmarkStart w:id="3015" w:name="_Toc275510547"/>
      <w:bookmarkStart w:id="3016" w:name="_Toc337562628"/>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
        <w:r w:rsidR="00306876">
          <w:rPr>
            <w:noProof/>
          </w:rPr>
          <w:t>7</w:t>
        </w:r>
      </w:fldSimple>
      <w:r w:rsidR="004204B1" w:rsidRPr="000A0ED6">
        <w:tab/>
      </w:r>
      <w:r w:rsidRPr="000A0ED6">
        <w:fldChar w:fldCharType="begin"/>
      </w:r>
      <w:r w:rsidR="004204B1" w:rsidRPr="000A0ED6">
        <w:instrText xml:space="preserve"> REF P407 \h </w:instrText>
      </w:r>
      <w:r w:rsidRPr="000A0ED6">
        <w:fldChar w:fldCharType="separate"/>
      </w:r>
      <w:r w:rsidR="00306876" w:rsidRPr="000A0ED6">
        <w:t>P</w:t>
      </w:r>
      <w:r w:rsidR="00306876">
        <w:rPr>
          <w:noProof/>
        </w:rPr>
        <w:t>407</w:t>
      </w:r>
      <w:r w:rsidR="00306876" w:rsidRPr="000A0ED6">
        <w:t>: Conformity and success of service alteration [%]</w:t>
      </w:r>
      <w:bookmarkEnd w:id="3014"/>
      <w:bookmarkEnd w:id="3015"/>
      <w:bookmarkEnd w:id="3016"/>
      <w:r w:rsidRPr="000A0ED6">
        <w:fldChar w:fldCharType="end"/>
      </w:r>
      <w:bookmarkEnd w:id="3013"/>
    </w:p>
    <w:bookmarkStart w:id="3017" w:name="_Toc27483160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18" w:name="_Toc275506050"/>
      <w:bookmarkStart w:id="3019" w:name="_Toc275510548"/>
      <w:bookmarkStart w:id="3020" w:name="_Toc337562629"/>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7</w:t>
        </w:r>
      </w:fldSimple>
      <w:r w:rsidR="004204B1" w:rsidRPr="000A0ED6">
        <w:t>.1</w:t>
      </w:r>
      <w:r w:rsidR="004204B1" w:rsidRPr="000A0ED6">
        <w:tab/>
        <w:t>Evaluation specific description</w:t>
      </w:r>
      <w:bookmarkEnd w:id="3017"/>
      <w:bookmarkEnd w:id="3018"/>
      <w:bookmarkEnd w:id="3019"/>
      <w:bookmarkEnd w:id="3020"/>
    </w:p>
    <w:p w:rsidR="004204B1" w:rsidRPr="000A0ED6" w:rsidRDefault="004204B1" w:rsidP="004204B1">
      <w:r w:rsidRPr="000A0ED6">
        <w:t>Precondition: Alteration done.</w:t>
      </w:r>
    </w:p>
    <w:p w:rsidR="004204B1" w:rsidRPr="000A0ED6" w:rsidRDefault="004204B1" w:rsidP="004204B1">
      <w:r w:rsidRPr="000A0ED6">
        <w:t>The calculation of this parameter is done by aggregation of the underlying parameters (see</w:t>
      </w:r>
      <w:r w:rsidR="009F6BE5">
        <w:t xml:space="preserve"> clause</w:t>
      </w:r>
      <w:r w:rsidRPr="000A0ED6">
        <w:t xml:space="preserve"> </w:t>
      </w:r>
      <w:r w:rsidR="005E328E" w:rsidRPr="000A0ED6">
        <w:fldChar w:fldCharType="begin"/>
      </w:r>
      <w:r w:rsidRPr="000A0ED6">
        <w:instrText xml:space="preserve"> REF P407_definition \h </w:instrText>
      </w:r>
      <w:r w:rsidR="005E328E" w:rsidRPr="000A0ED6">
        <w:fldChar w:fldCharType="separate"/>
      </w:r>
      <w:r w:rsidR="00306876">
        <w:rPr>
          <w:noProof/>
        </w:rPr>
        <w:t>5</w:t>
      </w:r>
      <w:r w:rsidR="00306876" w:rsidRPr="000A0ED6">
        <w:t>.</w:t>
      </w:r>
      <w:r w:rsidR="00306876">
        <w:rPr>
          <w:noProof/>
        </w:rPr>
        <w:t>4</w:t>
      </w:r>
      <w:r w:rsidR="00306876" w:rsidRPr="000A0ED6">
        <w:t>.</w:t>
      </w:r>
      <w:r w:rsidR="00306876">
        <w:rPr>
          <w:noProof/>
        </w:rPr>
        <w:t>7</w:t>
      </w:r>
      <w:r w:rsidR="00306876" w:rsidRPr="000A0ED6">
        <w:t>.1</w:t>
      </w:r>
      <w:r w:rsidR="005E328E" w:rsidRPr="000A0ED6">
        <w:fldChar w:fldCharType="end"/>
      </w:r>
      <w:r w:rsidRPr="000A0ED6">
        <w:t>). It is not necessary to calculate this parameter on a "per event" basis.</w:t>
      </w:r>
    </w:p>
    <w:bookmarkStart w:id="3021" w:name="_Toc27483160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22" w:name="_Toc275506051"/>
      <w:bookmarkStart w:id="3023" w:name="_Toc275510549"/>
      <w:bookmarkStart w:id="3024" w:name="_Toc337562630"/>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7</w:t>
        </w:r>
      </w:fldSimple>
      <w:r w:rsidR="004204B1" w:rsidRPr="000A0ED6">
        <w:t>.2</w:t>
      </w:r>
      <w:r w:rsidR="004204B1" w:rsidRPr="000A0ED6">
        <w:tab/>
        <w:t>Trigger points</w:t>
      </w:r>
      <w:bookmarkEnd w:id="3022"/>
      <w:bookmarkEnd w:id="3023"/>
      <w:bookmarkEnd w:id="3024"/>
      <w:r w:rsidR="004204B1" w:rsidRPr="000A0ED6">
        <w:t xml:space="preserve"> </w:t>
      </w:r>
      <w:bookmarkEnd w:id="3021"/>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28</w:t>
      </w:r>
      <w:r w:rsidR="005E328E">
        <w:fldChar w:fldCharType="end"/>
      </w:r>
      <w:r w:rsidRPr="000A0ED6">
        <w:t>: P407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is done</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 xml:space="preserve">Alteration event occurs before or at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p>
        </w:tc>
      </w:tr>
    </w:tbl>
    <w:p w:rsidR="004204B1" w:rsidRPr="000A0ED6" w:rsidRDefault="004204B1" w:rsidP="004204B1"/>
    <w:bookmarkStart w:id="3025" w:name="_Toc27483160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26" w:name="_Toc275506052"/>
      <w:bookmarkStart w:id="3027" w:name="_Toc275510550"/>
      <w:bookmarkStart w:id="3028" w:name="_Toc337562631"/>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7</w:t>
        </w:r>
      </w:fldSimple>
      <w:r w:rsidR="004204B1" w:rsidRPr="000A0ED6">
        <w:t>.3</w:t>
      </w:r>
      <w:r w:rsidR="004204B1" w:rsidRPr="000A0ED6">
        <w:tab/>
        <w:t>Accuracy of indicator (metric of measure)</w:t>
      </w:r>
      <w:bookmarkEnd w:id="3025"/>
      <w:bookmarkEnd w:id="3026"/>
      <w:bookmarkEnd w:id="3027"/>
      <w:bookmarkEnd w:id="3028"/>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029" w:name="_Toc27483160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30" w:name="_Toc275506053"/>
      <w:bookmarkStart w:id="3031" w:name="_Toc275510551"/>
      <w:bookmarkStart w:id="3032" w:name="_Toc337562632"/>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7</w:t>
        </w:r>
      </w:fldSimple>
      <w:r w:rsidR="004204B1" w:rsidRPr="000A0ED6">
        <w:t>.4</w:t>
      </w:r>
      <w:r w:rsidR="004204B1" w:rsidRPr="000A0ED6">
        <w:tab/>
        <w:t>Representativeness</w:t>
      </w:r>
      <w:bookmarkEnd w:id="3029"/>
      <w:bookmarkEnd w:id="3030"/>
      <w:bookmarkEnd w:id="3031"/>
      <w:bookmarkEnd w:id="3032"/>
    </w:p>
    <w:p w:rsidR="004204B1" w:rsidRPr="000A0ED6" w:rsidRDefault="004204B1" w:rsidP="004204B1">
      <w:r w:rsidRPr="000A0ED6">
        <w:t>The parameter can be applied to any customer group of interest (e.g. customer segments or the whole customer population of a SP). This parameter depends on P402 and P403.</w:t>
      </w:r>
    </w:p>
    <w:bookmarkStart w:id="3033" w:name="_Toc27483160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34" w:name="_Toc275506054"/>
      <w:bookmarkStart w:id="3035" w:name="_Toc275510552"/>
      <w:bookmarkStart w:id="3036" w:name="_Toc337562633"/>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7</w:t>
        </w:r>
      </w:fldSimple>
      <w:r w:rsidR="004204B1" w:rsidRPr="000A0ED6">
        <w:t>.5</w:t>
      </w:r>
      <w:r w:rsidR="004204B1" w:rsidRPr="000A0ED6">
        <w:tab/>
        <w:t>Presentation of parameter values</w:t>
      </w:r>
      <w:bookmarkEnd w:id="3034"/>
      <w:bookmarkEnd w:id="3035"/>
      <w:bookmarkEnd w:id="3036"/>
      <w:r w:rsidR="004204B1" w:rsidRPr="000A0ED6">
        <w:t xml:space="preserve"> </w:t>
      </w:r>
      <w:bookmarkEnd w:id="3033"/>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according to the assessment of P402 and P403.</w:t>
      </w:r>
    </w:p>
    <w:p w:rsidR="004204B1" w:rsidRPr="000A0ED6" w:rsidRDefault="004204B1" w:rsidP="004204B1">
      <w:r w:rsidRPr="000A0ED6">
        <w:t>A chart can be used to display the results for the various types of services.</w:t>
      </w:r>
    </w:p>
    <w:bookmarkStart w:id="3037" w:name="_Toc274831609"/>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038" w:name="_Toc275506055"/>
      <w:bookmarkStart w:id="3039" w:name="_Toc275510553"/>
      <w:bookmarkStart w:id="3040" w:name="_Toc337562634"/>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
        <w:r w:rsidR="00306876">
          <w:rPr>
            <w:noProof/>
          </w:rPr>
          <w:t>8</w:t>
        </w:r>
      </w:fldSimple>
      <w:r w:rsidR="004204B1" w:rsidRPr="000A0ED6">
        <w:tab/>
      </w:r>
      <w:r w:rsidRPr="000A0ED6">
        <w:fldChar w:fldCharType="begin"/>
      </w:r>
      <w:r w:rsidR="004204B1" w:rsidRPr="000A0ED6">
        <w:instrText xml:space="preserve"> REF P408 \h </w:instrText>
      </w:r>
      <w:r w:rsidRPr="000A0ED6">
        <w:fldChar w:fldCharType="separate"/>
      </w:r>
      <w:r w:rsidR="00306876" w:rsidRPr="000A0ED6">
        <w:t>P</w:t>
      </w:r>
      <w:r w:rsidR="00306876">
        <w:rPr>
          <w:noProof/>
        </w:rPr>
        <w:t>408</w:t>
      </w:r>
      <w:r w:rsidR="00306876" w:rsidRPr="000A0ED6">
        <w:t>: Technical reliability of service within an agreed period after alteration [%]</w:t>
      </w:r>
      <w:bookmarkEnd w:id="3038"/>
      <w:bookmarkEnd w:id="3039"/>
      <w:bookmarkEnd w:id="3040"/>
      <w:r w:rsidRPr="000A0ED6">
        <w:fldChar w:fldCharType="end"/>
      </w:r>
      <w:bookmarkEnd w:id="3037"/>
    </w:p>
    <w:bookmarkStart w:id="3041" w:name="_Toc27483161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42" w:name="_Toc275506056"/>
      <w:bookmarkStart w:id="3043" w:name="_Toc275510554"/>
      <w:bookmarkStart w:id="3044" w:name="_Toc337562635"/>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8</w:t>
        </w:r>
      </w:fldSimple>
      <w:r w:rsidR="004204B1" w:rsidRPr="000A0ED6">
        <w:t>.1</w:t>
      </w:r>
      <w:r w:rsidR="004204B1" w:rsidRPr="000A0ED6">
        <w:tab/>
        <w:t>Evaluation specific description</w:t>
      </w:r>
      <w:bookmarkEnd w:id="3041"/>
      <w:bookmarkEnd w:id="3042"/>
      <w:bookmarkEnd w:id="3043"/>
      <w:bookmarkEnd w:id="3044"/>
    </w:p>
    <w:p w:rsidR="004204B1" w:rsidRPr="000A0ED6" w:rsidRDefault="004204B1" w:rsidP="004204B1">
      <w:r w:rsidRPr="000A0ED6">
        <w:t>Precondition: Alteration done.</w:t>
      </w:r>
    </w:p>
    <w:p w:rsidR="004204B1" w:rsidRPr="000A0ED6" w:rsidRDefault="004204B1" w:rsidP="004204B1">
      <w:r w:rsidRPr="000A0ED6">
        <w:t>The customer population who have had service alterations carried out in the recent past is surveyed. Evaluation of this parameter can be achieved by:</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lastRenderedPageBreak/>
        <w:t>Analysis by a panel of experts of data stored at SP.</w:t>
      </w:r>
    </w:p>
    <w:bookmarkStart w:id="3045" w:name="_Toc27483161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46" w:name="_Toc275506057"/>
      <w:bookmarkStart w:id="3047" w:name="_Toc275510555"/>
      <w:bookmarkStart w:id="3048" w:name="_Toc337562636"/>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8</w:t>
        </w:r>
      </w:fldSimple>
      <w:r w:rsidR="004204B1" w:rsidRPr="000A0ED6">
        <w:t>.2</w:t>
      </w:r>
      <w:r w:rsidR="004204B1" w:rsidRPr="000A0ED6">
        <w:tab/>
        <w:t>Trigger points</w:t>
      </w:r>
      <w:bookmarkEnd w:id="3046"/>
      <w:bookmarkEnd w:id="3047"/>
      <w:bookmarkEnd w:id="3048"/>
      <w:r w:rsidR="004204B1" w:rsidRPr="000A0ED6">
        <w:t xml:space="preserve"> </w:t>
      </w:r>
      <w:bookmarkEnd w:id="3045"/>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29</w:t>
      </w:r>
      <w:r w:rsidR="005E328E">
        <w:fldChar w:fldCharType="end"/>
      </w:r>
      <w:r w:rsidRPr="000A0ED6">
        <w:t>: P408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Reliability period has gone by</w:t>
            </w:r>
          </w:p>
        </w:tc>
        <w:tc>
          <w:tcPr>
            <w:tcW w:w="3071" w:type="dxa"/>
            <w:shd w:val="clear" w:color="auto" w:fill="auto"/>
            <w:vAlign w:val="center"/>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n </w:t>
            </w:r>
            <w:r w:rsidR="007F046E" w:rsidRPr="000A0ED6">
              <w:t>figure</w:t>
            </w:r>
            <w:r w:rsidRPr="000A0ED6">
              <w:t xml:space="preserve"> </w:t>
            </w:r>
            <w:r w:rsidR="005E328E" w:rsidRPr="000A0ED6">
              <w:fldChar w:fldCharType="begin"/>
            </w:r>
            <w:r w:rsidRPr="000A0ED6">
              <w:instrText xml:space="preserve"> REF Time_line_service_altération_1 \h </w:instrText>
            </w:r>
            <w:r w:rsidR="005E328E" w:rsidRPr="000A0ED6">
              <w:fldChar w:fldCharType="separate"/>
            </w:r>
            <w:r w:rsidR="00306876">
              <w:rPr>
                <w:noProof/>
              </w:rPr>
              <w:t>11</w:t>
            </w:r>
            <w:r w:rsidR="005E328E" w:rsidRPr="000A0ED6">
              <w:fldChar w:fldCharType="end"/>
            </w:r>
          </w:p>
        </w:tc>
        <w:tc>
          <w:tcPr>
            <w:tcW w:w="3071" w:type="dxa"/>
            <w:shd w:val="clear" w:color="auto" w:fill="auto"/>
            <w:vAlign w:val="center"/>
          </w:tcPr>
          <w:p w:rsidR="004204B1" w:rsidRPr="000A0ED6" w:rsidRDefault="004204B1" w:rsidP="00101B18">
            <w:pPr>
              <w:pStyle w:val="TAL"/>
            </w:pPr>
            <w:r w:rsidRPr="000A0ED6">
              <w:t>No service restrictions have been observed within reliability period</w:t>
            </w:r>
          </w:p>
        </w:tc>
      </w:tr>
    </w:tbl>
    <w:p w:rsidR="004204B1" w:rsidRPr="000A0ED6" w:rsidRDefault="004204B1" w:rsidP="004204B1"/>
    <w:bookmarkStart w:id="3049" w:name="_Toc27483161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50" w:name="_Toc275506058"/>
      <w:bookmarkStart w:id="3051" w:name="_Toc275510556"/>
      <w:bookmarkStart w:id="3052" w:name="_Toc337562637"/>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8</w:t>
        </w:r>
      </w:fldSimple>
      <w:r w:rsidR="004204B1" w:rsidRPr="000A0ED6">
        <w:t>.3</w:t>
      </w:r>
      <w:r w:rsidR="004204B1" w:rsidRPr="000A0ED6">
        <w:tab/>
        <w:t>Accuracy of indicator (metric of measure)</w:t>
      </w:r>
      <w:bookmarkEnd w:id="3049"/>
      <w:bookmarkEnd w:id="3050"/>
      <w:bookmarkEnd w:id="3051"/>
      <w:bookmarkEnd w:id="3052"/>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053" w:name="_Toc27483161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54" w:name="_Toc275506059"/>
      <w:bookmarkStart w:id="3055" w:name="_Toc275510557"/>
      <w:bookmarkStart w:id="3056" w:name="_Toc337562638"/>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8</w:t>
        </w:r>
      </w:fldSimple>
      <w:r w:rsidR="004204B1" w:rsidRPr="000A0ED6">
        <w:t>.4</w:t>
      </w:r>
      <w:r w:rsidR="004204B1" w:rsidRPr="000A0ED6">
        <w:tab/>
        <w:t>Representativeness</w:t>
      </w:r>
      <w:bookmarkEnd w:id="3053"/>
      <w:bookmarkEnd w:id="3054"/>
      <w:bookmarkEnd w:id="3055"/>
      <w:bookmarkEnd w:id="3056"/>
    </w:p>
    <w:p w:rsidR="004204B1" w:rsidRPr="000A0ED6" w:rsidRDefault="004204B1" w:rsidP="004204B1">
      <w:r w:rsidRPr="000A0ED6">
        <w:t>The parameter can be applied to any customer group of interest (e.g. customer segments or the whole customer population of a SP).</w:t>
      </w:r>
    </w:p>
    <w:bookmarkStart w:id="3057" w:name="_Toc27483161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58" w:name="_Toc275506060"/>
      <w:bookmarkStart w:id="3059" w:name="_Toc275510558"/>
      <w:bookmarkStart w:id="3060" w:name="_Toc337562639"/>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8</w:t>
        </w:r>
      </w:fldSimple>
      <w:r w:rsidR="004204B1" w:rsidRPr="000A0ED6">
        <w:t>.5</w:t>
      </w:r>
      <w:r w:rsidR="004204B1" w:rsidRPr="000A0ED6">
        <w:tab/>
        <w:t>Presentation of parameter values</w:t>
      </w:r>
      <w:bookmarkEnd w:id="3058"/>
      <w:bookmarkEnd w:id="3059"/>
      <w:bookmarkEnd w:id="3060"/>
      <w:r w:rsidR="004204B1" w:rsidRPr="000A0ED6">
        <w:t xml:space="preserve"> </w:t>
      </w:r>
      <w:bookmarkEnd w:id="3057"/>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3061" w:name="_Toc27483161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062" w:name="_Toc275506061"/>
      <w:bookmarkStart w:id="3063" w:name="_Toc275510559"/>
      <w:bookmarkStart w:id="3064" w:name="_Toc337562640"/>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
        <w:r w:rsidR="00306876">
          <w:rPr>
            <w:noProof/>
          </w:rPr>
          <w:t>9</w:t>
        </w:r>
      </w:fldSimple>
      <w:r w:rsidR="004204B1" w:rsidRPr="000A0ED6">
        <w:tab/>
      </w:r>
      <w:r w:rsidRPr="000A0ED6">
        <w:fldChar w:fldCharType="begin"/>
      </w:r>
      <w:r w:rsidR="004204B1" w:rsidRPr="000A0ED6">
        <w:instrText xml:space="preserve"> REF P409 \h </w:instrText>
      </w:r>
      <w:r w:rsidRPr="000A0ED6">
        <w:fldChar w:fldCharType="separate"/>
      </w:r>
      <w:r w:rsidR="00306876" w:rsidRPr="000A0ED6">
        <w:t>P</w:t>
      </w:r>
      <w:r w:rsidR="00306876">
        <w:rPr>
          <w:noProof/>
        </w:rPr>
        <w:t>409</w:t>
      </w:r>
      <w:r w:rsidR="00306876" w:rsidRPr="000A0ED6">
        <w:t>: Response time of the alteration service [Time &amp; %]</w:t>
      </w:r>
      <w:bookmarkEnd w:id="3062"/>
      <w:bookmarkEnd w:id="3063"/>
      <w:bookmarkEnd w:id="3064"/>
      <w:r w:rsidRPr="000A0ED6">
        <w:fldChar w:fldCharType="end"/>
      </w:r>
      <w:bookmarkEnd w:id="3061"/>
    </w:p>
    <w:bookmarkStart w:id="3065" w:name="_Toc27483161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66" w:name="_Toc275506062"/>
      <w:bookmarkStart w:id="3067" w:name="_Toc275510560"/>
      <w:bookmarkStart w:id="3068" w:name="_Toc337562641"/>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9</w:t>
        </w:r>
      </w:fldSimple>
      <w:r w:rsidR="004204B1" w:rsidRPr="000A0ED6">
        <w:t>.1</w:t>
      </w:r>
      <w:r w:rsidR="004204B1" w:rsidRPr="000A0ED6">
        <w:tab/>
        <w:t>Evaluation specific description</w:t>
      </w:r>
      <w:bookmarkEnd w:id="3065"/>
      <w:bookmarkEnd w:id="3066"/>
      <w:bookmarkEnd w:id="3067"/>
      <w:bookmarkEnd w:id="3068"/>
    </w:p>
    <w:p w:rsidR="004204B1" w:rsidRPr="000A0ED6" w:rsidRDefault="004204B1" w:rsidP="004204B1">
      <w:r w:rsidRPr="000A0ED6">
        <w:t>The customer population who have had service alterations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r w:rsidR="005D63ED">
        <w:t>.</w:t>
      </w:r>
    </w:p>
    <w:p w:rsidR="004204B1" w:rsidRPr="000A0ED6" w:rsidRDefault="004204B1" w:rsidP="004204B1">
      <w:pPr>
        <w:pStyle w:val="B1"/>
      </w:pPr>
      <w:r w:rsidRPr="000A0ED6">
        <w:t>Analysis by a panel of experts of a sample of contracts.</w:t>
      </w:r>
    </w:p>
    <w:bookmarkStart w:id="3069" w:name="_Toc27483161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70" w:name="_Toc275506063"/>
      <w:bookmarkStart w:id="3071" w:name="_Toc275510561"/>
      <w:bookmarkStart w:id="3072" w:name="_Toc337562642"/>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9</w:t>
        </w:r>
      </w:fldSimple>
      <w:r w:rsidR="004204B1" w:rsidRPr="000A0ED6">
        <w:t>.2</w:t>
      </w:r>
      <w:r w:rsidR="004204B1" w:rsidRPr="000A0ED6">
        <w:tab/>
        <w:t>Trigger points</w:t>
      </w:r>
      <w:bookmarkEnd w:id="3070"/>
      <w:bookmarkEnd w:id="3071"/>
      <w:bookmarkEnd w:id="3072"/>
      <w:r w:rsidR="004204B1" w:rsidRPr="000A0ED6">
        <w:t xml:space="preserve"> </w:t>
      </w:r>
      <w:bookmarkEnd w:id="3069"/>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30</w:t>
      </w:r>
      <w:r w:rsidR="005E328E">
        <w:fldChar w:fldCharType="end"/>
      </w:r>
      <w:r w:rsidRPr="000A0ED6">
        <w:t>: P409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Reliability period has gone by</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5</w:t>
            </w:r>
            <w:r w:rsidRPr="000A0ED6">
              <w:t xml:space="preserve"> in </w:t>
            </w:r>
            <w:r w:rsidR="007F046E" w:rsidRPr="000A0ED6">
              <w:t>figure</w:t>
            </w:r>
            <w:r w:rsidRPr="000A0ED6">
              <w:t xml:space="preserve"> </w:t>
            </w:r>
            <w:fldSimple w:instr=" REF Time_line_service_altération_1 \h  \* MERGEFORMAT ">
              <w:r w:rsidR="00306876">
                <w:t>11</w:t>
              </w:r>
            </w:fldSimple>
          </w:p>
        </w:tc>
        <w:tc>
          <w:tcPr>
            <w:tcW w:w="3071" w:type="dxa"/>
            <w:shd w:val="clear" w:color="auto" w:fill="auto"/>
          </w:tcPr>
          <w:p w:rsidR="004204B1" w:rsidRPr="000A0ED6" w:rsidRDefault="004204B1" w:rsidP="00101B18">
            <w:pPr>
              <w:pStyle w:val="TAL"/>
            </w:pPr>
            <w:r w:rsidRPr="000A0ED6">
              <w:t>No service restrictions have been observed within reliability period</w:t>
            </w:r>
          </w:p>
        </w:tc>
      </w:tr>
    </w:tbl>
    <w:p w:rsidR="004204B1" w:rsidRPr="000A0ED6" w:rsidRDefault="004204B1" w:rsidP="004204B1"/>
    <w:bookmarkStart w:id="3073" w:name="_Toc27483161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74" w:name="_Toc275506064"/>
      <w:bookmarkStart w:id="3075" w:name="_Toc275510562"/>
      <w:bookmarkStart w:id="3076" w:name="_Toc337562643"/>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9</w:t>
        </w:r>
      </w:fldSimple>
      <w:r w:rsidR="004204B1" w:rsidRPr="000A0ED6">
        <w:t>.3</w:t>
      </w:r>
      <w:r w:rsidR="004204B1" w:rsidRPr="000A0ED6">
        <w:tab/>
        <w:t>Accuracy of indicator (metric of measure)</w:t>
      </w:r>
      <w:bookmarkEnd w:id="3073"/>
      <w:bookmarkEnd w:id="3074"/>
      <w:bookmarkEnd w:id="3075"/>
      <w:bookmarkEnd w:id="3076"/>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077" w:name="_Toc274831619"/>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3078" w:name="_Toc275506065"/>
      <w:bookmarkStart w:id="3079" w:name="_Toc275510563"/>
      <w:bookmarkStart w:id="3080" w:name="_Toc337562644"/>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9</w:t>
        </w:r>
      </w:fldSimple>
      <w:r w:rsidR="004204B1" w:rsidRPr="000A0ED6">
        <w:t>.4</w:t>
      </w:r>
      <w:r w:rsidR="004204B1" w:rsidRPr="000A0ED6">
        <w:tab/>
        <w:t>Representativeness</w:t>
      </w:r>
      <w:bookmarkEnd w:id="3077"/>
      <w:bookmarkEnd w:id="3078"/>
      <w:bookmarkEnd w:id="3079"/>
      <w:bookmarkEnd w:id="3080"/>
    </w:p>
    <w:p w:rsidR="004204B1" w:rsidRPr="000A0ED6" w:rsidRDefault="004204B1" w:rsidP="004204B1">
      <w:r w:rsidRPr="000A0ED6">
        <w:t>The parameter can be applied to any customer group of interest (e.g. customer segments or the whole customer population of a SP).</w:t>
      </w:r>
    </w:p>
    <w:bookmarkStart w:id="3081" w:name="_Toc27483162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82" w:name="_Toc275506066"/>
      <w:bookmarkStart w:id="3083" w:name="_Toc275510564"/>
      <w:bookmarkStart w:id="3084" w:name="_Toc337562645"/>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9</w:t>
        </w:r>
      </w:fldSimple>
      <w:r w:rsidR="004204B1" w:rsidRPr="000A0ED6">
        <w:t>.5</w:t>
      </w:r>
      <w:r w:rsidR="004204B1" w:rsidRPr="000A0ED6">
        <w:tab/>
        <w:t>Presentation of parameter values</w:t>
      </w:r>
      <w:bookmarkEnd w:id="3082"/>
      <w:bookmarkEnd w:id="3083"/>
      <w:bookmarkEnd w:id="3084"/>
      <w:r w:rsidR="004204B1" w:rsidRPr="000A0ED6">
        <w:t xml:space="preserve"> </w:t>
      </w:r>
      <w:bookmarkEnd w:id="3081"/>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AB0AD1">
      <w:pPr>
        <w:pStyle w:val="B1"/>
        <w:keepNext/>
      </w:pPr>
      <w:r w:rsidRPr="000A0ED6">
        <w:t>Cumulative Distribution Function (CDF).</w:t>
      </w:r>
    </w:p>
    <w:p w:rsidR="004204B1" w:rsidRPr="000A0ED6" w:rsidRDefault="004204B1" w:rsidP="00AB0AD1">
      <w:pPr>
        <w:pStyle w:val="B1"/>
        <w:keepNext/>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085" w:name="_Toc27483162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086" w:name="_Toc275506067"/>
      <w:bookmarkStart w:id="3087" w:name="_Toc275510565"/>
      <w:bookmarkStart w:id="3088" w:name="_Toc337562646"/>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
        <w:r w:rsidR="00306876">
          <w:rPr>
            <w:noProof/>
          </w:rPr>
          <w:t>10</w:t>
        </w:r>
      </w:fldSimple>
      <w:r w:rsidR="004204B1" w:rsidRPr="000A0ED6">
        <w:tab/>
      </w:r>
      <w:r w:rsidRPr="000A0ED6">
        <w:fldChar w:fldCharType="begin"/>
      </w:r>
      <w:r w:rsidR="004204B1" w:rsidRPr="000A0ED6">
        <w:instrText xml:space="preserve"> REF P412 \h </w:instrText>
      </w:r>
      <w:r w:rsidRPr="000A0ED6">
        <w:fldChar w:fldCharType="separate"/>
      </w:r>
      <w:r w:rsidR="00306876" w:rsidRPr="000A0ED6">
        <w:t>P</w:t>
      </w:r>
      <w:r w:rsidR="00306876">
        <w:rPr>
          <w:noProof/>
        </w:rPr>
        <w:t>412</w:t>
      </w:r>
      <w:r w:rsidR="00306876" w:rsidRPr="000A0ED6">
        <w:t>: Organisational efficiency of service provider to carry out service alteration (SPO) [OR]</w:t>
      </w:r>
      <w:bookmarkEnd w:id="3086"/>
      <w:bookmarkEnd w:id="3087"/>
      <w:bookmarkEnd w:id="3088"/>
      <w:r w:rsidRPr="000A0ED6">
        <w:fldChar w:fldCharType="end"/>
      </w:r>
      <w:bookmarkEnd w:id="3085"/>
    </w:p>
    <w:bookmarkStart w:id="3089" w:name="_Toc27483162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90" w:name="_Toc275506068"/>
      <w:bookmarkStart w:id="3091" w:name="_Toc275510566"/>
      <w:bookmarkStart w:id="3092" w:name="_Toc337562647"/>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10</w:t>
        </w:r>
      </w:fldSimple>
      <w:r w:rsidR="004204B1" w:rsidRPr="000A0ED6">
        <w:t>.1</w:t>
      </w:r>
      <w:r w:rsidR="004204B1" w:rsidRPr="000A0ED6">
        <w:tab/>
        <w:t>Evaluation specific description</w:t>
      </w:r>
      <w:bookmarkEnd w:id="3089"/>
      <w:bookmarkEnd w:id="3090"/>
      <w:bookmarkEnd w:id="3091"/>
      <w:bookmarkEnd w:id="3092"/>
    </w:p>
    <w:p w:rsidR="004204B1" w:rsidRPr="000A0ED6" w:rsidRDefault="004204B1" w:rsidP="004204B1">
      <w:r w:rsidRPr="000A0ED6">
        <w:t>The customer population who have had service alterations carried out in the recent past may be surveyed. Evaluation of this parameter can be achieved by:</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Analysis of SP data by a panel of experts. It may be necessary for them to obtain relevant data, where available, from the SP and make an informed judgement in other cases to arrive at an OR value.</w:t>
      </w:r>
    </w:p>
    <w:bookmarkStart w:id="3093" w:name="_Toc27483162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94" w:name="_Toc275506069"/>
      <w:bookmarkStart w:id="3095" w:name="_Toc275510567"/>
      <w:bookmarkStart w:id="3096" w:name="_Toc337562648"/>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10</w:t>
        </w:r>
      </w:fldSimple>
      <w:r w:rsidR="004204B1" w:rsidRPr="000A0ED6">
        <w:t>.2</w:t>
      </w:r>
      <w:r w:rsidR="004204B1" w:rsidRPr="000A0ED6">
        <w:tab/>
        <w:t>Trigger points</w:t>
      </w:r>
      <w:bookmarkEnd w:id="3094"/>
      <w:bookmarkEnd w:id="3095"/>
      <w:bookmarkEnd w:id="3096"/>
      <w:r w:rsidR="004204B1" w:rsidRPr="000A0ED6">
        <w:t xml:space="preserve"> </w:t>
      </w:r>
      <w:bookmarkEnd w:id="3093"/>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31</w:t>
      </w:r>
      <w:r w:rsidR="005E328E">
        <w:fldChar w:fldCharType="end"/>
      </w:r>
      <w:r w:rsidRPr="000A0ED6">
        <w:t>: P412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p>
        </w:tc>
        <w:tc>
          <w:tcPr>
            <w:tcW w:w="3071" w:type="dxa"/>
            <w:shd w:val="clear" w:color="auto" w:fill="auto"/>
            <w:vAlign w:val="center"/>
          </w:tcPr>
          <w:p w:rsidR="004204B1" w:rsidRPr="000A0ED6" w:rsidRDefault="004204B1" w:rsidP="00101B18">
            <w:pPr>
              <w:pStyle w:val="TAL"/>
              <w:tabs>
                <w:tab w:val="left" w:pos="849"/>
              </w:tabs>
            </w:pPr>
            <w:r w:rsidRPr="000A0ED6">
              <w:t>Start: Beginning of offering services by SP</w:t>
            </w:r>
          </w:p>
        </w:tc>
        <w:tc>
          <w:tcPr>
            <w:tcW w:w="3071" w:type="dxa"/>
            <w:shd w:val="clear" w:color="auto" w:fill="auto"/>
            <w:vAlign w:val="center"/>
          </w:tcPr>
          <w:p w:rsidR="004204B1" w:rsidRPr="000A0ED6" w:rsidRDefault="004204B1" w:rsidP="00101B18">
            <w:pPr>
              <w:pStyle w:val="TAL"/>
            </w:pP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p>
        </w:tc>
        <w:tc>
          <w:tcPr>
            <w:tcW w:w="3071" w:type="dxa"/>
            <w:shd w:val="clear" w:color="auto" w:fill="auto"/>
            <w:vAlign w:val="center"/>
          </w:tcPr>
          <w:p w:rsidR="004204B1" w:rsidRPr="000A0ED6" w:rsidRDefault="004204B1" w:rsidP="00101B18">
            <w:pPr>
              <w:pStyle w:val="TAL"/>
            </w:pPr>
            <w:r w:rsidRPr="000A0ED6">
              <w:t>Stop: Cessation of offering services by SP</w:t>
            </w:r>
          </w:p>
        </w:tc>
        <w:tc>
          <w:tcPr>
            <w:tcW w:w="3071" w:type="dxa"/>
            <w:shd w:val="clear" w:color="auto" w:fill="auto"/>
            <w:vAlign w:val="center"/>
          </w:tcPr>
          <w:p w:rsidR="004204B1" w:rsidRPr="000A0ED6" w:rsidRDefault="004204B1" w:rsidP="00101B18">
            <w:pPr>
              <w:pStyle w:val="TAL"/>
            </w:pPr>
          </w:p>
        </w:tc>
      </w:tr>
    </w:tbl>
    <w:p w:rsidR="004204B1" w:rsidRPr="000A0ED6" w:rsidRDefault="004204B1" w:rsidP="004204B1"/>
    <w:bookmarkStart w:id="3097" w:name="_Toc27483162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098" w:name="_Toc275506070"/>
      <w:bookmarkStart w:id="3099" w:name="_Toc275510568"/>
      <w:bookmarkStart w:id="3100" w:name="_Toc337562649"/>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10</w:t>
        </w:r>
      </w:fldSimple>
      <w:r w:rsidR="004204B1" w:rsidRPr="000A0ED6">
        <w:t>.3</w:t>
      </w:r>
      <w:r w:rsidR="004204B1" w:rsidRPr="000A0ED6">
        <w:tab/>
        <w:t>Accuracy of indicator (metric of measure)</w:t>
      </w:r>
      <w:bookmarkEnd w:id="3097"/>
      <w:bookmarkEnd w:id="3098"/>
      <w:bookmarkEnd w:id="3099"/>
      <w:bookmarkEnd w:id="3100"/>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101" w:name="_Toc27483162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02" w:name="_Toc275506071"/>
      <w:bookmarkStart w:id="3103" w:name="_Toc275510569"/>
      <w:bookmarkStart w:id="3104" w:name="_Toc337562650"/>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10</w:t>
        </w:r>
      </w:fldSimple>
      <w:r w:rsidR="004204B1" w:rsidRPr="000A0ED6">
        <w:t>.4</w:t>
      </w:r>
      <w:r w:rsidR="004204B1" w:rsidRPr="000A0ED6">
        <w:tab/>
        <w:t>Representativeness</w:t>
      </w:r>
      <w:bookmarkEnd w:id="3101"/>
      <w:bookmarkEnd w:id="3102"/>
      <w:bookmarkEnd w:id="3103"/>
      <w:bookmarkEnd w:id="3104"/>
    </w:p>
    <w:p w:rsidR="004204B1" w:rsidRPr="000A0ED6" w:rsidRDefault="004204B1" w:rsidP="004204B1">
      <w:r w:rsidRPr="000A0ED6">
        <w:t>Not applicable as the organisational efficiency is assessed from all customer's viewpoint.</w:t>
      </w:r>
    </w:p>
    <w:bookmarkStart w:id="3105" w:name="_Toc27483162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06" w:name="_Toc275506072"/>
      <w:bookmarkStart w:id="3107" w:name="_Toc275510570"/>
      <w:bookmarkStart w:id="3108" w:name="_Toc337562651"/>
      <w:r w:rsidR="00306876">
        <w:rPr>
          <w:noProof/>
        </w:rPr>
        <w:t>6</w:t>
      </w:r>
      <w:r w:rsidRPr="000A0ED6">
        <w:fldChar w:fldCharType="end"/>
      </w:r>
      <w:r w:rsidR="004204B1" w:rsidRPr="000A0ED6">
        <w:t>.</w:t>
      </w:r>
      <w:fldSimple w:instr=" SEQ CRC \* MERGEFORMAT \c ">
        <w:r w:rsidR="00306876">
          <w:rPr>
            <w:noProof/>
          </w:rPr>
          <w:t>4</w:t>
        </w:r>
      </w:fldSimple>
      <w:r w:rsidR="004204B1" w:rsidRPr="000A0ED6">
        <w:t>.</w:t>
      </w:r>
      <w:fldSimple w:instr=" SEQ parameter \* MERGEFORMAT \c">
        <w:r w:rsidR="00306876">
          <w:rPr>
            <w:noProof/>
          </w:rPr>
          <w:t>10</w:t>
        </w:r>
      </w:fldSimple>
      <w:r w:rsidR="004204B1" w:rsidRPr="000A0ED6">
        <w:t>.5</w:t>
      </w:r>
      <w:r w:rsidR="004204B1" w:rsidRPr="000A0ED6">
        <w:tab/>
        <w:t>Presentation of parameter values</w:t>
      </w:r>
      <w:bookmarkEnd w:id="3106"/>
      <w:bookmarkEnd w:id="3107"/>
      <w:bookmarkEnd w:id="3108"/>
      <w:r w:rsidR="004204B1" w:rsidRPr="000A0ED6">
        <w:t xml:space="preserve"> </w:t>
      </w:r>
      <w:bookmarkEnd w:id="3105"/>
    </w:p>
    <w:p w:rsidR="004204B1" w:rsidRPr="000A0ED6" w:rsidRDefault="004204B1" w:rsidP="004204B1">
      <w:r w:rsidRPr="000A0ED6">
        <w:t>The following should be published:</w:t>
      </w:r>
    </w:p>
    <w:p w:rsidR="004204B1" w:rsidRPr="000A0ED6" w:rsidRDefault="004204B1" w:rsidP="004204B1">
      <w:pPr>
        <w:pStyle w:val="B1"/>
      </w:pPr>
      <w:r w:rsidRPr="000A0ED6">
        <w:t xml:space="preserve">Opinion rating of the panel should be presented with an indication on the distribution of the members' individual scores taking into account the various types of services. </w:t>
      </w:r>
    </w:p>
    <w:p w:rsidR="004204B1" w:rsidRPr="000A0ED6" w:rsidRDefault="004204B1" w:rsidP="004204B1">
      <w:pPr>
        <w:pStyle w:val="B1"/>
      </w:pPr>
      <w:r w:rsidRPr="000A0ED6">
        <w:lastRenderedPageBreak/>
        <w:t>Sample size.</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109" w:name="_Toc274831627"/>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3110" w:name="_Toc275506073"/>
      <w:bookmarkStart w:id="3111" w:name="_Toc275510571"/>
      <w:bookmarkStart w:id="3112" w:name="_Toc337562652"/>
      <w:r w:rsidR="00306876">
        <w:rPr>
          <w:noProof/>
        </w:rPr>
        <w:t>6</w:t>
      </w:r>
      <w:r w:rsidRPr="000A0ED6">
        <w:fldChar w:fldCharType="end"/>
      </w:r>
      <w:r w:rsidR="004204B1" w:rsidRPr="000A0ED6">
        <w:t>.</w:t>
      </w:r>
      <w:fldSimple w:instr=" SEQ CRC \* MERGEFORMAT ">
        <w:r w:rsidR="00306876">
          <w:rPr>
            <w:noProof/>
          </w:rPr>
          <w:t>5</w:t>
        </w:r>
      </w:fldSimple>
      <w:r w:rsidR="004204B1" w:rsidRPr="000A0ED6">
        <w:tab/>
        <w:t>Customer Relationship Stage: Technical upgrade</w:t>
      </w:r>
      <w:bookmarkEnd w:id="3109"/>
      <w:bookmarkEnd w:id="3110"/>
      <w:bookmarkEnd w:id="3111"/>
      <w:bookmarkEnd w:id="3112"/>
    </w:p>
    <w:bookmarkStart w:id="3113" w:name="_Toc27483162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114" w:name="_Toc275506074"/>
      <w:bookmarkStart w:id="3115" w:name="_Toc275510572"/>
      <w:bookmarkStart w:id="3116" w:name="_Toc337562653"/>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r1 ">
        <w:r w:rsidR="00306876">
          <w:rPr>
            <w:noProof/>
          </w:rPr>
          <w:t>1</w:t>
        </w:r>
      </w:fldSimple>
      <w:r w:rsidR="004204B1" w:rsidRPr="000A0ED6">
        <w:tab/>
      </w:r>
      <w:r w:rsidRPr="000A0ED6">
        <w:fldChar w:fldCharType="begin"/>
      </w:r>
      <w:r w:rsidR="004204B1" w:rsidRPr="000A0ED6">
        <w:instrText xml:space="preserve"> REF P501 \h </w:instrText>
      </w:r>
      <w:r w:rsidRPr="000A0ED6">
        <w:fldChar w:fldCharType="separate"/>
      </w:r>
      <w:r w:rsidR="00306876" w:rsidRPr="000A0ED6">
        <w:t>P</w:t>
      </w:r>
      <w:r w:rsidR="00306876">
        <w:rPr>
          <w:noProof/>
        </w:rPr>
        <w:t>501</w:t>
      </w:r>
      <w:r w:rsidR="00306876" w:rsidRPr="000A0ED6">
        <w:t>: Time for technical upgrade of a service [Time]</w:t>
      </w:r>
      <w:bookmarkEnd w:id="3114"/>
      <w:bookmarkEnd w:id="3115"/>
      <w:bookmarkEnd w:id="3116"/>
      <w:r w:rsidRPr="000A0ED6">
        <w:fldChar w:fldCharType="end"/>
      </w:r>
      <w:bookmarkEnd w:id="3113"/>
    </w:p>
    <w:bookmarkStart w:id="3117" w:name="_Toc27483162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18" w:name="_Toc275506075"/>
      <w:bookmarkStart w:id="3119" w:name="_Toc275510573"/>
      <w:bookmarkStart w:id="3120" w:name="_Toc337562654"/>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1</w:t>
        </w:r>
      </w:fldSimple>
      <w:r w:rsidR="004204B1" w:rsidRPr="000A0ED6">
        <w:t>.1</w:t>
      </w:r>
      <w:r w:rsidR="004204B1" w:rsidRPr="000A0ED6">
        <w:tab/>
        <w:t>Evaluation specific description</w:t>
      </w:r>
      <w:bookmarkEnd w:id="3117"/>
      <w:bookmarkEnd w:id="3118"/>
      <w:bookmarkEnd w:id="3119"/>
      <w:bookmarkEnd w:id="3120"/>
    </w:p>
    <w:p w:rsidR="004204B1" w:rsidRPr="000A0ED6" w:rsidRDefault="004204B1" w:rsidP="004204B1">
      <w:r w:rsidRPr="000A0ED6">
        <w:t xml:space="preserve">Precondition: Upgrade period received. </w:t>
      </w:r>
    </w:p>
    <w:p w:rsidR="004204B1" w:rsidRPr="000A0ED6" w:rsidRDefault="004204B1" w:rsidP="004204B1">
      <w:r w:rsidRPr="000A0ED6">
        <w:t>The customer population who have had technical upgrades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Direct interrogation of relevant customers.</w:t>
      </w:r>
    </w:p>
    <w:bookmarkStart w:id="3121" w:name="_Toc27483163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22" w:name="_Toc275506076"/>
      <w:bookmarkStart w:id="3123" w:name="_Toc275510574"/>
      <w:bookmarkStart w:id="3124" w:name="_Toc337562655"/>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1</w:t>
        </w:r>
      </w:fldSimple>
      <w:r w:rsidR="004204B1" w:rsidRPr="000A0ED6">
        <w:t>.2</w:t>
      </w:r>
      <w:r w:rsidR="004204B1" w:rsidRPr="000A0ED6">
        <w:tab/>
        <w:t>Trigger points</w:t>
      </w:r>
      <w:bookmarkEnd w:id="3122"/>
      <w:bookmarkEnd w:id="3123"/>
      <w:bookmarkEnd w:id="3124"/>
      <w:r w:rsidR="004204B1" w:rsidRPr="000A0ED6">
        <w:t xml:space="preserve"> </w:t>
      </w:r>
      <w:bookmarkEnd w:id="3121"/>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32</w:t>
      </w:r>
      <w:r w:rsidR="005E328E">
        <w:fldChar w:fldCharType="end"/>
      </w:r>
      <w:r w:rsidRPr="000A0ED6">
        <w:t>: P501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technical upgrade is announced by SP</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takes place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Alteration period expired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p>
        </w:tc>
        <w:tc>
          <w:tcPr>
            <w:tcW w:w="3071" w:type="dxa"/>
            <w:shd w:val="clear" w:color="auto" w:fill="auto"/>
          </w:tcPr>
          <w:p w:rsidR="004204B1" w:rsidRPr="000A0ED6" w:rsidRDefault="004204B1" w:rsidP="00101B18">
            <w:pPr>
              <w:pStyle w:val="TAL"/>
            </w:pPr>
            <w:r w:rsidRPr="000A0ED6">
              <w:t>Timeout condition</w:t>
            </w:r>
          </w:p>
        </w:tc>
      </w:tr>
    </w:tbl>
    <w:p w:rsidR="004204B1" w:rsidRPr="000A0ED6" w:rsidRDefault="004204B1" w:rsidP="004204B1"/>
    <w:bookmarkStart w:id="3125" w:name="_Toc27483163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26" w:name="_Toc275506077"/>
      <w:bookmarkStart w:id="3127" w:name="_Toc275510575"/>
      <w:bookmarkStart w:id="3128" w:name="_Toc337562656"/>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1</w:t>
        </w:r>
      </w:fldSimple>
      <w:r w:rsidR="004204B1" w:rsidRPr="000A0ED6">
        <w:t>.3</w:t>
      </w:r>
      <w:r w:rsidR="004204B1" w:rsidRPr="000A0ED6">
        <w:tab/>
        <w:t>Accuracy of indicator (metric of measure)</w:t>
      </w:r>
      <w:bookmarkEnd w:id="3125"/>
      <w:bookmarkEnd w:id="3126"/>
      <w:bookmarkEnd w:id="3127"/>
      <w:bookmarkEnd w:id="3128"/>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129" w:name="_Toc27483163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30" w:name="_Toc275506078"/>
      <w:bookmarkStart w:id="3131" w:name="_Toc275510576"/>
      <w:bookmarkStart w:id="3132" w:name="_Toc337562657"/>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1</w:t>
        </w:r>
      </w:fldSimple>
      <w:r w:rsidR="004204B1" w:rsidRPr="000A0ED6">
        <w:t>.4</w:t>
      </w:r>
      <w:r w:rsidR="004204B1" w:rsidRPr="000A0ED6">
        <w:tab/>
        <w:t>Representativeness</w:t>
      </w:r>
      <w:bookmarkEnd w:id="3129"/>
      <w:bookmarkEnd w:id="3130"/>
      <w:bookmarkEnd w:id="3131"/>
      <w:bookmarkEnd w:id="3132"/>
    </w:p>
    <w:p w:rsidR="004204B1" w:rsidRPr="000A0ED6" w:rsidRDefault="004204B1" w:rsidP="004204B1">
      <w:r w:rsidRPr="000A0ED6">
        <w:t>The parameter can be applied to any customer group of interest (e.g. customer segments or the whole customer population of a SP).</w:t>
      </w:r>
    </w:p>
    <w:bookmarkStart w:id="3133" w:name="_Toc27483163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34" w:name="_Toc275506079"/>
      <w:bookmarkStart w:id="3135" w:name="_Toc275510577"/>
      <w:bookmarkStart w:id="3136" w:name="_Toc337562658"/>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1</w:t>
        </w:r>
      </w:fldSimple>
      <w:r w:rsidR="004204B1" w:rsidRPr="000A0ED6">
        <w:t>.5</w:t>
      </w:r>
      <w:r w:rsidR="004204B1" w:rsidRPr="000A0ED6">
        <w:tab/>
        <w:t>Presentation of parameter values</w:t>
      </w:r>
      <w:bookmarkEnd w:id="3134"/>
      <w:bookmarkEnd w:id="3135"/>
      <w:bookmarkEnd w:id="3136"/>
      <w:r w:rsidR="004204B1" w:rsidRPr="000A0ED6">
        <w:t xml:space="preserve"> </w:t>
      </w:r>
      <w:bookmarkEnd w:id="3133"/>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137" w:name="_Toc27483163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138" w:name="_Toc275506080"/>
      <w:bookmarkStart w:id="3139" w:name="_Toc275510578"/>
      <w:bookmarkStart w:id="3140" w:name="_Toc337562659"/>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
        <w:r w:rsidR="00306876">
          <w:rPr>
            <w:noProof/>
          </w:rPr>
          <w:t>2</w:t>
        </w:r>
      </w:fldSimple>
      <w:r w:rsidR="004204B1" w:rsidRPr="000A0ED6">
        <w:tab/>
      </w:r>
      <w:r w:rsidRPr="000A0ED6">
        <w:fldChar w:fldCharType="begin"/>
      </w:r>
      <w:r w:rsidR="004204B1" w:rsidRPr="000A0ED6">
        <w:instrText xml:space="preserve"> REF P502 \h </w:instrText>
      </w:r>
      <w:r w:rsidRPr="000A0ED6">
        <w:fldChar w:fldCharType="separate"/>
      </w:r>
      <w:r w:rsidR="00306876" w:rsidRPr="000A0ED6">
        <w:t>P</w:t>
      </w:r>
      <w:r w:rsidR="00306876">
        <w:rPr>
          <w:noProof/>
        </w:rPr>
        <w:t>502</w:t>
      </w:r>
      <w:r w:rsidR="00306876" w:rsidRPr="000A0ED6">
        <w:t>: Successful technical upgrade within a specified period [%]</w:t>
      </w:r>
      <w:bookmarkEnd w:id="3138"/>
      <w:bookmarkEnd w:id="3139"/>
      <w:bookmarkEnd w:id="3140"/>
      <w:r w:rsidRPr="000A0ED6">
        <w:fldChar w:fldCharType="end"/>
      </w:r>
      <w:bookmarkEnd w:id="3137"/>
    </w:p>
    <w:bookmarkStart w:id="3141" w:name="_Toc27483163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42" w:name="_Toc275506081"/>
      <w:bookmarkStart w:id="3143" w:name="_Toc275510579"/>
      <w:bookmarkStart w:id="3144" w:name="_Toc337562660"/>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2</w:t>
        </w:r>
      </w:fldSimple>
      <w:r w:rsidR="004204B1" w:rsidRPr="000A0ED6">
        <w:t>.1</w:t>
      </w:r>
      <w:r w:rsidR="004204B1" w:rsidRPr="000A0ED6">
        <w:tab/>
        <w:t>Evaluation specific description</w:t>
      </w:r>
      <w:bookmarkEnd w:id="3141"/>
      <w:bookmarkEnd w:id="3142"/>
      <w:bookmarkEnd w:id="3143"/>
      <w:bookmarkEnd w:id="3144"/>
    </w:p>
    <w:p w:rsidR="004204B1" w:rsidRPr="000A0ED6" w:rsidRDefault="004204B1" w:rsidP="004204B1">
      <w:r w:rsidRPr="000A0ED6">
        <w:t>Precondition: Upgrade period received.</w:t>
      </w:r>
    </w:p>
    <w:p w:rsidR="004204B1" w:rsidRPr="000A0ED6" w:rsidRDefault="004204B1" w:rsidP="004204B1">
      <w:r w:rsidRPr="000A0ED6">
        <w:lastRenderedPageBreak/>
        <w:t>Preferably the customer population who have had technical upgrades carried out in the recent past is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3145" w:name="_Toc27483163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46" w:name="_Toc275506082"/>
      <w:bookmarkStart w:id="3147" w:name="_Toc275510580"/>
      <w:bookmarkStart w:id="3148" w:name="_Toc337562661"/>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2</w:t>
        </w:r>
      </w:fldSimple>
      <w:r w:rsidR="004204B1" w:rsidRPr="000A0ED6">
        <w:t>.2</w:t>
      </w:r>
      <w:r w:rsidR="004204B1" w:rsidRPr="000A0ED6">
        <w:tab/>
        <w:t>Trigger points</w:t>
      </w:r>
      <w:bookmarkEnd w:id="3146"/>
      <w:bookmarkEnd w:id="3147"/>
      <w:bookmarkEnd w:id="3148"/>
      <w:r w:rsidR="004204B1" w:rsidRPr="000A0ED6">
        <w:t xml:space="preserve"> </w:t>
      </w:r>
      <w:bookmarkEnd w:id="3145"/>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33</w:t>
      </w:r>
      <w:r w:rsidR="005E328E">
        <w:fldChar w:fldCharType="end"/>
      </w:r>
      <w:r w:rsidRPr="000A0ED6">
        <w:t>: P502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Upgrade period is announced by SP </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p>
        </w:tc>
        <w:tc>
          <w:tcPr>
            <w:tcW w:w="3071" w:type="dxa"/>
            <w:shd w:val="clear" w:color="auto" w:fill="auto"/>
          </w:tcPr>
          <w:p w:rsidR="004204B1" w:rsidRPr="000A0ED6" w:rsidRDefault="004204B1" w:rsidP="00101B18">
            <w:pPr>
              <w:pStyle w:val="TAL"/>
            </w:pPr>
            <w:r w:rsidRPr="000A0ED6">
              <w:t>Announcement received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Successful upgrade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Provisioning is done before announced period ends at </w:t>
            </w:r>
            <w:r w:rsidRPr="000A0ED6">
              <w:rPr>
                <w:i/>
              </w:rPr>
              <w:t>t</w:t>
            </w:r>
            <w:r w:rsidRPr="000A0ED6">
              <w:rPr>
                <w:i/>
                <w:vertAlign w:val="subscript"/>
              </w:rPr>
              <w:t>4</w:t>
            </w:r>
            <w:r w:rsidRPr="000A0ED6">
              <w:t xml:space="preserve"> in </w:t>
            </w:r>
            <w:r w:rsidR="007F046E" w:rsidRPr="000A0ED6">
              <w:t>figure</w:t>
            </w:r>
            <w:r w:rsidRPr="000A0ED6">
              <w:t>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r w:rsidRPr="000A0ED6">
              <w:t xml:space="preserve">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Unsuccessful or too late upgrade within time period specified by provider</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 xml:space="preserve">Provisioning is not done before announced period ends at </w:t>
            </w:r>
            <w:r w:rsidRPr="000A0ED6">
              <w:rPr>
                <w:i/>
              </w:rPr>
              <w:t>t</w:t>
            </w:r>
            <w:r w:rsidRPr="000A0ED6">
              <w:rPr>
                <w:i/>
                <w:vertAlign w:val="subscript"/>
              </w:rPr>
              <w:t>4</w:t>
            </w:r>
            <w:r w:rsidRPr="000A0ED6">
              <w:rPr>
                <w:i/>
              </w:rPr>
              <w:t xml:space="preserve"> </w:t>
            </w:r>
            <w:r w:rsidRPr="000A0ED6">
              <w:t xml:space="preserve">in </w:t>
            </w:r>
            <w:r w:rsidR="007F046E" w:rsidRPr="000A0ED6">
              <w:t>figure</w:t>
            </w:r>
            <w:r w:rsidRPr="000A0ED6">
              <w:t>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p>
        </w:tc>
      </w:tr>
    </w:tbl>
    <w:p w:rsidR="004204B1" w:rsidRPr="000A0ED6" w:rsidRDefault="004204B1" w:rsidP="004204B1"/>
    <w:bookmarkStart w:id="3149" w:name="_Toc27483163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50" w:name="_Toc275506083"/>
      <w:bookmarkStart w:id="3151" w:name="_Toc275510581"/>
      <w:bookmarkStart w:id="3152" w:name="_Toc337562662"/>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2</w:t>
        </w:r>
      </w:fldSimple>
      <w:r w:rsidR="004204B1" w:rsidRPr="000A0ED6">
        <w:t>.3</w:t>
      </w:r>
      <w:r w:rsidR="004204B1" w:rsidRPr="000A0ED6">
        <w:tab/>
        <w:t>Accuracy of indicator (metric of measure)</w:t>
      </w:r>
      <w:bookmarkEnd w:id="3149"/>
      <w:bookmarkEnd w:id="3150"/>
      <w:bookmarkEnd w:id="3151"/>
      <w:bookmarkEnd w:id="3152"/>
    </w:p>
    <w:p w:rsidR="004204B1" w:rsidRPr="000A0ED6" w:rsidRDefault="004204B1" w:rsidP="004204B1">
      <w:r w:rsidRPr="000A0ED6">
        <w:t xml:space="preserve">The accuracy of this indicator depends on the number of samples used for evaluation. The higher the number of samples, the higher the accuracy of results. </w:t>
      </w:r>
      <w:proofErr w:type="gramStart"/>
      <w:r w:rsidRPr="000A0ED6">
        <w:t>More information available in TS 102 250-6</w:t>
      </w:r>
      <w:r w:rsidR="008A0B3B" w:rsidRPr="000A0ED6">
        <w:t xml:space="preserve"> [</w:t>
      </w:r>
      <w:r w:rsidR="005E328E">
        <w:fldChar w:fldCharType="begin"/>
      </w:r>
      <w:r w:rsidR="00A5798F">
        <w:instrText>REF REF_TS102250_6</w:instrText>
      </w:r>
      <w:r w:rsidR="005E328E">
        <w:fldChar w:fldCharType="separate"/>
      </w:r>
      <w:r w:rsidR="00306876" w:rsidRPr="000A0ED6">
        <w:t>i.</w:t>
      </w:r>
      <w:r w:rsidR="00306876">
        <w:rPr>
          <w:noProof/>
        </w:rPr>
        <w:t>9</w:t>
      </w:r>
      <w:r w:rsidR="005E328E">
        <w:fldChar w:fldCharType="end"/>
      </w:r>
      <w:r w:rsidR="008A0B3B" w:rsidRPr="000A0ED6">
        <w:t>]</w:t>
      </w:r>
      <w:r w:rsidR="0031424F" w:rsidRPr="000A0ED6">
        <w:t>.</w:t>
      </w:r>
      <w:proofErr w:type="gramEnd"/>
    </w:p>
    <w:bookmarkStart w:id="3153" w:name="_Toc27483163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54" w:name="_Toc275506084"/>
      <w:bookmarkStart w:id="3155" w:name="_Toc275510582"/>
      <w:bookmarkStart w:id="3156" w:name="_Toc337562663"/>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2</w:t>
        </w:r>
      </w:fldSimple>
      <w:r w:rsidR="004204B1" w:rsidRPr="000A0ED6">
        <w:t>.4</w:t>
      </w:r>
      <w:r w:rsidR="004204B1" w:rsidRPr="000A0ED6">
        <w:tab/>
        <w:t>Representativeness</w:t>
      </w:r>
      <w:bookmarkEnd w:id="3153"/>
      <w:bookmarkEnd w:id="3154"/>
      <w:bookmarkEnd w:id="3155"/>
      <w:bookmarkEnd w:id="3156"/>
    </w:p>
    <w:p w:rsidR="004204B1" w:rsidRPr="000A0ED6" w:rsidRDefault="004204B1" w:rsidP="004204B1">
      <w:r w:rsidRPr="000A0ED6">
        <w:t>The parameter can be applied to any customer group of interest (e.g. customer segments or the whole customer population of a SP).</w:t>
      </w:r>
    </w:p>
    <w:bookmarkStart w:id="3157" w:name="_Toc27483163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58" w:name="_Toc275506085"/>
      <w:bookmarkStart w:id="3159" w:name="_Toc275510583"/>
      <w:bookmarkStart w:id="3160" w:name="_Toc337562664"/>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2</w:t>
        </w:r>
      </w:fldSimple>
      <w:r w:rsidR="004204B1" w:rsidRPr="000A0ED6">
        <w:t>.5</w:t>
      </w:r>
      <w:r w:rsidR="004204B1" w:rsidRPr="000A0ED6">
        <w:tab/>
        <w:t>Presentation of parameter values</w:t>
      </w:r>
      <w:bookmarkEnd w:id="3158"/>
      <w:bookmarkEnd w:id="3159"/>
      <w:bookmarkEnd w:id="3160"/>
      <w:r w:rsidR="004204B1" w:rsidRPr="000A0ED6">
        <w:t xml:space="preserve"> </w:t>
      </w:r>
      <w:bookmarkEnd w:id="3157"/>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161" w:name="_Toc27483164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162" w:name="_Toc275506086"/>
      <w:bookmarkStart w:id="3163" w:name="_Toc275510584"/>
      <w:bookmarkStart w:id="3164" w:name="_Toc337562665"/>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P503 \h </w:instrText>
      </w:r>
      <w:r w:rsidRPr="000A0ED6">
        <w:fldChar w:fldCharType="separate"/>
      </w:r>
      <w:r w:rsidR="00306876" w:rsidRPr="000A0ED6">
        <w:t>P</w:t>
      </w:r>
      <w:r w:rsidR="00306876">
        <w:rPr>
          <w:noProof/>
        </w:rPr>
        <w:t>503</w:t>
      </w:r>
      <w:r w:rsidR="00306876" w:rsidRPr="000A0ED6">
        <w:t>: Completeness of fulfilment of specification in the technical upgrade of a service [%]</w:t>
      </w:r>
      <w:bookmarkEnd w:id="3162"/>
      <w:bookmarkEnd w:id="3163"/>
      <w:bookmarkEnd w:id="3164"/>
      <w:r w:rsidRPr="000A0ED6">
        <w:fldChar w:fldCharType="end"/>
      </w:r>
      <w:bookmarkEnd w:id="3161"/>
    </w:p>
    <w:bookmarkStart w:id="3165" w:name="_Toc27483164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66" w:name="_Toc275506087"/>
      <w:bookmarkStart w:id="3167" w:name="_Toc275510585"/>
      <w:bookmarkStart w:id="3168" w:name="_Toc337562666"/>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3</w:t>
        </w:r>
      </w:fldSimple>
      <w:r w:rsidR="004204B1" w:rsidRPr="000A0ED6">
        <w:t>.1</w:t>
      </w:r>
      <w:r w:rsidR="004204B1" w:rsidRPr="000A0ED6">
        <w:tab/>
        <w:t>Evaluation specific description</w:t>
      </w:r>
      <w:bookmarkEnd w:id="3165"/>
      <w:bookmarkEnd w:id="3166"/>
      <w:bookmarkEnd w:id="3167"/>
      <w:bookmarkEnd w:id="3168"/>
    </w:p>
    <w:p w:rsidR="004204B1" w:rsidRPr="000A0ED6" w:rsidRDefault="00AB0AD1" w:rsidP="004204B1">
      <w:r>
        <w:t>Precondition: outage ends.</w:t>
      </w:r>
    </w:p>
    <w:p w:rsidR="004204B1" w:rsidRPr="000A0ED6" w:rsidRDefault="004204B1" w:rsidP="00AB0AD1">
      <w:pPr>
        <w:keepNext/>
        <w:keepLines/>
      </w:pPr>
      <w:r w:rsidRPr="000A0ED6">
        <w:lastRenderedPageBreak/>
        <w:t>The customer population who have had technical upgrades carried out in the recent past may be surveyed. Evaluation of this parameter can be achieved by:</w:t>
      </w:r>
    </w:p>
    <w:p w:rsidR="004204B1" w:rsidRPr="000A0ED6" w:rsidRDefault="004204B1" w:rsidP="00AB0AD1">
      <w:pPr>
        <w:pStyle w:val="B1"/>
        <w:keepNext/>
        <w:keepLines/>
      </w:pPr>
      <w:r w:rsidRPr="000A0ED6">
        <w:t>Analysis by the QoSAP of data stored at the SP</w:t>
      </w:r>
      <w:r w:rsidR="005D63ED">
        <w:t>.</w:t>
      </w:r>
    </w:p>
    <w:p w:rsidR="004204B1" w:rsidRPr="000A0ED6" w:rsidRDefault="004204B1" w:rsidP="00AB0AD1">
      <w:pPr>
        <w:pStyle w:val="B1"/>
        <w:keepNext/>
        <w:keepLines/>
      </w:pPr>
      <w:r w:rsidRPr="000A0ED6">
        <w:t>Survey of relevant customers.</w:t>
      </w:r>
    </w:p>
    <w:bookmarkStart w:id="3169" w:name="_Toc27483164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70" w:name="_Toc275506088"/>
      <w:bookmarkStart w:id="3171" w:name="_Toc275510586"/>
      <w:bookmarkStart w:id="3172" w:name="_Toc337562667"/>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3</w:t>
        </w:r>
      </w:fldSimple>
      <w:r w:rsidR="004204B1" w:rsidRPr="000A0ED6">
        <w:t>.2</w:t>
      </w:r>
      <w:r w:rsidR="004204B1" w:rsidRPr="000A0ED6">
        <w:tab/>
        <w:t>Trigger points</w:t>
      </w:r>
      <w:bookmarkEnd w:id="3170"/>
      <w:bookmarkEnd w:id="3171"/>
      <w:bookmarkEnd w:id="3172"/>
      <w:r w:rsidR="004204B1" w:rsidRPr="000A0ED6">
        <w:t xml:space="preserve"> </w:t>
      </w:r>
      <w:bookmarkEnd w:id="3169"/>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34</w:t>
      </w:r>
      <w:r w:rsidR="005E328E">
        <w:fldChar w:fldCharType="end"/>
      </w:r>
      <w:r w:rsidRPr="000A0ED6">
        <w:t>: P503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done</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p>
        </w:tc>
        <w:tc>
          <w:tcPr>
            <w:tcW w:w="3071" w:type="dxa"/>
            <w:shd w:val="clear" w:color="auto" w:fill="auto"/>
          </w:tcPr>
          <w:p w:rsidR="004204B1" w:rsidRPr="000A0ED6" w:rsidRDefault="004204B1" w:rsidP="00101B18">
            <w:pPr>
              <w:pStyle w:val="TAL"/>
            </w:pPr>
            <w:r w:rsidRPr="000A0ED6">
              <w:t>Technical upgrade is done. It does not matter if this happens in time!</w:t>
            </w:r>
          </w:p>
        </w:tc>
      </w:tr>
    </w:tbl>
    <w:p w:rsidR="004204B1" w:rsidRPr="000A0ED6" w:rsidRDefault="004204B1" w:rsidP="005E69A7"/>
    <w:bookmarkStart w:id="3173" w:name="_Toc27483164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74" w:name="_Toc275506089"/>
      <w:bookmarkStart w:id="3175" w:name="_Toc275510587"/>
      <w:bookmarkStart w:id="3176" w:name="_Toc337562668"/>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3</w:t>
        </w:r>
      </w:fldSimple>
      <w:r w:rsidR="004204B1" w:rsidRPr="000A0ED6">
        <w:t>.3</w:t>
      </w:r>
      <w:r w:rsidR="004204B1" w:rsidRPr="000A0ED6">
        <w:tab/>
        <w:t>Accuracy of indicator (metric of measure)</w:t>
      </w:r>
      <w:bookmarkEnd w:id="3173"/>
      <w:bookmarkEnd w:id="3174"/>
      <w:bookmarkEnd w:id="3175"/>
      <w:bookmarkEnd w:id="3176"/>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177" w:name="_Toc27483164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78" w:name="_Toc275506090"/>
      <w:bookmarkStart w:id="3179" w:name="_Toc275510588"/>
      <w:bookmarkStart w:id="3180" w:name="_Toc337562669"/>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3</w:t>
        </w:r>
      </w:fldSimple>
      <w:r w:rsidR="004204B1" w:rsidRPr="000A0ED6">
        <w:t>.4</w:t>
      </w:r>
      <w:r w:rsidR="004204B1" w:rsidRPr="000A0ED6">
        <w:tab/>
        <w:t>Representativeness</w:t>
      </w:r>
      <w:bookmarkEnd w:id="3177"/>
      <w:bookmarkEnd w:id="3178"/>
      <w:bookmarkEnd w:id="3179"/>
      <w:bookmarkEnd w:id="3180"/>
    </w:p>
    <w:p w:rsidR="004204B1" w:rsidRPr="000A0ED6" w:rsidRDefault="004204B1" w:rsidP="004204B1">
      <w:r w:rsidRPr="000A0ED6">
        <w:t>The parameter can be applied to any customer group of interest (e.g. customer segments or the whole customer population of a SP).</w:t>
      </w:r>
    </w:p>
    <w:bookmarkStart w:id="3181" w:name="_Toc27483164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82" w:name="_Toc275506091"/>
      <w:bookmarkStart w:id="3183" w:name="_Toc275510589"/>
      <w:bookmarkStart w:id="3184" w:name="_Toc337562670"/>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3</w:t>
        </w:r>
      </w:fldSimple>
      <w:r w:rsidR="004204B1" w:rsidRPr="000A0ED6">
        <w:t>.5</w:t>
      </w:r>
      <w:r w:rsidR="004204B1" w:rsidRPr="000A0ED6">
        <w:tab/>
        <w:t>Presentation of parameter values</w:t>
      </w:r>
      <w:bookmarkEnd w:id="3182"/>
      <w:bookmarkEnd w:id="3183"/>
      <w:bookmarkEnd w:id="3184"/>
      <w:r w:rsidR="004204B1" w:rsidRPr="000A0ED6">
        <w:t xml:space="preserve"> </w:t>
      </w:r>
      <w:bookmarkEnd w:id="3181"/>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185" w:name="_Toc27483164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186" w:name="_Toc275506092"/>
      <w:bookmarkStart w:id="3187" w:name="_Toc275510590"/>
      <w:bookmarkStart w:id="3188" w:name="_Toc337562671"/>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P504 \h </w:instrText>
      </w:r>
      <w:r w:rsidRPr="000A0ED6">
        <w:fldChar w:fldCharType="separate"/>
      </w:r>
      <w:r w:rsidR="00306876" w:rsidRPr="000A0ED6">
        <w:t>P</w:t>
      </w:r>
      <w:r w:rsidR="00306876">
        <w:rPr>
          <w:noProof/>
        </w:rPr>
        <w:t>504</w:t>
      </w:r>
      <w:r w:rsidR="00306876" w:rsidRPr="000A0ED6">
        <w:t>: Punctuality of appointments for technical upgrade [Time]</w:t>
      </w:r>
      <w:bookmarkEnd w:id="3186"/>
      <w:bookmarkEnd w:id="3187"/>
      <w:bookmarkEnd w:id="3188"/>
      <w:r w:rsidRPr="000A0ED6">
        <w:fldChar w:fldCharType="end"/>
      </w:r>
      <w:bookmarkEnd w:id="3185"/>
    </w:p>
    <w:bookmarkStart w:id="3189" w:name="_Toc27483164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90" w:name="_Toc275506093"/>
      <w:bookmarkStart w:id="3191" w:name="_Toc275510591"/>
      <w:bookmarkStart w:id="3192" w:name="_Toc337562672"/>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4</w:t>
        </w:r>
      </w:fldSimple>
      <w:r w:rsidR="004204B1" w:rsidRPr="000A0ED6">
        <w:t>.1</w:t>
      </w:r>
      <w:r w:rsidR="004204B1" w:rsidRPr="000A0ED6">
        <w:tab/>
        <w:t>Evaluation specific description</w:t>
      </w:r>
      <w:bookmarkEnd w:id="3189"/>
      <w:bookmarkEnd w:id="3190"/>
      <w:bookmarkEnd w:id="3191"/>
      <w:bookmarkEnd w:id="3192"/>
    </w:p>
    <w:p w:rsidR="004204B1" w:rsidRPr="000A0ED6" w:rsidRDefault="004204B1" w:rsidP="004204B1">
      <w:r w:rsidRPr="000A0ED6">
        <w:t>Precondition: Appointment planned and achieved.</w:t>
      </w:r>
    </w:p>
    <w:p w:rsidR="004204B1" w:rsidRPr="000A0ED6" w:rsidRDefault="004204B1" w:rsidP="004204B1">
      <w:r w:rsidRPr="000A0ED6">
        <w:t>Preferably the customer population who have had technical upgrades carried out in the recent past is surveyed. Evaluation of this parameter can be achieved by:</w:t>
      </w:r>
    </w:p>
    <w:p w:rsidR="004204B1" w:rsidRPr="000A0ED6" w:rsidRDefault="004204B1" w:rsidP="004204B1">
      <w:pPr>
        <w:pStyle w:val="B1"/>
      </w:pPr>
      <w:r w:rsidRPr="000A0ED6">
        <w:t>Analysis</w:t>
      </w:r>
      <w:r w:rsidRPr="000A0ED6" w:rsidDel="00226309">
        <w:t xml:space="preserve"> </w:t>
      </w:r>
      <w:r w:rsidRPr="000A0ED6">
        <w:t>by the QoSAP of data stored at the SP</w:t>
      </w:r>
      <w:r w:rsidR="005D63ED">
        <w:t>.</w:t>
      </w:r>
    </w:p>
    <w:p w:rsidR="004204B1" w:rsidRPr="000A0ED6" w:rsidRDefault="004204B1" w:rsidP="004204B1">
      <w:pPr>
        <w:pStyle w:val="B1"/>
      </w:pPr>
      <w:r w:rsidRPr="000A0ED6">
        <w:t>Survey of relevant customers.</w:t>
      </w:r>
    </w:p>
    <w:bookmarkStart w:id="3193" w:name="_Toc274831648"/>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3194" w:name="_Toc275506094"/>
      <w:bookmarkStart w:id="3195" w:name="_Toc275510592"/>
      <w:bookmarkStart w:id="3196" w:name="_Toc337562673"/>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4</w:t>
        </w:r>
      </w:fldSimple>
      <w:r w:rsidR="004204B1" w:rsidRPr="000A0ED6">
        <w:t>.2</w:t>
      </w:r>
      <w:r w:rsidR="004204B1" w:rsidRPr="000A0ED6">
        <w:tab/>
        <w:t>Trigger points</w:t>
      </w:r>
      <w:bookmarkEnd w:id="3194"/>
      <w:bookmarkEnd w:id="3195"/>
      <w:bookmarkEnd w:id="3196"/>
      <w:r w:rsidR="004204B1" w:rsidRPr="000A0ED6">
        <w:t xml:space="preserve"> </w:t>
      </w:r>
      <w:bookmarkEnd w:id="3193"/>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35</w:t>
      </w:r>
      <w:r w:rsidR="005E328E">
        <w:fldChar w:fldCharType="end"/>
      </w:r>
      <w:r w:rsidRPr="000A0ED6">
        <w:t>: P504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Date of announced technical upgrade arrives</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2</w:t>
            </w:r>
            <w:r w:rsidRPr="000A0ED6">
              <w:t xml:space="preserve"> in </w:t>
            </w:r>
            <w:r w:rsidR="007F046E" w:rsidRPr="000A0ED6">
              <w:t>figure</w:t>
            </w:r>
            <w:r w:rsidRPr="000A0ED6">
              <w:t>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r w:rsidRPr="000A0ED6">
              <w:t xml:space="preserve"> resp. </w:t>
            </w:r>
            <w:r w:rsidRPr="000A0ED6">
              <w:rPr>
                <w:i/>
              </w:rPr>
              <w:t>t</w:t>
            </w:r>
            <w:r w:rsidRPr="000A0ED6">
              <w:rPr>
                <w:i/>
                <w:vertAlign w:val="subscript"/>
              </w:rPr>
              <w:t>2</w:t>
            </w:r>
            <w:r w:rsidRPr="000A0ED6">
              <w:t xml:space="preserve"> in </w:t>
            </w:r>
            <w:r w:rsidR="007F046E" w:rsidRPr="000A0ED6">
              <w:t>figure</w:t>
            </w:r>
            <w:r w:rsidRPr="000A0ED6">
              <w:t> </w:t>
            </w:r>
            <w:r w:rsidR="005E328E" w:rsidRPr="000A0ED6">
              <w:fldChar w:fldCharType="begin"/>
            </w:r>
            <w:r w:rsidRPr="000A0ED6">
              <w:instrText xml:space="preserve"> REF Time_line_tech_upgrade_2 \h </w:instrText>
            </w:r>
            <w:r w:rsidR="005E328E" w:rsidRPr="000A0ED6">
              <w:fldChar w:fldCharType="separate"/>
            </w:r>
            <w:r w:rsidR="00306876">
              <w:rPr>
                <w:noProof/>
              </w:rPr>
              <w:t>14</w:t>
            </w:r>
            <w:r w:rsidR="005E328E" w:rsidRPr="000A0ED6">
              <w:fldChar w:fldCharType="end"/>
            </w:r>
          </w:p>
        </w:tc>
        <w:tc>
          <w:tcPr>
            <w:tcW w:w="3071" w:type="dxa"/>
            <w:shd w:val="clear" w:color="auto" w:fill="auto"/>
          </w:tcPr>
          <w:p w:rsidR="004204B1" w:rsidRPr="000A0ED6" w:rsidRDefault="004204B1" w:rsidP="00101B18">
            <w:pPr>
              <w:pStyle w:val="TAL"/>
            </w:pPr>
            <w:r w:rsidRPr="000A0ED6">
              <w:t>Appointment point of date reached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is done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Time_line_tech_upgrade_2 \h </w:instrText>
            </w:r>
            <w:r w:rsidR="005E328E" w:rsidRPr="000A0ED6">
              <w:fldChar w:fldCharType="separate"/>
            </w:r>
            <w:r w:rsidR="00306876">
              <w:rPr>
                <w:noProof/>
              </w:rPr>
              <w:t>14</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Successful and completed upgrade within time period specified by provider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is not done</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r w:rsidRPr="000A0ED6">
              <w:t xml:space="preserve"> resp.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Time_line_tech_upgrade_2 \h </w:instrText>
            </w:r>
            <w:r w:rsidR="005E328E" w:rsidRPr="000A0ED6">
              <w:fldChar w:fldCharType="separate"/>
            </w:r>
            <w:r w:rsidR="00306876">
              <w:rPr>
                <w:noProof/>
              </w:rPr>
              <w:t>14</w:t>
            </w:r>
            <w:r w:rsidR="005E328E" w:rsidRPr="000A0ED6">
              <w:fldChar w:fldCharType="end"/>
            </w:r>
            <w:r w:rsidRPr="000A0ED6">
              <w:t xml:space="preserve"> do not occur or are later than </w:t>
            </w:r>
            <w:r w:rsidRPr="000A0ED6">
              <w:rPr>
                <w:i/>
              </w:rPr>
              <w:t>t</w:t>
            </w:r>
            <w:r w:rsidRPr="000A0ED6">
              <w:rPr>
                <w:i/>
                <w:vertAlign w:val="subscript"/>
              </w:rPr>
              <w:t>4</w:t>
            </w:r>
            <w:r w:rsidRPr="000A0ED6">
              <w:t xml:space="preserve"> in </w:t>
            </w:r>
            <w:r w:rsidR="007F046E" w:rsidRPr="000A0ED6">
              <w:t>figure</w:t>
            </w:r>
            <w:r w:rsidRPr="000A0ED6">
              <w:t>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p>
        </w:tc>
        <w:tc>
          <w:tcPr>
            <w:tcW w:w="3071" w:type="dxa"/>
            <w:shd w:val="clear" w:color="auto" w:fill="auto"/>
          </w:tcPr>
          <w:p w:rsidR="004204B1" w:rsidRPr="000A0ED6" w:rsidRDefault="004204B1" w:rsidP="00101B18">
            <w:pPr>
              <w:pStyle w:val="TAL"/>
            </w:pPr>
            <w:r w:rsidRPr="000A0ED6">
              <w:t>No upgrade or too late upgrade</w:t>
            </w:r>
          </w:p>
        </w:tc>
      </w:tr>
    </w:tbl>
    <w:p w:rsidR="004204B1" w:rsidRPr="000A0ED6" w:rsidRDefault="004204B1" w:rsidP="004204B1"/>
    <w:bookmarkStart w:id="3197" w:name="_Toc27483164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198" w:name="_Toc275506095"/>
      <w:bookmarkStart w:id="3199" w:name="_Toc275510593"/>
      <w:bookmarkStart w:id="3200" w:name="_Toc337562674"/>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4</w:t>
        </w:r>
      </w:fldSimple>
      <w:r w:rsidR="004204B1" w:rsidRPr="000A0ED6">
        <w:t>.3</w:t>
      </w:r>
      <w:r w:rsidR="004204B1" w:rsidRPr="000A0ED6">
        <w:tab/>
        <w:t>Accuracy of indicator (metric of measure)</w:t>
      </w:r>
      <w:bookmarkEnd w:id="3197"/>
      <w:bookmarkEnd w:id="3198"/>
      <w:bookmarkEnd w:id="3199"/>
      <w:bookmarkEnd w:id="3200"/>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201" w:name="_Toc27483165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02" w:name="_Toc275506096"/>
      <w:bookmarkStart w:id="3203" w:name="_Toc275510594"/>
      <w:bookmarkStart w:id="3204" w:name="_Toc337562675"/>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4</w:t>
        </w:r>
      </w:fldSimple>
      <w:r w:rsidR="004204B1" w:rsidRPr="000A0ED6">
        <w:t>.4</w:t>
      </w:r>
      <w:r w:rsidR="004204B1" w:rsidRPr="000A0ED6">
        <w:tab/>
        <w:t>Representativeness</w:t>
      </w:r>
      <w:bookmarkEnd w:id="3201"/>
      <w:bookmarkEnd w:id="3202"/>
      <w:bookmarkEnd w:id="3203"/>
      <w:bookmarkEnd w:id="3204"/>
    </w:p>
    <w:p w:rsidR="004204B1" w:rsidRPr="000A0ED6" w:rsidRDefault="004204B1" w:rsidP="004204B1">
      <w:r w:rsidRPr="000A0ED6">
        <w:t>The parameter can be applied to any customer group of interest (e.g. customer segments or the whole customer population of a SP).</w:t>
      </w:r>
    </w:p>
    <w:bookmarkStart w:id="3205" w:name="_Toc27483165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06" w:name="_Toc275506097"/>
      <w:bookmarkStart w:id="3207" w:name="_Toc275510595"/>
      <w:bookmarkStart w:id="3208" w:name="_Toc337562676"/>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4</w:t>
        </w:r>
      </w:fldSimple>
      <w:r w:rsidR="004204B1" w:rsidRPr="000A0ED6">
        <w:t>.5</w:t>
      </w:r>
      <w:r w:rsidR="004204B1" w:rsidRPr="000A0ED6">
        <w:tab/>
        <w:t>Presentation of parameter values</w:t>
      </w:r>
      <w:bookmarkEnd w:id="3206"/>
      <w:bookmarkEnd w:id="3207"/>
      <w:bookmarkEnd w:id="3208"/>
      <w:r w:rsidR="004204B1" w:rsidRPr="000A0ED6">
        <w:t xml:space="preserve"> </w:t>
      </w:r>
      <w:bookmarkEnd w:id="3205"/>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209" w:name="_Toc27483165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210" w:name="_Toc275506098"/>
      <w:bookmarkStart w:id="3211" w:name="_Toc275510596"/>
      <w:bookmarkStart w:id="3212" w:name="_Toc337562677"/>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
        <w:r w:rsidR="00306876">
          <w:rPr>
            <w:noProof/>
          </w:rPr>
          <w:t>5</w:t>
        </w:r>
      </w:fldSimple>
      <w:r w:rsidR="004204B1" w:rsidRPr="000A0ED6">
        <w:tab/>
      </w:r>
      <w:r w:rsidRPr="000A0ED6">
        <w:fldChar w:fldCharType="begin"/>
      </w:r>
      <w:r w:rsidR="004204B1" w:rsidRPr="000A0ED6">
        <w:instrText xml:space="preserve"> REF P505 \h </w:instrText>
      </w:r>
      <w:r w:rsidRPr="000A0ED6">
        <w:fldChar w:fldCharType="separate"/>
      </w:r>
      <w:r w:rsidR="00306876" w:rsidRPr="000A0ED6">
        <w:t>P</w:t>
      </w:r>
      <w:r w:rsidR="00306876">
        <w:rPr>
          <w:noProof/>
        </w:rPr>
        <w:t>505</w:t>
      </w:r>
      <w:r w:rsidR="00306876" w:rsidRPr="000A0ED6">
        <w:t>: Outage time due to technical upgrade [Time]</w:t>
      </w:r>
      <w:bookmarkEnd w:id="3210"/>
      <w:bookmarkEnd w:id="3211"/>
      <w:bookmarkEnd w:id="3212"/>
      <w:r w:rsidRPr="000A0ED6">
        <w:fldChar w:fldCharType="end"/>
      </w:r>
      <w:bookmarkEnd w:id="3209"/>
    </w:p>
    <w:bookmarkStart w:id="3213" w:name="_Toc27483165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14" w:name="_Toc275506099"/>
      <w:bookmarkStart w:id="3215" w:name="_Toc275510597"/>
      <w:bookmarkStart w:id="3216" w:name="_Toc337562678"/>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5</w:t>
        </w:r>
      </w:fldSimple>
      <w:r w:rsidR="004204B1" w:rsidRPr="000A0ED6">
        <w:t>.1</w:t>
      </w:r>
      <w:r w:rsidR="004204B1" w:rsidRPr="000A0ED6">
        <w:tab/>
        <w:t>Evaluation specific description</w:t>
      </w:r>
      <w:bookmarkEnd w:id="3213"/>
      <w:bookmarkEnd w:id="3214"/>
      <w:bookmarkEnd w:id="3215"/>
      <w:bookmarkEnd w:id="3216"/>
    </w:p>
    <w:p w:rsidR="004204B1" w:rsidRPr="000A0ED6" w:rsidRDefault="004204B1" w:rsidP="004204B1">
      <w:r w:rsidRPr="000A0ED6">
        <w:t xml:space="preserve">Precondition: Upgrade done. </w:t>
      </w:r>
    </w:p>
    <w:p w:rsidR="004204B1" w:rsidRPr="000A0ED6" w:rsidRDefault="004204B1" w:rsidP="004204B1">
      <w:r w:rsidRPr="000A0ED6">
        <w:t>The customer population who have had technical upgrades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3217" w:name="_Toc274831654"/>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3218" w:name="_Toc275506100"/>
      <w:bookmarkStart w:id="3219" w:name="_Toc275510598"/>
      <w:bookmarkStart w:id="3220" w:name="_Toc337562679"/>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5</w:t>
        </w:r>
      </w:fldSimple>
      <w:r w:rsidR="004204B1" w:rsidRPr="000A0ED6">
        <w:t>.2</w:t>
      </w:r>
      <w:r w:rsidR="004204B1" w:rsidRPr="000A0ED6">
        <w:tab/>
        <w:t>Trigger points</w:t>
      </w:r>
      <w:bookmarkEnd w:id="3218"/>
      <w:bookmarkEnd w:id="3219"/>
      <w:bookmarkEnd w:id="3220"/>
      <w:r w:rsidR="004204B1" w:rsidRPr="000A0ED6">
        <w:t xml:space="preserve"> </w:t>
      </w:r>
      <w:bookmarkEnd w:id="3217"/>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36</w:t>
      </w:r>
      <w:r w:rsidR="005E328E">
        <w:fldChar w:fldCharType="end"/>
      </w:r>
      <w:r w:rsidRPr="000A0ED6">
        <w:t>: P505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rPr>
                <w:rFonts w:cs="Arial"/>
              </w:rPr>
            </w:pPr>
            <w:r w:rsidRPr="000A0ED6">
              <w:rPr>
                <w:rFonts w:cs="Arial"/>
              </w:rPr>
              <w:t>Outage begins</w:t>
            </w:r>
          </w:p>
        </w:tc>
        <w:tc>
          <w:tcPr>
            <w:tcW w:w="3071" w:type="dxa"/>
            <w:shd w:val="clear" w:color="auto" w:fill="auto"/>
          </w:tcPr>
          <w:p w:rsidR="004204B1" w:rsidRPr="000A0ED6" w:rsidRDefault="004204B1" w:rsidP="00101B18">
            <w:pPr>
              <w:pStyle w:val="TOC6"/>
              <w:keepNext/>
              <w:widowControl/>
              <w:tabs>
                <w:tab w:val="clear" w:pos="9639"/>
              </w:tabs>
              <w:ind w:left="0" w:right="0" w:firstLine="0"/>
              <w:rPr>
                <w:rFonts w:ascii="Arial" w:hAnsi="Arial" w:cs="Arial"/>
                <w:noProof w:val="0"/>
                <w:sz w:val="18"/>
                <w:szCs w:val="18"/>
              </w:rPr>
            </w:pPr>
            <w:r w:rsidRPr="000A0ED6">
              <w:rPr>
                <w:rFonts w:ascii="Arial" w:hAnsi="Arial" w:cs="Arial"/>
                <w:noProof w:val="0"/>
                <w:sz w:val="18"/>
                <w:szCs w:val="18"/>
              </w:rPr>
              <w:t xml:space="preserve">Start: </w:t>
            </w:r>
            <w:r w:rsidRPr="000A0ED6">
              <w:rPr>
                <w:rFonts w:ascii="Arial" w:hAnsi="Arial" w:cs="Arial"/>
                <w:i/>
                <w:noProof w:val="0"/>
                <w:sz w:val="18"/>
                <w:szCs w:val="18"/>
              </w:rPr>
              <w:t>t</w:t>
            </w:r>
            <w:r w:rsidRPr="000A0ED6">
              <w:rPr>
                <w:rFonts w:ascii="Arial" w:hAnsi="Arial" w:cs="Arial"/>
                <w:i/>
                <w:noProof w:val="0"/>
                <w:sz w:val="18"/>
                <w:szCs w:val="18"/>
                <w:vertAlign w:val="subscript"/>
              </w:rPr>
              <w:t>3</w:t>
            </w:r>
            <w:r w:rsidRPr="000A0ED6">
              <w:rPr>
                <w:rFonts w:ascii="Arial" w:hAnsi="Arial" w:cs="Arial"/>
                <w:noProof w:val="0"/>
                <w:sz w:val="18"/>
                <w:szCs w:val="18"/>
              </w:rPr>
              <w:t xml:space="preserve"> in </w:t>
            </w:r>
            <w:r w:rsidR="007F046E" w:rsidRPr="000A0ED6">
              <w:rPr>
                <w:rFonts w:ascii="Arial" w:hAnsi="Arial" w:cs="Arial"/>
                <w:noProof w:val="0"/>
                <w:sz w:val="18"/>
                <w:szCs w:val="18"/>
              </w:rPr>
              <w:t>figure</w:t>
            </w:r>
            <w:r w:rsidRPr="000A0ED6">
              <w:rPr>
                <w:rFonts w:ascii="Arial" w:hAnsi="Arial" w:cs="Arial"/>
                <w:noProof w:val="0"/>
                <w:sz w:val="18"/>
                <w:szCs w:val="18"/>
              </w:rPr>
              <w:t xml:space="preserve"> </w:t>
            </w:r>
            <w:fldSimple w:instr=" REF Time_line_tech_upgrade_1 \h  \* MERGEFORMAT ">
              <w:r w:rsidR="00306876" w:rsidRPr="00306876">
                <w:rPr>
                  <w:rFonts w:ascii="Arial" w:hAnsi="Arial" w:cs="Arial"/>
                  <w:noProof w:val="0"/>
                  <w:sz w:val="18"/>
                  <w:szCs w:val="18"/>
                </w:rPr>
                <w:t>13</w:t>
              </w:r>
            </w:fldSimple>
          </w:p>
        </w:tc>
        <w:tc>
          <w:tcPr>
            <w:tcW w:w="3071" w:type="dxa"/>
            <w:shd w:val="clear" w:color="auto" w:fill="auto"/>
          </w:tcPr>
          <w:p w:rsidR="004204B1" w:rsidRPr="000A0ED6" w:rsidRDefault="004204B1" w:rsidP="00101B18">
            <w:pPr>
              <w:pStyle w:val="TAL"/>
              <w:rPr>
                <w:rFonts w:cs="Arial"/>
              </w:rPr>
            </w:pPr>
            <w:r w:rsidRPr="000A0ED6">
              <w:rPr>
                <w:rFonts w:cs="Arial"/>
              </w:rPr>
              <w:t>Technical upgrade procedure started and causes outage of service usage</w:t>
            </w:r>
          </w:p>
        </w:tc>
      </w:tr>
      <w:tr w:rsidR="004204B1" w:rsidRPr="000A0ED6" w:rsidTr="00101B18">
        <w:trPr>
          <w:jc w:val="center"/>
        </w:trPr>
        <w:tc>
          <w:tcPr>
            <w:tcW w:w="3070" w:type="dxa"/>
            <w:shd w:val="clear" w:color="auto" w:fill="auto"/>
          </w:tcPr>
          <w:p w:rsidR="004204B1" w:rsidRPr="000A0ED6" w:rsidRDefault="004204B1" w:rsidP="00101B18">
            <w:pPr>
              <w:pStyle w:val="TAL"/>
              <w:rPr>
                <w:rFonts w:cs="Arial"/>
              </w:rPr>
            </w:pPr>
            <w:r w:rsidRPr="000A0ED6">
              <w:rPr>
                <w:rFonts w:cs="Arial"/>
              </w:rPr>
              <w:t>Outage ends</w:t>
            </w:r>
          </w:p>
        </w:tc>
        <w:tc>
          <w:tcPr>
            <w:tcW w:w="3071" w:type="dxa"/>
            <w:shd w:val="clear" w:color="auto" w:fill="auto"/>
          </w:tcPr>
          <w:p w:rsidR="004204B1" w:rsidRPr="000A0ED6" w:rsidRDefault="004204B1" w:rsidP="00101B18">
            <w:pPr>
              <w:pStyle w:val="TOC6"/>
              <w:keepNext/>
              <w:widowControl/>
              <w:tabs>
                <w:tab w:val="clear" w:pos="9639"/>
              </w:tabs>
              <w:ind w:left="0" w:right="0" w:firstLine="0"/>
              <w:rPr>
                <w:rFonts w:ascii="Arial" w:hAnsi="Arial" w:cs="Arial"/>
                <w:noProof w:val="0"/>
                <w:sz w:val="18"/>
                <w:szCs w:val="18"/>
              </w:rPr>
            </w:pPr>
            <w:r w:rsidRPr="000A0ED6">
              <w:rPr>
                <w:rFonts w:ascii="Arial" w:hAnsi="Arial" w:cs="Arial"/>
                <w:noProof w:val="0"/>
                <w:sz w:val="18"/>
                <w:szCs w:val="18"/>
              </w:rPr>
              <w:t xml:space="preserve">Stop: </w:t>
            </w:r>
            <w:r w:rsidRPr="000A0ED6">
              <w:rPr>
                <w:rFonts w:ascii="Arial" w:hAnsi="Arial" w:cs="Arial"/>
                <w:i/>
                <w:noProof w:val="0"/>
                <w:sz w:val="18"/>
                <w:szCs w:val="18"/>
              </w:rPr>
              <w:t>t</w:t>
            </w:r>
            <w:r w:rsidRPr="000A0ED6">
              <w:rPr>
                <w:rFonts w:ascii="Arial" w:hAnsi="Arial" w:cs="Arial"/>
                <w:i/>
                <w:noProof w:val="0"/>
                <w:sz w:val="18"/>
                <w:szCs w:val="18"/>
                <w:vertAlign w:val="subscript"/>
              </w:rPr>
              <w:t>5</w:t>
            </w:r>
            <w:r w:rsidRPr="000A0ED6">
              <w:rPr>
                <w:rFonts w:ascii="Arial" w:hAnsi="Arial" w:cs="Arial"/>
                <w:noProof w:val="0"/>
                <w:sz w:val="18"/>
                <w:szCs w:val="18"/>
              </w:rPr>
              <w:t xml:space="preserve"> in </w:t>
            </w:r>
            <w:r w:rsidR="007F046E" w:rsidRPr="000A0ED6">
              <w:rPr>
                <w:rFonts w:ascii="Arial" w:hAnsi="Arial" w:cs="Arial"/>
                <w:noProof w:val="0"/>
                <w:sz w:val="18"/>
                <w:szCs w:val="18"/>
              </w:rPr>
              <w:t>figure</w:t>
            </w:r>
            <w:r w:rsidRPr="000A0ED6">
              <w:rPr>
                <w:rFonts w:ascii="Arial" w:hAnsi="Arial" w:cs="Arial"/>
                <w:noProof w:val="0"/>
                <w:sz w:val="18"/>
                <w:szCs w:val="18"/>
              </w:rPr>
              <w:t xml:space="preserve"> </w:t>
            </w:r>
            <w:fldSimple w:instr=" REF Time_line_tech_upgrade_1 \h  \* MERGEFORMAT ">
              <w:r w:rsidR="00306876" w:rsidRPr="00306876">
                <w:rPr>
                  <w:rFonts w:ascii="Arial" w:hAnsi="Arial" w:cs="Arial"/>
                  <w:noProof w:val="0"/>
                  <w:sz w:val="18"/>
                  <w:szCs w:val="18"/>
                </w:rPr>
                <w:t>13</w:t>
              </w:r>
            </w:fldSimple>
          </w:p>
        </w:tc>
        <w:tc>
          <w:tcPr>
            <w:tcW w:w="3071" w:type="dxa"/>
            <w:shd w:val="clear" w:color="auto" w:fill="auto"/>
          </w:tcPr>
          <w:p w:rsidR="004204B1" w:rsidRPr="000A0ED6" w:rsidRDefault="004204B1" w:rsidP="00101B18">
            <w:pPr>
              <w:pStyle w:val="TAL"/>
              <w:rPr>
                <w:rFonts w:cs="Arial"/>
              </w:rPr>
            </w:pPr>
            <w:r w:rsidRPr="000A0ED6">
              <w:rPr>
                <w:rFonts w:cs="Arial"/>
              </w:rPr>
              <w:t>Procedure is finished and service returns to normal operation</w:t>
            </w:r>
          </w:p>
        </w:tc>
      </w:tr>
    </w:tbl>
    <w:p w:rsidR="004204B1" w:rsidRPr="000A0ED6" w:rsidRDefault="004204B1" w:rsidP="004204B1"/>
    <w:bookmarkStart w:id="3221" w:name="_Toc27483165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22" w:name="_Toc275506101"/>
      <w:bookmarkStart w:id="3223" w:name="_Toc275510599"/>
      <w:bookmarkStart w:id="3224" w:name="_Toc337562680"/>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5</w:t>
        </w:r>
      </w:fldSimple>
      <w:r w:rsidR="004204B1" w:rsidRPr="000A0ED6">
        <w:t>.3</w:t>
      </w:r>
      <w:r w:rsidR="004204B1" w:rsidRPr="000A0ED6">
        <w:tab/>
        <w:t>Accuracy of indicator (metric of measure)</w:t>
      </w:r>
      <w:bookmarkEnd w:id="3221"/>
      <w:bookmarkEnd w:id="3222"/>
      <w:bookmarkEnd w:id="3223"/>
      <w:bookmarkEnd w:id="3224"/>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225" w:name="_Toc27483165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26" w:name="_Toc275506102"/>
      <w:bookmarkStart w:id="3227" w:name="_Toc275510600"/>
      <w:bookmarkStart w:id="3228" w:name="_Toc337562681"/>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5</w:t>
        </w:r>
      </w:fldSimple>
      <w:r w:rsidR="004204B1" w:rsidRPr="000A0ED6">
        <w:t>.4</w:t>
      </w:r>
      <w:r w:rsidR="004204B1" w:rsidRPr="000A0ED6">
        <w:tab/>
        <w:t>Representativeness</w:t>
      </w:r>
      <w:bookmarkEnd w:id="3225"/>
      <w:bookmarkEnd w:id="3226"/>
      <w:bookmarkEnd w:id="3227"/>
      <w:bookmarkEnd w:id="3228"/>
    </w:p>
    <w:p w:rsidR="004204B1" w:rsidRPr="000A0ED6" w:rsidRDefault="004204B1" w:rsidP="004204B1">
      <w:r w:rsidRPr="000A0ED6">
        <w:t>The parameter can be applied to any customer group of interest (e.g. customer segments or the whole customer population of a SP).</w:t>
      </w:r>
    </w:p>
    <w:bookmarkStart w:id="3229" w:name="_Toc27483165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30" w:name="_Toc275506103"/>
      <w:bookmarkStart w:id="3231" w:name="_Toc275510601"/>
      <w:bookmarkStart w:id="3232" w:name="_Toc337562682"/>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5</w:t>
        </w:r>
      </w:fldSimple>
      <w:r w:rsidR="004204B1" w:rsidRPr="000A0ED6">
        <w:t>.5</w:t>
      </w:r>
      <w:r w:rsidR="004204B1" w:rsidRPr="000A0ED6">
        <w:tab/>
        <w:t>Presentation of parameter values</w:t>
      </w:r>
      <w:bookmarkEnd w:id="3230"/>
      <w:bookmarkEnd w:id="3231"/>
      <w:bookmarkEnd w:id="3232"/>
      <w:r w:rsidR="004204B1" w:rsidRPr="000A0ED6">
        <w:t xml:space="preserve"> </w:t>
      </w:r>
      <w:bookmarkEnd w:id="3229"/>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233" w:name="_Toc27483165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234" w:name="_Toc275506104"/>
      <w:bookmarkStart w:id="3235" w:name="_Toc275510602"/>
      <w:bookmarkStart w:id="3236" w:name="_Toc337562683"/>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
        <w:r w:rsidR="00306876">
          <w:rPr>
            <w:noProof/>
          </w:rPr>
          <w:t>6</w:t>
        </w:r>
      </w:fldSimple>
      <w:r w:rsidR="004204B1" w:rsidRPr="000A0ED6">
        <w:tab/>
      </w:r>
      <w:r w:rsidRPr="000A0ED6">
        <w:fldChar w:fldCharType="begin"/>
      </w:r>
      <w:r w:rsidR="004204B1" w:rsidRPr="000A0ED6">
        <w:instrText xml:space="preserve"> REF P506 \h </w:instrText>
      </w:r>
      <w:r w:rsidRPr="000A0ED6">
        <w:fldChar w:fldCharType="separate"/>
      </w:r>
      <w:r w:rsidR="00306876" w:rsidRPr="000A0ED6">
        <w:t>P</w:t>
      </w:r>
      <w:r w:rsidR="00306876">
        <w:rPr>
          <w:noProof/>
        </w:rPr>
        <w:t>506</w:t>
      </w:r>
      <w:r w:rsidR="00306876" w:rsidRPr="000A0ED6">
        <w:t>: Technical upgrade not complete and correct first time [%]</w:t>
      </w:r>
      <w:bookmarkEnd w:id="3234"/>
      <w:bookmarkEnd w:id="3235"/>
      <w:bookmarkEnd w:id="3236"/>
      <w:r w:rsidRPr="000A0ED6">
        <w:fldChar w:fldCharType="end"/>
      </w:r>
      <w:bookmarkEnd w:id="3233"/>
    </w:p>
    <w:bookmarkStart w:id="3237" w:name="_Toc27483165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38" w:name="_Toc275506105"/>
      <w:bookmarkStart w:id="3239" w:name="_Toc275510603"/>
      <w:bookmarkStart w:id="3240" w:name="_Toc337562684"/>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6</w:t>
        </w:r>
      </w:fldSimple>
      <w:r w:rsidR="004204B1" w:rsidRPr="000A0ED6">
        <w:t>.1</w:t>
      </w:r>
      <w:r w:rsidR="004204B1" w:rsidRPr="000A0ED6">
        <w:tab/>
        <w:t>Evaluation specific description</w:t>
      </w:r>
      <w:bookmarkEnd w:id="3237"/>
      <w:bookmarkEnd w:id="3238"/>
      <w:bookmarkEnd w:id="3239"/>
      <w:bookmarkEnd w:id="3240"/>
    </w:p>
    <w:p w:rsidR="004204B1" w:rsidRPr="000A0ED6" w:rsidRDefault="004204B1" w:rsidP="004204B1">
      <w:r w:rsidRPr="000A0ED6">
        <w:t xml:space="preserve">Precondition: Outage ends. </w:t>
      </w:r>
    </w:p>
    <w:p w:rsidR="004204B1" w:rsidRPr="000A0ED6" w:rsidRDefault="004204B1" w:rsidP="004204B1">
      <w:r w:rsidRPr="000A0ED6">
        <w:t>The customer population who have had technical upgrades carried out in the recent past may be surveyed. The stop triggers used here are related to the first provisioning attempt! Subsequent attempts are not applicable for this parameter.</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3241" w:name="_Toc274831660"/>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3242" w:name="_Toc275506106"/>
      <w:bookmarkStart w:id="3243" w:name="_Toc275510604"/>
      <w:bookmarkStart w:id="3244" w:name="_Toc337562685"/>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6</w:t>
        </w:r>
      </w:fldSimple>
      <w:r w:rsidR="004204B1" w:rsidRPr="000A0ED6">
        <w:t>.2</w:t>
      </w:r>
      <w:r w:rsidR="004204B1" w:rsidRPr="000A0ED6">
        <w:tab/>
        <w:t>Trigger points</w:t>
      </w:r>
      <w:bookmarkEnd w:id="3242"/>
      <w:bookmarkEnd w:id="3243"/>
      <w:bookmarkEnd w:id="3244"/>
      <w:r w:rsidR="004204B1" w:rsidRPr="000A0ED6">
        <w:t xml:space="preserve"> </w:t>
      </w:r>
      <w:bookmarkEnd w:id="3241"/>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37</w:t>
      </w:r>
      <w:r w:rsidR="005E328E">
        <w:fldChar w:fldCharType="end"/>
      </w:r>
      <w:r w:rsidRPr="000A0ED6">
        <w:t>: P506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is completed</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5</w:t>
            </w:r>
            <w:r w:rsidRPr="000A0ED6">
              <w:t xml:space="preserve"> in </w:t>
            </w:r>
            <w:r w:rsidR="007F046E" w:rsidRPr="000A0ED6">
              <w:t>figure</w:t>
            </w:r>
            <w:r w:rsidRPr="000A0ED6">
              <w:t xml:space="preserve">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Technical upgrade is completely completed</w:t>
            </w:r>
            <w:r w:rsidRPr="000A0ED6" w:rsidDel="00ED00CA">
              <w:t xml:space="preserve"> </w:t>
            </w:r>
            <w:r w:rsidRPr="000A0ED6">
              <w:t>which means the ou</w:t>
            </w:r>
            <w:r w:rsidR="00AB0AD1">
              <w:t>tage period has already passed.</w:t>
            </w:r>
          </w:p>
          <w:p w:rsidR="004204B1" w:rsidRPr="000A0ED6" w:rsidRDefault="004204B1" w:rsidP="00101B18">
            <w:pPr>
              <w:pStyle w:val="TAL"/>
            </w:pPr>
            <w:r w:rsidRPr="000A0ED6">
              <w:t>The stop trigger used here is related to the first alteration attempt! Subsequent attempts are not applicable for this parameter.</w:t>
            </w:r>
          </w:p>
        </w:tc>
      </w:tr>
    </w:tbl>
    <w:p w:rsidR="004204B1" w:rsidRPr="000A0ED6" w:rsidRDefault="004204B1" w:rsidP="004204B1"/>
    <w:bookmarkStart w:id="3245" w:name="_Toc27483166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46" w:name="_Toc275506107"/>
      <w:bookmarkStart w:id="3247" w:name="_Toc275510605"/>
      <w:bookmarkStart w:id="3248" w:name="_Toc337562686"/>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6</w:t>
        </w:r>
      </w:fldSimple>
      <w:r w:rsidR="004204B1" w:rsidRPr="000A0ED6">
        <w:t>.3</w:t>
      </w:r>
      <w:r w:rsidR="004204B1" w:rsidRPr="000A0ED6">
        <w:tab/>
        <w:t>Accuracy of indicator (metric of measure)</w:t>
      </w:r>
      <w:bookmarkEnd w:id="3245"/>
      <w:bookmarkEnd w:id="3246"/>
      <w:bookmarkEnd w:id="3247"/>
      <w:bookmarkEnd w:id="3248"/>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249" w:name="_Toc27483166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50" w:name="_Toc275506108"/>
      <w:bookmarkStart w:id="3251" w:name="_Toc275510606"/>
      <w:bookmarkStart w:id="3252" w:name="_Toc337562687"/>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6</w:t>
        </w:r>
      </w:fldSimple>
      <w:r w:rsidR="004204B1" w:rsidRPr="000A0ED6">
        <w:t>.4</w:t>
      </w:r>
      <w:r w:rsidR="004204B1" w:rsidRPr="000A0ED6">
        <w:tab/>
        <w:t>Representativeness</w:t>
      </w:r>
      <w:bookmarkEnd w:id="3249"/>
      <w:bookmarkEnd w:id="3250"/>
      <w:bookmarkEnd w:id="3251"/>
      <w:bookmarkEnd w:id="3252"/>
    </w:p>
    <w:p w:rsidR="004204B1" w:rsidRPr="000A0ED6" w:rsidRDefault="004204B1" w:rsidP="004204B1">
      <w:r w:rsidRPr="000A0ED6">
        <w:t>The parameter can be applied to any customer group of interest (e.g. customer segments or the whole customer population of a SP).</w:t>
      </w:r>
    </w:p>
    <w:bookmarkStart w:id="3253" w:name="_Toc27483166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54" w:name="_Toc275506109"/>
      <w:bookmarkStart w:id="3255" w:name="_Toc275510607"/>
      <w:bookmarkStart w:id="3256" w:name="_Toc337562688"/>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6</w:t>
        </w:r>
      </w:fldSimple>
      <w:r w:rsidR="004204B1" w:rsidRPr="000A0ED6">
        <w:t>.5</w:t>
      </w:r>
      <w:r w:rsidR="004204B1" w:rsidRPr="000A0ED6">
        <w:tab/>
        <w:t>Presentation of parameter values</w:t>
      </w:r>
      <w:bookmarkEnd w:id="3254"/>
      <w:bookmarkEnd w:id="3255"/>
      <w:bookmarkEnd w:id="3256"/>
      <w:r w:rsidR="004204B1" w:rsidRPr="000A0ED6">
        <w:t xml:space="preserve"> </w:t>
      </w:r>
      <w:bookmarkEnd w:id="3253"/>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257" w:name="_Toc27483166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258" w:name="_Toc275506110"/>
      <w:bookmarkStart w:id="3259" w:name="_Toc275510608"/>
      <w:bookmarkStart w:id="3260" w:name="_Toc337562689"/>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7</w:t>
        </w:r>
      </w:fldSimple>
      <w:r w:rsidR="004204B1" w:rsidRPr="000A0ED6">
        <w:tab/>
      </w:r>
      <w:r w:rsidRPr="000A0ED6">
        <w:fldChar w:fldCharType="begin"/>
      </w:r>
      <w:r w:rsidR="004204B1" w:rsidRPr="000A0ED6">
        <w:instrText xml:space="preserve"> REF P507 \h </w:instrText>
      </w:r>
      <w:r w:rsidRPr="000A0ED6">
        <w:fldChar w:fldCharType="separate"/>
      </w:r>
      <w:r w:rsidR="00306876" w:rsidRPr="000A0ED6">
        <w:t>P</w:t>
      </w:r>
      <w:r w:rsidR="00306876">
        <w:rPr>
          <w:noProof/>
        </w:rPr>
        <w:t>507</w:t>
      </w:r>
      <w:r w:rsidR="00306876" w:rsidRPr="000A0ED6">
        <w:t>: Conformity and success of technical upgrade [%]</w:t>
      </w:r>
      <w:bookmarkEnd w:id="3258"/>
      <w:bookmarkEnd w:id="3259"/>
      <w:bookmarkEnd w:id="3260"/>
      <w:r w:rsidRPr="000A0ED6">
        <w:fldChar w:fldCharType="end"/>
      </w:r>
      <w:bookmarkEnd w:id="3257"/>
    </w:p>
    <w:bookmarkStart w:id="3261" w:name="_Toc27483166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62" w:name="_Toc275506111"/>
      <w:bookmarkStart w:id="3263" w:name="_Toc275510609"/>
      <w:bookmarkStart w:id="3264" w:name="_Toc337562690"/>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7</w:t>
        </w:r>
      </w:fldSimple>
      <w:r w:rsidR="004204B1" w:rsidRPr="000A0ED6">
        <w:t>.1</w:t>
      </w:r>
      <w:r w:rsidR="004204B1" w:rsidRPr="000A0ED6">
        <w:tab/>
        <w:t>Evaluation specific description</w:t>
      </w:r>
      <w:bookmarkEnd w:id="3261"/>
      <w:bookmarkEnd w:id="3262"/>
      <w:bookmarkEnd w:id="3263"/>
      <w:bookmarkEnd w:id="3264"/>
    </w:p>
    <w:p w:rsidR="004204B1" w:rsidRPr="000A0ED6" w:rsidRDefault="004204B1" w:rsidP="004204B1">
      <w:r w:rsidRPr="000A0ED6">
        <w:t>Precondition: Outage ends.</w:t>
      </w:r>
    </w:p>
    <w:p w:rsidR="004204B1" w:rsidRPr="000A0ED6" w:rsidRDefault="004204B1" w:rsidP="004204B1">
      <w:r w:rsidRPr="000A0ED6">
        <w:t>The calculation of this parameter is done by aggregation of the underlying parameters. It is not necessary to calculate this parameter on a "per event" basis.</w:t>
      </w:r>
    </w:p>
    <w:bookmarkStart w:id="3265" w:name="_Toc27483166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66" w:name="_Toc275506112"/>
      <w:bookmarkStart w:id="3267" w:name="_Toc275510610"/>
      <w:bookmarkStart w:id="3268" w:name="_Toc337562691"/>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7</w:t>
        </w:r>
      </w:fldSimple>
      <w:r w:rsidR="004204B1" w:rsidRPr="000A0ED6">
        <w:t>.2</w:t>
      </w:r>
      <w:r w:rsidR="004204B1" w:rsidRPr="000A0ED6">
        <w:tab/>
        <w:t>Trigger points</w:t>
      </w:r>
      <w:bookmarkEnd w:id="3266"/>
      <w:bookmarkEnd w:id="3267"/>
      <w:bookmarkEnd w:id="3268"/>
      <w:r w:rsidR="004204B1" w:rsidRPr="000A0ED6">
        <w:t xml:space="preserve"> </w:t>
      </w:r>
      <w:bookmarkEnd w:id="3265"/>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38</w:t>
      </w:r>
      <w:r w:rsidR="005E328E">
        <w:fldChar w:fldCharType="end"/>
      </w:r>
      <w:r w:rsidRPr="000A0ED6">
        <w:t>: P507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Technical upgrade is done</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5</w:t>
            </w:r>
            <w:r w:rsidRPr="000A0ED6">
              <w:rPr>
                <w:i/>
              </w:rPr>
              <w:t xml:space="preserve"> </w:t>
            </w:r>
            <w:r w:rsidRPr="000A0ED6">
              <w:t xml:space="preserve">in </w:t>
            </w:r>
            <w:r w:rsidR="007F046E" w:rsidRPr="000A0ED6">
              <w:t>figure</w:t>
            </w:r>
            <w:r w:rsidRPr="000A0ED6">
              <w:t xml:space="preserve">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 xml:space="preserve">Technical upgrade event occurs before or at </w:t>
            </w:r>
            <w:r w:rsidRPr="000A0ED6">
              <w:rPr>
                <w:i/>
              </w:rPr>
              <w:t>t</w:t>
            </w:r>
            <w:r w:rsidRPr="000A0ED6">
              <w:rPr>
                <w:i/>
                <w:vertAlign w:val="subscript"/>
              </w:rPr>
              <w:t>5</w:t>
            </w:r>
            <w:r w:rsidRPr="000A0ED6">
              <w:t xml:space="preserve"> in </w:t>
            </w:r>
            <w:r w:rsidR="007F046E" w:rsidRPr="000A0ED6">
              <w:t>figure</w:t>
            </w:r>
            <w:r w:rsidRPr="000A0ED6">
              <w:t xml:space="preserve"> </w:t>
            </w:r>
            <w:r w:rsidR="005E328E" w:rsidRPr="000A0ED6">
              <w:fldChar w:fldCharType="begin"/>
            </w:r>
            <w:r w:rsidRPr="000A0ED6">
              <w:instrText xml:space="preserve"> REF Time_line_tech_upgrade_1 \h </w:instrText>
            </w:r>
            <w:r w:rsidR="005E328E" w:rsidRPr="000A0ED6">
              <w:fldChar w:fldCharType="separate"/>
            </w:r>
            <w:r w:rsidR="00306876">
              <w:rPr>
                <w:noProof/>
              </w:rPr>
              <w:t>13</w:t>
            </w:r>
            <w:r w:rsidR="005E328E" w:rsidRPr="000A0ED6">
              <w:fldChar w:fldCharType="end"/>
            </w:r>
            <w:r w:rsidRPr="000A0ED6">
              <w:t>. The customer perceives the start of the upgrade with the outage period. The end is recognized by the end of the outage period.</w:t>
            </w:r>
          </w:p>
        </w:tc>
      </w:tr>
    </w:tbl>
    <w:p w:rsidR="004204B1" w:rsidRPr="000A0ED6" w:rsidRDefault="004204B1" w:rsidP="004204B1"/>
    <w:bookmarkStart w:id="3269" w:name="_Toc274831667"/>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3270" w:name="_Toc275506113"/>
      <w:bookmarkStart w:id="3271" w:name="_Toc275510611"/>
      <w:bookmarkStart w:id="3272" w:name="_Toc337562692"/>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7</w:t>
        </w:r>
      </w:fldSimple>
      <w:r w:rsidR="004204B1" w:rsidRPr="000A0ED6">
        <w:t>.3</w:t>
      </w:r>
      <w:r w:rsidR="004204B1" w:rsidRPr="000A0ED6">
        <w:tab/>
        <w:t>Accuracy of indicator (metric of measure)</w:t>
      </w:r>
      <w:bookmarkEnd w:id="3269"/>
      <w:bookmarkEnd w:id="3270"/>
      <w:bookmarkEnd w:id="3271"/>
      <w:bookmarkEnd w:id="3272"/>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273" w:name="_Toc27483166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74" w:name="_Toc275506114"/>
      <w:bookmarkStart w:id="3275" w:name="_Toc275510612"/>
      <w:bookmarkStart w:id="3276" w:name="_Toc337562693"/>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7</w:t>
        </w:r>
      </w:fldSimple>
      <w:r w:rsidR="004204B1" w:rsidRPr="000A0ED6">
        <w:t>.4</w:t>
      </w:r>
      <w:r w:rsidR="004204B1" w:rsidRPr="000A0ED6">
        <w:tab/>
        <w:t>Representativeness</w:t>
      </w:r>
      <w:bookmarkEnd w:id="3273"/>
      <w:bookmarkEnd w:id="3274"/>
      <w:bookmarkEnd w:id="3275"/>
      <w:bookmarkEnd w:id="3276"/>
    </w:p>
    <w:p w:rsidR="004204B1" w:rsidRPr="000A0ED6" w:rsidRDefault="004204B1" w:rsidP="004204B1">
      <w:r w:rsidRPr="000A0ED6">
        <w:t>The parameter can be applied to any customer group of interest (e.g. customer segments or the whole customer population of a SP).</w:t>
      </w:r>
    </w:p>
    <w:bookmarkStart w:id="3277" w:name="_Toc27483166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78" w:name="_Toc275506115"/>
      <w:bookmarkStart w:id="3279" w:name="_Toc275510613"/>
      <w:bookmarkStart w:id="3280" w:name="_Toc337562694"/>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7</w:t>
        </w:r>
      </w:fldSimple>
      <w:r w:rsidR="004204B1" w:rsidRPr="000A0ED6">
        <w:t>.5</w:t>
      </w:r>
      <w:r w:rsidR="004204B1" w:rsidRPr="000A0ED6">
        <w:tab/>
        <w:t>Presentation of parameter values</w:t>
      </w:r>
      <w:bookmarkEnd w:id="3278"/>
      <w:bookmarkEnd w:id="3279"/>
      <w:bookmarkEnd w:id="3280"/>
      <w:r w:rsidR="004204B1" w:rsidRPr="000A0ED6">
        <w:t xml:space="preserve"> </w:t>
      </w:r>
      <w:bookmarkEnd w:id="3277"/>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according to the assessment of P502 and P503.</w:t>
      </w:r>
    </w:p>
    <w:bookmarkStart w:id="3281" w:name="_Toc27483167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282" w:name="_Toc275506116"/>
      <w:bookmarkStart w:id="3283" w:name="_Toc275510614"/>
      <w:bookmarkStart w:id="3284" w:name="_Toc337562695"/>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8</w:t>
        </w:r>
      </w:fldSimple>
      <w:r w:rsidR="004204B1" w:rsidRPr="000A0ED6">
        <w:tab/>
      </w:r>
      <w:r w:rsidRPr="000A0ED6">
        <w:fldChar w:fldCharType="begin"/>
      </w:r>
      <w:r w:rsidR="004204B1" w:rsidRPr="000A0ED6">
        <w:instrText xml:space="preserve"> REF P508 \h </w:instrText>
      </w:r>
      <w:r w:rsidRPr="000A0ED6">
        <w:fldChar w:fldCharType="separate"/>
      </w:r>
      <w:r w:rsidR="00306876" w:rsidRPr="000A0ED6">
        <w:t>P</w:t>
      </w:r>
      <w:r w:rsidR="00306876">
        <w:rPr>
          <w:noProof/>
        </w:rPr>
        <w:t>508</w:t>
      </w:r>
      <w:r w:rsidR="00306876" w:rsidRPr="000A0ED6">
        <w:t>: Technical reliability of service within an agreed period after technical upgrade [%]</w:t>
      </w:r>
      <w:bookmarkEnd w:id="3282"/>
      <w:bookmarkEnd w:id="3283"/>
      <w:bookmarkEnd w:id="3284"/>
      <w:r w:rsidRPr="000A0ED6">
        <w:fldChar w:fldCharType="end"/>
      </w:r>
      <w:bookmarkEnd w:id="3281"/>
    </w:p>
    <w:bookmarkStart w:id="3285" w:name="_Toc27483167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86" w:name="_Toc275506117"/>
      <w:bookmarkStart w:id="3287" w:name="_Toc275510615"/>
      <w:bookmarkStart w:id="3288" w:name="_Toc337562696"/>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8</w:t>
        </w:r>
      </w:fldSimple>
      <w:r w:rsidR="004204B1" w:rsidRPr="000A0ED6">
        <w:t>.1</w:t>
      </w:r>
      <w:r w:rsidR="004204B1" w:rsidRPr="000A0ED6">
        <w:tab/>
        <w:t>Evaluation specific description</w:t>
      </w:r>
      <w:bookmarkEnd w:id="3285"/>
      <w:bookmarkEnd w:id="3286"/>
      <w:bookmarkEnd w:id="3287"/>
      <w:bookmarkEnd w:id="3288"/>
    </w:p>
    <w:p w:rsidR="004204B1" w:rsidRPr="000A0ED6" w:rsidRDefault="004204B1" w:rsidP="004204B1">
      <w:r w:rsidRPr="000A0ED6">
        <w:t xml:space="preserve">Precondition: Outage ends. </w:t>
      </w:r>
    </w:p>
    <w:p w:rsidR="004204B1" w:rsidRPr="000A0ED6" w:rsidRDefault="004204B1" w:rsidP="004204B1">
      <w:r w:rsidRPr="000A0ED6">
        <w:t>The customer population who have had technical upgrades carried out in the recent past may be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3289" w:name="_Toc274831672"/>
    <w:p w:rsidR="004204B1" w:rsidRPr="000A0ED6" w:rsidRDefault="005E328E" w:rsidP="00A27020">
      <w:pPr>
        <w:pStyle w:val="Heading4"/>
        <w:keepNext w:val="0"/>
      </w:pPr>
      <w:r w:rsidRPr="000A0ED6">
        <w:fldChar w:fldCharType="begin"/>
      </w:r>
      <w:r w:rsidR="004204B1" w:rsidRPr="000A0ED6">
        <w:instrText xml:space="preserve"> SEQ H1\* Arabic \* MERGEFORMAT \c</w:instrText>
      </w:r>
      <w:r w:rsidRPr="000A0ED6">
        <w:fldChar w:fldCharType="separate"/>
      </w:r>
      <w:bookmarkStart w:id="3290" w:name="_Toc275506118"/>
      <w:bookmarkStart w:id="3291" w:name="_Toc275510616"/>
      <w:bookmarkStart w:id="3292" w:name="_Toc337562697"/>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8</w:t>
        </w:r>
      </w:fldSimple>
      <w:r w:rsidR="004204B1" w:rsidRPr="000A0ED6">
        <w:t>.2</w:t>
      </w:r>
      <w:r w:rsidR="004204B1" w:rsidRPr="000A0ED6">
        <w:tab/>
        <w:t>Trigger points</w:t>
      </w:r>
      <w:bookmarkEnd w:id="3289"/>
      <w:bookmarkEnd w:id="3290"/>
      <w:bookmarkEnd w:id="3291"/>
      <w:bookmarkEnd w:id="3292"/>
    </w:p>
    <w:p w:rsidR="004204B1" w:rsidRPr="000A0ED6" w:rsidRDefault="004204B1" w:rsidP="00A27020">
      <w:pPr>
        <w:pStyle w:val="TH"/>
        <w:keepNext w:val="0"/>
      </w:pPr>
      <w:r w:rsidRPr="000A0ED6">
        <w:t xml:space="preserve">Table </w:t>
      </w:r>
      <w:r w:rsidR="005E328E">
        <w:fldChar w:fldCharType="begin"/>
      </w:r>
      <w:r w:rsidR="00A5798F">
        <w:instrText xml:space="preserve"> SEQ Table \* ARABIC </w:instrText>
      </w:r>
      <w:r w:rsidR="005E328E">
        <w:fldChar w:fldCharType="separate"/>
      </w:r>
      <w:r w:rsidR="00306876">
        <w:rPr>
          <w:noProof/>
        </w:rPr>
        <w:t>39</w:t>
      </w:r>
      <w:r w:rsidR="005E328E">
        <w:fldChar w:fldCharType="end"/>
      </w:r>
      <w:r w:rsidRPr="000A0ED6">
        <w:t>: P508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A27020">
            <w:pPr>
              <w:pStyle w:val="TAH"/>
              <w:keepNext w:val="0"/>
            </w:pPr>
            <w:r w:rsidRPr="000A0ED6">
              <w:t>Event</w:t>
            </w:r>
          </w:p>
        </w:tc>
        <w:tc>
          <w:tcPr>
            <w:tcW w:w="3071" w:type="dxa"/>
            <w:shd w:val="clear" w:color="auto" w:fill="auto"/>
            <w:vAlign w:val="center"/>
          </w:tcPr>
          <w:p w:rsidR="004204B1" w:rsidRPr="000A0ED6" w:rsidRDefault="004204B1" w:rsidP="00A27020">
            <w:pPr>
              <w:pStyle w:val="TAH"/>
              <w:keepNext w:val="0"/>
            </w:pPr>
            <w:r w:rsidRPr="000A0ED6">
              <w:t>Trigger point from customer's point of view</w:t>
            </w:r>
          </w:p>
        </w:tc>
        <w:tc>
          <w:tcPr>
            <w:tcW w:w="3071" w:type="dxa"/>
            <w:shd w:val="clear" w:color="auto" w:fill="auto"/>
            <w:vAlign w:val="center"/>
          </w:tcPr>
          <w:p w:rsidR="004204B1" w:rsidRPr="000A0ED6" w:rsidRDefault="004204B1" w:rsidP="00A27020">
            <w:pPr>
              <w:pStyle w:val="TAH"/>
              <w:keepNext w:val="0"/>
            </w:pPr>
            <w:r w:rsidRPr="000A0ED6">
              <w:t>Condition</w:t>
            </w:r>
          </w:p>
        </w:tc>
      </w:tr>
      <w:tr w:rsidR="004204B1" w:rsidRPr="000A0ED6" w:rsidTr="00101B18">
        <w:trPr>
          <w:jc w:val="center"/>
        </w:trPr>
        <w:tc>
          <w:tcPr>
            <w:tcW w:w="3070" w:type="dxa"/>
            <w:shd w:val="clear" w:color="auto" w:fill="auto"/>
          </w:tcPr>
          <w:p w:rsidR="004204B1" w:rsidRPr="000A0ED6" w:rsidRDefault="004204B1" w:rsidP="00A27020">
            <w:pPr>
              <w:pStyle w:val="TAL"/>
              <w:keepNext w:val="0"/>
            </w:pPr>
            <w:r w:rsidRPr="000A0ED6">
              <w:t>Reliability period has gone by</w:t>
            </w:r>
          </w:p>
        </w:tc>
        <w:tc>
          <w:tcPr>
            <w:tcW w:w="3071" w:type="dxa"/>
            <w:shd w:val="clear" w:color="auto" w:fill="auto"/>
          </w:tcPr>
          <w:p w:rsidR="004204B1" w:rsidRPr="000A0ED6" w:rsidRDefault="004204B1" w:rsidP="00A27020">
            <w:pPr>
              <w:pStyle w:val="TAL"/>
              <w:keepNext w:val="0"/>
            </w:pPr>
            <w:r w:rsidRPr="000A0ED6">
              <w:t xml:space="preserve">Start/Stop: </w:t>
            </w:r>
            <w:r w:rsidRPr="000A0ED6">
              <w:rPr>
                <w:i/>
              </w:rPr>
              <w:t>t</w:t>
            </w:r>
            <w:r w:rsidRPr="000A0ED6">
              <w:rPr>
                <w:i/>
                <w:vertAlign w:val="subscript"/>
              </w:rPr>
              <w:t>6</w:t>
            </w:r>
            <w:r w:rsidRPr="000A0ED6">
              <w:t xml:space="preserve"> in </w:t>
            </w:r>
            <w:r w:rsidR="007F046E" w:rsidRPr="000A0ED6">
              <w:t>figure</w:t>
            </w:r>
            <w:r w:rsidRPr="000A0ED6">
              <w:t xml:space="preserve"> </w:t>
            </w:r>
            <w:fldSimple w:instr=" REF Time_line_tech_upgrade_1 \h  \* MERGEFORMAT ">
              <w:r w:rsidR="00306876">
                <w:rPr>
                  <w:noProof/>
                </w:rPr>
                <w:t>13</w:t>
              </w:r>
            </w:fldSimple>
          </w:p>
        </w:tc>
        <w:tc>
          <w:tcPr>
            <w:tcW w:w="3071" w:type="dxa"/>
            <w:shd w:val="clear" w:color="auto" w:fill="auto"/>
          </w:tcPr>
          <w:p w:rsidR="004204B1" w:rsidRPr="000A0ED6" w:rsidRDefault="004204B1" w:rsidP="00A27020">
            <w:pPr>
              <w:pStyle w:val="TAL"/>
              <w:keepNext w:val="0"/>
            </w:pPr>
            <w:r w:rsidRPr="000A0ED6">
              <w:t>No service restrictions have been observed within reliability period</w:t>
            </w:r>
          </w:p>
        </w:tc>
      </w:tr>
    </w:tbl>
    <w:bookmarkStart w:id="3293" w:name="_Toc27483167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94" w:name="_Toc275506119"/>
      <w:bookmarkStart w:id="3295" w:name="_Toc275510617"/>
      <w:bookmarkStart w:id="3296" w:name="_Toc337562698"/>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8</w:t>
        </w:r>
      </w:fldSimple>
      <w:r w:rsidR="004204B1" w:rsidRPr="000A0ED6">
        <w:t>.3</w:t>
      </w:r>
      <w:r w:rsidR="004204B1" w:rsidRPr="000A0ED6">
        <w:tab/>
        <w:t>Accuracy of indicator (metric of measure)</w:t>
      </w:r>
      <w:bookmarkEnd w:id="3293"/>
      <w:bookmarkEnd w:id="3294"/>
      <w:bookmarkEnd w:id="3295"/>
      <w:bookmarkEnd w:id="3296"/>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r w:rsidRPr="000A0ED6" w:rsidDel="00AF4E90">
        <w:t xml:space="preserve"> </w:t>
      </w:r>
    </w:p>
    <w:bookmarkStart w:id="3297" w:name="_Toc27483167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298" w:name="_Toc275506120"/>
      <w:bookmarkStart w:id="3299" w:name="_Toc275510618"/>
      <w:bookmarkStart w:id="3300" w:name="_Toc337562699"/>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8</w:t>
        </w:r>
      </w:fldSimple>
      <w:r w:rsidR="004204B1" w:rsidRPr="000A0ED6">
        <w:t>.4</w:t>
      </w:r>
      <w:r w:rsidR="004204B1" w:rsidRPr="000A0ED6">
        <w:tab/>
        <w:t>Representativeness</w:t>
      </w:r>
      <w:bookmarkEnd w:id="3297"/>
      <w:bookmarkEnd w:id="3298"/>
      <w:bookmarkEnd w:id="3299"/>
      <w:bookmarkEnd w:id="3300"/>
    </w:p>
    <w:p w:rsidR="004204B1" w:rsidRPr="000A0ED6" w:rsidRDefault="004204B1" w:rsidP="004204B1">
      <w:r w:rsidRPr="000A0ED6">
        <w:t>The parameter can be applied to any customer group of interest (e.g. customer segments or the whole customer population of a SP).</w:t>
      </w:r>
    </w:p>
    <w:bookmarkStart w:id="3301" w:name="_Toc27483167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02" w:name="_Toc275506121"/>
      <w:bookmarkStart w:id="3303" w:name="_Toc275510619"/>
      <w:bookmarkStart w:id="3304" w:name="_Toc337562700"/>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8</w:t>
        </w:r>
      </w:fldSimple>
      <w:r w:rsidR="004204B1" w:rsidRPr="000A0ED6">
        <w:t>.5</w:t>
      </w:r>
      <w:r w:rsidR="004204B1" w:rsidRPr="000A0ED6">
        <w:tab/>
        <w:t>Presentation of parameter values</w:t>
      </w:r>
      <w:bookmarkEnd w:id="3302"/>
      <w:bookmarkEnd w:id="3303"/>
      <w:bookmarkEnd w:id="3304"/>
      <w:r w:rsidR="004204B1" w:rsidRPr="000A0ED6">
        <w:t xml:space="preserve"> </w:t>
      </w:r>
      <w:bookmarkEnd w:id="3301"/>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lastRenderedPageBreak/>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305" w:name="_Toc27483167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306" w:name="_Toc275506122"/>
      <w:bookmarkStart w:id="3307" w:name="_Toc275510620"/>
      <w:bookmarkStart w:id="3308" w:name="_Toc337562701"/>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9</w:t>
        </w:r>
      </w:fldSimple>
      <w:r w:rsidR="004204B1" w:rsidRPr="000A0ED6">
        <w:tab/>
      </w:r>
      <w:r w:rsidRPr="000A0ED6">
        <w:fldChar w:fldCharType="begin"/>
      </w:r>
      <w:r w:rsidR="004204B1" w:rsidRPr="000A0ED6">
        <w:instrText xml:space="preserve"> REF P512 \h </w:instrText>
      </w:r>
      <w:r w:rsidRPr="000A0ED6">
        <w:fldChar w:fldCharType="separate"/>
      </w:r>
      <w:r w:rsidR="00306876" w:rsidRPr="000A0ED6">
        <w:t>P</w:t>
      </w:r>
      <w:r w:rsidR="00306876">
        <w:rPr>
          <w:noProof/>
        </w:rPr>
        <w:t>512</w:t>
      </w:r>
      <w:r w:rsidR="00306876" w:rsidRPr="000A0ED6">
        <w:t>: Organisational efficiency of SP to carry out technical upgrade (SPO) [OR]</w:t>
      </w:r>
      <w:bookmarkEnd w:id="3306"/>
      <w:bookmarkEnd w:id="3307"/>
      <w:bookmarkEnd w:id="3308"/>
      <w:r w:rsidRPr="000A0ED6">
        <w:fldChar w:fldCharType="end"/>
      </w:r>
      <w:bookmarkEnd w:id="3305"/>
    </w:p>
    <w:bookmarkStart w:id="3309" w:name="_Toc27483167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10" w:name="_Toc275506123"/>
      <w:bookmarkStart w:id="3311" w:name="_Toc275510621"/>
      <w:bookmarkStart w:id="3312" w:name="_Toc337562702"/>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9</w:t>
        </w:r>
      </w:fldSimple>
      <w:r w:rsidR="004204B1" w:rsidRPr="000A0ED6">
        <w:t>.1</w:t>
      </w:r>
      <w:r w:rsidR="004204B1" w:rsidRPr="000A0ED6">
        <w:tab/>
        <w:t>Evaluation specific description</w:t>
      </w:r>
      <w:bookmarkEnd w:id="3309"/>
      <w:bookmarkEnd w:id="3310"/>
      <w:bookmarkEnd w:id="3311"/>
      <w:bookmarkEnd w:id="3312"/>
    </w:p>
    <w:p w:rsidR="004204B1" w:rsidRPr="000A0ED6" w:rsidRDefault="004204B1" w:rsidP="004204B1">
      <w:r w:rsidRPr="000A0ED6">
        <w:t xml:space="preserve">Preferably, the customer population who have had technical upgrades carried out in the recent past is surveyed. Evaluation of this parameter can also be achieved by assessment of SP data by a panel of experts.It may be necessary for them to obtain relevant data, where available, from the SP and make an informed judgement in other cases to arrive at an OR value. </w:t>
      </w:r>
    </w:p>
    <w:bookmarkStart w:id="3313" w:name="_Toc27483167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14" w:name="_Toc275506124"/>
      <w:bookmarkStart w:id="3315" w:name="_Toc275510622"/>
      <w:bookmarkStart w:id="3316" w:name="_Toc337562703"/>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9</w:t>
        </w:r>
      </w:fldSimple>
      <w:r w:rsidR="004204B1" w:rsidRPr="000A0ED6">
        <w:t>.2</w:t>
      </w:r>
      <w:r w:rsidR="004204B1" w:rsidRPr="000A0ED6">
        <w:tab/>
        <w:t>Trigger points</w:t>
      </w:r>
      <w:bookmarkEnd w:id="3314"/>
      <w:bookmarkEnd w:id="3315"/>
      <w:bookmarkEnd w:id="3316"/>
      <w:r w:rsidR="004204B1" w:rsidRPr="000A0ED6">
        <w:t xml:space="preserve"> </w:t>
      </w:r>
      <w:bookmarkEnd w:id="3313"/>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40</w:t>
      </w:r>
      <w:r w:rsidR="005E328E">
        <w:fldChar w:fldCharType="end"/>
      </w:r>
      <w:r w:rsidRPr="000A0ED6">
        <w:t>: P512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p>
        </w:tc>
        <w:tc>
          <w:tcPr>
            <w:tcW w:w="3071" w:type="dxa"/>
            <w:shd w:val="clear" w:color="auto" w:fill="auto"/>
          </w:tcPr>
          <w:p w:rsidR="004204B1" w:rsidRPr="000A0ED6" w:rsidRDefault="004204B1" w:rsidP="00101B18">
            <w:pPr>
              <w:pStyle w:val="TAL"/>
            </w:pPr>
            <w:r w:rsidRPr="000A0ED6">
              <w:t>Start: Beginning of offering technical upgrade services by SP</w:t>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p>
        </w:tc>
        <w:tc>
          <w:tcPr>
            <w:tcW w:w="3071" w:type="dxa"/>
            <w:shd w:val="clear" w:color="auto" w:fill="auto"/>
          </w:tcPr>
          <w:p w:rsidR="004204B1" w:rsidRPr="000A0ED6" w:rsidRDefault="004204B1" w:rsidP="00101B18">
            <w:pPr>
              <w:pStyle w:val="TAL"/>
            </w:pPr>
            <w:r w:rsidRPr="000A0ED6">
              <w:t>Stop: Cessation of offering services by SP</w:t>
            </w:r>
          </w:p>
        </w:tc>
        <w:tc>
          <w:tcPr>
            <w:tcW w:w="3071" w:type="dxa"/>
            <w:shd w:val="clear" w:color="auto" w:fill="auto"/>
          </w:tcPr>
          <w:p w:rsidR="004204B1" w:rsidRPr="000A0ED6" w:rsidRDefault="004204B1" w:rsidP="00101B18">
            <w:pPr>
              <w:pStyle w:val="TAL"/>
            </w:pPr>
          </w:p>
        </w:tc>
      </w:tr>
    </w:tbl>
    <w:p w:rsidR="004204B1" w:rsidRPr="000A0ED6" w:rsidRDefault="004204B1" w:rsidP="004204B1"/>
    <w:bookmarkStart w:id="3317" w:name="_Toc27483167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18" w:name="_Toc275506125"/>
      <w:bookmarkStart w:id="3319" w:name="_Toc275510623"/>
      <w:bookmarkStart w:id="3320" w:name="_Toc337562704"/>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9</w:t>
        </w:r>
      </w:fldSimple>
      <w:r w:rsidR="004204B1" w:rsidRPr="000A0ED6">
        <w:t>.3</w:t>
      </w:r>
      <w:r w:rsidR="004204B1" w:rsidRPr="000A0ED6">
        <w:tab/>
        <w:t>Accuracy of indicator (metric of measure)</w:t>
      </w:r>
      <w:bookmarkEnd w:id="3317"/>
      <w:bookmarkEnd w:id="3318"/>
      <w:bookmarkEnd w:id="3319"/>
      <w:bookmarkEnd w:id="3320"/>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321" w:name="_Toc27483168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22" w:name="_Toc275506126"/>
      <w:bookmarkStart w:id="3323" w:name="_Toc275510624"/>
      <w:bookmarkStart w:id="3324" w:name="_Toc337562705"/>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9</w:t>
        </w:r>
      </w:fldSimple>
      <w:r w:rsidR="004204B1" w:rsidRPr="000A0ED6">
        <w:t>.4</w:t>
      </w:r>
      <w:r w:rsidR="004204B1" w:rsidRPr="000A0ED6">
        <w:tab/>
        <w:t>Representativeness</w:t>
      </w:r>
      <w:bookmarkEnd w:id="3321"/>
      <w:bookmarkEnd w:id="3322"/>
      <w:bookmarkEnd w:id="3323"/>
      <w:bookmarkEnd w:id="3324"/>
    </w:p>
    <w:p w:rsidR="004204B1" w:rsidRPr="000A0ED6" w:rsidRDefault="004204B1" w:rsidP="004204B1">
      <w:r w:rsidRPr="000A0ED6">
        <w:t>Not applicable.</w:t>
      </w:r>
    </w:p>
    <w:bookmarkStart w:id="3325" w:name="_Toc27483168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26" w:name="_Toc275506127"/>
      <w:bookmarkStart w:id="3327" w:name="_Toc275510625"/>
      <w:bookmarkStart w:id="3328" w:name="_Toc337562706"/>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9</w:t>
        </w:r>
      </w:fldSimple>
      <w:r w:rsidR="004204B1" w:rsidRPr="000A0ED6">
        <w:t>.5</w:t>
      </w:r>
      <w:r w:rsidR="004204B1" w:rsidRPr="000A0ED6">
        <w:tab/>
        <w:t>Presentation of parameter values</w:t>
      </w:r>
      <w:bookmarkEnd w:id="3326"/>
      <w:bookmarkEnd w:id="3327"/>
      <w:bookmarkEnd w:id="3328"/>
      <w:r w:rsidR="004204B1" w:rsidRPr="000A0ED6">
        <w:t xml:space="preserve"> </w:t>
      </w:r>
      <w:bookmarkEnd w:id="3325"/>
    </w:p>
    <w:p w:rsidR="004204B1" w:rsidRPr="000A0ED6" w:rsidRDefault="004204B1" w:rsidP="004204B1">
      <w:r w:rsidRPr="000A0ED6">
        <w:t>The following should be published:</w:t>
      </w:r>
    </w:p>
    <w:p w:rsidR="004204B1" w:rsidRPr="000A0ED6" w:rsidRDefault="004204B1" w:rsidP="004204B1">
      <w:pPr>
        <w:pStyle w:val="B1"/>
      </w:pPr>
      <w:r w:rsidRPr="000A0ED6">
        <w:t>Opinion rating of the panel should be presented with an indication on the distribution of the members' individual scores taking into account the various types of services.</w:t>
      </w:r>
    </w:p>
    <w:p w:rsidR="004204B1" w:rsidRPr="000A0ED6" w:rsidRDefault="004204B1" w:rsidP="004204B1">
      <w:pPr>
        <w:pStyle w:val="B1"/>
      </w:pPr>
      <w:r w:rsidRPr="000A0ED6">
        <w:t>Sample size.</w:t>
      </w:r>
    </w:p>
    <w:p w:rsidR="004204B1" w:rsidRPr="000A0ED6" w:rsidRDefault="004204B1" w:rsidP="004204B1">
      <w:r w:rsidRPr="000A0ED6">
        <w:t>Results should be provided on a regular basis with a clear indication where the data come from (panel composition and size or SP data).</w:t>
      </w:r>
    </w:p>
    <w:bookmarkStart w:id="3329" w:name="_Toc27483168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330" w:name="_Toc275506128"/>
      <w:bookmarkStart w:id="3331" w:name="_Toc275510626"/>
      <w:bookmarkStart w:id="3332" w:name="_Toc337562707"/>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
        <w:r w:rsidR="00306876">
          <w:rPr>
            <w:noProof/>
          </w:rPr>
          <w:t>10</w:t>
        </w:r>
      </w:fldSimple>
      <w:r w:rsidR="004204B1" w:rsidRPr="000A0ED6">
        <w:tab/>
      </w:r>
      <w:r w:rsidRPr="000A0ED6">
        <w:fldChar w:fldCharType="begin"/>
      </w:r>
      <w:r w:rsidR="004204B1" w:rsidRPr="000A0ED6">
        <w:instrText xml:space="preserve"> REF P513 \h </w:instrText>
      </w:r>
      <w:r w:rsidRPr="000A0ED6">
        <w:fldChar w:fldCharType="separate"/>
      </w:r>
      <w:r w:rsidR="00306876" w:rsidRPr="000A0ED6">
        <w:t>P</w:t>
      </w:r>
      <w:r w:rsidR="00306876">
        <w:rPr>
          <w:noProof/>
        </w:rPr>
        <w:t>513</w:t>
      </w:r>
      <w:r w:rsidR="00306876" w:rsidRPr="000A0ED6">
        <w:t>: Competence and preparedness of SP for technical upgrade (SPO) [OR]</w:t>
      </w:r>
      <w:bookmarkEnd w:id="3330"/>
      <w:bookmarkEnd w:id="3331"/>
      <w:bookmarkEnd w:id="3332"/>
      <w:r w:rsidRPr="000A0ED6">
        <w:fldChar w:fldCharType="end"/>
      </w:r>
      <w:bookmarkEnd w:id="3329"/>
    </w:p>
    <w:bookmarkStart w:id="3333" w:name="_Toc27483168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34" w:name="_Toc275506129"/>
      <w:bookmarkStart w:id="3335" w:name="_Toc275510627"/>
      <w:bookmarkStart w:id="3336" w:name="_Toc337562708"/>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10</w:t>
        </w:r>
      </w:fldSimple>
      <w:r w:rsidR="004204B1" w:rsidRPr="000A0ED6">
        <w:t>.1</w:t>
      </w:r>
      <w:r w:rsidR="004204B1" w:rsidRPr="000A0ED6">
        <w:tab/>
        <w:t>Evaluation specific description</w:t>
      </w:r>
      <w:bookmarkEnd w:id="3333"/>
      <w:bookmarkEnd w:id="3334"/>
      <w:bookmarkEnd w:id="3335"/>
      <w:bookmarkEnd w:id="3336"/>
    </w:p>
    <w:p w:rsidR="004204B1" w:rsidRPr="000A0ED6" w:rsidRDefault="004204B1" w:rsidP="004204B1">
      <w:r w:rsidRPr="000A0ED6">
        <w:t>Preferably the evaluation of this parameter is achieved by assessment of SP data by a panel of experts. They should be familiar with the relevant technologies in order to rate the SP competence and preparedness in offering new services. Information about SP and his roadmap can be taken into account.</w:t>
      </w:r>
    </w:p>
    <w:bookmarkStart w:id="3337" w:name="_Toc274831684"/>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3338" w:name="_Toc275506130"/>
      <w:bookmarkStart w:id="3339" w:name="_Toc275510628"/>
      <w:bookmarkStart w:id="3340" w:name="_Toc337562709"/>
      <w:r w:rsidR="00306876">
        <w:rPr>
          <w:noProof/>
        </w:rPr>
        <w:t>6</w:t>
      </w:r>
      <w:r w:rsidRPr="000A0ED6">
        <w:fldChar w:fldCharType="end"/>
      </w:r>
      <w:r w:rsidR="004204B1" w:rsidRPr="000A0ED6">
        <w:t>.</w:t>
      </w:r>
      <w:fldSimple w:instr=" SEQ CRC \* MERGEFORMAT \c">
        <w:r w:rsidR="00306876">
          <w:rPr>
            <w:noProof/>
          </w:rPr>
          <w:t>5</w:t>
        </w:r>
      </w:fldSimple>
      <w:r w:rsidR="004204B1" w:rsidRPr="000A0ED6">
        <w:t>.</w:t>
      </w:r>
      <w:fldSimple w:instr=" SEQ parameter \* MERGEFORMAT \c">
        <w:r w:rsidR="00306876">
          <w:rPr>
            <w:noProof/>
          </w:rPr>
          <w:t>10</w:t>
        </w:r>
      </w:fldSimple>
      <w:r w:rsidR="004204B1" w:rsidRPr="000A0ED6">
        <w:t>.2</w:t>
      </w:r>
      <w:r w:rsidR="004204B1" w:rsidRPr="000A0ED6">
        <w:tab/>
        <w:t>Trigger points</w:t>
      </w:r>
      <w:bookmarkEnd w:id="3337"/>
      <w:bookmarkEnd w:id="3338"/>
      <w:bookmarkEnd w:id="3339"/>
      <w:bookmarkEnd w:id="3340"/>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41</w:t>
      </w:r>
      <w:r w:rsidR="005E328E">
        <w:fldChar w:fldCharType="end"/>
      </w:r>
      <w:r w:rsidRPr="000A0ED6">
        <w:t>: P513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Upcoming new technologies</w:t>
            </w:r>
          </w:p>
        </w:tc>
        <w:tc>
          <w:tcPr>
            <w:tcW w:w="3071" w:type="dxa"/>
            <w:shd w:val="clear" w:color="auto" w:fill="auto"/>
          </w:tcPr>
          <w:p w:rsidR="004204B1" w:rsidRPr="000A0ED6" w:rsidRDefault="004204B1" w:rsidP="00101B18">
            <w:pPr>
              <w:pStyle w:val="TAL"/>
            </w:pPr>
          </w:p>
        </w:tc>
        <w:tc>
          <w:tcPr>
            <w:tcW w:w="3071" w:type="dxa"/>
            <w:shd w:val="clear" w:color="auto" w:fill="auto"/>
          </w:tcPr>
          <w:p w:rsidR="004204B1" w:rsidRPr="000A0ED6" w:rsidRDefault="004204B1" w:rsidP="00101B18">
            <w:pPr>
              <w:pStyle w:val="TAL"/>
            </w:pPr>
            <w:r w:rsidRPr="000A0ED6">
              <w:t>Information related to the deployment of new technologies is made available.</w:t>
            </w:r>
          </w:p>
        </w:tc>
      </w:tr>
    </w:tbl>
    <w:p w:rsidR="004204B1" w:rsidRPr="000A0ED6" w:rsidRDefault="004204B1" w:rsidP="004204B1"/>
    <w:bookmarkStart w:id="3341" w:name="_Toc27483168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42" w:name="_Toc275506131"/>
      <w:bookmarkStart w:id="3343" w:name="_Toc275510629"/>
      <w:bookmarkStart w:id="3344" w:name="_Toc337562710"/>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10</w:t>
        </w:r>
      </w:fldSimple>
      <w:r w:rsidR="004204B1" w:rsidRPr="000A0ED6">
        <w:t>.3</w:t>
      </w:r>
      <w:r w:rsidR="004204B1" w:rsidRPr="000A0ED6">
        <w:tab/>
        <w:t>Accuracy of indicator (metric of measure)</w:t>
      </w:r>
      <w:bookmarkEnd w:id="3341"/>
      <w:bookmarkEnd w:id="3342"/>
      <w:bookmarkEnd w:id="3343"/>
      <w:bookmarkEnd w:id="3344"/>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345" w:name="_Toc27483168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46" w:name="_Toc275506132"/>
      <w:bookmarkStart w:id="3347" w:name="_Toc275510630"/>
      <w:bookmarkStart w:id="3348" w:name="_Toc337562711"/>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10</w:t>
        </w:r>
      </w:fldSimple>
      <w:r w:rsidR="004204B1" w:rsidRPr="000A0ED6">
        <w:t>.4</w:t>
      </w:r>
      <w:r w:rsidR="004204B1" w:rsidRPr="000A0ED6">
        <w:tab/>
        <w:t>Representativeness</w:t>
      </w:r>
      <w:bookmarkEnd w:id="3345"/>
      <w:bookmarkEnd w:id="3346"/>
      <w:bookmarkEnd w:id="3347"/>
      <w:bookmarkEnd w:id="3348"/>
    </w:p>
    <w:p w:rsidR="004204B1" w:rsidRPr="000A0ED6" w:rsidRDefault="004204B1" w:rsidP="004204B1">
      <w:r w:rsidRPr="000A0ED6">
        <w:t>The parameter can be applied to any customer group of interest (e.g. customer segments or the whole customer population of a SP).</w:t>
      </w:r>
    </w:p>
    <w:bookmarkStart w:id="3349" w:name="_Toc27483168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50" w:name="_Toc275506133"/>
      <w:bookmarkStart w:id="3351" w:name="_Toc275510631"/>
      <w:bookmarkStart w:id="3352" w:name="_Toc337562712"/>
      <w:r w:rsidR="00306876">
        <w:rPr>
          <w:noProof/>
        </w:rPr>
        <w:t>6</w:t>
      </w:r>
      <w:r w:rsidRPr="000A0ED6">
        <w:fldChar w:fldCharType="end"/>
      </w:r>
      <w:r w:rsidR="004204B1" w:rsidRPr="000A0ED6">
        <w:t>.</w:t>
      </w:r>
      <w:fldSimple w:instr=" SEQ CRC \* MERGEFORMAT \c ">
        <w:r w:rsidR="00306876">
          <w:rPr>
            <w:noProof/>
          </w:rPr>
          <w:t>5</w:t>
        </w:r>
      </w:fldSimple>
      <w:r w:rsidR="004204B1" w:rsidRPr="000A0ED6">
        <w:t>.</w:t>
      </w:r>
      <w:fldSimple w:instr=" SEQ parameter \* MERGEFORMAT \c">
        <w:r w:rsidR="00306876">
          <w:rPr>
            <w:noProof/>
          </w:rPr>
          <w:t>10</w:t>
        </w:r>
      </w:fldSimple>
      <w:r w:rsidR="004204B1" w:rsidRPr="000A0ED6">
        <w:t>.5</w:t>
      </w:r>
      <w:r w:rsidR="004204B1" w:rsidRPr="000A0ED6">
        <w:tab/>
        <w:t>Presentation of parameter values</w:t>
      </w:r>
      <w:bookmarkEnd w:id="3350"/>
      <w:bookmarkEnd w:id="3351"/>
      <w:bookmarkEnd w:id="3352"/>
      <w:r w:rsidR="004204B1" w:rsidRPr="000A0ED6">
        <w:t xml:space="preserve"> </w:t>
      </w:r>
      <w:bookmarkEnd w:id="3349"/>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AB0AD1">
      <w:pPr>
        <w:pStyle w:val="B1"/>
        <w:keepNext/>
        <w:keepLines/>
      </w:pPr>
      <w:r w:rsidRPr="000A0ED6">
        <w:t>Cumulative Distribution Function (CDF).</w:t>
      </w:r>
    </w:p>
    <w:p w:rsidR="004204B1" w:rsidRPr="000A0ED6" w:rsidRDefault="004204B1" w:rsidP="00AB0AD1">
      <w:pPr>
        <w:pStyle w:val="B1"/>
        <w:keepNext/>
        <w:keepLines/>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bookmarkStart w:id="3353" w:name="_Toc274831688"/>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3354" w:name="_Toc275506134"/>
      <w:bookmarkStart w:id="3355" w:name="_Toc275510632"/>
      <w:bookmarkStart w:id="3356" w:name="_Toc337562713"/>
      <w:r w:rsidR="00306876">
        <w:rPr>
          <w:noProof/>
        </w:rPr>
        <w:t>6</w:t>
      </w:r>
      <w:r w:rsidRPr="000A0ED6">
        <w:fldChar w:fldCharType="end"/>
      </w:r>
      <w:r w:rsidR="004204B1" w:rsidRPr="000A0ED6">
        <w:t>.</w:t>
      </w:r>
      <w:fldSimple w:instr=" SEQ CRC \* MERGEFORMAT ">
        <w:r w:rsidR="00306876">
          <w:rPr>
            <w:noProof/>
          </w:rPr>
          <w:t>6</w:t>
        </w:r>
      </w:fldSimple>
      <w:r w:rsidR="004204B1" w:rsidRPr="000A0ED6">
        <w:tab/>
        <w:t>Customer Relationship Stage: Service Support</w:t>
      </w:r>
      <w:bookmarkEnd w:id="3353"/>
      <w:bookmarkEnd w:id="3354"/>
      <w:bookmarkEnd w:id="3355"/>
      <w:bookmarkEnd w:id="3356"/>
    </w:p>
    <w:bookmarkStart w:id="3357" w:name="_Toc274831689"/>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358" w:name="_Toc275506135"/>
      <w:bookmarkStart w:id="3359" w:name="_Toc275510633"/>
      <w:bookmarkStart w:id="3360" w:name="_Toc337562714"/>
      <w:r w:rsidR="00306876">
        <w:rPr>
          <w:noProof/>
        </w:rPr>
        <w:t>6</w:t>
      </w:r>
      <w:r w:rsidRPr="000A0ED6">
        <w:fldChar w:fldCharType="end"/>
      </w:r>
      <w:r w:rsidR="004204B1" w:rsidRPr="000A0ED6">
        <w:t>.</w:t>
      </w:r>
      <w:fldSimple w:instr=" SEQ CRC \* MERGEFORMAT \c ">
        <w:r w:rsidR="00306876">
          <w:rPr>
            <w:noProof/>
          </w:rPr>
          <w:t>6</w:t>
        </w:r>
      </w:fldSimple>
      <w:r w:rsidR="004204B1" w:rsidRPr="000A0ED6">
        <w:t>.</w:t>
      </w:r>
      <w:fldSimple w:instr=" SEQ parameter \* MERGEFORMAT \r1 ">
        <w:r w:rsidR="00306876">
          <w:rPr>
            <w:noProof/>
          </w:rPr>
          <w:t>1</w:t>
        </w:r>
      </w:fldSimple>
      <w:r w:rsidR="004204B1" w:rsidRPr="000A0ED6">
        <w:tab/>
        <w:t>Documentation</w:t>
      </w:r>
      <w:bookmarkEnd w:id="3357"/>
      <w:bookmarkEnd w:id="3358"/>
      <w:bookmarkEnd w:id="3359"/>
      <w:bookmarkEnd w:id="3360"/>
    </w:p>
    <w:bookmarkStart w:id="3361" w:name="_Toc27483169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62" w:name="_Toc275506136"/>
      <w:bookmarkStart w:id="3363" w:name="_Toc275510634"/>
      <w:bookmarkStart w:id="3364" w:name="_Toc337562715"/>
      <w:r w:rsidR="00306876">
        <w:rPr>
          <w:noProof/>
        </w:rPr>
        <w:t>6</w:t>
      </w:r>
      <w:r w:rsidRPr="000A0ED6">
        <w:fldChar w:fldCharType="end"/>
      </w:r>
      <w:r w:rsidR="004204B1" w:rsidRPr="000A0ED6">
        <w:t>.</w:t>
      </w:r>
      <w:fldSimple w:instr=" SEQ CRC \* MERGEFORMAT \c">
        <w:r w:rsidR="00306876">
          <w:rPr>
            <w:noProof/>
          </w:rPr>
          <w:t>6</w:t>
        </w:r>
      </w:fldSimple>
      <w:r w:rsidR="004204B1" w:rsidRPr="000A0ED6">
        <w:t>.1.</w:t>
      </w:r>
      <w:fldSimple w:instr=" SEQ parameter \* MERGEFORMAT\r1 ">
        <w:r w:rsidR="00306876">
          <w:rPr>
            <w:noProof/>
          </w:rPr>
          <w:t>1</w:t>
        </w:r>
      </w:fldSimple>
      <w:r w:rsidR="004204B1" w:rsidRPr="000A0ED6">
        <w:tab/>
      </w:r>
      <w:fldSimple w:instr=" REF P611 \h  \* MERGEFORMAT ">
        <w:r w:rsidR="00306876" w:rsidRPr="000A0ED6">
          <w:t>P</w:t>
        </w:r>
        <w:r w:rsidR="00306876">
          <w:t>611</w:t>
        </w:r>
        <w:r w:rsidR="00306876" w:rsidRPr="000A0ED6">
          <w:t>: Documentation delivery time [Time]</w:t>
        </w:r>
        <w:bookmarkEnd w:id="3362"/>
        <w:bookmarkEnd w:id="3363"/>
        <w:bookmarkEnd w:id="3364"/>
      </w:fldSimple>
      <w:bookmarkEnd w:id="3361"/>
    </w:p>
    <w:bookmarkStart w:id="3365" w:name="_Toc27483169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366" w:name="_Toc275506137"/>
      <w:bookmarkStart w:id="3367" w:name="_Toc275510635"/>
      <w:bookmarkStart w:id="3368" w:name="_Toc337562716"/>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1</w:t>
        </w:r>
      </w:fldSimple>
      <w:r w:rsidR="004204B1" w:rsidRPr="000A0ED6">
        <w:t>.1</w:t>
      </w:r>
      <w:r w:rsidR="004204B1" w:rsidRPr="000A0ED6">
        <w:tab/>
        <w:t>Evaluation specific description</w:t>
      </w:r>
      <w:bookmarkEnd w:id="3365"/>
      <w:bookmarkEnd w:id="3366"/>
      <w:bookmarkEnd w:id="3367"/>
      <w:bookmarkEnd w:id="3368"/>
    </w:p>
    <w:p w:rsidR="004204B1" w:rsidRPr="000A0ED6" w:rsidRDefault="004204B1" w:rsidP="004204B1">
      <w:r w:rsidRPr="000A0ED6">
        <w:t>Preferably, the customer population who have had documentation requested in the recent past is surveyed. 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p w:rsidR="004204B1" w:rsidRPr="000A0ED6" w:rsidRDefault="004204B1" w:rsidP="004204B1">
      <w:r w:rsidRPr="000A0ED6">
        <w:t xml:space="preserve">Delay in providing the documentation is to be measured when such documentation is not provided at service provisioning. </w:t>
      </w:r>
    </w:p>
    <w:p w:rsidR="004204B1" w:rsidRPr="000A0ED6" w:rsidRDefault="004204B1" w:rsidP="004204B1">
      <w:r w:rsidRPr="000A0ED6">
        <w:t xml:space="preserve">Whenever time to provide documentation is being measured these could be grouped with the mode of provision of the documentation. Electronic provision of documentation, paper copies, web based documentation etc. could be classified as different modes. </w:t>
      </w:r>
    </w:p>
    <w:p w:rsidR="004204B1" w:rsidRPr="000A0ED6" w:rsidRDefault="004204B1" w:rsidP="004204B1">
      <w:r w:rsidRPr="000A0ED6">
        <w:rPr>
          <w:b/>
        </w:rPr>
        <w:t>Timeout condition:</w:t>
      </w:r>
      <w:r w:rsidRPr="000A0ED6">
        <w:t xml:space="preserve"> If no documentation delivery event occurs up to t</w:t>
      </w:r>
      <w:r w:rsidRPr="000A0ED6">
        <w:rPr>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Fig_EandP_for_PD \h </w:instrText>
      </w:r>
      <w:r w:rsidR="005E328E" w:rsidRPr="000A0ED6">
        <w:fldChar w:fldCharType="separate"/>
      </w:r>
      <w:r w:rsidR="00306876">
        <w:rPr>
          <w:noProof/>
        </w:rPr>
        <w:t>15</w:t>
      </w:r>
      <w:r w:rsidR="005E328E" w:rsidRPr="000A0ED6">
        <w:fldChar w:fldCharType="end"/>
      </w:r>
      <w:r w:rsidRPr="000A0ED6">
        <w:t>, this parameter cannot be calculated.</w:t>
      </w:r>
    </w:p>
    <w:bookmarkStart w:id="3369" w:name="_Toc27483169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370" w:name="_Toc275506138"/>
      <w:bookmarkStart w:id="3371" w:name="_Toc275510636"/>
      <w:bookmarkStart w:id="3372" w:name="_Toc337562717"/>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1</w:t>
        </w:r>
      </w:fldSimple>
      <w:r w:rsidR="004204B1" w:rsidRPr="000A0ED6">
        <w:t>.2</w:t>
      </w:r>
      <w:r w:rsidR="004204B1" w:rsidRPr="000A0ED6">
        <w:tab/>
        <w:t>Trigger points</w:t>
      </w:r>
      <w:bookmarkEnd w:id="3369"/>
      <w:bookmarkEnd w:id="3370"/>
      <w:bookmarkEnd w:id="3371"/>
      <w:bookmarkEnd w:id="3372"/>
    </w:p>
    <w:p w:rsidR="004204B1" w:rsidRPr="000A0ED6" w:rsidRDefault="004204B1" w:rsidP="004204B1">
      <w:r w:rsidRPr="000A0ED6">
        <w:t xml:space="preserve">The trigger points are </w:t>
      </w:r>
      <w:r w:rsidRPr="000A0ED6">
        <w:rPr>
          <w:i/>
        </w:rPr>
        <w:t>t</w:t>
      </w:r>
      <w:r w:rsidRPr="000A0ED6">
        <w:rPr>
          <w:i/>
          <w:vertAlign w:val="subscript"/>
        </w:rPr>
        <w:t>1</w:t>
      </w:r>
      <w:r w:rsidRPr="000A0ED6">
        <w:t xml:space="preserve"> and </w:t>
      </w:r>
      <w:r w:rsidRPr="000A0ED6">
        <w:rPr>
          <w:i/>
        </w:rPr>
        <w:t>t</w:t>
      </w:r>
      <w:r w:rsidRPr="000A0ED6">
        <w:rPr>
          <w:i/>
          <w:vertAlign w:val="subscript"/>
        </w:rPr>
        <w:t>2</w:t>
      </w:r>
      <w:r w:rsidRPr="000A0ED6">
        <w:t xml:space="preserve"> in the timeline diagram shown at the beginning of this stage (figure </w:t>
      </w:r>
      <w:r w:rsidR="005E328E" w:rsidRPr="000A0ED6">
        <w:fldChar w:fldCharType="begin"/>
      </w:r>
      <w:r w:rsidRPr="000A0ED6">
        <w:instrText xml:space="preserve"> REF Fig_EandP_for_PD \h </w:instrText>
      </w:r>
      <w:r w:rsidR="005E328E" w:rsidRPr="000A0ED6">
        <w:fldChar w:fldCharType="separate"/>
      </w:r>
      <w:r w:rsidR="00306876">
        <w:rPr>
          <w:noProof/>
        </w:rPr>
        <w:t>15</w:t>
      </w:r>
      <w:r w:rsidR="005E328E" w:rsidRPr="000A0ED6">
        <w:fldChar w:fldCharType="end"/>
      </w:r>
      <w:r w:rsidRPr="000A0ED6">
        <w:t>).</w:t>
      </w:r>
    </w:p>
    <w:bookmarkStart w:id="3373" w:name="_Toc274831693"/>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3374" w:name="_Toc275506139"/>
      <w:bookmarkStart w:id="3375" w:name="_Toc275510637"/>
      <w:bookmarkStart w:id="3376" w:name="_Toc337562718"/>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1</w:t>
        </w:r>
      </w:fldSimple>
      <w:r w:rsidR="004204B1" w:rsidRPr="000A0ED6">
        <w:t>.3</w:t>
      </w:r>
      <w:r w:rsidR="004204B1" w:rsidRPr="000A0ED6">
        <w:tab/>
        <w:t>Accuracy of indicator (metric of measure)</w:t>
      </w:r>
      <w:bookmarkEnd w:id="3373"/>
      <w:bookmarkEnd w:id="3374"/>
      <w:bookmarkEnd w:id="3375"/>
      <w:bookmarkEnd w:id="3376"/>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377" w:name="_Toc27483169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378" w:name="_Toc275506140"/>
      <w:bookmarkStart w:id="3379" w:name="_Toc275510638"/>
      <w:bookmarkStart w:id="3380" w:name="_Toc337562719"/>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1</w:t>
        </w:r>
      </w:fldSimple>
      <w:r w:rsidR="004204B1" w:rsidRPr="000A0ED6">
        <w:t>.4</w:t>
      </w:r>
      <w:r w:rsidR="004204B1" w:rsidRPr="000A0ED6">
        <w:tab/>
        <w:t>Representativeness</w:t>
      </w:r>
      <w:bookmarkEnd w:id="3377"/>
      <w:bookmarkEnd w:id="3378"/>
      <w:bookmarkEnd w:id="3379"/>
      <w:bookmarkEnd w:id="3380"/>
    </w:p>
    <w:p w:rsidR="004204B1" w:rsidRPr="000A0ED6" w:rsidRDefault="004204B1" w:rsidP="004204B1">
      <w:r w:rsidRPr="000A0ED6">
        <w:t>Each mode of provision of documentation should be monitored separately when there is a delay in supply of documentation.</w:t>
      </w:r>
    </w:p>
    <w:bookmarkStart w:id="3381" w:name="_Toc27483169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382" w:name="_Toc275506141"/>
      <w:bookmarkStart w:id="3383" w:name="_Toc275510639"/>
      <w:bookmarkStart w:id="3384" w:name="_Toc337562720"/>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1</w:t>
        </w:r>
      </w:fldSimple>
      <w:r w:rsidR="004204B1" w:rsidRPr="000A0ED6">
        <w:t>.5</w:t>
      </w:r>
      <w:r w:rsidR="004204B1" w:rsidRPr="000A0ED6">
        <w:tab/>
        <w:t>Presentation of parameter values</w:t>
      </w:r>
      <w:bookmarkEnd w:id="3382"/>
      <w:bookmarkEnd w:id="3383"/>
      <w:bookmarkEnd w:id="3384"/>
      <w:r w:rsidR="004204B1" w:rsidRPr="000A0ED6">
        <w:t xml:space="preserve"> </w:t>
      </w:r>
      <w:bookmarkEnd w:id="3381"/>
    </w:p>
    <w:p w:rsidR="004204B1" w:rsidRPr="000A0ED6" w:rsidRDefault="004204B1" w:rsidP="004204B1">
      <w:r w:rsidRPr="000A0ED6">
        <w:t>Expressed in units of time, expressed as mean for each mode.</w:t>
      </w:r>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available modes.</w:t>
      </w:r>
    </w:p>
    <w:bookmarkStart w:id="3385" w:name="_Toc27483169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386" w:name="_Toc275506142"/>
      <w:bookmarkStart w:id="3387" w:name="_Toc275510640"/>
      <w:bookmarkStart w:id="3388" w:name="_Toc337562721"/>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
        <w:r w:rsidR="00306876">
          <w:rPr>
            <w:noProof/>
          </w:rPr>
          <w:t>2</w:t>
        </w:r>
      </w:fldSimple>
      <w:r w:rsidR="004204B1" w:rsidRPr="000A0ED6">
        <w:tab/>
      </w:r>
      <w:fldSimple w:instr=" REF P612 \h  \* MERGEFORMAT ">
        <w:r w:rsidR="00306876" w:rsidRPr="000A0ED6">
          <w:t>P</w:t>
        </w:r>
        <w:r w:rsidR="00306876">
          <w:t>612</w:t>
        </w:r>
        <w:r w:rsidR="00306876" w:rsidRPr="000A0ED6">
          <w:t>: Availability of documentation within specified period of time [%]</w:t>
        </w:r>
        <w:bookmarkEnd w:id="3386"/>
        <w:bookmarkEnd w:id="3387"/>
        <w:bookmarkEnd w:id="3388"/>
      </w:fldSimple>
      <w:bookmarkEnd w:id="3385"/>
    </w:p>
    <w:bookmarkStart w:id="3389" w:name="_Toc27483169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390" w:name="_Toc275506143"/>
      <w:bookmarkStart w:id="3391" w:name="_Toc275510641"/>
      <w:bookmarkStart w:id="3392" w:name="_Toc337562722"/>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2</w:t>
        </w:r>
      </w:fldSimple>
      <w:r w:rsidR="004204B1" w:rsidRPr="000A0ED6">
        <w:t>.1</w:t>
      </w:r>
      <w:r w:rsidR="004204B1" w:rsidRPr="000A0ED6">
        <w:tab/>
        <w:t>Evaluation specific description</w:t>
      </w:r>
      <w:bookmarkEnd w:id="3389"/>
      <w:bookmarkEnd w:id="3390"/>
      <w:bookmarkEnd w:id="3391"/>
      <w:bookmarkEnd w:id="3392"/>
    </w:p>
    <w:p w:rsidR="004204B1" w:rsidRPr="000A0ED6" w:rsidRDefault="004204B1" w:rsidP="004204B1">
      <w:r w:rsidRPr="000A0ED6">
        <w:t>Records of the SP should indicate the number of occasions the documentation was not provided during the specified time.</w:t>
      </w:r>
    </w:p>
    <w:p w:rsidR="004204B1" w:rsidRPr="000A0ED6" w:rsidRDefault="004204B1" w:rsidP="004204B1">
      <w:r w:rsidRPr="000A0ED6">
        <w:t>Where documentation is revised and updated a separate set of statistics similar to the main documentation may be made to apply.</w:t>
      </w:r>
    </w:p>
    <w:p w:rsidR="004204B1" w:rsidRPr="000A0ED6" w:rsidRDefault="004204B1" w:rsidP="004204B1">
      <w:r w:rsidRPr="000A0ED6">
        <w:t>A 100 % sample of the provisioning of service for the reporting period may be considered.</w:t>
      </w:r>
    </w:p>
    <w:p w:rsidR="004204B1" w:rsidRPr="000A0ED6" w:rsidRDefault="004204B1" w:rsidP="004204B1">
      <w:r w:rsidRPr="000A0ED6">
        <w:t>A customer survey may also be carried out (by a third party) to complement the SP's results.</w:t>
      </w:r>
    </w:p>
    <w:bookmarkStart w:id="3393" w:name="_Toc27483169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394" w:name="_Toc275506144"/>
      <w:bookmarkStart w:id="3395" w:name="_Toc275510642"/>
      <w:bookmarkStart w:id="3396" w:name="_Toc337562723"/>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2</w:t>
        </w:r>
      </w:fldSimple>
      <w:r w:rsidR="004204B1" w:rsidRPr="000A0ED6">
        <w:t>.2</w:t>
      </w:r>
      <w:r w:rsidR="004204B1" w:rsidRPr="000A0ED6">
        <w:tab/>
        <w:t>Trigger points</w:t>
      </w:r>
      <w:bookmarkEnd w:id="3393"/>
      <w:bookmarkEnd w:id="3394"/>
      <w:bookmarkEnd w:id="3395"/>
      <w:bookmarkEnd w:id="3396"/>
    </w:p>
    <w:p w:rsidR="004204B1" w:rsidRPr="000A0ED6" w:rsidRDefault="004204B1" w:rsidP="004204B1">
      <w:r w:rsidRPr="000A0ED6">
        <w:t xml:space="preserve">The trigger point is the occurrence of </w:t>
      </w:r>
      <w:r w:rsidRPr="000A0ED6">
        <w:rPr>
          <w:i/>
        </w:rPr>
        <w:t>t</w:t>
      </w:r>
      <w:r w:rsidRPr="000A0ED6">
        <w:rPr>
          <w:i/>
          <w:vertAlign w:val="subscript"/>
        </w:rPr>
        <w:t>3</w:t>
      </w:r>
      <w:r w:rsidRPr="000A0ED6">
        <w:t xml:space="preserve">. At this stage, those contracts where documentation was supplied would be noted. The actual time </w:t>
      </w:r>
      <w:r w:rsidRPr="000A0ED6">
        <w:rPr>
          <w:i/>
        </w:rPr>
        <w:t>t</w:t>
      </w:r>
      <w:r w:rsidRPr="000A0ED6">
        <w:rPr>
          <w:i/>
          <w:vertAlign w:val="subscript"/>
        </w:rPr>
        <w:t>2</w:t>
      </w:r>
      <w:r w:rsidRPr="000A0ED6">
        <w:t xml:space="preserve"> when documentation was delivered may also be noted for P 613. </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42</w:t>
      </w:r>
      <w:r w:rsidR="005E328E">
        <w:fldChar w:fldCharType="end"/>
      </w:r>
      <w:r w:rsidRPr="000A0ED6">
        <w:t>: P612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Service provided or a changes to the service</w:t>
            </w:r>
          </w:p>
        </w:tc>
        <w:tc>
          <w:tcPr>
            <w:tcW w:w="3071" w:type="dxa"/>
            <w:shd w:val="clear" w:color="auto" w:fill="auto"/>
          </w:tcPr>
          <w:p w:rsidR="004204B1" w:rsidRPr="000A0ED6" w:rsidRDefault="004204B1" w:rsidP="00A54C17">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Fig_EandP_for_PD \h </w:instrText>
            </w:r>
            <w:r w:rsidR="005E328E" w:rsidRPr="000A0ED6">
              <w:fldChar w:fldCharType="separate"/>
            </w:r>
            <w:r w:rsidR="00306876">
              <w:rPr>
                <w:noProof/>
              </w:rPr>
              <w:t>15</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Changes can be:</w:t>
            </w:r>
          </w:p>
          <w:p w:rsidR="004204B1" w:rsidRPr="000A0ED6" w:rsidRDefault="004204B1" w:rsidP="00101B18">
            <w:pPr>
              <w:pStyle w:val="TAL"/>
            </w:pPr>
            <w:r w:rsidRPr="000A0ED6">
              <w:t>Provision of new services</w:t>
            </w:r>
          </w:p>
          <w:p w:rsidR="004204B1" w:rsidRPr="000A0ED6" w:rsidRDefault="004204B1" w:rsidP="00101B18">
            <w:pPr>
              <w:pStyle w:val="TAL"/>
            </w:pPr>
            <w:r w:rsidRPr="000A0ED6">
              <w:t>Changes in existing services</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Documentation is received by customer</w:t>
            </w:r>
          </w:p>
        </w:tc>
        <w:tc>
          <w:tcPr>
            <w:tcW w:w="3071" w:type="dxa"/>
            <w:shd w:val="clear" w:color="auto" w:fill="auto"/>
          </w:tcPr>
          <w:p w:rsidR="004204B1" w:rsidRPr="000A0ED6" w:rsidRDefault="004204B1" w:rsidP="00A54C17">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Fig_EandP_for_PD \h </w:instrText>
            </w:r>
            <w:r w:rsidR="005E328E" w:rsidRPr="000A0ED6">
              <w:fldChar w:fldCharType="separate"/>
            </w:r>
            <w:r w:rsidR="00306876">
              <w:rPr>
                <w:noProof/>
              </w:rPr>
              <w:t>15</w:t>
            </w:r>
            <w:r w:rsidR="005E328E" w:rsidRPr="000A0ED6">
              <w:fldChar w:fldCharType="end"/>
            </w:r>
            <w:r w:rsidRPr="000A0ED6">
              <w:t>.</w:t>
            </w:r>
          </w:p>
        </w:tc>
        <w:tc>
          <w:tcPr>
            <w:tcW w:w="3071" w:type="dxa"/>
            <w:shd w:val="clear" w:color="auto" w:fill="auto"/>
          </w:tcPr>
          <w:p w:rsidR="004204B1" w:rsidRPr="000A0ED6" w:rsidRDefault="004204B1" w:rsidP="00101B18">
            <w:pPr>
              <w:pStyle w:val="TAL"/>
            </w:pPr>
            <w:r w:rsidRPr="000A0ED6">
              <w:t>The term "Documentation" comprises also the cases where the documentation is amended.</w:t>
            </w:r>
          </w:p>
        </w:tc>
      </w:tr>
    </w:tbl>
    <w:p w:rsidR="004204B1" w:rsidRPr="000A0ED6" w:rsidRDefault="004204B1" w:rsidP="004204B1"/>
    <w:bookmarkStart w:id="3397" w:name="_Toc27483169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398" w:name="_Toc275506145"/>
      <w:bookmarkStart w:id="3399" w:name="_Toc275510643"/>
      <w:bookmarkStart w:id="3400" w:name="_Toc337562724"/>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2</w:t>
        </w:r>
      </w:fldSimple>
      <w:r w:rsidR="004204B1" w:rsidRPr="000A0ED6">
        <w:t>.3</w:t>
      </w:r>
      <w:r w:rsidR="004204B1" w:rsidRPr="000A0ED6">
        <w:tab/>
        <w:t>Accuracy of indicator (metric of measure)</w:t>
      </w:r>
      <w:bookmarkEnd w:id="3397"/>
      <w:bookmarkEnd w:id="3398"/>
      <w:bookmarkEnd w:id="3399"/>
      <w:bookmarkEnd w:id="3400"/>
    </w:p>
    <w:p w:rsidR="004204B1" w:rsidRPr="000A0ED6" w:rsidRDefault="004204B1" w:rsidP="004204B1">
      <w:r w:rsidRPr="000A0ED6">
        <w:t>Not applicable.</w:t>
      </w:r>
    </w:p>
    <w:bookmarkStart w:id="3401" w:name="_Toc27483170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02" w:name="_Toc275506146"/>
      <w:bookmarkStart w:id="3403" w:name="_Toc275510644"/>
      <w:bookmarkStart w:id="3404" w:name="_Toc337562725"/>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2</w:t>
        </w:r>
      </w:fldSimple>
      <w:r w:rsidR="004204B1" w:rsidRPr="000A0ED6">
        <w:t>.4</w:t>
      </w:r>
      <w:r w:rsidR="004204B1" w:rsidRPr="000A0ED6">
        <w:tab/>
        <w:t>Representativeness</w:t>
      </w:r>
      <w:bookmarkEnd w:id="3401"/>
      <w:bookmarkEnd w:id="3402"/>
      <w:bookmarkEnd w:id="3403"/>
      <w:bookmarkEnd w:id="3404"/>
    </w:p>
    <w:p w:rsidR="004204B1" w:rsidRPr="000A0ED6" w:rsidRDefault="004204B1" w:rsidP="004204B1">
      <w:r w:rsidRPr="000A0ED6">
        <w:t>As 100 % of the records is analyzed, the results are expected to be fully representative.</w:t>
      </w:r>
    </w:p>
    <w:bookmarkStart w:id="3405" w:name="_Toc274831701"/>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3406" w:name="_Toc275506147"/>
      <w:bookmarkStart w:id="3407" w:name="_Toc275510645"/>
      <w:bookmarkStart w:id="3408" w:name="_Toc337562726"/>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2</w:t>
        </w:r>
      </w:fldSimple>
      <w:r w:rsidR="004204B1" w:rsidRPr="000A0ED6">
        <w:t>.5</w:t>
      </w:r>
      <w:r w:rsidR="004204B1" w:rsidRPr="000A0ED6">
        <w:tab/>
        <w:t>Presentation of parameter values</w:t>
      </w:r>
      <w:bookmarkEnd w:id="3405"/>
      <w:bookmarkEnd w:id="3406"/>
      <w:bookmarkEnd w:id="3407"/>
      <w:bookmarkEnd w:id="3408"/>
    </w:p>
    <w:p w:rsidR="004204B1" w:rsidRPr="000A0ED6" w:rsidRDefault="004204B1" w:rsidP="004204B1">
      <w:r w:rsidRPr="000A0ED6">
        <w:t>The results from the SP's records may be expressed as a percentage. The results from a customer survey may also be expressed in percentage.</w:t>
      </w:r>
    </w:p>
    <w:bookmarkStart w:id="3409" w:name="_Toc27483170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410" w:name="_Toc275506148"/>
      <w:bookmarkStart w:id="3411" w:name="_Toc275510646"/>
      <w:bookmarkStart w:id="3412" w:name="_Toc337562727"/>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
        <w:r w:rsidR="00306876">
          <w:rPr>
            <w:noProof/>
          </w:rPr>
          <w:t>3</w:t>
        </w:r>
      </w:fldSimple>
      <w:r w:rsidR="004204B1" w:rsidRPr="000A0ED6">
        <w:tab/>
      </w:r>
      <w:fldSimple w:instr=" REF P613 \h  \* MERGEFORMAT ">
        <w:r w:rsidR="00306876" w:rsidRPr="000A0ED6">
          <w:t>P</w:t>
        </w:r>
        <w:r w:rsidR="00306876">
          <w:t>613</w:t>
        </w:r>
        <w:r w:rsidR="00306876" w:rsidRPr="000A0ED6">
          <w:t>: Integrity (correctness and completeness) of documentation [OR]</w:t>
        </w:r>
        <w:bookmarkEnd w:id="3410"/>
        <w:bookmarkEnd w:id="3411"/>
        <w:bookmarkEnd w:id="3412"/>
      </w:fldSimple>
      <w:bookmarkEnd w:id="3409"/>
    </w:p>
    <w:bookmarkStart w:id="3413" w:name="_Toc27483170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14" w:name="_Toc275506149"/>
      <w:bookmarkStart w:id="3415" w:name="_Toc275510647"/>
      <w:bookmarkStart w:id="3416" w:name="_Toc337562728"/>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3</w:t>
        </w:r>
      </w:fldSimple>
      <w:r w:rsidR="004204B1" w:rsidRPr="000A0ED6">
        <w:t>.1</w:t>
      </w:r>
      <w:r w:rsidR="004204B1" w:rsidRPr="000A0ED6">
        <w:tab/>
        <w:t>Evaluation specific description</w:t>
      </w:r>
      <w:bookmarkEnd w:id="3413"/>
      <w:bookmarkEnd w:id="3414"/>
      <w:bookmarkEnd w:id="3415"/>
      <w:bookmarkEnd w:id="3416"/>
    </w:p>
    <w:p w:rsidR="004204B1" w:rsidRPr="000A0ED6" w:rsidRDefault="004204B1" w:rsidP="004204B1">
      <w:r w:rsidRPr="000A0ED6">
        <w:t>Evaluation of documentation should be carried out by:</w:t>
      </w:r>
    </w:p>
    <w:p w:rsidR="004204B1" w:rsidRPr="000A0ED6" w:rsidRDefault="004204B1" w:rsidP="004204B1">
      <w:pPr>
        <w:pStyle w:val="B1"/>
      </w:pPr>
      <w:r w:rsidRPr="000A0ED6">
        <w:t>A panel of experts qualified in studying documentation of ICT services. They would be expected to have technical expertise as well as ability to look at the documentation objectively from the customer's viewpoint.</w:t>
      </w:r>
    </w:p>
    <w:p w:rsidR="004204B1" w:rsidRPr="000A0ED6" w:rsidRDefault="004204B1" w:rsidP="004204B1">
      <w:pPr>
        <w:pStyle w:val="B1"/>
      </w:pPr>
      <w:r w:rsidRPr="000A0ED6">
        <w:t>User's viewpoint may also be gathered where this is considered to add value to the opinion rating.</w:t>
      </w:r>
    </w:p>
    <w:bookmarkStart w:id="3417" w:name="_Toc274831704"/>
    <w:p w:rsidR="004204B1" w:rsidRPr="000A0ED6" w:rsidRDefault="005E328E" w:rsidP="00B704AF">
      <w:pPr>
        <w:pStyle w:val="Heading5"/>
      </w:pPr>
      <w:r w:rsidRPr="000A0ED6">
        <w:fldChar w:fldCharType="begin"/>
      </w:r>
      <w:r w:rsidR="004204B1" w:rsidRPr="000A0ED6">
        <w:instrText xml:space="preserve"> SEQ H1\* Arabic \* MERGEFORMAT \c</w:instrText>
      </w:r>
      <w:r w:rsidRPr="000A0ED6">
        <w:fldChar w:fldCharType="separate"/>
      </w:r>
      <w:bookmarkStart w:id="3418" w:name="_Toc275506150"/>
      <w:bookmarkStart w:id="3419" w:name="_Toc275510648"/>
      <w:bookmarkStart w:id="3420" w:name="_Toc337562729"/>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3</w:t>
        </w:r>
      </w:fldSimple>
      <w:r w:rsidR="004204B1" w:rsidRPr="000A0ED6">
        <w:t>.2</w:t>
      </w:r>
      <w:r w:rsidR="004204B1" w:rsidRPr="000A0ED6">
        <w:tab/>
        <w:t>Trigger points</w:t>
      </w:r>
      <w:bookmarkEnd w:id="3417"/>
      <w:bookmarkEnd w:id="3418"/>
      <w:bookmarkEnd w:id="3419"/>
      <w:bookmarkEnd w:id="3420"/>
    </w:p>
    <w:p w:rsidR="004204B1" w:rsidRPr="000A0ED6" w:rsidRDefault="004204B1" w:rsidP="00B704AF">
      <w:pPr>
        <w:keepNext/>
        <w:keepLines/>
      </w:pPr>
      <w:r w:rsidRPr="000A0ED6">
        <w:t xml:space="preserve">The evaluation will normally be carried out at the introduction of a service and whenever a new revision or addition is introduced. </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43</w:t>
      </w:r>
      <w:r w:rsidR="005E328E">
        <w:fldChar w:fldCharType="end"/>
      </w:r>
      <w:r w:rsidRPr="000A0ED6">
        <w:t>: P613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Documentation is received by customer</w:t>
            </w:r>
          </w:p>
        </w:tc>
        <w:tc>
          <w:tcPr>
            <w:tcW w:w="3071" w:type="dxa"/>
            <w:shd w:val="clear" w:color="auto" w:fill="auto"/>
          </w:tcPr>
          <w:p w:rsidR="004204B1" w:rsidRPr="000A0ED6" w:rsidRDefault="004204B1" w:rsidP="00590A17">
            <w:pPr>
              <w:pStyle w:val="TAL"/>
            </w:pPr>
            <w:r w:rsidRPr="000A0ED6">
              <w:t xml:space="preserve">Start/Stop: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Fig_EandP_for_PD \h </w:instrText>
            </w:r>
            <w:r w:rsidR="005E328E" w:rsidRPr="000A0ED6">
              <w:fldChar w:fldCharType="separate"/>
            </w:r>
            <w:r w:rsidR="00306876">
              <w:rPr>
                <w:noProof/>
              </w:rPr>
              <w:t>15</w:t>
            </w:r>
            <w:r w:rsidR="005E328E" w:rsidRPr="000A0ED6">
              <w:fldChar w:fldCharType="end"/>
            </w:r>
            <w:r w:rsidRPr="000A0ED6">
              <w:t xml:space="preserve"> </w:t>
            </w:r>
          </w:p>
        </w:tc>
        <w:tc>
          <w:tcPr>
            <w:tcW w:w="3071" w:type="dxa"/>
            <w:shd w:val="clear" w:color="auto" w:fill="auto"/>
          </w:tcPr>
          <w:p w:rsidR="004204B1" w:rsidRPr="000A0ED6" w:rsidRDefault="004204B1" w:rsidP="00101B18"/>
        </w:tc>
      </w:tr>
    </w:tbl>
    <w:p w:rsidR="004204B1" w:rsidRPr="000A0ED6" w:rsidRDefault="004204B1" w:rsidP="004204B1"/>
    <w:bookmarkStart w:id="3421" w:name="_Toc27483170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22" w:name="_Toc275506151"/>
      <w:bookmarkStart w:id="3423" w:name="_Toc275510649"/>
      <w:bookmarkStart w:id="3424" w:name="_Toc337562730"/>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3</w:t>
        </w:r>
      </w:fldSimple>
      <w:r w:rsidR="004204B1" w:rsidRPr="000A0ED6">
        <w:t>.3</w:t>
      </w:r>
      <w:r w:rsidR="004204B1" w:rsidRPr="000A0ED6">
        <w:tab/>
        <w:t>Accuracy of indicator (metric of measure)</w:t>
      </w:r>
      <w:bookmarkEnd w:id="3421"/>
      <w:bookmarkEnd w:id="3422"/>
      <w:bookmarkEnd w:id="3423"/>
      <w:bookmarkEnd w:id="3424"/>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425" w:name="_Toc27483170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26" w:name="_Toc275506152"/>
      <w:bookmarkStart w:id="3427" w:name="_Toc275510650"/>
      <w:bookmarkStart w:id="3428" w:name="_Toc337562731"/>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3</w:t>
        </w:r>
      </w:fldSimple>
      <w:r w:rsidR="004204B1" w:rsidRPr="000A0ED6">
        <w:t>.4</w:t>
      </w:r>
      <w:r w:rsidR="004204B1" w:rsidRPr="000A0ED6">
        <w:tab/>
        <w:t>Representativeness</w:t>
      </w:r>
      <w:bookmarkEnd w:id="3425"/>
      <w:bookmarkEnd w:id="3426"/>
      <w:bookmarkEnd w:id="3427"/>
      <w:bookmarkEnd w:id="3428"/>
    </w:p>
    <w:p w:rsidR="004204B1" w:rsidRPr="000A0ED6" w:rsidRDefault="004204B1" w:rsidP="004204B1">
      <w:r w:rsidRPr="000A0ED6">
        <w:t>As the evaluation will be carried out for the whole documentation available, the results are expected to be fully representative.</w:t>
      </w:r>
    </w:p>
    <w:bookmarkStart w:id="3429" w:name="_Toc27483170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30" w:name="_Toc275506153"/>
      <w:bookmarkStart w:id="3431" w:name="_Toc275510651"/>
      <w:bookmarkStart w:id="3432" w:name="_Toc337562732"/>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3</w:t>
        </w:r>
      </w:fldSimple>
      <w:r w:rsidR="004204B1" w:rsidRPr="000A0ED6">
        <w:t>.5</w:t>
      </w:r>
      <w:r w:rsidR="004204B1" w:rsidRPr="000A0ED6">
        <w:tab/>
        <w:t>Presentation of parameter values</w:t>
      </w:r>
      <w:bookmarkEnd w:id="3429"/>
      <w:bookmarkEnd w:id="3430"/>
      <w:bookmarkEnd w:id="3431"/>
      <w:bookmarkEnd w:id="3432"/>
    </w:p>
    <w:p w:rsidR="004204B1" w:rsidRPr="000A0ED6" w:rsidRDefault="004204B1" w:rsidP="004204B1">
      <w:r w:rsidRPr="000A0ED6">
        <w:t xml:space="preserve">Opinion rating of the panels should be presented as the distribution of the members' individual scores with an indication on the results distribution with regard to the various types of services and on the breakdown of these results. </w:t>
      </w:r>
    </w:p>
    <w:p w:rsidR="004204B1" w:rsidRPr="000A0ED6" w:rsidRDefault="004204B1" w:rsidP="004204B1">
      <w:r w:rsidRPr="000A0ED6">
        <w:t>A chart can be used to display the results of the different available modes but more importantly for each mode should be given the range of the worse decile.</w:t>
      </w:r>
    </w:p>
    <w:bookmarkStart w:id="3433" w:name="_Toc27483170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434" w:name="_Toc275506154"/>
      <w:bookmarkStart w:id="3435" w:name="_Toc275510652"/>
      <w:bookmarkStart w:id="3436" w:name="_Toc337562733"/>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
        <w:r w:rsidR="00306876">
          <w:rPr>
            <w:noProof/>
          </w:rPr>
          <w:t>4</w:t>
        </w:r>
      </w:fldSimple>
      <w:r w:rsidR="004204B1" w:rsidRPr="000A0ED6">
        <w:tab/>
      </w:r>
      <w:fldSimple w:instr=" REF P614 \h  \* MERGEFORMAT ">
        <w:r w:rsidR="00306876" w:rsidRPr="000A0ED6">
          <w:t>P</w:t>
        </w:r>
        <w:r w:rsidR="00306876">
          <w:t>614</w:t>
        </w:r>
        <w:r w:rsidR="00306876" w:rsidRPr="000A0ED6">
          <w:t>: Modes of documentation [Number]</w:t>
        </w:r>
        <w:bookmarkEnd w:id="3434"/>
        <w:bookmarkEnd w:id="3435"/>
        <w:bookmarkEnd w:id="3436"/>
      </w:fldSimple>
      <w:bookmarkEnd w:id="3433"/>
    </w:p>
    <w:bookmarkStart w:id="3437" w:name="_Toc27483170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38" w:name="_Toc275506155"/>
      <w:bookmarkStart w:id="3439" w:name="_Toc275510653"/>
      <w:bookmarkStart w:id="3440" w:name="_Toc337562734"/>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4</w:t>
        </w:r>
      </w:fldSimple>
      <w:r w:rsidR="004204B1" w:rsidRPr="000A0ED6">
        <w:t>.1</w:t>
      </w:r>
      <w:r w:rsidR="004204B1" w:rsidRPr="000A0ED6">
        <w:tab/>
        <w:t>Evaluation specific description</w:t>
      </w:r>
      <w:bookmarkEnd w:id="3437"/>
      <w:bookmarkEnd w:id="3438"/>
      <w:bookmarkEnd w:id="3439"/>
      <w:bookmarkEnd w:id="3440"/>
    </w:p>
    <w:p w:rsidR="004204B1" w:rsidRPr="000A0ED6" w:rsidRDefault="004204B1" w:rsidP="004204B1">
      <w:r w:rsidRPr="000A0ED6">
        <w:t>Number of modes in which documentation is available to the customer is compiled by the SP and verified by an expert panel.</w:t>
      </w:r>
    </w:p>
    <w:bookmarkStart w:id="3441" w:name="_Toc27483171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42" w:name="_Toc275506156"/>
      <w:bookmarkStart w:id="3443" w:name="_Toc275510654"/>
      <w:bookmarkStart w:id="3444" w:name="_Toc337562735"/>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4</w:t>
        </w:r>
      </w:fldSimple>
      <w:r w:rsidR="004204B1" w:rsidRPr="000A0ED6">
        <w:t>.2</w:t>
      </w:r>
      <w:r w:rsidR="004204B1" w:rsidRPr="000A0ED6">
        <w:tab/>
        <w:t>Trigger points</w:t>
      </w:r>
      <w:bookmarkEnd w:id="3441"/>
      <w:bookmarkEnd w:id="3442"/>
      <w:bookmarkEnd w:id="3443"/>
      <w:bookmarkEnd w:id="3444"/>
    </w:p>
    <w:p w:rsidR="004204B1" w:rsidRPr="000A0ED6" w:rsidRDefault="004204B1" w:rsidP="004204B1">
      <w:r w:rsidRPr="000A0ED6">
        <w:t>Number of modes is compiled at the launch of a service and updated whenever a new mode is added. The trigger point would be launch of a service and subsequent additions to the modes.</w:t>
      </w:r>
    </w:p>
    <w:bookmarkStart w:id="3445" w:name="_Toc27483171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46" w:name="_Toc275506157"/>
      <w:bookmarkStart w:id="3447" w:name="_Toc275510655"/>
      <w:bookmarkStart w:id="3448" w:name="_Toc337562736"/>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4</w:t>
        </w:r>
      </w:fldSimple>
      <w:r w:rsidR="004204B1" w:rsidRPr="000A0ED6">
        <w:t>.3</w:t>
      </w:r>
      <w:r w:rsidR="004204B1" w:rsidRPr="000A0ED6">
        <w:tab/>
        <w:t>Accuracy of indicator (metric of measure)</w:t>
      </w:r>
      <w:bookmarkEnd w:id="3445"/>
      <w:bookmarkEnd w:id="3446"/>
      <w:bookmarkEnd w:id="3447"/>
      <w:bookmarkEnd w:id="3448"/>
    </w:p>
    <w:p w:rsidR="004204B1" w:rsidRPr="000A0ED6" w:rsidRDefault="004204B1" w:rsidP="004204B1">
      <w:r w:rsidRPr="000A0ED6">
        <w:t>Not applicable.</w:t>
      </w:r>
    </w:p>
    <w:bookmarkStart w:id="3449" w:name="_Toc27483171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50" w:name="_Toc275506158"/>
      <w:bookmarkStart w:id="3451" w:name="_Toc275510656"/>
      <w:bookmarkStart w:id="3452" w:name="_Toc337562737"/>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4</w:t>
        </w:r>
      </w:fldSimple>
      <w:r w:rsidR="004204B1" w:rsidRPr="000A0ED6">
        <w:t>.4</w:t>
      </w:r>
      <w:r w:rsidR="004204B1" w:rsidRPr="000A0ED6">
        <w:tab/>
        <w:t>Representativeness</w:t>
      </w:r>
      <w:bookmarkEnd w:id="3449"/>
      <w:bookmarkEnd w:id="3450"/>
      <w:bookmarkEnd w:id="3451"/>
      <w:bookmarkEnd w:id="3452"/>
    </w:p>
    <w:p w:rsidR="004204B1" w:rsidRPr="000A0ED6" w:rsidRDefault="004204B1" w:rsidP="004204B1">
      <w:r w:rsidRPr="000A0ED6">
        <w:t>As all the modes are taken into account, the results are expected to be fully representative.</w:t>
      </w:r>
    </w:p>
    <w:bookmarkStart w:id="3453" w:name="_Toc274831713"/>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3454" w:name="_Toc275506159"/>
      <w:bookmarkStart w:id="3455" w:name="_Toc275510657"/>
      <w:bookmarkStart w:id="3456" w:name="_Toc337562738"/>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4</w:t>
        </w:r>
      </w:fldSimple>
      <w:r w:rsidR="004204B1" w:rsidRPr="000A0ED6">
        <w:t>.5</w:t>
      </w:r>
      <w:r w:rsidR="004204B1" w:rsidRPr="000A0ED6">
        <w:tab/>
        <w:t>Presentation of parameter values</w:t>
      </w:r>
      <w:bookmarkEnd w:id="3453"/>
      <w:bookmarkEnd w:id="3454"/>
      <w:bookmarkEnd w:id="3455"/>
      <w:bookmarkEnd w:id="3456"/>
    </w:p>
    <w:p w:rsidR="004204B1" w:rsidRPr="000A0ED6" w:rsidRDefault="004204B1" w:rsidP="004204B1">
      <w:r w:rsidRPr="000A0ED6">
        <w:t>The results are presented as the list and number of modes in which the documentation is available.</w:t>
      </w:r>
    </w:p>
    <w:bookmarkStart w:id="3457" w:name="_Toc27483171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458" w:name="_Toc275506160"/>
      <w:bookmarkStart w:id="3459" w:name="_Toc275510658"/>
      <w:bookmarkStart w:id="3460" w:name="_Toc337562739"/>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
        <w:r w:rsidR="00306876">
          <w:rPr>
            <w:noProof/>
          </w:rPr>
          <w:t>5</w:t>
        </w:r>
      </w:fldSimple>
      <w:r w:rsidR="004204B1" w:rsidRPr="000A0ED6">
        <w:tab/>
      </w:r>
      <w:fldSimple w:instr=" REF P615 \h  \* MERGEFORMAT ">
        <w:r w:rsidR="00306876" w:rsidRPr="000A0ED6">
          <w:t>P</w:t>
        </w:r>
        <w:r w:rsidR="00306876">
          <w:t>615</w:t>
        </w:r>
        <w:r w:rsidR="00306876" w:rsidRPr="000A0ED6">
          <w:t>: Legibility of documentation [OR]</w:t>
        </w:r>
        <w:bookmarkEnd w:id="3458"/>
        <w:bookmarkEnd w:id="3459"/>
        <w:bookmarkEnd w:id="3460"/>
      </w:fldSimple>
      <w:bookmarkEnd w:id="3457"/>
    </w:p>
    <w:bookmarkStart w:id="3461" w:name="_Toc27483171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62" w:name="_Toc275506161"/>
      <w:bookmarkStart w:id="3463" w:name="_Toc275510659"/>
      <w:bookmarkStart w:id="3464" w:name="_Toc337562740"/>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5</w:t>
        </w:r>
      </w:fldSimple>
      <w:r w:rsidR="004204B1" w:rsidRPr="000A0ED6">
        <w:t>.1</w:t>
      </w:r>
      <w:r w:rsidR="004204B1" w:rsidRPr="000A0ED6">
        <w:tab/>
        <w:t>Evaluation specific description</w:t>
      </w:r>
      <w:bookmarkEnd w:id="3461"/>
      <w:bookmarkEnd w:id="3462"/>
      <w:bookmarkEnd w:id="3463"/>
      <w:bookmarkEnd w:id="3464"/>
    </w:p>
    <w:p w:rsidR="004204B1" w:rsidRPr="000A0ED6" w:rsidRDefault="004204B1" w:rsidP="004204B1">
      <w:r w:rsidRPr="000A0ED6">
        <w:t>The legibility is evaluated by an expert panel. It should evaluate the documentation for visual clarity, use of language and layout and allocate an OR value. The skills required for this evaluation are marketing (to evaluate visual clarity and layout), knowledge of language (in its standard form), technical expertise (to evaluate technical clarity) and an awareness of those with special needs where appropriate.</w:t>
      </w:r>
    </w:p>
    <w:bookmarkStart w:id="3465" w:name="_Toc27483171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66" w:name="_Toc275506162"/>
      <w:bookmarkStart w:id="3467" w:name="_Toc275510660"/>
      <w:bookmarkStart w:id="3468" w:name="_Toc337562741"/>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5</w:t>
        </w:r>
      </w:fldSimple>
      <w:r w:rsidR="004204B1" w:rsidRPr="000A0ED6">
        <w:t>.2</w:t>
      </w:r>
      <w:r w:rsidR="004204B1" w:rsidRPr="000A0ED6">
        <w:tab/>
        <w:t>Trigger points</w:t>
      </w:r>
      <w:bookmarkEnd w:id="3465"/>
      <w:bookmarkEnd w:id="3466"/>
      <w:bookmarkEnd w:id="3467"/>
      <w:bookmarkEnd w:id="3468"/>
    </w:p>
    <w:p w:rsidR="004204B1" w:rsidRPr="000A0ED6" w:rsidRDefault="004204B1" w:rsidP="004204B1">
      <w:r w:rsidRPr="000A0ED6">
        <w:t>The opinion rating is carried out normally at the introduction of the documentation for the first time and subsequently when revision and/or amendment to it are carried out in a substantial form.</w:t>
      </w:r>
    </w:p>
    <w:bookmarkStart w:id="3469" w:name="_Toc27483171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70" w:name="_Toc275506163"/>
      <w:bookmarkStart w:id="3471" w:name="_Toc275510661"/>
      <w:bookmarkStart w:id="3472" w:name="_Toc337562742"/>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5</w:t>
        </w:r>
      </w:fldSimple>
      <w:r w:rsidR="004204B1" w:rsidRPr="000A0ED6">
        <w:t>.3</w:t>
      </w:r>
      <w:r w:rsidR="004204B1" w:rsidRPr="000A0ED6">
        <w:tab/>
        <w:t>Accuracy of indicator (metric of measure)</w:t>
      </w:r>
      <w:bookmarkEnd w:id="3469"/>
      <w:bookmarkEnd w:id="3470"/>
      <w:bookmarkEnd w:id="3471"/>
      <w:bookmarkEnd w:id="3472"/>
    </w:p>
    <w:p w:rsidR="004204B1" w:rsidRPr="000A0ED6" w:rsidRDefault="004204B1" w:rsidP="004204B1">
      <w:r w:rsidRPr="000A0ED6">
        <w:t>The accuracy of this indicator depends on the manning level of the panel. The more opinions are gathered within the OR, the more accurate the overall result will be. For more information on this, see clause 4.</w:t>
      </w:r>
    </w:p>
    <w:bookmarkStart w:id="3473" w:name="_Toc27483171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74" w:name="_Toc275506164"/>
      <w:bookmarkStart w:id="3475" w:name="_Toc275510662"/>
      <w:bookmarkStart w:id="3476" w:name="_Toc337562743"/>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5</w:t>
        </w:r>
      </w:fldSimple>
      <w:r w:rsidR="004204B1" w:rsidRPr="000A0ED6">
        <w:t>.4</w:t>
      </w:r>
      <w:r w:rsidR="004204B1" w:rsidRPr="000A0ED6">
        <w:tab/>
        <w:t>Representativeness</w:t>
      </w:r>
      <w:bookmarkEnd w:id="3473"/>
      <w:bookmarkEnd w:id="3474"/>
      <w:bookmarkEnd w:id="3475"/>
      <w:bookmarkEnd w:id="3476"/>
    </w:p>
    <w:p w:rsidR="004204B1" w:rsidRPr="000A0ED6" w:rsidRDefault="004204B1" w:rsidP="004204B1">
      <w:r w:rsidRPr="000A0ED6">
        <w:t>Not applicable.</w:t>
      </w:r>
    </w:p>
    <w:bookmarkStart w:id="3477" w:name="_Toc27483171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78" w:name="_Toc275506165"/>
      <w:bookmarkStart w:id="3479" w:name="_Toc275510663"/>
      <w:bookmarkStart w:id="3480" w:name="_Toc337562744"/>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5</w:t>
        </w:r>
      </w:fldSimple>
      <w:r w:rsidR="004204B1" w:rsidRPr="000A0ED6">
        <w:t>.5</w:t>
      </w:r>
      <w:r w:rsidR="004204B1" w:rsidRPr="000A0ED6">
        <w:tab/>
        <w:t>Presentation of parameter values</w:t>
      </w:r>
      <w:bookmarkEnd w:id="3477"/>
      <w:bookmarkEnd w:id="3478"/>
      <w:bookmarkEnd w:id="3479"/>
      <w:bookmarkEnd w:id="3480"/>
    </w:p>
    <w:p w:rsidR="004204B1" w:rsidRPr="000A0ED6" w:rsidRDefault="004204B1" w:rsidP="004204B1">
      <w:r w:rsidRPr="000A0ED6">
        <w:t>Opinion rating of the panel should be presented as the distribution of the members' individual scores with an indication on the results distribution with regard to the various types of services and on the breakdown of these results. The mean value should be given as a synthetic indication.</w:t>
      </w:r>
    </w:p>
    <w:p w:rsidR="004204B1" w:rsidRPr="000A0ED6" w:rsidRDefault="004204B1" w:rsidP="004204B1">
      <w:r w:rsidRPr="000A0ED6">
        <w:t>A chart can be used to display the results of the different available modes but more importantly for each mode should be given the range of the worst decile.</w:t>
      </w:r>
    </w:p>
    <w:bookmarkStart w:id="3481" w:name="_Toc27483172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482" w:name="_Toc275506166"/>
      <w:bookmarkStart w:id="3483" w:name="_Toc275510664"/>
      <w:bookmarkStart w:id="3484" w:name="_Toc337562745"/>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
        <w:r w:rsidR="00306876">
          <w:rPr>
            <w:noProof/>
          </w:rPr>
          <w:t>6</w:t>
        </w:r>
      </w:fldSimple>
      <w:r w:rsidR="004204B1" w:rsidRPr="000A0ED6">
        <w:tab/>
      </w:r>
      <w:fldSimple w:instr=" REF P616 \h  \* MERGEFORMAT ">
        <w:r w:rsidR="00306876" w:rsidRPr="000A0ED6">
          <w:t>P</w:t>
        </w:r>
        <w:r w:rsidR="00306876">
          <w:t>616</w:t>
        </w:r>
        <w:r w:rsidR="00306876" w:rsidRPr="000A0ED6">
          <w:t>: Overall reliability of documentation services [OR]</w:t>
        </w:r>
        <w:bookmarkEnd w:id="3482"/>
        <w:bookmarkEnd w:id="3483"/>
        <w:bookmarkEnd w:id="3484"/>
      </w:fldSimple>
      <w:bookmarkEnd w:id="3481"/>
    </w:p>
    <w:bookmarkStart w:id="3485" w:name="_Toc27483172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86" w:name="_Toc275506167"/>
      <w:bookmarkStart w:id="3487" w:name="_Toc275510665"/>
      <w:bookmarkStart w:id="3488" w:name="_Toc337562746"/>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6</w:t>
        </w:r>
      </w:fldSimple>
      <w:r w:rsidR="004204B1" w:rsidRPr="000A0ED6">
        <w:t>.1</w:t>
      </w:r>
      <w:r w:rsidR="004204B1" w:rsidRPr="000A0ED6">
        <w:tab/>
        <w:t>Evaluation specific description</w:t>
      </w:r>
      <w:bookmarkEnd w:id="3485"/>
      <w:bookmarkEnd w:id="3486"/>
      <w:bookmarkEnd w:id="3487"/>
      <w:bookmarkEnd w:id="3488"/>
    </w:p>
    <w:p w:rsidR="004204B1" w:rsidRPr="000A0ED6" w:rsidRDefault="004204B1" w:rsidP="004204B1">
      <w:r w:rsidRPr="000A0ED6">
        <w:t>The delivered performance of parameters 611 through 615 are reviewed by an expert panel over the reporting period and form an opinion rating for the overall reliability of the SP's quality of documentation services.</w:t>
      </w:r>
    </w:p>
    <w:p w:rsidR="004204B1" w:rsidRPr="000A0ED6" w:rsidRDefault="004204B1" w:rsidP="004204B1">
      <w:r w:rsidRPr="000A0ED6">
        <w:t>The opinion rating is intended to reflect the viewpoint of the customer and not make undue allowance to the difficulties of the SP.</w:t>
      </w:r>
    </w:p>
    <w:p w:rsidR="004204B1" w:rsidRPr="000A0ED6" w:rsidRDefault="004204B1" w:rsidP="004204B1">
      <w:r w:rsidRPr="000A0ED6">
        <w:t>A survey of customer's opinion rating for this parameter may also be sought. These data may also be published in parallel with the expert panel data.</w:t>
      </w:r>
    </w:p>
    <w:bookmarkStart w:id="3489" w:name="_Toc27483172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90" w:name="_Toc275506168"/>
      <w:bookmarkStart w:id="3491" w:name="_Toc275510666"/>
      <w:bookmarkStart w:id="3492" w:name="_Toc337562747"/>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6</w:t>
        </w:r>
      </w:fldSimple>
      <w:r w:rsidR="004204B1" w:rsidRPr="000A0ED6">
        <w:t>.2</w:t>
      </w:r>
      <w:r w:rsidR="004204B1" w:rsidRPr="000A0ED6">
        <w:tab/>
        <w:t>Trigger points</w:t>
      </w:r>
      <w:bookmarkEnd w:id="3489"/>
      <w:bookmarkEnd w:id="3490"/>
      <w:bookmarkEnd w:id="3491"/>
      <w:bookmarkEnd w:id="3492"/>
    </w:p>
    <w:p w:rsidR="004204B1" w:rsidRPr="000A0ED6" w:rsidRDefault="004204B1" w:rsidP="004204B1">
      <w:r w:rsidRPr="000A0ED6">
        <w:t xml:space="preserve">The overall reliability of the document is assessed after time </w:t>
      </w:r>
      <w:r w:rsidRPr="000A0ED6">
        <w:rPr>
          <w:i/>
        </w:rPr>
        <w:t>t</w:t>
      </w:r>
      <w:r w:rsidRPr="000A0ED6">
        <w:rPr>
          <w:i/>
          <w:vertAlign w:val="subscript"/>
        </w:rPr>
        <w:t>2</w:t>
      </w:r>
      <w:r w:rsidRPr="000A0ED6">
        <w:t xml:space="preserve"> when the documentation is available.</w:t>
      </w:r>
    </w:p>
    <w:bookmarkStart w:id="3493" w:name="_Toc27483172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94" w:name="_Toc275506169"/>
      <w:bookmarkStart w:id="3495" w:name="_Toc275510667"/>
      <w:bookmarkStart w:id="3496" w:name="_Toc337562748"/>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6</w:t>
        </w:r>
      </w:fldSimple>
      <w:r w:rsidR="004204B1" w:rsidRPr="000A0ED6">
        <w:t>.3</w:t>
      </w:r>
      <w:r w:rsidR="004204B1" w:rsidRPr="000A0ED6">
        <w:tab/>
        <w:t>Accuracy of indicator (metric of measure)</w:t>
      </w:r>
      <w:bookmarkEnd w:id="3493"/>
      <w:bookmarkEnd w:id="3494"/>
      <w:bookmarkEnd w:id="3495"/>
      <w:bookmarkEnd w:id="3496"/>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A qualitative judgment of the accuracy of the panel OR may be made by comparing the OR rating from the customer survey.</w:t>
      </w:r>
    </w:p>
    <w:bookmarkStart w:id="3497" w:name="_Toc27483172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498" w:name="_Toc275506170"/>
      <w:bookmarkStart w:id="3499" w:name="_Toc275510668"/>
      <w:bookmarkStart w:id="3500" w:name="_Toc337562749"/>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6</w:t>
        </w:r>
      </w:fldSimple>
      <w:r w:rsidR="004204B1" w:rsidRPr="000A0ED6">
        <w:t>.4</w:t>
      </w:r>
      <w:r w:rsidR="004204B1" w:rsidRPr="000A0ED6">
        <w:tab/>
        <w:t>Representativeness</w:t>
      </w:r>
      <w:bookmarkEnd w:id="3497"/>
      <w:bookmarkEnd w:id="3498"/>
      <w:bookmarkEnd w:id="3499"/>
      <w:bookmarkEnd w:id="3500"/>
    </w:p>
    <w:p w:rsidR="004204B1" w:rsidRPr="000A0ED6" w:rsidRDefault="004204B1" w:rsidP="004204B1">
      <w:r w:rsidRPr="000A0ED6">
        <w:t>Not applicable.</w:t>
      </w:r>
    </w:p>
    <w:bookmarkStart w:id="3501" w:name="_Toc274831725"/>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3502" w:name="_Toc275506171"/>
      <w:bookmarkStart w:id="3503" w:name="_Toc275510669"/>
      <w:bookmarkStart w:id="3504" w:name="_Toc337562750"/>
      <w:r w:rsidR="00306876">
        <w:rPr>
          <w:noProof/>
        </w:rPr>
        <w:t>6</w:t>
      </w:r>
      <w:r w:rsidRPr="000A0ED6">
        <w:fldChar w:fldCharType="end"/>
      </w:r>
      <w:r w:rsidR="004204B1" w:rsidRPr="000A0ED6">
        <w:t>.</w:t>
      </w:r>
      <w:fldSimple w:instr=" SEQ CRC \* MERGEFORMAT \c ">
        <w:r w:rsidR="00306876">
          <w:rPr>
            <w:noProof/>
          </w:rPr>
          <w:t>6</w:t>
        </w:r>
      </w:fldSimple>
      <w:r w:rsidR="004204B1" w:rsidRPr="000A0ED6">
        <w:t>.1.</w:t>
      </w:r>
      <w:fldSimple w:instr=" SEQ parameter \* MERGEFORMAT \c">
        <w:r w:rsidR="00306876">
          <w:rPr>
            <w:noProof/>
          </w:rPr>
          <w:t>6</w:t>
        </w:r>
      </w:fldSimple>
      <w:r w:rsidR="004204B1" w:rsidRPr="000A0ED6">
        <w:t>.5</w:t>
      </w:r>
      <w:r w:rsidR="004204B1" w:rsidRPr="000A0ED6">
        <w:tab/>
        <w:t>Presentation of parameter values</w:t>
      </w:r>
      <w:bookmarkEnd w:id="3501"/>
      <w:bookmarkEnd w:id="3502"/>
      <w:bookmarkEnd w:id="3503"/>
      <w:bookmarkEnd w:id="3504"/>
    </w:p>
    <w:p w:rsidR="004204B1" w:rsidRPr="000A0ED6" w:rsidRDefault="004204B1" w:rsidP="004204B1">
      <w:r w:rsidRPr="000A0ED6">
        <w:t>Opinion rating of the panels should be presented as the distribution of the members' individual scores with an indication on the results distribution with regard to the various services and on the breakdown of these results. The mean value should be given as a synthetic indication.</w:t>
      </w:r>
    </w:p>
    <w:p w:rsidR="004204B1" w:rsidRPr="000A0ED6" w:rsidRDefault="004204B1" w:rsidP="004204B1">
      <w:r w:rsidRPr="000A0ED6">
        <w:t>Results should be provided on a regular basis according to the assessment of P611 through P615.</w:t>
      </w:r>
    </w:p>
    <w:p w:rsidR="004204B1" w:rsidRPr="000A0ED6" w:rsidRDefault="004204B1" w:rsidP="004204B1">
      <w:r w:rsidRPr="000A0ED6">
        <w:t>A chart can be used to display the results of the different available modes but more importantly for each mode should be given the range of the worse decile.</w:t>
      </w:r>
    </w:p>
    <w:bookmarkStart w:id="3505" w:name="_Toc27483172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506" w:name="_Toc275506172"/>
      <w:bookmarkStart w:id="3507" w:name="_Toc275510670"/>
      <w:bookmarkStart w:id="3508" w:name="_Toc337562751"/>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r w:rsidR="004204B1" w:rsidRPr="000A0ED6">
        <w:tab/>
        <w:t>Technical support</w:t>
      </w:r>
      <w:bookmarkEnd w:id="3505"/>
      <w:bookmarkEnd w:id="3506"/>
      <w:bookmarkEnd w:id="3507"/>
      <w:bookmarkEnd w:id="3508"/>
    </w:p>
    <w:bookmarkStart w:id="3509" w:name="_Toc27483172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510" w:name="_Toc275506173"/>
      <w:bookmarkStart w:id="3511" w:name="_Toc275510671"/>
      <w:bookmarkStart w:id="3512" w:name="_Toc337562752"/>
      <w:r w:rsidR="00306876">
        <w:rPr>
          <w:noProof/>
        </w:rPr>
        <w:t>6</w:t>
      </w:r>
      <w:r w:rsidRPr="000A0ED6">
        <w:fldChar w:fldCharType="end"/>
      </w:r>
      <w:r w:rsidR="004204B1" w:rsidRPr="000A0ED6">
        <w:t>.</w:t>
      </w:r>
      <w:fldSimple w:instr=" SEQ CRC \* MERGEFORMAT \c">
        <w:r w:rsidR="00306876">
          <w:rPr>
            <w:noProof/>
          </w:rPr>
          <w:t>6</w:t>
        </w:r>
      </w:fldSimple>
      <w:r w:rsidR="004204B1" w:rsidRPr="000A0ED6">
        <w:t>.2.</w:t>
      </w:r>
      <w:fldSimple w:instr=" SEQ parameter \* MERGEFORMAT\r1 ">
        <w:r w:rsidR="00306876">
          <w:rPr>
            <w:noProof/>
          </w:rPr>
          <w:t>1</w:t>
        </w:r>
      </w:fldSimple>
      <w:r w:rsidR="004204B1" w:rsidRPr="000A0ED6">
        <w:tab/>
      </w:r>
      <w:r w:rsidRPr="000A0ED6">
        <w:fldChar w:fldCharType="begin"/>
      </w:r>
      <w:r w:rsidR="004204B1" w:rsidRPr="000A0ED6">
        <w:instrText xml:space="preserve"> REF P621 \h </w:instrText>
      </w:r>
      <w:r w:rsidRPr="000A0ED6">
        <w:fldChar w:fldCharType="separate"/>
      </w:r>
      <w:r w:rsidR="00306876" w:rsidRPr="000A0ED6">
        <w:t>P</w:t>
      </w:r>
      <w:r w:rsidR="00306876">
        <w:rPr>
          <w:noProof/>
        </w:rPr>
        <w:t>621</w:t>
      </w:r>
      <w:r w:rsidR="00306876" w:rsidRPr="000A0ED6">
        <w:t>: Accessibility of the technical support [%]</w:t>
      </w:r>
      <w:bookmarkEnd w:id="3510"/>
      <w:bookmarkEnd w:id="3511"/>
      <w:bookmarkEnd w:id="3512"/>
      <w:r w:rsidRPr="000A0ED6">
        <w:fldChar w:fldCharType="end"/>
      </w:r>
      <w:bookmarkEnd w:id="3509"/>
    </w:p>
    <w:bookmarkStart w:id="3513" w:name="_Toc27483172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14" w:name="_Toc275506174"/>
      <w:bookmarkStart w:id="3515" w:name="_Toc275510672"/>
      <w:bookmarkStart w:id="3516" w:name="_Toc337562753"/>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1</w:t>
        </w:r>
      </w:fldSimple>
      <w:r w:rsidR="004204B1" w:rsidRPr="000A0ED6">
        <w:t>.1</w:t>
      </w:r>
      <w:r w:rsidR="004204B1" w:rsidRPr="000A0ED6">
        <w:tab/>
        <w:t>Evaluation specific description</w:t>
      </w:r>
      <w:bookmarkEnd w:id="3513"/>
      <w:bookmarkEnd w:id="3514"/>
      <w:bookmarkEnd w:id="3515"/>
      <w:bookmarkEnd w:id="3516"/>
    </w:p>
    <w:p w:rsidR="004204B1" w:rsidRPr="000A0ED6" w:rsidRDefault="004204B1" w:rsidP="004204B1">
      <w:r w:rsidRPr="000A0ED6">
        <w:t>Precondition: Problem occurred and accessibility data captured.</w:t>
      </w:r>
    </w:p>
    <w:p w:rsidR="004204B1" w:rsidRPr="000A0ED6" w:rsidRDefault="004204B1" w:rsidP="004204B1">
      <w:r w:rsidRPr="000A0ED6">
        <w:t>Evaluation of this parameter can be achieved by one or several of the following means:</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 (preferred scenario)</w:t>
      </w:r>
      <w:r w:rsidR="005D63ED">
        <w:t>.</w:t>
      </w:r>
    </w:p>
    <w:p w:rsidR="004204B1" w:rsidRPr="000A0ED6" w:rsidRDefault="004204B1" w:rsidP="004204B1">
      <w:pPr>
        <w:pStyle w:val="B1"/>
      </w:pPr>
      <w:r w:rsidRPr="000A0ED6">
        <w:t xml:space="preserve">Assessment by a panel of experts according to their own experience in </w:t>
      </w:r>
      <w:r w:rsidRPr="000A0ED6">
        <w:rPr>
          <w:rFonts w:eastAsia="Arial Unicode MS"/>
          <w:lang w:eastAsia="zh-CN" w:bidi="he-IL"/>
        </w:rPr>
        <w:t>contacting the technical support</w:t>
      </w:r>
      <w:r w:rsidRPr="000A0ED6">
        <w:t>.</w:t>
      </w:r>
    </w:p>
    <w:bookmarkStart w:id="3517" w:name="_Toc27483172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18" w:name="_Toc275506175"/>
      <w:bookmarkStart w:id="3519" w:name="_Toc275510673"/>
      <w:bookmarkStart w:id="3520" w:name="_Toc337562754"/>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1</w:t>
        </w:r>
      </w:fldSimple>
      <w:r w:rsidR="004204B1" w:rsidRPr="000A0ED6">
        <w:t>.2</w:t>
      </w:r>
      <w:r w:rsidR="004204B1" w:rsidRPr="000A0ED6">
        <w:tab/>
        <w:t>Trigger points</w:t>
      </w:r>
      <w:bookmarkEnd w:id="3517"/>
      <w:bookmarkEnd w:id="3518"/>
      <w:bookmarkEnd w:id="3519"/>
      <w:bookmarkEnd w:id="3520"/>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44</w:t>
      </w:r>
      <w:r w:rsidR="005E328E">
        <w:fldChar w:fldCharType="end"/>
      </w:r>
      <w:r w:rsidRPr="000A0ED6">
        <w:t>: P621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Problem occurred, try to contact support</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i/>
                <w:vertAlign w:val="subscript"/>
              </w:rPr>
              <w:t>1</w:t>
            </w:r>
            <w:r w:rsidRPr="000A0ED6">
              <w:rPr>
                <w:i/>
              </w:rPr>
              <w:t xml:space="preserve"> </w:t>
            </w:r>
            <w:r w:rsidRPr="000A0ED6">
              <w:t xml:space="preserve">in </w:t>
            </w:r>
            <w:r w:rsidR="007F046E" w:rsidRPr="000A0ED6">
              <w:t>figure</w:t>
            </w:r>
            <w:r w:rsidRPr="000A0ED6">
              <w:t xml:space="preserve"> </w:t>
            </w:r>
            <w:r w:rsidR="005E328E" w:rsidRPr="000A0ED6">
              <w:fldChar w:fldCharType="begin"/>
            </w:r>
            <w:r w:rsidRPr="000A0ED6">
              <w:instrText xml:space="preserve"> REF Fig_EandP_for_TS \h </w:instrText>
            </w:r>
            <w:r w:rsidR="005E328E" w:rsidRPr="000A0ED6">
              <w:fldChar w:fldCharType="separate"/>
            </w:r>
            <w:r w:rsidR="00306876">
              <w:rPr>
                <w:noProof/>
              </w:rPr>
              <w:t>16</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Customer wants to access technical support after occurrence of problem</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Contact established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Fig_EandP_for_TS \h </w:instrText>
            </w:r>
            <w:r w:rsidR="005E328E" w:rsidRPr="000A0ED6">
              <w:fldChar w:fldCharType="separate"/>
            </w:r>
            <w:r w:rsidR="00306876">
              <w:rPr>
                <w:noProof/>
              </w:rPr>
              <w:t>16</w:t>
            </w:r>
            <w:r w:rsidR="005E328E" w:rsidRPr="000A0ED6">
              <w:fldChar w:fldCharType="end"/>
            </w:r>
          </w:p>
        </w:tc>
        <w:tc>
          <w:tcPr>
            <w:tcW w:w="3071" w:type="dxa"/>
            <w:shd w:val="clear" w:color="auto" w:fill="auto"/>
          </w:tcPr>
          <w:p w:rsidR="004204B1" w:rsidRPr="000A0ED6" w:rsidRDefault="004204B1" w:rsidP="00101B18">
            <w:pPr>
              <w:pStyle w:val="TAL"/>
            </w:pPr>
            <w:r w:rsidRPr="000A0ED6">
              <w:t>Customer established contact to SP technical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technical support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w:t>
            </w:r>
            <w:r w:rsidR="005E328E" w:rsidRPr="000A0ED6">
              <w:fldChar w:fldCharType="begin"/>
            </w:r>
            <w:r w:rsidRPr="000A0ED6">
              <w:instrText xml:space="preserve"> REF Fig_EandP_for_TS \h </w:instrText>
            </w:r>
            <w:r w:rsidR="005E328E" w:rsidRPr="000A0ED6">
              <w:fldChar w:fldCharType="separate"/>
            </w:r>
            <w:r w:rsidR="00306876">
              <w:rPr>
                <w:noProof/>
              </w:rPr>
              <w:t>16</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Timeout T62 for accessing technical support reached </w:t>
            </w:r>
          </w:p>
        </w:tc>
      </w:tr>
    </w:tbl>
    <w:p w:rsidR="004204B1" w:rsidRPr="000A0ED6" w:rsidRDefault="004204B1" w:rsidP="004204B1"/>
    <w:bookmarkStart w:id="3521" w:name="_Toc27483173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22" w:name="_Toc275506176"/>
      <w:bookmarkStart w:id="3523" w:name="_Toc275510674"/>
      <w:bookmarkStart w:id="3524" w:name="_Toc337562755"/>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1</w:t>
        </w:r>
      </w:fldSimple>
      <w:r w:rsidR="004204B1" w:rsidRPr="000A0ED6">
        <w:t>.3</w:t>
      </w:r>
      <w:r w:rsidR="004204B1" w:rsidRPr="000A0ED6">
        <w:tab/>
        <w:t>Accuracy of indicator (metric of measure)</w:t>
      </w:r>
      <w:bookmarkEnd w:id="3521"/>
      <w:bookmarkEnd w:id="3522"/>
      <w:bookmarkEnd w:id="3523"/>
      <w:bookmarkEnd w:id="3524"/>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525" w:name="_Toc27483173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26" w:name="_Toc275506177"/>
      <w:bookmarkStart w:id="3527" w:name="_Toc275510675"/>
      <w:bookmarkStart w:id="3528" w:name="_Toc337562756"/>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1</w:t>
        </w:r>
      </w:fldSimple>
      <w:r w:rsidR="004204B1" w:rsidRPr="000A0ED6">
        <w:t>.4</w:t>
      </w:r>
      <w:r w:rsidR="004204B1" w:rsidRPr="000A0ED6">
        <w:tab/>
        <w:t>Representativeness</w:t>
      </w:r>
      <w:bookmarkEnd w:id="3525"/>
      <w:bookmarkEnd w:id="3526"/>
      <w:bookmarkEnd w:id="3527"/>
      <w:bookmarkEnd w:id="3528"/>
    </w:p>
    <w:p w:rsidR="004204B1" w:rsidRPr="000A0ED6" w:rsidRDefault="004204B1" w:rsidP="004204B1">
      <w:r w:rsidRPr="000A0ED6">
        <w:t>The parameter can be applied to any customer group of interest (e.g. customer segments or the whole customer population of a SP).</w:t>
      </w:r>
    </w:p>
    <w:bookmarkStart w:id="3529" w:name="_Toc27483173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30" w:name="_Toc275506178"/>
      <w:bookmarkStart w:id="3531" w:name="_Toc275510676"/>
      <w:bookmarkStart w:id="3532" w:name="_Toc337562757"/>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1</w:t>
        </w:r>
      </w:fldSimple>
      <w:r w:rsidR="004204B1" w:rsidRPr="000A0ED6">
        <w:t>.5</w:t>
      </w:r>
      <w:r w:rsidR="004204B1" w:rsidRPr="000A0ED6">
        <w:tab/>
        <w:t>Presentation of parameter values</w:t>
      </w:r>
      <w:bookmarkEnd w:id="3530"/>
      <w:bookmarkEnd w:id="3531"/>
      <w:bookmarkEnd w:id="3532"/>
      <w:r w:rsidR="004204B1" w:rsidRPr="000A0ED6">
        <w:t xml:space="preserve"> </w:t>
      </w:r>
      <w:bookmarkEnd w:id="3529"/>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lastRenderedPageBreak/>
        <w:t>A chart can be used to display the results for the various types of services.</w:t>
      </w:r>
    </w:p>
    <w:bookmarkStart w:id="3533" w:name="_Toc27483173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534" w:name="_Toc275506179"/>
      <w:bookmarkStart w:id="3535" w:name="_Toc275510677"/>
      <w:bookmarkStart w:id="3536" w:name="_Toc337562758"/>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
        <w:r w:rsidR="00306876">
          <w:rPr>
            <w:noProof/>
          </w:rPr>
          <w:t>2</w:t>
        </w:r>
      </w:fldSimple>
      <w:r w:rsidR="004204B1" w:rsidRPr="000A0ED6">
        <w:tab/>
      </w:r>
      <w:r w:rsidRPr="000A0ED6">
        <w:fldChar w:fldCharType="begin"/>
      </w:r>
      <w:r w:rsidR="004204B1" w:rsidRPr="000A0ED6">
        <w:instrText xml:space="preserve"> REF P622 \h </w:instrText>
      </w:r>
      <w:r w:rsidRPr="000A0ED6">
        <w:fldChar w:fldCharType="separate"/>
      </w:r>
      <w:r w:rsidR="00306876" w:rsidRPr="000A0ED6">
        <w:t>P</w:t>
      </w:r>
      <w:r w:rsidR="00306876">
        <w:rPr>
          <w:noProof/>
        </w:rPr>
        <w:t>622</w:t>
      </w:r>
      <w:r w:rsidR="00306876" w:rsidRPr="000A0ED6">
        <w:t>: Technical solutions achieved within a specified period [%]</w:t>
      </w:r>
      <w:bookmarkEnd w:id="3534"/>
      <w:bookmarkEnd w:id="3535"/>
      <w:bookmarkEnd w:id="3536"/>
      <w:r w:rsidRPr="000A0ED6">
        <w:fldChar w:fldCharType="end"/>
      </w:r>
      <w:bookmarkEnd w:id="3533"/>
    </w:p>
    <w:bookmarkStart w:id="3537" w:name="_Toc27483173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38" w:name="_Toc275506180"/>
      <w:bookmarkStart w:id="3539" w:name="_Toc275510678"/>
      <w:bookmarkStart w:id="3540" w:name="_Toc337562759"/>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2</w:t>
        </w:r>
      </w:fldSimple>
      <w:r w:rsidR="004204B1" w:rsidRPr="000A0ED6">
        <w:t>.1</w:t>
      </w:r>
      <w:r w:rsidR="004204B1" w:rsidRPr="000A0ED6">
        <w:tab/>
        <w:t>Evaluation specific description</w:t>
      </w:r>
      <w:bookmarkEnd w:id="3537"/>
      <w:bookmarkEnd w:id="3538"/>
      <w:bookmarkEnd w:id="3539"/>
      <w:bookmarkEnd w:id="3540"/>
    </w:p>
    <w:p w:rsidR="004204B1" w:rsidRPr="000A0ED6" w:rsidRDefault="004204B1" w:rsidP="004204B1">
      <w:r w:rsidRPr="000A0ED6">
        <w:t>Precondition: Problem description provided to service desk.</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r w:rsidR="007976CC">
        <w:t>.</w:t>
      </w:r>
    </w:p>
    <w:p w:rsidR="004204B1" w:rsidRPr="000A0ED6" w:rsidRDefault="004204B1" w:rsidP="004204B1">
      <w:pPr>
        <w:pStyle w:val="B1"/>
      </w:pPr>
      <w:r w:rsidRPr="000A0ED6">
        <w:t xml:space="preserve">Assessment by a panel of experts according to the information they got in </w:t>
      </w:r>
      <w:r w:rsidRPr="000A0ED6">
        <w:rPr>
          <w:rFonts w:eastAsia="Arial Unicode MS"/>
          <w:lang w:eastAsia="zh-CN" w:bidi="he-IL"/>
        </w:rPr>
        <w:t>contacting the technical support</w:t>
      </w:r>
      <w:r w:rsidRPr="000A0ED6">
        <w:t>.</w:t>
      </w:r>
    </w:p>
    <w:bookmarkStart w:id="3541" w:name="_Toc27483173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42" w:name="_Toc275506181"/>
      <w:bookmarkStart w:id="3543" w:name="_Toc275510679"/>
      <w:bookmarkStart w:id="3544" w:name="_Toc337562760"/>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2</w:t>
        </w:r>
      </w:fldSimple>
      <w:r w:rsidR="004204B1" w:rsidRPr="000A0ED6">
        <w:t>.2</w:t>
      </w:r>
      <w:r w:rsidR="004204B1" w:rsidRPr="000A0ED6">
        <w:tab/>
        <w:t>Trigger points</w:t>
      </w:r>
      <w:bookmarkEnd w:id="3541"/>
      <w:bookmarkEnd w:id="3542"/>
      <w:bookmarkEnd w:id="3543"/>
      <w:bookmarkEnd w:id="3544"/>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45</w:t>
      </w:r>
      <w:r w:rsidR="005E328E">
        <w:fldChar w:fldCharType="end"/>
      </w:r>
      <w:r w:rsidRPr="000A0ED6">
        <w:t>: P622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Need for change described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Fig_EandP_for_TS \h </w:instrText>
            </w:r>
            <w:r w:rsidR="005E328E" w:rsidRPr="000A0ED6">
              <w:fldChar w:fldCharType="separate"/>
            </w:r>
            <w:r w:rsidR="00306876">
              <w:rPr>
                <w:noProof/>
              </w:rPr>
              <w:t>16</w:t>
            </w:r>
            <w:r w:rsidR="005E328E" w:rsidRPr="000A0ED6">
              <w:fldChar w:fldCharType="end"/>
            </w:r>
            <w:r w:rsidRPr="000A0ED6">
              <w:t xml:space="preserve"> </w:t>
            </w:r>
          </w:p>
        </w:tc>
        <w:tc>
          <w:tcPr>
            <w:tcW w:w="3071" w:type="dxa"/>
            <w:shd w:val="clear" w:color="auto" w:fill="auto"/>
          </w:tcPr>
          <w:p w:rsidR="004204B1" w:rsidRPr="000A0ED6" w:rsidRDefault="004204B1" w:rsidP="00101B18">
            <w:pPr>
              <w:pStyle w:val="TAL"/>
            </w:pPr>
            <w:r w:rsidRPr="000A0ED6">
              <w:t>Customer described his needs to technical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technical support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5</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Fig_EandP_for_TS \h </w:instrText>
            </w:r>
            <w:r w:rsidR="005E328E" w:rsidRPr="000A0ED6">
              <w:fldChar w:fldCharType="separate"/>
            </w:r>
            <w:r w:rsidR="00306876">
              <w:rPr>
                <w:noProof/>
              </w:rPr>
              <w:t>16</w:t>
            </w:r>
            <w:r w:rsidR="005E328E"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63</w:t>
            </w:r>
            <w:r w:rsidRPr="000A0ED6">
              <w:t xml:space="preserve"> for receiving solution proposal from SP technical support reached </w:t>
            </w:r>
          </w:p>
        </w:tc>
      </w:tr>
    </w:tbl>
    <w:p w:rsidR="004204B1" w:rsidRPr="000A0ED6" w:rsidRDefault="004204B1" w:rsidP="004204B1"/>
    <w:bookmarkStart w:id="3545" w:name="_Toc27483173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46" w:name="_Toc275506182"/>
      <w:bookmarkStart w:id="3547" w:name="_Toc275510680"/>
      <w:bookmarkStart w:id="3548" w:name="_Toc337562761"/>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2</w:t>
        </w:r>
      </w:fldSimple>
      <w:r w:rsidR="004204B1" w:rsidRPr="000A0ED6">
        <w:t>.3</w:t>
      </w:r>
      <w:r w:rsidR="004204B1" w:rsidRPr="000A0ED6">
        <w:tab/>
        <w:t>Accuracy of indicator (metric of measure)</w:t>
      </w:r>
      <w:bookmarkEnd w:id="3545"/>
      <w:bookmarkEnd w:id="3546"/>
      <w:bookmarkEnd w:id="3547"/>
      <w:bookmarkEnd w:id="3548"/>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549" w:name="_Toc27483173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50" w:name="_Toc275506183"/>
      <w:bookmarkStart w:id="3551" w:name="_Toc275510681"/>
      <w:bookmarkStart w:id="3552" w:name="_Toc337562762"/>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2</w:t>
        </w:r>
      </w:fldSimple>
      <w:r w:rsidR="004204B1" w:rsidRPr="000A0ED6">
        <w:t>.4</w:t>
      </w:r>
      <w:r w:rsidR="004204B1" w:rsidRPr="000A0ED6">
        <w:tab/>
        <w:t>Representativeness</w:t>
      </w:r>
      <w:bookmarkEnd w:id="3549"/>
      <w:bookmarkEnd w:id="3550"/>
      <w:bookmarkEnd w:id="3551"/>
      <w:bookmarkEnd w:id="3552"/>
    </w:p>
    <w:p w:rsidR="004204B1" w:rsidRPr="000A0ED6" w:rsidRDefault="004204B1" w:rsidP="004204B1">
      <w:r w:rsidRPr="000A0ED6">
        <w:t>The parameter can be applied to any customer group of interest (e.g. customer segments or the whole customer population of a SP).</w:t>
      </w:r>
    </w:p>
    <w:bookmarkStart w:id="3553" w:name="_Toc27483173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54" w:name="_Toc275506184"/>
      <w:bookmarkStart w:id="3555" w:name="_Toc275510682"/>
      <w:bookmarkStart w:id="3556" w:name="_Toc337562763"/>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2</w:t>
        </w:r>
      </w:fldSimple>
      <w:r w:rsidR="004204B1" w:rsidRPr="000A0ED6">
        <w:t>.5</w:t>
      </w:r>
      <w:r w:rsidR="004204B1" w:rsidRPr="000A0ED6">
        <w:tab/>
        <w:t>Presentation of parameter values</w:t>
      </w:r>
      <w:bookmarkEnd w:id="3554"/>
      <w:bookmarkEnd w:id="3555"/>
      <w:bookmarkEnd w:id="3556"/>
      <w:r w:rsidR="004204B1" w:rsidRPr="000A0ED6">
        <w:t xml:space="preserve"> </w:t>
      </w:r>
      <w:bookmarkEnd w:id="3553"/>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bookmarkStart w:id="3557" w:name="_Toc27483173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558" w:name="_Toc275506185"/>
      <w:bookmarkStart w:id="3559" w:name="_Toc275510683"/>
      <w:bookmarkStart w:id="3560" w:name="_Toc337562764"/>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
        <w:r w:rsidR="00306876">
          <w:rPr>
            <w:noProof/>
          </w:rPr>
          <w:t>3</w:t>
        </w:r>
      </w:fldSimple>
      <w:r w:rsidR="004204B1" w:rsidRPr="000A0ED6">
        <w:tab/>
      </w:r>
      <w:r w:rsidRPr="000A0ED6">
        <w:fldChar w:fldCharType="begin"/>
      </w:r>
      <w:r w:rsidR="004204B1" w:rsidRPr="000A0ED6">
        <w:instrText xml:space="preserve"> REF P623 \h </w:instrText>
      </w:r>
      <w:r w:rsidRPr="000A0ED6">
        <w:fldChar w:fldCharType="separate"/>
      </w:r>
      <w:r w:rsidR="00306876" w:rsidRPr="000A0ED6">
        <w:t>P</w:t>
      </w:r>
      <w:r w:rsidR="00306876">
        <w:rPr>
          <w:noProof/>
        </w:rPr>
        <w:t>623</w:t>
      </w:r>
      <w:r w:rsidR="00306876" w:rsidRPr="000A0ED6">
        <w:t>: Number of attempts before successful solution [Number]</w:t>
      </w:r>
      <w:bookmarkEnd w:id="3558"/>
      <w:bookmarkEnd w:id="3559"/>
      <w:bookmarkEnd w:id="3560"/>
      <w:r w:rsidRPr="000A0ED6">
        <w:fldChar w:fldCharType="end"/>
      </w:r>
      <w:bookmarkEnd w:id="3557"/>
    </w:p>
    <w:bookmarkStart w:id="3561" w:name="_Toc27483174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62" w:name="_Toc275506186"/>
      <w:bookmarkStart w:id="3563" w:name="_Toc275510684"/>
      <w:bookmarkStart w:id="3564" w:name="_Toc337562765"/>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3</w:t>
        </w:r>
      </w:fldSimple>
      <w:r w:rsidR="004204B1" w:rsidRPr="000A0ED6">
        <w:t>.1</w:t>
      </w:r>
      <w:r w:rsidR="004204B1" w:rsidRPr="000A0ED6">
        <w:tab/>
        <w:t>Evaluation specific description</w:t>
      </w:r>
      <w:bookmarkEnd w:id="3561"/>
      <w:bookmarkEnd w:id="3562"/>
      <w:bookmarkEnd w:id="3563"/>
      <w:bookmarkEnd w:id="3564"/>
    </w:p>
    <w:p w:rsidR="004204B1" w:rsidRPr="000A0ED6" w:rsidRDefault="004204B1" w:rsidP="004204B1">
      <w:r w:rsidRPr="000A0ED6">
        <w:t>Precondition: Solution proposal applied.</w:t>
      </w:r>
    </w:p>
    <w:p w:rsidR="004204B1" w:rsidRPr="000A0ED6" w:rsidRDefault="004204B1" w:rsidP="004204B1">
      <w:r w:rsidRPr="000A0ED6">
        <w:t>Only after successful solution (i.e. outcome of P624) can this parameter be evaluated.</w:t>
      </w:r>
    </w:p>
    <w:p w:rsidR="004204B1" w:rsidRPr="000A0ED6" w:rsidRDefault="004204B1" w:rsidP="00C47520">
      <w:pPr>
        <w:keepNext/>
        <w:keepLines/>
      </w:pPr>
      <w:r w:rsidRPr="000A0ED6">
        <w:lastRenderedPageBreak/>
        <w:t>Evaluation of this parameter can be achieved by:</w:t>
      </w:r>
    </w:p>
    <w:p w:rsidR="004204B1" w:rsidRPr="000A0ED6" w:rsidRDefault="004204B1" w:rsidP="00C47520">
      <w:pPr>
        <w:pStyle w:val="B1"/>
        <w:keepNext/>
        <w:keepLines/>
      </w:pPr>
      <w:r w:rsidRPr="000A0ED6">
        <w:t>Analyis by the QoSAP of data stored at the SP.</w:t>
      </w:r>
    </w:p>
    <w:p w:rsidR="004204B1" w:rsidRPr="000A0ED6" w:rsidRDefault="004204B1" w:rsidP="00C47520">
      <w:pPr>
        <w:pStyle w:val="B1"/>
        <w:keepNext/>
        <w:keepLines/>
      </w:pPr>
      <w:r w:rsidRPr="000A0ED6">
        <w:t>Survey of relevant customers.</w:t>
      </w:r>
    </w:p>
    <w:bookmarkStart w:id="3565" w:name="_Toc274831741"/>
    <w:p w:rsidR="004204B1" w:rsidRPr="000A0ED6" w:rsidRDefault="005E328E" w:rsidP="00C47520">
      <w:pPr>
        <w:pStyle w:val="Heading5"/>
      </w:pPr>
      <w:r w:rsidRPr="000A0ED6">
        <w:fldChar w:fldCharType="begin"/>
      </w:r>
      <w:r w:rsidR="004204B1" w:rsidRPr="000A0ED6">
        <w:instrText xml:space="preserve"> SEQ H1\* Arabic \* MERGEFORMAT \c</w:instrText>
      </w:r>
      <w:r w:rsidRPr="000A0ED6">
        <w:fldChar w:fldCharType="separate"/>
      </w:r>
      <w:bookmarkStart w:id="3566" w:name="_Toc275506187"/>
      <w:bookmarkStart w:id="3567" w:name="_Toc275510685"/>
      <w:bookmarkStart w:id="3568" w:name="_Toc337562766"/>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3</w:t>
        </w:r>
      </w:fldSimple>
      <w:r w:rsidR="004204B1" w:rsidRPr="000A0ED6">
        <w:t>.2</w:t>
      </w:r>
      <w:r w:rsidR="004204B1" w:rsidRPr="000A0ED6">
        <w:tab/>
        <w:t>Trigger points</w:t>
      </w:r>
      <w:bookmarkEnd w:id="3565"/>
      <w:bookmarkEnd w:id="3566"/>
      <w:bookmarkEnd w:id="3567"/>
      <w:bookmarkEnd w:id="3568"/>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46</w:t>
      </w:r>
      <w:r w:rsidR="005E328E">
        <w:fldChar w:fldCharType="end"/>
      </w:r>
      <w:r w:rsidRPr="000A0ED6">
        <w:t>: P621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Solution proposal applied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vertAlign w:val="subscript"/>
              </w:rPr>
              <w:t>5</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Fig_EandP_for_TS \h </w:instrText>
            </w:r>
            <w:r w:rsidR="005E328E" w:rsidRPr="000A0ED6">
              <w:fldChar w:fldCharType="separate"/>
            </w:r>
            <w:r w:rsidR="00306876">
              <w:rPr>
                <w:noProof/>
              </w:rPr>
              <w:t>16</w:t>
            </w:r>
            <w:r w:rsidR="005E328E" w:rsidRPr="000A0ED6">
              <w:fldChar w:fldCharType="end"/>
            </w:r>
            <w:r w:rsidRPr="000A0ED6">
              <w:t xml:space="preserve"> in combination with a successful outcome of P624</w:t>
            </w:r>
          </w:p>
        </w:tc>
        <w:tc>
          <w:tcPr>
            <w:tcW w:w="3071" w:type="dxa"/>
            <w:shd w:val="clear" w:color="auto" w:fill="auto"/>
          </w:tcPr>
          <w:p w:rsidR="004204B1" w:rsidRPr="000A0ED6" w:rsidRDefault="004204B1" w:rsidP="00101B18">
            <w:pPr>
              <w:pStyle w:val="TAL"/>
            </w:pPr>
            <w:r w:rsidRPr="000A0ED6">
              <w:t>SP solution proposal applied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End of specified analysis period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6</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Fig_EandP_for_TS \h </w:instrText>
            </w:r>
            <w:r w:rsidR="005E328E" w:rsidRPr="000A0ED6">
              <w:fldChar w:fldCharType="separate"/>
            </w:r>
            <w:r w:rsidR="00306876">
              <w:rPr>
                <w:noProof/>
              </w:rPr>
              <w:t>16</w:t>
            </w:r>
            <w:r w:rsidR="005E328E" w:rsidRPr="000A0ED6">
              <w:fldChar w:fldCharType="end"/>
            </w:r>
          </w:p>
        </w:tc>
        <w:tc>
          <w:tcPr>
            <w:tcW w:w="3071" w:type="dxa"/>
            <w:shd w:val="clear" w:color="auto" w:fill="auto"/>
          </w:tcPr>
          <w:p w:rsidR="004204B1" w:rsidRPr="000A0ED6" w:rsidRDefault="004204B1" w:rsidP="00101B18">
            <w:pPr>
              <w:pStyle w:val="TAL"/>
            </w:pPr>
            <w:r w:rsidRPr="000A0ED6">
              <w:t>End of specified analysis period, covered by timeout T</w:t>
            </w:r>
            <w:r w:rsidRPr="000A0ED6">
              <w:rPr>
                <w:vertAlign w:val="subscript"/>
              </w:rPr>
              <w:t>64</w:t>
            </w:r>
          </w:p>
        </w:tc>
      </w:tr>
    </w:tbl>
    <w:p w:rsidR="004204B1" w:rsidRPr="000A0ED6" w:rsidRDefault="004204B1" w:rsidP="004204B1"/>
    <w:bookmarkStart w:id="3569" w:name="_Toc27483174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70" w:name="_Toc275506188"/>
      <w:bookmarkStart w:id="3571" w:name="_Toc275510686"/>
      <w:bookmarkStart w:id="3572" w:name="_Toc337562767"/>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3</w:t>
        </w:r>
      </w:fldSimple>
      <w:r w:rsidR="004204B1" w:rsidRPr="000A0ED6">
        <w:t>.3</w:t>
      </w:r>
      <w:r w:rsidR="004204B1" w:rsidRPr="000A0ED6">
        <w:tab/>
        <w:t>Accuracy of indicator (metric of measure)</w:t>
      </w:r>
      <w:bookmarkEnd w:id="3569"/>
      <w:bookmarkEnd w:id="3570"/>
      <w:bookmarkEnd w:id="3571"/>
      <w:bookmarkEnd w:id="3572"/>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573" w:name="_Toc27483174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74" w:name="_Toc275506189"/>
      <w:bookmarkStart w:id="3575" w:name="_Toc275510687"/>
      <w:bookmarkStart w:id="3576" w:name="_Toc337562768"/>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3</w:t>
        </w:r>
      </w:fldSimple>
      <w:r w:rsidR="004204B1" w:rsidRPr="000A0ED6">
        <w:t>.4</w:t>
      </w:r>
      <w:r w:rsidR="004204B1" w:rsidRPr="000A0ED6">
        <w:tab/>
        <w:t>Representativeness</w:t>
      </w:r>
      <w:bookmarkEnd w:id="3573"/>
      <w:bookmarkEnd w:id="3574"/>
      <w:bookmarkEnd w:id="3575"/>
      <w:bookmarkEnd w:id="3576"/>
    </w:p>
    <w:p w:rsidR="004204B1" w:rsidRPr="000A0ED6" w:rsidRDefault="004204B1" w:rsidP="004204B1">
      <w:r w:rsidRPr="000A0ED6">
        <w:t>The parameter can be applied to any customer group of interest (e.g. customer segments or the whole customer population of a SP).</w:t>
      </w:r>
    </w:p>
    <w:bookmarkStart w:id="3577" w:name="_Toc27483174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78" w:name="_Toc275506190"/>
      <w:bookmarkStart w:id="3579" w:name="_Toc275510688"/>
      <w:bookmarkStart w:id="3580" w:name="_Toc337562769"/>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3</w:t>
        </w:r>
      </w:fldSimple>
      <w:r w:rsidR="004204B1" w:rsidRPr="000A0ED6">
        <w:t>.5</w:t>
      </w:r>
      <w:r w:rsidR="004204B1" w:rsidRPr="000A0ED6">
        <w:tab/>
        <w:t>Presentation of parameter values</w:t>
      </w:r>
      <w:bookmarkEnd w:id="3578"/>
      <w:bookmarkEnd w:id="3579"/>
      <w:bookmarkEnd w:id="3580"/>
      <w:r w:rsidR="004204B1" w:rsidRPr="000A0ED6">
        <w:t xml:space="preserve"> </w:t>
      </w:r>
      <w:bookmarkEnd w:id="3577"/>
    </w:p>
    <w:p w:rsidR="004204B1" w:rsidRPr="000A0ED6" w:rsidRDefault="004204B1" w:rsidP="004204B1">
      <w:r w:rsidRPr="000A0ED6">
        <w:t>Although the basic parameter delivers a single number,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581" w:name="_Toc27483174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582" w:name="_Toc275506191"/>
      <w:bookmarkStart w:id="3583" w:name="_Toc275510689"/>
      <w:bookmarkStart w:id="3584" w:name="_Toc337562770"/>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
        <w:r w:rsidR="00306876">
          <w:rPr>
            <w:noProof/>
          </w:rPr>
          <w:t>4</w:t>
        </w:r>
      </w:fldSimple>
      <w:r w:rsidR="004204B1" w:rsidRPr="000A0ED6">
        <w:tab/>
      </w:r>
      <w:r w:rsidRPr="000A0ED6">
        <w:fldChar w:fldCharType="begin"/>
      </w:r>
      <w:r w:rsidR="004204B1" w:rsidRPr="000A0ED6">
        <w:instrText xml:space="preserve"> REF P624 \h </w:instrText>
      </w:r>
      <w:r w:rsidRPr="000A0ED6">
        <w:fldChar w:fldCharType="separate"/>
      </w:r>
      <w:r w:rsidR="00306876" w:rsidRPr="000A0ED6">
        <w:t>P</w:t>
      </w:r>
      <w:r w:rsidR="00306876">
        <w:rPr>
          <w:noProof/>
        </w:rPr>
        <w:t>624</w:t>
      </w:r>
      <w:r w:rsidR="00306876" w:rsidRPr="000A0ED6">
        <w:t>: Integrity of technical solutions [OR]</w:t>
      </w:r>
      <w:bookmarkEnd w:id="3582"/>
      <w:bookmarkEnd w:id="3583"/>
      <w:bookmarkEnd w:id="3584"/>
      <w:r w:rsidRPr="000A0ED6">
        <w:fldChar w:fldCharType="end"/>
      </w:r>
      <w:bookmarkEnd w:id="3581"/>
    </w:p>
    <w:bookmarkStart w:id="3585" w:name="_Toc27483174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86" w:name="_Toc275506192"/>
      <w:bookmarkStart w:id="3587" w:name="_Toc275510690"/>
      <w:bookmarkStart w:id="3588" w:name="_Toc337562771"/>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4</w:t>
        </w:r>
      </w:fldSimple>
      <w:r w:rsidR="004204B1" w:rsidRPr="000A0ED6">
        <w:t>.1</w:t>
      </w:r>
      <w:r w:rsidR="004204B1" w:rsidRPr="000A0ED6">
        <w:tab/>
        <w:t>Evaluation specific description</w:t>
      </w:r>
      <w:bookmarkEnd w:id="3585"/>
      <w:bookmarkEnd w:id="3586"/>
      <w:bookmarkEnd w:id="3587"/>
      <w:bookmarkEnd w:id="3588"/>
    </w:p>
    <w:p w:rsidR="004204B1" w:rsidRPr="000A0ED6" w:rsidRDefault="004204B1" w:rsidP="004204B1">
      <w:r w:rsidRPr="000A0ED6">
        <w:t xml:space="preserve">Precondition: Solution proposal applied. </w:t>
      </w:r>
    </w:p>
    <w:p w:rsidR="004204B1" w:rsidRPr="000A0ED6" w:rsidRDefault="004204B1" w:rsidP="007976CC">
      <w:pPr>
        <w:keepNext/>
      </w:pPr>
      <w:r w:rsidRPr="000A0ED6">
        <w:t>Evaluation of this parameter can be achieved by:</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Assessment by a panel of experts</w:t>
      </w:r>
      <w:r w:rsidRPr="000A0ED6">
        <w:rPr>
          <w:rFonts w:ascii="Arial" w:eastAsia="SimSun" w:hAnsi="Arial" w:cs="Arial"/>
          <w:color w:val="000000"/>
          <w:sz w:val="18"/>
          <w:szCs w:val="18"/>
          <w:lang w:eastAsia="zh-CN" w:bidi="he-IL"/>
        </w:rPr>
        <w:t xml:space="preserve"> </w:t>
      </w:r>
      <w:r w:rsidRPr="000A0ED6">
        <w:rPr>
          <w:rFonts w:eastAsia="SimSun"/>
        </w:rPr>
        <w:t>based on answers received from the SP to ques</w:t>
      </w:r>
      <w:r w:rsidRPr="000A0ED6">
        <w:rPr>
          <w:rFonts w:eastAsia="Arial Unicode MS"/>
        </w:rPr>
        <w:t>tions raised during the interview(s) described for P621.</w:t>
      </w:r>
    </w:p>
    <w:p w:rsidR="004204B1" w:rsidRPr="000A0ED6" w:rsidRDefault="004204B1" w:rsidP="004204B1">
      <w:r w:rsidRPr="000A0ED6">
        <w:t>It can be useful to take also advantage of an analysis by the QoSAP of data stored at the SP.</w:t>
      </w:r>
    </w:p>
    <w:bookmarkStart w:id="3589" w:name="_Toc274831747"/>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3590" w:name="_Toc275506193"/>
      <w:bookmarkStart w:id="3591" w:name="_Toc275510691"/>
      <w:bookmarkStart w:id="3592" w:name="_Toc337562772"/>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4</w:t>
        </w:r>
      </w:fldSimple>
      <w:r w:rsidR="004204B1" w:rsidRPr="000A0ED6">
        <w:t>.2</w:t>
      </w:r>
      <w:r w:rsidR="004204B1" w:rsidRPr="000A0ED6">
        <w:tab/>
        <w:t>Trigger points</w:t>
      </w:r>
      <w:bookmarkEnd w:id="3589"/>
      <w:bookmarkEnd w:id="3590"/>
      <w:bookmarkEnd w:id="3591"/>
      <w:bookmarkEnd w:id="3592"/>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47</w:t>
      </w:r>
      <w:r w:rsidR="005E328E">
        <w:fldChar w:fldCharType="end"/>
      </w:r>
      <w:r w:rsidRPr="000A0ED6">
        <w:t>: P621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Solution proposal applied</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5</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Fig_EandP_for_TS \h </w:instrText>
            </w:r>
            <w:r w:rsidR="005E328E" w:rsidRPr="000A0ED6">
              <w:fldChar w:fldCharType="separate"/>
            </w:r>
            <w:r w:rsidR="00306876">
              <w:rPr>
                <w:noProof/>
              </w:rPr>
              <w:t>16</w:t>
            </w:r>
            <w:r w:rsidR="005E328E" w:rsidRPr="000A0ED6">
              <w:fldChar w:fldCharType="end"/>
            </w:r>
          </w:p>
        </w:tc>
        <w:tc>
          <w:tcPr>
            <w:tcW w:w="3071" w:type="dxa"/>
            <w:shd w:val="clear" w:color="auto" w:fill="auto"/>
          </w:tcPr>
          <w:p w:rsidR="004204B1" w:rsidRPr="000A0ED6" w:rsidRDefault="004204B1" w:rsidP="00101B18">
            <w:pPr>
              <w:pStyle w:val="TAL"/>
            </w:pPr>
            <w:r w:rsidRPr="000A0ED6">
              <w:t>SP solution proposal applied</w:t>
            </w:r>
          </w:p>
        </w:tc>
      </w:tr>
    </w:tbl>
    <w:p w:rsidR="004204B1" w:rsidRPr="000A0ED6" w:rsidRDefault="004204B1" w:rsidP="004204B1"/>
    <w:bookmarkStart w:id="3593" w:name="_Toc27483174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94" w:name="_Toc275506194"/>
      <w:bookmarkStart w:id="3595" w:name="_Toc275510692"/>
      <w:bookmarkStart w:id="3596" w:name="_Toc337562773"/>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4</w:t>
        </w:r>
      </w:fldSimple>
      <w:r w:rsidR="004204B1" w:rsidRPr="000A0ED6">
        <w:t>.3</w:t>
      </w:r>
      <w:r w:rsidR="004204B1" w:rsidRPr="000A0ED6">
        <w:tab/>
        <w:t>Accuracy of indicator (metric of measure)</w:t>
      </w:r>
      <w:bookmarkEnd w:id="3593"/>
      <w:bookmarkEnd w:id="3594"/>
      <w:bookmarkEnd w:id="3595"/>
      <w:bookmarkEnd w:id="3596"/>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597" w:name="_Toc27483174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598" w:name="_Toc275506195"/>
      <w:bookmarkStart w:id="3599" w:name="_Toc275510693"/>
      <w:bookmarkStart w:id="3600" w:name="_Toc337562774"/>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4</w:t>
        </w:r>
      </w:fldSimple>
      <w:r w:rsidR="004204B1" w:rsidRPr="000A0ED6">
        <w:t>.4</w:t>
      </w:r>
      <w:r w:rsidR="004204B1" w:rsidRPr="000A0ED6">
        <w:tab/>
        <w:t>Representativeness</w:t>
      </w:r>
      <w:bookmarkEnd w:id="3597"/>
      <w:bookmarkEnd w:id="3598"/>
      <w:bookmarkEnd w:id="3599"/>
      <w:bookmarkEnd w:id="3600"/>
    </w:p>
    <w:p w:rsidR="004204B1" w:rsidRPr="000A0ED6" w:rsidRDefault="004204B1" w:rsidP="004204B1">
      <w:r w:rsidRPr="000A0ED6">
        <w:t>The parameter can be applied to any customer group of interest (e.g. customer segments or the whole customer population of a SP).</w:t>
      </w:r>
    </w:p>
    <w:bookmarkStart w:id="3601" w:name="_Toc27483175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02" w:name="_Toc275506196"/>
      <w:bookmarkStart w:id="3603" w:name="_Toc275510694"/>
      <w:bookmarkStart w:id="3604" w:name="_Toc337562775"/>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4</w:t>
        </w:r>
      </w:fldSimple>
      <w:r w:rsidR="004204B1" w:rsidRPr="000A0ED6">
        <w:t>.5</w:t>
      </w:r>
      <w:r w:rsidR="004204B1" w:rsidRPr="000A0ED6">
        <w:tab/>
        <w:t>Presentation of parameter values</w:t>
      </w:r>
      <w:bookmarkEnd w:id="3602"/>
      <w:bookmarkEnd w:id="3603"/>
      <w:bookmarkEnd w:id="3604"/>
      <w:r w:rsidR="004204B1" w:rsidRPr="000A0ED6">
        <w:t xml:space="preserve"> </w:t>
      </w:r>
      <w:bookmarkEnd w:id="3601"/>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605" w:name="_Toc27483175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606" w:name="_Toc275506197"/>
      <w:bookmarkStart w:id="3607" w:name="_Toc275510695"/>
      <w:bookmarkStart w:id="3608" w:name="_Toc337562776"/>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
        <w:r w:rsidR="00306876">
          <w:rPr>
            <w:noProof/>
          </w:rPr>
          <w:t>5</w:t>
        </w:r>
      </w:fldSimple>
      <w:r w:rsidR="004204B1" w:rsidRPr="000A0ED6">
        <w:tab/>
      </w:r>
      <w:r w:rsidRPr="000A0ED6">
        <w:fldChar w:fldCharType="begin"/>
      </w:r>
      <w:r w:rsidR="004204B1" w:rsidRPr="000A0ED6">
        <w:instrText xml:space="preserve"> REF P625 \h </w:instrText>
      </w:r>
      <w:r w:rsidRPr="000A0ED6">
        <w:fldChar w:fldCharType="separate"/>
      </w:r>
      <w:r w:rsidR="00306876" w:rsidRPr="000A0ED6">
        <w:t>P</w:t>
      </w:r>
      <w:r w:rsidR="00306876">
        <w:rPr>
          <w:noProof/>
        </w:rPr>
        <w:t>625</w:t>
      </w:r>
      <w:r w:rsidR="00306876" w:rsidRPr="000A0ED6">
        <w:t>: Reliability of technical solutions achieved [%]</w:t>
      </w:r>
      <w:bookmarkEnd w:id="3606"/>
      <w:bookmarkEnd w:id="3607"/>
      <w:bookmarkEnd w:id="3608"/>
      <w:r w:rsidRPr="000A0ED6">
        <w:fldChar w:fldCharType="end"/>
      </w:r>
      <w:bookmarkEnd w:id="3605"/>
    </w:p>
    <w:bookmarkStart w:id="3609" w:name="_Toc27483175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10" w:name="_Toc275506198"/>
      <w:bookmarkStart w:id="3611" w:name="_Toc275510696"/>
      <w:bookmarkStart w:id="3612" w:name="_Toc337562777"/>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5</w:t>
        </w:r>
      </w:fldSimple>
      <w:r w:rsidR="004204B1" w:rsidRPr="000A0ED6">
        <w:t>.1</w:t>
      </w:r>
      <w:r w:rsidR="004204B1" w:rsidRPr="000A0ED6">
        <w:tab/>
        <w:t>Evaluation specific description</w:t>
      </w:r>
      <w:bookmarkEnd w:id="3609"/>
      <w:bookmarkEnd w:id="3610"/>
      <w:bookmarkEnd w:id="3611"/>
      <w:bookmarkEnd w:id="3612"/>
    </w:p>
    <w:p w:rsidR="004204B1" w:rsidRPr="000A0ED6" w:rsidRDefault="004204B1" w:rsidP="004204B1">
      <w:r w:rsidRPr="000A0ED6">
        <w:t xml:space="preserve">Precondition: Solution proposal applied.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r w:rsidR="007976CC">
        <w:t>.</w:t>
      </w:r>
    </w:p>
    <w:p w:rsidR="004204B1" w:rsidRPr="000A0ED6" w:rsidRDefault="004204B1" w:rsidP="004204B1">
      <w:pPr>
        <w:pStyle w:val="B1"/>
      </w:pPr>
      <w:r w:rsidRPr="000A0ED6">
        <w:t>Assessment by a panel of experts</w:t>
      </w:r>
      <w:r w:rsidRPr="000A0ED6">
        <w:rPr>
          <w:rFonts w:ascii="Arial" w:eastAsia="Arial Unicode MS" w:hAnsi="Arial" w:cs="Arial"/>
          <w:color w:val="000000"/>
          <w:sz w:val="18"/>
          <w:szCs w:val="18"/>
          <w:lang w:eastAsia="zh-CN" w:bidi="he-IL"/>
        </w:rPr>
        <w:t xml:space="preserve"> </w:t>
      </w:r>
      <w:r w:rsidRPr="000A0ED6">
        <w:rPr>
          <w:rFonts w:eastAsia="Arial Unicode MS"/>
        </w:rPr>
        <w:t>based on answers received from the SP.</w:t>
      </w:r>
    </w:p>
    <w:bookmarkStart w:id="3613" w:name="_Toc27483175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14" w:name="_Toc275506199"/>
      <w:bookmarkStart w:id="3615" w:name="_Toc275510697"/>
      <w:bookmarkStart w:id="3616" w:name="_Toc337562778"/>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5</w:t>
        </w:r>
      </w:fldSimple>
      <w:r w:rsidR="004204B1" w:rsidRPr="000A0ED6">
        <w:t>.2</w:t>
      </w:r>
      <w:r w:rsidR="004204B1" w:rsidRPr="000A0ED6">
        <w:tab/>
        <w:t>Trigger points</w:t>
      </w:r>
      <w:bookmarkEnd w:id="3613"/>
      <w:bookmarkEnd w:id="3614"/>
      <w:bookmarkEnd w:id="3615"/>
      <w:bookmarkEnd w:id="3616"/>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48</w:t>
      </w:r>
      <w:r w:rsidR="005E328E">
        <w:fldChar w:fldCharType="end"/>
      </w:r>
      <w:r w:rsidRPr="000A0ED6">
        <w:t>: P625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Solution proposal applied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5</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Fig_EandP_for_TS \h </w:instrText>
            </w:r>
            <w:r w:rsidR="005E328E" w:rsidRPr="000A0ED6">
              <w:fldChar w:fldCharType="separate"/>
            </w:r>
            <w:r w:rsidR="00306876">
              <w:rPr>
                <w:noProof/>
              </w:rPr>
              <w:t>16</w:t>
            </w:r>
            <w:r w:rsidR="005E328E" w:rsidRPr="000A0ED6">
              <w:fldChar w:fldCharType="end"/>
            </w:r>
          </w:p>
        </w:tc>
        <w:tc>
          <w:tcPr>
            <w:tcW w:w="3071" w:type="dxa"/>
            <w:shd w:val="clear" w:color="auto" w:fill="auto"/>
          </w:tcPr>
          <w:p w:rsidR="004204B1" w:rsidRPr="000A0ED6" w:rsidRDefault="004204B1" w:rsidP="00101B18">
            <w:pPr>
              <w:pStyle w:val="TAL"/>
            </w:pPr>
            <w:r w:rsidRPr="000A0ED6">
              <w:t>SP solution proposal applied</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End of specified analysis period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6</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Fig_EandP_for_TS \h </w:instrText>
            </w:r>
            <w:r w:rsidR="005E328E" w:rsidRPr="000A0ED6">
              <w:fldChar w:fldCharType="separate"/>
            </w:r>
            <w:r w:rsidR="00306876">
              <w:rPr>
                <w:noProof/>
              </w:rPr>
              <w:t>16</w:t>
            </w:r>
            <w:r w:rsidR="005E328E" w:rsidRPr="000A0ED6">
              <w:fldChar w:fldCharType="end"/>
            </w:r>
          </w:p>
        </w:tc>
        <w:tc>
          <w:tcPr>
            <w:tcW w:w="3071" w:type="dxa"/>
            <w:shd w:val="clear" w:color="auto" w:fill="auto"/>
          </w:tcPr>
          <w:p w:rsidR="004204B1" w:rsidRPr="000A0ED6" w:rsidRDefault="004204B1" w:rsidP="00101B18">
            <w:pPr>
              <w:pStyle w:val="TAL"/>
            </w:pPr>
            <w:r w:rsidRPr="000A0ED6">
              <w:t>End of specified stability period, covered by timeout T</w:t>
            </w:r>
            <w:r w:rsidRPr="000A0ED6">
              <w:rPr>
                <w:vertAlign w:val="subscript"/>
              </w:rPr>
              <w:t>64</w:t>
            </w:r>
          </w:p>
        </w:tc>
      </w:tr>
    </w:tbl>
    <w:p w:rsidR="004204B1" w:rsidRPr="000A0ED6" w:rsidRDefault="004204B1" w:rsidP="004204B1"/>
    <w:bookmarkStart w:id="3617" w:name="_Toc27483175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18" w:name="_Toc275506200"/>
      <w:bookmarkStart w:id="3619" w:name="_Toc275510698"/>
      <w:bookmarkStart w:id="3620" w:name="_Toc337562779"/>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5</w:t>
        </w:r>
      </w:fldSimple>
      <w:r w:rsidR="004204B1" w:rsidRPr="000A0ED6">
        <w:t>.3</w:t>
      </w:r>
      <w:r w:rsidR="004204B1" w:rsidRPr="000A0ED6">
        <w:tab/>
        <w:t>Accuracy of indicator (metric of measure)</w:t>
      </w:r>
      <w:bookmarkEnd w:id="3617"/>
      <w:bookmarkEnd w:id="3618"/>
      <w:bookmarkEnd w:id="3619"/>
      <w:bookmarkEnd w:id="3620"/>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621" w:name="_Toc274831755"/>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3622" w:name="_Toc275506201"/>
      <w:bookmarkStart w:id="3623" w:name="_Toc275510699"/>
      <w:bookmarkStart w:id="3624" w:name="_Toc337562780"/>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5</w:t>
        </w:r>
      </w:fldSimple>
      <w:r w:rsidR="004204B1" w:rsidRPr="000A0ED6">
        <w:t>.4</w:t>
      </w:r>
      <w:r w:rsidR="004204B1" w:rsidRPr="000A0ED6">
        <w:tab/>
        <w:t>Representativeness</w:t>
      </w:r>
      <w:bookmarkEnd w:id="3621"/>
      <w:bookmarkEnd w:id="3622"/>
      <w:bookmarkEnd w:id="3623"/>
      <w:bookmarkEnd w:id="3624"/>
    </w:p>
    <w:p w:rsidR="004204B1" w:rsidRPr="000A0ED6" w:rsidRDefault="004204B1" w:rsidP="004204B1">
      <w:r w:rsidRPr="000A0ED6">
        <w:t>The parameter can be applied to any customer group of interest (e.g. customer segments or the whole customer population of a SP).</w:t>
      </w:r>
    </w:p>
    <w:bookmarkStart w:id="3625" w:name="_Toc27483175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26" w:name="_Toc275506202"/>
      <w:bookmarkStart w:id="3627" w:name="_Toc275510700"/>
      <w:bookmarkStart w:id="3628" w:name="_Toc337562781"/>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5</w:t>
        </w:r>
      </w:fldSimple>
      <w:r w:rsidR="004204B1" w:rsidRPr="000A0ED6">
        <w:t>.5</w:t>
      </w:r>
      <w:r w:rsidR="004204B1" w:rsidRPr="000A0ED6">
        <w:tab/>
        <w:t>Presentation of parameter values</w:t>
      </w:r>
      <w:bookmarkEnd w:id="3626"/>
      <w:bookmarkEnd w:id="3627"/>
      <w:bookmarkEnd w:id="3628"/>
      <w:r w:rsidR="004204B1" w:rsidRPr="000A0ED6">
        <w:t xml:space="preserve"> </w:t>
      </w:r>
      <w:bookmarkEnd w:id="3625"/>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3629" w:name="_Toc27483175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630" w:name="_Toc275506203"/>
      <w:bookmarkStart w:id="3631" w:name="_Toc275510701"/>
      <w:bookmarkStart w:id="3632" w:name="_Toc337562782"/>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
        <w:r w:rsidR="00306876">
          <w:rPr>
            <w:noProof/>
          </w:rPr>
          <w:t>6</w:t>
        </w:r>
      </w:fldSimple>
      <w:r w:rsidR="004204B1" w:rsidRPr="000A0ED6">
        <w:tab/>
      </w:r>
      <w:r w:rsidRPr="000A0ED6">
        <w:fldChar w:fldCharType="begin"/>
      </w:r>
      <w:r w:rsidR="004204B1" w:rsidRPr="000A0ED6">
        <w:instrText xml:space="preserve"> REF P626 \h </w:instrText>
      </w:r>
      <w:r w:rsidRPr="000A0ED6">
        <w:fldChar w:fldCharType="separate"/>
      </w:r>
      <w:r w:rsidR="00306876" w:rsidRPr="000A0ED6">
        <w:t>P</w:t>
      </w:r>
      <w:r w:rsidR="00306876">
        <w:rPr>
          <w:noProof/>
        </w:rPr>
        <w:t>626</w:t>
      </w:r>
      <w:r w:rsidR="00306876" w:rsidRPr="000A0ED6">
        <w:t>: Modes of technical support [Number]</w:t>
      </w:r>
      <w:bookmarkEnd w:id="3630"/>
      <w:bookmarkEnd w:id="3631"/>
      <w:bookmarkEnd w:id="3632"/>
      <w:r w:rsidRPr="000A0ED6">
        <w:fldChar w:fldCharType="end"/>
      </w:r>
      <w:bookmarkEnd w:id="3629"/>
    </w:p>
    <w:bookmarkStart w:id="3633" w:name="_Toc27483175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34" w:name="_Toc275506204"/>
      <w:bookmarkStart w:id="3635" w:name="_Toc275510702"/>
      <w:bookmarkStart w:id="3636" w:name="_Toc337562783"/>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6</w:t>
        </w:r>
      </w:fldSimple>
      <w:r w:rsidR="004204B1" w:rsidRPr="000A0ED6">
        <w:t>.1</w:t>
      </w:r>
      <w:r w:rsidR="004204B1" w:rsidRPr="000A0ED6">
        <w:tab/>
        <w:t>Evaluation specific description</w:t>
      </w:r>
      <w:bookmarkEnd w:id="3633"/>
      <w:bookmarkEnd w:id="3634"/>
      <w:bookmarkEnd w:id="3635"/>
      <w:bookmarkEnd w:id="3636"/>
    </w:p>
    <w:p w:rsidR="004204B1" w:rsidRPr="000A0ED6" w:rsidRDefault="004204B1" w:rsidP="004204B1">
      <w:r w:rsidRPr="000A0ED6">
        <w:t xml:space="preserve">Precondition: Solution proposal applied.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Assessment by a panel of experts</w:t>
      </w:r>
      <w:r w:rsidRPr="000A0ED6">
        <w:rPr>
          <w:rFonts w:eastAsia="Arial Unicode MS"/>
        </w:rPr>
        <w:t xml:space="preserve"> based on answers received from the SP.</w:t>
      </w:r>
    </w:p>
    <w:bookmarkStart w:id="3637" w:name="_Toc27483175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38" w:name="_Toc275506205"/>
      <w:bookmarkStart w:id="3639" w:name="_Toc275510703"/>
      <w:bookmarkStart w:id="3640" w:name="_Toc337562784"/>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6</w:t>
        </w:r>
      </w:fldSimple>
      <w:r w:rsidR="004204B1" w:rsidRPr="000A0ED6">
        <w:t>.2</w:t>
      </w:r>
      <w:r w:rsidR="004204B1" w:rsidRPr="000A0ED6">
        <w:tab/>
        <w:t>Trigger points</w:t>
      </w:r>
      <w:bookmarkEnd w:id="3637"/>
      <w:bookmarkEnd w:id="3638"/>
      <w:bookmarkEnd w:id="3639"/>
      <w:bookmarkEnd w:id="3640"/>
    </w:p>
    <w:p w:rsidR="004204B1" w:rsidRPr="000A0ED6" w:rsidRDefault="004204B1" w:rsidP="004204B1">
      <w:r w:rsidRPr="000A0ED6">
        <w:t>Number of modes is compiled at the launch of a service and updated whenever a new mode is added. The trigger point would be launch of a service and subsequent additions to the modes.</w:t>
      </w:r>
    </w:p>
    <w:bookmarkStart w:id="3641" w:name="_Toc27483176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42" w:name="_Toc275506206"/>
      <w:bookmarkStart w:id="3643" w:name="_Toc275510704"/>
      <w:bookmarkStart w:id="3644" w:name="_Toc337562785"/>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6</w:t>
        </w:r>
      </w:fldSimple>
      <w:r w:rsidR="004204B1" w:rsidRPr="000A0ED6">
        <w:t>.3</w:t>
      </w:r>
      <w:r w:rsidR="004204B1" w:rsidRPr="000A0ED6">
        <w:tab/>
        <w:t>Accuracy of indicator (metric of measure)</w:t>
      </w:r>
      <w:bookmarkEnd w:id="3641"/>
      <w:bookmarkEnd w:id="3642"/>
      <w:bookmarkEnd w:id="3643"/>
      <w:bookmarkEnd w:id="3644"/>
    </w:p>
    <w:p w:rsidR="004204B1" w:rsidRPr="000A0ED6" w:rsidRDefault="004204B1" w:rsidP="004204B1">
      <w:r w:rsidRPr="000A0ED6">
        <w:t>Not applicable.</w:t>
      </w:r>
    </w:p>
    <w:bookmarkStart w:id="3645" w:name="_Toc27483176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46" w:name="_Toc275506207"/>
      <w:bookmarkStart w:id="3647" w:name="_Toc275510705"/>
      <w:bookmarkStart w:id="3648" w:name="_Toc337562786"/>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6</w:t>
        </w:r>
      </w:fldSimple>
      <w:r w:rsidR="004204B1" w:rsidRPr="000A0ED6">
        <w:t>.4</w:t>
      </w:r>
      <w:r w:rsidR="004204B1" w:rsidRPr="000A0ED6">
        <w:tab/>
        <w:t>Representativeness</w:t>
      </w:r>
      <w:bookmarkEnd w:id="3645"/>
      <w:bookmarkEnd w:id="3646"/>
      <w:bookmarkEnd w:id="3647"/>
      <w:bookmarkEnd w:id="3648"/>
    </w:p>
    <w:p w:rsidR="004204B1" w:rsidRPr="000A0ED6" w:rsidRDefault="004204B1" w:rsidP="004204B1">
      <w:r w:rsidRPr="000A0ED6">
        <w:t>The parameter can be applied to any customer group of interest (e.g. customer segments or the whole customer population of a SP).</w:t>
      </w:r>
    </w:p>
    <w:bookmarkStart w:id="3649" w:name="_Toc27483176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50" w:name="_Toc275506208"/>
      <w:bookmarkStart w:id="3651" w:name="_Toc275510706"/>
      <w:bookmarkStart w:id="3652" w:name="_Toc337562787"/>
      <w:r w:rsidR="00306876">
        <w:rPr>
          <w:noProof/>
        </w:rPr>
        <w:t>6</w:t>
      </w:r>
      <w:r w:rsidRPr="000A0ED6">
        <w:fldChar w:fldCharType="end"/>
      </w:r>
      <w:r w:rsidR="004204B1" w:rsidRPr="000A0ED6">
        <w:t>.</w:t>
      </w:r>
      <w:fldSimple w:instr=" SEQ CRC \* MERGEFORMAT \c ">
        <w:r w:rsidR="00306876">
          <w:rPr>
            <w:noProof/>
          </w:rPr>
          <w:t>6</w:t>
        </w:r>
      </w:fldSimple>
      <w:r w:rsidR="004204B1" w:rsidRPr="000A0ED6">
        <w:t>.2.</w:t>
      </w:r>
      <w:fldSimple w:instr=" SEQ parameter \* MERGEFORMAT \c">
        <w:r w:rsidR="00306876">
          <w:rPr>
            <w:noProof/>
          </w:rPr>
          <w:t>6</w:t>
        </w:r>
      </w:fldSimple>
      <w:r w:rsidR="004204B1" w:rsidRPr="000A0ED6">
        <w:t>.5</w:t>
      </w:r>
      <w:r w:rsidR="004204B1" w:rsidRPr="000A0ED6">
        <w:tab/>
        <w:t>Presentation of parameter values</w:t>
      </w:r>
      <w:bookmarkEnd w:id="3650"/>
      <w:bookmarkEnd w:id="3651"/>
      <w:bookmarkEnd w:id="3652"/>
      <w:r w:rsidR="004204B1" w:rsidRPr="000A0ED6">
        <w:t xml:space="preserve"> </w:t>
      </w:r>
      <w:bookmarkEnd w:id="3649"/>
    </w:p>
    <w:p w:rsidR="004204B1" w:rsidRPr="000A0ED6" w:rsidRDefault="004204B1" w:rsidP="004204B1">
      <w:r w:rsidRPr="000A0ED6">
        <w:t>The results are presented as the list and number of modes in which the technical support is available.</w:t>
      </w:r>
    </w:p>
    <w:p w:rsidR="004204B1" w:rsidRPr="000A0ED6" w:rsidRDefault="004204B1" w:rsidP="004204B1">
      <w:r w:rsidRPr="000A0ED6">
        <w:t>A chart can be used to display the results for the various types of services.</w:t>
      </w:r>
    </w:p>
    <w:bookmarkStart w:id="3653" w:name="_Toc27483176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654" w:name="_Toc275506209"/>
      <w:bookmarkStart w:id="3655" w:name="_Toc275510707"/>
      <w:bookmarkStart w:id="3656" w:name="_Toc337562788"/>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r w:rsidR="004204B1" w:rsidRPr="000A0ED6">
        <w:tab/>
        <w:t>Commercial support</w:t>
      </w:r>
      <w:bookmarkEnd w:id="3653"/>
      <w:bookmarkEnd w:id="3654"/>
      <w:bookmarkEnd w:id="3655"/>
      <w:bookmarkEnd w:id="3656"/>
    </w:p>
    <w:bookmarkStart w:id="3657" w:name="_Toc27483176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658" w:name="_Toc275506210"/>
      <w:bookmarkStart w:id="3659" w:name="_Toc275510708"/>
      <w:bookmarkStart w:id="3660" w:name="_Toc337562789"/>
      <w:r w:rsidR="00306876">
        <w:rPr>
          <w:noProof/>
        </w:rPr>
        <w:t>6</w:t>
      </w:r>
      <w:r w:rsidRPr="000A0ED6">
        <w:fldChar w:fldCharType="end"/>
      </w:r>
      <w:r w:rsidR="004204B1" w:rsidRPr="000A0ED6">
        <w:t>.</w:t>
      </w:r>
      <w:fldSimple w:instr=" SEQ CRC \* MERGEFORMAT \c">
        <w:r w:rsidR="00306876">
          <w:rPr>
            <w:noProof/>
          </w:rPr>
          <w:t>6</w:t>
        </w:r>
      </w:fldSimple>
      <w:r w:rsidR="004204B1" w:rsidRPr="000A0ED6">
        <w:t>.3.</w:t>
      </w:r>
      <w:fldSimple w:instr=" SEQ parameter \* MERGEFORMAT\r1 ">
        <w:r w:rsidR="00306876">
          <w:rPr>
            <w:noProof/>
          </w:rPr>
          <w:t>1</w:t>
        </w:r>
      </w:fldSimple>
      <w:r w:rsidR="004204B1" w:rsidRPr="000A0ED6">
        <w:tab/>
      </w:r>
      <w:r w:rsidRPr="000A0ED6">
        <w:fldChar w:fldCharType="begin"/>
      </w:r>
      <w:r w:rsidR="004204B1" w:rsidRPr="000A0ED6">
        <w:instrText xml:space="preserve"> REF P641 \h </w:instrText>
      </w:r>
      <w:r w:rsidRPr="000A0ED6">
        <w:fldChar w:fldCharType="separate"/>
      </w:r>
      <w:r w:rsidR="00306876" w:rsidRPr="000A0ED6">
        <w:t>P</w:t>
      </w:r>
      <w:r w:rsidR="00306876">
        <w:rPr>
          <w:noProof/>
        </w:rPr>
        <w:t>641</w:t>
      </w:r>
      <w:r w:rsidR="00306876" w:rsidRPr="000A0ED6">
        <w:t>: Accessibility of the commercial support [%]</w:t>
      </w:r>
      <w:bookmarkEnd w:id="3658"/>
      <w:bookmarkEnd w:id="3659"/>
      <w:bookmarkEnd w:id="3660"/>
      <w:r w:rsidRPr="000A0ED6">
        <w:fldChar w:fldCharType="end"/>
      </w:r>
      <w:bookmarkEnd w:id="3657"/>
    </w:p>
    <w:bookmarkStart w:id="3661" w:name="_Toc27483176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62" w:name="_Toc275506211"/>
      <w:bookmarkStart w:id="3663" w:name="_Toc275510709"/>
      <w:bookmarkStart w:id="3664" w:name="_Toc337562790"/>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1</w:t>
        </w:r>
      </w:fldSimple>
      <w:r w:rsidR="004204B1" w:rsidRPr="000A0ED6">
        <w:t>.1</w:t>
      </w:r>
      <w:r w:rsidR="004204B1" w:rsidRPr="000A0ED6">
        <w:tab/>
        <w:t>Evaluation specific description</w:t>
      </w:r>
      <w:bookmarkEnd w:id="3661"/>
      <w:bookmarkEnd w:id="3662"/>
      <w:bookmarkEnd w:id="3663"/>
      <w:bookmarkEnd w:id="3664"/>
    </w:p>
    <w:p w:rsidR="004204B1" w:rsidRPr="000A0ED6" w:rsidRDefault="004204B1" w:rsidP="004204B1">
      <w:r w:rsidRPr="000A0ED6">
        <w:t>Precondition: Need to contact the commercial support to get a reply to any commercial issue occurred.</w:t>
      </w:r>
    </w:p>
    <w:p w:rsidR="004204B1" w:rsidRPr="000A0ED6" w:rsidRDefault="004204B1" w:rsidP="004204B1">
      <w:r w:rsidRPr="000A0ED6">
        <w:t>Evaluation of this parameter can be achieved by:</w:t>
      </w:r>
    </w:p>
    <w:p w:rsidR="004204B1" w:rsidRPr="000A0ED6" w:rsidRDefault="004204B1" w:rsidP="004204B1">
      <w:pPr>
        <w:pStyle w:val="B1"/>
      </w:pPr>
      <w:r w:rsidRPr="000A0ED6">
        <w:lastRenderedPageBreak/>
        <w:t>Analysis by the QoSAP of data stored at the SP</w:t>
      </w:r>
      <w:r w:rsidR="007976CC">
        <w:t>.</w:t>
      </w:r>
    </w:p>
    <w:p w:rsidR="004204B1" w:rsidRPr="000A0ED6" w:rsidRDefault="004204B1" w:rsidP="004204B1">
      <w:pPr>
        <w:pStyle w:val="B1"/>
      </w:pPr>
      <w:r w:rsidRPr="000A0ED6">
        <w:t>Survey of relevant customers (preferred scenario)</w:t>
      </w:r>
      <w:r w:rsidR="007976CC">
        <w:t>.</w:t>
      </w:r>
    </w:p>
    <w:p w:rsidR="004204B1" w:rsidRPr="000A0ED6" w:rsidRDefault="004204B1" w:rsidP="004204B1">
      <w:pPr>
        <w:pStyle w:val="B1"/>
      </w:pPr>
      <w:r w:rsidRPr="000A0ED6">
        <w:t xml:space="preserve">Assessment by a panel of experts </w:t>
      </w:r>
      <w:r w:rsidRPr="000A0ED6">
        <w:rPr>
          <w:rFonts w:eastAsia="Arial Unicode MS"/>
        </w:rPr>
        <w:t>based on answers received from the SP.</w:t>
      </w:r>
    </w:p>
    <w:bookmarkStart w:id="3665" w:name="_Toc27483176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66" w:name="_Toc275506212"/>
      <w:bookmarkStart w:id="3667" w:name="_Toc275510710"/>
      <w:bookmarkStart w:id="3668" w:name="_Toc337562791"/>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1</w:t>
        </w:r>
      </w:fldSimple>
      <w:r w:rsidR="004204B1" w:rsidRPr="000A0ED6">
        <w:t>.2</w:t>
      </w:r>
      <w:r w:rsidR="004204B1" w:rsidRPr="000A0ED6">
        <w:tab/>
        <w:t>Trigger points</w:t>
      </w:r>
      <w:bookmarkEnd w:id="3665"/>
      <w:bookmarkEnd w:id="3666"/>
      <w:bookmarkEnd w:id="3667"/>
      <w:bookmarkEnd w:id="3668"/>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49</w:t>
      </w:r>
      <w:r w:rsidR="005E328E">
        <w:fldChar w:fldCharType="end"/>
      </w:r>
      <w:r w:rsidRPr="000A0ED6">
        <w:t>: P641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Need for contact occurred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Fig_EandP_for_CS \h </w:instrText>
            </w:r>
            <w:r w:rsidR="005E328E" w:rsidRPr="000A0ED6">
              <w:fldChar w:fldCharType="separate"/>
            </w:r>
            <w:r w:rsidR="00306876">
              <w:rPr>
                <w:noProof/>
              </w:rPr>
              <w:t>17</w:t>
            </w:r>
            <w:r w:rsidR="005E328E" w:rsidRPr="000A0ED6">
              <w:fldChar w:fldCharType="end"/>
            </w:r>
          </w:p>
        </w:tc>
        <w:tc>
          <w:tcPr>
            <w:tcW w:w="3071" w:type="dxa"/>
            <w:shd w:val="clear" w:color="auto" w:fill="auto"/>
          </w:tcPr>
          <w:p w:rsidR="004204B1" w:rsidRPr="000A0ED6" w:rsidRDefault="004204B1" w:rsidP="00101B18">
            <w:pPr>
              <w:pStyle w:val="TAL"/>
            </w:pPr>
            <w:r w:rsidRPr="000A0ED6">
              <w:t>Customer accessing commercial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Contact established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Customer established contact to SP commercial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commercial support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Timeout T</w:t>
            </w:r>
            <w:r w:rsidRPr="000A0ED6">
              <w:rPr>
                <w:vertAlign w:val="subscript"/>
              </w:rPr>
              <w:t>65</w:t>
            </w:r>
            <w:r w:rsidRPr="000A0ED6">
              <w:t xml:space="preserve"> for accessing commercial support reached </w:t>
            </w:r>
          </w:p>
        </w:tc>
      </w:tr>
    </w:tbl>
    <w:p w:rsidR="004204B1" w:rsidRPr="000A0ED6" w:rsidRDefault="004204B1" w:rsidP="004204B1"/>
    <w:bookmarkStart w:id="3669" w:name="_Toc27483176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70" w:name="_Toc275506213"/>
      <w:bookmarkStart w:id="3671" w:name="_Toc275510711"/>
      <w:bookmarkStart w:id="3672" w:name="_Toc337562792"/>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1</w:t>
        </w:r>
      </w:fldSimple>
      <w:r w:rsidR="004204B1" w:rsidRPr="000A0ED6">
        <w:t>.3</w:t>
      </w:r>
      <w:r w:rsidR="004204B1" w:rsidRPr="000A0ED6">
        <w:tab/>
        <w:t>Accuracy of indicator (metric of measure)</w:t>
      </w:r>
      <w:bookmarkEnd w:id="3669"/>
      <w:bookmarkEnd w:id="3670"/>
      <w:bookmarkEnd w:id="3671"/>
      <w:bookmarkEnd w:id="3672"/>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673" w:name="_Toc27483176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74" w:name="_Toc275506214"/>
      <w:bookmarkStart w:id="3675" w:name="_Toc275510712"/>
      <w:bookmarkStart w:id="3676" w:name="_Toc337562793"/>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1</w:t>
        </w:r>
      </w:fldSimple>
      <w:r w:rsidR="004204B1" w:rsidRPr="000A0ED6">
        <w:t>.4</w:t>
      </w:r>
      <w:r w:rsidR="004204B1" w:rsidRPr="000A0ED6">
        <w:tab/>
        <w:t>Representativeness</w:t>
      </w:r>
      <w:bookmarkEnd w:id="3673"/>
      <w:bookmarkEnd w:id="3674"/>
      <w:bookmarkEnd w:id="3675"/>
      <w:bookmarkEnd w:id="3676"/>
    </w:p>
    <w:p w:rsidR="004204B1" w:rsidRPr="000A0ED6" w:rsidRDefault="004204B1" w:rsidP="004204B1">
      <w:r w:rsidRPr="000A0ED6">
        <w:t>The parameter can be applied to any customer group of interest (e.g. customer segments or the whole customer population of a SP).</w:t>
      </w:r>
    </w:p>
    <w:bookmarkStart w:id="3677" w:name="_Toc27483176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78" w:name="_Toc275506215"/>
      <w:bookmarkStart w:id="3679" w:name="_Toc275510713"/>
      <w:bookmarkStart w:id="3680" w:name="_Toc337562794"/>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1</w:t>
        </w:r>
      </w:fldSimple>
      <w:r w:rsidR="004204B1" w:rsidRPr="000A0ED6">
        <w:t>.5</w:t>
      </w:r>
      <w:r w:rsidR="004204B1" w:rsidRPr="000A0ED6">
        <w:tab/>
        <w:t>Presentation of parameter values</w:t>
      </w:r>
      <w:bookmarkEnd w:id="3678"/>
      <w:bookmarkEnd w:id="3679"/>
      <w:bookmarkEnd w:id="3680"/>
      <w:r w:rsidR="004204B1" w:rsidRPr="000A0ED6">
        <w:t xml:space="preserve"> </w:t>
      </w:r>
      <w:bookmarkEnd w:id="3677"/>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pPr>
        <w:rPr>
          <w:rFonts w:eastAsia="Calibri"/>
        </w:rPr>
      </w:pPr>
      <w:r w:rsidRPr="000A0ED6">
        <w:rPr>
          <w:rFonts w:eastAsia="Calibri"/>
        </w:rPr>
        <w:t xml:space="preserve">Results should be provided </w:t>
      </w:r>
      <w:r w:rsidRPr="000A0ED6">
        <w:t xml:space="preserve">on a regular basis (Boxplots) </w:t>
      </w:r>
      <w:r w:rsidRPr="000A0ED6">
        <w:rPr>
          <w:rFonts w:eastAsia="Calibri"/>
        </w:rPr>
        <w:t>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681" w:name="_Toc27483177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682" w:name="_Toc275506216"/>
      <w:bookmarkStart w:id="3683" w:name="_Toc275510714"/>
      <w:bookmarkStart w:id="3684" w:name="_Toc337562795"/>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
        <w:r w:rsidR="00306876">
          <w:rPr>
            <w:noProof/>
          </w:rPr>
          <w:t>2</w:t>
        </w:r>
      </w:fldSimple>
      <w:r w:rsidR="004204B1" w:rsidRPr="000A0ED6">
        <w:tab/>
      </w:r>
      <w:r w:rsidRPr="000A0ED6">
        <w:fldChar w:fldCharType="begin"/>
      </w:r>
      <w:r w:rsidR="004204B1" w:rsidRPr="000A0ED6">
        <w:instrText xml:space="preserve"> REF P642 \h </w:instrText>
      </w:r>
      <w:r w:rsidRPr="000A0ED6">
        <w:fldChar w:fldCharType="separate"/>
      </w:r>
      <w:r w:rsidR="00306876" w:rsidRPr="000A0ED6">
        <w:t>P</w:t>
      </w:r>
      <w:r w:rsidR="00306876">
        <w:rPr>
          <w:noProof/>
        </w:rPr>
        <w:t>642</w:t>
      </w:r>
      <w:r w:rsidR="00306876" w:rsidRPr="000A0ED6">
        <w:t>: Commercial solution delivery time [Time]</w:t>
      </w:r>
      <w:bookmarkEnd w:id="3682"/>
      <w:bookmarkEnd w:id="3683"/>
      <w:bookmarkEnd w:id="3684"/>
      <w:r w:rsidRPr="000A0ED6">
        <w:fldChar w:fldCharType="end"/>
      </w:r>
      <w:bookmarkEnd w:id="3681"/>
    </w:p>
    <w:bookmarkStart w:id="3685" w:name="_Toc27483177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86" w:name="_Toc275506217"/>
      <w:bookmarkStart w:id="3687" w:name="_Toc275510715"/>
      <w:bookmarkStart w:id="3688" w:name="_Toc337562796"/>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2</w:t>
        </w:r>
      </w:fldSimple>
      <w:r w:rsidR="004204B1" w:rsidRPr="000A0ED6">
        <w:t>.1</w:t>
      </w:r>
      <w:r w:rsidR="004204B1" w:rsidRPr="000A0ED6">
        <w:tab/>
        <w:t>Evaluation specific description</w:t>
      </w:r>
      <w:bookmarkEnd w:id="3685"/>
      <w:bookmarkEnd w:id="3686"/>
      <w:bookmarkEnd w:id="3687"/>
      <w:bookmarkEnd w:id="3688"/>
    </w:p>
    <w:p w:rsidR="004204B1" w:rsidRPr="000A0ED6" w:rsidRDefault="004204B1" w:rsidP="004204B1">
      <w:r w:rsidRPr="000A0ED6">
        <w:t xml:space="preserve">Precondition: Need for change described to commercial support.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p>
    <w:bookmarkStart w:id="3689" w:name="_Toc274831772"/>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3690" w:name="_Toc275506218"/>
      <w:bookmarkStart w:id="3691" w:name="_Toc275510716"/>
      <w:bookmarkStart w:id="3692" w:name="_Toc337562797"/>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2</w:t>
        </w:r>
      </w:fldSimple>
      <w:r w:rsidR="004204B1" w:rsidRPr="000A0ED6">
        <w:t>.2</w:t>
      </w:r>
      <w:r w:rsidR="004204B1" w:rsidRPr="000A0ED6">
        <w:tab/>
        <w:t>Trigger points</w:t>
      </w:r>
      <w:bookmarkEnd w:id="3689"/>
      <w:bookmarkEnd w:id="3690"/>
      <w:bookmarkEnd w:id="3691"/>
      <w:bookmarkEnd w:id="3692"/>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50</w:t>
      </w:r>
      <w:r w:rsidR="005E328E">
        <w:fldChar w:fldCharType="end"/>
      </w:r>
      <w:r w:rsidRPr="000A0ED6">
        <w:t>: P642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Need for change described to commercial support</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t xml:space="preserve"> in </w:t>
            </w:r>
            <w:r w:rsidR="007F046E" w:rsidRPr="000A0ED6">
              <w:t>figure</w:t>
            </w:r>
            <w:r w:rsidRPr="000A0ED6">
              <w:t xml:space="preserve"> 17 </w:t>
            </w:r>
          </w:p>
        </w:tc>
        <w:tc>
          <w:tcPr>
            <w:tcW w:w="3071" w:type="dxa"/>
            <w:shd w:val="clear" w:color="auto" w:fill="auto"/>
          </w:tcPr>
          <w:p w:rsidR="004204B1" w:rsidRPr="000A0ED6" w:rsidRDefault="004204B1" w:rsidP="00101B18">
            <w:pPr>
              <w:pStyle w:val="TAL"/>
            </w:pPr>
            <w:r w:rsidRPr="000A0ED6">
              <w:t>Customer described his needs to commercial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Solution proposal received by customer from commercial support</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 xml:space="preserve">Solution proposal received by customer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commercial support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5</w:t>
            </w:r>
            <w:r w:rsidRPr="000A0ED6">
              <w:t xml:space="preserve">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Timeout T</w:t>
            </w:r>
            <w:r w:rsidRPr="000A0ED6">
              <w:rPr>
                <w:vertAlign w:val="subscript"/>
              </w:rPr>
              <w:t>66</w:t>
            </w:r>
            <w:r w:rsidRPr="000A0ED6">
              <w:t xml:space="preserve"> for receiving solution proposal from SP commercial support reached </w:t>
            </w:r>
          </w:p>
        </w:tc>
      </w:tr>
    </w:tbl>
    <w:p w:rsidR="004204B1" w:rsidRPr="000A0ED6" w:rsidRDefault="004204B1" w:rsidP="004204B1"/>
    <w:bookmarkStart w:id="3693" w:name="_Toc27483177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94" w:name="_Toc275506219"/>
      <w:bookmarkStart w:id="3695" w:name="_Toc275510717"/>
      <w:bookmarkStart w:id="3696" w:name="_Toc337562798"/>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2</w:t>
        </w:r>
      </w:fldSimple>
      <w:r w:rsidR="004204B1" w:rsidRPr="000A0ED6">
        <w:t>.3</w:t>
      </w:r>
      <w:r w:rsidR="004204B1" w:rsidRPr="000A0ED6">
        <w:tab/>
        <w:t>Accuracy of indicator (metric of measure)</w:t>
      </w:r>
      <w:bookmarkEnd w:id="3693"/>
      <w:bookmarkEnd w:id="3694"/>
      <w:bookmarkEnd w:id="3695"/>
      <w:bookmarkEnd w:id="3696"/>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697" w:name="_Toc27483177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698" w:name="_Toc275506220"/>
      <w:bookmarkStart w:id="3699" w:name="_Toc275510718"/>
      <w:bookmarkStart w:id="3700" w:name="_Toc337562799"/>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2</w:t>
        </w:r>
      </w:fldSimple>
      <w:r w:rsidR="004204B1" w:rsidRPr="000A0ED6">
        <w:t>.4</w:t>
      </w:r>
      <w:r w:rsidR="004204B1" w:rsidRPr="000A0ED6">
        <w:tab/>
        <w:t>Representativeness</w:t>
      </w:r>
      <w:bookmarkEnd w:id="3697"/>
      <w:bookmarkEnd w:id="3698"/>
      <w:bookmarkEnd w:id="3699"/>
      <w:bookmarkEnd w:id="3700"/>
    </w:p>
    <w:p w:rsidR="004204B1" w:rsidRPr="000A0ED6" w:rsidRDefault="004204B1" w:rsidP="004204B1">
      <w:r w:rsidRPr="000A0ED6">
        <w:t>The parameter can be applied to any customer group of interest (e.g. customer segments or the whole customer population of a SP).</w:t>
      </w:r>
    </w:p>
    <w:bookmarkStart w:id="3701" w:name="_Toc27483177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02" w:name="_Toc275506221"/>
      <w:bookmarkStart w:id="3703" w:name="_Toc275510719"/>
      <w:bookmarkStart w:id="3704" w:name="_Toc337562800"/>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2</w:t>
        </w:r>
      </w:fldSimple>
      <w:r w:rsidR="004204B1" w:rsidRPr="000A0ED6">
        <w:t>.5</w:t>
      </w:r>
      <w:r w:rsidR="004204B1" w:rsidRPr="000A0ED6">
        <w:tab/>
        <w:t>Presentation of parameter values</w:t>
      </w:r>
      <w:bookmarkEnd w:id="3702"/>
      <w:bookmarkEnd w:id="3703"/>
      <w:bookmarkEnd w:id="3704"/>
      <w:r w:rsidR="004204B1" w:rsidRPr="000A0ED6">
        <w:t xml:space="preserve"> </w:t>
      </w:r>
      <w:bookmarkEnd w:id="3701"/>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should be used to display the results for the various types of services.</w:t>
      </w:r>
    </w:p>
    <w:bookmarkStart w:id="3705" w:name="_Toc27483177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706" w:name="_Toc275506222"/>
      <w:bookmarkStart w:id="3707" w:name="_Toc275510720"/>
      <w:bookmarkStart w:id="3708" w:name="_Toc337562801"/>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
        <w:r w:rsidR="00306876">
          <w:rPr>
            <w:noProof/>
          </w:rPr>
          <w:t>3</w:t>
        </w:r>
      </w:fldSimple>
      <w:r w:rsidR="004204B1" w:rsidRPr="000A0ED6">
        <w:tab/>
      </w:r>
      <w:r w:rsidRPr="000A0ED6">
        <w:fldChar w:fldCharType="begin"/>
      </w:r>
      <w:r w:rsidR="004204B1" w:rsidRPr="000A0ED6">
        <w:instrText xml:space="preserve"> REF P643 \h </w:instrText>
      </w:r>
      <w:r w:rsidRPr="000A0ED6">
        <w:fldChar w:fldCharType="separate"/>
      </w:r>
      <w:r w:rsidR="00306876" w:rsidRPr="000A0ED6">
        <w:t>P</w:t>
      </w:r>
      <w:r w:rsidR="00306876">
        <w:rPr>
          <w:noProof/>
        </w:rPr>
        <w:t>643</w:t>
      </w:r>
      <w:r w:rsidR="00306876" w:rsidRPr="000A0ED6">
        <w:t>: Commercial solutions achieved within a specified period [%]</w:t>
      </w:r>
      <w:bookmarkEnd w:id="3706"/>
      <w:bookmarkEnd w:id="3707"/>
      <w:bookmarkEnd w:id="3708"/>
      <w:r w:rsidRPr="000A0ED6">
        <w:fldChar w:fldCharType="end"/>
      </w:r>
      <w:bookmarkEnd w:id="3705"/>
    </w:p>
    <w:bookmarkStart w:id="3709" w:name="_Toc27483177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10" w:name="_Toc275506223"/>
      <w:bookmarkStart w:id="3711" w:name="_Toc275510721"/>
      <w:bookmarkStart w:id="3712" w:name="_Toc337562802"/>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3</w:t>
        </w:r>
      </w:fldSimple>
      <w:r w:rsidR="004204B1" w:rsidRPr="000A0ED6">
        <w:t>.1</w:t>
      </w:r>
      <w:r w:rsidR="004204B1" w:rsidRPr="000A0ED6">
        <w:tab/>
        <w:t>Evaluation specific description</w:t>
      </w:r>
      <w:bookmarkEnd w:id="3709"/>
      <w:bookmarkEnd w:id="3710"/>
      <w:bookmarkEnd w:id="3711"/>
      <w:bookmarkEnd w:id="3712"/>
    </w:p>
    <w:p w:rsidR="004204B1" w:rsidRPr="000A0ED6" w:rsidRDefault="004204B1" w:rsidP="004204B1">
      <w:r w:rsidRPr="000A0ED6">
        <w:t>Precondition: Need for change d</w:t>
      </w:r>
      <w:r w:rsidR="00C47520">
        <w:t>escribed to commercial support.</w:t>
      </w:r>
    </w:p>
    <w:p w:rsidR="004204B1" w:rsidRPr="000A0ED6" w:rsidRDefault="004204B1" w:rsidP="00C47520">
      <w:pPr>
        <w:keepNext/>
        <w:keepLines/>
      </w:pPr>
      <w:r w:rsidRPr="000A0ED6">
        <w:t>Evaluation of this parameter can be achieved by:</w:t>
      </w:r>
    </w:p>
    <w:p w:rsidR="004204B1" w:rsidRPr="000A0ED6" w:rsidRDefault="004204B1" w:rsidP="00C47520">
      <w:pPr>
        <w:pStyle w:val="B1"/>
        <w:keepNext/>
        <w:keepLines/>
      </w:pPr>
      <w:r w:rsidRPr="000A0ED6">
        <w:t>Analysis by the QoSAP of data stored at the SP</w:t>
      </w:r>
      <w:r w:rsidR="007976CC">
        <w:t>.</w:t>
      </w:r>
    </w:p>
    <w:p w:rsidR="004204B1" w:rsidRPr="000A0ED6" w:rsidRDefault="004204B1" w:rsidP="00C47520">
      <w:pPr>
        <w:pStyle w:val="B1"/>
        <w:keepNext/>
        <w:keepLines/>
      </w:pPr>
      <w:r w:rsidRPr="000A0ED6">
        <w:t>Survey of relevant customers</w:t>
      </w:r>
      <w:r w:rsidR="007976CC">
        <w:t>.</w:t>
      </w:r>
    </w:p>
    <w:p w:rsidR="004204B1" w:rsidRPr="000A0ED6" w:rsidRDefault="004204B1" w:rsidP="004204B1">
      <w:pPr>
        <w:pStyle w:val="B1"/>
      </w:pPr>
      <w:r w:rsidRPr="000A0ED6">
        <w:t xml:space="preserve">Assessment by a panel of experts </w:t>
      </w:r>
      <w:r w:rsidRPr="000A0ED6">
        <w:rPr>
          <w:rFonts w:eastAsia="Arial Unicode MS"/>
        </w:rPr>
        <w:t>based on answers received from the SP.</w:t>
      </w:r>
    </w:p>
    <w:bookmarkStart w:id="3713" w:name="_Toc27483177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14" w:name="_Toc275506224"/>
      <w:bookmarkStart w:id="3715" w:name="_Toc275510722"/>
      <w:bookmarkStart w:id="3716" w:name="_Toc337562803"/>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3</w:t>
        </w:r>
      </w:fldSimple>
      <w:r w:rsidR="004204B1" w:rsidRPr="000A0ED6">
        <w:t>.2</w:t>
      </w:r>
      <w:r w:rsidR="004204B1" w:rsidRPr="000A0ED6">
        <w:tab/>
        <w:t>Trigger points</w:t>
      </w:r>
      <w:bookmarkEnd w:id="3713"/>
      <w:bookmarkEnd w:id="3714"/>
      <w:bookmarkEnd w:id="3715"/>
      <w:bookmarkEnd w:id="3716"/>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51</w:t>
      </w:r>
      <w:r w:rsidR="005E328E">
        <w:fldChar w:fldCharType="end"/>
      </w:r>
      <w:r w:rsidRPr="000A0ED6">
        <w:t>: P643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7976CC">
            <w:pPr>
              <w:pStyle w:val="TAL"/>
            </w:pPr>
            <w:r w:rsidRPr="000A0ED6">
              <w:t>Need for change described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rPr>
                <w:i/>
              </w:rPr>
              <w:t xml:space="preserve"> </w:t>
            </w:r>
            <w:r w:rsidRPr="000A0ED6">
              <w:t xml:space="preserve">in </w:t>
            </w:r>
            <w:r w:rsidR="007F046E" w:rsidRPr="000A0ED6">
              <w:t>figure</w:t>
            </w:r>
            <w:r w:rsidRPr="000A0ED6">
              <w:t xml:space="preserve"> 17 </w:t>
            </w:r>
          </w:p>
        </w:tc>
        <w:tc>
          <w:tcPr>
            <w:tcW w:w="3071" w:type="dxa"/>
            <w:shd w:val="clear" w:color="auto" w:fill="auto"/>
          </w:tcPr>
          <w:p w:rsidR="004204B1" w:rsidRPr="000A0ED6" w:rsidRDefault="004204B1" w:rsidP="00101B18">
            <w:pPr>
              <w:pStyle w:val="TAL"/>
            </w:pPr>
            <w:r w:rsidRPr="000A0ED6">
              <w:t>Customer described his needs to commercial support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commercial support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5</w:t>
            </w:r>
            <w:r w:rsidRPr="000A0ED6">
              <w:t xml:space="preserve">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Timeout T</w:t>
            </w:r>
            <w:r w:rsidRPr="000A0ED6">
              <w:rPr>
                <w:vertAlign w:val="subscript"/>
              </w:rPr>
              <w:t>66</w:t>
            </w:r>
            <w:r w:rsidRPr="000A0ED6">
              <w:t xml:space="preserve"> for receiving solution proposal from SP commercial support reached </w:t>
            </w:r>
          </w:p>
        </w:tc>
      </w:tr>
    </w:tbl>
    <w:p w:rsidR="004204B1" w:rsidRPr="000A0ED6" w:rsidRDefault="004204B1" w:rsidP="004204B1"/>
    <w:bookmarkStart w:id="3717" w:name="_Toc274831779"/>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3718" w:name="_Toc275506225"/>
      <w:bookmarkStart w:id="3719" w:name="_Toc275510723"/>
      <w:bookmarkStart w:id="3720" w:name="_Toc337562804"/>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3</w:t>
        </w:r>
      </w:fldSimple>
      <w:r w:rsidR="004204B1" w:rsidRPr="000A0ED6">
        <w:t>.3</w:t>
      </w:r>
      <w:r w:rsidR="004204B1" w:rsidRPr="000A0ED6">
        <w:tab/>
        <w:t>Accuracy of indicator (metric of measure)</w:t>
      </w:r>
      <w:bookmarkEnd w:id="3717"/>
      <w:bookmarkEnd w:id="3718"/>
      <w:bookmarkEnd w:id="3719"/>
      <w:bookmarkEnd w:id="3720"/>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721" w:name="_Toc27483178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22" w:name="_Toc275506226"/>
      <w:bookmarkStart w:id="3723" w:name="_Toc275510724"/>
      <w:bookmarkStart w:id="3724" w:name="_Toc337562805"/>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3</w:t>
        </w:r>
      </w:fldSimple>
      <w:r w:rsidR="004204B1" w:rsidRPr="000A0ED6">
        <w:t>.4</w:t>
      </w:r>
      <w:r w:rsidR="004204B1" w:rsidRPr="000A0ED6">
        <w:tab/>
        <w:t>Representativeness</w:t>
      </w:r>
      <w:bookmarkEnd w:id="3721"/>
      <w:bookmarkEnd w:id="3722"/>
      <w:bookmarkEnd w:id="3723"/>
      <w:bookmarkEnd w:id="3724"/>
    </w:p>
    <w:p w:rsidR="004204B1" w:rsidRPr="000A0ED6" w:rsidRDefault="004204B1" w:rsidP="004204B1">
      <w:r w:rsidRPr="000A0ED6">
        <w:t>The parameter can be applied to any customer group of interest (e.g. customer segments or the whole customer population of a SP).</w:t>
      </w:r>
    </w:p>
    <w:bookmarkStart w:id="3725" w:name="_Toc27483178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26" w:name="_Toc275506227"/>
      <w:bookmarkStart w:id="3727" w:name="_Toc275510725"/>
      <w:bookmarkStart w:id="3728" w:name="_Toc337562806"/>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3</w:t>
        </w:r>
      </w:fldSimple>
      <w:r w:rsidR="004204B1" w:rsidRPr="000A0ED6">
        <w:t>.5</w:t>
      </w:r>
      <w:r w:rsidR="004204B1" w:rsidRPr="000A0ED6">
        <w:tab/>
        <w:t>Presentation of parameter values</w:t>
      </w:r>
      <w:bookmarkEnd w:id="3726"/>
      <w:bookmarkEnd w:id="3727"/>
      <w:bookmarkEnd w:id="3728"/>
      <w:r w:rsidR="004204B1" w:rsidRPr="000A0ED6">
        <w:t xml:space="preserve"> </w:t>
      </w:r>
      <w:bookmarkEnd w:id="3725"/>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pPr>
        <w:rPr>
          <w:rFonts w:eastAsia="Calibri"/>
        </w:rPr>
      </w:pPr>
      <w:r w:rsidRPr="000A0ED6">
        <w:rPr>
          <w:rFonts w:eastAsia="Calibri"/>
        </w:rPr>
        <w:t xml:space="preserve">Results should be provided </w:t>
      </w:r>
      <w:r w:rsidRPr="000A0ED6">
        <w:t xml:space="preserve">on a regular basis (Boxplots) </w:t>
      </w:r>
      <w:r w:rsidRPr="000A0ED6">
        <w:rPr>
          <w:rFonts w:eastAsia="Calibri"/>
        </w:rPr>
        <w:t>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729" w:name="_Toc274831782"/>
    <w:p w:rsidR="004204B1" w:rsidRPr="000A0ED6" w:rsidRDefault="005E328E" w:rsidP="00B704AF">
      <w:pPr>
        <w:pStyle w:val="Heading4"/>
      </w:pPr>
      <w:r w:rsidRPr="000A0ED6">
        <w:fldChar w:fldCharType="begin"/>
      </w:r>
      <w:r w:rsidR="004204B1" w:rsidRPr="000A0ED6">
        <w:instrText xml:space="preserve"> SEQ H1\* Arabic \* MERGEFORMAT \c</w:instrText>
      </w:r>
      <w:r w:rsidRPr="000A0ED6">
        <w:fldChar w:fldCharType="separate"/>
      </w:r>
      <w:bookmarkStart w:id="3730" w:name="_Toc275506228"/>
      <w:bookmarkStart w:id="3731" w:name="_Toc275510726"/>
      <w:bookmarkStart w:id="3732" w:name="_Toc337562807"/>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
        <w:r w:rsidR="00306876">
          <w:rPr>
            <w:noProof/>
          </w:rPr>
          <w:t>4</w:t>
        </w:r>
      </w:fldSimple>
      <w:r w:rsidR="004204B1" w:rsidRPr="000A0ED6">
        <w:tab/>
      </w:r>
      <w:fldSimple w:instr=" REF P645 \h  \* MERGEFORMAT ">
        <w:r w:rsidR="00306876" w:rsidRPr="000A0ED6">
          <w:t>P</w:t>
        </w:r>
        <w:r w:rsidR="00306876">
          <w:t>644</w:t>
        </w:r>
        <w:r w:rsidR="00306876" w:rsidRPr="000A0ED6">
          <w:t>: Integrity of solution achieved by the SP [OR]</w:t>
        </w:r>
        <w:bookmarkEnd w:id="3730"/>
        <w:bookmarkEnd w:id="3731"/>
        <w:bookmarkEnd w:id="3732"/>
      </w:fldSimple>
      <w:bookmarkEnd w:id="3729"/>
    </w:p>
    <w:bookmarkStart w:id="3733" w:name="_Toc274831783"/>
    <w:p w:rsidR="004204B1" w:rsidRPr="000A0ED6" w:rsidRDefault="005E328E" w:rsidP="00B704AF">
      <w:pPr>
        <w:pStyle w:val="Heading5"/>
      </w:pPr>
      <w:r w:rsidRPr="000A0ED6">
        <w:fldChar w:fldCharType="begin"/>
      </w:r>
      <w:r w:rsidR="004204B1" w:rsidRPr="000A0ED6">
        <w:instrText xml:space="preserve"> SEQ H1\* Arabic \* MERGEFORMAT \c</w:instrText>
      </w:r>
      <w:r w:rsidRPr="000A0ED6">
        <w:fldChar w:fldCharType="separate"/>
      </w:r>
      <w:bookmarkStart w:id="3734" w:name="_Toc275506229"/>
      <w:bookmarkStart w:id="3735" w:name="_Toc275510727"/>
      <w:bookmarkStart w:id="3736" w:name="_Toc337562808"/>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4</w:t>
        </w:r>
      </w:fldSimple>
      <w:r w:rsidR="004204B1" w:rsidRPr="000A0ED6">
        <w:t>.1</w:t>
      </w:r>
      <w:r w:rsidR="004204B1" w:rsidRPr="000A0ED6">
        <w:tab/>
        <w:t>Evaluation specific description</w:t>
      </w:r>
      <w:bookmarkEnd w:id="3733"/>
      <w:bookmarkEnd w:id="3734"/>
      <w:bookmarkEnd w:id="3735"/>
      <w:bookmarkEnd w:id="3736"/>
    </w:p>
    <w:p w:rsidR="004204B1" w:rsidRPr="000A0ED6" w:rsidRDefault="004204B1" w:rsidP="00B704AF">
      <w:pPr>
        <w:keepNext/>
        <w:keepLines/>
      </w:pPr>
      <w:r w:rsidRPr="000A0ED6">
        <w:t xml:space="preserve">Solution proposal received. </w:t>
      </w:r>
    </w:p>
    <w:p w:rsidR="004204B1" w:rsidRPr="000A0ED6" w:rsidRDefault="004204B1" w:rsidP="00B704AF">
      <w:pPr>
        <w:keepNext/>
        <w:keepLines/>
      </w:pPr>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r w:rsidR="007976CC">
        <w:t>.</w:t>
      </w:r>
    </w:p>
    <w:p w:rsidR="004204B1" w:rsidRPr="000A0ED6" w:rsidRDefault="004204B1" w:rsidP="004204B1">
      <w:pPr>
        <w:pStyle w:val="B1"/>
      </w:pPr>
      <w:r w:rsidRPr="000A0ED6">
        <w:t>Assessment by a panel of experts</w:t>
      </w:r>
      <w:r w:rsidRPr="000A0ED6">
        <w:rPr>
          <w:rFonts w:eastAsia="Arial Unicode MS"/>
        </w:rPr>
        <w:t xml:space="preserve"> based on answers received from the SP.</w:t>
      </w:r>
    </w:p>
    <w:bookmarkStart w:id="3737" w:name="_Toc27483178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38" w:name="_Toc275506230"/>
      <w:bookmarkStart w:id="3739" w:name="_Toc275510728"/>
      <w:bookmarkStart w:id="3740" w:name="_Toc337562809"/>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4</w:t>
        </w:r>
      </w:fldSimple>
      <w:r w:rsidR="004204B1" w:rsidRPr="000A0ED6">
        <w:t>.2</w:t>
      </w:r>
      <w:r w:rsidR="004204B1" w:rsidRPr="000A0ED6">
        <w:tab/>
        <w:t>Trigger points</w:t>
      </w:r>
      <w:bookmarkEnd w:id="3737"/>
      <w:bookmarkEnd w:id="3738"/>
      <w:bookmarkEnd w:id="3739"/>
      <w:bookmarkEnd w:id="3740"/>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52</w:t>
      </w:r>
      <w:r w:rsidR="005E328E">
        <w:fldChar w:fldCharType="end"/>
      </w:r>
      <w:r w:rsidRPr="000A0ED6">
        <w:t>: P644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Solution proposal received</w:t>
            </w:r>
          </w:p>
        </w:tc>
        <w:tc>
          <w:tcPr>
            <w:tcW w:w="3071" w:type="dxa"/>
            <w:shd w:val="clear" w:color="auto" w:fill="auto"/>
          </w:tcPr>
          <w:p w:rsidR="004204B1" w:rsidRPr="000A0ED6" w:rsidRDefault="004204B1" w:rsidP="00101B18">
            <w:pPr>
              <w:pStyle w:val="TAL"/>
            </w:pPr>
            <w:r w:rsidRPr="000A0ED6">
              <w:t xml:space="preserve">Start/Stop: </w:t>
            </w:r>
            <w:r w:rsidRPr="000A0ED6">
              <w:rPr>
                <w:i/>
              </w:rPr>
              <w:t>t</w:t>
            </w:r>
            <w:r w:rsidRPr="000A0ED6">
              <w:rPr>
                <w:i/>
                <w:vertAlign w:val="subscript"/>
              </w:rPr>
              <w:t>4</w:t>
            </w:r>
            <w:r w:rsidRPr="000A0ED6">
              <w:t xml:space="preserve"> in </w:t>
            </w:r>
            <w:r w:rsidR="007F046E" w:rsidRPr="000A0ED6">
              <w:t>figure</w:t>
            </w:r>
            <w:r w:rsidRPr="000A0ED6">
              <w:t xml:space="preserve"> 17</w:t>
            </w:r>
          </w:p>
        </w:tc>
        <w:tc>
          <w:tcPr>
            <w:tcW w:w="3071" w:type="dxa"/>
            <w:shd w:val="clear" w:color="auto" w:fill="auto"/>
          </w:tcPr>
          <w:p w:rsidR="004204B1" w:rsidRPr="000A0ED6" w:rsidRDefault="004204B1" w:rsidP="00101B18">
            <w:pPr>
              <w:pStyle w:val="TAL"/>
            </w:pPr>
            <w:r w:rsidRPr="000A0ED6">
              <w:t xml:space="preserve">Solution proposal received by customer </w:t>
            </w:r>
          </w:p>
        </w:tc>
      </w:tr>
    </w:tbl>
    <w:p w:rsidR="004204B1" w:rsidRPr="000A0ED6" w:rsidRDefault="004204B1" w:rsidP="004204B1"/>
    <w:bookmarkStart w:id="3741" w:name="_Toc27483178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42" w:name="_Toc275506231"/>
      <w:bookmarkStart w:id="3743" w:name="_Toc275510729"/>
      <w:bookmarkStart w:id="3744" w:name="_Toc337562810"/>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4</w:t>
        </w:r>
      </w:fldSimple>
      <w:r w:rsidR="004204B1" w:rsidRPr="000A0ED6">
        <w:t>.3</w:t>
      </w:r>
      <w:r w:rsidR="004204B1" w:rsidRPr="000A0ED6">
        <w:tab/>
        <w:t>Accuracy of indicator (metric of measure)</w:t>
      </w:r>
      <w:bookmarkEnd w:id="3741"/>
      <w:bookmarkEnd w:id="3742"/>
      <w:bookmarkEnd w:id="3743"/>
      <w:bookmarkEnd w:id="3744"/>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745" w:name="_Toc27483178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46" w:name="_Toc275506232"/>
      <w:bookmarkStart w:id="3747" w:name="_Toc275510730"/>
      <w:bookmarkStart w:id="3748" w:name="_Toc337562811"/>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4</w:t>
        </w:r>
      </w:fldSimple>
      <w:r w:rsidR="004204B1" w:rsidRPr="000A0ED6">
        <w:t>.4</w:t>
      </w:r>
      <w:r w:rsidR="004204B1" w:rsidRPr="000A0ED6">
        <w:tab/>
        <w:t>Representativeness</w:t>
      </w:r>
      <w:bookmarkEnd w:id="3745"/>
      <w:bookmarkEnd w:id="3746"/>
      <w:bookmarkEnd w:id="3747"/>
      <w:bookmarkEnd w:id="3748"/>
    </w:p>
    <w:p w:rsidR="004204B1" w:rsidRPr="000A0ED6" w:rsidRDefault="004204B1" w:rsidP="004204B1">
      <w:r w:rsidRPr="000A0ED6">
        <w:t>The parameter can be applied to any customer group of interest (e.g. customer segments or the whole customer population of a SP).</w:t>
      </w:r>
    </w:p>
    <w:bookmarkStart w:id="3749" w:name="_Toc27483178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50" w:name="_Toc275506233"/>
      <w:bookmarkStart w:id="3751" w:name="_Toc275510731"/>
      <w:bookmarkStart w:id="3752" w:name="_Toc337562812"/>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4</w:t>
        </w:r>
      </w:fldSimple>
      <w:r w:rsidR="004204B1" w:rsidRPr="000A0ED6">
        <w:t>.5</w:t>
      </w:r>
      <w:r w:rsidR="004204B1" w:rsidRPr="000A0ED6">
        <w:tab/>
        <w:t>Presentation of parameter values</w:t>
      </w:r>
      <w:bookmarkEnd w:id="3750"/>
      <w:bookmarkEnd w:id="3751"/>
      <w:bookmarkEnd w:id="3752"/>
      <w:r w:rsidR="004204B1" w:rsidRPr="000A0ED6">
        <w:t xml:space="preserve"> </w:t>
      </w:r>
      <w:bookmarkEnd w:id="3749"/>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lastRenderedPageBreak/>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3753" w:name="_Toc27483178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754" w:name="_Toc275506234"/>
      <w:bookmarkStart w:id="3755" w:name="_Toc275510732"/>
      <w:bookmarkStart w:id="3756" w:name="_Toc337562813"/>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
        <w:r w:rsidR="00306876">
          <w:rPr>
            <w:noProof/>
          </w:rPr>
          <w:t>5</w:t>
        </w:r>
      </w:fldSimple>
      <w:r w:rsidR="004204B1" w:rsidRPr="000A0ED6">
        <w:tab/>
      </w:r>
      <w:r w:rsidRPr="000A0ED6">
        <w:fldChar w:fldCharType="begin"/>
      </w:r>
      <w:r w:rsidR="004204B1" w:rsidRPr="000A0ED6">
        <w:instrText xml:space="preserve"> REF P646 \h </w:instrText>
      </w:r>
      <w:r w:rsidRPr="000A0ED6">
        <w:fldChar w:fldCharType="separate"/>
      </w:r>
      <w:r w:rsidR="00306876" w:rsidRPr="000A0ED6">
        <w:t>P</w:t>
      </w:r>
      <w:r w:rsidR="00306876">
        <w:rPr>
          <w:noProof/>
        </w:rPr>
        <w:t>645</w:t>
      </w:r>
      <w:r w:rsidR="00306876" w:rsidRPr="000A0ED6">
        <w:t>: Modes of commercial support [Number]</w:t>
      </w:r>
      <w:bookmarkEnd w:id="3754"/>
      <w:bookmarkEnd w:id="3755"/>
      <w:bookmarkEnd w:id="3756"/>
      <w:r w:rsidRPr="000A0ED6">
        <w:fldChar w:fldCharType="end"/>
      </w:r>
      <w:bookmarkEnd w:id="3753"/>
    </w:p>
    <w:bookmarkStart w:id="3757" w:name="_Toc27483178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58" w:name="_Toc275506235"/>
      <w:bookmarkStart w:id="3759" w:name="_Toc275510733"/>
      <w:bookmarkStart w:id="3760" w:name="_Toc337562814"/>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5</w:t>
        </w:r>
      </w:fldSimple>
      <w:r w:rsidR="004204B1" w:rsidRPr="000A0ED6">
        <w:t>.1</w:t>
      </w:r>
      <w:r w:rsidR="004204B1" w:rsidRPr="000A0ED6">
        <w:tab/>
        <w:t>Evaluation specific description</w:t>
      </w:r>
      <w:bookmarkEnd w:id="3757"/>
      <w:bookmarkEnd w:id="3758"/>
      <w:bookmarkEnd w:id="3759"/>
      <w:bookmarkEnd w:id="3760"/>
    </w:p>
    <w:p w:rsidR="004204B1" w:rsidRPr="000A0ED6" w:rsidRDefault="004204B1" w:rsidP="004204B1">
      <w:r w:rsidRPr="000A0ED6">
        <w:t xml:space="preserve">Precondition: Solution proposal received.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Assessment by a panel of experts</w:t>
      </w:r>
      <w:r w:rsidRPr="000A0ED6">
        <w:rPr>
          <w:rFonts w:eastAsia="Arial Unicode MS"/>
        </w:rPr>
        <w:t xml:space="preserve"> based on answers received from the SP.</w:t>
      </w:r>
    </w:p>
    <w:bookmarkStart w:id="3761" w:name="_Toc27483179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62" w:name="_Toc275506236"/>
      <w:bookmarkStart w:id="3763" w:name="_Toc275510734"/>
      <w:bookmarkStart w:id="3764" w:name="_Toc337562815"/>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5</w:t>
        </w:r>
      </w:fldSimple>
      <w:r w:rsidR="004204B1" w:rsidRPr="000A0ED6">
        <w:t>.2</w:t>
      </w:r>
      <w:r w:rsidR="004204B1" w:rsidRPr="000A0ED6">
        <w:tab/>
        <w:t>Trigger points</w:t>
      </w:r>
      <w:bookmarkEnd w:id="3761"/>
      <w:bookmarkEnd w:id="3762"/>
      <w:bookmarkEnd w:id="3763"/>
      <w:bookmarkEnd w:id="3764"/>
    </w:p>
    <w:p w:rsidR="004204B1" w:rsidRPr="000A0ED6" w:rsidRDefault="004204B1" w:rsidP="004204B1">
      <w:r w:rsidRPr="000A0ED6">
        <w:t>Number of modes is compiled at the launch of a service and updated whenever a new mode is added. The trigger point would be launch of a service and subsequent additions to the modes.</w:t>
      </w:r>
    </w:p>
    <w:bookmarkStart w:id="3765" w:name="_Toc27483179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66" w:name="_Toc275506237"/>
      <w:bookmarkStart w:id="3767" w:name="_Toc275510735"/>
      <w:bookmarkStart w:id="3768" w:name="_Toc337562816"/>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5</w:t>
        </w:r>
      </w:fldSimple>
      <w:r w:rsidR="004204B1" w:rsidRPr="000A0ED6">
        <w:t>.3</w:t>
      </w:r>
      <w:r w:rsidR="004204B1" w:rsidRPr="000A0ED6">
        <w:tab/>
        <w:t>Accuracy of indicator (metric of measure)</w:t>
      </w:r>
      <w:bookmarkEnd w:id="3765"/>
      <w:bookmarkEnd w:id="3766"/>
      <w:bookmarkEnd w:id="3767"/>
      <w:bookmarkEnd w:id="3768"/>
    </w:p>
    <w:p w:rsidR="004204B1" w:rsidRPr="000A0ED6" w:rsidRDefault="004204B1" w:rsidP="004204B1">
      <w:r w:rsidRPr="000A0ED6">
        <w:t>Not applicable.</w:t>
      </w:r>
    </w:p>
    <w:bookmarkStart w:id="3769" w:name="_Toc27483179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70" w:name="_Toc275506238"/>
      <w:bookmarkStart w:id="3771" w:name="_Toc275510736"/>
      <w:bookmarkStart w:id="3772" w:name="_Toc337562817"/>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5</w:t>
        </w:r>
      </w:fldSimple>
      <w:r w:rsidR="004204B1" w:rsidRPr="000A0ED6">
        <w:t>.4</w:t>
      </w:r>
      <w:r w:rsidR="004204B1" w:rsidRPr="000A0ED6">
        <w:tab/>
        <w:t>Representativeness</w:t>
      </w:r>
      <w:bookmarkEnd w:id="3769"/>
      <w:bookmarkEnd w:id="3770"/>
      <w:bookmarkEnd w:id="3771"/>
      <w:bookmarkEnd w:id="3772"/>
    </w:p>
    <w:p w:rsidR="004204B1" w:rsidRPr="000A0ED6" w:rsidRDefault="004204B1" w:rsidP="004204B1">
      <w:r w:rsidRPr="000A0ED6">
        <w:t>The parameter can be applied to any customer group of interest (e.g. customer segments or the whole customer population of a SP).</w:t>
      </w:r>
    </w:p>
    <w:bookmarkStart w:id="3773" w:name="_Toc27483179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74" w:name="_Toc275506239"/>
      <w:bookmarkStart w:id="3775" w:name="_Toc275510737"/>
      <w:bookmarkStart w:id="3776" w:name="_Toc337562818"/>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5</w:t>
        </w:r>
      </w:fldSimple>
      <w:r w:rsidR="004204B1" w:rsidRPr="000A0ED6">
        <w:t>.5</w:t>
      </w:r>
      <w:r w:rsidR="004204B1" w:rsidRPr="000A0ED6">
        <w:tab/>
        <w:t>Presentation of parameter values</w:t>
      </w:r>
      <w:bookmarkEnd w:id="3774"/>
      <w:bookmarkEnd w:id="3775"/>
      <w:bookmarkEnd w:id="3776"/>
      <w:r w:rsidR="004204B1" w:rsidRPr="000A0ED6">
        <w:t xml:space="preserve"> </w:t>
      </w:r>
      <w:bookmarkEnd w:id="3773"/>
    </w:p>
    <w:p w:rsidR="004204B1" w:rsidRPr="000A0ED6" w:rsidRDefault="004204B1" w:rsidP="004204B1">
      <w:r w:rsidRPr="000A0ED6">
        <w:t>The results are presented as the list and number of modes in which the commercial support is available.</w:t>
      </w:r>
    </w:p>
    <w:bookmarkStart w:id="3777" w:name="_Toc27483179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778" w:name="_Toc275506240"/>
      <w:bookmarkStart w:id="3779" w:name="_Toc275510738"/>
      <w:bookmarkStart w:id="3780" w:name="_Toc337562819"/>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
        <w:r w:rsidR="00306876">
          <w:rPr>
            <w:noProof/>
          </w:rPr>
          <w:t>6</w:t>
        </w:r>
      </w:fldSimple>
      <w:r w:rsidR="004204B1" w:rsidRPr="000A0ED6">
        <w:tab/>
      </w:r>
      <w:fldSimple w:instr=" REF P644 \h  \* MERGEFORMAT ">
        <w:r w:rsidR="00306876" w:rsidRPr="000A0ED6">
          <w:t>P</w:t>
        </w:r>
        <w:r w:rsidR="00306876">
          <w:t>652</w:t>
        </w:r>
        <w:r w:rsidR="00306876" w:rsidRPr="000A0ED6">
          <w:t>: Organisational efficiency of commercial supp</w:t>
        </w:r>
        <w:r w:rsidR="00306876" w:rsidRPr="008501D0">
          <w:t>ort (SPO) [</w:t>
        </w:r>
        <w:r w:rsidR="00306876" w:rsidRPr="000A0ED6">
          <w:t>OR]</w:t>
        </w:r>
        <w:bookmarkEnd w:id="3778"/>
        <w:bookmarkEnd w:id="3779"/>
        <w:bookmarkEnd w:id="3780"/>
      </w:fldSimple>
      <w:bookmarkEnd w:id="3777"/>
    </w:p>
    <w:bookmarkStart w:id="3781" w:name="_Toc27483179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82" w:name="_Toc275506241"/>
      <w:bookmarkStart w:id="3783" w:name="_Toc275510739"/>
      <w:bookmarkStart w:id="3784" w:name="_Toc337562820"/>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6</w:t>
        </w:r>
      </w:fldSimple>
      <w:r w:rsidR="004204B1" w:rsidRPr="000A0ED6">
        <w:t>.1</w:t>
      </w:r>
      <w:r w:rsidR="004204B1" w:rsidRPr="000A0ED6">
        <w:tab/>
        <w:t>Evaluation specific description</w:t>
      </w:r>
      <w:bookmarkEnd w:id="3781"/>
      <w:bookmarkEnd w:id="3782"/>
      <w:bookmarkEnd w:id="3783"/>
      <w:bookmarkEnd w:id="3784"/>
    </w:p>
    <w:p w:rsidR="004204B1" w:rsidRPr="000A0ED6" w:rsidRDefault="004204B1" w:rsidP="004204B1">
      <w:r w:rsidRPr="000A0ED6">
        <w:t xml:space="preserve">Evaluation of this parameter can be achieved by: </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Assessment by a panel of experts. It may be necessary for them to obtain relevant data, where available, from the SP and make an informed judgement in other cases to arrive at an OR value.</w:t>
      </w:r>
    </w:p>
    <w:bookmarkStart w:id="3785" w:name="_Toc27483179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86" w:name="_Toc275506242"/>
      <w:bookmarkStart w:id="3787" w:name="_Toc275510740"/>
      <w:bookmarkStart w:id="3788" w:name="_Toc337562821"/>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6</w:t>
        </w:r>
      </w:fldSimple>
      <w:r w:rsidR="004204B1" w:rsidRPr="000A0ED6">
        <w:t>.2</w:t>
      </w:r>
      <w:r w:rsidR="004204B1" w:rsidRPr="000A0ED6">
        <w:tab/>
        <w:t>Trigger points</w:t>
      </w:r>
      <w:bookmarkEnd w:id="3785"/>
      <w:bookmarkEnd w:id="3786"/>
      <w:bookmarkEnd w:id="3787"/>
      <w:bookmarkEnd w:id="3788"/>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53</w:t>
      </w:r>
      <w:r w:rsidR="005E328E">
        <w:fldChar w:fldCharType="end"/>
      </w:r>
      <w:r w:rsidRPr="000A0ED6">
        <w:t>: P652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p>
        </w:tc>
        <w:tc>
          <w:tcPr>
            <w:tcW w:w="3071" w:type="dxa"/>
            <w:shd w:val="clear" w:color="auto" w:fill="auto"/>
          </w:tcPr>
          <w:p w:rsidR="004204B1" w:rsidRPr="000A0ED6" w:rsidRDefault="004204B1" w:rsidP="00101B18">
            <w:pPr>
              <w:pStyle w:val="TAL"/>
              <w:tabs>
                <w:tab w:val="left" w:pos="849"/>
              </w:tabs>
            </w:pPr>
            <w:r w:rsidRPr="000A0ED6">
              <w:t xml:space="preserve">Start: Beginning of offering commercial support services </w:t>
            </w:r>
            <w:r w:rsidR="003E2898">
              <w:br/>
            </w:r>
            <w:r w:rsidRPr="000A0ED6">
              <w:t>by the SP</w:t>
            </w:r>
          </w:p>
        </w:tc>
        <w:tc>
          <w:tcPr>
            <w:tcW w:w="3071" w:type="dxa"/>
            <w:shd w:val="clear" w:color="auto" w:fill="auto"/>
          </w:tcPr>
          <w:p w:rsidR="004204B1" w:rsidRPr="000A0ED6" w:rsidRDefault="004204B1" w:rsidP="00101B18">
            <w:pPr>
              <w:pStyle w:val="TAL"/>
            </w:pPr>
          </w:p>
        </w:tc>
      </w:tr>
      <w:tr w:rsidR="004204B1" w:rsidRPr="000A0ED6" w:rsidTr="00101B18">
        <w:trPr>
          <w:jc w:val="center"/>
        </w:trPr>
        <w:tc>
          <w:tcPr>
            <w:tcW w:w="3070" w:type="dxa"/>
            <w:shd w:val="clear" w:color="auto" w:fill="auto"/>
          </w:tcPr>
          <w:p w:rsidR="004204B1" w:rsidRPr="000A0ED6" w:rsidRDefault="004204B1" w:rsidP="00101B18">
            <w:pPr>
              <w:pStyle w:val="TAL"/>
            </w:pPr>
          </w:p>
        </w:tc>
        <w:tc>
          <w:tcPr>
            <w:tcW w:w="3071" w:type="dxa"/>
            <w:shd w:val="clear" w:color="auto" w:fill="auto"/>
          </w:tcPr>
          <w:p w:rsidR="004204B1" w:rsidRPr="000A0ED6" w:rsidRDefault="004204B1" w:rsidP="00101B18">
            <w:pPr>
              <w:pStyle w:val="TAL"/>
            </w:pPr>
            <w:r w:rsidRPr="000A0ED6">
              <w:t xml:space="preserve">Stop: Cessation of offering commercial support services </w:t>
            </w:r>
            <w:r w:rsidR="003E2898">
              <w:br/>
            </w:r>
            <w:r w:rsidRPr="000A0ED6">
              <w:t>by the SP</w:t>
            </w:r>
          </w:p>
        </w:tc>
        <w:tc>
          <w:tcPr>
            <w:tcW w:w="3071" w:type="dxa"/>
            <w:shd w:val="clear" w:color="auto" w:fill="auto"/>
          </w:tcPr>
          <w:p w:rsidR="004204B1" w:rsidRPr="000A0ED6" w:rsidRDefault="004204B1" w:rsidP="00101B18">
            <w:pPr>
              <w:pStyle w:val="TAL"/>
            </w:pPr>
          </w:p>
        </w:tc>
      </w:tr>
    </w:tbl>
    <w:p w:rsidR="004204B1" w:rsidRPr="000A0ED6" w:rsidRDefault="004204B1" w:rsidP="004204B1"/>
    <w:bookmarkStart w:id="3789" w:name="_Toc274831797"/>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3790" w:name="_Toc275506243"/>
      <w:bookmarkStart w:id="3791" w:name="_Toc275510741"/>
      <w:bookmarkStart w:id="3792" w:name="_Toc337562822"/>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6</w:t>
        </w:r>
      </w:fldSimple>
      <w:r w:rsidR="004204B1" w:rsidRPr="000A0ED6">
        <w:t>.3</w:t>
      </w:r>
      <w:r w:rsidR="004204B1" w:rsidRPr="000A0ED6">
        <w:tab/>
        <w:t>Accuracy of indicator (metric of measure)</w:t>
      </w:r>
      <w:bookmarkEnd w:id="3789"/>
      <w:bookmarkEnd w:id="3790"/>
      <w:bookmarkEnd w:id="3791"/>
      <w:bookmarkEnd w:id="3792"/>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3793" w:name="_Toc27483179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94" w:name="_Toc275506244"/>
      <w:bookmarkStart w:id="3795" w:name="_Toc275510742"/>
      <w:bookmarkStart w:id="3796" w:name="_Toc337562823"/>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6</w:t>
        </w:r>
      </w:fldSimple>
      <w:r w:rsidR="004204B1" w:rsidRPr="000A0ED6">
        <w:t>.4</w:t>
      </w:r>
      <w:r w:rsidR="004204B1" w:rsidRPr="000A0ED6">
        <w:tab/>
        <w:t>Representativeness</w:t>
      </w:r>
      <w:bookmarkEnd w:id="3793"/>
      <w:bookmarkEnd w:id="3794"/>
      <w:bookmarkEnd w:id="3795"/>
      <w:bookmarkEnd w:id="3796"/>
    </w:p>
    <w:p w:rsidR="004204B1" w:rsidRPr="000A0ED6" w:rsidRDefault="004204B1" w:rsidP="004204B1">
      <w:r w:rsidRPr="000A0ED6">
        <w:t>Not applicable.</w:t>
      </w:r>
    </w:p>
    <w:bookmarkStart w:id="3797" w:name="_Toc27483179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798" w:name="_Toc275506245"/>
      <w:bookmarkStart w:id="3799" w:name="_Toc275510743"/>
      <w:bookmarkStart w:id="3800" w:name="_Toc337562824"/>
      <w:r w:rsidR="00306876">
        <w:rPr>
          <w:noProof/>
        </w:rPr>
        <w:t>6</w:t>
      </w:r>
      <w:r w:rsidRPr="000A0ED6">
        <w:fldChar w:fldCharType="end"/>
      </w:r>
      <w:r w:rsidR="004204B1" w:rsidRPr="000A0ED6">
        <w:t>.</w:t>
      </w:r>
      <w:fldSimple w:instr=" SEQ CRC \* MERGEFORMAT \c ">
        <w:r w:rsidR="00306876">
          <w:rPr>
            <w:noProof/>
          </w:rPr>
          <w:t>6</w:t>
        </w:r>
      </w:fldSimple>
      <w:r w:rsidR="004204B1" w:rsidRPr="000A0ED6">
        <w:t>.3.</w:t>
      </w:r>
      <w:fldSimple w:instr=" SEQ parameter \* MERGEFORMAT \c">
        <w:r w:rsidR="00306876">
          <w:rPr>
            <w:noProof/>
          </w:rPr>
          <w:t>6</w:t>
        </w:r>
      </w:fldSimple>
      <w:r w:rsidR="004204B1" w:rsidRPr="000A0ED6">
        <w:t>.5</w:t>
      </w:r>
      <w:r w:rsidR="004204B1" w:rsidRPr="000A0ED6">
        <w:tab/>
        <w:t>Presentation of parameter values</w:t>
      </w:r>
      <w:bookmarkEnd w:id="3798"/>
      <w:bookmarkEnd w:id="3799"/>
      <w:bookmarkEnd w:id="3800"/>
      <w:r w:rsidR="004204B1" w:rsidRPr="000A0ED6">
        <w:t xml:space="preserve"> </w:t>
      </w:r>
      <w:bookmarkEnd w:id="3797"/>
    </w:p>
    <w:p w:rsidR="004204B1" w:rsidRPr="000A0ED6" w:rsidRDefault="004204B1" w:rsidP="004204B1">
      <w:r w:rsidRPr="000A0ED6">
        <w:t>The following should be published:</w:t>
      </w:r>
    </w:p>
    <w:p w:rsidR="004204B1" w:rsidRPr="000A0ED6" w:rsidRDefault="004204B1" w:rsidP="004204B1">
      <w:pPr>
        <w:pStyle w:val="B1"/>
      </w:pPr>
      <w:r w:rsidRPr="000A0ED6">
        <w:t xml:space="preserve">Opinion rating of the panel should be presented with an indication on the distribution of the members' individual scores taking into account the various types of services. </w:t>
      </w:r>
    </w:p>
    <w:p w:rsidR="004204B1" w:rsidRPr="000A0ED6" w:rsidRDefault="004204B1" w:rsidP="004204B1">
      <w:pPr>
        <w:pStyle w:val="B1"/>
      </w:pPr>
      <w:r w:rsidRPr="000A0ED6">
        <w:t>Sample size.</w:t>
      </w:r>
    </w:p>
    <w:p w:rsidR="004204B1" w:rsidRPr="000A0ED6" w:rsidRDefault="004204B1" w:rsidP="004204B1">
      <w:r w:rsidRPr="000A0ED6">
        <w:t>Results should be provided on a regular basis with a clear indication on the panel composition and size or/and volume of SP data reviewed.</w:t>
      </w:r>
    </w:p>
    <w:bookmarkStart w:id="3801" w:name="_Toc27483180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802" w:name="_Toc275506246"/>
      <w:bookmarkStart w:id="3803" w:name="_Toc275510744"/>
      <w:bookmarkStart w:id="3804" w:name="_Toc337562825"/>
      <w:r w:rsidR="00306876">
        <w:rPr>
          <w:noProof/>
        </w:rPr>
        <w:t>6</w:t>
      </w:r>
      <w:r w:rsidRPr="000A0ED6">
        <w:fldChar w:fldCharType="end"/>
      </w:r>
      <w:r w:rsidR="004204B1" w:rsidRPr="000A0ED6">
        <w:t>.</w:t>
      </w:r>
      <w:fldSimple w:instr=" SEQ CRC \* MERGEFORMAT \c">
        <w:r w:rsidR="00306876">
          <w:rPr>
            <w:noProof/>
          </w:rPr>
          <w:t>6</w:t>
        </w:r>
      </w:fldSimple>
      <w:r w:rsidR="004204B1" w:rsidRPr="000A0ED6">
        <w:t>.4</w:t>
      </w:r>
      <w:r w:rsidR="004204B1" w:rsidRPr="000A0ED6">
        <w:tab/>
        <w:t>Complaint management</w:t>
      </w:r>
      <w:bookmarkEnd w:id="3801"/>
      <w:bookmarkEnd w:id="3802"/>
      <w:bookmarkEnd w:id="3803"/>
      <w:bookmarkEnd w:id="3804"/>
    </w:p>
    <w:bookmarkStart w:id="3805" w:name="_Toc27483180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806" w:name="_Toc275506247"/>
      <w:bookmarkStart w:id="3807" w:name="_Toc275510745"/>
      <w:bookmarkStart w:id="3808" w:name="_Toc337562826"/>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r1 ">
        <w:r w:rsidR="00306876">
          <w:rPr>
            <w:noProof/>
          </w:rPr>
          <w:t>1</w:t>
        </w:r>
      </w:fldSimple>
      <w:r w:rsidR="004204B1" w:rsidRPr="000A0ED6">
        <w:tab/>
      </w:r>
      <w:r w:rsidRPr="000A0ED6">
        <w:fldChar w:fldCharType="begin"/>
      </w:r>
      <w:r w:rsidR="004204B1" w:rsidRPr="000A0ED6">
        <w:instrText xml:space="preserve"> REF P661 \h </w:instrText>
      </w:r>
      <w:r w:rsidRPr="000A0ED6">
        <w:fldChar w:fldCharType="separate"/>
      </w:r>
      <w:r w:rsidR="00306876" w:rsidRPr="000A0ED6">
        <w:t>P</w:t>
      </w:r>
      <w:r w:rsidR="00306876">
        <w:rPr>
          <w:noProof/>
        </w:rPr>
        <w:t>661</w:t>
      </w:r>
      <w:r w:rsidR="00306876" w:rsidRPr="000A0ED6">
        <w:t>: Accessibility of the complaint management desk [%]</w:t>
      </w:r>
      <w:bookmarkEnd w:id="3806"/>
      <w:bookmarkEnd w:id="3807"/>
      <w:bookmarkEnd w:id="3808"/>
      <w:r w:rsidRPr="000A0ED6">
        <w:fldChar w:fldCharType="end"/>
      </w:r>
      <w:bookmarkEnd w:id="3805"/>
    </w:p>
    <w:bookmarkStart w:id="3809" w:name="_Toc27483180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10" w:name="_Toc275506248"/>
      <w:bookmarkStart w:id="3811" w:name="_Toc275510746"/>
      <w:bookmarkStart w:id="3812" w:name="_Toc337562827"/>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1</w:t>
        </w:r>
      </w:fldSimple>
      <w:r w:rsidR="004204B1" w:rsidRPr="000A0ED6">
        <w:t>.1</w:t>
      </w:r>
      <w:r w:rsidR="004204B1" w:rsidRPr="000A0ED6">
        <w:tab/>
        <w:t>Evaluation specific description</w:t>
      </w:r>
      <w:bookmarkEnd w:id="3809"/>
      <w:bookmarkEnd w:id="3810"/>
      <w:bookmarkEnd w:id="3811"/>
      <w:bookmarkEnd w:id="3812"/>
    </w:p>
    <w:p w:rsidR="004204B1" w:rsidRPr="000A0ED6" w:rsidRDefault="004204B1" w:rsidP="004204B1">
      <w:r w:rsidRPr="000A0ED6">
        <w:t>Precondition: Complaint reason occurred</w:t>
      </w:r>
      <w:r w:rsidR="003E2898">
        <w:t>.</w:t>
      </w:r>
    </w:p>
    <w:p w:rsidR="004204B1" w:rsidRPr="000A0ED6" w:rsidRDefault="004204B1" w:rsidP="003E2898">
      <w:pPr>
        <w:keepNext/>
        <w:keepLines/>
      </w:pPr>
      <w:r w:rsidRPr="000A0ED6">
        <w:t>Evaluation of this parameter can be achieved by:</w:t>
      </w:r>
    </w:p>
    <w:p w:rsidR="004204B1" w:rsidRPr="000A0ED6" w:rsidRDefault="004204B1" w:rsidP="003E2898">
      <w:pPr>
        <w:pStyle w:val="B1"/>
        <w:keepNext/>
        <w:keepLines/>
      </w:pPr>
      <w:r w:rsidRPr="000A0ED6">
        <w:t>Analysis by the QoSAP of data stored at the SP</w:t>
      </w:r>
      <w:r w:rsidR="007976CC">
        <w:t>.</w:t>
      </w:r>
    </w:p>
    <w:p w:rsidR="004204B1" w:rsidRPr="000A0ED6" w:rsidRDefault="004204B1" w:rsidP="003E2898">
      <w:pPr>
        <w:pStyle w:val="B1"/>
        <w:keepNext/>
        <w:keepLines/>
      </w:pPr>
      <w:r w:rsidRPr="000A0ED6">
        <w:t>Survey of relevant customers (preferred scenario)</w:t>
      </w:r>
      <w:r w:rsidR="007976CC">
        <w:t>.</w:t>
      </w:r>
    </w:p>
    <w:p w:rsidR="004204B1" w:rsidRPr="000A0ED6" w:rsidRDefault="004204B1" w:rsidP="004204B1">
      <w:pPr>
        <w:pStyle w:val="B1"/>
      </w:pPr>
      <w:r w:rsidRPr="000A0ED6">
        <w:t xml:space="preserve">Assessment by a panel of experts according to their own experience in </w:t>
      </w:r>
      <w:r w:rsidRPr="000A0ED6">
        <w:rPr>
          <w:rFonts w:eastAsia="Arial Unicode MS"/>
          <w:lang w:eastAsia="zh-CN" w:bidi="he-IL"/>
        </w:rPr>
        <w:t xml:space="preserve">contacting the </w:t>
      </w:r>
      <w:r w:rsidRPr="000A0ED6">
        <w:t>complaint management desk.</w:t>
      </w:r>
    </w:p>
    <w:bookmarkStart w:id="3813" w:name="_Toc27483180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14" w:name="_Toc275506249"/>
      <w:bookmarkStart w:id="3815" w:name="_Toc275510747"/>
      <w:bookmarkStart w:id="3816" w:name="_Toc337562828"/>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1</w:t>
        </w:r>
      </w:fldSimple>
      <w:r w:rsidR="004204B1" w:rsidRPr="000A0ED6">
        <w:t>.2</w:t>
      </w:r>
      <w:r w:rsidR="004204B1" w:rsidRPr="000A0ED6">
        <w:tab/>
        <w:t>Trigger points</w:t>
      </w:r>
      <w:bookmarkEnd w:id="3813"/>
      <w:bookmarkEnd w:id="3814"/>
      <w:bookmarkEnd w:id="3815"/>
      <w:bookmarkEnd w:id="3816"/>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54</w:t>
      </w:r>
      <w:r w:rsidR="005E328E">
        <w:fldChar w:fldCharType="end"/>
      </w:r>
      <w:r w:rsidRPr="000A0ED6">
        <w:t>: P661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Complaint filled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Fig_EandP_for_CM \h </w:instrText>
            </w:r>
            <w:r w:rsidR="005E328E" w:rsidRPr="000A0ED6">
              <w:fldChar w:fldCharType="separate"/>
            </w:r>
            <w:r w:rsidR="00306876">
              <w:rPr>
                <w:noProof/>
              </w:rPr>
              <w:t>18</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Complaint reason occurred and customer wants to access complaint management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Complaint management contacted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Fig_EandP_for_CM \h </w:instrText>
            </w:r>
            <w:r w:rsidR="005E328E" w:rsidRPr="000A0ED6">
              <w:fldChar w:fldCharType="separate"/>
            </w:r>
            <w:r w:rsidR="00306876">
              <w:rPr>
                <w:noProof/>
              </w:rPr>
              <w:t>18</w:t>
            </w:r>
            <w:r w:rsidR="005E328E" w:rsidRPr="000A0ED6">
              <w:fldChar w:fldCharType="end"/>
            </w:r>
          </w:p>
        </w:tc>
        <w:tc>
          <w:tcPr>
            <w:tcW w:w="3071" w:type="dxa"/>
            <w:shd w:val="clear" w:color="auto" w:fill="auto"/>
          </w:tcPr>
          <w:p w:rsidR="004204B1" w:rsidRPr="000A0ED6" w:rsidRDefault="004204B1" w:rsidP="00101B18">
            <w:pPr>
              <w:pStyle w:val="TAL"/>
            </w:pPr>
            <w:r w:rsidRPr="000A0ED6">
              <w:t>Complaint management accessed by customer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the complaint management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w:t>
            </w:r>
            <w:r w:rsidR="005E328E" w:rsidRPr="000A0ED6">
              <w:fldChar w:fldCharType="begin"/>
            </w:r>
            <w:r w:rsidRPr="000A0ED6">
              <w:instrText xml:space="preserve"> REF Fig_EandP_for_CM \h </w:instrText>
            </w:r>
            <w:r w:rsidR="005E328E" w:rsidRPr="000A0ED6">
              <w:fldChar w:fldCharType="separate"/>
            </w:r>
            <w:r w:rsidR="00306876">
              <w:rPr>
                <w:noProof/>
              </w:rPr>
              <w:t>18</w:t>
            </w:r>
            <w:r w:rsidR="005E328E"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67</w:t>
            </w:r>
            <w:r w:rsidRPr="000A0ED6">
              <w:t xml:space="preserve"> for accessing the complaint management reached </w:t>
            </w:r>
          </w:p>
        </w:tc>
      </w:tr>
    </w:tbl>
    <w:p w:rsidR="004204B1" w:rsidRPr="000A0ED6" w:rsidRDefault="004204B1" w:rsidP="004204B1"/>
    <w:bookmarkStart w:id="3817" w:name="_Toc27483180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18" w:name="_Toc275506250"/>
      <w:bookmarkStart w:id="3819" w:name="_Toc275510748"/>
      <w:bookmarkStart w:id="3820" w:name="_Toc337562829"/>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1</w:t>
        </w:r>
      </w:fldSimple>
      <w:r w:rsidR="004204B1" w:rsidRPr="000A0ED6">
        <w:t>.3</w:t>
      </w:r>
      <w:r w:rsidR="004204B1" w:rsidRPr="000A0ED6">
        <w:tab/>
        <w:t>Accuracy of indicator (metric of measure)</w:t>
      </w:r>
      <w:bookmarkEnd w:id="3817"/>
      <w:bookmarkEnd w:id="3818"/>
      <w:bookmarkEnd w:id="3819"/>
      <w:bookmarkEnd w:id="3820"/>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821" w:name="_Toc27483180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22" w:name="_Toc275506251"/>
      <w:bookmarkStart w:id="3823" w:name="_Toc275510749"/>
      <w:bookmarkStart w:id="3824" w:name="_Toc337562830"/>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1</w:t>
        </w:r>
      </w:fldSimple>
      <w:r w:rsidR="004204B1" w:rsidRPr="000A0ED6">
        <w:t>.4</w:t>
      </w:r>
      <w:r w:rsidR="004204B1" w:rsidRPr="000A0ED6">
        <w:tab/>
        <w:t>Representativeness</w:t>
      </w:r>
      <w:bookmarkEnd w:id="3821"/>
      <w:bookmarkEnd w:id="3822"/>
      <w:bookmarkEnd w:id="3823"/>
      <w:bookmarkEnd w:id="3824"/>
    </w:p>
    <w:p w:rsidR="004204B1" w:rsidRPr="000A0ED6" w:rsidRDefault="004204B1" w:rsidP="004204B1">
      <w:r w:rsidRPr="000A0ED6">
        <w:t>The parameter can be applied to any customer group of interest (e.g. customer segments or the whole customer population of a SP).</w:t>
      </w:r>
    </w:p>
    <w:bookmarkStart w:id="3825" w:name="_Toc274831806"/>
    <w:p w:rsidR="004204B1" w:rsidRPr="000A0ED6" w:rsidRDefault="005E328E" w:rsidP="004204B1">
      <w:pPr>
        <w:pStyle w:val="Heading5"/>
      </w:pPr>
      <w:r w:rsidRPr="000A0ED6">
        <w:lastRenderedPageBreak/>
        <w:fldChar w:fldCharType="begin"/>
      </w:r>
      <w:r w:rsidR="004204B1" w:rsidRPr="000A0ED6">
        <w:instrText xml:space="preserve"> SEQ H1\* Arabic \* MERGEFORMAT \c</w:instrText>
      </w:r>
      <w:r w:rsidRPr="000A0ED6">
        <w:fldChar w:fldCharType="separate"/>
      </w:r>
      <w:bookmarkStart w:id="3826" w:name="_Toc275506252"/>
      <w:bookmarkStart w:id="3827" w:name="_Toc275510750"/>
      <w:bookmarkStart w:id="3828" w:name="_Toc337562831"/>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1</w:t>
        </w:r>
      </w:fldSimple>
      <w:r w:rsidR="004204B1" w:rsidRPr="000A0ED6">
        <w:t>.5</w:t>
      </w:r>
      <w:r w:rsidR="004204B1" w:rsidRPr="000A0ED6">
        <w:tab/>
        <w:t>Presentation of parameter values</w:t>
      </w:r>
      <w:bookmarkEnd w:id="3826"/>
      <w:bookmarkEnd w:id="3827"/>
      <w:bookmarkEnd w:id="3828"/>
      <w:r w:rsidR="004204B1" w:rsidRPr="000A0ED6">
        <w:t xml:space="preserve"> </w:t>
      </w:r>
      <w:bookmarkEnd w:id="3825"/>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pPr>
        <w:overflowPunct/>
        <w:autoSpaceDE/>
        <w:autoSpaceDN/>
        <w:adjustRightInd/>
        <w:spacing w:after="200" w:line="276" w:lineRule="auto"/>
        <w:textAlignment w:val="auto"/>
        <w:rPr>
          <w:rFonts w:eastAsia="Calibri"/>
        </w:rPr>
      </w:pPr>
      <w:r w:rsidRPr="000A0ED6">
        <w:rPr>
          <w:rFonts w:eastAsia="Calibri"/>
        </w:rPr>
        <w:t xml:space="preserve">Results should be provided </w:t>
      </w:r>
      <w:r w:rsidRPr="000A0ED6">
        <w:t xml:space="preserve">on a regular basis </w:t>
      </w:r>
      <w:r w:rsidRPr="000A0ED6">
        <w:rPr>
          <w:rFonts w:eastAsia="Calibri"/>
        </w:rPr>
        <w:t xml:space="preserve">with a clear indication </w:t>
      </w:r>
      <w:r w:rsidRPr="000A0ED6">
        <w:t>on the panel composition and size or/and volume of SP data reviewed.</w:t>
      </w:r>
    </w:p>
    <w:p w:rsidR="004204B1" w:rsidRPr="000A0ED6" w:rsidRDefault="004204B1" w:rsidP="004204B1">
      <w:r w:rsidRPr="000A0ED6">
        <w:t>A chart can be used to display the results for the various types of services.</w:t>
      </w:r>
    </w:p>
    <w:bookmarkStart w:id="3829" w:name="_Toc27483180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830" w:name="_Toc275506253"/>
      <w:bookmarkStart w:id="3831" w:name="_Toc275510751"/>
      <w:bookmarkStart w:id="3832" w:name="_Toc337562832"/>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
        <w:r w:rsidR="00306876">
          <w:rPr>
            <w:noProof/>
          </w:rPr>
          <w:t>2</w:t>
        </w:r>
      </w:fldSimple>
      <w:r w:rsidR="004204B1" w:rsidRPr="000A0ED6">
        <w:tab/>
      </w:r>
      <w:r w:rsidRPr="000A0ED6">
        <w:fldChar w:fldCharType="begin"/>
      </w:r>
      <w:r w:rsidR="004204B1" w:rsidRPr="000A0ED6">
        <w:instrText xml:space="preserve"> REF P662 \h </w:instrText>
      </w:r>
      <w:r w:rsidRPr="000A0ED6">
        <w:fldChar w:fldCharType="separate"/>
      </w:r>
      <w:r w:rsidR="00306876" w:rsidRPr="000A0ED6">
        <w:t>P</w:t>
      </w:r>
      <w:r w:rsidR="00306876">
        <w:rPr>
          <w:noProof/>
        </w:rPr>
        <w:t>662</w:t>
      </w:r>
      <w:r w:rsidR="00306876" w:rsidRPr="000A0ED6">
        <w:t>: Recognition of the customer complaints [%]</w:t>
      </w:r>
      <w:bookmarkEnd w:id="3830"/>
      <w:bookmarkEnd w:id="3831"/>
      <w:bookmarkEnd w:id="3832"/>
      <w:r w:rsidRPr="000A0ED6">
        <w:fldChar w:fldCharType="end"/>
      </w:r>
      <w:bookmarkEnd w:id="3829"/>
    </w:p>
    <w:bookmarkStart w:id="3833" w:name="_Toc27483180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34" w:name="_Toc275506254"/>
      <w:bookmarkStart w:id="3835" w:name="_Toc275510752"/>
      <w:bookmarkStart w:id="3836" w:name="_Toc337562833"/>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2</w:t>
        </w:r>
      </w:fldSimple>
      <w:r w:rsidR="004204B1" w:rsidRPr="000A0ED6">
        <w:t>.1</w:t>
      </w:r>
      <w:r w:rsidR="004204B1" w:rsidRPr="000A0ED6">
        <w:tab/>
        <w:t>Evaluation specific description</w:t>
      </w:r>
      <w:bookmarkEnd w:id="3833"/>
      <w:bookmarkEnd w:id="3834"/>
      <w:bookmarkEnd w:id="3835"/>
      <w:bookmarkEnd w:id="3836"/>
    </w:p>
    <w:p w:rsidR="004204B1" w:rsidRPr="000A0ED6" w:rsidRDefault="004C29DD" w:rsidP="004204B1">
      <w:r>
        <w:t>Precondition: Complaint filed.</w:t>
      </w:r>
    </w:p>
    <w:p w:rsidR="004204B1" w:rsidRPr="000A0ED6" w:rsidRDefault="004204B1" w:rsidP="004C29DD">
      <w:pPr>
        <w:keepNext/>
        <w:keepLines/>
      </w:pPr>
      <w:r w:rsidRPr="000A0ED6">
        <w:t>Evaluation of this parameter can be achieved by:</w:t>
      </w:r>
    </w:p>
    <w:p w:rsidR="004204B1" w:rsidRPr="000A0ED6" w:rsidRDefault="004204B1" w:rsidP="004C29DD">
      <w:pPr>
        <w:pStyle w:val="B1"/>
        <w:keepNext/>
        <w:keepLines/>
      </w:pPr>
      <w:r w:rsidRPr="000A0ED6">
        <w:t>Analysis by the QoSAP of data stored at the SP</w:t>
      </w:r>
      <w:r w:rsidR="007976CC">
        <w:t>.</w:t>
      </w:r>
    </w:p>
    <w:p w:rsidR="004204B1" w:rsidRPr="000A0ED6" w:rsidRDefault="004204B1" w:rsidP="004C29DD">
      <w:pPr>
        <w:pStyle w:val="B1"/>
        <w:keepNext/>
        <w:keepLines/>
      </w:pPr>
      <w:r w:rsidRPr="000A0ED6">
        <w:t>Survey of relevant customers</w:t>
      </w:r>
      <w:r w:rsidR="007976CC">
        <w:t>.</w:t>
      </w:r>
    </w:p>
    <w:p w:rsidR="004204B1" w:rsidRPr="000A0ED6" w:rsidRDefault="004204B1" w:rsidP="004204B1">
      <w:pPr>
        <w:pStyle w:val="B1"/>
      </w:pPr>
      <w:r w:rsidRPr="000A0ED6">
        <w:t>Assessment by a panel of experts</w:t>
      </w:r>
      <w:r w:rsidRPr="000A0ED6">
        <w:rPr>
          <w:rFonts w:eastAsia="Arial Unicode MS"/>
        </w:rPr>
        <w:t xml:space="preserve"> based on answers received from the SP.</w:t>
      </w:r>
    </w:p>
    <w:bookmarkStart w:id="3837" w:name="_Toc27483180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38" w:name="_Toc275506255"/>
      <w:bookmarkStart w:id="3839" w:name="_Toc275510753"/>
      <w:bookmarkStart w:id="3840" w:name="_Toc337562834"/>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2</w:t>
        </w:r>
      </w:fldSimple>
      <w:r w:rsidR="004204B1" w:rsidRPr="000A0ED6">
        <w:t>.2</w:t>
      </w:r>
      <w:r w:rsidR="004204B1" w:rsidRPr="000A0ED6">
        <w:tab/>
        <w:t>Trigger points</w:t>
      </w:r>
      <w:bookmarkEnd w:id="3837"/>
      <w:bookmarkEnd w:id="3838"/>
      <w:bookmarkEnd w:id="3839"/>
      <w:bookmarkEnd w:id="3840"/>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55</w:t>
      </w:r>
      <w:r w:rsidR="005E328E">
        <w:fldChar w:fldCharType="end"/>
      </w:r>
      <w:r w:rsidRPr="000A0ED6">
        <w:t>: P662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Complaint reason occurred</w:t>
            </w:r>
          </w:p>
        </w:tc>
        <w:tc>
          <w:tcPr>
            <w:tcW w:w="3071" w:type="dxa"/>
            <w:shd w:val="clear" w:color="auto" w:fill="auto"/>
            <w:vAlign w:val="center"/>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Fig_EandP_for_CM \h </w:instrText>
            </w:r>
            <w:r w:rsidR="005E328E" w:rsidRPr="000A0ED6">
              <w:fldChar w:fldCharType="separate"/>
            </w:r>
            <w:r w:rsidR="00306876">
              <w:rPr>
                <w:noProof/>
              </w:rPr>
              <w:t>18</w:t>
            </w:r>
            <w:r w:rsidR="005E328E" w:rsidRPr="000A0ED6">
              <w:fldChar w:fldCharType="end"/>
            </w:r>
          </w:p>
        </w:tc>
        <w:tc>
          <w:tcPr>
            <w:tcW w:w="3071" w:type="dxa"/>
            <w:shd w:val="clear" w:color="auto" w:fill="auto"/>
            <w:vAlign w:val="center"/>
          </w:tcPr>
          <w:p w:rsidR="004204B1" w:rsidRPr="000A0ED6" w:rsidRDefault="004204B1" w:rsidP="00101B18">
            <w:pPr>
              <w:pStyle w:val="TAL"/>
            </w:pPr>
            <w:r w:rsidRPr="000A0ED6">
              <w:t xml:space="preserve">Complaint reason occurred and customer wants to access complaint management </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Complaint accepted</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Fig_EandP_for_CM \h </w:instrText>
            </w:r>
            <w:r w:rsidR="005E328E" w:rsidRPr="000A0ED6">
              <w:fldChar w:fldCharType="separate"/>
            </w:r>
            <w:r w:rsidR="00306876">
              <w:rPr>
                <w:noProof/>
              </w:rPr>
              <w:t>18</w:t>
            </w:r>
            <w:r w:rsidR="005E328E" w:rsidRPr="000A0ED6">
              <w:fldChar w:fldCharType="end"/>
            </w:r>
          </w:p>
        </w:tc>
        <w:tc>
          <w:tcPr>
            <w:tcW w:w="3071" w:type="dxa"/>
            <w:shd w:val="clear" w:color="auto" w:fill="auto"/>
            <w:vAlign w:val="center"/>
          </w:tcPr>
          <w:p w:rsidR="004204B1" w:rsidRPr="000A0ED6" w:rsidRDefault="004204B1" w:rsidP="00101B18">
            <w:pPr>
              <w:pStyle w:val="TAL"/>
            </w:pPr>
            <w:r w:rsidRPr="000A0ED6">
              <w:t xml:space="preserve">SP accepted customers complaint </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Timeout for complaint filed reached</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Fig_EandP_for_CM \h </w:instrText>
            </w:r>
            <w:r w:rsidR="005E328E" w:rsidRPr="000A0ED6">
              <w:fldChar w:fldCharType="separate"/>
            </w:r>
            <w:r w:rsidR="00306876">
              <w:rPr>
                <w:noProof/>
              </w:rPr>
              <w:t>18</w:t>
            </w:r>
            <w:r w:rsidR="005E328E" w:rsidRPr="000A0ED6">
              <w:fldChar w:fldCharType="end"/>
            </w:r>
          </w:p>
        </w:tc>
        <w:tc>
          <w:tcPr>
            <w:tcW w:w="3071" w:type="dxa"/>
            <w:shd w:val="clear" w:color="auto" w:fill="auto"/>
            <w:vAlign w:val="center"/>
          </w:tcPr>
          <w:p w:rsidR="004204B1" w:rsidRPr="000A0ED6" w:rsidRDefault="004204B1" w:rsidP="00101B18">
            <w:pPr>
              <w:pStyle w:val="TAL"/>
            </w:pPr>
            <w:r w:rsidRPr="000A0ED6">
              <w:t>Timeout T</w:t>
            </w:r>
            <w:r w:rsidRPr="000A0ED6">
              <w:rPr>
                <w:vertAlign w:val="subscript"/>
              </w:rPr>
              <w:t>68</w:t>
            </w:r>
            <w:r w:rsidRPr="000A0ED6">
              <w:t xml:space="preserve"> for accepting customer complaint by SP reached </w:t>
            </w:r>
          </w:p>
        </w:tc>
      </w:tr>
    </w:tbl>
    <w:p w:rsidR="004204B1" w:rsidRPr="000A0ED6" w:rsidRDefault="004204B1" w:rsidP="004204B1"/>
    <w:bookmarkStart w:id="3841" w:name="_Toc27483181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42" w:name="_Toc275506256"/>
      <w:bookmarkStart w:id="3843" w:name="_Toc275510754"/>
      <w:bookmarkStart w:id="3844" w:name="_Toc337562835"/>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2</w:t>
        </w:r>
      </w:fldSimple>
      <w:r w:rsidR="004204B1" w:rsidRPr="000A0ED6">
        <w:t>.3</w:t>
      </w:r>
      <w:r w:rsidR="004204B1" w:rsidRPr="000A0ED6">
        <w:tab/>
        <w:t>Accuracy of indicator (metric of measure)</w:t>
      </w:r>
      <w:bookmarkEnd w:id="3841"/>
      <w:bookmarkEnd w:id="3842"/>
      <w:bookmarkEnd w:id="3843"/>
      <w:bookmarkEnd w:id="3844"/>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845" w:name="_Toc27483181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46" w:name="_Toc275506257"/>
      <w:bookmarkStart w:id="3847" w:name="_Toc275510755"/>
      <w:bookmarkStart w:id="3848" w:name="_Toc337562836"/>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2</w:t>
        </w:r>
      </w:fldSimple>
      <w:r w:rsidR="004204B1" w:rsidRPr="000A0ED6">
        <w:t>.4</w:t>
      </w:r>
      <w:r w:rsidR="004204B1" w:rsidRPr="000A0ED6">
        <w:tab/>
        <w:t>Representativeness</w:t>
      </w:r>
      <w:bookmarkEnd w:id="3845"/>
      <w:bookmarkEnd w:id="3846"/>
      <w:bookmarkEnd w:id="3847"/>
      <w:bookmarkEnd w:id="3848"/>
    </w:p>
    <w:p w:rsidR="004204B1" w:rsidRPr="000A0ED6" w:rsidRDefault="004204B1" w:rsidP="004204B1">
      <w:r w:rsidRPr="000A0ED6">
        <w:t>The parameter can be applied to any customer group of interest (e.g. customer segments or the whole customer population of a SP).</w:t>
      </w:r>
    </w:p>
    <w:bookmarkStart w:id="3849" w:name="_Toc27483181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50" w:name="_Toc275506258"/>
      <w:bookmarkStart w:id="3851" w:name="_Toc275510756"/>
      <w:bookmarkStart w:id="3852" w:name="_Toc337562837"/>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2</w:t>
        </w:r>
      </w:fldSimple>
      <w:r w:rsidR="004204B1" w:rsidRPr="000A0ED6">
        <w:t>.5</w:t>
      </w:r>
      <w:r w:rsidR="004204B1" w:rsidRPr="000A0ED6">
        <w:tab/>
        <w:t>Presentation of parameter values</w:t>
      </w:r>
      <w:bookmarkEnd w:id="3850"/>
      <w:bookmarkEnd w:id="3851"/>
      <w:bookmarkEnd w:id="3852"/>
      <w:r w:rsidR="004204B1" w:rsidRPr="000A0ED6">
        <w:t xml:space="preserve"> </w:t>
      </w:r>
      <w:bookmarkEnd w:id="3849"/>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lastRenderedPageBreak/>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3853" w:name="_Toc27483181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854" w:name="_Toc275506259"/>
      <w:bookmarkStart w:id="3855" w:name="_Toc275510757"/>
      <w:bookmarkStart w:id="3856" w:name="_Toc337562838"/>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
        <w:r w:rsidR="00306876">
          <w:rPr>
            <w:noProof/>
          </w:rPr>
          <w:t>3</w:t>
        </w:r>
      </w:fldSimple>
      <w:r w:rsidR="004204B1" w:rsidRPr="000A0ED6">
        <w:tab/>
      </w:r>
      <w:r w:rsidRPr="000A0ED6">
        <w:fldChar w:fldCharType="begin"/>
      </w:r>
      <w:r w:rsidR="004204B1" w:rsidRPr="000A0ED6">
        <w:instrText xml:space="preserve"> REF P663 \h </w:instrText>
      </w:r>
      <w:r w:rsidRPr="000A0ED6">
        <w:fldChar w:fldCharType="separate"/>
      </w:r>
      <w:r w:rsidR="00306876" w:rsidRPr="000A0ED6">
        <w:t>P</w:t>
      </w:r>
      <w:r w:rsidR="00306876">
        <w:rPr>
          <w:noProof/>
        </w:rPr>
        <w:t>663</w:t>
      </w:r>
      <w:r w:rsidR="00306876" w:rsidRPr="000A0ED6">
        <w:t>: Complaint solutions not complete and correct first time [%]</w:t>
      </w:r>
      <w:bookmarkEnd w:id="3854"/>
      <w:bookmarkEnd w:id="3855"/>
      <w:bookmarkEnd w:id="3856"/>
      <w:r w:rsidRPr="000A0ED6">
        <w:fldChar w:fldCharType="end"/>
      </w:r>
      <w:bookmarkEnd w:id="3853"/>
    </w:p>
    <w:bookmarkStart w:id="3857" w:name="_Toc27483181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58" w:name="_Toc275506260"/>
      <w:bookmarkStart w:id="3859" w:name="_Toc275510758"/>
      <w:bookmarkStart w:id="3860" w:name="_Toc337562839"/>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3</w:t>
        </w:r>
      </w:fldSimple>
      <w:r w:rsidR="004204B1" w:rsidRPr="000A0ED6">
        <w:t>.1</w:t>
      </w:r>
      <w:r w:rsidR="004204B1" w:rsidRPr="000A0ED6">
        <w:tab/>
        <w:t>Evaluation specific description</w:t>
      </w:r>
      <w:bookmarkEnd w:id="3857"/>
      <w:bookmarkEnd w:id="3858"/>
      <w:bookmarkEnd w:id="3859"/>
      <w:bookmarkEnd w:id="3860"/>
    </w:p>
    <w:p w:rsidR="004204B1" w:rsidRPr="000A0ED6" w:rsidRDefault="004204B1" w:rsidP="004204B1">
      <w:r w:rsidRPr="000A0ED6">
        <w:t xml:space="preserve">Precondition: Complaint filed.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p>
    <w:bookmarkStart w:id="3861" w:name="_Toc27483181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62" w:name="_Toc275506261"/>
      <w:bookmarkStart w:id="3863" w:name="_Toc275510759"/>
      <w:bookmarkStart w:id="3864" w:name="_Toc337562840"/>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3</w:t>
        </w:r>
      </w:fldSimple>
      <w:r w:rsidR="004204B1" w:rsidRPr="000A0ED6">
        <w:t>.2</w:t>
      </w:r>
      <w:r w:rsidR="004204B1" w:rsidRPr="000A0ED6">
        <w:tab/>
        <w:t>Trigger points</w:t>
      </w:r>
      <w:bookmarkEnd w:id="3861"/>
      <w:bookmarkEnd w:id="3862"/>
      <w:bookmarkEnd w:id="3863"/>
      <w:bookmarkEnd w:id="3864"/>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56</w:t>
      </w:r>
      <w:r w:rsidR="005E328E">
        <w:fldChar w:fldCharType="end"/>
      </w:r>
      <w:r w:rsidRPr="000A0ED6">
        <w:t>: P621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Complaint reason occurred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t xml:space="preserve"> in </w:t>
            </w:r>
            <w:r w:rsidR="007F046E" w:rsidRPr="000A0ED6">
              <w:t>figure</w:t>
            </w:r>
            <w:r w:rsidRPr="000A0ED6">
              <w:t> </w:t>
            </w:r>
            <w:r w:rsidR="005E328E" w:rsidRPr="000A0ED6">
              <w:fldChar w:fldCharType="begin"/>
            </w:r>
            <w:r w:rsidRPr="000A0ED6">
              <w:instrText xml:space="preserve"> REF Fig_EandP_for_CM \h </w:instrText>
            </w:r>
            <w:r w:rsidR="005E328E" w:rsidRPr="000A0ED6">
              <w:fldChar w:fldCharType="separate"/>
            </w:r>
            <w:r w:rsidR="00306876">
              <w:rPr>
                <w:noProof/>
              </w:rPr>
              <w:t>18</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Complaint reason occurred and customer wants to access complaint management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Complaint accepted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w:t>
            </w:r>
            <w:r w:rsidR="005E328E" w:rsidRPr="000A0ED6">
              <w:fldChar w:fldCharType="begin"/>
            </w:r>
            <w:r w:rsidRPr="000A0ED6">
              <w:instrText xml:space="preserve"> REF Fig_EandP_for_CM \h </w:instrText>
            </w:r>
            <w:r w:rsidR="005E328E" w:rsidRPr="000A0ED6">
              <w:fldChar w:fldCharType="separate"/>
            </w:r>
            <w:r w:rsidR="00306876">
              <w:rPr>
                <w:noProof/>
              </w:rPr>
              <w:t>18</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SP accepted customers complaint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complaint filed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w:t>
            </w:r>
            <w:r w:rsidR="005E328E" w:rsidRPr="000A0ED6">
              <w:fldChar w:fldCharType="begin"/>
            </w:r>
            <w:r w:rsidRPr="000A0ED6">
              <w:instrText xml:space="preserve"> REF Fig_EandP_for_CM \h </w:instrText>
            </w:r>
            <w:r w:rsidR="005E328E" w:rsidRPr="000A0ED6">
              <w:fldChar w:fldCharType="separate"/>
            </w:r>
            <w:r w:rsidR="00306876">
              <w:rPr>
                <w:noProof/>
              </w:rPr>
              <w:t>18</w:t>
            </w:r>
            <w:r w:rsidR="005E328E"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68</w:t>
            </w:r>
            <w:r w:rsidRPr="000A0ED6">
              <w:t xml:space="preserve"> for accepting customer complaint by SP reached </w:t>
            </w:r>
          </w:p>
        </w:tc>
      </w:tr>
    </w:tbl>
    <w:p w:rsidR="004204B1" w:rsidRPr="000A0ED6" w:rsidRDefault="004204B1" w:rsidP="004204B1"/>
    <w:bookmarkStart w:id="3865" w:name="_Toc27483181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66" w:name="_Toc275506262"/>
      <w:bookmarkStart w:id="3867" w:name="_Toc275510760"/>
      <w:bookmarkStart w:id="3868" w:name="_Toc337562841"/>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3</w:t>
        </w:r>
      </w:fldSimple>
      <w:r w:rsidR="004204B1" w:rsidRPr="000A0ED6">
        <w:t>.3</w:t>
      </w:r>
      <w:r w:rsidR="004204B1" w:rsidRPr="000A0ED6">
        <w:tab/>
        <w:t>Accuracy of indicator (metric of measure)</w:t>
      </w:r>
      <w:bookmarkEnd w:id="3865"/>
      <w:bookmarkEnd w:id="3866"/>
      <w:bookmarkEnd w:id="3867"/>
      <w:bookmarkEnd w:id="3868"/>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3869" w:name="_Toc27483181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70" w:name="_Toc275506263"/>
      <w:bookmarkStart w:id="3871" w:name="_Toc275510761"/>
      <w:bookmarkStart w:id="3872" w:name="_Toc337562842"/>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3</w:t>
        </w:r>
      </w:fldSimple>
      <w:r w:rsidR="004204B1" w:rsidRPr="000A0ED6">
        <w:t>.4</w:t>
      </w:r>
      <w:r w:rsidR="004204B1" w:rsidRPr="000A0ED6">
        <w:tab/>
        <w:t>Representativeness</w:t>
      </w:r>
      <w:bookmarkEnd w:id="3869"/>
      <w:bookmarkEnd w:id="3870"/>
      <w:bookmarkEnd w:id="3871"/>
      <w:bookmarkEnd w:id="3872"/>
    </w:p>
    <w:p w:rsidR="004204B1" w:rsidRPr="000A0ED6" w:rsidRDefault="004204B1" w:rsidP="004204B1">
      <w:r w:rsidRPr="000A0ED6">
        <w:t>The parameter can be applied to any customer group of interest (e.g. customer segments or the whole customer population of a SP).</w:t>
      </w:r>
    </w:p>
    <w:bookmarkStart w:id="3873" w:name="_Toc27483181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74" w:name="_Toc275506264"/>
      <w:bookmarkStart w:id="3875" w:name="_Toc275510762"/>
      <w:bookmarkStart w:id="3876" w:name="_Toc337562843"/>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3</w:t>
        </w:r>
      </w:fldSimple>
      <w:r w:rsidR="004204B1" w:rsidRPr="000A0ED6">
        <w:t>.5</w:t>
      </w:r>
      <w:r w:rsidR="004204B1" w:rsidRPr="000A0ED6">
        <w:tab/>
        <w:t>Presentation of parameter values</w:t>
      </w:r>
      <w:bookmarkEnd w:id="3874"/>
      <w:bookmarkEnd w:id="3875"/>
      <w:bookmarkEnd w:id="3876"/>
      <w:r w:rsidR="004204B1" w:rsidRPr="000A0ED6">
        <w:t xml:space="preserve"> </w:t>
      </w:r>
      <w:bookmarkEnd w:id="3873"/>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3877" w:name="_Toc274831819"/>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3878" w:name="_Toc275506265"/>
      <w:bookmarkStart w:id="3879" w:name="_Toc275510763"/>
      <w:bookmarkStart w:id="3880" w:name="_Toc337562844"/>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
        <w:r w:rsidR="00306876">
          <w:rPr>
            <w:noProof/>
          </w:rPr>
          <w:t>4</w:t>
        </w:r>
      </w:fldSimple>
      <w:r w:rsidR="004204B1" w:rsidRPr="000A0ED6">
        <w:tab/>
      </w:r>
      <w:fldSimple w:instr=" REF P666 \h  \* MERGEFORMAT ">
        <w:r w:rsidR="00306876" w:rsidRPr="000A0ED6">
          <w:t>P</w:t>
        </w:r>
        <w:r w:rsidR="00306876">
          <w:t>664</w:t>
        </w:r>
        <w:r w:rsidR="00306876" w:rsidRPr="000A0ED6">
          <w:t>: Integrity of complaint resolution [%]</w:t>
        </w:r>
        <w:bookmarkEnd w:id="3878"/>
        <w:bookmarkEnd w:id="3879"/>
        <w:bookmarkEnd w:id="3880"/>
      </w:fldSimple>
      <w:bookmarkEnd w:id="3877"/>
    </w:p>
    <w:bookmarkStart w:id="3881" w:name="_Toc27483182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82" w:name="_Toc275506266"/>
      <w:bookmarkStart w:id="3883" w:name="_Toc275510764"/>
      <w:bookmarkStart w:id="3884" w:name="_Toc337562845"/>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4</w:t>
        </w:r>
      </w:fldSimple>
      <w:r w:rsidR="004204B1" w:rsidRPr="000A0ED6">
        <w:t>.1</w:t>
      </w:r>
      <w:r w:rsidR="004204B1" w:rsidRPr="000A0ED6">
        <w:tab/>
        <w:t>Evaluation specific description</w:t>
      </w:r>
      <w:bookmarkEnd w:id="3881"/>
      <w:bookmarkEnd w:id="3882"/>
      <w:bookmarkEnd w:id="3883"/>
      <w:bookmarkEnd w:id="3884"/>
    </w:p>
    <w:p w:rsidR="004204B1" w:rsidRPr="000A0ED6" w:rsidRDefault="004204B1" w:rsidP="004204B1">
      <w:r w:rsidRPr="000A0ED6">
        <w:t>Evaluation of performance values for this parameter requires both customer survey as well as objective figures from the SP on the number of complaints resolved to enable a panel of experts</w:t>
      </w:r>
      <w:r w:rsidRPr="000A0ED6">
        <w:rPr>
          <w:rFonts w:eastAsia="Arial Unicode MS"/>
        </w:rPr>
        <w:t xml:space="preserve"> to provide a </w:t>
      </w:r>
      <w:r w:rsidRPr="000A0ED6">
        <w:t xml:space="preserve">meaningful </w:t>
      </w:r>
      <w:r w:rsidRPr="000A0ED6">
        <w:rPr>
          <w:rFonts w:eastAsia="Arial Unicode MS"/>
        </w:rPr>
        <w:t>ratio</w:t>
      </w:r>
      <w:r w:rsidRPr="000A0ED6">
        <w:t>. This is to ensure that customers are quite happy that the complaints have been resolved to their satisfaction.</w:t>
      </w:r>
    </w:p>
    <w:bookmarkStart w:id="3885" w:name="_Toc27483182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86" w:name="_Toc275506267"/>
      <w:bookmarkStart w:id="3887" w:name="_Toc275510765"/>
      <w:bookmarkStart w:id="3888" w:name="_Toc337562846"/>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4</w:t>
        </w:r>
      </w:fldSimple>
      <w:r w:rsidR="004204B1" w:rsidRPr="000A0ED6">
        <w:t>.2</w:t>
      </w:r>
      <w:r w:rsidR="004204B1" w:rsidRPr="000A0ED6">
        <w:tab/>
        <w:t>Trigger points</w:t>
      </w:r>
      <w:bookmarkEnd w:id="3885"/>
      <w:bookmarkEnd w:id="3886"/>
      <w:bookmarkEnd w:id="3887"/>
      <w:bookmarkEnd w:id="3888"/>
    </w:p>
    <w:p w:rsidR="004204B1" w:rsidRPr="000A0ED6" w:rsidRDefault="004204B1" w:rsidP="004204B1">
      <w:r w:rsidRPr="000A0ED6">
        <w:t>The evaluation of the SP by the panel may be carried out once in a reporting period taking into account all complaints that have been deemed as resolved.</w:t>
      </w:r>
    </w:p>
    <w:bookmarkStart w:id="3889" w:name="_Toc27483182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90" w:name="_Toc275506268"/>
      <w:bookmarkStart w:id="3891" w:name="_Toc275510766"/>
      <w:bookmarkStart w:id="3892" w:name="_Toc337562847"/>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4</w:t>
        </w:r>
      </w:fldSimple>
      <w:r w:rsidR="004204B1" w:rsidRPr="000A0ED6">
        <w:t>.3</w:t>
      </w:r>
      <w:r w:rsidR="004204B1" w:rsidRPr="000A0ED6">
        <w:tab/>
        <w:t>Accuracy of indicator (metric of measure)</w:t>
      </w:r>
      <w:bookmarkEnd w:id="3889"/>
      <w:bookmarkEnd w:id="3890"/>
      <w:bookmarkEnd w:id="3891"/>
      <w:bookmarkEnd w:id="3892"/>
    </w:p>
    <w:p w:rsidR="004204B1" w:rsidRPr="000A0ED6" w:rsidRDefault="004204B1" w:rsidP="004204B1">
      <w:r w:rsidRPr="000A0ED6">
        <w:t>There may be discrepancy between the findings of the customer survey and objective data from the SP. Where the difference is significant, reason for the discrepancy may be investigated.</w:t>
      </w:r>
    </w:p>
    <w:bookmarkStart w:id="3893" w:name="_Toc27483182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94" w:name="_Toc275506269"/>
      <w:bookmarkStart w:id="3895" w:name="_Toc275510767"/>
      <w:bookmarkStart w:id="3896" w:name="_Toc337562848"/>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4</w:t>
        </w:r>
      </w:fldSimple>
      <w:r w:rsidR="004204B1" w:rsidRPr="000A0ED6">
        <w:t>.4</w:t>
      </w:r>
      <w:r w:rsidR="004204B1" w:rsidRPr="000A0ED6">
        <w:tab/>
        <w:t>Representativeness</w:t>
      </w:r>
      <w:bookmarkEnd w:id="3893"/>
      <w:bookmarkEnd w:id="3894"/>
      <w:bookmarkEnd w:id="3895"/>
      <w:bookmarkEnd w:id="3896"/>
    </w:p>
    <w:p w:rsidR="004204B1" w:rsidRPr="000A0ED6" w:rsidRDefault="004204B1" w:rsidP="004204B1">
      <w:r w:rsidRPr="000A0ED6">
        <w:t>Not applicable.</w:t>
      </w:r>
    </w:p>
    <w:bookmarkStart w:id="3897" w:name="_Toc27483182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898" w:name="_Toc275506270"/>
      <w:bookmarkStart w:id="3899" w:name="_Toc275510768"/>
      <w:bookmarkStart w:id="3900" w:name="_Toc337562849"/>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4</w:t>
        </w:r>
      </w:fldSimple>
      <w:r w:rsidR="004204B1" w:rsidRPr="000A0ED6">
        <w:t>.5</w:t>
      </w:r>
      <w:r w:rsidR="004204B1" w:rsidRPr="000A0ED6">
        <w:tab/>
        <w:t>Presentation of parameter values</w:t>
      </w:r>
      <w:bookmarkEnd w:id="3898"/>
      <w:bookmarkEnd w:id="3899"/>
      <w:bookmarkEnd w:id="3900"/>
      <w:r w:rsidR="004204B1" w:rsidRPr="000A0ED6">
        <w:t xml:space="preserve"> </w:t>
      </w:r>
      <w:bookmarkEnd w:id="3897"/>
    </w:p>
    <w:p w:rsidR="004204B1" w:rsidRPr="000A0ED6" w:rsidRDefault="004204B1" w:rsidP="004204B1">
      <w:r w:rsidRPr="000A0ED6">
        <w:t>Parameter values may be expressed as a percentage based on the SP data as well as mean of the customer survey.</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3901" w:name="_Toc27483182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902" w:name="_Toc275506271"/>
      <w:bookmarkStart w:id="3903" w:name="_Toc275510769"/>
      <w:bookmarkStart w:id="3904" w:name="_Toc337562850"/>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
        <w:r w:rsidR="00306876">
          <w:rPr>
            <w:noProof/>
          </w:rPr>
          <w:t>5</w:t>
        </w:r>
      </w:fldSimple>
      <w:r w:rsidR="004204B1" w:rsidRPr="000A0ED6">
        <w:tab/>
      </w:r>
      <w:fldSimple w:instr=" REF P665 \h  \* MERGEFORMAT ">
        <w:r w:rsidR="00306876" w:rsidRPr="000A0ED6">
          <w:t>P</w:t>
        </w:r>
        <w:r w:rsidR="00306876">
          <w:t>665</w:t>
        </w:r>
        <w:r w:rsidR="00306876" w:rsidRPr="000A0ED6">
          <w:t>: Customer perception of the complaint management [OR]</w:t>
        </w:r>
        <w:bookmarkEnd w:id="3902"/>
        <w:bookmarkEnd w:id="3903"/>
        <w:bookmarkEnd w:id="3904"/>
      </w:fldSimple>
      <w:bookmarkEnd w:id="3901"/>
    </w:p>
    <w:bookmarkStart w:id="3905" w:name="_Toc27483182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06" w:name="_Toc275506272"/>
      <w:bookmarkStart w:id="3907" w:name="_Toc275510770"/>
      <w:bookmarkStart w:id="3908" w:name="_Toc337562851"/>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5</w:t>
        </w:r>
      </w:fldSimple>
      <w:r w:rsidR="004204B1" w:rsidRPr="000A0ED6">
        <w:t>.1</w:t>
      </w:r>
      <w:r w:rsidR="004204B1" w:rsidRPr="000A0ED6">
        <w:tab/>
        <w:t>Evaluation specific description</w:t>
      </w:r>
      <w:bookmarkEnd w:id="3905"/>
      <w:bookmarkEnd w:id="3906"/>
      <w:bookmarkEnd w:id="3907"/>
      <w:bookmarkEnd w:id="3908"/>
    </w:p>
    <w:p w:rsidR="004204B1" w:rsidRPr="000A0ED6" w:rsidRDefault="004204B1" w:rsidP="004204B1">
      <w:r w:rsidRPr="000A0ED6">
        <w:t>Due to the highly subjective nature of this parameter it is necessary to carry out a survey among the customers to ascertain meaningful values for the parameter. The customers should have had the experience of making complaint and the process of is resolution. Recent complaints should be preferred for the survey.</w:t>
      </w:r>
    </w:p>
    <w:p w:rsidR="004204B1" w:rsidRPr="000A0ED6" w:rsidRDefault="004204B1" w:rsidP="004204B1">
      <w:r w:rsidRPr="000A0ED6">
        <w:t>In addition to the survey an expert panel may cross check the OR perceived by the customers by making appropriate enquiries.</w:t>
      </w:r>
    </w:p>
    <w:p w:rsidR="004204B1" w:rsidRPr="000A0ED6" w:rsidRDefault="004204B1" w:rsidP="004204B1">
      <w:r w:rsidRPr="000A0ED6">
        <w:t>Members of an expert panel may also wish to consider the delivered performance of parameters P661, P662, P663, and P664 over the reporting period in arriving at a OR score for the Integrity of the CM service offered by the SP.</w:t>
      </w:r>
    </w:p>
    <w:p w:rsidR="004204B1" w:rsidRPr="000A0ED6" w:rsidRDefault="004204B1" w:rsidP="004204B1">
      <w:r w:rsidRPr="000A0ED6">
        <w:t>Expertises required in the panel are cultural familiarity of the market in which the service is operating, knowledge of features of the service and a sound understanding of the psychological aspects of customer behaviour.</w:t>
      </w:r>
    </w:p>
    <w:bookmarkStart w:id="3909" w:name="_Toc274831827"/>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10" w:name="_Toc275506273"/>
      <w:bookmarkStart w:id="3911" w:name="_Toc275510771"/>
      <w:bookmarkStart w:id="3912" w:name="_Toc337562852"/>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5</w:t>
        </w:r>
      </w:fldSimple>
      <w:r w:rsidR="004204B1" w:rsidRPr="000A0ED6">
        <w:t>.2</w:t>
      </w:r>
      <w:r w:rsidR="004204B1" w:rsidRPr="000A0ED6">
        <w:tab/>
        <w:t>Trigger points</w:t>
      </w:r>
      <w:bookmarkEnd w:id="3909"/>
      <w:bookmarkEnd w:id="3910"/>
      <w:bookmarkEnd w:id="3911"/>
      <w:bookmarkEnd w:id="3912"/>
    </w:p>
    <w:p w:rsidR="004204B1" w:rsidRPr="000A0ED6" w:rsidRDefault="004204B1" w:rsidP="004204B1">
      <w:r w:rsidRPr="000A0ED6">
        <w:t>The evaluation of the SP by the panel may only be carried out after the complaint has been resolved to the satisfaction of the customer. This would be at t5 in the timeline diagram.</w:t>
      </w:r>
    </w:p>
    <w:bookmarkStart w:id="3913" w:name="_Toc27483182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14" w:name="_Toc275506274"/>
      <w:bookmarkStart w:id="3915" w:name="_Toc275510772"/>
      <w:bookmarkStart w:id="3916" w:name="_Toc337562853"/>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5</w:t>
        </w:r>
      </w:fldSimple>
      <w:r w:rsidR="004204B1" w:rsidRPr="000A0ED6">
        <w:t>.3</w:t>
      </w:r>
      <w:r w:rsidR="004204B1" w:rsidRPr="000A0ED6">
        <w:tab/>
        <w:t>Accuracy of indicator (metric of measure)</w:t>
      </w:r>
      <w:bookmarkEnd w:id="3913"/>
      <w:bookmarkEnd w:id="3914"/>
      <w:bookmarkEnd w:id="3915"/>
      <w:bookmarkEnd w:id="3916"/>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There may be discrepancies between the findings of the customer survey and audit panel. Where the discrepancy is significant, reason for the discrepancy may be investigated and any necessary changes incorporated either to the panel's ratings or the way customer survey is carried out.</w:t>
      </w:r>
    </w:p>
    <w:bookmarkStart w:id="3917" w:name="_Toc27483182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18" w:name="_Toc275506275"/>
      <w:bookmarkStart w:id="3919" w:name="_Toc275510773"/>
      <w:bookmarkStart w:id="3920" w:name="_Toc337562854"/>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5</w:t>
        </w:r>
      </w:fldSimple>
      <w:r w:rsidR="004204B1" w:rsidRPr="000A0ED6">
        <w:t>.4</w:t>
      </w:r>
      <w:r w:rsidR="004204B1" w:rsidRPr="000A0ED6">
        <w:tab/>
        <w:t>Representativeness</w:t>
      </w:r>
      <w:bookmarkEnd w:id="3917"/>
      <w:bookmarkEnd w:id="3918"/>
      <w:bookmarkEnd w:id="3919"/>
      <w:bookmarkEnd w:id="3920"/>
    </w:p>
    <w:p w:rsidR="004204B1" w:rsidRPr="000A0ED6" w:rsidRDefault="004204B1" w:rsidP="004204B1">
      <w:r w:rsidRPr="000A0ED6">
        <w:t>Complaints may be classi</w:t>
      </w:r>
      <w:r w:rsidR="00590A17">
        <w:t>fied into four broad categories:</w:t>
      </w:r>
    </w:p>
    <w:p w:rsidR="004204B1" w:rsidRPr="000A0ED6" w:rsidRDefault="004204B1" w:rsidP="004204B1">
      <w:pPr>
        <w:pStyle w:val="B1"/>
      </w:pPr>
      <w:r w:rsidRPr="000A0ED6">
        <w:lastRenderedPageBreak/>
        <w:t>Technical;</w:t>
      </w:r>
    </w:p>
    <w:p w:rsidR="004204B1" w:rsidRPr="000A0ED6" w:rsidRDefault="004204B1" w:rsidP="004204B1">
      <w:pPr>
        <w:pStyle w:val="B1"/>
      </w:pPr>
      <w:r w:rsidRPr="000A0ED6">
        <w:t>Commercial;</w:t>
      </w:r>
    </w:p>
    <w:p w:rsidR="004204B1" w:rsidRPr="000A0ED6" w:rsidRDefault="004204B1" w:rsidP="004204B1">
      <w:pPr>
        <w:pStyle w:val="B1"/>
      </w:pPr>
      <w:r w:rsidRPr="000A0ED6">
        <w:t>Billing and charging; and</w:t>
      </w:r>
    </w:p>
    <w:p w:rsidR="004204B1" w:rsidRPr="000A0ED6" w:rsidRDefault="004204B1" w:rsidP="004204B1">
      <w:pPr>
        <w:pStyle w:val="B1"/>
      </w:pPr>
      <w:r w:rsidRPr="000A0ED6">
        <w:t>Other categories.</w:t>
      </w:r>
    </w:p>
    <w:p w:rsidR="004204B1" w:rsidRPr="000A0ED6" w:rsidRDefault="004204B1" w:rsidP="004204B1">
      <w:r w:rsidRPr="000A0ED6">
        <w:t>In each category separate panel assessments and customer surveys ought to be carried out.</w:t>
      </w:r>
    </w:p>
    <w:bookmarkStart w:id="3921" w:name="_Toc27483183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22" w:name="_Toc275506276"/>
      <w:bookmarkStart w:id="3923" w:name="_Toc275510774"/>
      <w:bookmarkStart w:id="3924" w:name="_Toc337562855"/>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5</w:t>
        </w:r>
      </w:fldSimple>
      <w:r w:rsidR="004204B1" w:rsidRPr="000A0ED6">
        <w:t>.5</w:t>
      </w:r>
      <w:r w:rsidR="004204B1" w:rsidRPr="000A0ED6">
        <w:tab/>
        <w:t>Presentation of parameter values</w:t>
      </w:r>
      <w:bookmarkEnd w:id="3922"/>
      <w:bookmarkEnd w:id="3923"/>
      <w:bookmarkEnd w:id="3924"/>
      <w:r w:rsidR="004204B1" w:rsidRPr="000A0ED6">
        <w:t xml:space="preserve"> </w:t>
      </w:r>
      <w:bookmarkEnd w:id="3921"/>
    </w:p>
    <w:p w:rsidR="004204B1" w:rsidRPr="000A0ED6" w:rsidRDefault="004204B1" w:rsidP="004204B1">
      <w:r w:rsidRPr="000A0ED6">
        <w:t>Opinion rating may be expressed as the mean of the customer survey scores and separately those of the panel member's scores.</w:t>
      </w:r>
    </w:p>
    <w:p w:rsidR="004204B1" w:rsidRPr="000A0ED6" w:rsidRDefault="004204B1" w:rsidP="004204B1">
      <w:r w:rsidRPr="000A0ED6">
        <w:t>The following should be published:</w:t>
      </w:r>
    </w:p>
    <w:p w:rsidR="004204B1" w:rsidRPr="000A0ED6" w:rsidRDefault="004204B1" w:rsidP="004204B1">
      <w:pPr>
        <w:pStyle w:val="B1"/>
      </w:pPr>
      <w:r w:rsidRPr="000A0ED6">
        <w:t>Opinion rating of the panel should be presented with an indication on the distribution of the members' individual scores.</w:t>
      </w:r>
    </w:p>
    <w:p w:rsidR="004204B1" w:rsidRPr="000A0ED6" w:rsidRDefault="004204B1" w:rsidP="004204B1">
      <w:pPr>
        <w:pStyle w:val="B1"/>
      </w:pPr>
      <w:r w:rsidRPr="000A0ED6">
        <w:t>Sample and panel composition and size.</w:t>
      </w:r>
    </w:p>
    <w:bookmarkStart w:id="3925" w:name="_Toc27483183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926" w:name="_Toc275506277"/>
      <w:bookmarkStart w:id="3927" w:name="_Toc275510775"/>
      <w:bookmarkStart w:id="3928" w:name="_Toc337562856"/>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
        <w:r w:rsidR="00306876">
          <w:rPr>
            <w:noProof/>
          </w:rPr>
          <w:t>6</w:t>
        </w:r>
      </w:fldSimple>
      <w:r w:rsidR="004204B1" w:rsidRPr="000A0ED6">
        <w:tab/>
      </w:r>
      <w:fldSimple w:instr=" REF P673 \h  \* MERGEFORMAT ">
        <w:r w:rsidR="00306876" w:rsidRPr="000A0ED6">
          <w:t>P</w:t>
        </w:r>
        <w:r w:rsidR="00306876">
          <w:t>666</w:t>
        </w:r>
        <w:r w:rsidR="00306876" w:rsidRPr="000A0ED6">
          <w:t>: Overall quality of the complaint management process [OR]</w:t>
        </w:r>
        <w:bookmarkEnd w:id="3926"/>
        <w:bookmarkEnd w:id="3927"/>
        <w:bookmarkEnd w:id="3928"/>
      </w:fldSimple>
      <w:bookmarkEnd w:id="3925"/>
    </w:p>
    <w:bookmarkStart w:id="3929" w:name="_Toc27483183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30" w:name="_Toc275506278"/>
      <w:bookmarkStart w:id="3931" w:name="_Toc275510776"/>
      <w:bookmarkStart w:id="3932" w:name="_Toc337562857"/>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6</w:t>
        </w:r>
      </w:fldSimple>
      <w:r w:rsidR="004204B1" w:rsidRPr="000A0ED6">
        <w:t>.1</w:t>
      </w:r>
      <w:r w:rsidR="004204B1" w:rsidRPr="000A0ED6">
        <w:tab/>
        <w:t>Evaluation specific description</w:t>
      </w:r>
      <w:bookmarkEnd w:id="3929"/>
      <w:bookmarkEnd w:id="3930"/>
      <w:bookmarkEnd w:id="3931"/>
      <w:bookmarkEnd w:id="3932"/>
    </w:p>
    <w:p w:rsidR="004204B1" w:rsidRPr="000A0ED6" w:rsidRDefault="004204B1" w:rsidP="004204B1">
      <w:r w:rsidRPr="000A0ED6">
        <w:t>Performance values or this parameter is recommended from customer surveys as well as opinion rating by an expert panel.</w:t>
      </w:r>
    </w:p>
    <w:p w:rsidR="004204B1" w:rsidRPr="000A0ED6" w:rsidRDefault="004204B1" w:rsidP="004204B1">
      <w:r w:rsidRPr="000A0ED6">
        <w:t>Members of an expert panel may consider the delivered performance of parameters P661, P663, and P664 over the reporting period in the formation of an opinion rating for the overall quality of the SP's CM service. The opinion rating is intended to reflect the viewpoint of the customer and not make undue allowance to the difficulties of the SP.</w:t>
      </w:r>
    </w:p>
    <w:p w:rsidR="004204B1" w:rsidRPr="000A0ED6" w:rsidRDefault="004204B1" w:rsidP="004204B1">
      <w:r w:rsidRPr="000A0ED6">
        <w:t>A survey of customer's opinion rating for this parameter may also be sought and may also be published in parallel with the panel member's OR.</w:t>
      </w:r>
    </w:p>
    <w:bookmarkStart w:id="3933" w:name="_Toc274831833"/>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34" w:name="_Toc275506279"/>
      <w:bookmarkStart w:id="3935" w:name="_Toc275510777"/>
      <w:bookmarkStart w:id="3936" w:name="_Toc337562858"/>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6</w:t>
        </w:r>
      </w:fldSimple>
      <w:r w:rsidR="004204B1" w:rsidRPr="000A0ED6">
        <w:t>.2</w:t>
      </w:r>
      <w:r w:rsidR="004204B1" w:rsidRPr="000A0ED6">
        <w:tab/>
        <w:t>Trigger points</w:t>
      </w:r>
      <w:bookmarkEnd w:id="3933"/>
      <w:bookmarkEnd w:id="3934"/>
      <w:bookmarkEnd w:id="3935"/>
      <w:bookmarkEnd w:id="3936"/>
    </w:p>
    <w:p w:rsidR="004204B1" w:rsidRPr="000A0ED6" w:rsidRDefault="004204B1" w:rsidP="004204B1">
      <w:r w:rsidRPr="000A0ED6">
        <w:t>Not applicable as customer survey and panel ratings are carried out on a historical basis.</w:t>
      </w:r>
    </w:p>
    <w:bookmarkStart w:id="3937" w:name="_Toc274831834"/>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38" w:name="_Toc275506280"/>
      <w:bookmarkStart w:id="3939" w:name="_Toc275510778"/>
      <w:bookmarkStart w:id="3940" w:name="_Toc337562859"/>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6</w:t>
        </w:r>
      </w:fldSimple>
      <w:r w:rsidR="004204B1" w:rsidRPr="000A0ED6">
        <w:t>.3</w:t>
      </w:r>
      <w:r w:rsidR="004204B1" w:rsidRPr="000A0ED6">
        <w:tab/>
        <w:t>Accuracy of indicator (metric of measure)</w:t>
      </w:r>
      <w:bookmarkEnd w:id="3937"/>
      <w:bookmarkEnd w:id="3938"/>
      <w:bookmarkEnd w:id="3939"/>
      <w:bookmarkEnd w:id="3940"/>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There may be discrepancy between the findings of the customer survey and audit panel. Where the difference is significant, reason for the discrepancy may be investigated and any necessary changes incorporated either to the panel's ratings or the way customer survey is carried out.</w:t>
      </w:r>
    </w:p>
    <w:bookmarkStart w:id="3941" w:name="_Toc274831835"/>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42" w:name="_Toc275506281"/>
      <w:bookmarkStart w:id="3943" w:name="_Toc275510779"/>
      <w:bookmarkStart w:id="3944" w:name="_Toc337562860"/>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6</w:t>
        </w:r>
      </w:fldSimple>
      <w:r w:rsidR="004204B1" w:rsidRPr="000A0ED6">
        <w:t>.4</w:t>
      </w:r>
      <w:r w:rsidR="004204B1" w:rsidRPr="000A0ED6">
        <w:tab/>
        <w:t>Representativeness</w:t>
      </w:r>
      <w:bookmarkEnd w:id="3941"/>
      <w:bookmarkEnd w:id="3942"/>
      <w:bookmarkEnd w:id="3943"/>
      <w:bookmarkEnd w:id="3944"/>
    </w:p>
    <w:p w:rsidR="004204B1" w:rsidRPr="000A0ED6" w:rsidRDefault="004204B1" w:rsidP="004204B1">
      <w:r w:rsidRPr="000A0ED6">
        <w:t>Not applicable.</w:t>
      </w:r>
    </w:p>
    <w:bookmarkStart w:id="3945" w:name="_Toc274831836"/>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46" w:name="_Toc275506282"/>
      <w:bookmarkStart w:id="3947" w:name="_Toc275510780"/>
      <w:bookmarkStart w:id="3948" w:name="_Toc337562861"/>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6</w:t>
        </w:r>
      </w:fldSimple>
      <w:r w:rsidR="004204B1" w:rsidRPr="000A0ED6">
        <w:t>.5</w:t>
      </w:r>
      <w:r w:rsidR="004204B1" w:rsidRPr="000A0ED6">
        <w:tab/>
        <w:t>Presentation of parameter values</w:t>
      </w:r>
      <w:bookmarkEnd w:id="3946"/>
      <w:bookmarkEnd w:id="3947"/>
      <w:bookmarkEnd w:id="3948"/>
      <w:r w:rsidR="004204B1" w:rsidRPr="000A0ED6">
        <w:t xml:space="preserve"> </w:t>
      </w:r>
      <w:bookmarkEnd w:id="3945"/>
    </w:p>
    <w:p w:rsidR="004204B1" w:rsidRPr="000A0ED6" w:rsidRDefault="004204B1" w:rsidP="004204B1">
      <w:r w:rsidRPr="000A0ED6">
        <w:t>The following should be published:</w:t>
      </w:r>
    </w:p>
    <w:p w:rsidR="004204B1" w:rsidRPr="000A0ED6" w:rsidRDefault="004204B1" w:rsidP="004204B1">
      <w:pPr>
        <w:pStyle w:val="B1"/>
      </w:pPr>
      <w:r w:rsidRPr="000A0ED6">
        <w:t>Opinion rating of the panel should be presented with an indication on the distribution of the members' individual scores.</w:t>
      </w:r>
    </w:p>
    <w:p w:rsidR="004204B1" w:rsidRPr="000A0ED6" w:rsidRDefault="004204B1" w:rsidP="004204B1">
      <w:pPr>
        <w:pStyle w:val="B1"/>
      </w:pPr>
      <w:r w:rsidRPr="000A0ED6">
        <w:t>Sample and panel composition and size.</w:t>
      </w:r>
    </w:p>
    <w:bookmarkStart w:id="3949" w:name="_Toc274831837"/>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3950" w:name="_Toc275506283"/>
      <w:bookmarkStart w:id="3951" w:name="_Toc275510781"/>
      <w:bookmarkStart w:id="3952" w:name="_Toc337562862"/>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
        <w:r w:rsidR="00306876">
          <w:rPr>
            <w:noProof/>
          </w:rPr>
          <w:t>7</w:t>
        </w:r>
      </w:fldSimple>
      <w:r w:rsidR="004204B1" w:rsidRPr="000A0ED6">
        <w:tab/>
      </w:r>
      <w:fldSimple w:instr=" REF P667 \h  \* MERGEFORMAT ">
        <w:r w:rsidR="00306876" w:rsidRPr="000A0ED6">
          <w:t>P</w:t>
        </w:r>
        <w:r w:rsidR="00306876">
          <w:t>671</w:t>
        </w:r>
        <w:r w:rsidR="00306876" w:rsidRPr="000A0ED6">
          <w:t>: Organisational efficiency of complaint management system (SPO) [OR]</w:t>
        </w:r>
        <w:bookmarkEnd w:id="3950"/>
        <w:bookmarkEnd w:id="3951"/>
        <w:bookmarkEnd w:id="3952"/>
      </w:fldSimple>
      <w:bookmarkEnd w:id="3949"/>
    </w:p>
    <w:bookmarkStart w:id="3953" w:name="_Toc274831838"/>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54" w:name="_Toc275506284"/>
      <w:bookmarkStart w:id="3955" w:name="_Toc275510782"/>
      <w:bookmarkStart w:id="3956" w:name="_Toc337562863"/>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7</w:t>
        </w:r>
      </w:fldSimple>
      <w:r w:rsidR="004204B1" w:rsidRPr="000A0ED6">
        <w:t>.1</w:t>
      </w:r>
      <w:r w:rsidR="004204B1" w:rsidRPr="000A0ED6">
        <w:tab/>
        <w:t>Evaluation specific description</w:t>
      </w:r>
      <w:bookmarkEnd w:id="3953"/>
      <w:bookmarkEnd w:id="3954"/>
      <w:bookmarkEnd w:id="3955"/>
      <w:bookmarkEnd w:id="3956"/>
    </w:p>
    <w:p w:rsidR="004204B1" w:rsidRPr="000A0ED6" w:rsidRDefault="004204B1" w:rsidP="004204B1">
      <w:r w:rsidRPr="000A0ED6">
        <w:t>In the evaluation of this parameter the following issues are to be addressed:</w:t>
      </w:r>
    </w:p>
    <w:p w:rsidR="004204B1" w:rsidRPr="000A0ED6" w:rsidRDefault="004204B1" w:rsidP="004204B1">
      <w:pPr>
        <w:pStyle w:val="B10"/>
      </w:pPr>
      <w:r w:rsidRPr="000A0ED6">
        <w:t>1)</w:t>
      </w:r>
      <w:r w:rsidRPr="000A0ED6">
        <w:tab/>
        <w:t>Handling of high volume of complaint requests.</w:t>
      </w:r>
    </w:p>
    <w:p w:rsidR="004204B1" w:rsidRPr="000A0ED6" w:rsidRDefault="004204B1" w:rsidP="004204B1">
      <w:pPr>
        <w:pStyle w:val="B10"/>
      </w:pPr>
      <w:r w:rsidRPr="000A0ED6">
        <w:t>2)</w:t>
      </w:r>
      <w:r w:rsidRPr="000A0ED6">
        <w:tab/>
        <w:t>Load rate of employees at the reception.</w:t>
      </w:r>
    </w:p>
    <w:p w:rsidR="004204B1" w:rsidRPr="000A0ED6" w:rsidRDefault="004204B1" w:rsidP="004204B1">
      <w:pPr>
        <w:pStyle w:val="B10"/>
      </w:pPr>
      <w:r w:rsidRPr="000A0ED6">
        <w:t>3)</w:t>
      </w:r>
      <w:r w:rsidRPr="000A0ED6">
        <w:tab/>
        <w:t>Load rate of the employees handling complaints.</w:t>
      </w:r>
    </w:p>
    <w:p w:rsidR="004204B1" w:rsidRPr="000A0ED6" w:rsidRDefault="004204B1" w:rsidP="004204B1">
      <w:pPr>
        <w:pStyle w:val="B10"/>
      </w:pPr>
      <w:r w:rsidRPr="000A0ED6">
        <w:t>4)</w:t>
      </w:r>
      <w:r w:rsidRPr="000A0ED6">
        <w:tab/>
        <w:t>Number of attempts before complaint is acknowledged.</w:t>
      </w:r>
    </w:p>
    <w:p w:rsidR="004204B1" w:rsidRPr="000A0ED6" w:rsidRDefault="004204B1" w:rsidP="004204B1">
      <w:pPr>
        <w:pStyle w:val="B10"/>
      </w:pPr>
      <w:r w:rsidRPr="000A0ED6">
        <w:t>5)</w:t>
      </w:r>
      <w:r w:rsidRPr="000A0ED6">
        <w:tab/>
        <w:t>Number of attempts before complaint is resolved.</w:t>
      </w:r>
    </w:p>
    <w:p w:rsidR="004204B1" w:rsidRPr="000A0ED6" w:rsidRDefault="004204B1" w:rsidP="004204B1">
      <w:pPr>
        <w:pStyle w:val="B10"/>
      </w:pPr>
      <w:r w:rsidRPr="000A0ED6">
        <w:t>6)</w:t>
      </w:r>
      <w:r w:rsidRPr="000A0ED6">
        <w:tab/>
        <w:t>Availability of necessary hardware for the CM system.</w:t>
      </w:r>
    </w:p>
    <w:p w:rsidR="004204B1" w:rsidRPr="000A0ED6" w:rsidRDefault="004204B1" w:rsidP="004204B1">
      <w:pPr>
        <w:pStyle w:val="B10"/>
      </w:pPr>
      <w:r w:rsidRPr="000A0ED6">
        <w:t>7)</w:t>
      </w:r>
      <w:r w:rsidRPr="000A0ED6">
        <w:tab/>
        <w:t>Logistics of the management of the CM system.</w:t>
      </w:r>
    </w:p>
    <w:p w:rsidR="004204B1" w:rsidRPr="000A0ED6" w:rsidRDefault="004204B1" w:rsidP="004204B1">
      <w:r w:rsidRPr="000A0ED6">
        <w:t>Preferably an expert panel carries out the task of evaluating the above issues. It may be necessary for them to obtain relevant data, where available, from the SP and make an informed judgement in other cases to arrive at an OR value. Additionally a customer survey may also be carried out to assess first hand customer's opinion.</w:t>
      </w:r>
    </w:p>
    <w:bookmarkStart w:id="3957" w:name="_Toc274831839"/>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58" w:name="_Toc275506285"/>
      <w:bookmarkStart w:id="3959" w:name="_Toc275510783"/>
      <w:bookmarkStart w:id="3960" w:name="_Toc337562864"/>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7</w:t>
        </w:r>
      </w:fldSimple>
      <w:r w:rsidR="004204B1" w:rsidRPr="000A0ED6">
        <w:t>.2</w:t>
      </w:r>
      <w:r w:rsidR="004204B1" w:rsidRPr="000A0ED6">
        <w:tab/>
        <w:t>Trigger points</w:t>
      </w:r>
      <w:bookmarkEnd w:id="3957"/>
      <w:bookmarkEnd w:id="3958"/>
      <w:bookmarkEnd w:id="3959"/>
      <w:bookmarkEnd w:id="3960"/>
    </w:p>
    <w:p w:rsidR="004204B1" w:rsidRPr="000A0ED6" w:rsidRDefault="004204B1" w:rsidP="004204B1">
      <w:r w:rsidRPr="000A0ED6">
        <w:t>Not applicable as customer survey and panel ratings are carried out on a historical basis.</w:t>
      </w:r>
    </w:p>
    <w:bookmarkStart w:id="3961" w:name="_Toc274831840"/>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62" w:name="_Toc275506286"/>
      <w:bookmarkStart w:id="3963" w:name="_Toc275510784"/>
      <w:bookmarkStart w:id="3964" w:name="_Toc337562865"/>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7</w:t>
        </w:r>
      </w:fldSimple>
      <w:r w:rsidR="004204B1" w:rsidRPr="000A0ED6">
        <w:t>.3</w:t>
      </w:r>
      <w:r w:rsidR="004204B1" w:rsidRPr="000A0ED6">
        <w:tab/>
        <w:t>Accuracy of indicator (metric of measure)</w:t>
      </w:r>
      <w:bookmarkEnd w:id="3961"/>
      <w:bookmarkEnd w:id="3962"/>
      <w:bookmarkEnd w:id="3963"/>
      <w:bookmarkEnd w:id="3964"/>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Possible discrepancy between the findings of the customer survey and audit panel should be dealt as explained in clause</w:t>
      </w:r>
      <w:r w:rsidR="00C902D6">
        <w:t> </w:t>
      </w:r>
      <w:fldSimple w:instr=" REF  Data_source  \* MERGEFORMAT ">
        <w:r w:rsidR="00306876" w:rsidRPr="00306876">
          <w:t>4.2</w:t>
        </w:r>
      </w:fldSimple>
      <w:r w:rsidR="00815A0C" w:rsidRPr="000A0ED6">
        <w:t>.</w:t>
      </w:r>
    </w:p>
    <w:bookmarkStart w:id="3965" w:name="_Toc274831841"/>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66" w:name="_Toc275506287"/>
      <w:bookmarkStart w:id="3967" w:name="_Toc275510785"/>
      <w:bookmarkStart w:id="3968" w:name="_Toc337562866"/>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7</w:t>
        </w:r>
      </w:fldSimple>
      <w:r w:rsidR="004204B1" w:rsidRPr="000A0ED6">
        <w:t>.4</w:t>
      </w:r>
      <w:r w:rsidR="004204B1" w:rsidRPr="000A0ED6">
        <w:tab/>
        <w:t>Representativeness</w:t>
      </w:r>
      <w:bookmarkEnd w:id="3965"/>
      <w:bookmarkEnd w:id="3966"/>
      <w:bookmarkEnd w:id="3967"/>
      <w:bookmarkEnd w:id="3968"/>
    </w:p>
    <w:p w:rsidR="004204B1" w:rsidRPr="000A0ED6" w:rsidRDefault="004204B1" w:rsidP="004204B1">
      <w:r w:rsidRPr="000A0ED6">
        <w:t>Not applicable.</w:t>
      </w:r>
    </w:p>
    <w:bookmarkStart w:id="3969" w:name="_Toc274831842"/>
    <w:p w:rsidR="004204B1" w:rsidRPr="000A0ED6" w:rsidRDefault="005E328E" w:rsidP="004204B1">
      <w:pPr>
        <w:pStyle w:val="Heading5"/>
      </w:pPr>
      <w:r w:rsidRPr="000A0ED6">
        <w:fldChar w:fldCharType="begin"/>
      </w:r>
      <w:r w:rsidR="004204B1" w:rsidRPr="000A0ED6">
        <w:instrText xml:space="preserve"> SEQ H1\* Arabic \* MERGEFORMAT \c</w:instrText>
      </w:r>
      <w:r w:rsidRPr="000A0ED6">
        <w:fldChar w:fldCharType="separate"/>
      </w:r>
      <w:bookmarkStart w:id="3970" w:name="_Toc275506288"/>
      <w:bookmarkStart w:id="3971" w:name="_Toc275510786"/>
      <w:bookmarkStart w:id="3972" w:name="_Toc337562867"/>
      <w:r w:rsidR="00306876">
        <w:rPr>
          <w:noProof/>
        </w:rPr>
        <w:t>6</w:t>
      </w:r>
      <w:r w:rsidRPr="000A0ED6">
        <w:fldChar w:fldCharType="end"/>
      </w:r>
      <w:r w:rsidR="004204B1" w:rsidRPr="000A0ED6">
        <w:t>.</w:t>
      </w:r>
      <w:fldSimple w:instr=" SEQ CRC \* MERGEFORMAT \c ">
        <w:r w:rsidR="00306876">
          <w:rPr>
            <w:noProof/>
          </w:rPr>
          <w:t>6</w:t>
        </w:r>
      </w:fldSimple>
      <w:r w:rsidR="004204B1" w:rsidRPr="000A0ED6">
        <w:t>.4.</w:t>
      </w:r>
      <w:fldSimple w:instr=" SEQ parameter \* MERGEFORMAT \c">
        <w:r w:rsidR="00306876">
          <w:rPr>
            <w:noProof/>
          </w:rPr>
          <w:t>7</w:t>
        </w:r>
      </w:fldSimple>
      <w:r w:rsidR="004204B1" w:rsidRPr="000A0ED6">
        <w:t>.5</w:t>
      </w:r>
      <w:r w:rsidR="004204B1" w:rsidRPr="000A0ED6">
        <w:tab/>
        <w:t>Presentation of parameter values</w:t>
      </w:r>
      <w:bookmarkEnd w:id="3970"/>
      <w:bookmarkEnd w:id="3971"/>
      <w:bookmarkEnd w:id="3972"/>
      <w:r w:rsidR="004204B1" w:rsidRPr="000A0ED6">
        <w:t xml:space="preserve"> </w:t>
      </w:r>
      <w:bookmarkEnd w:id="3969"/>
    </w:p>
    <w:p w:rsidR="004204B1" w:rsidRPr="000A0ED6" w:rsidRDefault="004204B1" w:rsidP="004204B1">
      <w:r w:rsidRPr="000A0ED6">
        <w:t>Opinion rating of the panel should be presented with an indication on the distribution of the members' individual scores. The mean value should be given as a synthetic indication.</w:t>
      </w:r>
    </w:p>
    <w:p w:rsidR="004204B1" w:rsidRPr="000A0ED6" w:rsidRDefault="004204B1" w:rsidP="004204B1">
      <w:r w:rsidRPr="000A0ED6">
        <w:t>When a parallel customer survey is carried out their OR scores may also be provided.</w:t>
      </w:r>
    </w:p>
    <w:p w:rsidR="004204B1" w:rsidRPr="000A0ED6" w:rsidRDefault="004204B1" w:rsidP="004204B1">
      <w:r w:rsidRPr="000A0ED6">
        <w:t>Results should be provided on a regular basis with a clear indication on the panel composition and size.</w:t>
      </w:r>
    </w:p>
    <w:p w:rsidR="004204B1" w:rsidRPr="000A0ED6" w:rsidRDefault="004204B1" w:rsidP="004204B1">
      <w:r w:rsidRPr="000A0ED6">
        <w:t>Chart should be used to display the results for the hour of the day, day of the week, etc.</w:t>
      </w:r>
    </w:p>
    <w:bookmarkStart w:id="3973" w:name="_Toc274831843"/>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3974" w:name="_Toc275506289"/>
      <w:bookmarkStart w:id="3975" w:name="_Toc275510787"/>
      <w:bookmarkStart w:id="3976" w:name="_Toc337562868"/>
      <w:r w:rsidR="00306876">
        <w:rPr>
          <w:noProof/>
        </w:rPr>
        <w:t>6</w:t>
      </w:r>
      <w:r w:rsidRPr="000A0ED6">
        <w:fldChar w:fldCharType="end"/>
      </w:r>
      <w:r w:rsidR="004204B1" w:rsidRPr="000A0ED6">
        <w:t>.</w:t>
      </w:r>
      <w:fldSimple w:instr=" SEQ CRC \* MERGEFORMAT ">
        <w:r w:rsidR="00306876">
          <w:rPr>
            <w:noProof/>
          </w:rPr>
          <w:t>7</w:t>
        </w:r>
      </w:fldSimple>
      <w:r w:rsidR="004204B1" w:rsidRPr="000A0ED6">
        <w:tab/>
        <w:t>Customer Relationship Stage: Repair services</w:t>
      </w:r>
      <w:bookmarkEnd w:id="3973"/>
      <w:bookmarkEnd w:id="3974"/>
      <w:bookmarkEnd w:id="3975"/>
      <w:bookmarkEnd w:id="3976"/>
    </w:p>
    <w:bookmarkStart w:id="3977" w:name="_Toc27483184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3978" w:name="_Toc275506290"/>
      <w:bookmarkStart w:id="3979" w:name="_Toc275510788"/>
      <w:bookmarkStart w:id="3980" w:name="_Toc337562869"/>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r1 ">
        <w:r w:rsidR="00306876">
          <w:rPr>
            <w:noProof/>
          </w:rPr>
          <w:t>1</w:t>
        </w:r>
      </w:fldSimple>
      <w:r w:rsidR="004204B1" w:rsidRPr="000A0ED6">
        <w:tab/>
      </w:r>
      <w:fldSimple w:instr=" REF P701 \h  \* MERGEFORMAT ">
        <w:r w:rsidR="00306876" w:rsidRPr="000A0ED6">
          <w:t>P</w:t>
        </w:r>
        <w:r w:rsidR="00306876">
          <w:t>701</w:t>
        </w:r>
        <w:r w:rsidR="00306876" w:rsidRPr="000A0ED6">
          <w:t>: Accessibility of repair services [%]</w:t>
        </w:r>
        <w:bookmarkEnd w:id="3978"/>
        <w:bookmarkEnd w:id="3979"/>
        <w:bookmarkEnd w:id="3980"/>
      </w:fldSimple>
      <w:bookmarkEnd w:id="3977"/>
    </w:p>
    <w:bookmarkStart w:id="3981" w:name="_Toc27483184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982" w:name="_Toc275506291"/>
      <w:bookmarkStart w:id="3983" w:name="_Toc275510789"/>
      <w:bookmarkStart w:id="3984" w:name="_Toc337562870"/>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1</w:t>
        </w:r>
      </w:fldSimple>
      <w:r w:rsidR="004204B1" w:rsidRPr="000A0ED6">
        <w:t>.1</w:t>
      </w:r>
      <w:r w:rsidR="004204B1" w:rsidRPr="000A0ED6">
        <w:tab/>
        <w:t>Evaluation specific description</w:t>
      </w:r>
      <w:bookmarkEnd w:id="3981"/>
      <w:bookmarkEnd w:id="3982"/>
      <w:bookmarkEnd w:id="3983"/>
      <w:bookmarkEnd w:id="3984"/>
    </w:p>
    <w:p w:rsidR="004204B1" w:rsidRPr="000A0ED6" w:rsidRDefault="004204B1" w:rsidP="004204B1">
      <w:r w:rsidRPr="000A0ED6">
        <w:t xml:space="preserve">Estimation of value for this parameter is dependent upon the records made available by the SP. </w:t>
      </w:r>
    </w:p>
    <w:bookmarkStart w:id="3985" w:name="_Toc27483184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986" w:name="_Toc275506292"/>
      <w:bookmarkStart w:id="3987" w:name="_Toc275510790"/>
      <w:bookmarkStart w:id="3988" w:name="_Toc337562871"/>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1</w:t>
        </w:r>
      </w:fldSimple>
      <w:r w:rsidR="004204B1" w:rsidRPr="000A0ED6">
        <w:t>.2</w:t>
      </w:r>
      <w:r w:rsidR="004204B1" w:rsidRPr="000A0ED6">
        <w:tab/>
        <w:t>Trigger points</w:t>
      </w:r>
      <w:bookmarkEnd w:id="3986"/>
      <w:bookmarkEnd w:id="3987"/>
      <w:bookmarkEnd w:id="3988"/>
      <w:r w:rsidR="004204B1" w:rsidRPr="000A0ED6">
        <w:t xml:space="preserve"> </w:t>
      </w:r>
      <w:bookmarkEnd w:id="3985"/>
    </w:p>
    <w:p w:rsidR="004204B1" w:rsidRPr="000A0ED6" w:rsidRDefault="004204B1" w:rsidP="004204B1">
      <w:r w:rsidRPr="000A0ED6">
        <w:t>Trigger points do not apply as the parameter values are estimated from historical records.</w:t>
      </w:r>
    </w:p>
    <w:bookmarkStart w:id="3989" w:name="_Toc274831847"/>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3990" w:name="_Toc275506293"/>
      <w:bookmarkStart w:id="3991" w:name="_Toc275510791"/>
      <w:bookmarkStart w:id="3992" w:name="_Toc337562872"/>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1</w:t>
        </w:r>
      </w:fldSimple>
      <w:r w:rsidR="004204B1" w:rsidRPr="000A0ED6">
        <w:t>.3</w:t>
      </w:r>
      <w:r w:rsidR="004204B1" w:rsidRPr="000A0ED6">
        <w:tab/>
        <w:t>Accuracy of indicator (metric of measure)</w:t>
      </w:r>
      <w:bookmarkEnd w:id="3989"/>
      <w:bookmarkEnd w:id="3990"/>
      <w:bookmarkEnd w:id="3991"/>
      <w:bookmarkEnd w:id="3992"/>
    </w:p>
    <w:p w:rsidR="004204B1" w:rsidRPr="000A0ED6" w:rsidRDefault="004204B1" w:rsidP="004204B1">
      <w:r w:rsidRPr="000A0ED6">
        <w:t>As 100 % of the records were analyzed, the results are expected to be fully representative.</w:t>
      </w:r>
    </w:p>
    <w:bookmarkStart w:id="3993" w:name="_Toc27483184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994" w:name="_Toc275506294"/>
      <w:bookmarkStart w:id="3995" w:name="_Toc275510792"/>
      <w:bookmarkStart w:id="3996" w:name="_Toc337562873"/>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1</w:t>
        </w:r>
      </w:fldSimple>
      <w:r w:rsidR="004204B1" w:rsidRPr="000A0ED6">
        <w:t>.4</w:t>
      </w:r>
      <w:r w:rsidR="004204B1" w:rsidRPr="000A0ED6">
        <w:tab/>
        <w:t>Representativeness</w:t>
      </w:r>
      <w:bookmarkEnd w:id="3993"/>
      <w:bookmarkEnd w:id="3994"/>
      <w:bookmarkEnd w:id="3995"/>
      <w:bookmarkEnd w:id="3996"/>
    </w:p>
    <w:p w:rsidR="004204B1" w:rsidRPr="000A0ED6" w:rsidRDefault="004204B1" w:rsidP="004204B1">
      <w:r w:rsidRPr="000A0ED6">
        <w:t>As 100 % of the records are involved in the QoS assessment, the results are expected to be fully representative.</w:t>
      </w:r>
    </w:p>
    <w:bookmarkStart w:id="3997" w:name="_Toc27483184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3998" w:name="_Toc275506295"/>
      <w:bookmarkStart w:id="3999" w:name="_Toc275510793"/>
      <w:bookmarkStart w:id="4000" w:name="_Toc337562874"/>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1</w:t>
        </w:r>
      </w:fldSimple>
      <w:r w:rsidR="004204B1" w:rsidRPr="000A0ED6">
        <w:t>.5</w:t>
      </w:r>
      <w:r w:rsidR="004204B1" w:rsidRPr="000A0ED6">
        <w:tab/>
        <w:t>Presentation of parameter values</w:t>
      </w:r>
      <w:bookmarkEnd w:id="3998"/>
      <w:bookmarkEnd w:id="3999"/>
      <w:bookmarkEnd w:id="4000"/>
      <w:r w:rsidR="004204B1" w:rsidRPr="000A0ED6">
        <w:t xml:space="preserve"> </w:t>
      </w:r>
      <w:bookmarkEnd w:id="3997"/>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volume of SP data reviewed.</w:t>
      </w:r>
    </w:p>
    <w:p w:rsidR="004204B1" w:rsidRPr="000A0ED6" w:rsidRDefault="004204B1" w:rsidP="004204B1">
      <w:r w:rsidRPr="000A0ED6">
        <w:t>A chart can be used to display the results for the various types of services.</w:t>
      </w:r>
    </w:p>
    <w:bookmarkStart w:id="4001" w:name="_Toc274831850"/>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002" w:name="_Toc275506296"/>
      <w:bookmarkStart w:id="4003" w:name="_Toc275510794"/>
      <w:bookmarkStart w:id="4004" w:name="_Toc337562875"/>
      <w:r w:rsidR="00306876">
        <w:rPr>
          <w:noProof/>
        </w:rPr>
        <w:t>6</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2</w:t>
        </w:r>
      </w:fldSimple>
      <w:r w:rsidR="004204B1" w:rsidRPr="000A0ED6">
        <w:tab/>
      </w:r>
      <w:fldSimple w:instr=" REF P702 \h  \* MERGEFORMAT ">
        <w:r w:rsidR="00306876" w:rsidRPr="000A0ED6">
          <w:t>P</w:t>
        </w:r>
        <w:r w:rsidR="00306876">
          <w:t>702</w:t>
        </w:r>
        <w:r w:rsidR="00306876" w:rsidRPr="000A0ED6">
          <w:t>: Successful repairs carried out within a specified period [%]</w:t>
        </w:r>
        <w:bookmarkEnd w:id="4002"/>
        <w:bookmarkEnd w:id="4003"/>
        <w:bookmarkEnd w:id="4004"/>
      </w:fldSimple>
      <w:bookmarkEnd w:id="4001"/>
    </w:p>
    <w:bookmarkStart w:id="4005" w:name="_Toc27483185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06" w:name="_Toc275506297"/>
      <w:bookmarkStart w:id="4007" w:name="_Toc275510795"/>
      <w:bookmarkStart w:id="4008" w:name="_Toc337562876"/>
      <w:r w:rsidR="00306876">
        <w:rPr>
          <w:noProof/>
        </w:rPr>
        <w:t>6</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2</w:t>
        </w:r>
      </w:fldSimple>
      <w:r w:rsidR="004204B1" w:rsidRPr="000A0ED6">
        <w:t>.1</w:t>
      </w:r>
      <w:r w:rsidR="004204B1" w:rsidRPr="000A0ED6">
        <w:tab/>
        <w:t>Evaluation specific description</w:t>
      </w:r>
      <w:bookmarkEnd w:id="4005"/>
      <w:bookmarkEnd w:id="4006"/>
      <w:bookmarkEnd w:id="4007"/>
      <w:bookmarkEnd w:id="4008"/>
    </w:p>
    <w:p w:rsidR="004204B1" w:rsidRPr="000A0ED6" w:rsidRDefault="004204B1" w:rsidP="004204B1">
      <w:r w:rsidRPr="000A0ED6">
        <w:t>Only repairs successfully completed at the first attempt should be counted. Repeated repairs are to be counted separately in the total number of repair requests.</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p>
    <w:bookmarkStart w:id="4009" w:name="_Toc274831852"/>
    <w:p w:rsidR="004204B1" w:rsidRPr="000A0ED6" w:rsidRDefault="005E328E" w:rsidP="00BD2971">
      <w:pPr>
        <w:pStyle w:val="Heading4"/>
      </w:pPr>
      <w:r w:rsidRPr="000A0ED6">
        <w:fldChar w:fldCharType="begin"/>
      </w:r>
      <w:r w:rsidR="004204B1" w:rsidRPr="000A0ED6">
        <w:instrText xml:space="preserve"> SEQ H1\* Arabic \* MERGEFORMAT \c</w:instrText>
      </w:r>
      <w:r w:rsidRPr="000A0ED6">
        <w:fldChar w:fldCharType="separate"/>
      </w:r>
      <w:bookmarkStart w:id="4010" w:name="_Toc275506298"/>
      <w:bookmarkStart w:id="4011" w:name="_Toc275510796"/>
      <w:bookmarkStart w:id="4012" w:name="_Toc337562877"/>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2</w:t>
        </w:r>
      </w:fldSimple>
      <w:r w:rsidR="004204B1" w:rsidRPr="000A0ED6">
        <w:t>.2</w:t>
      </w:r>
      <w:r w:rsidR="004204B1" w:rsidRPr="000A0ED6">
        <w:tab/>
        <w:t>Trigger points</w:t>
      </w:r>
      <w:bookmarkEnd w:id="4009"/>
      <w:bookmarkEnd w:id="4010"/>
      <w:bookmarkEnd w:id="4011"/>
      <w:bookmarkEnd w:id="4012"/>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57</w:t>
      </w:r>
      <w:r w:rsidR="005E328E">
        <w:fldChar w:fldCharType="end"/>
      </w:r>
      <w:r w:rsidRPr="000A0ED6">
        <w:t>: P702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4A0"/>
      </w:tblPr>
      <w:tblGrid>
        <w:gridCol w:w="3080"/>
        <w:gridCol w:w="3081"/>
        <w:gridCol w:w="3081"/>
      </w:tblGrid>
      <w:tr w:rsidR="004204B1" w:rsidRPr="000A0ED6" w:rsidTr="00101B18">
        <w:trPr>
          <w:jc w:val="center"/>
        </w:trPr>
        <w:tc>
          <w:tcPr>
            <w:tcW w:w="3080" w:type="dxa"/>
            <w:vAlign w:val="center"/>
          </w:tcPr>
          <w:p w:rsidR="004204B1" w:rsidRPr="000A0ED6" w:rsidRDefault="004204B1" w:rsidP="00101B18">
            <w:pPr>
              <w:pStyle w:val="TAH"/>
            </w:pPr>
            <w:r w:rsidRPr="000A0ED6">
              <w:t>Event</w:t>
            </w:r>
          </w:p>
        </w:tc>
        <w:tc>
          <w:tcPr>
            <w:tcW w:w="3081" w:type="dxa"/>
            <w:vAlign w:val="center"/>
          </w:tcPr>
          <w:p w:rsidR="004204B1" w:rsidRPr="000A0ED6" w:rsidRDefault="004204B1" w:rsidP="00101B18">
            <w:pPr>
              <w:pStyle w:val="TAH"/>
            </w:pPr>
            <w:r w:rsidRPr="000A0ED6">
              <w:t>Trigger condition from customer's point of view</w:t>
            </w:r>
          </w:p>
        </w:tc>
        <w:tc>
          <w:tcPr>
            <w:tcW w:w="3081" w:type="dxa"/>
            <w:vAlign w:val="center"/>
          </w:tcPr>
          <w:p w:rsidR="004204B1" w:rsidRPr="000A0ED6" w:rsidRDefault="004204B1" w:rsidP="00101B18">
            <w:pPr>
              <w:pStyle w:val="TAH"/>
            </w:pPr>
            <w:r w:rsidRPr="000A0ED6">
              <w:t>Condition</w:t>
            </w:r>
          </w:p>
        </w:tc>
      </w:tr>
      <w:tr w:rsidR="004204B1" w:rsidRPr="000A0ED6" w:rsidTr="00101B18">
        <w:trPr>
          <w:jc w:val="center"/>
        </w:trPr>
        <w:tc>
          <w:tcPr>
            <w:tcW w:w="3080" w:type="dxa"/>
            <w:vAlign w:val="center"/>
          </w:tcPr>
          <w:p w:rsidR="004204B1" w:rsidRPr="000A0ED6" w:rsidRDefault="004204B1" w:rsidP="00101B18">
            <w:pPr>
              <w:pStyle w:val="TAL"/>
            </w:pPr>
            <w:r w:rsidRPr="000A0ED6">
              <w:t>Repair request accepted</w:t>
            </w:r>
          </w:p>
        </w:tc>
        <w:tc>
          <w:tcPr>
            <w:tcW w:w="3081" w:type="dxa"/>
            <w:vAlign w:val="center"/>
          </w:tcPr>
          <w:p w:rsidR="004204B1" w:rsidRPr="000A0ED6" w:rsidRDefault="004204B1" w:rsidP="00101B18">
            <w:pPr>
              <w:pStyle w:val="TAL"/>
            </w:pPr>
            <w:r w:rsidRPr="000A0ED6">
              <w:t xml:space="preserve">Start: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Fig_EandP_for_RS \h </w:instrText>
            </w:r>
            <w:r w:rsidR="005E328E" w:rsidRPr="000A0ED6">
              <w:fldChar w:fldCharType="separate"/>
            </w:r>
            <w:r w:rsidR="00306876">
              <w:rPr>
                <w:noProof/>
              </w:rPr>
              <w:t>19</w:t>
            </w:r>
            <w:r w:rsidR="005E328E" w:rsidRPr="000A0ED6">
              <w:fldChar w:fldCharType="end"/>
            </w:r>
          </w:p>
        </w:tc>
        <w:tc>
          <w:tcPr>
            <w:tcW w:w="3081" w:type="dxa"/>
            <w:vAlign w:val="center"/>
          </w:tcPr>
          <w:p w:rsidR="004204B1" w:rsidRPr="000A0ED6" w:rsidRDefault="004204B1" w:rsidP="00101B18">
            <w:pPr>
              <w:pStyle w:val="TAL"/>
            </w:pPr>
            <w:r w:rsidRPr="000A0ED6">
              <w:t>Commencement of repair event</w:t>
            </w:r>
          </w:p>
        </w:tc>
      </w:tr>
      <w:tr w:rsidR="004204B1" w:rsidRPr="000A0ED6" w:rsidTr="00101B18">
        <w:trPr>
          <w:jc w:val="center"/>
        </w:trPr>
        <w:tc>
          <w:tcPr>
            <w:tcW w:w="3080" w:type="dxa"/>
            <w:vAlign w:val="center"/>
          </w:tcPr>
          <w:p w:rsidR="004204B1" w:rsidRPr="000A0ED6" w:rsidRDefault="004204B1" w:rsidP="00101B18">
            <w:pPr>
              <w:pStyle w:val="TAL"/>
            </w:pPr>
            <w:r w:rsidRPr="000A0ED6">
              <w:t>Repair completed</w:t>
            </w:r>
          </w:p>
        </w:tc>
        <w:tc>
          <w:tcPr>
            <w:tcW w:w="3081" w:type="dxa"/>
            <w:vAlign w:val="center"/>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Fig_EandP_for_RS \h </w:instrText>
            </w:r>
            <w:r w:rsidR="005E328E" w:rsidRPr="000A0ED6">
              <w:fldChar w:fldCharType="separate"/>
            </w:r>
            <w:r w:rsidR="00306876">
              <w:rPr>
                <w:noProof/>
              </w:rPr>
              <w:t>19</w:t>
            </w:r>
            <w:r w:rsidR="005E328E" w:rsidRPr="000A0ED6">
              <w:fldChar w:fldCharType="end"/>
            </w:r>
          </w:p>
        </w:tc>
        <w:tc>
          <w:tcPr>
            <w:tcW w:w="3081" w:type="dxa"/>
            <w:vAlign w:val="center"/>
          </w:tcPr>
          <w:p w:rsidR="004204B1" w:rsidRPr="000A0ED6" w:rsidRDefault="004204B1" w:rsidP="00101B18">
            <w:pPr>
              <w:pStyle w:val="TAL"/>
            </w:pPr>
            <w:r w:rsidRPr="000A0ED6">
              <w:t>Repair completed and service back to normal</w:t>
            </w:r>
          </w:p>
        </w:tc>
      </w:tr>
      <w:tr w:rsidR="004204B1" w:rsidRPr="000A0ED6" w:rsidTr="00101B18">
        <w:trPr>
          <w:jc w:val="center"/>
        </w:trPr>
        <w:tc>
          <w:tcPr>
            <w:tcW w:w="3080" w:type="dxa"/>
            <w:vAlign w:val="center"/>
          </w:tcPr>
          <w:p w:rsidR="004204B1" w:rsidRPr="000A0ED6" w:rsidRDefault="004204B1" w:rsidP="00101B18">
            <w:pPr>
              <w:pStyle w:val="TAL"/>
            </w:pPr>
            <w:r w:rsidRPr="000A0ED6">
              <w:t>Repair not achieved</w:t>
            </w:r>
          </w:p>
        </w:tc>
        <w:tc>
          <w:tcPr>
            <w:tcW w:w="3081" w:type="dxa"/>
            <w:vAlign w:val="center"/>
          </w:tcPr>
          <w:p w:rsidR="004204B1" w:rsidRPr="000A0ED6" w:rsidRDefault="004204B1" w:rsidP="00101B18">
            <w:pPr>
              <w:pStyle w:val="TAL"/>
            </w:pPr>
            <w:r w:rsidRPr="000A0ED6">
              <w:t xml:space="preserve">Stop: </w:t>
            </w:r>
            <w:r w:rsidRPr="000A0ED6">
              <w:rPr>
                <w:i/>
              </w:rPr>
              <w:t>t</w:t>
            </w:r>
            <w:r w:rsidRPr="000A0ED6">
              <w:rPr>
                <w:i/>
                <w:vertAlign w:val="subscript"/>
              </w:rPr>
              <w:t xml:space="preserve">5 </w:t>
            </w:r>
            <w:r w:rsidRPr="000A0ED6">
              <w:t xml:space="preserve">in </w:t>
            </w:r>
            <w:r w:rsidR="007F046E" w:rsidRPr="000A0ED6">
              <w:t>figure</w:t>
            </w:r>
            <w:r w:rsidRPr="000A0ED6">
              <w:t xml:space="preserve"> </w:t>
            </w:r>
            <w:r w:rsidR="005E328E" w:rsidRPr="000A0ED6">
              <w:fldChar w:fldCharType="begin"/>
            </w:r>
            <w:r w:rsidRPr="000A0ED6">
              <w:instrText xml:space="preserve"> REF Fig_EandP_for_RS \h </w:instrText>
            </w:r>
            <w:r w:rsidR="005E328E" w:rsidRPr="000A0ED6">
              <w:fldChar w:fldCharType="separate"/>
            </w:r>
            <w:r w:rsidR="00306876">
              <w:rPr>
                <w:noProof/>
              </w:rPr>
              <w:t>19</w:t>
            </w:r>
            <w:r w:rsidR="005E328E" w:rsidRPr="000A0ED6">
              <w:fldChar w:fldCharType="end"/>
            </w:r>
          </w:p>
        </w:tc>
        <w:tc>
          <w:tcPr>
            <w:tcW w:w="3081" w:type="dxa"/>
            <w:vAlign w:val="center"/>
          </w:tcPr>
          <w:p w:rsidR="004204B1" w:rsidRPr="000A0ED6" w:rsidRDefault="004204B1" w:rsidP="00101B18">
            <w:pPr>
              <w:pStyle w:val="TAL"/>
            </w:pPr>
            <w:r w:rsidRPr="000A0ED6">
              <w:t>Repair did not happen within the time interval given by T</w:t>
            </w:r>
            <w:r w:rsidRPr="000A0ED6">
              <w:rPr>
                <w:vertAlign w:val="subscript"/>
              </w:rPr>
              <w:t>72</w:t>
            </w:r>
            <w:r w:rsidRPr="000A0ED6">
              <w:t xml:space="preserve"> plus T</w:t>
            </w:r>
            <w:r w:rsidRPr="000A0ED6">
              <w:rPr>
                <w:vertAlign w:val="subscript"/>
              </w:rPr>
              <w:t>73</w:t>
            </w:r>
          </w:p>
        </w:tc>
      </w:tr>
    </w:tbl>
    <w:p w:rsidR="004204B1" w:rsidRPr="000A0ED6" w:rsidRDefault="004204B1" w:rsidP="004204B1"/>
    <w:bookmarkStart w:id="4013" w:name="_Toc27483185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14" w:name="_Toc275506299"/>
      <w:bookmarkStart w:id="4015" w:name="_Toc275510797"/>
      <w:bookmarkStart w:id="4016" w:name="_Toc337562878"/>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2</w:t>
        </w:r>
      </w:fldSimple>
      <w:r w:rsidR="004204B1" w:rsidRPr="000A0ED6">
        <w:t>.3</w:t>
      </w:r>
      <w:r w:rsidR="004204B1" w:rsidRPr="000A0ED6">
        <w:tab/>
        <w:t>Accuracy of indicator (metric of measure)</w:t>
      </w:r>
      <w:bookmarkEnd w:id="4013"/>
      <w:bookmarkEnd w:id="4014"/>
      <w:bookmarkEnd w:id="4015"/>
      <w:bookmarkEnd w:id="4016"/>
    </w:p>
    <w:p w:rsidR="004204B1" w:rsidRPr="000A0ED6" w:rsidRDefault="004204B1" w:rsidP="004204B1">
      <w:r w:rsidRPr="000A0ED6">
        <w:t>Not applicable.</w:t>
      </w:r>
    </w:p>
    <w:bookmarkStart w:id="4017" w:name="_Toc27483185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18" w:name="_Toc275506300"/>
      <w:bookmarkStart w:id="4019" w:name="_Toc275510798"/>
      <w:bookmarkStart w:id="4020" w:name="_Toc337562879"/>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2</w:t>
        </w:r>
      </w:fldSimple>
      <w:r w:rsidR="004204B1" w:rsidRPr="000A0ED6">
        <w:t>.4</w:t>
      </w:r>
      <w:r w:rsidR="004204B1" w:rsidRPr="000A0ED6">
        <w:tab/>
        <w:t>Representativeness</w:t>
      </w:r>
      <w:bookmarkEnd w:id="4017"/>
      <w:bookmarkEnd w:id="4018"/>
      <w:bookmarkEnd w:id="4019"/>
      <w:bookmarkEnd w:id="4020"/>
    </w:p>
    <w:p w:rsidR="004204B1" w:rsidRPr="000A0ED6" w:rsidRDefault="004204B1" w:rsidP="004204B1">
      <w:r w:rsidRPr="000A0ED6">
        <w:t>Customer survey may be carried out, where possible, on 100 % of the customer population. Where customer population is large, a representative sample to reflect the whole population, the geographical coverage and usage pattern may be chosen.</w:t>
      </w:r>
    </w:p>
    <w:bookmarkStart w:id="4021" w:name="_Toc274831855"/>
    <w:p w:rsidR="004204B1" w:rsidRPr="000A0ED6" w:rsidRDefault="005E328E" w:rsidP="00C902D6">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4022" w:name="_Toc275506301"/>
      <w:bookmarkStart w:id="4023" w:name="_Toc275510799"/>
      <w:bookmarkStart w:id="4024" w:name="_Toc337562880"/>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2</w:t>
        </w:r>
      </w:fldSimple>
      <w:r w:rsidR="004204B1" w:rsidRPr="000A0ED6">
        <w:t>.5</w:t>
      </w:r>
      <w:r w:rsidR="004204B1" w:rsidRPr="000A0ED6">
        <w:tab/>
        <w:t>Presentation of parameter values</w:t>
      </w:r>
      <w:bookmarkEnd w:id="4022"/>
      <w:bookmarkEnd w:id="4023"/>
      <w:bookmarkEnd w:id="4024"/>
      <w:r w:rsidR="004204B1" w:rsidRPr="000A0ED6">
        <w:t xml:space="preserve"> </w:t>
      </w:r>
      <w:bookmarkEnd w:id="4021"/>
    </w:p>
    <w:p w:rsidR="004204B1" w:rsidRPr="000A0ED6" w:rsidRDefault="004204B1" w:rsidP="00C902D6">
      <w:pPr>
        <w:keepNext/>
        <w:keepLines/>
      </w:pPr>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C902D6">
      <w:pPr>
        <w:pStyle w:val="B1"/>
        <w:keepNext/>
        <w:keepLines/>
      </w:pPr>
      <w:r w:rsidRPr="000A0ED6">
        <w:t>Histograms.</w:t>
      </w:r>
    </w:p>
    <w:p w:rsidR="004204B1" w:rsidRPr="000A0ED6" w:rsidRDefault="004204B1" w:rsidP="00C902D6">
      <w:pPr>
        <w:pStyle w:val="B1"/>
        <w:keepNext/>
        <w:keepLines/>
      </w:pPr>
      <w:r w:rsidRPr="000A0ED6">
        <w:t>Probability Distribution Function (PDF).</w:t>
      </w:r>
    </w:p>
    <w:p w:rsidR="004204B1" w:rsidRPr="000A0ED6" w:rsidRDefault="004204B1" w:rsidP="00C902D6">
      <w:pPr>
        <w:pStyle w:val="B1"/>
        <w:keepNext/>
        <w:keepLines/>
      </w:pPr>
      <w:r w:rsidRPr="000A0ED6">
        <w:t>Cumulative Distribution Function (CDF).</w:t>
      </w:r>
    </w:p>
    <w:p w:rsidR="004204B1" w:rsidRPr="000A0ED6" w:rsidRDefault="004204B1" w:rsidP="00C902D6">
      <w:pPr>
        <w:pStyle w:val="B1"/>
        <w:keepNext/>
        <w:keepLines/>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 on a per month basis.</w:t>
      </w:r>
    </w:p>
    <w:bookmarkStart w:id="4025" w:name="_Toc274831856"/>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026" w:name="_Toc275506302"/>
      <w:bookmarkStart w:id="4027" w:name="_Toc275510800"/>
      <w:bookmarkStart w:id="4028" w:name="_Toc337562881"/>
      <w:r w:rsidR="00306876">
        <w:rPr>
          <w:noProof/>
        </w:rPr>
        <w:t>6</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3</w:t>
        </w:r>
      </w:fldSimple>
      <w:r w:rsidR="004204B1" w:rsidRPr="000A0ED6">
        <w:tab/>
      </w:r>
      <w:fldSimple w:instr=" REF P703 \h  \* MERGEFORMAT ">
        <w:r w:rsidR="00306876" w:rsidRPr="000A0ED6">
          <w:t>P</w:t>
        </w:r>
        <w:r w:rsidR="00306876">
          <w:t>703</w:t>
        </w:r>
        <w:r w:rsidR="00306876" w:rsidRPr="000A0ED6">
          <w:t>: Repairs not complete and correct first time [%]</w:t>
        </w:r>
        <w:bookmarkEnd w:id="4026"/>
        <w:bookmarkEnd w:id="4027"/>
        <w:bookmarkEnd w:id="4028"/>
      </w:fldSimple>
      <w:bookmarkEnd w:id="4025"/>
    </w:p>
    <w:bookmarkStart w:id="4029" w:name="_Toc27483185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30" w:name="_Toc275506303"/>
      <w:bookmarkStart w:id="4031" w:name="_Toc275510801"/>
      <w:bookmarkStart w:id="4032" w:name="_Toc337562882"/>
      <w:r w:rsidR="00306876">
        <w:rPr>
          <w:noProof/>
        </w:rPr>
        <w:t>6</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3</w:t>
        </w:r>
      </w:fldSimple>
      <w:r w:rsidR="004204B1" w:rsidRPr="000A0ED6">
        <w:t>.1</w:t>
      </w:r>
      <w:r w:rsidR="004204B1" w:rsidRPr="000A0ED6">
        <w:tab/>
        <w:t>Evaluation specific description</w:t>
      </w:r>
      <w:bookmarkEnd w:id="4029"/>
      <w:bookmarkEnd w:id="4030"/>
      <w:bookmarkEnd w:id="4031"/>
      <w:bookmarkEnd w:id="4032"/>
    </w:p>
    <w:p w:rsidR="004204B1" w:rsidRPr="000A0ED6" w:rsidRDefault="004204B1" w:rsidP="004204B1">
      <w:r w:rsidRPr="000A0ED6">
        <w:t>The customer population who have had repairs carried out in the recent past may be surveyed for unsuccessful repairs at the first attempt.</w:t>
      </w:r>
    </w:p>
    <w:p w:rsidR="004204B1" w:rsidRPr="000A0ED6" w:rsidRDefault="004204B1" w:rsidP="004204B1">
      <w:r w:rsidRPr="000A0ED6">
        <w:t xml:space="preserve">Where the customer population is manageable, 100 % of the population is surveyed. Where the number is large a sample reflecting the </w:t>
      </w:r>
      <w:r w:rsidR="00593025">
        <w:t>population profile is surveyed.</w:t>
      </w:r>
    </w:p>
    <w:p w:rsidR="004204B1" w:rsidRPr="000A0ED6" w:rsidRDefault="004204B1" w:rsidP="004204B1">
      <w:r w:rsidRPr="000A0ED6">
        <w:t xml:space="preserve">The records of the SP may also be analysed </w:t>
      </w:r>
      <w:r w:rsidRPr="00593025">
        <w:t>by the QoSAP in addition</w:t>
      </w:r>
      <w:r w:rsidRPr="000A0ED6">
        <w:t xml:space="preserve"> to the survey.</w:t>
      </w:r>
    </w:p>
    <w:bookmarkStart w:id="4033" w:name="_Toc27483185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34" w:name="_Toc275506304"/>
      <w:bookmarkStart w:id="4035" w:name="_Toc275510802"/>
      <w:bookmarkStart w:id="4036" w:name="_Toc337562883"/>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3</w:t>
        </w:r>
      </w:fldSimple>
      <w:r w:rsidR="004204B1" w:rsidRPr="000A0ED6">
        <w:t>.2</w:t>
      </w:r>
      <w:r w:rsidR="004204B1" w:rsidRPr="000A0ED6">
        <w:tab/>
        <w:t>Trigger points</w:t>
      </w:r>
      <w:bookmarkEnd w:id="4034"/>
      <w:bookmarkEnd w:id="4035"/>
      <w:bookmarkEnd w:id="4036"/>
      <w:r w:rsidR="004204B1" w:rsidRPr="000A0ED6">
        <w:t xml:space="preserve"> </w:t>
      </w:r>
      <w:bookmarkEnd w:id="4033"/>
    </w:p>
    <w:p w:rsidR="004204B1" w:rsidRPr="000A0ED6" w:rsidRDefault="004204B1" w:rsidP="004204B1">
      <w:r w:rsidRPr="000A0ED6">
        <w:t xml:space="preserve">Not applicable as the survey is carried out at the end of the repair (after occurrence of </w:t>
      </w:r>
      <w:r w:rsidRPr="000A0ED6">
        <w:rPr>
          <w:i/>
        </w:rPr>
        <w:t>t</w:t>
      </w:r>
      <w:r w:rsidRPr="000A0ED6">
        <w:rPr>
          <w:i/>
          <w:vertAlign w:val="subscript"/>
        </w:rPr>
        <w:t>4</w:t>
      </w:r>
      <w:r w:rsidRPr="000A0ED6">
        <w:t>).</w:t>
      </w:r>
    </w:p>
    <w:bookmarkStart w:id="4037" w:name="_Toc27483185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38" w:name="_Toc275506305"/>
      <w:bookmarkStart w:id="4039" w:name="_Toc275510803"/>
      <w:bookmarkStart w:id="4040" w:name="_Toc337562884"/>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3</w:t>
        </w:r>
      </w:fldSimple>
      <w:r w:rsidR="004204B1" w:rsidRPr="000A0ED6">
        <w:t>.3</w:t>
      </w:r>
      <w:r w:rsidR="004204B1" w:rsidRPr="000A0ED6">
        <w:tab/>
        <w:t>Accuracy of indicator (metric of measure)</w:t>
      </w:r>
      <w:bookmarkEnd w:id="4037"/>
      <w:bookmarkEnd w:id="4038"/>
      <w:bookmarkEnd w:id="4039"/>
      <w:bookmarkEnd w:id="4040"/>
    </w:p>
    <w:p w:rsidR="004204B1" w:rsidRPr="000A0ED6" w:rsidRDefault="004204B1" w:rsidP="004204B1">
      <w:r w:rsidRPr="000A0ED6">
        <w:t>Where 100 % of the samples are analyzed, the results are fully representative.</w:t>
      </w:r>
    </w:p>
    <w:bookmarkStart w:id="4041" w:name="_Toc27483186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42" w:name="_Toc275506306"/>
      <w:bookmarkStart w:id="4043" w:name="_Toc275510804"/>
      <w:bookmarkStart w:id="4044" w:name="_Toc337562885"/>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3</w:t>
        </w:r>
      </w:fldSimple>
      <w:r w:rsidR="004204B1" w:rsidRPr="000A0ED6">
        <w:t>.4</w:t>
      </w:r>
      <w:r w:rsidR="004204B1" w:rsidRPr="000A0ED6">
        <w:tab/>
        <w:t>Representativeness</w:t>
      </w:r>
      <w:bookmarkEnd w:id="4041"/>
      <w:bookmarkEnd w:id="4042"/>
      <w:bookmarkEnd w:id="4043"/>
      <w:bookmarkEnd w:id="4044"/>
    </w:p>
    <w:p w:rsidR="004204B1" w:rsidRPr="000A0ED6" w:rsidRDefault="004204B1" w:rsidP="004204B1">
      <w:r w:rsidRPr="000A0ED6">
        <w:t>Customer survey may be carried out, where possible, on 100 % of the customer population. Where customer population is large a representative sample to reflect the whole population, the geographical coverage and usage pattern may be chosen.</w:t>
      </w:r>
    </w:p>
    <w:bookmarkStart w:id="4045" w:name="_Toc27483186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46" w:name="_Toc275506307"/>
      <w:bookmarkStart w:id="4047" w:name="_Toc275510805"/>
      <w:bookmarkStart w:id="4048" w:name="_Toc337562886"/>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3</w:t>
        </w:r>
      </w:fldSimple>
      <w:r w:rsidR="004204B1" w:rsidRPr="000A0ED6">
        <w:t>.5</w:t>
      </w:r>
      <w:r w:rsidR="004204B1" w:rsidRPr="000A0ED6">
        <w:tab/>
        <w:t>Presentation of parameter values</w:t>
      </w:r>
      <w:bookmarkEnd w:id="4046"/>
      <w:bookmarkEnd w:id="4047"/>
      <w:bookmarkEnd w:id="4048"/>
      <w:r w:rsidR="004204B1" w:rsidRPr="000A0ED6">
        <w:t xml:space="preserve"> </w:t>
      </w:r>
      <w:bookmarkEnd w:id="4045"/>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 on a per month basis.</w:t>
      </w:r>
    </w:p>
    <w:bookmarkStart w:id="4049" w:name="_Toc274831862"/>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4050" w:name="_Toc275506308"/>
      <w:bookmarkStart w:id="4051" w:name="_Toc275510806"/>
      <w:bookmarkStart w:id="4052" w:name="_Toc337562887"/>
      <w:r w:rsidR="00306876">
        <w:rPr>
          <w:noProof/>
        </w:rPr>
        <w:t>6</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4</w:t>
        </w:r>
      </w:fldSimple>
      <w:r w:rsidR="004204B1" w:rsidRPr="000A0ED6">
        <w:tab/>
      </w:r>
      <w:fldSimple w:instr=" REF P704 \h  \* MERGEFORMAT ">
        <w:r w:rsidR="00306876" w:rsidRPr="000A0ED6">
          <w:t>P</w:t>
        </w:r>
        <w:r w:rsidR="00306876">
          <w:t>704</w:t>
        </w:r>
        <w:r w:rsidR="00306876" w:rsidRPr="000A0ED6">
          <w:t>: Punctuality of appointments for repairs [OR &amp; Time]</w:t>
        </w:r>
        <w:bookmarkEnd w:id="4050"/>
        <w:bookmarkEnd w:id="4051"/>
        <w:bookmarkEnd w:id="4052"/>
      </w:fldSimple>
      <w:bookmarkEnd w:id="4049"/>
    </w:p>
    <w:bookmarkStart w:id="4053" w:name="_Toc27483186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54" w:name="_Toc275506309"/>
      <w:bookmarkStart w:id="4055" w:name="_Toc275510807"/>
      <w:bookmarkStart w:id="4056" w:name="_Toc337562888"/>
      <w:r w:rsidR="00306876">
        <w:rPr>
          <w:noProof/>
        </w:rPr>
        <w:t>6</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4</w:t>
        </w:r>
      </w:fldSimple>
      <w:r w:rsidR="004204B1" w:rsidRPr="000A0ED6">
        <w:t>.1</w:t>
      </w:r>
      <w:r w:rsidR="004204B1" w:rsidRPr="000A0ED6">
        <w:tab/>
        <w:t>Evaluation specific description</w:t>
      </w:r>
      <w:bookmarkEnd w:id="4053"/>
      <w:bookmarkEnd w:id="4054"/>
      <w:bookmarkEnd w:id="4055"/>
      <w:bookmarkEnd w:id="4056"/>
    </w:p>
    <w:p w:rsidR="004204B1" w:rsidRPr="000A0ED6" w:rsidRDefault="004204B1" w:rsidP="00971735">
      <w:r w:rsidRPr="000A0ED6">
        <w:t>Evaluation of this parameter can be achieved by:</w:t>
      </w:r>
    </w:p>
    <w:p w:rsidR="004204B1" w:rsidRPr="000A0ED6" w:rsidRDefault="004204B1" w:rsidP="00971735">
      <w:pPr>
        <w:pStyle w:val="B1"/>
      </w:pPr>
      <w:r w:rsidRPr="000A0ED6">
        <w:t>Analysis by the</w:t>
      </w:r>
      <w:r w:rsidR="00971735">
        <w:t xml:space="preserve"> QoSAP of data stored at the SP.</w:t>
      </w:r>
    </w:p>
    <w:p w:rsidR="004204B1" w:rsidRPr="000A0ED6" w:rsidRDefault="004204B1" w:rsidP="00971735">
      <w:pPr>
        <w:pStyle w:val="B1"/>
      </w:pPr>
      <w:r w:rsidRPr="000A0ED6">
        <w:t>Survey of relevant customers.</w:t>
      </w:r>
    </w:p>
    <w:p w:rsidR="004204B1" w:rsidRPr="000A0ED6" w:rsidRDefault="004204B1" w:rsidP="004204B1">
      <w:r w:rsidRPr="000A0ED6">
        <w:t>The customer population who have had repairs carried out in the recent past may be surveyed for their OR of the punctuality of the SP or its agent.</w:t>
      </w:r>
    </w:p>
    <w:p w:rsidR="004204B1" w:rsidRPr="000A0ED6" w:rsidRDefault="004204B1" w:rsidP="004204B1">
      <w:r w:rsidRPr="000A0ED6">
        <w:t>Where the customer population is manageable a 100 % of the population is surveyed. Where the number is large a sample reflecting the population profile is surveyed.</w:t>
      </w:r>
    </w:p>
    <w:p w:rsidR="004204B1" w:rsidRPr="000A0ED6" w:rsidRDefault="004204B1" w:rsidP="004204B1">
      <w:r w:rsidRPr="000A0ED6">
        <w:t>The survey may ask the customers if the SP or its agent kept to the promised time for repair/s within the grace period for lateness.</w:t>
      </w:r>
    </w:p>
    <w:p w:rsidR="004204B1" w:rsidRPr="000A0ED6" w:rsidRDefault="004204B1" w:rsidP="004204B1">
      <w:r w:rsidRPr="000A0ED6">
        <w:t>If the appointment is rescheduled by the customer it may be treated as the same repair, not a separate one, hence not added to the total number of repairs. If, however the SP reschedules the repair appointment it may be counted as an appointment not kept.</w:t>
      </w:r>
    </w:p>
    <w:bookmarkStart w:id="4057" w:name="_Toc27483186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58" w:name="_Toc275506310"/>
      <w:bookmarkStart w:id="4059" w:name="_Toc275510808"/>
      <w:bookmarkStart w:id="4060" w:name="_Toc337562889"/>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4</w:t>
        </w:r>
      </w:fldSimple>
      <w:r w:rsidR="004204B1" w:rsidRPr="000A0ED6">
        <w:t>.2</w:t>
      </w:r>
      <w:r w:rsidR="004204B1" w:rsidRPr="000A0ED6">
        <w:tab/>
        <w:t>Trigger points</w:t>
      </w:r>
      <w:bookmarkEnd w:id="4058"/>
      <w:bookmarkEnd w:id="4059"/>
      <w:bookmarkEnd w:id="4060"/>
      <w:r w:rsidR="004204B1" w:rsidRPr="000A0ED6">
        <w:t xml:space="preserve"> </w:t>
      </w:r>
      <w:bookmarkEnd w:id="4057"/>
    </w:p>
    <w:p w:rsidR="004204B1" w:rsidRPr="000A0ED6" w:rsidRDefault="004204B1" w:rsidP="004204B1">
      <w:r w:rsidRPr="000A0ED6">
        <w:t>T5: repair commencement as per schedule allowing a grace period for lateness.</w:t>
      </w:r>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58</w:t>
      </w:r>
      <w:r w:rsidR="005E328E">
        <w:fldChar w:fldCharType="end"/>
      </w:r>
      <w:r w:rsidRPr="000A0ED6">
        <w:t>: P704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4A0"/>
      </w:tblPr>
      <w:tblGrid>
        <w:gridCol w:w="3080"/>
        <w:gridCol w:w="3081"/>
        <w:gridCol w:w="3081"/>
      </w:tblGrid>
      <w:tr w:rsidR="004204B1" w:rsidRPr="000A0ED6" w:rsidTr="00101B18">
        <w:trPr>
          <w:jc w:val="center"/>
        </w:trPr>
        <w:tc>
          <w:tcPr>
            <w:tcW w:w="3080" w:type="dxa"/>
            <w:vAlign w:val="center"/>
          </w:tcPr>
          <w:p w:rsidR="004204B1" w:rsidRPr="000A0ED6" w:rsidRDefault="004204B1" w:rsidP="00101B18">
            <w:pPr>
              <w:pStyle w:val="TAH"/>
            </w:pPr>
            <w:r w:rsidRPr="000A0ED6">
              <w:t>Event</w:t>
            </w:r>
          </w:p>
        </w:tc>
        <w:tc>
          <w:tcPr>
            <w:tcW w:w="3081" w:type="dxa"/>
            <w:vAlign w:val="center"/>
          </w:tcPr>
          <w:p w:rsidR="004204B1" w:rsidRPr="000A0ED6" w:rsidRDefault="004204B1" w:rsidP="00101B18">
            <w:pPr>
              <w:pStyle w:val="TAH"/>
            </w:pPr>
            <w:r w:rsidRPr="000A0ED6">
              <w:t>Trigger condition from customer's point of view</w:t>
            </w:r>
          </w:p>
        </w:tc>
        <w:tc>
          <w:tcPr>
            <w:tcW w:w="3081" w:type="dxa"/>
            <w:vAlign w:val="center"/>
          </w:tcPr>
          <w:p w:rsidR="004204B1" w:rsidRPr="000A0ED6" w:rsidRDefault="004204B1" w:rsidP="00101B18">
            <w:pPr>
              <w:pStyle w:val="TAH"/>
            </w:pPr>
            <w:r w:rsidRPr="000A0ED6">
              <w:t>Condition</w:t>
            </w:r>
          </w:p>
        </w:tc>
      </w:tr>
      <w:tr w:rsidR="004204B1" w:rsidRPr="000A0ED6" w:rsidTr="00101B18">
        <w:trPr>
          <w:jc w:val="center"/>
        </w:trPr>
        <w:tc>
          <w:tcPr>
            <w:tcW w:w="3080" w:type="dxa"/>
            <w:vAlign w:val="center"/>
          </w:tcPr>
          <w:p w:rsidR="004204B1" w:rsidRPr="000A0ED6" w:rsidRDefault="004204B1" w:rsidP="00101B18">
            <w:pPr>
              <w:pStyle w:val="TAL"/>
            </w:pPr>
            <w:r w:rsidRPr="000A0ED6">
              <w:t>Repair finally expected</w:t>
            </w:r>
          </w:p>
        </w:tc>
        <w:tc>
          <w:tcPr>
            <w:tcW w:w="3081" w:type="dxa"/>
            <w:vAlign w:val="center"/>
          </w:tcPr>
          <w:p w:rsidR="004204B1" w:rsidRPr="000A0ED6" w:rsidRDefault="004204B1" w:rsidP="00101B18">
            <w:pPr>
              <w:pStyle w:val="TAL"/>
            </w:pPr>
            <w:r w:rsidRPr="000A0ED6">
              <w:t xml:space="preserve">Start: </w:t>
            </w:r>
            <w:r w:rsidRPr="000A0ED6">
              <w:rPr>
                <w:i/>
              </w:rPr>
              <w:t>t</w:t>
            </w:r>
            <w:r w:rsidRPr="000A0ED6">
              <w:rPr>
                <w:i/>
                <w:vertAlign w:val="subscript"/>
              </w:rPr>
              <w:t>5</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Fig_EandP_for_RS \h </w:instrText>
            </w:r>
            <w:r w:rsidR="005E328E" w:rsidRPr="000A0ED6">
              <w:fldChar w:fldCharType="separate"/>
            </w:r>
            <w:r w:rsidR="00306876">
              <w:rPr>
                <w:noProof/>
              </w:rPr>
              <w:t>19</w:t>
            </w:r>
            <w:r w:rsidR="005E328E" w:rsidRPr="000A0ED6">
              <w:fldChar w:fldCharType="end"/>
            </w:r>
          </w:p>
        </w:tc>
        <w:tc>
          <w:tcPr>
            <w:tcW w:w="3081" w:type="dxa"/>
            <w:vAlign w:val="center"/>
          </w:tcPr>
          <w:p w:rsidR="004204B1" w:rsidRPr="000A0ED6" w:rsidRDefault="004204B1" w:rsidP="00101B18">
            <w:pPr>
              <w:pStyle w:val="TAL"/>
            </w:pPr>
            <w:r w:rsidRPr="000A0ED6">
              <w:t>Expiration of allowed repair interval</w:t>
            </w:r>
          </w:p>
        </w:tc>
      </w:tr>
      <w:tr w:rsidR="004204B1" w:rsidRPr="000A0ED6" w:rsidTr="00101B18">
        <w:trPr>
          <w:jc w:val="center"/>
        </w:trPr>
        <w:tc>
          <w:tcPr>
            <w:tcW w:w="3080" w:type="dxa"/>
            <w:vAlign w:val="center"/>
          </w:tcPr>
          <w:p w:rsidR="004204B1" w:rsidRPr="000A0ED6" w:rsidRDefault="004204B1" w:rsidP="00101B18">
            <w:pPr>
              <w:pStyle w:val="TAL"/>
            </w:pPr>
            <w:r w:rsidRPr="000A0ED6">
              <w:t>Repair completed</w:t>
            </w:r>
          </w:p>
        </w:tc>
        <w:tc>
          <w:tcPr>
            <w:tcW w:w="3081" w:type="dxa"/>
            <w:vAlign w:val="center"/>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Fig_EandP_for_RS \h </w:instrText>
            </w:r>
            <w:r w:rsidR="005E328E" w:rsidRPr="000A0ED6">
              <w:fldChar w:fldCharType="separate"/>
            </w:r>
            <w:r w:rsidR="00306876">
              <w:rPr>
                <w:noProof/>
              </w:rPr>
              <w:t>19</w:t>
            </w:r>
            <w:r w:rsidR="005E328E" w:rsidRPr="000A0ED6">
              <w:fldChar w:fldCharType="end"/>
            </w:r>
          </w:p>
        </w:tc>
        <w:tc>
          <w:tcPr>
            <w:tcW w:w="3081" w:type="dxa"/>
            <w:vAlign w:val="center"/>
          </w:tcPr>
          <w:p w:rsidR="004204B1" w:rsidRPr="000A0ED6" w:rsidRDefault="004204B1" w:rsidP="00101B18">
            <w:pPr>
              <w:pStyle w:val="TAL"/>
            </w:pPr>
            <w:r w:rsidRPr="000A0ED6">
              <w:t>Repair completed and service back to normal</w:t>
            </w:r>
          </w:p>
        </w:tc>
      </w:tr>
    </w:tbl>
    <w:p w:rsidR="004204B1" w:rsidRPr="000A0ED6" w:rsidRDefault="004204B1" w:rsidP="004204B1"/>
    <w:bookmarkStart w:id="4061" w:name="_Toc27483186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62" w:name="_Toc275506311"/>
      <w:bookmarkStart w:id="4063" w:name="_Toc275510809"/>
      <w:bookmarkStart w:id="4064" w:name="_Toc337562890"/>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4</w:t>
        </w:r>
      </w:fldSimple>
      <w:r w:rsidR="004204B1" w:rsidRPr="000A0ED6">
        <w:t>.3</w:t>
      </w:r>
      <w:r w:rsidR="004204B1" w:rsidRPr="000A0ED6">
        <w:tab/>
        <w:t>Accuracy of indicator (metric of measure)</w:t>
      </w:r>
      <w:bookmarkEnd w:id="4061"/>
      <w:bookmarkEnd w:id="4062"/>
      <w:bookmarkEnd w:id="4063"/>
      <w:bookmarkEnd w:id="4064"/>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P704a [OR]: The accuracy of the OR will depend upon the credibility of the customers surveyed in the information supplied on the punctuality. This would be based on their recollection of whether the SP or its agent was late. In the absence of any substantive information the customer opinion should be considered credible. However in the interpretation of results the reader should be aware the possibility of honest mistakes by the customer as the survey is carried on historical events.</w:t>
      </w:r>
    </w:p>
    <w:p w:rsidR="004204B1" w:rsidRPr="000A0ED6" w:rsidRDefault="004204B1" w:rsidP="004204B1">
      <w:r w:rsidRPr="000A0ED6">
        <w:t xml:space="preserve">P704b [Time]: 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065" w:name="_Toc27483186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66" w:name="_Toc275506312"/>
      <w:bookmarkStart w:id="4067" w:name="_Toc275510810"/>
      <w:bookmarkStart w:id="4068" w:name="_Toc337562891"/>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4</w:t>
        </w:r>
      </w:fldSimple>
      <w:r w:rsidR="004204B1" w:rsidRPr="000A0ED6">
        <w:t>.4</w:t>
      </w:r>
      <w:r w:rsidR="004204B1" w:rsidRPr="000A0ED6">
        <w:tab/>
        <w:t>Representativeness</w:t>
      </w:r>
      <w:bookmarkEnd w:id="4065"/>
      <w:bookmarkEnd w:id="4066"/>
      <w:bookmarkEnd w:id="4067"/>
      <w:bookmarkEnd w:id="4068"/>
    </w:p>
    <w:p w:rsidR="004204B1" w:rsidRPr="000A0ED6" w:rsidRDefault="004204B1" w:rsidP="004204B1">
      <w:r w:rsidRPr="000A0ED6">
        <w:t>Customer survey may be carried out, where possible, on 100 % of the customer population. Where customer population is large a representative sample to reflect the whole population, the geographical coverage and usage pattern may be chosen.</w:t>
      </w:r>
    </w:p>
    <w:bookmarkStart w:id="4069" w:name="_Toc27483186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70" w:name="_Toc275506313"/>
      <w:bookmarkStart w:id="4071" w:name="_Toc275510811"/>
      <w:bookmarkStart w:id="4072" w:name="_Toc337562892"/>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4</w:t>
        </w:r>
      </w:fldSimple>
      <w:r w:rsidR="004204B1" w:rsidRPr="000A0ED6">
        <w:t>.5</w:t>
      </w:r>
      <w:r w:rsidR="004204B1" w:rsidRPr="000A0ED6">
        <w:tab/>
        <w:t>Presentation of parameter values</w:t>
      </w:r>
      <w:bookmarkEnd w:id="4070"/>
      <w:bookmarkEnd w:id="4071"/>
      <w:bookmarkEnd w:id="4072"/>
      <w:r w:rsidR="004204B1" w:rsidRPr="000A0ED6">
        <w:t xml:space="preserve"> </w:t>
      </w:r>
      <w:bookmarkEnd w:id="4069"/>
    </w:p>
    <w:p w:rsidR="004204B1" w:rsidRPr="000A0ED6" w:rsidRDefault="004204B1" w:rsidP="004204B1">
      <w:r w:rsidRPr="000A0ED6">
        <w:t>P704a: Opinion rating of the panel should be presented on a regular basis with an indication on the distribution of the members' individual scores taking into account the various types of services in one of the following ways: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P704b: The SP's record should be expressed as the distribution of delay in keeping appointments expressed in units of time, e.g. minutes/hours or days.</w:t>
      </w:r>
    </w:p>
    <w:p w:rsidR="004204B1" w:rsidRPr="000A0ED6" w:rsidRDefault="004204B1" w:rsidP="004204B1">
      <w:r w:rsidRPr="000A0ED6">
        <w:lastRenderedPageBreak/>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bookmarkStart w:id="4073" w:name="_Toc27483186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074" w:name="_Toc275506314"/>
      <w:bookmarkStart w:id="4075" w:name="_Toc275510812"/>
      <w:bookmarkStart w:id="4076" w:name="_Toc337562893"/>
      <w:r w:rsidR="00306876">
        <w:rPr>
          <w:noProof/>
        </w:rPr>
        <w:t>6</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5</w:t>
        </w:r>
      </w:fldSimple>
      <w:r w:rsidR="004204B1" w:rsidRPr="000A0ED6">
        <w:tab/>
      </w:r>
      <w:fldSimple w:instr=" REF P705 \h  \* MERGEFORMAT ">
        <w:r w:rsidR="00306876" w:rsidRPr="000A0ED6">
          <w:t>P</w:t>
        </w:r>
        <w:r w:rsidR="00306876">
          <w:t>705</w:t>
        </w:r>
        <w:r w:rsidR="00306876" w:rsidRPr="000A0ED6">
          <w:t>: Efficiency of the repair service [OR]</w:t>
        </w:r>
        <w:bookmarkEnd w:id="4074"/>
        <w:bookmarkEnd w:id="4075"/>
        <w:bookmarkEnd w:id="4076"/>
      </w:fldSimple>
      <w:bookmarkEnd w:id="4073"/>
    </w:p>
    <w:bookmarkStart w:id="4077" w:name="_Toc27483186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78" w:name="_Toc275506315"/>
      <w:bookmarkStart w:id="4079" w:name="_Toc275510813"/>
      <w:bookmarkStart w:id="4080" w:name="_Toc337562894"/>
      <w:r w:rsidR="00306876">
        <w:rPr>
          <w:noProof/>
        </w:rPr>
        <w:t>6</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5</w:t>
        </w:r>
      </w:fldSimple>
      <w:r w:rsidR="004204B1" w:rsidRPr="000A0ED6">
        <w:t>.1</w:t>
      </w:r>
      <w:r w:rsidR="004204B1" w:rsidRPr="000A0ED6">
        <w:tab/>
        <w:t>Evaluation specific description</w:t>
      </w:r>
      <w:bookmarkEnd w:id="4077"/>
      <w:bookmarkEnd w:id="4078"/>
      <w:bookmarkEnd w:id="4079"/>
      <w:bookmarkEnd w:id="4080"/>
    </w:p>
    <w:p w:rsidR="004204B1" w:rsidRPr="000A0ED6" w:rsidRDefault="004204B1" w:rsidP="004204B1">
      <w:r w:rsidRPr="000A0ED6">
        <w:t>The customer population who have had repairs carried out in the recent past may be surveyed.</w:t>
      </w:r>
    </w:p>
    <w:p w:rsidR="004204B1" w:rsidRPr="000A0ED6" w:rsidRDefault="004204B1" w:rsidP="004204B1">
      <w:r w:rsidRPr="000A0ED6">
        <w:t>Where the customer population is manageable a 100 % of the population may be surveyed. Where the number is large, a sample reflecting the population profile may be surveyed.</w:t>
      </w:r>
    </w:p>
    <w:bookmarkStart w:id="4081" w:name="_Toc27483187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82" w:name="_Toc275506316"/>
      <w:bookmarkStart w:id="4083" w:name="_Toc275510814"/>
      <w:bookmarkStart w:id="4084" w:name="_Toc337562895"/>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5</w:t>
        </w:r>
      </w:fldSimple>
      <w:r w:rsidR="004204B1" w:rsidRPr="000A0ED6">
        <w:t>.2</w:t>
      </w:r>
      <w:r w:rsidR="004204B1" w:rsidRPr="000A0ED6">
        <w:tab/>
        <w:t>Trigger points</w:t>
      </w:r>
      <w:bookmarkEnd w:id="4082"/>
      <w:bookmarkEnd w:id="4083"/>
      <w:bookmarkEnd w:id="4084"/>
      <w:r w:rsidR="004204B1" w:rsidRPr="000A0ED6">
        <w:t xml:space="preserve"> </w:t>
      </w:r>
      <w:bookmarkEnd w:id="4081"/>
    </w:p>
    <w:p w:rsidR="004204B1" w:rsidRPr="000A0ED6" w:rsidRDefault="004204B1" w:rsidP="004204B1">
      <w:r w:rsidRPr="000A0ED6">
        <w:t xml:space="preserve">Not applicable as the survey is carried out at the end of the repair (after occurrence of </w:t>
      </w:r>
      <w:r w:rsidRPr="000A0ED6">
        <w:rPr>
          <w:i/>
        </w:rPr>
        <w:t>t</w:t>
      </w:r>
      <w:r w:rsidRPr="000A0ED6">
        <w:rPr>
          <w:i/>
          <w:vertAlign w:val="subscript"/>
        </w:rPr>
        <w:t>4</w:t>
      </w:r>
      <w:r w:rsidRPr="000A0ED6">
        <w:t>).</w:t>
      </w:r>
    </w:p>
    <w:bookmarkStart w:id="4085" w:name="_Toc27483187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86" w:name="_Toc275506317"/>
      <w:bookmarkStart w:id="4087" w:name="_Toc275510815"/>
      <w:bookmarkStart w:id="4088" w:name="_Toc337562896"/>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5</w:t>
        </w:r>
      </w:fldSimple>
      <w:r w:rsidR="004204B1" w:rsidRPr="000A0ED6">
        <w:t>.3</w:t>
      </w:r>
      <w:r w:rsidR="004204B1" w:rsidRPr="000A0ED6">
        <w:tab/>
        <w:t>Accuracy of indicator (metric of measure)</w:t>
      </w:r>
      <w:bookmarkEnd w:id="4085"/>
      <w:bookmarkEnd w:id="4086"/>
      <w:bookmarkEnd w:id="4087"/>
      <w:bookmarkEnd w:id="4088"/>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 xml:space="preserve">Not applicable if 100 % of the samples is analyzed. </w:t>
      </w:r>
    </w:p>
    <w:bookmarkStart w:id="4089" w:name="_Toc27483187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90" w:name="_Toc275506318"/>
      <w:bookmarkStart w:id="4091" w:name="_Toc275510816"/>
      <w:bookmarkStart w:id="4092" w:name="_Toc337562897"/>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5</w:t>
        </w:r>
      </w:fldSimple>
      <w:r w:rsidR="004204B1" w:rsidRPr="000A0ED6">
        <w:t>.4</w:t>
      </w:r>
      <w:r w:rsidR="004204B1" w:rsidRPr="000A0ED6">
        <w:tab/>
        <w:t>Representativeness</w:t>
      </w:r>
      <w:bookmarkEnd w:id="4089"/>
      <w:bookmarkEnd w:id="4090"/>
      <w:bookmarkEnd w:id="4091"/>
      <w:bookmarkEnd w:id="4092"/>
    </w:p>
    <w:p w:rsidR="004204B1" w:rsidRPr="000A0ED6" w:rsidRDefault="004204B1" w:rsidP="004204B1">
      <w:r w:rsidRPr="000A0ED6">
        <w:t>Customer survey may be carried out, where possible, on 100 % of the customer population. Where customer population is large a representative sample to reflect the whole population, the geographical coverage and usage pattern may be chosen.</w:t>
      </w:r>
    </w:p>
    <w:bookmarkStart w:id="4093" w:name="_Toc27483187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094" w:name="_Toc275506319"/>
      <w:bookmarkStart w:id="4095" w:name="_Toc275510817"/>
      <w:bookmarkStart w:id="4096" w:name="_Toc337562898"/>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5</w:t>
        </w:r>
      </w:fldSimple>
      <w:r w:rsidR="004204B1" w:rsidRPr="000A0ED6">
        <w:t>.5</w:t>
      </w:r>
      <w:r w:rsidR="004204B1" w:rsidRPr="000A0ED6">
        <w:tab/>
        <w:t>Presentation of parameter values</w:t>
      </w:r>
      <w:bookmarkEnd w:id="4094"/>
      <w:bookmarkEnd w:id="4095"/>
      <w:bookmarkEnd w:id="4096"/>
      <w:r w:rsidR="004204B1" w:rsidRPr="000A0ED6">
        <w:t xml:space="preserve"> </w:t>
      </w:r>
      <w:bookmarkEnd w:id="4093"/>
    </w:p>
    <w:p w:rsidR="004204B1" w:rsidRPr="000A0ED6" w:rsidRDefault="004204B1" w:rsidP="004204B1">
      <w:r w:rsidRPr="000A0ED6">
        <w:t>Opinion rating of the panel should be presented with an indication on the distribution of the members' individual scores taking into account the various types of services. The mean value should be given as a synthetic indication.</w:t>
      </w:r>
    </w:p>
    <w:p w:rsidR="004204B1" w:rsidRPr="000A0ED6" w:rsidRDefault="004204B1" w:rsidP="004204B1">
      <w:r w:rsidRPr="000A0ED6">
        <w:t>Results should be provided on a regular basis with a clear indication on the panel composition and size.</w:t>
      </w:r>
    </w:p>
    <w:p w:rsidR="004204B1" w:rsidRPr="000A0ED6" w:rsidRDefault="004204B1" w:rsidP="004204B1">
      <w:r w:rsidRPr="000A0ED6">
        <w:t>A chart can be used to display the results for the various types of services.</w:t>
      </w:r>
    </w:p>
    <w:bookmarkStart w:id="4097" w:name="_Toc27483187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098" w:name="_Toc275506320"/>
      <w:bookmarkStart w:id="4099" w:name="_Toc275510818"/>
      <w:bookmarkStart w:id="4100" w:name="_Toc337562899"/>
      <w:r w:rsidR="00306876">
        <w:rPr>
          <w:noProof/>
        </w:rPr>
        <w:t>6</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
        <w:r w:rsidR="00306876">
          <w:rPr>
            <w:noProof/>
          </w:rPr>
          <w:t>6</w:t>
        </w:r>
      </w:fldSimple>
      <w:r w:rsidR="004204B1" w:rsidRPr="000A0ED6">
        <w:tab/>
      </w:r>
      <w:fldSimple w:instr=" REF P711 \h  \* MERGEFORMAT ">
        <w:r w:rsidR="00306876" w:rsidRPr="000A0ED6">
          <w:t>P</w:t>
        </w:r>
        <w:r w:rsidR="00306876">
          <w:t>711</w:t>
        </w:r>
        <w:r w:rsidR="00306876" w:rsidRPr="000A0ED6">
          <w:t>: Organisational efficiency of repair service (SPO) [OR]</w:t>
        </w:r>
        <w:bookmarkEnd w:id="4098"/>
        <w:bookmarkEnd w:id="4099"/>
        <w:bookmarkEnd w:id="4100"/>
      </w:fldSimple>
      <w:bookmarkEnd w:id="4097"/>
    </w:p>
    <w:bookmarkStart w:id="4101" w:name="_Toc27483187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02" w:name="_Toc275506321"/>
      <w:bookmarkStart w:id="4103" w:name="_Toc275510819"/>
      <w:bookmarkStart w:id="4104" w:name="_Toc337562900"/>
      <w:r w:rsidR="00306876">
        <w:rPr>
          <w:noProof/>
        </w:rPr>
        <w:t>6</w:t>
      </w:r>
      <w:r w:rsidRPr="000A0ED6">
        <w:fldChar w:fldCharType="end"/>
      </w:r>
      <w:r w:rsidR="004204B1" w:rsidRPr="000A0ED6">
        <w:t>.</w:t>
      </w:r>
      <w:fldSimple w:instr=" SEQ CRC \* MERGEFORMAT \c">
        <w:r w:rsidR="00306876">
          <w:rPr>
            <w:noProof/>
          </w:rPr>
          <w:t>7</w:t>
        </w:r>
      </w:fldSimple>
      <w:r w:rsidR="004204B1" w:rsidRPr="000A0ED6">
        <w:t>.</w:t>
      </w:r>
      <w:fldSimple w:instr=" SEQ parameter \* MERGEFORMAT \c">
        <w:r w:rsidR="00306876">
          <w:rPr>
            <w:noProof/>
          </w:rPr>
          <w:t>6</w:t>
        </w:r>
      </w:fldSimple>
      <w:r w:rsidR="004204B1" w:rsidRPr="000A0ED6">
        <w:t>.1</w:t>
      </w:r>
      <w:r w:rsidR="004204B1" w:rsidRPr="000A0ED6">
        <w:tab/>
        <w:t>Evaluation specific description</w:t>
      </w:r>
      <w:bookmarkEnd w:id="4101"/>
      <w:bookmarkEnd w:id="4102"/>
      <w:bookmarkEnd w:id="4103"/>
      <w:bookmarkEnd w:id="4104"/>
    </w:p>
    <w:p w:rsidR="004204B1" w:rsidRPr="000A0ED6" w:rsidRDefault="004204B1" w:rsidP="004204B1">
      <w:r w:rsidRPr="000A0ED6">
        <w:t>The customer population who have had repairs carried out in the recent past may be surveyed.</w:t>
      </w:r>
    </w:p>
    <w:p w:rsidR="004204B1" w:rsidRPr="000A0ED6" w:rsidRDefault="004204B1" w:rsidP="004204B1">
      <w:r w:rsidRPr="000A0ED6">
        <w:t>Where the customer population is manageable, a 100 % of the population may be surveyed. Where the number is large a sample reflecting the population profile may be surveyed.</w:t>
      </w:r>
    </w:p>
    <w:bookmarkStart w:id="4105" w:name="_Toc27483187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06" w:name="_Toc275506322"/>
      <w:bookmarkStart w:id="4107" w:name="_Toc275510820"/>
      <w:bookmarkStart w:id="4108" w:name="_Toc337562901"/>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6</w:t>
        </w:r>
      </w:fldSimple>
      <w:r w:rsidR="004204B1" w:rsidRPr="000A0ED6">
        <w:t>.2</w:t>
      </w:r>
      <w:r w:rsidR="004204B1" w:rsidRPr="000A0ED6">
        <w:tab/>
        <w:t>Trigger points</w:t>
      </w:r>
      <w:bookmarkEnd w:id="4106"/>
      <w:bookmarkEnd w:id="4107"/>
      <w:bookmarkEnd w:id="4108"/>
      <w:r w:rsidR="004204B1" w:rsidRPr="000A0ED6">
        <w:t xml:space="preserve"> </w:t>
      </w:r>
      <w:bookmarkEnd w:id="4105"/>
    </w:p>
    <w:p w:rsidR="004204B1" w:rsidRPr="000A0ED6" w:rsidRDefault="004204B1" w:rsidP="004204B1">
      <w:r w:rsidRPr="000A0ED6">
        <w:t xml:space="preserve">Not applicable as the survey is carried out at the end of the repair (after occurrence of </w:t>
      </w:r>
      <w:r w:rsidRPr="000A0ED6">
        <w:rPr>
          <w:i/>
        </w:rPr>
        <w:t>t</w:t>
      </w:r>
      <w:r w:rsidRPr="000A0ED6">
        <w:rPr>
          <w:i/>
          <w:vertAlign w:val="subscript"/>
        </w:rPr>
        <w:t>4</w:t>
      </w:r>
      <w:r w:rsidRPr="000A0ED6">
        <w:t>).</w:t>
      </w:r>
    </w:p>
    <w:bookmarkStart w:id="4109" w:name="_Toc27483187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10" w:name="_Toc275506323"/>
      <w:bookmarkStart w:id="4111" w:name="_Toc275510821"/>
      <w:bookmarkStart w:id="4112" w:name="_Toc337562902"/>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6</w:t>
        </w:r>
      </w:fldSimple>
      <w:r w:rsidR="004204B1" w:rsidRPr="000A0ED6">
        <w:t>.3</w:t>
      </w:r>
      <w:r w:rsidR="004204B1" w:rsidRPr="000A0ED6">
        <w:tab/>
        <w:t>Accuracy of indicator (metric of measure)</w:t>
      </w:r>
      <w:bookmarkEnd w:id="4109"/>
      <w:bookmarkEnd w:id="4110"/>
      <w:bookmarkEnd w:id="4111"/>
      <w:bookmarkEnd w:id="4112"/>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4113" w:name="_Toc274831878"/>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4114" w:name="_Toc275506324"/>
      <w:bookmarkStart w:id="4115" w:name="_Toc275510822"/>
      <w:bookmarkStart w:id="4116" w:name="_Toc337562903"/>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6</w:t>
        </w:r>
      </w:fldSimple>
      <w:r w:rsidR="004204B1" w:rsidRPr="000A0ED6">
        <w:t>.4</w:t>
      </w:r>
      <w:r w:rsidR="004204B1" w:rsidRPr="000A0ED6">
        <w:tab/>
        <w:t>Representativeness</w:t>
      </w:r>
      <w:bookmarkEnd w:id="4113"/>
      <w:bookmarkEnd w:id="4114"/>
      <w:bookmarkEnd w:id="4115"/>
      <w:bookmarkEnd w:id="4116"/>
    </w:p>
    <w:p w:rsidR="004204B1" w:rsidRPr="000A0ED6" w:rsidRDefault="004204B1" w:rsidP="004204B1">
      <w:r w:rsidRPr="000A0ED6">
        <w:t>Customer survey may be carried out, where possible, on 100 % of the customer population. Where customer population is large a representative sample to reflect the whole population, the geographical coverage and usage pattern may be chosen.</w:t>
      </w:r>
    </w:p>
    <w:bookmarkStart w:id="4117" w:name="_Toc27483187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18" w:name="_Toc275506325"/>
      <w:bookmarkStart w:id="4119" w:name="_Toc275510823"/>
      <w:bookmarkStart w:id="4120" w:name="_Toc337562904"/>
      <w:r w:rsidR="00306876">
        <w:rPr>
          <w:noProof/>
        </w:rPr>
        <w:t>6</w:t>
      </w:r>
      <w:r w:rsidRPr="000A0ED6">
        <w:fldChar w:fldCharType="end"/>
      </w:r>
      <w:r w:rsidR="004204B1" w:rsidRPr="000A0ED6">
        <w:t>.</w:t>
      </w:r>
      <w:fldSimple w:instr=" SEQ CRC \* MERGEFORMAT \c ">
        <w:r w:rsidR="00306876">
          <w:rPr>
            <w:noProof/>
          </w:rPr>
          <w:t>7</w:t>
        </w:r>
      </w:fldSimple>
      <w:r w:rsidR="004204B1" w:rsidRPr="000A0ED6">
        <w:t>.</w:t>
      </w:r>
      <w:fldSimple w:instr=" SEQ parameter \* MERGEFORMAT \c">
        <w:r w:rsidR="00306876">
          <w:rPr>
            <w:noProof/>
          </w:rPr>
          <w:t>6</w:t>
        </w:r>
      </w:fldSimple>
      <w:r w:rsidR="004204B1" w:rsidRPr="000A0ED6">
        <w:t>.5</w:t>
      </w:r>
      <w:r w:rsidR="004204B1" w:rsidRPr="000A0ED6">
        <w:tab/>
        <w:t>Presentation of parameter values</w:t>
      </w:r>
      <w:bookmarkEnd w:id="4118"/>
      <w:bookmarkEnd w:id="4119"/>
      <w:bookmarkEnd w:id="4120"/>
      <w:r w:rsidR="004204B1" w:rsidRPr="000A0ED6">
        <w:t xml:space="preserve"> </w:t>
      </w:r>
      <w:bookmarkEnd w:id="4117"/>
    </w:p>
    <w:p w:rsidR="004204B1" w:rsidRPr="000A0ED6" w:rsidRDefault="004204B1" w:rsidP="004204B1">
      <w:r w:rsidRPr="000A0ED6">
        <w:t>Opinion rating of the panel should be presented with an indication on the distribution of the members' individual scores taking into account the various types of services. The mean value should be given as a synthetic indication.</w:t>
      </w:r>
    </w:p>
    <w:p w:rsidR="004204B1" w:rsidRPr="000A0ED6" w:rsidRDefault="004204B1" w:rsidP="004204B1">
      <w:r w:rsidRPr="000A0ED6">
        <w:t xml:space="preserve">Results should be provided on a regular basis with a clear indication on the panel composition and size. </w:t>
      </w:r>
    </w:p>
    <w:p w:rsidR="004204B1" w:rsidRPr="000A0ED6" w:rsidRDefault="004204B1" w:rsidP="004204B1">
      <w:r w:rsidRPr="000A0ED6">
        <w:t>A chart can be used to display the results for the various types of services.</w:t>
      </w:r>
    </w:p>
    <w:bookmarkStart w:id="4121" w:name="_Toc274831880"/>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4122" w:name="_Toc275506326"/>
      <w:bookmarkStart w:id="4123" w:name="_Toc275510824"/>
      <w:bookmarkStart w:id="4124" w:name="_Toc337562905"/>
      <w:r w:rsidR="00306876">
        <w:rPr>
          <w:noProof/>
        </w:rPr>
        <w:t>6</w:t>
      </w:r>
      <w:r w:rsidRPr="000A0ED6">
        <w:fldChar w:fldCharType="end"/>
      </w:r>
      <w:r w:rsidR="004204B1" w:rsidRPr="000A0ED6">
        <w:t>.</w:t>
      </w:r>
      <w:fldSimple w:instr=" SEQ CRC \* MERGEFORMAT ">
        <w:r w:rsidR="00306876">
          <w:rPr>
            <w:noProof/>
          </w:rPr>
          <w:t>8</w:t>
        </w:r>
      </w:fldSimple>
      <w:r w:rsidR="004204B1" w:rsidRPr="000A0ED6">
        <w:tab/>
        <w:t>Customer Relationship Stage: Metering, Charging, Billing</w:t>
      </w:r>
      <w:bookmarkEnd w:id="4121"/>
      <w:bookmarkEnd w:id="4122"/>
      <w:bookmarkEnd w:id="4123"/>
      <w:bookmarkEnd w:id="4124"/>
    </w:p>
    <w:bookmarkStart w:id="4125" w:name="_Toc274831881"/>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126" w:name="_Toc275506327"/>
      <w:bookmarkStart w:id="4127" w:name="_Toc275510825"/>
      <w:bookmarkStart w:id="4128" w:name="_Toc337562906"/>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r1">
        <w:r w:rsidR="00306876">
          <w:rPr>
            <w:noProof/>
          </w:rPr>
          <w:t>1</w:t>
        </w:r>
      </w:fldSimple>
      <w:r w:rsidR="004204B1" w:rsidRPr="000A0ED6">
        <w:tab/>
      </w:r>
      <w:r w:rsidRPr="000A0ED6">
        <w:fldChar w:fldCharType="begin"/>
      </w:r>
      <w:r w:rsidR="004204B1" w:rsidRPr="000A0ED6">
        <w:instrText xml:space="preserve"> REF P801 \h </w:instrText>
      </w:r>
      <w:r w:rsidRPr="000A0ED6">
        <w:fldChar w:fldCharType="separate"/>
      </w:r>
      <w:r w:rsidR="00306876" w:rsidRPr="000A0ED6">
        <w:t>P</w:t>
      </w:r>
      <w:r w:rsidR="00306876">
        <w:rPr>
          <w:noProof/>
        </w:rPr>
        <w:t>801</w:t>
      </w:r>
      <w:r w:rsidR="00306876" w:rsidRPr="000A0ED6">
        <w:t>: Accessibility of the tariff information [%]</w:t>
      </w:r>
      <w:bookmarkEnd w:id="4126"/>
      <w:bookmarkEnd w:id="4127"/>
      <w:bookmarkEnd w:id="4128"/>
      <w:r w:rsidRPr="000A0ED6">
        <w:fldChar w:fldCharType="end"/>
      </w:r>
      <w:bookmarkEnd w:id="4125"/>
    </w:p>
    <w:bookmarkStart w:id="4129" w:name="_Toc27483188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30" w:name="_Toc275506328"/>
      <w:bookmarkStart w:id="4131" w:name="_Toc275510826"/>
      <w:bookmarkStart w:id="4132" w:name="_Toc337562907"/>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1</w:t>
        </w:r>
      </w:fldSimple>
      <w:r w:rsidR="004204B1" w:rsidRPr="000A0ED6">
        <w:t>.1</w:t>
      </w:r>
      <w:r w:rsidR="004204B1" w:rsidRPr="000A0ED6">
        <w:tab/>
        <w:t>Evaluation specific description</w:t>
      </w:r>
      <w:bookmarkEnd w:id="4129"/>
      <w:bookmarkEnd w:id="4130"/>
      <w:bookmarkEnd w:id="4131"/>
      <w:bookmarkEnd w:id="4132"/>
    </w:p>
    <w:p w:rsidR="004204B1" w:rsidRPr="000A0ED6" w:rsidRDefault="004204B1" w:rsidP="004204B1">
      <w:r w:rsidRPr="000A0ED6">
        <w:t xml:space="preserve">Precondition: Access to expense control information in chosen mode.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7976CC">
        <w:t>.</w:t>
      </w:r>
    </w:p>
    <w:p w:rsidR="004204B1" w:rsidRPr="000A0ED6" w:rsidRDefault="004204B1" w:rsidP="004204B1">
      <w:pPr>
        <w:pStyle w:val="B1"/>
      </w:pPr>
      <w:r w:rsidRPr="000A0ED6">
        <w:t>Survey of relevant customers</w:t>
      </w:r>
      <w:r w:rsidR="007976CC">
        <w:t>.</w:t>
      </w:r>
    </w:p>
    <w:p w:rsidR="004204B1" w:rsidRPr="000A0ED6" w:rsidRDefault="004204B1" w:rsidP="004204B1">
      <w:pPr>
        <w:pStyle w:val="B1"/>
      </w:pPr>
      <w:r w:rsidRPr="000A0ED6">
        <w:t>Assessment by a panel of experts</w:t>
      </w:r>
      <w:r w:rsidRPr="000A0ED6">
        <w:rPr>
          <w:rFonts w:eastAsia="Arial Unicode MS"/>
        </w:rPr>
        <w:t xml:space="preserve"> based on answers received from the SP.</w:t>
      </w:r>
    </w:p>
    <w:bookmarkStart w:id="4133" w:name="_Toc274831883"/>
    <w:p w:rsidR="004204B1" w:rsidRPr="000A0ED6" w:rsidRDefault="005E328E" w:rsidP="00BD2971">
      <w:pPr>
        <w:pStyle w:val="Heading4"/>
      </w:pPr>
      <w:r w:rsidRPr="000A0ED6">
        <w:fldChar w:fldCharType="begin"/>
      </w:r>
      <w:r w:rsidR="004204B1" w:rsidRPr="000A0ED6">
        <w:instrText xml:space="preserve"> SEQ H1\* Arabic \* MERGEFORMAT \c</w:instrText>
      </w:r>
      <w:r w:rsidRPr="000A0ED6">
        <w:fldChar w:fldCharType="separate"/>
      </w:r>
      <w:bookmarkStart w:id="4134" w:name="_Toc275506329"/>
      <w:bookmarkStart w:id="4135" w:name="_Toc275510827"/>
      <w:bookmarkStart w:id="4136" w:name="_Toc337562908"/>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1</w:t>
        </w:r>
      </w:fldSimple>
      <w:r w:rsidR="004204B1" w:rsidRPr="000A0ED6">
        <w:t>.2</w:t>
      </w:r>
      <w:r w:rsidR="004204B1" w:rsidRPr="000A0ED6">
        <w:tab/>
        <w:t>Trigger points</w:t>
      </w:r>
      <w:bookmarkEnd w:id="4133"/>
      <w:bookmarkEnd w:id="4134"/>
      <w:bookmarkEnd w:id="4135"/>
      <w:bookmarkEnd w:id="4136"/>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59</w:t>
      </w:r>
      <w:r w:rsidR="005E328E">
        <w:fldChar w:fldCharType="end"/>
      </w:r>
      <w:r w:rsidRPr="000A0ED6">
        <w:t>: P801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Access to expense control information</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Fig_EandP_for_MCB1 \h </w:instrText>
            </w:r>
            <w:r w:rsidR="005E328E" w:rsidRPr="000A0ED6">
              <w:fldChar w:fldCharType="separate"/>
            </w:r>
            <w:r w:rsidR="00306876">
              <w:rPr>
                <w:noProof/>
              </w:rPr>
              <w:t>20</w:t>
            </w:r>
            <w:r w:rsidR="00306876" w:rsidRPr="000A0ED6">
              <w:t>a</w:t>
            </w:r>
            <w:r w:rsidR="005E328E" w:rsidRPr="000A0ED6">
              <w:fldChar w:fldCharType="end"/>
            </w:r>
          </w:p>
        </w:tc>
        <w:tc>
          <w:tcPr>
            <w:tcW w:w="3071" w:type="dxa"/>
            <w:shd w:val="clear" w:color="auto" w:fill="auto"/>
          </w:tcPr>
          <w:p w:rsidR="004204B1" w:rsidRPr="000A0ED6" w:rsidRDefault="004204B1" w:rsidP="00101B18">
            <w:pPr>
              <w:pStyle w:val="TAL"/>
            </w:pPr>
            <w:r w:rsidRPr="000A0ED6">
              <w:t>Customer accessing expense control information in chosen mode</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Document found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Fig_EandP_for_MCB1 \h </w:instrText>
            </w:r>
            <w:r w:rsidR="005E328E" w:rsidRPr="000A0ED6">
              <w:fldChar w:fldCharType="separate"/>
            </w:r>
            <w:r w:rsidR="00306876">
              <w:rPr>
                <w:noProof/>
              </w:rPr>
              <w:t>20</w:t>
            </w:r>
            <w:r w:rsidR="00306876" w:rsidRPr="000A0ED6">
              <w:t>a</w:t>
            </w:r>
            <w:r w:rsidR="005E328E" w:rsidRPr="000A0ED6">
              <w:fldChar w:fldCharType="end"/>
            </w:r>
          </w:p>
        </w:tc>
        <w:tc>
          <w:tcPr>
            <w:tcW w:w="3071" w:type="dxa"/>
            <w:shd w:val="clear" w:color="auto" w:fill="auto"/>
          </w:tcPr>
          <w:p w:rsidR="004204B1" w:rsidRPr="000A0ED6" w:rsidRDefault="004204B1" w:rsidP="00101B18">
            <w:pPr>
              <w:pStyle w:val="TAL"/>
            </w:pPr>
            <w:r w:rsidRPr="000A0ED6">
              <w:t>Expense control information accessed by customer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for accessing the expense control information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Fig_EandP_for_MCB1 \h </w:instrText>
            </w:r>
            <w:r w:rsidR="005E328E" w:rsidRPr="000A0ED6">
              <w:fldChar w:fldCharType="separate"/>
            </w:r>
            <w:r w:rsidR="00306876">
              <w:rPr>
                <w:noProof/>
              </w:rPr>
              <w:t>20</w:t>
            </w:r>
            <w:r w:rsidR="00306876" w:rsidRPr="000A0ED6">
              <w:t>a</w:t>
            </w:r>
            <w:r w:rsidR="005E328E"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81</w:t>
            </w:r>
            <w:r w:rsidRPr="000A0ED6">
              <w:t xml:space="preserve"> for accessing the expense control information reached </w:t>
            </w:r>
          </w:p>
        </w:tc>
      </w:tr>
    </w:tbl>
    <w:p w:rsidR="004204B1" w:rsidRPr="000A0ED6" w:rsidRDefault="004204B1" w:rsidP="004204B1"/>
    <w:bookmarkStart w:id="4137" w:name="_Toc27483188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38" w:name="_Toc275506330"/>
      <w:bookmarkStart w:id="4139" w:name="_Toc275510828"/>
      <w:bookmarkStart w:id="4140" w:name="_Toc337562909"/>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1</w:t>
        </w:r>
      </w:fldSimple>
      <w:r w:rsidR="004204B1" w:rsidRPr="000A0ED6">
        <w:t>.3</w:t>
      </w:r>
      <w:r w:rsidR="004204B1" w:rsidRPr="000A0ED6">
        <w:tab/>
        <w:t>Accuracy of indicator (metric of measure)</w:t>
      </w:r>
      <w:bookmarkEnd w:id="4137"/>
      <w:bookmarkEnd w:id="4138"/>
      <w:bookmarkEnd w:id="4139"/>
      <w:bookmarkEnd w:id="4140"/>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141" w:name="_Toc27483188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42" w:name="_Toc275506331"/>
      <w:bookmarkStart w:id="4143" w:name="_Toc275510829"/>
      <w:bookmarkStart w:id="4144" w:name="_Toc337562910"/>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1</w:t>
        </w:r>
      </w:fldSimple>
      <w:r w:rsidR="004204B1" w:rsidRPr="000A0ED6">
        <w:t>.4</w:t>
      </w:r>
      <w:r w:rsidR="004204B1" w:rsidRPr="000A0ED6">
        <w:tab/>
        <w:t>Representativeness</w:t>
      </w:r>
      <w:bookmarkEnd w:id="4141"/>
      <w:bookmarkEnd w:id="4142"/>
      <w:bookmarkEnd w:id="4143"/>
      <w:bookmarkEnd w:id="4144"/>
    </w:p>
    <w:p w:rsidR="004204B1" w:rsidRPr="000A0ED6" w:rsidRDefault="004204B1" w:rsidP="004204B1">
      <w:r w:rsidRPr="000A0ED6">
        <w:t>The parameter can be applied to any customer group of interest (e.g. customer segments or the whole customer population of a SP).</w:t>
      </w:r>
    </w:p>
    <w:bookmarkStart w:id="4145" w:name="_Toc27483188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46" w:name="_Toc275506332"/>
      <w:bookmarkStart w:id="4147" w:name="_Toc275510830"/>
      <w:bookmarkStart w:id="4148" w:name="_Toc337562911"/>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1</w:t>
        </w:r>
      </w:fldSimple>
      <w:r w:rsidR="004204B1" w:rsidRPr="000A0ED6">
        <w:t>.5</w:t>
      </w:r>
      <w:r w:rsidR="004204B1" w:rsidRPr="000A0ED6">
        <w:tab/>
        <w:t>Presentation of parameter values</w:t>
      </w:r>
      <w:bookmarkEnd w:id="4146"/>
      <w:bookmarkEnd w:id="4147"/>
      <w:bookmarkEnd w:id="4148"/>
      <w:r w:rsidR="004204B1" w:rsidRPr="000A0ED6">
        <w:t xml:space="preserve"> </w:t>
      </w:r>
      <w:bookmarkEnd w:id="4145"/>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lastRenderedPageBreak/>
        <w:t>Quantile values.</w:t>
      </w:r>
    </w:p>
    <w:p w:rsidR="004204B1" w:rsidRPr="000A0ED6" w:rsidRDefault="004204B1" w:rsidP="004204B1">
      <w:r w:rsidRPr="000A0ED6">
        <w:t>Results should be provided on a regular basis with a clear indication where the data come from (panel composition and size or/and volume of SP data reviewed).</w:t>
      </w:r>
    </w:p>
    <w:p w:rsidR="004204B1" w:rsidRPr="000A0ED6" w:rsidRDefault="004204B1" w:rsidP="004204B1">
      <w:r w:rsidRPr="000A0ED6">
        <w:t>A chart can be used to display the results for the various types of services.</w:t>
      </w:r>
      <w:r w:rsidRPr="000A0ED6" w:rsidDel="005B663D">
        <w:t xml:space="preserve"> </w:t>
      </w:r>
    </w:p>
    <w:bookmarkStart w:id="4149" w:name="_Toc27483188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150" w:name="_Toc275506333"/>
      <w:bookmarkStart w:id="4151" w:name="_Toc275510831"/>
      <w:bookmarkStart w:id="4152" w:name="_Toc337562912"/>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2</w:t>
        </w:r>
      </w:fldSimple>
      <w:r w:rsidR="004204B1" w:rsidRPr="000A0ED6">
        <w:tab/>
      </w:r>
      <w:r w:rsidRPr="000A0ED6">
        <w:fldChar w:fldCharType="begin"/>
      </w:r>
      <w:r w:rsidR="004204B1" w:rsidRPr="000A0ED6">
        <w:instrText xml:space="preserve"> REF P802 \h </w:instrText>
      </w:r>
      <w:r w:rsidRPr="000A0ED6">
        <w:fldChar w:fldCharType="separate"/>
      </w:r>
      <w:r w:rsidR="00306876" w:rsidRPr="000A0ED6">
        <w:t>P</w:t>
      </w:r>
      <w:r w:rsidR="00306876">
        <w:rPr>
          <w:noProof/>
        </w:rPr>
        <w:t>802</w:t>
      </w:r>
      <w:r w:rsidR="00306876" w:rsidRPr="000A0ED6">
        <w:t>: Successful notification of exceeding billing budget [%]</w:t>
      </w:r>
      <w:bookmarkEnd w:id="4150"/>
      <w:bookmarkEnd w:id="4151"/>
      <w:bookmarkEnd w:id="4152"/>
      <w:r w:rsidRPr="000A0ED6">
        <w:fldChar w:fldCharType="end"/>
      </w:r>
      <w:bookmarkEnd w:id="4149"/>
    </w:p>
    <w:bookmarkStart w:id="4153" w:name="_Toc27483188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54" w:name="_Toc275506334"/>
      <w:bookmarkStart w:id="4155" w:name="_Toc275510832"/>
      <w:bookmarkStart w:id="4156" w:name="_Toc337562913"/>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2</w:t>
        </w:r>
      </w:fldSimple>
      <w:r w:rsidR="004204B1" w:rsidRPr="000A0ED6">
        <w:t>.1</w:t>
      </w:r>
      <w:r w:rsidR="004204B1" w:rsidRPr="000A0ED6">
        <w:tab/>
        <w:t>Evaluation specific description</w:t>
      </w:r>
      <w:bookmarkEnd w:id="4153"/>
      <w:bookmarkEnd w:id="4154"/>
      <w:bookmarkEnd w:id="4155"/>
      <w:bookmarkEnd w:id="4156"/>
    </w:p>
    <w:p w:rsidR="004204B1" w:rsidRPr="000A0ED6" w:rsidRDefault="004204B1" w:rsidP="004204B1">
      <w:r w:rsidRPr="000A0ED6">
        <w:t xml:space="preserve">Precondition: Billing budget overrun occurred.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BD136C">
        <w:t>.</w:t>
      </w:r>
    </w:p>
    <w:p w:rsidR="004204B1" w:rsidRPr="000A0ED6" w:rsidRDefault="004204B1" w:rsidP="004204B1">
      <w:pPr>
        <w:pStyle w:val="B1"/>
      </w:pPr>
      <w:r w:rsidRPr="000A0ED6">
        <w:t>Survey of relevant customers</w:t>
      </w:r>
      <w:r w:rsidR="00BD136C">
        <w:t>.</w:t>
      </w:r>
    </w:p>
    <w:p w:rsidR="004204B1" w:rsidRPr="000A0ED6" w:rsidRDefault="004204B1" w:rsidP="004204B1">
      <w:pPr>
        <w:pStyle w:val="B1"/>
      </w:pPr>
      <w:r w:rsidRPr="000A0ED6">
        <w:t>Assessment by a panel of experts according to the information received from the SP.</w:t>
      </w:r>
    </w:p>
    <w:bookmarkStart w:id="4157" w:name="_Toc274831889"/>
    <w:p w:rsidR="004204B1" w:rsidRPr="000A0ED6" w:rsidRDefault="005E328E" w:rsidP="00BD2971">
      <w:pPr>
        <w:pStyle w:val="Heading4"/>
      </w:pPr>
      <w:r w:rsidRPr="000A0ED6">
        <w:fldChar w:fldCharType="begin"/>
      </w:r>
      <w:r w:rsidR="004204B1" w:rsidRPr="000A0ED6">
        <w:instrText xml:space="preserve"> SEQ H1\* Arabic \* MERGEFORMAT \c</w:instrText>
      </w:r>
      <w:r w:rsidRPr="000A0ED6">
        <w:fldChar w:fldCharType="separate"/>
      </w:r>
      <w:bookmarkStart w:id="4158" w:name="_Toc275506335"/>
      <w:bookmarkStart w:id="4159" w:name="_Toc275510833"/>
      <w:bookmarkStart w:id="4160" w:name="_Toc337562914"/>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2</w:t>
        </w:r>
      </w:fldSimple>
      <w:r w:rsidR="004204B1" w:rsidRPr="000A0ED6">
        <w:t>.2</w:t>
      </w:r>
      <w:r w:rsidR="004204B1" w:rsidRPr="000A0ED6">
        <w:tab/>
        <w:t>Trigger points</w:t>
      </w:r>
      <w:bookmarkEnd w:id="4157"/>
      <w:bookmarkEnd w:id="4158"/>
      <w:bookmarkEnd w:id="4159"/>
      <w:bookmarkEnd w:id="4160"/>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60</w:t>
      </w:r>
      <w:r w:rsidR="005E328E">
        <w:fldChar w:fldCharType="end"/>
      </w:r>
      <w:r w:rsidRPr="000A0ED6">
        <w:t>: P802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D24B99">
            <w:pPr>
              <w:pStyle w:val="TAL"/>
            </w:pPr>
            <w:r w:rsidRPr="000A0ED6">
              <w:t>Billing budget overrun occurred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Fig_EandP_for_MCB2 \h </w:instrText>
            </w:r>
            <w:r w:rsidR="005E328E" w:rsidRPr="000A0ED6">
              <w:fldChar w:fldCharType="separate"/>
            </w:r>
            <w:r w:rsidR="00306876">
              <w:rPr>
                <w:noProof/>
              </w:rPr>
              <w:t>20</w:t>
            </w:r>
            <w:r w:rsidR="00306876" w:rsidRPr="000A0ED6">
              <w:t>b</w:t>
            </w:r>
            <w:r w:rsidR="005E328E" w:rsidRPr="000A0ED6">
              <w:fldChar w:fldCharType="end"/>
            </w:r>
          </w:p>
        </w:tc>
        <w:tc>
          <w:tcPr>
            <w:tcW w:w="3071" w:type="dxa"/>
            <w:shd w:val="clear" w:color="auto" w:fill="auto"/>
          </w:tcPr>
          <w:p w:rsidR="004204B1" w:rsidRPr="000A0ED6" w:rsidRDefault="004204B1" w:rsidP="00D24B99">
            <w:pPr>
              <w:pStyle w:val="TAL"/>
            </w:pPr>
            <w:r w:rsidRPr="000A0ED6">
              <w:t>Customer exceeds his billing budget</w:t>
            </w:r>
          </w:p>
        </w:tc>
      </w:tr>
      <w:tr w:rsidR="004204B1" w:rsidRPr="000A0ED6" w:rsidTr="00101B18">
        <w:trPr>
          <w:jc w:val="center"/>
        </w:trPr>
        <w:tc>
          <w:tcPr>
            <w:tcW w:w="3070" w:type="dxa"/>
            <w:shd w:val="clear" w:color="auto" w:fill="auto"/>
          </w:tcPr>
          <w:p w:rsidR="004204B1" w:rsidRPr="000A0ED6" w:rsidRDefault="004204B1" w:rsidP="00D24B99">
            <w:pPr>
              <w:pStyle w:val="TAL"/>
            </w:pPr>
            <w:r w:rsidRPr="000A0ED6">
              <w:t>Billing budget overrun notification received</w:t>
            </w:r>
          </w:p>
        </w:tc>
        <w:tc>
          <w:tcPr>
            <w:tcW w:w="3071" w:type="dxa"/>
            <w:shd w:val="clear" w:color="auto" w:fill="auto"/>
          </w:tcPr>
          <w:p w:rsidR="004204B1" w:rsidRPr="000A0ED6" w:rsidRDefault="004204B1" w:rsidP="00101B18">
            <w:pPr>
              <w:pStyle w:val="TAL"/>
              <w:widowControl w:val="0"/>
              <w:tabs>
                <w:tab w:val="right" w:leader="dot" w:pos="9639"/>
              </w:tabs>
              <w:spacing w:before="120"/>
              <w:ind w:left="567" w:right="425" w:hanging="567"/>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Fig_EandP_for_MCB2 \h </w:instrText>
            </w:r>
            <w:r w:rsidR="005E328E" w:rsidRPr="000A0ED6">
              <w:fldChar w:fldCharType="separate"/>
            </w:r>
            <w:r w:rsidR="00306876">
              <w:rPr>
                <w:noProof/>
              </w:rPr>
              <w:t>20</w:t>
            </w:r>
            <w:r w:rsidR="00306876" w:rsidRPr="000A0ED6">
              <w:t>b</w:t>
            </w:r>
            <w:r w:rsidR="005E328E" w:rsidRPr="000A0ED6">
              <w:fldChar w:fldCharType="end"/>
            </w:r>
          </w:p>
        </w:tc>
        <w:tc>
          <w:tcPr>
            <w:tcW w:w="3071" w:type="dxa"/>
            <w:shd w:val="clear" w:color="auto" w:fill="auto"/>
          </w:tcPr>
          <w:p w:rsidR="004204B1" w:rsidRPr="000A0ED6" w:rsidRDefault="004204B1" w:rsidP="00D24B99">
            <w:pPr>
              <w:pStyle w:val="TAL"/>
            </w:pPr>
            <w:r w:rsidRPr="000A0ED6">
              <w:t>Customer receives overrun notification from SP</w:t>
            </w:r>
          </w:p>
        </w:tc>
      </w:tr>
      <w:tr w:rsidR="004204B1" w:rsidRPr="000A0ED6" w:rsidTr="00101B18">
        <w:trPr>
          <w:jc w:val="center"/>
        </w:trPr>
        <w:tc>
          <w:tcPr>
            <w:tcW w:w="3070" w:type="dxa"/>
            <w:shd w:val="clear" w:color="auto" w:fill="auto"/>
          </w:tcPr>
          <w:p w:rsidR="004204B1" w:rsidRPr="000A0ED6" w:rsidRDefault="004204B1" w:rsidP="00D24B99">
            <w:pPr>
              <w:pStyle w:val="TAL"/>
            </w:pPr>
            <w:r w:rsidRPr="000A0ED6">
              <w:t>Timeout for billing budget overrun notification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Fig_EandP_for_MCB2 \h </w:instrText>
            </w:r>
            <w:r w:rsidR="005E328E" w:rsidRPr="000A0ED6">
              <w:fldChar w:fldCharType="separate"/>
            </w:r>
            <w:r w:rsidR="00306876">
              <w:rPr>
                <w:noProof/>
              </w:rPr>
              <w:t>20</w:t>
            </w:r>
            <w:r w:rsidR="00306876" w:rsidRPr="000A0ED6">
              <w:t>b</w:t>
            </w:r>
            <w:r w:rsidR="005E328E" w:rsidRPr="000A0ED6">
              <w:fldChar w:fldCharType="end"/>
            </w:r>
          </w:p>
        </w:tc>
        <w:tc>
          <w:tcPr>
            <w:tcW w:w="3071" w:type="dxa"/>
            <w:shd w:val="clear" w:color="auto" w:fill="auto"/>
          </w:tcPr>
          <w:p w:rsidR="004204B1" w:rsidRPr="000A0ED6" w:rsidRDefault="004204B1" w:rsidP="00D24B99">
            <w:pPr>
              <w:pStyle w:val="TAL"/>
            </w:pPr>
            <w:r w:rsidRPr="000A0ED6">
              <w:t>Customer does not receive any notification from SP within timeout period T</w:t>
            </w:r>
            <w:r w:rsidRPr="000A0ED6">
              <w:rPr>
                <w:vertAlign w:val="subscript"/>
              </w:rPr>
              <w:t>82</w:t>
            </w:r>
          </w:p>
        </w:tc>
      </w:tr>
    </w:tbl>
    <w:p w:rsidR="004204B1" w:rsidRPr="000A0ED6" w:rsidRDefault="004204B1" w:rsidP="004204B1"/>
    <w:bookmarkStart w:id="4161" w:name="_Toc27483189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62" w:name="_Toc275506336"/>
      <w:bookmarkStart w:id="4163" w:name="_Toc275510834"/>
      <w:bookmarkStart w:id="4164" w:name="_Toc337562915"/>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2</w:t>
        </w:r>
      </w:fldSimple>
      <w:r w:rsidR="004204B1" w:rsidRPr="000A0ED6">
        <w:t>.3</w:t>
      </w:r>
      <w:r w:rsidR="004204B1" w:rsidRPr="000A0ED6">
        <w:tab/>
        <w:t>Accuracy of indicator (metric of measure)</w:t>
      </w:r>
      <w:bookmarkEnd w:id="4161"/>
      <w:bookmarkEnd w:id="4162"/>
      <w:bookmarkEnd w:id="4163"/>
      <w:bookmarkEnd w:id="4164"/>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165" w:name="_Toc27483189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66" w:name="_Toc275506337"/>
      <w:bookmarkStart w:id="4167" w:name="_Toc275510835"/>
      <w:bookmarkStart w:id="4168" w:name="_Toc337562916"/>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2</w:t>
        </w:r>
      </w:fldSimple>
      <w:r w:rsidR="004204B1" w:rsidRPr="000A0ED6">
        <w:t>.4</w:t>
      </w:r>
      <w:r w:rsidR="004204B1" w:rsidRPr="000A0ED6">
        <w:tab/>
        <w:t>Representativeness</w:t>
      </w:r>
      <w:bookmarkEnd w:id="4165"/>
      <w:bookmarkEnd w:id="4166"/>
      <w:bookmarkEnd w:id="4167"/>
      <w:bookmarkEnd w:id="4168"/>
    </w:p>
    <w:p w:rsidR="004204B1" w:rsidRPr="000A0ED6" w:rsidRDefault="004204B1" w:rsidP="004204B1">
      <w:r w:rsidRPr="000A0ED6">
        <w:t>The parameter can be applied to any customer group of interest (e.g. customer segments or the whole customer population of a SP).</w:t>
      </w:r>
    </w:p>
    <w:bookmarkStart w:id="4169" w:name="_Toc27483189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70" w:name="_Toc275506338"/>
      <w:bookmarkStart w:id="4171" w:name="_Toc275510836"/>
      <w:bookmarkStart w:id="4172" w:name="_Toc337562917"/>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2</w:t>
        </w:r>
      </w:fldSimple>
      <w:r w:rsidR="004204B1" w:rsidRPr="000A0ED6">
        <w:t>.5</w:t>
      </w:r>
      <w:r w:rsidR="004204B1" w:rsidRPr="000A0ED6">
        <w:tab/>
        <w:t>Presentation of parameter values</w:t>
      </w:r>
      <w:bookmarkEnd w:id="4170"/>
      <w:bookmarkEnd w:id="4171"/>
      <w:bookmarkEnd w:id="4172"/>
      <w:r w:rsidR="004204B1" w:rsidRPr="000A0ED6">
        <w:t xml:space="preserve"> </w:t>
      </w:r>
      <w:bookmarkEnd w:id="4169"/>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173" w:name="_Toc274831893"/>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4174" w:name="_Toc275506339"/>
      <w:bookmarkStart w:id="4175" w:name="_Toc275510837"/>
      <w:bookmarkStart w:id="4176" w:name="_Toc337562918"/>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P803 \h </w:instrText>
      </w:r>
      <w:r w:rsidRPr="000A0ED6">
        <w:fldChar w:fldCharType="separate"/>
      </w:r>
      <w:r w:rsidR="00306876" w:rsidRPr="000A0ED6">
        <w:t>P</w:t>
      </w:r>
      <w:r w:rsidR="00306876">
        <w:rPr>
          <w:noProof/>
        </w:rPr>
        <w:t>803</w:t>
      </w:r>
      <w:r w:rsidR="00306876" w:rsidRPr="000A0ED6">
        <w:t>: Notification time (delay) of exceeding billing budget [Time]</w:t>
      </w:r>
      <w:bookmarkEnd w:id="4174"/>
      <w:bookmarkEnd w:id="4175"/>
      <w:bookmarkEnd w:id="4176"/>
      <w:r w:rsidRPr="000A0ED6">
        <w:fldChar w:fldCharType="end"/>
      </w:r>
      <w:bookmarkEnd w:id="4173"/>
    </w:p>
    <w:bookmarkStart w:id="4177" w:name="_Toc27483189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78" w:name="_Toc275506340"/>
      <w:bookmarkStart w:id="4179" w:name="_Toc275510838"/>
      <w:bookmarkStart w:id="4180" w:name="_Toc337562919"/>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3</w:t>
        </w:r>
      </w:fldSimple>
      <w:r w:rsidR="004204B1" w:rsidRPr="000A0ED6">
        <w:t>.1</w:t>
      </w:r>
      <w:r w:rsidR="004204B1" w:rsidRPr="000A0ED6">
        <w:tab/>
        <w:t>Evaluation specific description</w:t>
      </w:r>
      <w:bookmarkEnd w:id="4177"/>
      <w:bookmarkEnd w:id="4178"/>
      <w:bookmarkEnd w:id="4179"/>
      <w:bookmarkEnd w:id="4180"/>
    </w:p>
    <w:p w:rsidR="004204B1" w:rsidRPr="000A0ED6" w:rsidRDefault="004204B1" w:rsidP="004204B1">
      <w:r w:rsidRPr="000A0ED6">
        <w:t xml:space="preserve">Precondition: Billing budget overrun occurred.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BD136C">
        <w:t>.</w:t>
      </w:r>
    </w:p>
    <w:p w:rsidR="004204B1" w:rsidRPr="000A0ED6" w:rsidRDefault="004204B1" w:rsidP="004204B1">
      <w:pPr>
        <w:pStyle w:val="B1"/>
      </w:pPr>
      <w:r w:rsidRPr="000A0ED6">
        <w:t>Survey of relevant customers (preferred scenario)</w:t>
      </w:r>
      <w:r w:rsidR="00BD136C">
        <w:t>.</w:t>
      </w:r>
    </w:p>
    <w:p w:rsidR="004204B1" w:rsidRPr="000A0ED6" w:rsidRDefault="004204B1" w:rsidP="004204B1">
      <w:pPr>
        <w:pStyle w:val="B1"/>
      </w:pPr>
      <w:r w:rsidRPr="000A0ED6">
        <w:t>Assessment by a panel of experts according to the information received from the SP.</w:t>
      </w:r>
    </w:p>
    <w:bookmarkStart w:id="4181" w:name="_Toc274831895"/>
    <w:p w:rsidR="004204B1" w:rsidRPr="000A0ED6" w:rsidRDefault="005E328E" w:rsidP="00BD2971">
      <w:pPr>
        <w:pStyle w:val="Heading4"/>
      </w:pPr>
      <w:r w:rsidRPr="000A0ED6">
        <w:fldChar w:fldCharType="begin"/>
      </w:r>
      <w:r w:rsidR="004204B1" w:rsidRPr="000A0ED6">
        <w:instrText xml:space="preserve"> SEQ H1\* Arabic \* MERGEFORMAT \c</w:instrText>
      </w:r>
      <w:r w:rsidRPr="000A0ED6">
        <w:fldChar w:fldCharType="separate"/>
      </w:r>
      <w:bookmarkStart w:id="4182" w:name="_Toc275506341"/>
      <w:bookmarkStart w:id="4183" w:name="_Toc275510839"/>
      <w:bookmarkStart w:id="4184" w:name="_Toc337562920"/>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3</w:t>
        </w:r>
      </w:fldSimple>
      <w:r w:rsidR="004204B1" w:rsidRPr="000A0ED6">
        <w:t>.2</w:t>
      </w:r>
      <w:r w:rsidR="004204B1" w:rsidRPr="000A0ED6">
        <w:tab/>
        <w:t>Trigger points</w:t>
      </w:r>
      <w:bookmarkEnd w:id="4181"/>
      <w:bookmarkEnd w:id="4182"/>
      <w:bookmarkEnd w:id="4183"/>
      <w:bookmarkEnd w:id="4184"/>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61</w:t>
      </w:r>
      <w:r w:rsidR="005E328E">
        <w:fldChar w:fldCharType="end"/>
      </w:r>
      <w:r w:rsidRPr="000A0ED6">
        <w:t>: P803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Billing budget overrun occurred</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Fig_EandP_for_MCB2 \h </w:instrText>
            </w:r>
            <w:r w:rsidR="005E328E" w:rsidRPr="000A0ED6">
              <w:fldChar w:fldCharType="separate"/>
            </w:r>
            <w:r w:rsidR="00306876">
              <w:rPr>
                <w:noProof/>
              </w:rPr>
              <w:t>20</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Customers billing budget exceeded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Billing budget overrun notification received</w:t>
            </w:r>
          </w:p>
        </w:tc>
        <w:tc>
          <w:tcPr>
            <w:tcW w:w="3071" w:type="dxa"/>
            <w:shd w:val="clear" w:color="auto" w:fill="auto"/>
          </w:tcPr>
          <w:p w:rsidR="004204B1" w:rsidRPr="000A0ED6" w:rsidRDefault="004204B1" w:rsidP="00101B18">
            <w:pPr>
              <w:pStyle w:val="TAL"/>
            </w:pPr>
            <w:r w:rsidRPr="000A0ED6">
              <w:t>Stop:</w:t>
            </w:r>
            <w:r w:rsidRPr="000A0ED6">
              <w:rPr>
                <w:i/>
              </w:rPr>
              <w:t xml:space="preserve"> 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Fig_EandP_for_MCB2 \h </w:instrText>
            </w:r>
            <w:r w:rsidR="005E328E" w:rsidRPr="000A0ED6">
              <w:fldChar w:fldCharType="separate"/>
            </w:r>
            <w:r w:rsidR="00306876">
              <w:rPr>
                <w:noProof/>
              </w:rPr>
              <w:t>20</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Billing budget overrun notification received by customer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exceeding billing budget notification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4</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Fig_EandP_for_MCB2 \h </w:instrText>
            </w:r>
            <w:r w:rsidR="005E328E" w:rsidRPr="000A0ED6">
              <w:fldChar w:fldCharType="separate"/>
            </w:r>
            <w:r w:rsidR="00306876">
              <w:rPr>
                <w:noProof/>
              </w:rPr>
              <w:t>20</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82</w:t>
            </w:r>
            <w:r w:rsidRPr="000A0ED6">
              <w:t xml:space="preserve"> for receiving the billing budget notification reached</w:t>
            </w:r>
          </w:p>
        </w:tc>
      </w:tr>
    </w:tbl>
    <w:p w:rsidR="004204B1" w:rsidRPr="000A0ED6" w:rsidRDefault="004204B1" w:rsidP="004204B1"/>
    <w:bookmarkStart w:id="4185" w:name="_Toc27483189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86" w:name="_Toc275506342"/>
      <w:bookmarkStart w:id="4187" w:name="_Toc275510840"/>
      <w:bookmarkStart w:id="4188" w:name="_Toc337562921"/>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3</w:t>
        </w:r>
      </w:fldSimple>
      <w:r w:rsidR="004204B1" w:rsidRPr="000A0ED6">
        <w:t>.3</w:t>
      </w:r>
      <w:r w:rsidR="004204B1" w:rsidRPr="000A0ED6">
        <w:tab/>
        <w:t>Accuracy of indicator (metric of measure)</w:t>
      </w:r>
      <w:bookmarkEnd w:id="4185"/>
      <w:bookmarkEnd w:id="4186"/>
      <w:bookmarkEnd w:id="4187"/>
      <w:bookmarkEnd w:id="4188"/>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189" w:name="_Toc27483189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90" w:name="_Toc275506343"/>
      <w:bookmarkStart w:id="4191" w:name="_Toc275510841"/>
      <w:bookmarkStart w:id="4192" w:name="_Toc337562922"/>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3</w:t>
        </w:r>
      </w:fldSimple>
      <w:r w:rsidR="004204B1" w:rsidRPr="000A0ED6">
        <w:t>.4</w:t>
      </w:r>
      <w:r w:rsidR="004204B1" w:rsidRPr="000A0ED6">
        <w:tab/>
        <w:t>Representativeness</w:t>
      </w:r>
      <w:bookmarkEnd w:id="4189"/>
      <w:bookmarkEnd w:id="4190"/>
      <w:bookmarkEnd w:id="4191"/>
      <w:bookmarkEnd w:id="4192"/>
    </w:p>
    <w:p w:rsidR="004204B1" w:rsidRPr="000A0ED6" w:rsidRDefault="004204B1" w:rsidP="004204B1">
      <w:r w:rsidRPr="000A0ED6">
        <w:t>The parameter can be applied to any customer group of interest (e.g. customer segments or the whole customer population of a SP).</w:t>
      </w:r>
    </w:p>
    <w:bookmarkStart w:id="4193" w:name="_Toc27483189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194" w:name="_Toc275506344"/>
      <w:bookmarkStart w:id="4195" w:name="_Toc275510842"/>
      <w:bookmarkStart w:id="4196" w:name="_Toc337562923"/>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3</w:t>
        </w:r>
      </w:fldSimple>
      <w:r w:rsidR="004204B1" w:rsidRPr="000A0ED6">
        <w:t>.5</w:t>
      </w:r>
      <w:r w:rsidR="004204B1" w:rsidRPr="000A0ED6">
        <w:tab/>
        <w:t>Presentation of parameter values</w:t>
      </w:r>
      <w:bookmarkEnd w:id="4194"/>
      <w:bookmarkEnd w:id="4195"/>
      <w:bookmarkEnd w:id="4196"/>
      <w:r w:rsidR="004204B1" w:rsidRPr="000A0ED6">
        <w:t xml:space="preserve"> </w:t>
      </w:r>
      <w:bookmarkEnd w:id="4193"/>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bookmarkStart w:id="4197" w:name="_Toc274831899"/>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198" w:name="_Toc275506345"/>
      <w:bookmarkStart w:id="4199" w:name="_Toc275510843"/>
      <w:bookmarkStart w:id="4200" w:name="_Toc337562924"/>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P804 \h </w:instrText>
      </w:r>
      <w:r w:rsidRPr="000A0ED6">
        <w:fldChar w:fldCharType="separate"/>
      </w:r>
      <w:r w:rsidR="00306876" w:rsidRPr="000A0ED6">
        <w:t>P</w:t>
      </w:r>
      <w:r w:rsidR="00306876">
        <w:rPr>
          <w:noProof/>
        </w:rPr>
        <w:t>804</w:t>
      </w:r>
      <w:r w:rsidR="00306876" w:rsidRPr="000A0ED6">
        <w:t>: Accessibility of the account management [%]</w:t>
      </w:r>
      <w:bookmarkEnd w:id="4198"/>
      <w:bookmarkEnd w:id="4199"/>
      <w:bookmarkEnd w:id="4200"/>
      <w:r w:rsidRPr="000A0ED6">
        <w:fldChar w:fldCharType="end"/>
      </w:r>
      <w:bookmarkEnd w:id="4197"/>
    </w:p>
    <w:bookmarkStart w:id="4201" w:name="_Toc27483190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02" w:name="_Toc275506346"/>
      <w:bookmarkStart w:id="4203" w:name="_Toc275510844"/>
      <w:bookmarkStart w:id="4204" w:name="_Toc337562925"/>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4</w:t>
        </w:r>
      </w:fldSimple>
      <w:r w:rsidR="004204B1" w:rsidRPr="000A0ED6">
        <w:t>.1</w:t>
      </w:r>
      <w:r w:rsidR="004204B1" w:rsidRPr="000A0ED6">
        <w:tab/>
        <w:t>Evaluation specific description</w:t>
      </w:r>
      <w:bookmarkEnd w:id="4201"/>
      <w:bookmarkEnd w:id="4202"/>
      <w:bookmarkEnd w:id="4203"/>
      <w:bookmarkEnd w:id="4204"/>
    </w:p>
    <w:p w:rsidR="004204B1" w:rsidRPr="000A0ED6" w:rsidRDefault="004204B1" w:rsidP="004204B1">
      <w:r w:rsidRPr="000A0ED6">
        <w:t xml:space="preserve">Precondition: Access to account information management.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BD136C">
        <w:t>.</w:t>
      </w:r>
    </w:p>
    <w:p w:rsidR="004204B1" w:rsidRPr="000A0ED6" w:rsidRDefault="004204B1" w:rsidP="004204B1">
      <w:pPr>
        <w:pStyle w:val="B1"/>
      </w:pPr>
      <w:r w:rsidRPr="000A0ED6">
        <w:t>Survey of relevant customers (preferred scenario)</w:t>
      </w:r>
      <w:r w:rsidR="00BD136C">
        <w:t>.</w:t>
      </w:r>
    </w:p>
    <w:p w:rsidR="004204B1" w:rsidRPr="000A0ED6" w:rsidRDefault="004204B1" w:rsidP="004204B1">
      <w:pPr>
        <w:pStyle w:val="B1"/>
      </w:pPr>
      <w:r w:rsidRPr="000A0ED6">
        <w:t>Assessment by a panel of experts according to the information received from the SP.</w:t>
      </w:r>
    </w:p>
    <w:bookmarkStart w:id="4205" w:name="_Toc274831901"/>
    <w:p w:rsidR="004204B1" w:rsidRPr="000A0ED6" w:rsidRDefault="005E328E" w:rsidP="00BD297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4206" w:name="_Toc275506347"/>
      <w:bookmarkStart w:id="4207" w:name="_Toc275510845"/>
      <w:bookmarkStart w:id="4208" w:name="_Toc337562926"/>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4</w:t>
        </w:r>
      </w:fldSimple>
      <w:r w:rsidR="004204B1" w:rsidRPr="000A0ED6">
        <w:t>.2</w:t>
      </w:r>
      <w:r w:rsidR="004204B1" w:rsidRPr="000A0ED6">
        <w:tab/>
        <w:t>Trigger points</w:t>
      </w:r>
      <w:bookmarkEnd w:id="4205"/>
      <w:bookmarkEnd w:id="4206"/>
      <w:bookmarkEnd w:id="4207"/>
      <w:bookmarkEnd w:id="4208"/>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62</w:t>
      </w:r>
      <w:r w:rsidR="005E328E">
        <w:fldChar w:fldCharType="end"/>
      </w:r>
      <w:r w:rsidRPr="000A0ED6">
        <w:t>: P804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tcPr>
          <w:p w:rsidR="004204B1" w:rsidRPr="000A0ED6" w:rsidRDefault="004204B1" w:rsidP="005E69A7">
            <w:pPr>
              <w:pStyle w:val="TAH"/>
            </w:pPr>
            <w:r w:rsidRPr="000A0ED6">
              <w:t>Event</w:t>
            </w:r>
          </w:p>
        </w:tc>
        <w:tc>
          <w:tcPr>
            <w:tcW w:w="3071" w:type="dxa"/>
            <w:shd w:val="clear" w:color="auto" w:fill="auto"/>
          </w:tcPr>
          <w:p w:rsidR="004204B1" w:rsidRPr="000A0ED6" w:rsidRDefault="004204B1" w:rsidP="005E69A7">
            <w:pPr>
              <w:pStyle w:val="TAH"/>
            </w:pPr>
            <w:r w:rsidRPr="000A0ED6">
              <w:t>Trigger point from customer's point of view</w:t>
            </w:r>
          </w:p>
        </w:tc>
        <w:tc>
          <w:tcPr>
            <w:tcW w:w="3071" w:type="dxa"/>
            <w:shd w:val="clear" w:color="auto" w:fill="auto"/>
          </w:tcPr>
          <w:p w:rsidR="004204B1" w:rsidRPr="000A0ED6" w:rsidRDefault="004204B1" w:rsidP="005E69A7">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Access to account information</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5</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Fig_EandP_for_MCBc \h </w:instrText>
            </w:r>
            <w:r w:rsidR="005E328E" w:rsidRPr="000A0ED6">
              <w:fldChar w:fldCharType="separate"/>
            </w:r>
            <w:r w:rsidR="00306876">
              <w:rPr>
                <w:noProof/>
              </w:rPr>
              <w:t>20</w:t>
            </w:r>
            <w:r w:rsidR="00306876" w:rsidRPr="000A0ED6">
              <w:t>c</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Customers wants to access his account information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Real-time account information accessed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 xml:space="preserve">6 </w:t>
            </w:r>
            <w:r w:rsidRPr="000A0ED6">
              <w:t xml:space="preserve">in </w:t>
            </w:r>
            <w:r w:rsidR="007F046E" w:rsidRPr="000A0ED6">
              <w:t>figure</w:t>
            </w:r>
            <w:r w:rsidRPr="000A0ED6">
              <w:t xml:space="preserve"> </w:t>
            </w:r>
            <w:r w:rsidR="005E328E" w:rsidRPr="000A0ED6">
              <w:fldChar w:fldCharType="begin"/>
            </w:r>
            <w:r w:rsidRPr="000A0ED6">
              <w:instrText xml:space="preserve"> REF Fig_EandP_for_MCBc \h </w:instrText>
            </w:r>
            <w:r w:rsidR="005E328E" w:rsidRPr="000A0ED6">
              <w:fldChar w:fldCharType="separate"/>
            </w:r>
            <w:r w:rsidR="00306876">
              <w:rPr>
                <w:noProof/>
              </w:rPr>
              <w:t>20</w:t>
            </w:r>
            <w:r w:rsidR="00306876" w:rsidRPr="000A0ED6">
              <w:t>c</w:t>
            </w:r>
            <w:r w:rsidR="005E328E" w:rsidRPr="000A0ED6">
              <w:fldChar w:fldCharType="end"/>
            </w:r>
          </w:p>
        </w:tc>
        <w:tc>
          <w:tcPr>
            <w:tcW w:w="3071" w:type="dxa"/>
            <w:shd w:val="clear" w:color="auto" w:fill="auto"/>
          </w:tcPr>
          <w:p w:rsidR="004204B1" w:rsidRPr="000A0ED6" w:rsidRDefault="004204B1" w:rsidP="00101B18">
            <w:pPr>
              <w:pStyle w:val="TAL"/>
            </w:pPr>
            <w:r w:rsidRPr="000A0ED6">
              <w:t>Successful account information access by customer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accessing real-time account information reached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6</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Fig_EandP_for_MCBc \h </w:instrText>
            </w:r>
            <w:r w:rsidR="005E328E" w:rsidRPr="000A0ED6">
              <w:fldChar w:fldCharType="separate"/>
            </w:r>
            <w:r w:rsidR="00306876">
              <w:rPr>
                <w:noProof/>
              </w:rPr>
              <w:t>20</w:t>
            </w:r>
            <w:r w:rsidR="00306876" w:rsidRPr="000A0ED6">
              <w:t>c</w:t>
            </w:r>
            <w:r w:rsidR="005E328E"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83</w:t>
            </w:r>
            <w:r w:rsidRPr="000A0ED6">
              <w:t xml:space="preserve"> for accessing account information reached</w:t>
            </w:r>
          </w:p>
        </w:tc>
      </w:tr>
    </w:tbl>
    <w:p w:rsidR="004204B1" w:rsidRPr="000A0ED6" w:rsidRDefault="004204B1" w:rsidP="004204B1"/>
    <w:bookmarkStart w:id="4209" w:name="_Toc27483190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10" w:name="_Toc275506348"/>
      <w:bookmarkStart w:id="4211" w:name="_Toc275510846"/>
      <w:bookmarkStart w:id="4212" w:name="_Toc337562927"/>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4</w:t>
        </w:r>
      </w:fldSimple>
      <w:r w:rsidR="004204B1" w:rsidRPr="000A0ED6">
        <w:t>.3</w:t>
      </w:r>
      <w:r w:rsidR="004204B1" w:rsidRPr="000A0ED6">
        <w:tab/>
        <w:t>Accuracy of indicator (metric of measure)</w:t>
      </w:r>
      <w:bookmarkEnd w:id="4209"/>
      <w:bookmarkEnd w:id="4210"/>
      <w:bookmarkEnd w:id="4211"/>
      <w:bookmarkEnd w:id="4212"/>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213" w:name="_Toc27483190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14" w:name="_Toc275506349"/>
      <w:bookmarkStart w:id="4215" w:name="_Toc275510847"/>
      <w:bookmarkStart w:id="4216" w:name="_Toc337562928"/>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4</w:t>
        </w:r>
      </w:fldSimple>
      <w:r w:rsidR="004204B1" w:rsidRPr="000A0ED6">
        <w:t>.4</w:t>
      </w:r>
      <w:r w:rsidR="004204B1" w:rsidRPr="000A0ED6">
        <w:tab/>
        <w:t>Representativeness</w:t>
      </w:r>
      <w:bookmarkEnd w:id="4213"/>
      <w:bookmarkEnd w:id="4214"/>
      <w:bookmarkEnd w:id="4215"/>
      <w:bookmarkEnd w:id="4216"/>
    </w:p>
    <w:p w:rsidR="004204B1" w:rsidRPr="000A0ED6" w:rsidRDefault="004204B1" w:rsidP="004204B1">
      <w:r w:rsidRPr="000A0ED6">
        <w:t>The parameter can be applied to any customer group of interest (e.g. customer segments or the whole customer population of a SP).</w:t>
      </w:r>
    </w:p>
    <w:bookmarkStart w:id="4217" w:name="_Toc27483190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18" w:name="_Toc275506350"/>
      <w:bookmarkStart w:id="4219" w:name="_Toc275510848"/>
      <w:bookmarkStart w:id="4220" w:name="_Toc337562929"/>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4</w:t>
        </w:r>
      </w:fldSimple>
      <w:r w:rsidR="004204B1" w:rsidRPr="000A0ED6">
        <w:t>.5</w:t>
      </w:r>
      <w:r w:rsidR="004204B1" w:rsidRPr="000A0ED6">
        <w:tab/>
        <w:t>Presentation of parameter values</w:t>
      </w:r>
      <w:bookmarkEnd w:id="4217"/>
      <w:bookmarkEnd w:id="4218"/>
      <w:bookmarkEnd w:id="4219"/>
      <w:bookmarkEnd w:id="4220"/>
    </w:p>
    <w:p w:rsidR="004204B1" w:rsidRPr="000A0ED6" w:rsidRDefault="004204B1" w:rsidP="004204B1">
      <w:r w:rsidRPr="000A0ED6">
        <w:t>Although the basic parameter delivers a single percentage,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p w:rsidR="009F6BE5" w:rsidRPr="00AB56A3" w:rsidRDefault="005E328E" w:rsidP="009F6BE5">
      <w:pPr>
        <w:pStyle w:val="Heading3"/>
      </w:pPr>
      <w:fldSimple w:instr=" SEQ H1\* Arabic \* MERGEFORMAT \c">
        <w:bookmarkStart w:id="4221" w:name="_Toc268275874"/>
        <w:bookmarkStart w:id="4222" w:name="_Toc337562930"/>
        <w:bookmarkStart w:id="4223" w:name="_Toc244437149"/>
        <w:bookmarkStart w:id="4224" w:name="_Toc244503583"/>
        <w:r w:rsidR="00306876">
          <w:rPr>
            <w:noProof/>
          </w:rPr>
          <w:t>6</w:t>
        </w:r>
      </w:fldSimple>
      <w:r w:rsidR="009F6BE5" w:rsidRPr="00AB56A3">
        <w:t>.</w:t>
      </w:r>
      <w:fldSimple w:instr=" SEQ CRC \* MERGEFORMAT \c">
        <w:r w:rsidR="00306876">
          <w:rPr>
            <w:noProof/>
          </w:rPr>
          <w:t>8</w:t>
        </w:r>
      </w:fldSimple>
      <w:r w:rsidR="009F6BE5" w:rsidRPr="00AB56A3">
        <w:t>.</w:t>
      </w:r>
      <w:fldSimple w:instr=" SEQ parameter \* MERGEFORMAT ">
        <w:r w:rsidR="00306876">
          <w:rPr>
            <w:noProof/>
          </w:rPr>
          <w:t>5</w:t>
        </w:r>
      </w:fldSimple>
      <w:r w:rsidR="009F6BE5" w:rsidRPr="00AB56A3">
        <w:tab/>
      </w:r>
      <w:r w:rsidRPr="00AB56A3">
        <w:fldChar w:fldCharType="begin"/>
      </w:r>
      <w:r w:rsidR="009F6BE5" w:rsidRPr="00AB56A3">
        <w:instrText xml:space="preserve"> REF P805 \h </w:instrText>
      </w:r>
      <w:r w:rsidRPr="00AB56A3">
        <w:fldChar w:fldCharType="separate"/>
      </w:r>
      <w:r w:rsidR="00306876" w:rsidRPr="000A0ED6">
        <w:t>P</w:t>
      </w:r>
      <w:r w:rsidR="00306876">
        <w:rPr>
          <w:noProof/>
        </w:rPr>
        <w:t>805</w:t>
      </w:r>
      <w:r w:rsidR="00306876" w:rsidRPr="000A0ED6">
        <w:t>: Time to update charging information [Time]</w:t>
      </w:r>
      <w:bookmarkEnd w:id="4221"/>
      <w:bookmarkEnd w:id="4222"/>
      <w:r w:rsidRPr="00AB56A3">
        <w:fldChar w:fldCharType="end"/>
      </w:r>
      <w:bookmarkEnd w:id="4223"/>
      <w:bookmarkEnd w:id="4224"/>
    </w:p>
    <w:bookmarkStart w:id="4225" w:name="_Toc27483190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26" w:name="_Toc275506352"/>
      <w:bookmarkStart w:id="4227" w:name="_Toc275510850"/>
      <w:bookmarkStart w:id="4228" w:name="_Toc337562931"/>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5</w:t>
        </w:r>
      </w:fldSimple>
      <w:r w:rsidR="004204B1" w:rsidRPr="000A0ED6">
        <w:t>.1</w:t>
      </w:r>
      <w:r w:rsidR="004204B1" w:rsidRPr="000A0ED6">
        <w:tab/>
        <w:t>Evaluation specific description</w:t>
      </w:r>
      <w:bookmarkEnd w:id="4225"/>
      <w:bookmarkEnd w:id="4226"/>
      <w:bookmarkEnd w:id="4227"/>
      <w:bookmarkEnd w:id="4228"/>
    </w:p>
    <w:p w:rsidR="004204B1" w:rsidRPr="000A0ED6" w:rsidRDefault="004204B1" w:rsidP="004204B1">
      <w:r w:rsidRPr="000A0ED6">
        <w:t xml:space="preserve">Precondition: Access to account information.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BD136C">
        <w:t>.</w:t>
      </w:r>
    </w:p>
    <w:p w:rsidR="004204B1" w:rsidRPr="000A0ED6" w:rsidRDefault="004204B1" w:rsidP="004204B1">
      <w:pPr>
        <w:pStyle w:val="B1"/>
      </w:pPr>
      <w:r w:rsidRPr="000A0ED6">
        <w:t>Survey of relevant customers (preferred scenario)</w:t>
      </w:r>
      <w:r w:rsidR="00BD136C">
        <w:t>.</w:t>
      </w:r>
    </w:p>
    <w:p w:rsidR="004204B1" w:rsidRPr="000A0ED6" w:rsidRDefault="004204B1" w:rsidP="004204B1">
      <w:pPr>
        <w:pStyle w:val="B1"/>
      </w:pPr>
      <w:r w:rsidRPr="000A0ED6">
        <w:t>Assessment by a panel of experts according to the information received from the SP.</w:t>
      </w:r>
    </w:p>
    <w:bookmarkStart w:id="4229" w:name="_Toc274831907"/>
    <w:p w:rsidR="004204B1" w:rsidRPr="000A0ED6" w:rsidRDefault="005E328E" w:rsidP="00BD297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4230" w:name="_Toc275506353"/>
      <w:bookmarkStart w:id="4231" w:name="_Toc275510851"/>
      <w:bookmarkStart w:id="4232" w:name="_Toc337562932"/>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5</w:t>
        </w:r>
      </w:fldSimple>
      <w:r w:rsidR="004204B1" w:rsidRPr="000A0ED6">
        <w:t>.2</w:t>
      </w:r>
      <w:r w:rsidR="004204B1" w:rsidRPr="000A0ED6">
        <w:tab/>
        <w:t>Trigger points</w:t>
      </w:r>
      <w:bookmarkEnd w:id="4229"/>
      <w:bookmarkEnd w:id="4230"/>
      <w:bookmarkEnd w:id="4231"/>
      <w:bookmarkEnd w:id="4232"/>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63</w:t>
      </w:r>
      <w:r w:rsidR="005E328E">
        <w:fldChar w:fldCharType="end"/>
      </w:r>
      <w:r w:rsidRPr="000A0ED6">
        <w:t>: P805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Access to account information</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5</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Fig_EandP_for_MCBc \h </w:instrText>
            </w:r>
            <w:r w:rsidR="005E328E" w:rsidRPr="000A0ED6">
              <w:fldChar w:fldCharType="separate"/>
            </w:r>
            <w:r w:rsidR="00306876">
              <w:rPr>
                <w:noProof/>
              </w:rPr>
              <w:t>20</w:t>
            </w:r>
            <w:r w:rsidR="00306876" w:rsidRPr="000A0ED6">
              <w:t>c</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Customers wants to access his account information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Real-time account information accessed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6</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Fig_EandP_for_MCBc \h </w:instrText>
            </w:r>
            <w:r w:rsidR="005E328E" w:rsidRPr="000A0ED6">
              <w:fldChar w:fldCharType="separate"/>
            </w:r>
            <w:r w:rsidR="00306876">
              <w:rPr>
                <w:noProof/>
              </w:rPr>
              <w:t>20</w:t>
            </w:r>
            <w:r w:rsidR="00306876" w:rsidRPr="000A0ED6">
              <w:t>c</w:t>
            </w:r>
            <w:r w:rsidR="005E328E" w:rsidRPr="000A0ED6">
              <w:fldChar w:fldCharType="end"/>
            </w:r>
          </w:p>
        </w:tc>
        <w:tc>
          <w:tcPr>
            <w:tcW w:w="3071" w:type="dxa"/>
            <w:shd w:val="clear" w:color="auto" w:fill="auto"/>
          </w:tcPr>
          <w:p w:rsidR="004204B1" w:rsidRPr="000A0ED6" w:rsidRDefault="004204B1" w:rsidP="00101B18">
            <w:pPr>
              <w:pStyle w:val="TAL"/>
            </w:pPr>
            <w:r w:rsidRPr="000A0ED6">
              <w:t>Successful account information access by customer</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accessing real-time account information reached </w:t>
            </w:r>
          </w:p>
        </w:tc>
        <w:tc>
          <w:tcPr>
            <w:tcW w:w="3071" w:type="dxa"/>
            <w:shd w:val="clear" w:color="auto" w:fill="auto"/>
          </w:tcPr>
          <w:p w:rsidR="004204B1" w:rsidRPr="000A0ED6" w:rsidRDefault="004204B1" w:rsidP="00101B18">
            <w:pPr>
              <w:pStyle w:val="TAL"/>
              <w:spacing w:before="120"/>
              <w:ind w:left="1134" w:hanging="1134"/>
              <w:outlineLvl w:val="2"/>
            </w:pPr>
            <w:r w:rsidRPr="000A0ED6">
              <w:t xml:space="preserve">Stop: </w:t>
            </w:r>
            <w:r w:rsidRPr="000A0ED6">
              <w:rPr>
                <w:i/>
              </w:rPr>
              <w:t>t</w:t>
            </w:r>
            <w:r w:rsidRPr="000A0ED6">
              <w:rPr>
                <w:i/>
                <w:vertAlign w:val="subscript"/>
              </w:rPr>
              <w:t>6</w:t>
            </w:r>
            <w:r w:rsidRPr="000A0ED6">
              <w:rPr>
                <w:rFonts w:ascii="Times New Roman" w:hAnsi="Times New Roman"/>
                <w:sz w:val="20"/>
              </w:rPr>
              <w:t xml:space="preserve"> </w:t>
            </w:r>
            <w:r w:rsidRPr="000A0ED6">
              <w:t xml:space="preserve">in </w:t>
            </w:r>
            <w:r w:rsidR="007F046E" w:rsidRPr="000A0ED6">
              <w:t>figure</w:t>
            </w:r>
            <w:r w:rsidRPr="000A0ED6">
              <w:t xml:space="preserve"> </w:t>
            </w:r>
            <w:r w:rsidR="005E328E" w:rsidRPr="000A0ED6">
              <w:fldChar w:fldCharType="begin"/>
            </w:r>
            <w:r w:rsidRPr="000A0ED6">
              <w:instrText xml:space="preserve"> REF Fig_EandP_for_MCBc \h </w:instrText>
            </w:r>
            <w:r w:rsidR="005E328E" w:rsidRPr="000A0ED6">
              <w:fldChar w:fldCharType="separate"/>
            </w:r>
            <w:r w:rsidR="00306876">
              <w:rPr>
                <w:noProof/>
              </w:rPr>
              <w:t>20</w:t>
            </w:r>
            <w:r w:rsidR="00306876" w:rsidRPr="000A0ED6">
              <w:t>c</w:t>
            </w:r>
            <w:r w:rsidR="005E328E"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83</w:t>
            </w:r>
            <w:r w:rsidRPr="000A0ED6">
              <w:t xml:space="preserve"> for accessing account information reached</w:t>
            </w:r>
          </w:p>
        </w:tc>
      </w:tr>
    </w:tbl>
    <w:p w:rsidR="004204B1" w:rsidRPr="000A0ED6" w:rsidRDefault="004204B1" w:rsidP="004204B1"/>
    <w:bookmarkStart w:id="4233" w:name="_Toc27483190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34" w:name="_Toc275506354"/>
      <w:bookmarkStart w:id="4235" w:name="_Toc275510852"/>
      <w:bookmarkStart w:id="4236" w:name="_Toc337562933"/>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5</w:t>
        </w:r>
      </w:fldSimple>
      <w:r w:rsidR="004204B1" w:rsidRPr="000A0ED6">
        <w:t>.3</w:t>
      </w:r>
      <w:r w:rsidR="004204B1" w:rsidRPr="000A0ED6">
        <w:tab/>
        <w:t>Accuracy of indicator (metric of measure)</w:t>
      </w:r>
      <w:bookmarkEnd w:id="4233"/>
      <w:bookmarkEnd w:id="4234"/>
      <w:bookmarkEnd w:id="4235"/>
      <w:bookmarkEnd w:id="4236"/>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237" w:name="_Toc27483190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38" w:name="_Toc275506355"/>
      <w:bookmarkStart w:id="4239" w:name="_Toc275510853"/>
      <w:bookmarkStart w:id="4240" w:name="_Toc337562934"/>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5</w:t>
        </w:r>
      </w:fldSimple>
      <w:r w:rsidR="004204B1" w:rsidRPr="000A0ED6">
        <w:t>.4</w:t>
      </w:r>
      <w:r w:rsidR="004204B1" w:rsidRPr="000A0ED6">
        <w:tab/>
        <w:t>Representativeness</w:t>
      </w:r>
      <w:bookmarkEnd w:id="4237"/>
      <w:bookmarkEnd w:id="4238"/>
      <w:bookmarkEnd w:id="4239"/>
      <w:bookmarkEnd w:id="4240"/>
    </w:p>
    <w:p w:rsidR="004204B1" w:rsidRPr="000A0ED6" w:rsidRDefault="004204B1" w:rsidP="004204B1">
      <w:r w:rsidRPr="000A0ED6">
        <w:t>The parameter can be applied to any customer group of interest (e.g. customer segments or the whole customer population of a SP).</w:t>
      </w:r>
    </w:p>
    <w:bookmarkStart w:id="4241" w:name="_Toc27483191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42" w:name="_Toc275506356"/>
      <w:bookmarkStart w:id="4243" w:name="_Toc275510854"/>
      <w:bookmarkStart w:id="4244" w:name="_Toc337562935"/>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5</w:t>
        </w:r>
      </w:fldSimple>
      <w:r w:rsidR="004204B1" w:rsidRPr="000A0ED6">
        <w:t>.5</w:t>
      </w:r>
      <w:r w:rsidR="004204B1" w:rsidRPr="000A0ED6">
        <w:tab/>
        <w:t>Presentation of parameter values</w:t>
      </w:r>
      <w:bookmarkEnd w:id="4242"/>
      <w:bookmarkEnd w:id="4243"/>
      <w:bookmarkEnd w:id="4244"/>
      <w:r w:rsidR="004204B1" w:rsidRPr="000A0ED6">
        <w:t xml:space="preserve"> </w:t>
      </w:r>
      <w:bookmarkEnd w:id="4241"/>
    </w:p>
    <w:p w:rsidR="004204B1" w:rsidRPr="000A0ED6" w:rsidRDefault="004204B1" w:rsidP="004204B1">
      <w:r w:rsidRPr="000A0ED6">
        <w:t>Although the basic parameter delivers a single time value,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bookmarkStart w:id="4245" w:name="_Toc274831912"/>
    <w:p w:rsidR="009F6BE5" w:rsidRPr="00AB56A3" w:rsidRDefault="005E328E" w:rsidP="009F6BE5">
      <w:pPr>
        <w:pStyle w:val="Heading3"/>
      </w:pPr>
      <w:r>
        <w:fldChar w:fldCharType="begin"/>
      </w:r>
      <w:r w:rsidR="009F6BE5">
        <w:instrText xml:space="preserve"> SEQ H1\* Arabic \* MERGEFORMAT \c</w:instrText>
      </w:r>
      <w:r>
        <w:fldChar w:fldCharType="separate"/>
      </w:r>
      <w:bookmarkStart w:id="4246" w:name="_Toc268275880"/>
      <w:bookmarkStart w:id="4247" w:name="_Toc337562936"/>
      <w:bookmarkStart w:id="4248" w:name="_Toc244437155"/>
      <w:bookmarkStart w:id="4249" w:name="_Toc244503589"/>
      <w:r w:rsidR="00306876">
        <w:rPr>
          <w:noProof/>
        </w:rPr>
        <w:t>6</w:t>
      </w:r>
      <w:r>
        <w:fldChar w:fldCharType="end"/>
      </w:r>
      <w:r w:rsidR="009F6BE5" w:rsidRPr="00AB56A3">
        <w:t>.</w:t>
      </w:r>
      <w:fldSimple w:instr=" SEQ CRC \* MERGEFORMAT \c">
        <w:r w:rsidR="00306876">
          <w:rPr>
            <w:noProof/>
          </w:rPr>
          <w:t>8</w:t>
        </w:r>
      </w:fldSimple>
      <w:r w:rsidR="009F6BE5" w:rsidRPr="00AB56A3">
        <w:t>.</w:t>
      </w:r>
      <w:fldSimple w:instr=" SEQ parameter \* MERGEFORMAT ">
        <w:r w:rsidR="00306876">
          <w:rPr>
            <w:noProof/>
          </w:rPr>
          <w:t>6</w:t>
        </w:r>
      </w:fldSimple>
      <w:r w:rsidR="009F6BE5" w:rsidRPr="00AB56A3">
        <w:tab/>
      </w:r>
      <w:r w:rsidRPr="00AB56A3">
        <w:fldChar w:fldCharType="begin"/>
      </w:r>
      <w:r w:rsidR="009F6BE5" w:rsidRPr="00AB56A3">
        <w:instrText xml:space="preserve"> REF P806 \h </w:instrText>
      </w:r>
      <w:r w:rsidRPr="00AB56A3">
        <w:fldChar w:fldCharType="separate"/>
      </w:r>
      <w:r w:rsidR="00306876" w:rsidRPr="000A0ED6">
        <w:t>P</w:t>
      </w:r>
      <w:r w:rsidR="00306876">
        <w:rPr>
          <w:noProof/>
        </w:rPr>
        <w:t>806</w:t>
      </w:r>
      <w:r w:rsidR="00306876" w:rsidRPr="000A0ED6">
        <w:t>: Timeliness of bill delivery [%]</w:t>
      </w:r>
      <w:bookmarkEnd w:id="4246"/>
      <w:bookmarkEnd w:id="4247"/>
      <w:r w:rsidRPr="00AB56A3">
        <w:fldChar w:fldCharType="end"/>
      </w:r>
      <w:bookmarkEnd w:id="4248"/>
      <w:bookmarkEnd w:id="4249"/>
    </w:p>
    <w:p w:rsidR="004204B1" w:rsidRPr="000A0ED6" w:rsidRDefault="005E328E" w:rsidP="004204B1">
      <w:pPr>
        <w:pStyle w:val="Heading4"/>
      </w:pPr>
      <w:fldSimple w:instr=" SEQ H1\* Arabic \* MERGEFORMAT \c">
        <w:bookmarkStart w:id="4250" w:name="_Toc275506358"/>
        <w:bookmarkStart w:id="4251" w:name="_Toc275510856"/>
        <w:bookmarkStart w:id="4252" w:name="_Toc337562937"/>
        <w:r w:rsidR="00306876">
          <w:rPr>
            <w:noProof/>
          </w:rPr>
          <w:t>6</w:t>
        </w:r>
      </w:fldSimple>
      <w:r w:rsidR="004204B1" w:rsidRPr="000A0ED6">
        <w:t>.</w:t>
      </w:r>
      <w:fldSimple w:instr=" SEQ CRC \* MERGEFORMAT \c">
        <w:r w:rsidR="00306876">
          <w:rPr>
            <w:noProof/>
          </w:rPr>
          <w:t>8</w:t>
        </w:r>
      </w:fldSimple>
      <w:r w:rsidR="004204B1" w:rsidRPr="000A0ED6">
        <w:t>.</w:t>
      </w:r>
      <w:fldSimple w:instr=" SEQ parameter \* MERGEFORMAT \c">
        <w:r w:rsidR="00306876">
          <w:rPr>
            <w:noProof/>
          </w:rPr>
          <w:t>6</w:t>
        </w:r>
      </w:fldSimple>
      <w:r w:rsidR="004204B1" w:rsidRPr="000A0ED6">
        <w:t>.1</w:t>
      </w:r>
      <w:r w:rsidR="004204B1" w:rsidRPr="000A0ED6">
        <w:tab/>
        <w:t>Evaluation specific description</w:t>
      </w:r>
      <w:bookmarkEnd w:id="4245"/>
      <w:bookmarkEnd w:id="4250"/>
      <w:bookmarkEnd w:id="4251"/>
      <w:bookmarkEnd w:id="4252"/>
    </w:p>
    <w:p w:rsidR="004204B1" w:rsidRPr="000A0ED6" w:rsidRDefault="004204B1" w:rsidP="004204B1">
      <w:r w:rsidRPr="000A0ED6">
        <w:t xml:space="preserve">Precondition: Bill expected.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p>
    <w:bookmarkStart w:id="4253" w:name="_Toc274831913"/>
    <w:p w:rsidR="004204B1" w:rsidRPr="000A0ED6" w:rsidRDefault="005E328E" w:rsidP="00BD2971">
      <w:pPr>
        <w:pStyle w:val="Heading4"/>
      </w:pPr>
      <w:r w:rsidRPr="000A0ED6">
        <w:fldChar w:fldCharType="begin"/>
      </w:r>
      <w:r w:rsidR="004204B1" w:rsidRPr="000A0ED6">
        <w:instrText xml:space="preserve"> SEQ H1\* Arabic \* MERGEFORMAT \c</w:instrText>
      </w:r>
      <w:r w:rsidRPr="000A0ED6">
        <w:fldChar w:fldCharType="separate"/>
      </w:r>
      <w:bookmarkStart w:id="4254" w:name="_Toc275506359"/>
      <w:bookmarkStart w:id="4255" w:name="_Toc275510857"/>
      <w:bookmarkStart w:id="4256" w:name="_Toc337562938"/>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6</w:t>
        </w:r>
      </w:fldSimple>
      <w:r w:rsidR="004204B1" w:rsidRPr="000A0ED6">
        <w:t>.2</w:t>
      </w:r>
      <w:r w:rsidR="004204B1" w:rsidRPr="000A0ED6">
        <w:tab/>
        <w:t>Trigger points</w:t>
      </w:r>
      <w:bookmarkEnd w:id="4253"/>
      <w:bookmarkEnd w:id="4254"/>
      <w:bookmarkEnd w:id="4255"/>
      <w:bookmarkEnd w:id="4256"/>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64</w:t>
      </w:r>
      <w:r w:rsidR="005E328E">
        <w:fldChar w:fldCharType="end"/>
      </w:r>
      <w:r w:rsidRPr="000A0ED6">
        <w:t>: P806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expected</w:t>
            </w:r>
          </w:p>
        </w:tc>
        <w:tc>
          <w:tcPr>
            <w:tcW w:w="3071" w:type="dxa"/>
            <w:shd w:val="clear" w:color="auto" w:fill="auto"/>
          </w:tcPr>
          <w:p w:rsidR="004204B1" w:rsidRPr="000A0ED6" w:rsidRDefault="004204B1" w:rsidP="00101B18">
            <w:pPr>
              <w:pStyle w:val="TAL"/>
            </w:pPr>
            <w:r w:rsidRPr="000A0ED6">
              <w:t>Start:</w:t>
            </w:r>
            <w:r w:rsidRPr="000A0ED6">
              <w:rPr>
                <w:i/>
              </w:rPr>
              <w:t xml:space="preserve"> t</w:t>
            </w:r>
            <w:r w:rsidRPr="000A0ED6">
              <w:rPr>
                <w:i/>
                <w:vertAlign w:val="subscript"/>
              </w:rPr>
              <w:t>7</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Fig_EandP_for_MCBd \h </w:instrText>
            </w:r>
            <w:r w:rsidR="005E328E" w:rsidRPr="000A0ED6">
              <w:fldChar w:fldCharType="separate"/>
            </w:r>
            <w:r w:rsidR="00306876">
              <w:rPr>
                <w:noProof/>
              </w:rPr>
              <w:t>20</w:t>
            </w:r>
            <w:r w:rsidR="00306876" w:rsidRPr="000A0ED6">
              <w:t>d</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Expected point of time of bill delivery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delivered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8</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Fig_EandP_for_MCBd \h </w:instrText>
            </w:r>
            <w:r w:rsidR="005E328E" w:rsidRPr="000A0ED6">
              <w:fldChar w:fldCharType="separate"/>
            </w:r>
            <w:r w:rsidR="00306876">
              <w:rPr>
                <w:noProof/>
              </w:rPr>
              <w:t>20</w:t>
            </w:r>
            <w:r w:rsidR="00306876" w:rsidRPr="000A0ED6">
              <w:t>d</w:t>
            </w:r>
            <w:r w:rsidR="005E328E" w:rsidRPr="000A0ED6">
              <w:fldChar w:fldCharType="end"/>
            </w:r>
          </w:p>
        </w:tc>
        <w:tc>
          <w:tcPr>
            <w:tcW w:w="3071" w:type="dxa"/>
            <w:shd w:val="clear" w:color="auto" w:fill="auto"/>
          </w:tcPr>
          <w:p w:rsidR="004204B1" w:rsidRPr="000A0ED6" w:rsidRDefault="004204B1" w:rsidP="00101B18">
            <w:pPr>
              <w:pStyle w:val="TAL"/>
            </w:pPr>
            <w:r w:rsidRPr="000A0ED6">
              <w:t>Successful delivery of bill</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bill delivery reached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8</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Fig_EandP_for_MCBd \h </w:instrText>
            </w:r>
            <w:r w:rsidR="005E328E" w:rsidRPr="000A0ED6">
              <w:fldChar w:fldCharType="separate"/>
            </w:r>
            <w:r w:rsidR="00306876">
              <w:rPr>
                <w:noProof/>
              </w:rPr>
              <w:t>20</w:t>
            </w:r>
            <w:r w:rsidR="00306876" w:rsidRPr="000A0ED6">
              <w:t>d</w:t>
            </w:r>
            <w:r w:rsidR="005E328E"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84</w:t>
            </w:r>
            <w:r w:rsidRPr="000A0ED6">
              <w:t xml:space="preserve"> for bill delivery reached</w:t>
            </w:r>
          </w:p>
        </w:tc>
      </w:tr>
    </w:tbl>
    <w:p w:rsidR="004204B1" w:rsidRPr="000A0ED6" w:rsidRDefault="004204B1" w:rsidP="004204B1"/>
    <w:bookmarkStart w:id="4257" w:name="_Toc27483191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58" w:name="_Toc275506360"/>
      <w:bookmarkStart w:id="4259" w:name="_Toc275510858"/>
      <w:bookmarkStart w:id="4260" w:name="_Toc337562939"/>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6</w:t>
        </w:r>
      </w:fldSimple>
      <w:r w:rsidR="004204B1" w:rsidRPr="000A0ED6">
        <w:t>.3</w:t>
      </w:r>
      <w:r w:rsidR="004204B1" w:rsidRPr="000A0ED6">
        <w:tab/>
        <w:t>Accuracy of indicator (metric of measure)</w:t>
      </w:r>
      <w:bookmarkEnd w:id="4257"/>
      <w:bookmarkEnd w:id="4258"/>
      <w:bookmarkEnd w:id="4259"/>
      <w:bookmarkEnd w:id="4260"/>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261" w:name="_Toc274831915"/>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4262" w:name="_Toc275506361"/>
      <w:bookmarkStart w:id="4263" w:name="_Toc275510859"/>
      <w:bookmarkStart w:id="4264" w:name="_Toc337562940"/>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6</w:t>
        </w:r>
      </w:fldSimple>
      <w:r w:rsidR="004204B1" w:rsidRPr="000A0ED6">
        <w:t>.4</w:t>
      </w:r>
      <w:r w:rsidR="004204B1" w:rsidRPr="000A0ED6">
        <w:tab/>
        <w:t>Representativeness</w:t>
      </w:r>
      <w:bookmarkEnd w:id="4261"/>
      <w:bookmarkEnd w:id="4262"/>
      <w:bookmarkEnd w:id="4263"/>
      <w:bookmarkEnd w:id="4264"/>
    </w:p>
    <w:p w:rsidR="004204B1" w:rsidRPr="000A0ED6" w:rsidRDefault="004204B1" w:rsidP="004204B1">
      <w:r w:rsidRPr="000A0ED6">
        <w:t>The parameter can be applied to any customer group of interest (e.g. customer segments or the whole customer population of a SP).</w:t>
      </w:r>
    </w:p>
    <w:bookmarkStart w:id="4265" w:name="_Toc27483191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66" w:name="_Toc275506362"/>
      <w:bookmarkStart w:id="4267" w:name="_Toc275510860"/>
      <w:bookmarkStart w:id="4268" w:name="_Toc337562941"/>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6</w:t>
        </w:r>
      </w:fldSimple>
      <w:r w:rsidR="004204B1" w:rsidRPr="000A0ED6">
        <w:t>.5</w:t>
      </w:r>
      <w:r w:rsidR="004204B1" w:rsidRPr="000A0ED6">
        <w:tab/>
        <w:t>Presentation of parameter values</w:t>
      </w:r>
      <w:bookmarkEnd w:id="4266"/>
      <w:bookmarkEnd w:id="4267"/>
      <w:bookmarkEnd w:id="4268"/>
      <w:r w:rsidR="004204B1" w:rsidRPr="000A0ED6">
        <w:t xml:space="preserve"> </w:t>
      </w:r>
      <w:bookmarkEnd w:id="4265"/>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where the data come from (panel composition and size or SP data).</w:t>
      </w:r>
    </w:p>
    <w:p w:rsidR="004204B1" w:rsidRPr="000A0ED6" w:rsidRDefault="004204B1" w:rsidP="004204B1">
      <w:r w:rsidRPr="000A0ED6">
        <w:t>A chart can be used to display the results for the various types of services.</w:t>
      </w:r>
    </w:p>
    <w:bookmarkStart w:id="4269" w:name="_Toc27483191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270" w:name="_Toc275506363"/>
      <w:bookmarkStart w:id="4271" w:name="_Toc275510861"/>
      <w:bookmarkStart w:id="4272" w:name="_Toc337562942"/>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7</w:t>
        </w:r>
      </w:fldSimple>
      <w:r w:rsidR="004204B1" w:rsidRPr="000A0ED6">
        <w:tab/>
      </w:r>
      <w:r w:rsidRPr="000A0ED6">
        <w:fldChar w:fldCharType="begin"/>
      </w:r>
      <w:r w:rsidR="004204B1" w:rsidRPr="000A0ED6">
        <w:instrText xml:space="preserve"> REF P807 \h </w:instrText>
      </w:r>
      <w:r w:rsidRPr="000A0ED6">
        <w:fldChar w:fldCharType="separate"/>
      </w:r>
      <w:r w:rsidR="00306876" w:rsidRPr="000A0ED6">
        <w:t>P</w:t>
      </w:r>
      <w:r w:rsidR="00306876">
        <w:rPr>
          <w:noProof/>
        </w:rPr>
        <w:t>807</w:t>
      </w:r>
      <w:r w:rsidR="00306876" w:rsidRPr="000A0ED6">
        <w:t>: Bill delivery delay [Time]</w:t>
      </w:r>
      <w:bookmarkEnd w:id="4270"/>
      <w:bookmarkEnd w:id="4271"/>
      <w:bookmarkEnd w:id="4272"/>
      <w:r w:rsidRPr="000A0ED6">
        <w:fldChar w:fldCharType="end"/>
      </w:r>
      <w:bookmarkEnd w:id="4269"/>
    </w:p>
    <w:bookmarkStart w:id="4273" w:name="_Toc27483191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74" w:name="_Toc275506364"/>
      <w:bookmarkStart w:id="4275" w:name="_Toc275510862"/>
      <w:bookmarkStart w:id="4276" w:name="_Toc337562943"/>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7</w:t>
        </w:r>
      </w:fldSimple>
      <w:r w:rsidR="004204B1" w:rsidRPr="000A0ED6">
        <w:t>.1</w:t>
      </w:r>
      <w:r w:rsidR="004204B1" w:rsidRPr="000A0ED6">
        <w:tab/>
        <w:t>Evaluation specific description</w:t>
      </w:r>
      <w:bookmarkEnd w:id="4273"/>
      <w:bookmarkEnd w:id="4274"/>
      <w:bookmarkEnd w:id="4275"/>
      <w:bookmarkEnd w:id="4276"/>
    </w:p>
    <w:p w:rsidR="004204B1" w:rsidRPr="000A0ED6" w:rsidRDefault="004204B1" w:rsidP="004204B1">
      <w:r w:rsidRPr="000A0ED6">
        <w:t xml:space="preserve">Precondition: Bill expected.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r w:rsidR="005D63ED">
        <w:t>.</w:t>
      </w:r>
    </w:p>
    <w:bookmarkStart w:id="4277" w:name="_Toc274831919"/>
    <w:p w:rsidR="004204B1" w:rsidRPr="000A0ED6" w:rsidRDefault="005E328E" w:rsidP="00BD2971">
      <w:pPr>
        <w:pStyle w:val="Heading4"/>
      </w:pPr>
      <w:r w:rsidRPr="000A0ED6">
        <w:fldChar w:fldCharType="begin"/>
      </w:r>
      <w:r w:rsidR="004204B1" w:rsidRPr="000A0ED6">
        <w:instrText xml:space="preserve"> SEQ H1\* Arabic \* MERGEFORMAT \c</w:instrText>
      </w:r>
      <w:r w:rsidRPr="000A0ED6">
        <w:fldChar w:fldCharType="separate"/>
      </w:r>
      <w:bookmarkStart w:id="4278" w:name="_Toc275506365"/>
      <w:bookmarkStart w:id="4279" w:name="_Toc275510863"/>
      <w:bookmarkStart w:id="4280" w:name="_Toc337562944"/>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7</w:t>
        </w:r>
      </w:fldSimple>
      <w:r w:rsidR="004204B1" w:rsidRPr="000A0ED6">
        <w:t>.2</w:t>
      </w:r>
      <w:r w:rsidR="004204B1" w:rsidRPr="000A0ED6">
        <w:tab/>
        <w:t>Trigger points</w:t>
      </w:r>
      <w:bookmarkEnd w:id="4277"/>
      <w:bookmarkEnd w:id="4278"/>
      <w:bookmarkEnd w:id="4279"/>
      <w:bookmarkEnd w:id="4280"/>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65</w:t>
      </w:r>
      <w:r w:rsidR="005E328E">
        <w:fldChar w:fldCharType="end"/>
      </w:r>
      <w:r w:rsidRPr="000A0ED6">
        <w:t>: P807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expected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7</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Fig_EandP_for_MCBd \h </w:instrText>
            </w:r>
            <w:r w:rsidR="005E328E" w:rsidRPr="000A0ED6">
              <w:fldChar w:fldCharType="separate"/>
            </w:r>
            <w:r w:rsidR="00306876">
              <w:rPr>
                <w:noProof/>
              </w:rPr>
              <w:t>20</w:t>
            </w:r>
            <w:r w:rsidR="00306876" w:rsidRPr="000A0ED6">
              <w:t>d</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Expected point of time of bill receipt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received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8</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Fig_EandP_for_MCBd \h </w:instrText>
            </w:r>
            <w:r w:rsidR="005E328E" w:rsidRPr="000A0ED6">
              <w:fldChar w:fldCharType="separate"/>
            </w:r>
            <w:r w:rsidR="00306876">
              <w:rPr>
                <w:noProof/>
              </w:rPr>
              <w:t>20</w:t>
            </w:r>
            <w:r w:rsidR="00306876" w:rsidRPr="000A0ED6">
              <w:t>d</w:t>
            </w:r>
            <w:r w:rsidR="005E328E" w:rsidRPr="000A0ED6">
              <w:fldChar w:fldCharType="end"/>
            </w:r>
          </w:p>
        </w:tc>
        <w:tc>
          <w:tcPr>
            <w:tcW w:w="3071" w:type="dxa"/>
            <w:shd w:val="clear" w:color="auto" w:fill="auto"/>
          </w:tcPr>
          <w:p w:rsidR="004204B1" w:rsidRPr="000A0ED6" w:rsidRDefault="004204B1" w:rsidP="00101B18">
            <w:pPr>
              <w:pStyle w:val="TAL"/>
            </w:pPr>
            <w:r w:rsidRPr="000A0ED6">
              <w:t>Successful receipt of bill</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bill receipt reached </w:t>
            </w:r>
          </w:p>
        </w:tc>
        <w:tc>
          <w:tcPr>
            <w:tcW w:w="3071" w:type="dxa"/>
            <w:shd w:val="clear" w:color="auto" w:fill="auto"/>
          </w:tcPr>
          <w:p w:rsidR="004204B1" w:rsidRPr="000A0ED6" w:rsidRDefault="004204B1" w:rsidP="00101B18">
            <w:pPr>
              <w:pStyle w:val="TAL"/>
              <w:spacing w:before="120"/>
              <w:ind w:left="1134" w:hanging="1134"/>
              <w:outlineLvl w:val="2"/>
            </w:pPr>
            <w:r w:rsidRPr="000A0ED6">
              <w:t xml:space="preserve">Stop: </w:t>
            </w:r>
            <w:r w:rsidRPr="000A0ED6">
              <w:rPr>
                <w:i/>
              </w:rPr>
              <w:t>t</w:t>
            </w:r>
            <w:r w:rsidRPr="000A0ED6">
              <w:rPr>
                <w:i/>
                <w:vertAlign w:val="subscript"/>
              </w:rPr>
              <w:t>8</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Fig_EandP_for_MCBd \h </w:instrText>
            </w:r>
            <w:r w:rsidR="005E328E" w:rsidRPr="000A0ED6">
              <w:fldChar w:fldCharType="separate"/>
            </w:r>
            <w:r w:rsidR="00306876">
              <w:rPr>
                <w:noProof/>
              </w:rPr>
              <w:t>20</w:t>
            </w:r>
            <w:r w:rsidR="00306876" w:rsidRPr="000A0ED6">
              <w:t>d</w:t>
            </w:r>
            <w:r w:rsidR="005E328E"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84</w:t>
            </w:r>
            <w:r w:rsidRPr="000A0ED6">
              <w:t xml:space="preserve"> for bill receipt reached</w:t>
            </w:r>
          </w:p>
        </w:tc>
      </w:tr>
    </w:tbl>
    <w:p w:rsidR="004204B1" w:rsidRPr="000A0ED6" w:rsidRDefault="004204B1" w:rsidP="004204B1"/>
    <w:bookmarkStart w:id="4281" w:name="_Toc27483192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82" w:name="_Toc275506366"/>
      <w:bookmarkStart w:id="4283" w:name="_Toc275510864"/>
      <w:bookmarkStart w:id="4284" w:name="_Toc337562945"/>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7</w:t>
        </w:r>
      </w:fldSimple>
      <w:r w:rsidR="004204B1" w:rsidRPr="000A0ED6">
        <w:t>.3</w:t>
      </w:r>
      <w:r w:rsidR="004204B1" w:rsidRPr="000A0ED6">
        <w:tab/>
        <w:t>Accuracy of indicator (metric of measure)</w:t>
      </w:r>
      <w:bookmarkEnd w:id="4281"/>
      <w:bookmarkEnd w:id="4282"/>
      <w:bookmarkEnd w:id="4283"/>
      <w:bookmarkEnd w:id="4284"/>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285" w:name="_Toc27483192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86" w:name="_Toc275506367"/>
      <w:bookmarkStart w:id="4287" w:name="_Toc275510865"/>
      <w:bookmarkStart w:id="4288" w:name="_Toc337562946"/>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7</w:t>
        </w:r>
      </w:fldSimple>
      <w:r w:rsidR="004204B1" w:rsidRPr="000A0ED6">
        <w:t>.4</w:t>
      </w:r>
      <w:r w:rsidR="004204B1" w:rsidRPr="000A0ED6">
        <w:tab/>
        <w:t>Representativeness</w:t>
      </w:r>
      <w:bookmarkEnd w:id="4285"/>
      <w:bookmarkEnd w:id="4286"/>
      <w:bookmarkEnd w:id="4287"/>
      <w:bookmarkEnd w:id="4288"/>
    </w:p>
    <w:p w:rsidR="004204B1" w:rsidRPr="000A0ED6" w:rsidRDefault="004204B1" w:rsidP="004204B1">
      <w:r w:rsidRPr="000A0ED6">
        <w:t>The parameter can be applied to any customer group of interest (e.g. customer segments or the whole customer population of a SP).</w:t>
      </w:r>
    </w:p>
    <w:bookmarkStart w:id="4289" w:name="_Toc27483192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90" w:name="_Toc275506368"/>
      <w:bookmarkStart w:id="4291" w:name="_Toc275510866"/>
      <w:bookmarkStart w:id="4292" w:name="_Toc337562947"/>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7</w:t>
        </w:r>
      </w:fldSimple>
      <w:r w:rsidR="004204B1" w:rsidRPr="000A0ED6">
        <w:t>.5</w:t>
      </w:r>
      <w:r w:rsidR="004204B1" w:rsidRPr="000A0ED6">
        <w:tab/>
        <w:t>Presentation of parameter values</w:t>
      </w:r>
      <w:bookmarkEnd w:id="4290"/>
      <w:bookmarkEnd w:id="4291"/>
      <w:bookmarkEnd w:id="4292"/>
      <w:r w:rsidR="004204B1" w:rsidRPr="000A0ED6">
        <w:t xml:space="preserve"> </w:t>
      </w:r>
      <w:bookmarkEnd w:id="4289"/>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lastRenderedPageBreak/>
        <w:t>Quantile values.</w:t>
      </w:r>
    </w:p>
    <w:p w:rsidR="004204B1" w:rsidRPr="000A0ED6" w:rsidRDefault="004204B1" w:rsidP="004204B1">
      <w:r w:rsidRPr="000A0ED6">
        <w:t>Results should be provided on a regular basis with a clear indication where the data come from (panel composition and size or SP data).</w:t>
      </w:r>
    </w:p>
    <w:bookmarkStart w:id="4293" w:name="_Toc274831923"/>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294" w:name="_Toc275506369"/>
      <w:bookmarkStart w:id="4295" w:name="_Toc275510867"/>
      <w:bookmarkStart w:id="4296" w:name="_Toc337562948"/>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8</w:t>
        </w:r>
      </w:fldSimple>
      <w:r w:rsidR="004204B1" w:rsidRPr="000A0ED6">
        <w:tab/>
      </w:r>
      <w:r w:rsidRPr="000A0ED6">
        <w:fldChar w:fldCharType="begin"/>
      </w:r>
      <w:r w:rsidR="004204B1" w:rsidRPr="000A0ED6">
        <w:instrText xml:space="preserve"> REF P808 \h </w:instrText>
      </w:r>
      <w:r w:rsidRPr="000A0ED6">
        <w:fldChar w:fldCharType="separate"/>
      </w:r>
      <w:r w:rsidR="00306876" w:rsidRPr="000A0ED6">
        <w:t>P</w:t>
      </w:r>
      <w:r w:rsidR="00306876">
        <w:rPr>
          <w:noProof/>
        </w:rPr>
        <w:t>808</w:t>
      </w:r>
      <w:r w:rsidR="00306876" w:rsidRPr="000A0ED6">
        <w:t>: Late notification of amount due [%]</w:t>
      </w:r>
      <w:bookmarkEnd w:id="4294"/>
      <w:bookmarkEnd w:id="4295"/>
      <w:bookmarkEnd w:id="4296"/>
      <w:r w:rsidRPr="000A0ED6">
        <w:fldChar w:fldCharType="end"/>
      </w:r>
      <w:bookmarkEnd w:id="4293"/>
    </w:p>
    <w:bookmarkStart w:id="4297" w:name="_Toc27483192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298" w:name="_Toc275506370"/>
      <w:bookmarkStart w:id="4299" w:name="_Toc275510868"/>
      <w:bookmarkStart w:id="4300" w:name="_Toc337562949"/>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8</w:t>
        </w:r>
      </w:fldSimple>
      <w:r w:rsidR="004204B1" w:rsidRPr="000A0ED6">
        <w:t>.1</w:t>
      </w:r>
      <w:r w:rsidR="004204B1" w:rsidRPr="000A0ED6">
        <w:tab/>
        <w:t>Evaluation specific description</w:t>
      </w:r>
      <w:bookmarkEnd w:id="4297"/>
      <w:bookmarkEnd w:id="4298"/>
      <w:bookmarkEnd w:id="4299"/>
      <w:bookmarkEnd w:id="4300"/>
    </w:p>
    <w:p w:rsidR="004204B1" w:rsidRPr="000A0ED6" w:rsidRDefault="004204B1" w:rsidP="004204B1">
      <w:r w:rsidRPr="000A0ED6">
        <w:t xml:space="preserve">Precondition: Bill expected. </w:t>
      </w:r>
    </w:p>
    <w:p w:rsidR="004204B1" w:rsidRPr="000A0ED6" w:rsidRDefault="004204B1" w:rsidP="004204B1">
      <w:r w:rsidRPr="000A0ED6">
        <w:t>Evaluation of this parameter can be achieved by:</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 (preferred scenario)</w:t>
      </w:r>
      <w:r w:rsidR="005D63ED">
        <w:t>.</w:t>
      </w:r>
    </w:p>
    <w:p w:rsidR="004204B1" w:rsidRPr="000A0ED6" w:rsidRDefault="004204B1" w:rsidP="004204B1">
      <w:pPr>
        <w:pStyle w:val="B1"/>
      </w:pPr>
      <w:r w:rsidRPr="000A0ED6">
        <w:t>Assessment by a panel of experts according to the information received from the SP.</w:t>
      </w:r>
    </w:p>
    <w:bookmarkStart w:id="4301" w:name="_Toc274831925"/>
    <w:p w:rsidR="004204B1" w:rsidRPr="000A0ED6" w:rsidRDefault="005E328E" w:rsidP="00BD2971">
      <w:pPr>
        <w:pStyle w:val="Heading4"/>
      </w:pPr>
      <w:r w:rsidRPr="000A0ED6">
        <w:fldChar w:fldCharType="begin"/>
      </w:r>
      <w:r w:rsidR="004204B1" w:rsidRPr="000A0ED6">
        <w:instrText xml:space="preserve"> SEQ H1\* Arabic \* MERGEFORMAT \c</w:instrText>
      </w:r>
      <w:r w:rsidRPr="000A0ED6">
        <w:fldChar w:fldCharType="separate"/>
      </w:r>
      <w:bookmarkStart w:id="4302" w:name="_Toc275506371"/>
      <w:bookmarkStart w:id="4303" w:name="_Toc275510869"/>
      <w:bookmarkStart w:id="4304" w:name="_Toc337562950"/>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8</w:t>
        </w:r>
      </w:fldSimple>
      <w:r w:rsidR="004204B1" w:rsidRPr="000A0ED6">
        <w:t>.2</w:t>
      </w:r>
      <w:r w:rsidR="004204B1" w:rsidRPr="000A0ED6">
        <w:tab/>
        <w:t>Trigger points</w:t>
      </w:r>
      <w:bookmarkEnd w:id="4301"/>
      <w:bookmarkEnd w:id="4302"/>
      <w:bookmarkEnd w:id="4303"/>
      <w:bookmarkEnd w:id="4304"/>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66</w:t>
      </w:r>
      <w:r w:rsidR="005E328E">
        <w:fldChar w:fldCharType="end"/>
      </w:r>
      <w:r w:rsidRPr="000A0ED6">
        <w:t>: P808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tcPr>
          <w:p w:rsidR="004204B1" w:rsidRPr="000A0ED6" w:rsidRDefault="004204B1" w:rsidP="00101B18">
            <w:pPr>
              <w:pStyle w:val="TAH"/>
            </w:pPr>
            <w:r w:rsidRPr="000A0ED6">
              <w:t>Event</w:t>
            </w:r>
          </w:p>
        </w:tc>
        <w:tc>
          <w:tcPr>
            <w:tcW w:w="3071" w:type="dxa"/>
            <w:shd w:val="clear" w:color="auto" w:fill="auto"/>
          </w:tcPr>
          <w:p w:rsidR="004204B1" w:rsidRPr="000A0ED6" w:rsidRDefault="004204B1" w:rsidP="00101B18">
            <w:pPr>
              <w:pStyle w:val="TAH"/>
            </w:pPr>
            <w:r w:rsidRPr="000A0ED6">
              <w:t>Trigger point from customer's point of view</w:t>
            </w:r>
          </w:p>
        </w:tc>
        <w:tc>
          <w:tcPr>
            <w:tcW w:w="3071" w:type="dxa"/>
            <w:shd w:val="clear" w:color="auto" w:fill="auto"/>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Advice of direct debit expected</w:t>
            </w:r>
          </w:p>
        </w:tc>
        <w:tc>
          <w:tcPr>
            <w:tcW w:w="3071" w:type="dxa"/>
            <w:shd w:val="clear" w:color="auto" w:fill="auto"/>
            <w:vAlign w:val="center"/>
          </w:tcPr>
          <w:p w:rsidR="004204B1" w:rsidRPr="000A0ED6" w:rsidRDefault="004204B1" w:rsidP="00101B18">
            <w:pPr>
              <w:pStyle w:val="TAL"/>
            </w:pPr>
            <w:r w:rsidRPr="000A0ED6">
              <w:t xml:space="preserve">Start: </w:t>
            </w:r>
            <w:r w:rsidRPr="000A0ED6">
              <w:rPr>
                <w:i/>
              </w:rPr>
              <w:t>t</w:t>
            </w:r>
            <w:r w:rsidRPr="000A0ED6">
              <w:rPr>
                <w:i/>
                <w:vertAlign w:val="subscript"/>
              </w:rPr>
              <w:t>9</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Fig_EandP_for_MCBe \h </w:instrText>
            </w:r>
            <w:r w:rsidR="005E328E" w:rsidRPr="000A0ED6">
              <w:fldChar w:fldCharType="separate"/>
            </w:r>
            <w:r w:rsidR="00306876">
              <w:rPr>
                <w:noProof/>
              </w:rPr>
              <w:t>20</w:t>
            </w:r>
            <w:r w:rsidR="00306876" w:rsidRPr="000A0ED6">
              <w:t>e</w:t>
            </w:r>
            <w:r w:rsidR="005E328E" w:rsidRPr="000A0ED6">
              <w:fldChar w:fldCharType="end"/>
            </w:r>
          </w:p>
        </w:tc>
        <w:tc>
          <w:tcPr>
            <w:tcW w:w="3071" w:type="dxa"/>
            <w:shd w:val="clear" w:color="auto" w:fill="auto"/>
            <w:vAlign w:val="center"/>
          </w:tcPr>
          <w:p w:rsidR="004204B1" w:rsidRPr="000A0ED6" w:rsidRDefault="004204B1" w:rsidP="00101B18">
            <w:pPr>
              <w:pStyle w:val="TAL"/>
            </w:pPr>
            <w:r w:rsidRPr="000A0ED6">
              <w:t xml:space="preserve">Expected point of time for advice of direct debit change </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Advice of direct debit delivered</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10</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Fig_EandP_for_MCBe \h </w:instrText>
            </w:r>
            <w:r w:rsidR="005E328E" w:rsidRPr="000A0ED6">
              <w:fldChar w:fldCharType="separate"/>
            </w:r>
            <w:r w:rsidR="00306876">
              <w:rPr>
                <w:noProof/>
              </w:rPr>
              <w:t>20</w:t>
            </w:r>
            <w:r w:rsidR="00306876" w:rsidRPr="000A0ED6">
              <w:t>e</w:t>
            </w:r>
            <w:r w:rsidR="005E328E" w:rsidRPr="000A0ED6">
              <w:fldChar w:fldCharType="end"/>
            </w:r>
          </w:p>
        </w:tc>
        <w:tc>
          <w:tcPr>
            <w:tcW w:w="3071" w:type="dxa"/>
            <w:shd w:val="clear" w:color="auto" w:fill="auto"/>
            <w:vAlign w:val="center"/>
          </w:tcPr>
          <w:p w:rsidR="004204B1" w:rsidRPr="000A0ED6" w:rsidRDefault="004204B1" w:rsidP="00101B18">
            <w:pPr>
              <w:pStyle w:val="TAL"/>
            </w:pPr>
            <w:r w:rsidRPr="000A0ED6">
              <w:t>Successful delivery of advice</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 xml:space="preserve">Timeout for advice of direct debit delivery reached </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10</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Fig_EandP_for_MCBe \h </w:instrText>
            </w:r>
            <w:r w:rsidR="005E328E" w:rsidRPr="000A0ED6">
              <w:fldChar w:fldCharType="separate"/>
            </w:r>
            <w:r w:rsidR="00306876">
              <w:rPr>
                <w:noProof/>
              </w:rPr>
              <w:t>20</w:t>
            </w:r>
            <w:r w:rsidR="00306876" w:rsidRPr="000A0ED6">
              <w:t>e</w:t>
            </w:r>
            <w:r w:rsidR="005E328E" w:rsidRPr="000A0ED6">
              <w:fldChar w:fldCharType="end"/>
            </w:r>
          </w:p>
        </w:tc>
        <w:tc>
          <w:tcPr>
            <w:tcW w:w="3071" w:type="dxa"/>
            <w:shd w:val="clear" w:color="auto" w:fill="auto"/>
            <w:vAlign w:val="center"/>
          </w:tcPr>
          <w:p w:rsidR="004204B1" w:rsidRPr="000A0ED6" w:rsidRDefault="004204B1" w:rsidP="00101B18">
            <w:pPr>
              <w:pStyle w:val="TAL"/>
            </w:pPr>
            <w:r w:rsidRPr="000A0ED6">
              <w:t>Timeout T</w:t>
            </w:r>
            <w:r w:rsidRPr="000A0ED6">
              <w:rPr>
                <w:vertAlign w:val="subscript"/>
              </w:rPr>
              <w:t>85</w:t>
            </w:r>
            <w:r w:rsidRPr="000A0ED6">
              <w:t xml:space="preserve"> for delivery of advice reached</w:t>
            </w:r>
          </w:p>
        </w:tc>
      </w:tr>
    </w:tbl>
    <w:p w:rsidR="004204B1" w:rsidRPr="000A0ED6" w:rsidRDefault="004204B1" w:rsidP="004204B1"/>
    <w:bookmarkStart w:id="4305" w:name="_Toc27483192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06" w:name="_Toc275506372"/>
      <w:bookmarkStart w:id="4307" w:name="_Toc275510870"/>
      <w:bookmarkStart w:id="4308" w:name="_Toc337562951"/>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8</w:t>
        </w:r>
      </w:fldSimple>
      <w:r w:rsidR="004204B1" w:rsidRPr="000A0ED6">
        <w:t>.3</w:t>
      </w:r>
      <w:r w:rsidR="004204B1" w:rsidRPr="000A0ED6">
        <w:tab/>
        <w:t>Accuracy of indicator (metric of measure)</w:t>
      </w:r>
      <w:bookmarkEnd w:id="4305"/>
      <w:bookmarkEnd w:id="4306"/>
      <w:bookmarkEnd w:id="4307"/>
      <w:bookmarkEnd w:id="4308"/>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309" w:name="_Toc27483192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10" w:name="_Toc275506373"/>
      <w:bookmarkStart w:id="4311" w:name="_Toc275510871"/>
      <w:bookmarkStart w:id="4312" w:name="_Toc337562952"/>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8</w:t>
        </w:r>
      </w:fldSimple>
      <w:r w:rsidR="004204B1" w:rsidRPr="000A0ED6">
        <w:t>.4</w:t>
      </w:r>
      <w:r w:rsidR="004204B1" w:rsidRPr="000A0ED6">
        <w:tab/>
        <w:t>Representativeness</w:t>
      </w:r>
      <w:bookmarkEnd w:id="4309"/>
      <w:bookmarkEnd w:id="4310"/>
      <w:bookmarkEnd w:id="4311"/>
      <w:bookmarkEnd w:id="4312"/>
    </w:p>
    <w:p w:rsidR="004204B1" w:rsidRPr="000A0ED6" w:rsidRDefault="004204B1" w:rsidP="004204B1">
      <w:r w:rsidRPr="000A0ED6">
        <w:t>The parameter can be applied to any customer group of interest (e.g. customer segments or the whole customer population of a SP).</w:t>
      </w:r>
    </w:p>
    <w:bookmarkStart w:id="4313" w:name="_Toc27483192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14" w:name="_Toc275506374"/>
      <w:bookmarkStart w:id="4315" w:name="_Toc275510872"/>
      <w:bookmarkStart w:id="4316" w:name="_Toc337562953"/>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8</w:t>
        </w:r>
      </w:fldSimple>
      <w:r w:rsidR="004204B1" w:rsidRPr="000A0ED6">
        <w:t>.5</w:t>
      </w:r>
      <w:r w:rsidR="004204B1" w:rsidRPr="000A0ED6">
        <w:tab/>
        <w:t>Presentation of parameter values</w:t>
      </w:r>
      <w:bookmarkEnd w:id="4314"/>
      <w:bookmarkEnd w:id="4315"/>
      <w:bookmarkEnd w:id="4316"/>
      <w:r w:rsidR="004204B1" w:rsidRPr="000A0ED6">
        <w:t xml:space="preserve"> </w:t>
      </w:r>
      <w:bookmarkEnd w:id="4313"/>
    </w:p>
    <w:p w:rsidR="004204B1" w:rsidRPr="000A0ED6" w:rsidRDefault="004204B1" w:rsidP="004204B1">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D24B99">
      <w:pPr>
        <w:pStyle w:val="B1"/>
        <w:keepNext/>
        <w:keepLines/>
      </w:pPr>
      <w:r w:rsidRPr="000A0ED6">
        <w:t>Cumulative Distribution Function (CDF).</w:t>
      </w:r>
    </w:p>
    <w:p w:rsidR="004204B1" w:rsidRPr="000A0ED6" w:rsidRDefault="004204B1" w:rsidP="00D24B99">
      <w:pPr>
        <w:pStyle w:val="B1"/>
        <w:keepNext/>
        <w:keepLines/>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317" w:name="_Toc274831929"/>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318" w:name="_Toc275506375"/>
      <w:bookmarkStart w:id="4319" w:name="_Toc275510873"/>
      <w:bookmarkStart w:id="4320" w:name="_Toc337562954"/>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9</w:t>
        </w:r>
      </w:fldSimple>
      <w:r w:rsidR="004204B1" w:rsidRPr="000A0ED6">
        <w:tab/>
      </w:r>
      <w:r w:rsidRPr="000A0ED6">
        <w:fldChar w:fldCharType="begin"/>
      </w:r>
      <w:r w:rsidR="004204B1" w:rsidRPr="000A0ED6">
        <w:instrText xml:space="preserve"> REF P811 \h </w:instrText>
      </w:r>
      <w:r w:rsidRPr="000A0ED6">
        <w:fldChar w:fldCharType="separate"/>
      </w:r>
      <w:r w:rsidR="00306876" w:rsidRPr="000A0ED6">
        <w:t>P</w:t>
      </w:r>
      <w:r w:rsidR="00306876">
        <w:rPr>
          <w:noProof/>
        </w:rPr>
        <w:t>809</w:t>
      </w:r>
      <w:r w:rsidR="00306876" w:rsidRPr="000A0ED6">
        <w:t>: Modes of billing information transfer [Number]</w:t>
      </w:r>
      <w:bookmarkEnd w:id="4318"/>
      <w:bookmarkEnd w:id="4319"/>
      <w:bookmarkEnd w:id="4320"/>
      <w:r w:rsidRPr="000A0ED6">
        <w:fldChar w:fldCharType="end"/>
      </w:r>
      <w:bookmarkEnd w:id="4317"/>
    </w:p>
    <w:bookmarkStart w:id="4321" w:name="_Toc27483193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22" w:name="_Toc275506376"/>
      <w:bookmarkStart w:id="4323" w:name="_Toc275510874"/>
      <w:bookmarkStart w:id="4324" w:name="_Toc337562955"/>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9</w:t>
        </w:r>
      </w:fldSimple>
      <w:r w:rsidR="004204B1" w:rsidRPr="000A0ED6">
        <w:t>.1</w:t>
      </w:r>
      <w:r w:rsidR="004204B1" w:rsidRPr="000A0ED6">
        <w:tab/>
        <w:t>Evaluation specific description</w:t>
      </w:r>
      <w:bookmarkEnd w:id="4321"/>
      <w:bookmarkEnd w:id="4322"/>
      <w:bookmarkEnd w:id="4323"/>
      <w:bookmarkEnd w:id="4324"/>
    </w:p>
    <w:p w:rsidR="004204B1" w:rsidRPr="000A0ED6" w:rsidRDefault="004204B1" w:rsidP="004204B1">
      <w:r w:rsidRPr="000A0ED6">
        <w:t xml:space="preserve">Precondition: Bill received. </w:t>
      </w:r>
    </w:p>
    <w:p w:rsidR="004204B1" w:rsidRPr="000A0ED6" w:rsidRDefault="004204B1" w:rsidP="004204B1">
      <w:r w:rsidRPr="000A0ED6">
        <w:lastRenderedPageBreak/>
        <w:t>Evaluation of this parameter can be achieved by:</w:t>
      </w:r>
    </w:p>
    <w:p w:rsidR="004204B1" w:rsidRPr="00593025" w:rsidRDefault="004204B1" w:rsidP="004204B1">
      <w:pPr>
        <w:pStyle w:val="B1"/>
      </w:pPr>
      <w:r w:rsidRPr="00593025">
        <w:t>Analysis by the QoSAP of data stored at the SP</w:t>
      </w:r>
      <w:r w:rsidR="005D63ED">
        <w:t>.</w:t>
      </w:r>
    </w:p>
    <w:p w:rsidR="0059763B" w:rsidRPr="00593025" w:rsidRDefault="004204B1" w:rsidP="0059763B">
      <w:pPr>
        <w:pStyle w:val="B1"/>
      </w:pPr>
      <w:r w:rsidRPr="00593025">
        <w:t>Assessment by a panel of experts according to the information received from the SP.</w:t>
      </w:r>
    </w:p>
    <w:bookmarkStart w:id="4325" w:name="_Toc27483193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26" w:name="_Toc275506377"/>
      <w:bookmarkStart w:id="4327" w:name="_Toc275510875"/>
      <w:bookmarkStart w:id="4328" w:name="_Toc337562956"/>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9</w:t>
        </w:r>
      </w:fldSimple>
      <w:r w:rsidR="004204B1" w:rsidRPr="000A0ED6">
        <w:t>.2</w:t>
      </w:r>
      <w:r w:rsidR="004204B1" w:rsidRPr="000A0ED6">
        <w:tab/>
        <w:t>Trigger points</w:t>
      </w:r>
      <w:bookmarkEnd w:id="4325"/>
      <w:bookmarkEnd w:id="4326"/>
      <w:bookmarkEnd w:id="4327"/>
      <w:bookmarkEnd w:id="4328"/>
    </w:p>
    <w:p w:rsidR="004204B1" w:rsidRPr="000A0ED6" w:rsidRDefault="004204B1" w:rsidP="004204B1">
      <w:r w:rsidRPr="000A0ED6">
        <w:t>Number of modes is compiled at the launch of a service and updated whenever a new mode is added. The trigger point would be launch of a service and subsequent additions to the modes.</w:t>
      </w:r>
    </w:p>
    <w:bookmarkStart w:id="4329" w:name="_Toc27483193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30" w:name="_Toc275506378"/>
      <w:bookmarkStart w:id="4331" w:name="_Toc275510876"/>
      <w:bookmarkStart w:id="4332" w:name="_Toc337562957"/>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9</w:t>
        </w:r>
      </w:fldSimple>
      <w:r w:rsidR="004204B1" w:rsidRPr="000A0ED6">
        <w:t>.3</w:t>
      </w:r>
      <w:r w:rsidR="004204B1" w:rsidRPr="000A0ED6">
        <w:tab/>
        <w:t>Accuracy of indicator (metric of measure)</w:t>
      </w:r>
      <w:bookmarkEnd w:id="4329"/>
      <w:bookmarkEnd w:id="4330"/>
      <w:bookmarkEnd w:id="4331"/>
      <w:bookmarkEnd w:id="4332"/>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333" w:name="_Toc27483193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34" w:name="_Toc275506379"/>
      <w:bookmarkStart w:id="4335" w:name="_Toc275510877"/>
      <w:bookmarkStart w:id="4336" w:name="_Toc337562958"/>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9</w:t>
        </w:r>
      </w:fldSimple>
      <w:r w:rsidR="004204B1" w:rsidRPr="000A0ED6">
        <w:t>.4</w:t>
      </w:r>
      <w:r w:rsidR="004204B1" w:rsidRPr="000A0ED6">
        <w:tab/>
        <w:t>Representativeness</w:t>
      </w:r>
      <w:bookmarkEnd w:id="4333"/>
      <w:bookmarkEnd w:id="4334"/>
      <w:bookmarkEnd w:id="4335"/>
      <w:bookmarkEnd w:id="4336"/>
    </w:p>
    <w:p w:rsidR="004204B1" w:rsidRPr="000A0ED6" w:rsidRDefault="004204B1" w:rsidP="004204B1">
      <w:r w:rsidRPr="000A0ED6">
        <w:t xml:space="preserve">The parameter can be applied to any customer group of interest (e.g. customer segments or the whole customer population of a SP). </w:t>
      </w:r>
    </w:p>
    <w:p w:rsidR="004204B1" w:rsidRPr="000A0ED6" w:rsidRDefault="004204B1" w:rsidP="004204B1">
      <w:r w:rsidRPr="000A0ED6">
        <w:t>As all the modes are taken into account, the results are expected to be fully representative.</w:t>
      </w:r>
    </w:p>
    <w:bookmarkStart w:id="4337" w:name="_Toc27483193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38" w:name="_Toc275506380"/>
      <w:bookmarkStart w:id="4339" w:name="_Toc275510878"/>
      <w:bookmarkStart w:id="4340" w:name="_Toc337562959"/>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9</w:t>
        </w:r>
      </w:fldSimple>
      <w:r w:rsidR="004204B1" w:rsidRPr="000A0ED6">
        <w:t>.5</w:t>
      </w:r>
      <w:r w:rsidR="004204B1" w:rsidRPr="000A0ED6">
        <w:tab/>
        <w:t>Presentation of parameter values</w:t>
      </w:r>
      <w:bookmarkEnd w:id="4337"/>
      <w:bookmarkEnd w:id="4338"/>
      <w:bookmarkEnd w:id="4339"/>
      <w:bookmarkEnd w:id="4340"/>
    </w:p>
    <w:p w:rsidR="004204B1" w:rsidRPr="000A0ED6" w:rsidRDefault="004204B1" w:rsidP="004204B1">
      <w:r w:rsidRPr="000A0ED6">
        <w:t>The results are presented as the list and number of modes in which the documentation is available.</w:t>
      </w:r>
    </w:p>
    <w:bookmarkStart w:id="4341" w:name="_Toc27483193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342" w:name="_Toc275506381"/>
      <w:bookmarkStart w:id="4343" w:name="_Toc275510879"/>
      <w:bookmarkStart w:id="4344" w:name="_Toc337562960"/>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
        <w:r w:rsidR="00306876">
          <w:rPr>
            <w:noProof/>
          </w:rPr>
          <w:t>10</w:t>
        </w:r>
      </w:fldSimple>
      <w:r w:rsidR="004204B1" w:rsidRPr="000A0ED6">
        <w:tab/>
      </w:r>
      <w:r w:rsidRPr="000A0ED6">
        <w:fldChar w:fldCharType="begin"/>
      </w:r>
      <w:r w:rsidR="004204B1" w:rsidRPr="000A0ED6">
        <w:instrText xml:space="preserve"> REF P812 \h </w:instrText>
      </w:r>
      <w:r w:rsidRPr="000A0ED6">
        <w:fldChar w:fldCharType="separate"/>
      </w:r>
      <w:r w:rsidR="00306876" w:rsidRPr="000A0ED6">
        <w:t>P</w:t>
      </w:r>
      <w:r w:rsidR="00306876">
        <w:rPr>
          <w:noProof/>
        </w:rPr>
        <w:t>815</w:t>
      </w:r>
      <w:r w:rsidR="00306876" w:rsidRPr="000A0ED6">
        <w:t>: Organisational efficiency of the billing service (SPO) [OR]</w:t>
      </w:r>
      <w:bookmarkEnd w:id="4342"/>
      <w:bookmarkEnd w:id="4343"/>
      <w:bookmarkEnd w:id="4344"/>
      <w:r w:rsidRPr="000A0ED6">
        <w:fldChar w:fldCharType="end"/>
      </w:r>
      <w:bookmarkEnd w:id="4341"/>
    </w:p>
    <w:bookmarkStart w:id="4345" w:name="_Toc27483193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46" w:name="_Toc275506382"/>
      <w:bookmarkStart w:id="4347" w:name="_Toc275510880"/>
      <w:bookmarkStart w:id="4348" w:name="_Toc337562961"/>
      <w:r w:rsidR="00306876">
        <w:rPr>
          <w:noProof/>
        </w:rPr>
        <w:t>6</w:t>
      </w:r>
      <w:r w:rsidRPr="000A0ED6">
        <w:fldChar w:fldCharType="end"/>
      </w:r>
      <w:r w:rsidR="004204B1" w:rsidRPr="000A0ED6">
        <w:t>.</w:t>
      </w:r>
      <w:fldSimple w:instr=" SEQ CRC \* MERGEFORMAT \c">
        <w:r w:rsidR="00306876">
          <w:rPr>
            <w:noProof/>
          </w:rPr>
          <w:t>8</w:t>
        </w:r>
      </w:fldSimple>
      <w:r w:rsidR="004204B1" w:rsidRPr="000A0ED6">
        <w:t>.</w:t>
      </w:r>
      <w:fldSimple w:instr=" SEQ parameter \* MERGEFORMAT \c">
        <w:r w:rsidR="00306876">
          <w:rPr>
            <w:noProof/>
          </w:rPr>
          <w:t>10</w:t>
        </w:r>
      </w:fldSimple>
      <w:r w:rsidR="004204B1" w:rsidRPr="000A0ED6">
        <w:t>.1</w:t>
      </w:r>
      <w:r w:rsidR="004204B1" w:rsidRPr="000A0ED6">
        <w:tab/>
        <w:t>Evaluation specific description</w:t>
      </w:r>
      <w:bookmarkEnd w:id="4345"/>
      <w:bookmarkEnd w:id="4346"/>
      <w:bookmarkEnd w:id="4347"/>
      <w:bookmarkEnd w:id="4348"/>
    </w:p>
    <w:p w:rsidR="004204B1" w:rsidRPr="000A0ED6" w:rsidRDefault="004204B1" w:rsidP="004204B1">
      <w:r w:rsidRPr="000A0ED6">
        <w:t>Evaluation of this parameter can be achieved by:</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Assessment of SP data by a panel of experts. It may be necessary for them to obtain relevant data, where available, from the SP and make an informed judgement in other cases to arrive at an OR value.</w:t>
      </w:r>
    </w:p>
    <w:bookmarkStart w:id="4349" w:name="_Toc274831937"/>
    <w:p w:rsidR="004204B1" w:rsidRPr="000A0ED6" w:rsidRDefault="005E328E" w:rsidP="00BD2971">
      <w:pPr>
        <w:pStyle w:val="Heading4"/>
      </w:pPr>
      <w:r w:rsidRPr="000A0ED6">
        <w:fldChar w:fldCharType="begin"/>
      </w:r>
      <w:r w:rsidR="004204B1" w:rsidRPr="000A0ED6">
        <w:instrText xml:space="preserve"> SEQ H1\* Arabic \* MERGEFORMAT \c</w:instrText>
      </w:r>
      <w:r w:rsidRPr="000A0ED6">
        <w:fldChar w:fldCharType="separate"/>
      </w:r>
      <w:bookmarkStart w:id="4350" w:name="_Toc275506383"/>
      <w:bookmarkStart w:id="4351" w:name="_Toc275510881"/>
      <w:bookmarkStart w:id="4352" w:name="_Toc337562962"/>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10</w:t>
        </w:r>
      </w:fldSimple>
      <w:r w:rsidR="004204B1" w:rsidRPr="000A0ED6">
        <w:t>.2</w:t>
      </w:r>
      <w:r w:rsidR="004204B1" w:rsidRPr="000A0ED6">
        <w:tab/>
        <w:t>Trigger points</w:t>
      </w:r>
      <w:bookmarkEnd w:id="4349"/>
      <w:bookmarkEnd w:id="4350"/>
      <w:bookmarkEnd w:id="4351"/>
      <w:bookmarkEnd w:id="4352"/>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67</w:t>
      </w:r>
      <w:r w:rsidR="005E328E">
        <w:fldChar w:fldCharType="end"/>
      </w:r>
      <w:r w:rsidRPr="000A0ED6">
        <w:t>: P815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expected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7</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Fig_EandP_for_MCBd \h </w:instrText>
            </w:r>
            <w:r w:rsidR="005E328E" w:rsidRPr="000A0ED6">
              <w:fldChar w:fldCharType="separate"/>
            </w:r>
            <w:r w:rsidR="00306876">
              <w:rPr>
                <w:noProof/>
              </w:rPr>
              <w:t>20</w:t>
            </w:r>
            <w:r w:rsidR="00306876" w:rsidRPr="000A0ED6">
              <w:t>d</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Expected point of time of bill receipt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Bill received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8</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Fig_EandP_for_MCBd \h </w:instrText>
            </w:r>
            <w:r w:rsidR="005E328E" w:rsidRPr="000A0ED6">
              <w:fldChar w:fldCharType="separate"/>
            </w:r>
            <w:r w:rsidR="00306876">
              <w:rPr>
                <w:noProof/>
              </w:rPr>
              <w:t>20</w:t>
            </w:r>
            <w:r w:rsidR="00306876" w:rsidRPr="000A0ED6">
              <w:t>d</w:t>
            </w:r>
            <w:r w:rsidR="005E328E" w:rsidRPr="000A0ED6">
              <w:fldChar w:fldCharType="end"/>
            </w:r>
          </w:p>
        </w:tc>
        <w:tc>
          <w:tcPr>
            <w:tcW w:w="3071" w:type="dxa"/>
            <w:shd w:val="clear" w:color="auto" w:fill="auto"/>
          </w:tcPr>
          <w:p w:rsidR="004204B1" w:rsidRPr="000A0ED6" w:rsidRDefault="004204B1" w:rsidP="00101B18">
            <w:pPr>
              <w:pStyle w:val="TAL"/>
            </w:pPr>
            <w:r w:rsidRPr="000A0ED6">
              <w:t>Successful receipt of bill</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bill receipt reached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8</w:t>
            </w:r>
            <w:r w:rsidRPr="000A0ED6">
              <w:t xml:space="preserve">T in </w:t>
            </w:r>
            <w:r w:rsidR="007F046E" w:rsidRPr="000A0ED6">
              <w:t>figure</w:t>
            </w:r>
            <w:r w:rsidRPr="000A0ED6">
              <w:t xml:space="preserve"> </w:t>
            </w:r>
            <w:r w:rsidR="005E328E" w:rsidRPr="000A0ED6">
              <w:fldChar w:fldCharType="begin"/>
            </w:r>
            <w:r w:rsidRPr="000A0ED6">
              <w:instrText xml:space="preserve"> REF Fig_EandP_for_MCBd \h </w:instrText>
            </w:r>
            <w:r w:rsidR="005E328E" w:rsidRPr="000A0ED6">
              <w:fldChar w:fldCharType="separate"/>
            </w:r>
            <w:r w:rsidR="00306876">
              <w:rPr>
                <w:noProof/>
              </w:rPr>
              <w:t>20</w:t>
            </w:r>
            <w:r w:rsidR="00306876" w:rsidRPr="000A0ED6">
              <w:t>d</w:t>
            </w:r>
            <w:r w:rsidR="005E328E" w:rsidRPr="000A0ED6">
              <w:fldChar w:fldCharType="end"/>
            </w:r>
          </w:p>
        </w:tc>
        <w:tc>
          <w:tcPr>
            <w:tcW w:w="3071" w:type="dxa"/>
            <w:shd w:val="clear" w:color="auto" w:fill="auto"/>
          </w:tcPr>
          <w:p w:rsidR="004204B1" w:rsidRPr="000A0ED6" w:rsidRDefault="004204B1" w:rsidP="00101B18">
            <w:pPr>
              <w:pStyle w:val="TAL"/>
            </w:pPr>
            <w:r w:rsidRPr="000A0ED6">
              <w:t>Timeout for bill receipt reached</w:t>
            </w:r>
          </w:p>
        </w:tc>
      </w:tr>
    </w:tbl>
    <w:p w:rsidR="004204B1" w:rsidRPr="000A0ED6" w:rsidRDefault="004204B1" w:rsidP="004204B1"/>
    <w:bookmarkStart w:id="4353" w:name="_Toc27483193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54" w:name="_Toc275506384"/>
      <w:bookmarkStart w:id="4355" w:name="_Toc275510882"/>
      <w:bookmarkStart w:id="4356" w:name="_Toc337562963"/>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10</w:t>
        </w:r>
      </w:fldSimple>
      <w:r w:rsidR="004204B1" w:rsidRPr="000A0ED6">
        <w:t>.3</w:t>
      </w:r>
      <w:r w:rsidR="004204B1" w:rsidRPr="000A0ED6">
        <w:tab/>
        <w:t>Accuracy of indicator (metric of measure)</w:t>
      </w:r>
      <w:bookmarkEnd w:id="4353"/>
      <w:bookmarkEnd w:id="4354"/>
      <w:bookmarkEnd w:id="4355"/>
      <w:bookmarkEnd w:id="4356"/>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4357" w:name="_Toc27483193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58" w:name="_Toc275506385"/>
      <w:bookmarkStart w:id="4359" w:name="_Toc275510883"/>
      <w:bookmarkStart w:id="4360" w:name="_Toc337562964"/>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10</w:t>
        </w:r>
      </w:fldSimple>
      <w:r w:rsidR="004204B1" w:rsidRPr="000A0ED6">
        <w:t>.4</w:t>
      </w:r>
      <w:r w:rsidR="004204B1" w:rsidRPr="000A0ED6">
        <w:tab/>
        <w:t>Representativeness</w:t>
      </w:r>
      <w:bookmarkEnd w:id="4357"/>
      <w:bookmarkEnd w:id="4358"/>
      <w:bookmarkEnd w:id="4359"/>
      <w:bookmarkEnd w:id="4360"/>
    </w:p>
    <w:p w:rsidR="004204B1" w:rsidRPr="000A0ED6" w:rsidRDefault="004204B1" w:rsidP="004204B1">
      <w:r w:rsidRPr="000A0ED6">
        <w:t>Not applicable.</w:t>
      </w:r>
    </w:p>
    <w:bookmarkStart w:id="4361" w:name="_Toc27483194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62" w:name="_Toc275506386"/>
      <w:bookmarkStart w:id="4363" w:name="_Toc275510884"/>
      <w:bookmarkStart w:id="4364" w:name="_Toc337562965"/>
      <w:r w:rsidR="00306876">
        <w:rPr>
          <w:noProof/>
        </w:rPr>
        <w:t>6</w:t>
      </w:r>
      <w:r w:rsidRPr="000A0ED6">
        <w:fldChar w:fldCharType="end"/>
      </w:r>
      <w:r w:rsidR="004204B1" w:rsidRPr="000A0ED6">
        <w:t>.</w:t>
      </w:r>
      <w:fldSimple w:instr=" SEQ CRC \* MERGEFORMAT \c ">
        <w:r w:rsidR="00306876">
          <w:rPr>
            <w:noProof/>
          </w:rPr>
          <w:t>8</w:t>
        </w:r>
      </w:fldSimple>
      <w:r w:rsidR="004204B1" w:rsidRPr="000A0ED6">
        <w:t>.</w:t>
      </w:r>
      <w:fldSimple w:instr=" SEQ parameter \* MERGEFORMAT \c">
        <w:r w:rsidR="00306876">
          <w:rPr>
            <w:noProof/>
          </w:rPr>
          <w:t>10</w:t>
        </w:r>
      </w:fldSimple>
      <w:r w:rsidR="004204B1" w:rsidRPr="000A0ED6">
        <w:t>.5</w:t>
      </w:r>
      <w:r w:rsidR="004204B1" w:rsidRPr="000A0ED6">
        <w:tab/>
        <w:t>Presentation of parameter values</w:t>
      </w:r>
      <w:bookmarkEnd w:id="4362"/>
      <w:bookmarkEnd w:id="4363"/>
      <w:bookmarkEnd w:id="4364"/>
      <w:r w:rsidR="004204B1" w:rsidRPr="000A0ED6">
        <w:t xml:space="preserve"> </w:t>
      </w:r>
      <w:bookmarkEnd w:id="4361"/>
    </w:p>
    <w:p w:rsidR="004204B1" w:rsidRPr="000A0ED6" w:rsidRDefault="004204B1" w:rsidP="004204B1">
      <w:r w:rsidRPr="000A0ED6">
        <w:t xml:space="preserve">Opinion rating of the panel should be presented with an indication on the distribution of the members' individual scores taking into account the various types of services. </w:t>
      </w:r>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lastRenderedPageBreak/>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365" w:name="_Toc274831941"/>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4366" w:name="_Toc275506387"/>
      <w:bookmarkStart w:id="4367" w:name="_Toc275510885"/>
      <w:bookmarkStart w:id="4368" w:name="_Toc337562966"/>
      <w:r w:rsidR="00306876">
        <w:rPr>
          <w:noProof/>
        </w:rPr>
        <w:t>6</w:t>
      </w:r>
      <w:r w:rsidRPr="000A0ED6">
        <w:fldChar w:fldCharType="end"/>
      </w:r>
      <w:r w:rsidR="004204B1" w:rsidRPr="000A0ED6">
        <w:t>.</w:t>
      </w:r>
      <w:fldSimple w:instr=" SEQ CRC \* MERGEFORMAT ">
        <w:r w:rsidR="00306876">
          <w:rPr>
            <w:noProof/>
          </w:rPr>
          <w:t>9</w:t>
        </w:r>
      </w:fldSimple>
      <w:r w:rsidR="004204B1" w:rsidRPr="000A0ED6">
        <w:tab/>
        <w:t>Customer Relationship Stage: Network / Service Management by the customer</w:t>
      </w:r>
      <w:bookmarkEnd w:id="4365"/>
      <w:bookmarkEnd w:id="4366"/>
      <w:bookmarkEnd w:id="4367"/>
      <w:bookmarkEnd w:id="4368"/>
    </w:p>
    <w:bookmarkStart w:id="4369" w:name="_Toc27483194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370" w:name="_Toc275506388"/>
      <w:bookmarkStart w:id="4371" w:name="_Toc275510886"/>
      <w:bookmarkStart w:id="4372" w:name="_Toc337562967"/>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r1">
        <w:r w:rsidR="00306876">
          <w:rPr>
            <w:noProof/>
          </w:rPr>
          <w:t>1</w:t>
        </w:r>
      </w:fldSimple>
      <w:r w:rsidR="004204B1" w:rsidRPr="000A0ED6">
        <w:tab/>
      </w:r>
      <w:fldSimple w:instr=" REF P901 \h  \* MERGEFORMAT ">
        <w:r w:rsidR="00306876" w:rsidRPr="000A0ED6">
          <w:t>P</w:t>
        </w:r>
        <w:r w:rsidR="00306876">
          <w:t>901</w:t>
        </w:r>
        <w:r w:rsidR="00306876" w:rsidRPr="000A0ED6">
          <w:t>: Outage duration [Time]</w:t>
        </w:r>
        <w:bookmarkEnd w:id="4370"/>
        <w:bookmarkEnd w:id="4371"/>
        <w:bookmarkEnd w:id="4372"/>
      </w:fldSimple>
      <w:bookmarkEnd w:id="4369"/>
    </w:p>
    <w:bookmarkStart w:id="4373" w:name="_Toc27483194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74" w:name="_Toc275506389"/>
      <w:bookmarkStart w:id="4375" w:name="_Toc275510887"/>
      <w:bookmarkStart w:id="4376" w:name="_Toc337562968"/>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1</w:t>
        </w:r>
      </w:fldSimple>
      <w:r w:rsidR="004204B1" w:rsidRPr="000A0ED6">
        <w:t>.1</w:t>
      </w:r>
      <w:r w:rsidR="004204B1" w:rsidRPr="000A0ED6">
        <w:tab/>
        <w:t>Evaluation specific description</w:t>
      </w:r>
      <w:bookmarkEnd w:id="4373"/>
      <w:bookmarkEnd w:id="4374"/>
      <w:bookmarkEnd w:id="4375"/>
      <w:bookmarkEnd w:id="4376"/>
    </w:p>
    <w:p w:rsidR="004204B1" w:rsidRPr="000A0ED6" w:rsidRDefault="004204B1" w:rsidP="004204B1">
      <w:r w:rsidRPr="000A0ED6">
        <w:t>For an outage to be eligible to be taken into account the Network/Service Management facility should be unavailable for a period longer than a threshold value e.g. 1 second. This threshold value may be decided by a national stakeholder, e.g. regulator or a representative institution. The outage needs to be monitored on a customer by customer basis. This is more easily implemented for large organisations than for residential customers. For the latter the SP may provide this facility on a sampling basis and may be audited by stakeholders e.g. regulator or a representative institution. Where sampling has been implemented the SP could state in the presentation of parameter values (for a reporting period) the confidence limits for the values obtained.</w:t>
      </w:r>
    </w:p>
    <w:bookmarkStart w:id="4377" w:name="_Toc274831944"/>
    <w:p w:rsidR="004204B1" w:rsidRPr="000A0ED6" w:rsidRDefault="005E328E" w:rsidP="00BD2971">
      <w:pPr>
        <w:pStyle w:val="Heading4"/>
      </w:pPr>
      <w:r w:rsidRPr="000A0ED6">
        <w:fldChar w:fldCharType="begin"/>
      </w:r>
      <w:r w:rsidR="004204B1" w:rsidRPr="000A0ED6">
        <w:instrText xml:space="preserve"> SEQ H1\* Arabic \* MERGEFORMAT \c</w:instrText>
      </w:r>
      <w:r w:rsidRPr="000A0ED6">
        <w:fldChar w:fldCharType="separate"/>
      </w:r>
      <w:bookmarkStart w:id="4378" w:name="_Toc275506390"/>
      <w:bookmarkStart w:id="4379" w:name="_Toc275510888"/>
      <w:bookmarkStart w:id="4380" w:name="_Toc337562969"/>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1</w:t>
        </w:r>
      </w:fldSimple>
      <w:r w:rsidR="004204B1" w:rsidRPr="000A0ED6">
        <w:t>.2</w:t>
      </w:r>
      <w:r w:rsidR="004204B1" w:rsidRPr="000A0ED6">
        <w:tab/>
        <w:t>Trigger points</w:t>
      </w:r>
      <w:bookmarkEnd w:id="4377"/>
      <w:bookmarkEnd w:id="4378"/>
      <w:bookmarkEnd w:id="4379"/>
      <w:bookmarkEnd w:id="4380"/>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68</w:t>
      </w:r>
      <w:r w:rsidR="005E328E">
        <w:fldChar w:fldCharType="end"/>
      </w:r>
      <w:r w:rsidRPr="000A0ED6">
        <w:t>: P901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2622"/>
        <w:gridCol w:w="2694"/>
        <w:gridCol w:w="3896"/>
      </w:tblGrid>
      <w:tr w:rsidR="004204B1" w:rsidRPr="000A0ED6" w:rsidTr="00101B18">
        <w:trPr>
          <w:jc w:val="center"/>
        </w:trPr>
        <w:tc>
          <w:tcPr>
            <w:tcW w:w="2622" w:type="dxa"/>
            <w:shd w:val="clear" w:color="auto" w:fill="auto"/>
            <w:vAlign w:val="center"/>
          </w:tcPr>
          <w:p w:rsidR="004204B1" w:rsidRPr="000A0ED6" w:rsidRDefault="004204B1" w:rsidP="00101B18">
            <w:pPr>
              <w:pStyle w:val="TAH"/>
            </w:pPr>
            <w:r w:rsidRPr="000A0ED6">
              <w:t>Event</w:t>
            </w:r>
          </w:p>
        </w:tc>
        <w:tc>
          <w:tcPr>
            <w:tcW w:w="2694" w:type="dxa"/>
            <w:shd w:val="clear" w:color="auto" w:fill="auto"/>
            <w:vAlign w:val="center"/>
          </w:tcPr>
          <w:p w:rsidR="004204B1" w:rsidRPr="000A0ED6" w:rsidRDefault="004204B1" w:rsidP="00101B18">
            <w:pPr>
              <w:pStyle w:val="TAH"/>
            </w:pPr>
            <w:r w:rsidRPr="000A0ED6">
              <w:t>Trigger point from customer's point of view</w:t>
            </w:r>
          </w:p>
        </w:tc>
        <w:tc>
          <w:tcPr>
            <w:tcW w:w="3896"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commences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 \h </w:instrText>
            </w:r>
            <w:r w:rsidR="005E328E" w:rsidRPr="000A0ED6">
              <w:fldChar w:fldCharType="separate"/>
            </w:r>
            <w:r w:rsidR="00306876">
              <w:rPr>
                <w:noProof/>
              </w:rPr>
              <w:t>21</w:t>
            </w:r>
            <w:r w:rsidR="00306876" w:rsidRPr="000A0ED6">
              <w:t>a</w:t>
            </w:r>
            <w:r w:rsidR="005E328E" w:rsidRPr="000A0ED6">
              <w:fldChar w:fldCharType="end"/>
            </w:r>
          </w:p>
        </w:tc>
        <w:tc>
          <w:tcPr>
            <w:tcW w:w="3896" w:type="dxa"/>
            <w:shd w:val="clear" w:color="auto" w:fill="auto"/>
            <w:vAlign w:val="center"/>
          </w:tcPr>
          <w:p w:rsidR="004204B1" w:rsidRPr="000A0ED6" w:rsidRDefault="004204B1" w:rsidP="00101B18">
            <w:pPr>
              <w:pStyle w:val="TAL"/>
            </w:pPr>
            <w:r w:rsidRPr="000A0ED6">
              <w:t>First outage in specified period starts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ends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 \h </w:instrText>
            </w:r>
            <w:r w:rsidR="005E328E" w:rsidRPr="000A0ED6">
              <w:fldChar w:fldCharType="separate"/>
            </w:r>
            <w:r w:rsidR="00306876">
              <w:rPr>
                <w:noProof/>
              </w:rPr>
              <w:t>21</w:t>
            </w:r>
            <w:r w:rsidR="00306876" w:rsidRPr="000A0ED6">
              <w:t>a</w:t>
            </w:r>
            <w:r w:rsidR="005E328E" w:rsidRPr="000A0ED6">
              <w:fldChar w:fldCharType="end"/>
            </w:r>
          </w:p>
        </w:tc>
        <w:tc>
          <w:tcPr>
            <w:tcW w:w="3896" w:type="dxa"/>
            <w:shd w:val="clear" w:color="auto" w:fill="auto"/>
            <w:vAlign w:val="center"/>
          </w:tcPr>
          <w:p w:rsidR="004204B1" w:rsidRPr="000A0ED6" w:rsidRDefault="004204B1" w:rsidP="00101B18">
            <w:pPr>
              <w:pStyle w:val="TAL"/>
            </w:pPr>
            <w:r w:rsidRPr="000A0ED6">
              <w:t>First outage in specified period ends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w:t>
            </w:r>
          </w:p>
        </w:tc>
        <w:tc>
          <w:tcPr>
            <w:tcW w:w="2694" w:type="dxa"/>
            <w:shd w:val="clear" w:color="auto" w:fill="auto"/>
            <w:vAlign w:val="center"/>
          </w:tcPr>
          <w:p w:rsidR="004204B1" w:rsidRPr="000A0ED6" w:rsidRDefault="004204B1" w:rsidP="00101B18">
            <w:pPr>
              <w:pStyle w:val="TAL"/>
            </w:pPr>
            <w:r w:rsidRPr="000A0ED6">
              <w:t>......................</w:t>
            </w:r>
          </w:p>
        </w:tc>
        <w:tc>
          <w:tcPr>
            <w:tcW w:w="3896" w:type="dxa"/>
            <w:shd w:val="clear" w:color="auto" w:fill="auto"/>
            <w:vAlign w:val="center"/>
          </w:tcPr>
          <w:p w:rsidR="004204B1" w:rsidRPr="000A0ED6" w:rsidRDefault="004204B1" w:rsidP="00101B18">
            <w:pPr>
              <w:pStyle w:val="TAL"/>
            </w:pPr>
            <w:r w:rsidRPr="000A0ED6">
              <w:t>.....................</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commences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outn</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 \h </w:instrText>
            </w:r>
            <w:r w:rsidR="005E328E" w:rsidRPr="000A0ED6">
              <w:fldChar w:fldCharType="separate"/>
            </w:r>
            <w:r w:rsidR="00306876">
              <w:rPr>
                <w:noProof/>
              </w:rPr>
              <w:t>21</w:t>
            </w:r>
            <w:r w:rsidR="00306876" w:rsidRPr="000A0ED6">
              <w:t>a</w:t>
            </w:r>
            <w:r w:rsidR="005E328E" w:rsidRPr="000A0ED6">
              <w:fldChar w:fldCharType="end"/>
            </w:r>
          </w:p>
        </w:tc>
        <w:tc>
          <w:tcPr>
            <w:tcW w:w="3896" w:type="dxa"/>
            <w:shd w:val="clear" w:color="auto" w:fill="auto"/>
            <w:vAlign w:val="center"/>
          </w:tcPr>
          <w:p w:rsidR="004204B1" w:rsidRPr="000A0ED6" w:rsidRDefault="004204B1" w:rsidP="00101B18">
            <w:pPr>
              <w:pStyle w:val="TAL"/>
            </w:pPr>
            <w:r w:rsidRPr="000A0ED6">
              <w:t>Last outage in specified period starts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ends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outn+1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 \h </w:instrText>
            </w:r>
            <w:r w:rsidR="005E328E" w:rsidRPr="000A0ED6">
              <w:fldChar w:fldCharType="separate"/>
            </w:r>
            <w:r w:rsidR="00306876">
              <w:rPr>
                <w:noProof/>
              </w:rPr>
              <w:t>21</w:t>
            </w:r>
            <w:r w:rsidR="00306876" w:rsidRPr="000A0ED6">
              <w:t>a</w:t>
            </w:r>
            <w:r w:rsidR="005E328E" w:rsidRPr="000A0ED6">
              <w:fldChar w:fldCharType="end"/>
            </w:r>
          </w:p>
        </w:tc>
        <w:tc>
          <w:tcPr>
            <w:tcW w:w="3896" w:type="dxa"/>
            <w:shd w:val="clear" w:color="auto" w:fill="auto"/>
            <w:vAlign w:val="center"/>
          </w:tcPr>
          <w:p w:rsidR="004204B1" w:rsidRPr="000A0ED6" w:rsidRDefault="004204B1" w:rsidP="00101B18">
            <w:pPr>
              <w:pStyle w:val="TAL"/>
            </w:pPr>
            <w:r w:rsidRPr="000A0ED6">
              <w:t>Last outage in specified period ends</w:t>
            </w:r>
          </w:p>
        </w:tc>
      </w:tr>
    </w:tbl>
    <w:p w:rsidR="004204B1" w:rsidRPr="000A0ED6" w:rsidRDefault="004204B1" w:rsidP="004204B1"/>
    <w:bookmarkStart w:id="4381" w:name="_Toc27483194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82" w:name="_Toc275506391"/>
      <w:bookmarkStart w:id="4383" w:name="_Toc275510889"/>
      <w:bookmarkStart w:id="4384" w:name="_Toc337562970"/>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1</w:t>
        </w:r>
      </w:fldSimple>
      <w:r w:rsidR="004204B1" w:rsidRPr="000A0ED6">
        <w:t>.3</w:t>
      </w:r>
      <w:r w:rsidR="004204B1" w:rsidRPr="000A0ED6">
        <w:tab/>
        <w:t>Accuracy of indicator (metric of measure)</w:t>
      </w:r>
      <w:bookmarkEnd w:id="4381"/>
      <w:bookmarkEnd w:id="4382"/>
      <w:bookmarkEnd w:id="4383"/>
      <w:bookmarkEnd w:id="4384"/>
    </w:p>
    <w:p w:rsidR="004204B1" w:rsidRPr="000A0ED6" w:rsidRDefault="004204B1" w:rsidP="004204B1">
      <w:r w:rsidRPr="000A0ED6">
        <w:t>For large organisations where outages for the individual customer can be employed the accuracy of the value of the parameter will be the maximum systematic error of the monitoring devices. Manufacturers of the monitoring devices would be able to provide this information.</w:t>
      </w:r>
    </w:p>
    <w:p w:rsidR="004204B1" w:rsidRPr="000A0ED6" w:rsidRDefault="004204B1" w:rsidP="004204B1">
      <w:r w:rsidRPr="000A0ED6">
        <w:t>For residential customers and SME where the monitoring is carried out on a sampling basis the SP can provide an estimate of the accuracy and confidence of the estimated values.</w:t>
      </w:r>
    </w:p>
    <w:bookmarkStart w:id="4385" w:name="_Toc27483194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86" w:name="_Toc275506392"/>
      <w:bookmarkStart w:id="4387" w:name="_Toc275510890"/>
      <w:bookmarkStart w:id="4388" w:name="_Toc337562971"/>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1</w:t>
        </w:r>
      </w:fldSimple>
      <w:r w:rsidR="004204B1" w:rsidRPr="000A0ED6">
        <w:t>.4</w:t>
      </w:r>
      <w:r w:rsidR="004204B1" w:rsidRPr="000A0ED6">
        <w:tab/>
        <w:t>Representativeness</w:t>
      </w:r>
      <w:bookmarkEnd w:id="4385"/>
      <w:bookmarkEnd w:id="4386"/>
      <w:bookmarkEnd w:id="4387"/>
      <w:bookmarkEnd w:id="4388"/>
    </w:p>
    <w:p w:rsidR="004204B1" w:rsidRPr="000A0ED6" w:rsidRDefault="004204B1" w:rsidP="004204B1">
      <w:r w:rsidRPr="000A0ED6">
        <w:t>Every large customer (e.g. corporate organisation) who uses Network/Service Management facility on a regular basis would normally have their own monitoring devices.</w:t>
      </w:r>
    </w:p>
    <w:p w:rsidR="004204B1" w:rsidRPr="000A0ED6" w:rsidRDefault="004204B1" w:rsidP="004204B1">
      <w:r w:rsidRPr="000A0ED6">
        <w:t>While selecting residential and SME for presenting outages the following considerations may be taken into account:</w:t>
      </w:r>
    </w:p>
    <w:p w:rsidR="004204B1" w:rsidRPr="000A0ED6" w:rsidRDefault="004204B1" w:rsidP="004204B1">
      <w:pPr>
        <w:pStyle w:val="B10"/>
      </w:pPr>
      <w:r w:rsidRPr="000A0ED6">
        <w:t>-</w:t>
      </w:r>
      <w:r w:rsidRPr="000A0ED6">
        <w:tab/>
        <w:t>Where there are significant differences in different geographical areas within the SP's coverage to warrant separate outage reportings.</w:t>
      </w:r>
    </w:p>
    <w:p w:rsidR="004204B1" w:rsidRPr="000A0ED6" w:rsidRDefault="004204B1" w:rsidP="004204B1">
      <w:pPr>
        <w:pStyle w:val="B10"/>
      </w:pPr>
      <w:r w:rsidRPr="000A0ED6">
        <w:t>-</w:t>
      </w:r>
      <w:r w:rsidRPr="000A0ED6">
        <w:tab/>
        <w:t>Where there are different sensitivities among SME along the lines of their industry requirements to warrant reporting of outages (e.g. some industries may tolerate a large number of small outages but not one large outage and vice versa).</w:t>
      </w:r>
    </w:p>
    <w:bookmarkStart w:id="4389" w:name="_Toc274831947"/>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4390" w:name="_Toc275506393"/>
      <w:bookmarkStart w:id="4391" w:name="_Toc275510891"/>
      <w:bookmarkStart w:id="4392" w:name="_Toc337562972"/>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1</w:t>
        </w:r>
      </w:fldSimple>
      <w:r w:rsidR="004204B1" w:rsidRPr="000A0ED6">
        <w:t>.5</w:t>
      </w:r>
      <w:r w:rsidR="004204B1" w:rsidRPr="000A0ED6">
        <w:tab/>
        <w:t>Presentation of parameter values</w:t>
      </w:r>
      <w:bookmarkEnd w:id="4389"/>
      <w:bookmarkEnd w:id="4390"/>
      <w:bookmarkEnd w:id="4391"/>
      <w:bookmarkEnd w:id="4392"/>
    </w:p>
    <w:p w:rsidR="004204B1" w:rsidRPr="000A0ED6" w:rsidRDefault="004204B1" w:rsidP="004204B1">
      <w:r w:rsidRPr="000A0ED6">
        <w:t>Total outage is expressed as:</w:t>
      </w:r>
    </w:p>
    <w:p w:rsidR="004204B1" w:rsidRPr="000A0ED6" w:rsidRDefault="004204B1" w:rsidP="004204B1">
      <w:pPr>
        <w:pStyle w:val="B10"/>
      </w:pPr>
      <w:r w:rsidRPr="000A0ED6">
        <w:t>1)</w:t>
      </w:r>
      <w:r w:rsidRPr="000A0ED6">
        <w:tab/>
        <w:t>Total time distribution of outage times presented appropriately (see clause 4.3).</w:t>
      </w:r>
    </w:p>
    <w:p w:rsidR="004204B1" w:rsidRPr="000A0ED6" w:rsidRDefault="004204B1" w:rsidP="004204B1">
      <w:pPr>
        <w:pStyle w:val="B10"/>
      </w:pPr>
      <w:r w:rsidRPr="000A0ED6">
        <w:t>2)</w:t>
      </w:r>
      <w:r w:rsidRPr="000A0ED6">
        <w:tab/>
        <w:t>As a percentage of the total time during the reporting period.</w:t>
      </w:r>
    </w:p>
    <w:p w:rsidR="004204B1" w:rsidRPr="000A0ED6" w:rsidRDefault="004204B1" w:rsidP="004204B1">
      <w:r w:rsidRPr="000A0ED6">
        <w:t xml:space="preserve">Where necessary results may also be provided for different groups of customers. </w:t>
      </w:r>
    </w:p>
    <w:bookmarkStart w:id="4393" w:name="_Toc274831948"/>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394" w:name="_Toc275506394"/>
      <w:bookmarkStart w:id="4395" w:name="_Toc275510892"/>
      <w:bookmarkStart w:id="4396" w:name="_Toc337562973"/>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2</w:t>
        </w:r>
      </w:fldSimple>
      <w:r w:rsidR="004204B1" w:rsidRPr="000A0ED6">
        <w:tab/>
      </w:r>
      <w:fldSimple w:instr=" REF P902 \h  \* MERGEFORMAT ">
        <w:r w:rsidR="00306876" w:rsidRPr="000A0ED6">
          <w:t>P</w:t>
        </w:r>
        <w:r w:rsidR="00306876">
          <w:t>902</w:t>
        </w:r>
        <w:r w:rsidR="00306876" w:rsidRPr="000A0ED6">
          <w:t xml:space="preserve">: </w:t>
        </w:r>
        <w:ins w:id="4397" w:author="Pierre-Yves" w:date="2012-09-21T11:46:00Z">
          <w:r w:rsidR="00306876">
            <w:t>Number</w:t>
          </w:r>
          <w:r w:rsidR="00306876" w:rsidRPr="000A0ED6">
            <w:t xml:space="preserve"> </w:t>
          </w:r>
        </w:ins>
        <w:r w:rsidR="00306876" w:rsidRPr="000A0ED6">
          <w:t>of outages [Number]</w:t>
        </w:r>
        <w:bookmarkEnd w:id="4394"/>
        <w:bookmarkEnd w:id="4395"/>
        <w:bookmarkEnd w:id="4396"/>
      </w:fldSimple>
      <w:bookmarkEnd w:id="4393"/>
    </w:p>
    <w:bookmarkStart w:id="4398" w:name="_Toc27483194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399" w:name="_Toc275506395"/>
      <w:bookmarkStart w:id="4400" w:name="_Toc275510893"/>
      <w:bookmarkStart w:id="4401" w:name="_Toc337562974"/>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2</w:t>
        </w:r>
      </w:fldSimple>
      <w:r w:rsidR="004204B1" w:rsidRPr="000A0ED6">
        <w:t>.1</w:t>
      </w:r>
      <w:r w:rsidR="004204B1" w:rsidRPr="000A0ED6">
        <w:tab/>
        <w:t>Evaluation specific description</w:t>
      </w:r>
      <w:bookmarkEnd w:id="4398"/>
      <w:bookmarkEnd w:id="4399"/>
      <w:bookmarkEnd w:id="4400"/>
      <w:bookmarkEnd w:id="4401"/>
    </w:p>
    <w:p w:rsidR="004204B1" w:rsidRPr="000A0ED6" w:rsidRDefault="004204B1" w:rsidP="004204B1">
      <w:r w:rsidRPr="000A0ED6">
        <w:t xml:space="preserve">For an outage to be counted, the Network/Service Management facility should be unavailable for a period longer than a threshold value e.g. 1 second. This threshold value may be decided by stakeholders, e.g. regulator or a representative institution. The outage needs to be monitored </w:t>
      </w:r>
      <w:r w:rsidRPr="00593025">
        <w:t>on a customer by customer basis.</w:t>
      </w:r>
      <w:r w:rsidRPr="000A0ED6">
        <w:t xml:space="preserve"> This is easier to implement for large organisations than for residential customers. For the latter the SP may provide this facility on a sampling basis and this arrangement may be audited by an Expert Panel on request of the national stakeholder e.g. regulator or a representative institution. Where sampling has been implemented, the SP could state in the presentation of parameter values (for a reporting period) the confidence limits for the values obtained.</w:t>
      </w:r>
    </w:p>
    <w:bookmarkStart w:id="4402" w:name="_Toc274831950"/>
    <w:p w:rsidR="004204B1" w:rsidRPr="000A0ED6" w:rsidRDefault="005E328E" w:rsidP="00BD2971">
      <w:pPr>
        <w:pStyle w:val="Heading4"/>
      </w:pPr>
      <w:r w:rsidRPr="000A0ED6">
        <w:fldChar w:fldCharType="begin"/>
      </w:r>
      <w:r w:rsidR="004204B1" w:rsidRPr="000A0ED6">
        <w:instrText xml:space="preserve"> SEQ H1\* Arabic \* MERGEFORMAT \c</w:instrText>
      </w:r>
      <w:r w:rsidRPr="000A0ED6">
        <w:fldChar w:fldCharType="separate"/>
      </w:r>
      <w:bookmarkStart w:id="4403" w:name="_Toc275506396"/>
      <w:bookmarkStart w:id="4404" w:name="_Toc275510894"/>
      <w:bookmarkStart w:id="4405" w:name="_Toc337562975"/>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2</w:t>
        </w:r>
      </w:fldSimple>
      <w:r w:rsidR="004204B1" w:rsidRPr="000A0ED6">
        <w:t>.2</w:t>
      </w:r>
      <w:r w:rsidR="004204B1" w:rsidRPr="000A0ED6">
        <w:tab/>
        <w:t>Trigger points</w:t>
      </w:r>
      <w:bookmarkEnd w:id="4402"/>
      <w:bookmarkEnd w:id="4403"/>
      <w:bookmarkEnd w:id="4404"/>
      <w:bookmarkEnd w:id="4405"/>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69</w:t>
      </w:r>
      <w:r w:rsidR="005E328E">
        <w:fldChar w:fldCharType="end"/>
      </w:r>
      <w:r w:rsidRPr="000A0ED6">
        <w:t>: P902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2622"/>
        <w:gridCol w:w="2694"/>
        <w:gridCol w:w="3896"/>
      </w:tblGrid>
      <w:tr w:rsidR="004204B1" w:rsidRPr="000A0ED6" w:rsidTr="00101B18">
        <w:trPr>
          <w:jc w:val="center"/>
        </w:trPr>
        <w:tc>
          <w:tcPr>
            <w:tcW w:w="2622" w:type="dxa"/>
            <w:shd w:val="clear" w:color="auto" w:fill="auto"/>
            <w:vAlign w:val="center"/>
          </w:tcPr>
          <w:p w:rsidR="004204B1" w:rsidRPr="000A0ED6" w:rsidRDefault="004204B1" w:rsidP="00101B18">
            <w:pPr>
              <w:pStyle w:val="TAH"/>
            </w:pPr>
            <w:r w:rsidRPr="000A0ED6">
              <w:t>Event</w:t>
            </w:r>
            <w:r w:rsidRPr="000A0ED6">
              <w:tab/>
            </w:r>
          </w:p>
        </w:tc>
        <w:tc>
          <w:tcPr>
            <w:tcW w:w="2694" w:type="dxa"/>
            <w:shd w:val="clear" w:color="auto" w:fill="auto"/>
            <w:vAlign w:val="center"/>
          </w:tcPr>
          <w:p w:rsidR="004204B1" w:rsidRPr="000A0ED6" w:rsidRDefault="004204B1" w:rsidP="00101B18">
            <w:pPr>
              <w:pStyle w:val="TAH"/>
            </w:pPr>
            <w:r w:rsidRPr="000A0ED6">
              <w:t>Trigger point from customer's point of view</w:t>
            </w:r>
          </w:p>
        </w:tc>
        <w:tc>
          <w:tcPr>
            <w:tcW w:w="3896"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commences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 \h </w:instrText>
            </w:r>
            <w:r w:rsidR="005E328E" w:rsidRPr="000A0ED6">
              <w:fldChar w:fldCharType="separate"/>
            </w:r>
            <w:r w:rsidR="00306876">
              <w:rPr>
                <w:noProof/>
              </w:rPr>
              <w:t>21</w:t>
            </w:r>
            <w:r w:rsidR="00306876" w:rsidRPr="000A0ED6">
              <w:t>a</w:t>
            </w:r>
            <w:r w:rsidR="005E328E" w:rsidRPr="000A0ED6">
              <w:fldChar w:fldCharType="end"/>
            </w:r>
          </w:p>
        </w:tc>
        <w:tc>
          <w:tcPr>
            <w:tcW w:w="3896" w:type="dxa"/>
            <w:shd w:val="clear" w:color="auto" w:fill="auto"/>
            <w:vAlign w:val="center"/>
          </w:tcPr>
          <w:p w:rsidR="004204B1" w:rsidRPr="000A0ED6" w:rsidRDefault="004204B1" w:rsidP="00101B18">
            <w:pPr>
              <w:pStyle w:val="TAL"/>
            </w:pPr>
            <w:r w:rsidRPr="000A0ED6">
              <w:t>First outage in specified period starts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ends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 \h </w:instrText>
            </w:r>
            <w:r w:rsidR="005E328E" w:rsidRPr="000A0ED6">
              <w:fldChar w:fldCharType="separate"/>
            </w:r>
            <w:r w:rsidR="00306876">
              <w:rPr>
                <w:noProof/>
              </w:rPr>
              <w:t>21</w:t>
            </w:r>
            <w:r w:rsidR="00306876" w:rsidRPr="000A0ED6">
              <w:t>a</w:t>
            </w:r>
            <w:r w:rsidR="005E328E" w:rsidRPr="000A0ED6">
              <w:fldChar w:fldCharType="end"/>
            </w:r>
          </w:p>
        </w:tc>
        <w:tc>
          <w:tcPr>
            <w:tcW w:w="3896" w:type="dxa"/>
            <w:shd w:val="clear" w:color="auto" w:fill="auto"/>
            <w:vAlign w:val="center"/>
          </w:tcPr>
          <w:p w:rsidR="004204B1" w:rsidRPr="000A0ED6" w:rsidRDefault="004204B1" w:rsidP="00101B18">
            <w:pPr>
              <w:pStyle w:val="TAL"/>
            </w:pPr>
            <w:r w:rsidRPr="000A0ED6">
              <w:t>First outage in specified period ends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w:t>
            </w:r>
          </w:p>
        </w:tc>
        <w:tc>
          <w:tcPr>
            <w:tcW w:w="2694" w:type="dxa"/>
            <w:shd w:val="clear" w:color="auto" w:fill="auto"/>
            <w:vAlign w:val="center"/>
          </w:tcPr>
          <w:p w:rsidR="004204B1" w:rsidRPr="000A0ED6" w:rsidRDefault="004204B1" w:rsidP="00101B18">
            <w:pPr>
              <w:pStyle w:val="TAL"/>
            </w:pPr>
            <w:r w:rsidRPr="000A0ED6">
              <w:t>......................</w:t>
            </w:r>
          </w:p>
        </w:tc>
        <w:tc>
          <w:tcPr>
            <w:tcW w:w="3896" w:type="dxa"/>
            <w:shd w:val="clear" w:color="auto" w:fill="auto"/>
            <w:vAlign w:val="center"/>
          </w:tcPr>
          <w:p w:rsidR="004204B1" w:rsidRPr="000A0ED6" w:rsidRDefault="004204B1" w:rsidP="00101B18">
            <w:pPr>
              <w:pStyle w:val="TAL"/>
            </w:pPr>
            <w:r w:rsidRPr="000A0ED6">
              <w:t>.....................</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commences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outn</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 \h </w:instrText>
            </w:r>
            <w:r w:rsidR="005E328E" w:rsidRPr="000A0ED6">
              <w:fldChar w:fldCharType="separate"/>
            </w:r>
            <w:r w:rsidR="00306876">
              <w:rPr>
                <w:noProof/>
              </w:rPr>
              <w:t>21</w:t>
            </w:r>
            <w:r w:rsidR="00306876" w:rsidRPr="000A0ED6">
              <w:t>a</w:t>
            </w:r>
            <w:r w:rsidR="005E328E" w:rsidRPr="000A0ED6">
              <w:fldChar w:fldCharType="end"/>
            </w:r>
          </w:p>
        </w:tc>
        <w:tc>
          <w:tcPr>
            <w:tcW w:w="3896" w:type="dxa"/>
            <w:shd w:val="clear" w:color="auto" w:fill="auto"/>
            <w:vAlign w:val="center"/>
          </w:tcPr>
          <w:p w:rsidR="004204B1" w:rsidRPr="000A0ED6" w:rsidRDefault="004204B1" w:rsidP="00101B18">
            <w:pPr>
              <w:pStyle w:val="TAL"/>
            </w:pPr>
            <w:r w:rsidRPr="000A0ED6">
              <w:t>Last outage in specified period starts</w:t>
            </w:r>
          </w:p>
        </w:tc>
      </w:tr>
      <w:tr w:rsidR="004204B1" w:rsidRPr="000A0ED6" w:rsidTr="00101B18">
        <w:trPr>
          <w:jc w:val="center"/>
        </w:trPr>
        <w:tc>
          <w:tcPr>
            <w:tcW w:w="2622" w:type="dxa"/>
            <w:shd w:val="clear" w:color="auto" w:fill="auto"/>
            <w:vAlign w:val="center"/>
          </w:tcPr>
          <w:p w:rsidR="004204B1" w:rsidRPr="000A0ED6" w:rsidRDefault="004204B1" w:rsidP="00101B18">
            <w:pPr>
              <w:pStyle w:val="TAL"/>
            </w:pPr>
            <w:r w:rsidRPr="000A0ED6">
              <w:t>Outage ends</w:t>
            </w:r>
          </w:p>
        </w:tc>
        <w:tc>
          <w:tcPr>
            <w:tcW w:w="2694" w:type="dxa"/>
            <w:shd w:val="clear" w:color="auto" w:fill="auto"/>
            <w:vAlign w:val="center"/>
          </w:tcPr>
          <w:p w:rsidR="004204B1" w:rsidRPr="000A0ED6" w:rsidRDefault="004204B1" w:rsidP="00101B18">
            <w:pPr>
              <w:pStyle w:val="TAL"/>
            </w:pPr>
            <w:r w:rsidRPr="000A0ED6">
              <w:rPr>
                <w:i/>
              </w:rPr>
              <w:t>t</w:t>
            </w:r>
            <w:r w:rsidRPr="000A0ED6">
              <w:rPr>
                <w:i/>
                <w:vertAlign w:val="subscript"/>
              </w:rPr>
              <w:t>outn+1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 \h </w:instrText>
            </w:r>
            <w:r w:rsidR="005E328E" w:rsidRPr="000A0ED6">
              <w:fldChar w:fldCharType="separate"/>
            </w:r>
            <w:r w:rsidR="00306876">
              <w:rPr>
                <w:noProof/>
              </w:rPr>
              <w:t>21</w:t>
            </w:r>
            <w:r w:rsidR="00306876" w:rsidRPr="000A0ED6">
              <w:t>a</w:t>
            </w:r>
            <w:r w:rsidR="005E328E" w:rsidRPr="000A0ED6">
              <w:fldChar w:fldCharType="end"/>
            </w:r>
          </w:p>
        </w:tc>
        <w:tc>
          <w:tcPr>
            <w:tcW w:w="3896" w:type="dxa"/>
            <w:shd w:val="clear" w:color="auto" w:fill="auto"/>
            <w:vAlign w:val="center"/>
          </w:tcPr>
          <w:p w:rsidR="004204B1" w:rsidRPr="000A0ED6" w:rsidRDefault="004204B1" w:rsidP="00101B18">
            <w:pPr>
              <w:pStyle w:val="TAL"/>
            </w:pPr>
            <w:r w:rsidRPr="000A0ED6">
              <w:t>Last outage in specified period ends</w:t>
            </w:r>
          </w:p>
        </w:tc>
      </w:tr>
    </w:tbl>
    <w:p w:rsidR="004204B1" w:rsidRPr="000A0ED6" w:rsidRDefault="004204B1" w:rsidP="004204B1"/>
    <w:bookmarkStart w:id="4406" w:name="_Toc27483195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07" w:name="_Toc275506397"/>
      <w:bookmarkStart w:id="4408" w:name="_Toc275510895"/>
      <w:bookmarkStart w:id="4409" w:name="_Toc337562976"/>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2</w:t>
        </w:r>
      </w:fldSimple>
      <w:r w:rsidR="004204B1" w:rsidRPr="000A0ED6">
        <w:t>.3</w:t>
      </w:r>
      <w:r w:rsidR="004204B1" w:rsidRPr="000A0ED6">
        <w:tab/>
        <w:t>Accuracy of indicator (metric of measure)</w:t>
      </w:r>
      <w:bookmarkEnd w:id="4406"/>
      <w:bookmarkEnd w:id="4407"/>
      <w:bookmarkEnd w:id="4408"/>
      <w:bookmarkEnd w:id="4409"/>
    </w:p>
    <w:p w:rsidR="004204B1" w:rsidRPr="000A0ED6" w:rsidRDefault="004204B1" w:rsidP="004204B1">
      <w:r w:rsidRPr="000A0ED6">
        <w:t>For large organisations where outages for the individual customer can be defined, the accuracy of the value of the parameter will be the maximum systematic error in the counting of the number of outages by the monitoring devices. Manufacturers of the monitoring devices would be able to provide this information.</w:t>
      </w:r>
    </w:p>
    <w:p w:rsidR="004204B1" w:rsidRPr="000A0ED6" w:rsidRDefault="004204B1" w:rsidP="004204B1">
      <w:r w:rsidRPr="000A0ED6">
        <w:t>For residential customers and SME where the monitoring is carried out on a sampling basis the SP can provide an estimate of the accuracy and confidence of the estimated values.</w:t>
      </w:r>
    </w:p>
    <w:bookmarkStart w:id="4410" w:name="_Toc27483195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11" w:name="_Toc275506398"/>
      <w:bookmarkStart w:id="4412" w:name="_Toc275510896"/>
      <w:bookmarkStart w:id="4413" w:name="_Toc337562977"/>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2</w:t>
        </w:r>
      </w:fldSimple>
      <w:r w:rsidR="004204B1" w:rsidRPr="000A0ED6">
        <w:t>.4</w:t>
      </w:r>
      <w:r w:rsidR="004204B1" w:rsidRPr="000A0ED6">
        <w:tab/>
        <w:t>Representativeness</w:t>
      </w:r>
      <w:bookmarkEnd w:id="4410"/>
      <w:bookmarkEnd w:id="4411"/>
      <w:bookmarkEnd w:id="4412"/>
      <w:bookmarkEnd w:id="4413"/>
    </w:p>
    <w:p w:rsidR="004204B1" w:rsidRPr="000A0ED6" w:rsidRDefault="004204B1" w:rsidP="004204B1">
      <w:r w:rsidRPr="000A0ED6">
        <w:t>Every large customer (e.g. corporate organisation) using Network/Service Management facility on a regular basis would have their own monitoring devices.</w:t>
      </w:r>
    </w:p>
    <w:p w:rsidR="004204B1" w:rsidRPr="000A0ED6" w:rsidRDefault="004204B1" w:rsidP="004204B1">
      <w:r w:rsidRPr="000A0ED6">
        <w:t>While selecting residential and SME for presenting outages the following considerations may be taken into account:</w:t>
      </w:r>
    </w:p>
    <w:p w:rsidR="004204B1" w:rsidRPr="000A0ED6" w:rsidRDefault="00CA1ECE" w:rsidP="00CA1ECE">
      <w:pPr>
        <w:pStyle w:val="B10"/>
      </w:pPr>
      <w:r>
        <w:t>-</w:t>
      </w:r>
      <w:r>
        <w:tab/>
      </w:r>
      <w:r w:rsidR="004204B1" w:rsidRPr="000A0ED6">
        <w:t>Where there are significant differences in different geographical areas within the SP's coverage to warrant separate outage reportings</w:t>
      </w:r>
      <w:r w:rsidR="005D63ED">
        <w:t>.</w:t>
      </w:r>
    </w:p>
    <w:p w:rsidR="004204B1" w:rsidRPr="000A0ED6" w:rsidRDefault="00CA1ECE" w:rsidP="00CA1ECE">
      <w:pPr>
        <w:pStyle w:val="B10"/>
      </w:pPr>
      <w:r>
        <w:t>-</w:t>
      </w:r>
      <w:r>
        <w:tab/>
      </w:r>
      <w:r w:rsidR="004204B1" w:rsidRPr="000A0ED6">
        <w:t>Where there are different sensitivities among SME along the lines of their industry requirements to warrant reporting of outages (e.g. some industries may tolerate a large number of small outages but not one large outage and vice versa).</w:t>
      </w:r>
    </w:p>
    <w:bookmarkStart w:id="4414" w:name="_Toc27483195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15" w:name="_Toc275506399"/>
      <w:bookmarkStart w:id="4416" w:name="_Toc275510897"/>
      <w:bookmarkStart w:id="4417" w:name="_Toc337562978"/>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2</w:t>
        </w:r>
      </w:fldSimple>
      <w:r w:rsidR="004204B1" w:rsidRPr="000A0ED6">
        <w:t>.5</w:t>
      </w:r>
      <w:r w:rsidR="004204B1" w:rsidRPr="000A0ED6">
        <w:tab/>
        <w:t>Presentation of parameter values</w:t>
      </w:r>
      <w:bookmarkEnd w:id="4415"/>
      <w:bookmarkEnd w:id="4416"/>
      <w:bookmarkEnd w:id="4417"/>
      <w:r w:rsidR="004204B1" w:rsidRPr="000A0ED6">
        <w:t xml:space="preserve"> </w:t>
      </w:r>
      <w:bookmarkEnd w:id="4414"/>
    </w:p>
    <w:p w:rsidR="004204B1" w:rsidRPr="000A0ED6" w:rsidRDefault="004204B1" w:rsidP="004204B1">
      <w:r w:rsidRPr="000A0ED6">
        <w:t xml:space="preserve">The </w:t>
      </w:r>
      <w:del w:id="4418" w:author="Pierre-Yves" w:date="2012-10-10T11:14:00Z">
        <w:r w:rsidRPr="000A0ED6" w:rsidDel="009B6C3B">
          <w:delText>frequency</w:delText>
        </w:r>
      </w:del>
      <w:ins w:id="4419" w:author="Pierre-Yves" w:date="2012-10-10T11:14:00Z">
        <w:r w:rsidR="009B6C3B">
          <w:t>number</w:t>
        </w:r>
      </w:ins>
      <w:r w:rsidRPr="000A0ED6">
        <w:t xml:space="preserve"> of outages is expressed by </w:t>
      </w:r>
      <w:del w:id="4420" w:author="Pierre-Yves" w:date="2012-10-10T11:14:00Z">
        <w:r w:rsidRPr="000A0ED6" w:rsidDel="009B6C3B">
          <w:delText xml:space="preserve">a number per unit of time (e.g. week or month): </w:delText>
        </w:r>
      </w:del>
      <w:r w:rsidRPr="000A0ED6">
        <w:t>the cumulative number of outages during the reporting period (see also clause 4.3).</w:t>
      </w:r>
    </w:p>
    <w:p w:rsidR="004204B1" w:rsidRPr="000A0ED6" w:rsidRDefault="004204B1" w:rsidP="004204B1">
      <w:r w:rsidRPr="000A0ED6">
        <w:t>Results should be provided on a regular basis (Boxplots) with a clear indication on size or/and volume of SP data reviewed.</w:t>
      </w:r>
    </w:p>
    <w:p w:rsidR="004204B1" w:rsidRPr="000A0ED6" w:rsidRDefault="004204B1" w:rsidP="004204B1">
      <w:r w:rsidRPr="000A0ED6">
        <w:lastRenderedPageBreak/>
        <w:t xml:space="preserve">Where necessary this value may be reported for various segments of the market. </w:t>
      </w:r>
    </w:p>
    <w:bookmarkStart w:id="4421" w:name="_Toc274831954"/>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422" w:name="_Toc275506400"/>
      <w:bookmarkStart w:id="4423" w:name="_Toc275510898"/>
      <w:bookmarkStart w:id="4424" w:name="_Toc337562979"/>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P903 \h </w:instrText>
      </w:r>
      <w:r w:rsidRPr="000A0ED6">
        <w:fldChar w:fldCharType="separate"/>
      </w:r>
      <w:r w:rsidR="00306876" w:rsidRPr="000A0ED6">
        <w:t>P</w:t>
      </w:r>
      <w:r w:rsidR="00306876">
        <w:rPr>
          <w:noProof/>
        </w:rPr>
        <w:t>903</w:t>
      </w:r>
      <w:r w:rsidR="00306876" w:rsidRPr="000A0ED6">
        <w:t>: Response time for reply to requests [Time]</w:t>
      </w:r>
      <w:bookmarkEnd w:id="4422"/>
      <w:bookmarkEnd w:id="4423"/>
      <w:bookmarkEnd w:id="4424"/>
      <w:r w:rsidRPr="000A0ED6">
        <w:fldChar w:fldCharType="end"/>
      </w:r>
      <w:bookmarkEnd w:id="4421"/>
    </w:p>
    <w:bookmarkStart w:id="4425" w:name="_Toc27483195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26" w:name="_Toc275506401"/>
      <w:bookmarkStart w:id="4427" w:name="_Toc275510899"/>
      <w:bookmarkStart w:id="4428" w:name="_Toc337562980"/>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3</w:t>
        </w:r>
      </w:fldSimple>
      <w:r w:rsidR="004204B1" w:rsidRPr="000A0ED6">
        <w:t>.1</w:t>
      </w:r>
      <w:r w:rsidR="004204B1" w:rsidRPr="000A0ED6">
        <w:tab/>
        <w:t>Evaluation specific description</w:t>
      </w:r>
      <w:bookmarkEnd w:id="4425"/>
      <w:bookmarkEnd w:id="4426"/>
      <w:bookmarkEnd w:id="4427"/>
      <w:bookmarkEnd w:id="4428"/>
    </w:p>
    <w:p w:rsidR="004204B1" w:rsidRPr="000A0ED6" w:rsidRDefault="004204B1" w:rsidP="004204B1">
      <w:r w:rsidRPr="000A0ED6">
        <w:t>Time to carry out the customer's N/S Management request may be measured from the instant a request was made to the instant the request was fulfilled. A timeout indicates whether the request was carried out or not. Where the request was not carried out within the time out or not fully carried out the request may be registered as 'not carried out' or 'failed'. Repeat requests may be treated as a separate request.</w:t>
      </w:r>
    </w:p>
    <w:bookmarkStart w:id="4429" w:name="_Toc274831956"/>
    <w:p w:rsidR="004204B1" w:rsidRPr="000A0ED6" w:rsidRDefault="005E328E" w:rsidP="00BD2971">
      <w:pPr>
        <w:pStyle w:val="Heading4"/>
      </w:pPr>
      <w:r w:rsidRPr="000A0ED6">
        <w:fldChar w:fldCharType="begin"/>
      </w:r>
      <w:r w:rsidR="004204B1" w:rsidRPr="000A0ED6">
        <w:instrText xml:space="preserve"> SEQ H1\* Arabic \* MERGEFORMAT \c</w:instrText>
      </w:r>
      <w:r w:rsidRPr="000A0ED6">
        <w:fldChar w:fldCharType="separate"/>
      </w:r>
      <w:bookmarkStart w:id="4430" w:name="_Toc275506402"/>
      <w:bookmarkStart w:id="4431" w:name="_Toc275510900"/>
      <w:bookmarkStart w:id="4432" w:name="_Toc337562981"/>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3</w:t>
        </w:r>
      </w:fldSimple>
      <w:r w:rsidR="004204B1" w:rsidRPr="000A0ED6">
        <w:t>.2</w:t>
      </w:r>
      <w:r w:rsidR="004204B1" w:rsidRPr="000A0ED6">
        <w:tab/>
        <w:t>Trigger points</w:t>
      </w:r>
      <w:bookmarkEnd w:id="4429"/>
      <w:bookmarkEnd w:id="4430"/>
      <w:bookmarkEnd w:id="4431"/>
      <w:bookmarkEnd w:id="4432"/>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70</w:t>
      </w:r>
      <w:r w:rsidR="005E328E">
        <w:fldChar w:fldCharType="end"/>
      </w:r>
      <w:r w:rsidRPr="000A0ED6">
        <w:t>: P903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tcPr>
          <w:p w:rsidR="004204B1" w:rsidRPr="000A0ED6" w:rsidRDefault="004204B1" w:rsidP="00101B18">
            <w:pPr>
              <w:pStyle w:val="TAH"/>
            </w:pPr>
            <w:r w:rsidRPr="000A0ED6">
              <w:t>Event</w:t>
            </w:r>
          </w:p>
        </w:tc>
        <w:tc>
          <w:tcPr>
            <w:tcW w:w="3071" w:type="dxa"/>
            <w:shd w:val="clear" w:color="auto" w:fill="auto"/>
          </w:tcPr>
          <w:p w:rsidR="004204B1" w:rsidRPr="000A0ED6" w:rsidRDefault="004204B1" w:rsidP="00101B18">
            <w:pPr>
              <w:pStyle w:val="TAH"/>
            </w:pPr>
            <w:r w:rsidRPr="000A0ED6">
              <w:t>Trigger point from customer's point of view</w:t>
            </w:r>
          </w:p>
        </w:tc>
        <w:tc>
          <w:tcPr>
            <w:tcW w:w="3071" w:type="dxa"/>
            <w:shd w:val="clear" w:color="auto" w:fill="auto"/>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Access request</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Fig_EandP_for_NSMbCb \h </w:instrText>
            </w:r>
            <w:r w:rsidR="005E328E" w:rsidRPr="000A0ED6">
              <w:fldChar w:fldCharType="separate"/>
            </w:r>
            <w:r w:rsidR="00306876">
              <w:rPr>
                <w:noProof/>
              </w:rPr>
              <w:t>21</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Customer sends his request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Request carried out</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Fig_EandP_for_NSMbCb \h </w:instrText>
            </w:r>
            <w:r w:rsidR="005E328E" w:rsidRPr="000A0ED6">
              <w:fldChar w:fldCharType="separate"/>
            </w:r>
            <w:r w:rsidR="00306876">
              <w:rPr>
                <w:noProof/>
              </w:rPr>
              <w:t>21</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Successful execution of request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request reached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Fig_EandP_for_NSMbCb \h </w:instrText>
            </w:r>
            <w:r w:rsidR="005E328E" w:rsidRPr="000A0ED6">
              <w:fldChar w:fldCharType="separate"/>
            </w:r>
            <w:r w:rsidR="00306876">
              <w:rPr>
                <w:noProof/>
              </w:rPr>
              <w:t>21</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91</w:t>
            </w:r>
            <w:r w:rsidRPr="000A0ED6">
              <w:t xml:space="preserve"> for customer request reached</w:t>
            </w:r>
          </w:p>
        </w:tc>
      </w:tr>
    </w:tbl>
    <w:p w:rsidR="004204B1" w:rsidRPr="000A0ED6" w:rsidRDefault="004204B1" w:rsidP="004204B1"/>
    <w:bookmarkStart w:id="4433" w:name="_Toc27483195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34" w:name="_Toc275506403"/>
      <w:bookmarkStart w:id="4435" w:name="_Toc275510901"/>
      <w:bookmarkStart w:id="4436" w:name="_Toc337562982"/>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3</w:t>
        </w:r>
      </w:fldSimple>
      <w:r w:rsidR="004204B1" w:rsidRPr="000A0ED6">
        <w:t>.3</w:t>
      </w:r>
      <w:r w:rsidR="004204B1" w:rsidRPr="000A0ED6">
        <w:tab/>
        <w:t>Accuracy of indicator (metric of measure)</w:t>
      </w:r>
      <w:bookmarkEnd w:id="4433"/>
      <w:bookmarkEnd w:id="4434"/>
      <w:bookmarkEnd w:id="4435"/>
      <w:bookmarkEnd w:id="4436"/>
    </w:p>
    <w:p w:rsidR="004204B1" w:rsidRPr="000A0ED6" w:rsidRDefault="004204B1" w:rsidP="004204B1">
      <w:r w:rsidRPr="000A0ED6">
        <w:t>For large organisations where outages for the individual customer can be employed the accuracy of the value of the parameter will be the maximum systematic error of the monitoring devices. Manufacturers of the monitoring devices would be able to provide this information.</w:t>
      </w:r>
    </w:p>
    <w:p w:rsidR="004204B1" w:rsidRPr="000A0ED6" w:rsidRDefault="004204B1" w:rsidP="004204B1">
      <w:r w:rsidRPr="000A0ED6">
        <w:t xml:space="preserve">For residential customers and </w:t>
      </w:r>
      <w:r w:rsidRPr="008501D0">
        <w:t>SME</w:t>
      </w:r>
      <w:r w:rsidRPr="000A0ED6">
        <w:t xml:space="preserve"> where the monitoring is carried out on a sampling basis the SP can provide an estimate of the accuracy and confidence of the estimated values.</w:t>
      </w:r>
    </w:p>
    <w:bookmarkStart w:id="4437" w:name="_Toc27483195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38" w:name="_Toc275506404"/>
      <w:bookmarkStart w:id="4439" w:name="_Toc275510902"/>
      <w:bookmarkStart w:id="4440" w:name="_Toc337562983"/>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3</w:t>
        </w:r>
      </w:fldSimple>
      <w:r w:rsidR="004204B1" w:rsidRPr="000A0ED6">
        <w:t>.4</w:t>
      </w:r>
      <w:r w:rsidR="004204B1" w:rsidRPr="000A0ED6">
        <w:tab/>
        <w:t>Representativeness</w:t>
      </w:r>
      <w:bookmarkEnd w:id="4437"/>
      <w:bookmarkEnd w:id="4438"/>
      <w:bookmarkEnd w:id="4439"/>
      <w:bookmarkEnd w:id="4440"/>
    </w:p>
    <w:p w:rsidR="004204B1" w:rsidRPr="000A0ED6" w:rsidRDefault="004204B1" w:rsidP="004204B1">
      <w:r w:rsidRPr="000A0ED6">
        <w:t>Every large customer (e.g. corporate organisation) who uses Network/Service Management facility on a regular basis would have their own monitoring devices.</w:t>
      </w:r>
    </w:p>
    <w:p w:rsidR="004204B1" w:rsidRPr="000A0ED6" w:rsidRDefault="004204B1" w:rsidP="004204B1">
      <w:r w:rsidRPr="000A0ED6">
        <w:t>While selecting residential and SME for presenting outages the following considerations may be taken into account:</w:t>
      </w:r>
    </w:p>
    <w:p w:rsidR="004204B1" w:rsidRPr="000A0ED6" w:rsidRDefault="004204B1" w:rsidP="004204B1">
      <w:pPr>
        <w:pStyle w:val="B1"/>
      </w:pPr>
      <w:r w:rsidRPr="000A0ED6">
        <w:t>Where there are significant differences in different geographical areas within the SP's coverage to warrant separate outage reportings.</w:t>
      </w:r>
    </w:p>
    <w:p w:rsidR="004204B1" w:rsidRPr="000A0ED6" w:rsidRDefault="004204B1" w:rsidP="004204B1">
      <w:pPr>
        <w:pStyle w:val="B1"/>
      </w:pPr>
      <w:r w:rsidRPr="000A0ED6">
        <w:t>Where there are different sensitivities among SME along the lines of their industry requirements to warrant reporting of outages (e.g. some industries may tolerate a large number of small outages but not one large outage and vice versa).</w:t>
      </w:r>
    </w:p>
    <w:bookmarkStart w:id="4441" w:name="_Toc27483195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42" w:name="_Toc275506405"/>
      <w:bookmarkStart w:id="4443" w:name="_Toc275510903"/>
      <w:bookmarkStart w:id="4444" w:name="_Toc337562984"/>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3</w:t>
        </w:r>
      </w:fldSimple>
      <w:r w:rsidR="004204B1" w:rsidRPr="000A0ED6">
        <w:t>.5</w:t>
      </w:r>
      <w:r w:rsidR="004204B1" w:rsidRPr="000A0ED6">
        <w:tab/>
        <w:t>Presentation of parameter values</w:t>
      </w:r>
      <w:bookmarkEnd w:id="4442"/>
      <w:bookmarkEnd w:id="4443"/>
      <w:bookmarkEnd w:id="4444"/>
      <w:r w:rsidR="004204B1" w:rsidRPr="000A0ED6">
        <w:t xml:space="preserve"> </w:t>
      </w:r>
      <w:bookmarkEnd w:id="4441"/>
    </w:p>
    <w:p w:rsidR="004204B1" w:rsidRPr="000A0ED6" w:rsidRDefault="004204B1" w:rsidP="004204B1">
      <w:r w:rsidRPr="000A0ED6">
        <w:t>Although the basic parameter delivers a single time value, it is expected to be processed per hour so that the results are given with respect to the hour of the day, the day of the week, holiday time, etc. and higher aggregations of this parameter, depending on the sample size per assessed customer segment, can be represented in terms of:</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(Boxplots) with a clear indication where the data come from (panel composition and size or SP data).</w:t>
      </w:r>
    </w:p>
    <w:p w:rsidR="004204B1" w:rsidRPr="000A0ED6" w:rsidRDefault="004204B1" w:rsidP="004204B1">
      <w:r w:rsidRPr="000A0ED6">
        <w:t>Pies like those given in annex A should be used to display the results for the hour of the day, day of the week, etc.</w:t>
      </w:r>
    </w:p>
    <w:p w:rsidR="004204B1" w:rsidRPr="000A0ED6" w:rsidRDefault="004204B1" w:rsidP="004204B1">
      <w:r w:rsidRPr="000A0ED6">
        <w:lastRenderedPageBreak/>
        <w:t xml:space="preserve">Where necessary this value may be reported for </w:t>
      </w:r>
      <w:r w:rsidR="00D24B99">
        <w:t>various segments of the market.</w:t>
      </w:r>
    </w:p>
    <w:bookmarkStart w:id="4445" w:name="_Toc274831960"/>
    <w:p w:rsidR="004204B1" w:rsidRPr="000A0ED6" w:rsidRDefault="005E328E" w:rsidP="00D24B99">
      <w:pPr>
        <w:pStyle w:val="Heading3"/>
      </w:pPr>
      <w:r w:rsidRPr="000A0ED6">
        <w:fldChar w:fldCharType="begin"/>
      </w:r>
      <w:r w:rsidR="004204B1" w:rsidRPr="000A0ED6">
        <w:instrText xml:space="preserve"> SEQ H1\* Arabic \* MERGEFORMAT \c</w:instrText>
      </w:r>
      <w:r w:rsidRPr="000A0ED6">
        <w:fldChar w:fldCharType="separate"/>
      </w:r>
      <w:bookmarkStart w:id="4446" w:name="_Toc275506406"/>
      <w:bookmarkStart w:id="4447" w:name="_Toc275510904"/>
      <w:bookmarkStart w:id="4448" w:name="_Toc337562985"/>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4</w:t>
        </w:r>
      </w:fldSimple>
      <w:r w:rsidR="004204B1" w:rsidRPr="000A0ED6">
        <w:tab/>
      </w:r>
      <w:fldSimple w:instr=" REF P904 \h  \* MERGEFORMAT ">
        <w:r w:rsidR="00306876" w:rsidRPr="000A0ED6">
          <w:t>P</w:t>
        </w:r>
        <w:r w:rsidR="00306876">
          <w:t>904</w:t>
        </w:r>
        <w:r w:rsidR="00306876" w:rsidRPr="000A0ED6">
          <w:t>: Successful request response [%]</w:t>
        </w:r>
        <w:bookmarkEnd w:id="4446"/>
        <w:bookmarkEnd w:id="4447"/>
        <w:bookmarkEnd w:id="4448"/>
      </w:fldSimple>
      <w:bookmarkEnd w:id="4445"/>
    </w:p>
    <w:bookmarkStart w:id="4449" w:name="_Toc274831961"/>
    <w:p w:rsidR="004204B1" w:rsidRPr="000A0ED6" w:rsidRDefault="005E328E" w:rsidP="00D24B99">
      <w:pPr>
        <w:pStyle w:val="Heading4"/>
      </w:pPr>
      <w:r w:rsidRPr="000A0ED6">
        <w:fldChar w:fldCharType="begin"/>
      </w:r>
      <w:r w:rsidR="004204B1" w:rsidRPr="000A0ED6">
        <w:instrText xml:space="preserve"> SEQ H1\* Arabic \* MERGEFORMAT \c</w:instrText>
      </w:r>
      <w:r w:rsidRPr="000A0ED6">
        <w:fldChar w:fldCharType="separate"/>
      </w:r>
      <w:bookmarkStart w:id="4450" w:name="_Toc275506407"/>
      <w:bookmarkStart w:id="4451" w:name="_Toc275510905"/>
      <w:bookmarkStart w:id="4452" w:name="_Toc337562986"/>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4</w:t>
        </w:r>
      </w:fldSimple>
      <w:r w:rsidR="004204B1" w:rsidRPr="000A0ED6">
        <w:t>.1</w:t>
      </w:r>
      <w:r w:rsidR="004204B1" w:rsidRPr="000A0ED6">
        <w:tab/>
        <w:t>Evaluation specific description</w:t>
      </w:r>
      <w:bookmarkEnd w:id="4449"/>
      <w:bookmarkEnd w:id="4450"/>
      <w:bookmarkEnd w:id="4451"/>
      <w:bookmarkEnd w:id="4452"/>
    </w:p>
    <w:p w:rsidR="004204B1" w:rsidRPr="000A0ED6" w:rsidRDefault="004204B1" w:rsidP="00D24B99">
      <w:pPr>
        <w:keepNext/>
        <w:keepLines/>
      </w:pPr>
      <w:r w:rsidRPr="000A0ED6">
        <w:t>Reasons for not having successful outcome for a customer request may be any of the following:</w:t>
      </w:r>
    </w:p>
    <w:p w:rsidR="004204B1" w:rsidRPr="000A0ED6" w:rsidRDefault="004204B1" w:rsidP="00D24B99">
      <w:pPr>
        <w:pStyle w:val="B1"/>
        <w:keepNext/>
        <w:keepLines/>
      </w:pPr>
      <w:r w:rsidRPr="000A0ED6">
        <w:t>Request not resolved.</w:t>
      </w:r>
    </w:p>
    <w:p w:rsidR="004204B1" w:rsidRPr="000A0ED6" w:rsidRDefault="004204B1" w:rsidP="004204B1">
      <w:pPr>
        <w:pStyle w:val="B1"/>
      </w:pPr>
      <w:r w:rsidRPr="000A0ED6">
        <w:t>Request resolved partially or not satisfactorily.</w:t>
      </w:r>
    </w:p>
    <w:p w:rsidR="004204B1" w:rsidRPr="000A0ED6" w:rsidRDefault="004204B1" w:rsidP="004204B1">
      <w:pPr>
        <w:pStyle w:val="B1"/>
      </w:pPr>
      <w:r w:rsidRPr="000A0ED6">
        <w:t>No response from N/S management centre and hence a repeat attempt.</w:t>
      </w:r>
    </w:p>
    <w:p w:rsidR="004204B1" w:rsidRPr="000A0ED6" w:rsidRDefault="004204B1" w:rsidP="004204B1">
      <w:r w:rsidRPr="000A0ED6">
        <w:t>Recording of customer opinion at the end of each request may only be possible on sophisticated monitoring systems which in turn may be available only to large customers. Where this facility is available a count may be made of the unsuccessful request attempts. Where this is not possible a customer survey is advised to obtain a measure of the response rate for the N/S facility.</w:t>
      </w:r>
    </w:p>
    <w:p w:rsidR="004204B1" w:rsidRPr="000A0ED6" w:rsidRDefault="004204B1" w:rsidP="004204B1">
      <w:r w:rsidRPr="000A0ED6">
        <w:t>Customer survey may be made on a 100 % sampling basis for large organisations and on a sampling basis for residential customers and SME.</w:t>
      </w:r>
    </w:p>
    <w:bookmarkStart w:id="4453" w:name="_Toc27483196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54" w:name="_Toc275506408"/>
      <w:bookmarkStart w:id="4455" w:name="_Toc275510906"/>
      <w:bookmarkStart w:id="4456" w:name="_Toc337562987"/>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4</w:t>
        </w:r>
      </w:fldSimple>
      <w:r w:rsidR="004204B1" w:rsidRPr="000A0ED6">
        <w:t>.2</w:t>
      </w:r>
      <w:r w:rsidR="004204B1" w:rsidRPr="000A0ED6">
        <w:tab/>
        <w:t>Trigger points</w:t>
      </w:r>
      <w:bookmarkEnd w:id="4453"/>
      <w:bookmarkEnd w:id="4454"/>
      <w:bookmarkEnd w:id="4455"/>
      <w:bookmarkEnd w:id="4456"/>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71</w:t>
      </w:r>
      <w:r w:rsidR="005E328E">
        <w:fldChar w:fldCharType="end"/>
      </w:r>
      <w:r w:rsidRPr="000A0ED6">
        <w:t>: P904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tcPr>
          <w:p w:rsidR="004204B1" w:rsidRPr="000A0ED6" w:rsidRDefault="004204B1" w:rsidP="00101B18">
            <w:pPr>
              <w:pStyle w:val="TAH"/>
            </w:pPr>
            <w:r w:rsidRPr="000A0ED6">
              <w:t>Event</w:t>
            </w:r>
          </w:p>
        </w:tc>
        <w:tc>
          <w:tcPr>
            <w:tcW w:w="3071" w:type="dxa"/>
            <w:shd w:val="clear" w:color="auto" w:fill="auto"/>
          </w:tcPr>
          <w:p w:rsidR="004204B1" w:rsidRPr="000A0ED6" w:rsidRDefault="004204B1" w:rsidP="00101B18">
            <w:pPr>
              <w:pStyle w:val="TAH"/>
            </w:pPr>
            <w:r w:rsidRPr="000A0ED6">
              <w:t>Trigger point from customer's point of view</w:t>
            </w:r>
          </w:p>
        </w:tc>
        <w:tc>
          <w:tcPr>
            <w:tcW w:w="3071" w:type="dxa"/>
            <w:shd w:val="clear" w:color="auto" w:fill="auto"/>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Access request</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Fig_EandP_for_NSMbCb \h </w:instrText>
            </w:r>
            <w:r w:rsidR="005E328E" w:rsidRPr="000A0ED6">
              <w:fldChar w:fldCharType="separate"/>
            </w:r>
            <w:r w:rsidR="00306876">
              <w:rPr>
                <w:noProof/>
              </w:rPr>
              <w:t>21</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Customer sends his request </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Request carried out</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Fig_EandP_for_NSMbCb \h </w:instrText>
            </w:r>
            <w:r w:rsidR="005E328E" w:rsidRPr="000A0ED6">
              <w:fldChar w:fldCharType="separate"/>
            </w:r>
            <w:r w:rsidR="00306876">
              <w:rPr>
                <w:noProof/>
              </w:rPr>
              <w:t>21</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Successful execution of request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Timeout for request reached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Fig_EandP_for_NSMbCb \h </w:instrText>
            </w:r>
            <w:r w:rsidR="005E328E" w:rsidRPr="000A0ED6">
              <w:fldChar w:fldCharType="separate"/>
            </w:r>
            <w:r w:rsidR="00306876">
              <w:rPr>
                <w:noProof/>
              </w:rPr>
              <w:t>21</w:t>
            </w:r>
            <w:r w:rsidR="00306876" w:rsidRPr="000A0ED6">
              <w:t>b</w:t>
            </w:r>
            <w:r w:rsidR="005E328E" w:rsidRPr="000A0ED6">
              <w:fldChar w:fldCharType="end"/>
            </w:r>
          </w:p>
        </w:tc>
        <w:tc>
          <w:tcPr>
            <w:tcW w:w="3071" w:type="dxa"/>
            <w:shd w:val="clear" w:color="auto" w:fill="auto"/>
          </w:tcPr>
          <w:p w:rsidR="004204B1" w:rsidRPr="000A0ED6" w:rsidRDefault="004204B1" w:rsidP="00101B18">
            <w:pPr>
              <w:pStyle w:val="TAL"/>
            </w:pPr>
            <w:r w:rsidRPr="000A0ED6">
              <w:t>Timeout T</w:t>
            </w:r>
            <w:r w:rsidRPr="000A0ED6">
              <w:rPr>
                <w:vertAlign w:val="subscript"/>
              </w:rPr>
              <w:t>91</w:t>
            </w:r>
            <w:r w:rsidRPr="000A0ED6">
              <w:t xml:space="preserve"> for customer request reached</w:t>
            </w:r>
          </w:p>
        </w:tc>
      </w:tr>
    </w:tbl>
    <w:p w:rsidR="004204B1" w:rsidRPr="000A0ED6" w:rsidRDefault="004204B1" w:rsidP="004204B1"/>
    <w:bookmarkStart w:id="4457" w:name="_Toc27483196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58" w:name="_Toc275506409"/>
      <w:bookmarkStart w:id="4459" w:name="_Toc275510907"/>
      <w:bookmarkStart w:id="4460" w:name="_Toc337562988"/>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4</w:t>
        </w:r>
      </w:fldSimple>
      <w:r w:rsidR="004204B1" w:rsidRPr="000A0ED6">
        <w:t>.3</w:t>
      </w:r>
      <w:r w:rsidR="004204B1" w:rsidRPr="000A0ED6">
        <w:tab/>
        <w:t>Accuracy of indicator (metric of measure)</w:t>
      </w:r>
      <w:bookmarkEnd w:id="4457"/>
      <w:bookmarkEnd w:id="4458"/>
      <w:bookmarkEnd w:id="4459"/>
      <w:bookmarkEnd w:id="4460"/>
    </w:p>
    <w:p w:rsidR="004204B1" w:rsidRPr="000A0ED6" w:rsidRDefault="004204B1" w:rsidP="004204B1">
      <w:r w:rsidRPr="000A0ED6">
        <w:t>Where customer survey is deployed o obtain value for this parameter the accuracy is dependent upon identifying the customers who did not have complete satisfaction to their request to the N/S management facility.</w:t>
      </w:r>
    </w:p>
    <w:bookmarkStart w:id="4461" w:name="_Toc27483196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62" w:name="_Toc275506410"/>
      <w:bookmarkStart w:id="4463" w:name="_Toc275510908"/>
      <w:bookmarkStart w:id="4464" w:name="_Toc337562989"/>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4</w:t>
        </w:r>
      </w:fldSimple>
      <w:r w:rsidR="004204B1" w:rsidRPr="000A0ED6">
        <w:t>.4</w:t>
      </w:r>
      <w:r w:rsidR="004204B1" w:rsidRPr="000A0ED6">
        <w:tab/>
        <w:t>Representativeness</w:t>
      </w:r>
      <w:bookmarkEnd w:id="4461"/>
      <w:bookmarkEnd w:id="4462"/>
      <w:bookmarkEnd w:id="4463"/>
      <w:bookmarkEnd w:id="4464"/>
    </w:p>
    <w:p w:rsidR="004204B1" w:rsidRPr="000A0ED6" w:rsidRDefault="004204B1" w:rsidP="004204B1">
      <w:r w:rsidRPr="000A0ED6">
        <w:t>While selecting residential and SME for presenting outages the following considerations may be taken into account:</w:t>
      </w:r>
    </w:p>
    <w:p w:rsidR="004204B1" w:rsidRPr="000A0ED6" w:rsidRDefault="004204B1" w:rsidP="004204B1">
      <w:pPr>
        <w:pStyle w:val="B1"/>
      </w:pPr>
      <w:r w:rsidRPr="000A0ED6">
        <w:t>Where there are significant differences in different geographical areas within the SP's coverage to warrant separate outage reportings.</w:t>
      </w:r>
    </w:p>
    <w:p w:rsidR="004204B1" w:rsidRPr="000A0ED6" w:rsidRDefault="004204B1" w:rsidP="004204B1">
      <w:pPr>
        <w:pStyle w:val="B1"/>
      </w:pPr>
      <w:r w:rsidRPr="000A0ED6">
        <w:t>Where there are different sensitivities among SME along the lines of their industry requirements to warrant reporting of outages (e.g. some industries may tolerate a large number of small outages but not one large outage and vice versa).</w:t>
      </w:r>
    </w:p>
    <w:bookmarkStart w:id="4465" w:name="_Toc27483196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66" w:name="_Toc275506411"/>
      <w:bookmarkStart w:id="4467" w:name="_Toc275510909"/>
      <w:bookmarkStart w:id="4468" w:name="_Toc337562990"/>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4</w:t>
        </w:r>
      </w:fldSimple>
      <w:r w:rsidR="004204B1" w:rsidRPr="000A0ED6">
        <w:t>.5</w:t>
      </w:r>
      <w:r w:rsidR="004204B1" w:rsidRPr="000A0ED6">
        <w:tab/>
        <w:t>Presentation of parameter values</w:t>
      </w:r>
      <w:bookmarkEnd w:id="4466"/>
      <w:bookmarkEnd w:id="4467"/>
      <w:bookmarkEnd w:id="4468"/>
      <w:r w:rsidR="004204B1" w:rsidRPr="000A0ED6">
        <w:t xml:space="preserve"> </w:t>
      </w:r>
      <w:bookmarkEnd w:id="4465"/>
    </w:p>
    <w:p w:rsidR="004204B1" w:rsidRPr="000A0ED6" w:rsidRDefault="004204B1" w:rsidP="004204B1">
      <w:r w:rsidRPr="000A0ED6">
        <w:t xml:space="preserve">Opinion rating of the panel should be presented with an indication on the distribution of the members' individual scores taking into account the various types of services. </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469" w:name="_Toc274831966"/>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4470" w:name="_Toc275506412"/>
      <w:bookmarkStart w:id="4471" w:name="_Toc275510910"/>
      <w:bookmarkStart w:id="4472" w:name="_Toc337562991"/>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5</w:t>
        </w:r>
      </w:fldSimple>
      <w:r w:rsidR="004204B1" w:rsidRPr="000A0ED6">
        <w:tab/>
      </w:r>
      <w:r w:rsidRPr="000A0ED6">
        <w:fldChar w:fldCharType="begin"/>
      </w:r>
      <w:r w:rsidR="004204B1" w:rsidRPr="000A0ED6">
        <w:instrText xml:space="preserve"> REF P905 \h </w:instrText>
      </w:r>
      <w:r w:rsidRPr="000A0ED6">
        <w:fldChar w:fldCharType="separate"/>
      </w:r>
      <w:r w:rsidR="00306876" w:rsidRPr="000A0ED6">
        <w:t>P</w:t>
      </w:r>
      <w:r w:rsidR="00306876">
        <w:rPr>
          <w:noProof/>
        </w:rPr>
        <w:t>905</w:t>
      </w:r>
      <w:r w:rsidR="00306876" w:rsidRPr="000A0ED6">
        <w:t>: Overall reliability of network/service management service [OR]</w:t>
      </w:r>
      <w:bookmarkEnd w:id="4470"/>
      <w:bookmarkEnd w:id="4471"/>
      <w:bookmarkEnd w:id="4472"/>
      <w:r w:rsidRPr="000A0ED6">
        <w:fldChar w:fldCharType="end"/>
      </w:r>
      <w:bookmarkEnd w:id="4469"/>
    </w:p>
    <w:bookmarkStart w:id="4473" w:name="_Toc27483196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74" w:name="_Toc275506413"/>
      <w:bookmarkStart w:id="4475" w:name="_Toc275510911"/>
      <w:bookmarkStart w:id="4476" w:name="_Toc337562992"/>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5</w:t>
        </w:r>
      </w:fldSimple>
      <w:r w:rsidR="004204B1" w:rsidRPr="000A0ED6">
        <w:t>.1</w:t>
      </w:r>
      <w:r w:rsidR="004204B1" w:rsidRPr="000A0ED6">
        <w:tab/>
        <w:t>Evaluation specific description</w:t>
      </w:r>
      <w:bookmarkEnd w:id="4473"/>
      <w:bookmarkEnd w:id="4474"/>
      <w:bookmarkEnd w:id="4475"/>
      <w:bookmarkEnd w:id="4476"/>
    </w:p>
    <w:p w:rsidR="004204B1" w:rsidRPr="000A0ED6" w:rsidRDefault="004204B1" w:rsidP="004204B1">
      <w:r w:rsidRPr="000A0ED6">
        <w:t>Members of the expert panel may look at the delivered performance of parameters 901, 902, 903, 904 and 905 over the reporting period and form an opinion rating for the overall reliability of the SP's quality of management services.</w:t>
      </w:r>
    </w:p>
    <w:p w:rsidR="004204B1" w:rsidRPr="000A0ED6" w:rsidRDefault="004204B1" w:rsidP="004204B1">
      <w:r w:rsidRPr="000A0ED6">
        <w:t>The opinion rating is intended to reflect the viewpoint of the customer and not make undue allowance to the difficulties of the SP.</w:t>
      </w:r>
    </w:p>
    <w:p w:rsidR="004204B1" w:rsidRPr="000A0ED6" w:rsidRDefault="004204B1" w:rsidP="004204B1">
      <w:r w:rsidRPr="000A0ED6">
        <w:t>Preferably, a survey of customer's opinion rating for this parameter should also be sought. These data should also be published in parallel with the panel member's data.</w:t>
      </w:r>
    </w:p>
    <w:bookmarkStart w:id="4477" w:name="_Toc27483196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78" w:name="_Toc275506414"/>
      <w:bookmarkStart w:id="4479" w:name="_Toc275510912"/>
      <w:bookmarkStart w:id="4480" w:name="_Toc337562993"/>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5</w:t>
        </w:r>
      </w:fldSimple>
      <w:r w:rsidR="004204B1" w:rsidRPr="000A0ED6">
        <w:t>.2</w:t>
      </w:r>
      <w:r w:rsidR="004204B1" w:rsidRPr="000A0ED6">
        <w:tab/>
        <w:t>Trigger points</w:t>
      </w:r>
      <w:bookmarkEnd w:id="4478"/>
      <w:bookmarkEnd w:id="4479"/>
      <w:bookmarkEnd w:id="4480"/>
      <w:r w:rsidR="004204B1" w:rsidRPr="000A0ED6">
        <w:t xml:space="preserve"> </w:t>
      </w:r>
      <w:bookmarkEnd w:id="4477"/>
    </w:p>
    <w:p w:rsidR="004204B1" w:rsidRPr="000A0ED6" w:rsidRDefault="004204B1" w:rsidP="004204B1">
      <w:r w:rsidRPr="000A0ED6">
        <w:t>Not applicable as the survey is carried out well after the customer has completed the N/S management activities.</w:t>
      </w:r>
    </w:p>
    <w:bookmarkStart w:id="4481" w:name="_Toc27483196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82" w:name="_Toc275506415"/>
      <w:bookmarkStart w:id="4483" w:name="_Toc275510913"/>
      <w:bookmarkStart w:id="4484" w:name="_Toc337562994"/>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5</w:t>
        </w:r>
      </w:fldSimple>
      <w:r w:rsidR="004204B1" w:rsidRPr="000A0ED6">
        <w:t>.3</w:t>
      </w:r>
      <w:r w:rsidR="004204B1" w:rsidRPr="000A0ED6">
        <w:tab/>
        <w:t>Accuracy of indicator (metric of measure)</w:t>
      </w:r>
      <w:bookmarkEnd w:id="4481"/>
      <w:bookmarkEnd w:id="4482"/>
      <w:bookmarkEnd w:id="4483"/>
      <w:bookmarkEnd w:id="4484"/>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p w:rsidR="004204B1" w:rsidRPr="000A0ED6" w:rsidRDefault="004204B1" w:rsidP="004204B1">
      <w:r w:rsidRPr="000A0ED6">
        <w:t>There may be discrepancy between the findings of the customer survey and audit panel. Where the difference is significant, reason for the discrepancy may be investigated and any necessary changes incorporated either to the panel's ratings or the way customer survey is carried out.</w:t>
      </w:r>
    </w:p>
    <w:bookmarkStart w:id="4485" w:name="_Toc27483197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86" w:name="_Toc275506416"/>
      <w:bookmarkStart w:id="4487" w:name="_Toc275510914"/>
      <w:bookmarkStart w:id="4488" w:name="_Toc337562995"/>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5</w:t>
        </w:r>
      </w:fldSimple>
      <w:r w:rsidR="004204B1" w:rsidRPr="000A0ED6">
        <w:t>.4</w:t>
      </w:r>
      <w:r w:rsidR="004204B1" w:rsidRPr="000A0ED6">
        <w:tab/>
        <w:t>Representativeness</w:t>
      </w:r>
      <w:bookmarkEnd w:id="4485"/>
      <w:bookmarkEnd w:id="4486"/>
      <w:bookmarkEnd w:id="4487"/>
      <w:bookmarkEnd w:id="4488"/>
    </w:p>
    <w:p w:rsidR="004204B1" w:rsidRPr="000A0ED6" w:rsidRDefault="004204B1" w:rsidP="004204B1">
      <w:r w:rsidRPr="000A0ED6">
        <w:t>Not applicable.</w:t>
      </w:r>
    </w:p>
    <w:bookmarkStart w:id="4489" w:name="_Toc27483197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90" w:name="_Toc275506417"/>
      <w:bookmarkStart w:id="4491" w:name="_Toc275510915"/>
      <w:bookmarkStart w:id="4492" w:name="_Toc337562996"/>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5</w:t>
        </w:r>
      </w:fldSimple>
      <w:r w:rsidR="004204B1" w:rsidRPr="000A0ED6">
        <w:t>.5</w:t>
      </w:r>
      <w:r w:rsidR="004204B1" w:rsidRPr="000A0ED6">
        <w:tab/>
        <w:t>Presentation of parameter values</w:t>
      </w:r>
      <w:bookmarkEnd w:id="4490"/>
      <w:bookmarkEnd w:id="4491"/>
      <w:bookmarkEnd w:id="4492"/>
      <w:r w:rsidR="004204B1" w:rsidRPr="000A0ED6">
        <w:t xml:space="preserve"> </w:t>
      </w:r>
      <w:bookmarkEnd w:id="4489"/>
    </w:p>
    <w:p w:rsidR="004204B1" w:rsidRPr="000A0ED6" w:rsidRDefault="004204B1" w:rsidP="004204B1">
      <w:r w:rsidRPr="000A0ED6">
        <w:t xml:space="preserve">Opinion rating of the panel is expressed as the distribution of the members' individual scores with an indication on the results distribution. The mean value of the panel member's scores should be given as a synthetic indication. </w:t>
      </w:r>
    </w:p>
    <w:p w:rsidR="004204B1" w:rsidRPr="000A0ED6" w:rsidRDefault="004204B1" w:rsidP="004204B1">
      <w:r w:rsidRPr="000A0ED6">
        <w:t>Where customer survey has been carried out the OR is also published for the same period.</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493" w:name="_Toc274831972"/>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494" w:name="_Toc275506418"/>
      <w:bookmarkStart w:id="4495" w:name="_Toc275510916"/>
      <w:bookmarkStart w:id="4496" w:name="_Toc337562997"/>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
        <w:r w:rsidR="00306876">
          <w:rPr>
            <w:noProof/>
          </w:rPr>
          <w:t>6</w:t>
        </w:r>
      </w:fldSimple>
      <w:r w:rsidR="004204B1" w:rsidRPr="000A0ED6">
        <w:tab/>
      </w:r>
      <w:fldSimple w:instr=" REF P913 \h  \* MERGEFORMAT ">
        <w:r w:rsidR="00306876" w:rsidRPr="000A0ED6">
          <w:t>P</w:t>
        </w:r>
        <w:r w:rsidR="00306876">
          <w:t>913</w:t>
        </w:r>
        <w:r w:rsidR="00306876" w:rsidRPr="000A0ED6">
          <w:t>: Organizational efficiency of the network/service management service (SPO) [OR]</w:t>
        </w:r>
        <w:bookmarkEnd w:id="4494"/>
        <w:bookmarkEnd w:id="4495"/>
        <w:bookmarkEnd w:id="4496"/>
      </w:fldSimple>
      <w:bookmarkEnd w:id="4493"/>
    </w:p>
    <w:bookmarkStart w:id="4497" w:name="_Toc27483197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498" w:name="_Toc275506419"/>
      <w:bookmarkStart w:id="4499" w:name="_Toc275510917"/>
      <w:bookmarkStart w:id="4500" w:name="_Toc337562998"/>
      <w:r w:rsidR="00306876">
        <w:rPr>
          <w:noProof/>
        </w:rPr>
        <w:t>6</w:t>
      </w:r>
      <w:r w:rsidRPr="000A0ED6">
        <w:fldChar w:fldCharType="end"/>
      </w:r>
      <w:r w:rsidR="004204B1" w:rsidRPr="000A0ED6">
        <w:t>.</w:t>
      </w:r>
      <w:fldSimple w:instr=" SEQ CRC \* MERGEFORMAT \c">
        <w:r w:rsidR="00306876">
          <w:rPr>
            <w:noProof/>
          </w:rPr>
          <w:t>9</w:t>
        </w:r>
      </w:fldSimple>
      <w:r w:rsidR="004204B1" w:rsidRPr="000A0ED6">
        <w:t>.</w:t>
      </w:r>
      <w:fldSimple w:instr=" SEQ parameter \* MERGEFORMAT \c">
        <w:r w:rsidR="00306876">
          <w:rPr>
            <w:noProof/>
          </w:rPr>
          <w:t>6</w:t>
        </w:r>
      </w:fldSimple>
      <w:r w:rsidR="004204B1" w:rsidRPr="000A0ED6">
        <w:t>.1</w:t>
      </w:r>
      <w:r w:rsidR="004204B1" w:rsidRPr="000A0ED6">
        <w:tab/>
        <w:t>Evaluation specific description</w:t>
      </w:r>
      <w:bookmarkEnd w:id="4497"/>
      <w:bookmarkEnd w:id="4498"/>
      <w:bookmarkEnd w:id="4499"/>
      <w:bookmarkEnd w:id="4500"/>
    </w:p>
    <w:p w:rsidR="004204B1" w:rsidRPr="000A0ED6" w:rsidRDefault="004204B1" w:rsidP="004204B1">
      <w:r w:rsidRPr="000A0ED6">
        <w:t>Evaluation of documentation may be carried out by:</w:t>
      </w:r>
    </w:p>
    <w:p w:rsidR="004204B1" w:rsidRPr="000A0ED6" w:rsidRDefault="004204B1" w:rsidP="004204B1">
      <w:pPr>
        <w:pStyle w:val="B1"/>
      </w:pPr>
      <w:r w:rsidRPr="000A0ED6">
        <w:t>A panel of experts qualified to evaluate Network/Service Management systems and the resources required to achieve this. They would be expected to have technical expertise as well as usability to look at the economic considerations objectively from the customer's and SP's viewpoint.</w:t>
      </w:r>
    </w:p>
    <w:p w:rsidR="004204B1" w:rsidRPr="000A0ED6" w:rsidRDefault="004204B1" w:rsidP="004204B1">
      <w:pPr>
        <w:pStyle w:val="B1"/>
      </w:pPr>
      <w:r w:rsidRPr="000A0ED6">
        <w:t>A customer survey may also be carried out where this is considered to add value to the opinion rating.</w:t>
      </w:r>
    </w:p>
    <w:bookmarkStart w:id="4501" w:name="_Toc27483197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02" w:name="_Toc275506420"/>
      <w:bookmarkStart w:id="4503" w:name="_Toc275510918"/>
      <w:bookmarkStart w:id="4504" w:name="_Toc337562999"/>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6</w:t>
        </w:r>
      </w:fldSimple>
      <w:r w:rsidR="004204B1" w:rsidRPr="000A0ED6">
        <w:t>.2</w:t>
      </w:r>
      <w:r w:rsidR="004204B1" w:rsidRPr="000A0ED6">
        <w:tab/>
        <w:t>Trigger points</w:t>
      </w:r>
      <w:bookmarkEnd w:id="4502"/>
      <w:bookmarkEnd w:id="4503"/>
      <w:bookmarkEnd w:id="4504"/>
      <w:r w:rsidR="004204B1" w:rsidRPr="000A0ED6">
        <w:t xml:space="preserve"> </w:t>
      </w:r>
      <w:bookmarkEnd w:id="4501"/>
    </w:p>
    <w:p w:rsidR="004204B1" w:rsidRPr="000A0ED6" w:rsidRDefault="004204B1" w:rsidP="004204B1">
      <w:r w:rsidRPr="000A0ED6">
        <w:t>Not applicable as he survey is carried out well after the customer has completed the N/S management activities.</w:t>
      </w:r>
    </w:p>
    <w:bookmarkStart w:id="4505" w:name="_Toc27483197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06" w:name="_Toc275506421"/>
      <w:bookmarkStart w:id="4507" w:name="_Toc275510919"/>
      <w:bookmarkStart w:id="4508" w:name="_Toc337563000"/>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6</w:t>
        </w:r>
      </w:fldSimple>
      <w:r w:rsidR="004204B1" w:rsidRPr="000A0ED6">
        <w:t>.3</w:t>
      </w:r>
      <w:r w:rsidR="004204B1" w:rsidRPr="000A0ED6">
        <w:tab/>
        <w:t>Accuracy of indicator (metric of measure)</w:t>
      </w:r>
      <w:bookmarkEnd w:id="4505"/>
      <w:bookmarkEnd w:id="4506"/>
      <w:bookmarkEnd w:id="4507"/>
      <w:bookmarkEnd w:id="4508"/>
    </w:p>
    <w:p w:rsidR="004204B1" w:rsidRPr="000A0ED6" w:rsidRDefault="004204B1" w:rsidP="004204B1">
      <w:r w:rsidRPr="000A0ED6">
        <w:t>The accuracy of this indicator depends on the manning of the panel. The more opinions are gathered within the OR, the more accurate the overall result will be. For more information on this, see clause 4.</w:t>
      </w:r>
    </w:p>
    <w:bookmarkStart w:id="4509" w:name="_Toc274831976"/>
    <w:p w:rsidR="004204B1" w:rsidRPr="000A0ED6" w:rsidRDefault="005E328E" w:rsidP="004204B1">
      <w:pPr>
        <w:pStyle w:val="Heading4"/>
      </w:pPr>
      <w:r w:rsidRPr="000A0ED6">
        <w:lastRenderedPageBreak/>
        <w:fldChar w:fldCharType="begin"/>
      </w:r>
      <w:r w:rsidR="004204B1" w:rsidRPr="000A0ED6">
        <w:instrText xml:space="preserve"> SEQ H1\* Arabic \* MERGEFORMAT \c</w:instrText>
      </w:r>
      <w:r w:rsidRPr="000A0ED6">
        <w:fldChar w:fldCharType="separate"/>
      </w:r>
      <w:bookmarkStart w:id="4510" w:name="_Toc275506422"/>
      <w:bookmarkStart w:id="4511" w:name="_Toc275510920"/>
      <w:bookmarkStart w:id="4512" w:name="_Toc337563001"/>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6</w:t>
        </w:r>
      </w:fldSimple>
      <w:r w:rsidR="004204B1" w:rsidRPr="000A0ED6">
        <w:t>.4</w:t>
      </w:r>
      <w:r w:rsidR="004204B1" w:rsidRPr="000A0ED6">
        <w:tab/>
        <w:t>Representativeness</w:t>
      </w:r>
      <w:bookmarkEnd w:id="4509"/>
      <w:bookmarkEnd w:id="4510"/>
      <w:bookmarkEnd w:id="4511"/>
      <w:bookmarkEnd w:id="4512"/>
    </w:p>
    <w:p w:rsidR="004204B1" w:rsidRPr="000A0ED6" w:rsidRDefault="004204B1" w:rsidP="004204B1">
      <w:r w:rsidRPr="000A0ED6">
        <w:t>For large customers a customer survey may be carried out, where possible, on a 100 % of the customer population. Where residential customers and SME are being surveyed this may not be possible and a representative sample to reflect the whole population, the geographical coverage and usage pattern may be chosen.</w:t>
      </w:r>
    </w:p>
    <w:bookmarkStart w:id="4513" w:name="_Toc274831977"/>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14" w:name="_Toc275506423"/>
      <w:bookmarkStart w:id="4515" w:name="_Toc275510921"/>
      <w:bookmarkStart w:id="4516" w:name="_Toc337563002"/>
      <w:r w:rsidR="00306876">
        <w:rPr>
          <w:noProof/>
        </w:rPr>
        <w:t>6</w:t>
      </w:r>
      <w:r w:rsidRPr="000A0ED6">
        <w:fldChar w:fldCharType="end"/>
      </w:r>
      <w:r w:rsidR="004204B1" w:rsidRPr="000A0ED6">
        <w:t>.</w:t>
      </w:r>
      <w:fldSimple w:instr=" SEQ CRC \* MERGEFORMAT \c ">
        <w:r w:rsidR="00306876">
          <w:rPr>
            <w:noProof/>
          </w:rPr>
          <w:t>9</w:t>
        </w:r>
      </w:fldSimple>
      <w:r w:rsidR="004204B1" w:rsidRPr="000A0ED6">
        <w:t>.</w:t>
      </w:r>
      <w:fldSimple w:instr=" SEQ parameter \* MERGEFORMAT \c">
        <w:r w:rsidR="00306876">
          <w:rPr>
            <w:noProof/>
          </w:rPr>
          <w:t>6</w:t>
        </w:r>
      </w:fldSimple>
      <w:r w:rsidR="004204B1" w:rsidRPr="000A0ED6">
        <w:t>.5</w:t>
      </w:r>
      <w:r w:rsidR="004204B1" w:rsidRPr="000A0ED6">
        <w:tab/>
        <w:t>Presentation of parameter values</w:t>
      </w:r>
      <w:bookmarkEnd w:id="4514"/>
      <w:bookmarkEnd w:id="4515"/>
      <w:bookmarkEnd w:id="4516"/>
      <w:r w:rsidR="004204B1" w:rsidRPr="000A0ED6">
        <w:t xml:space="preserve"> </w:t>
      </w:r>
      <w:bookmarkEnd w:id="4513"/>
    </w:p>
    <w:p w:rsidR="004204B1" w:rsidRPr="000A0ED6" w:rsidRDefault="004204B1" w:rsidP="004204B1">
      <w:r w:rsidRPr="000A0ED6">
        <w:t>Opinion rating of the panel should be presented with an indication on the distribution of the members' individual scores taking into account the various types of services. The mean value should be given as a synthetic indication.</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517" w:name="_Toc274831978"/>
    <w:p w:rsidR="004204B1" w:rsidRPr="000A0ED6" w:rsidRDefault="005E328E" w:rsidP="004204B1">
      <w:pPr>
        <w:pStyle w:val="Heading2"/>
      </w:pPr>
      <w:r w:rsidRPr="000A0ED6">
        <w:fldChar w:fldCharType="begin"/>
      </w:r>
      <w:r w:rsidR="004204B1" w:rsidRPr="000A0ED6">
        <w:instrText xml:space="preserve"> SEQ H1\* Arabic \* MERGEFORMAT \c</w:instrText>
      </w:r>
      <w:r w:rsidRPr="000A0ED6">
        <w:fldChar w:fldCharType="separate"/>
      </w:r>
      <w:bookmarkStart w:id="4518" w:name="_Toc275506424"/>
      <w:bookmarkStart w:id="4519" w:name="_Toc275510922"/>
      <w:bookmarkStart w:id="4520" w:name="_Toc337563003"/>
      <w:r w:rsidR="00306876">
        <w:rPr>
          <w:noProof/>
        </w:rPr>
        <w:t>6</w:t>
      </w:r>
      <w:r w:rsidRPr="000A0ED6">
        <w:fldChar w:fldCharType="end"/>
      </w:r>
      <w:r w:rsidR="004204B1" w:rsidRPr="000A0ED6">
        <w:t>.</w:t>
      </w:r>
      <w:fldSimple w:instr=" SEQ CRC \* MERGEFORMAT ">
        <w:r w:rsidR="00306876">
          <w:rPr>
            <w:noProof/>
          </w:rPr>
          <w:t>10</w:t>
        </w:r>
      </w:fldSimple>
      <w:r w:rsidR="004204B1" w:rsidRPr="000A0ED6">
        <w:tab/>
        <w:t>Customer Relationship Stage: Cessation</w:t>
      </w:r>
      <w:bookmarkEnd w:id="4518"/>
      <w:bookmarkEnd w:id="4519"/>
      <w:bookmarkEnd w:id="4520"/>
      <w:r w:rsidR="004204B1" w:rsidRPr="000A0ED6">
        <w:t xml:space="preserve"> </w:t>
      </w:r>
      <w:bookmarkEnd w:id="4517"/>
    </w:p>
    <w:bookmarkStart w:id="4521" w:name="_Toc274831979"/>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522" w:name="_Toc275506425"/>
      <w:bookmarkStart w:id="4523" w:name="_Toc275510923"/>
      <w:bookmarkStart w:id="4524" w:name="_Toc337563004"/>
      <w:r w:rsidR="00306876">
        <w:rPr>
          <w:noProof/>
        </w:rPr>
        <w:t>6</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r1">
        <w:r w:rsidR="00306876">
          <w:rPr>
            <w:noProof/>
          </w:rPr>
          <w:t>1</w:t>
        </w:r>
      </w:fldSimple>
      <w:r w:rsidR="004204B1" w:rsidRPr="000A0ED6">
        <w:tab/>
      </w:r>
      <w:r w:rsidRPr="000A0ED6">
        <w:fldChar w:fldCharType="begin"/>
      </w:r>
      <w:r w:rsidR="004204B1" w:rsidRPr="000A0ED6">
        <w:instrText xml:space="preserve"> REF P1001 \h </w:instrText>
      </w:r>
      <w:r w:rsidRPr="000A0ED6">
        <w:fldChar w:fldCharType="separate"/>
      </w:r>
      <w:r w:rsidR="00306876" w:rsidRPr="000A0ED6">
        <w:t>P</w:t>
      </w:r>
      <w:r w:rsidR="00306876">
        <w:rPr>
          <w:noProof/>
        </w:rPr>
        <w:t>1001</w:t>
      </w:r>
      <w:r w:rsidR="00306876" w:rsidRPr="000A0ED6">
        <w:t>: Cessation acknowledgement time [Time]</w:t>
      </w:r>
      <w:bookmarkEnd w:id="4522"/>
      <w:bookmarkEnd w:id="4523"/>
      <w:bookmarkEnd w:id="4524"/>
      <w:r w:rsidRPr="000A0ED6">
        <w:fldChar w:fldCharType="end"/>
      </w:r>
      <w:bookmarkEnd w:id="4521"/>
    </w:p>
    <w:bookmarkStart w:id="4525" w:name="_Toc27483198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26" w:name="_Toc275506426"/>
      <w:bookmarkStart w:id="4527" w:name="_Toc275510924"/>
      <w:bookmarkStart w:id="4528" w:name="_Toc337563005"/>
      <w:r w:rsidR="00306876">
        <w:rPr>
          <w:noProof/>
        </w:rPr>
        <w:t>6</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1</w:t>
        </w:r>
      </w:fldSimple>
      <w:r w:rsidR="004204B1" w:rsidRPr="000A0ED6">
        <w:t>.1</w:t>
      </w:r>
      <w:r w:rsidR="004204B1" w:rsidRPr="000A0ED6">
        <w:tab/>
        <w:t>Evaluation specific description</w:t>
      </w:r>
      <w:bookmarkEnd w:id="4525"/>
      <w:bookmarkEnd w:id="4526"/>
      <w:bookmarkEnd w:id="4527"/>
      <w:bookmarkEnd w:id="4528"/>
    </w:p>
    <w:p w:rsidR="004204B1" w:rsidRPr="000A0ED6" w:rsidRDefault="004204B1" w:rsidP="004204B1">
      <w:r w:rsidRPr="000A0ED6">
        <w:t xml:space="preserve">Precondition: Cessation request sent. </w:t>
      </w:r>
    </w:p>
    <w:p w:rsidR="004204B1" w:rsidRPr="000A0ED6" w:rsidRDefault="004204B1" w:rsidP="004204B1">
      <w:r w:rsidRPr="000A0ED6">
        <w:t>The customer population who have had cessations events in the recent past may be surveyed. Evaluation of this parameter can be achieved by:</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Analysis by the QoSAP of data stored at the service provider.</w:t>
      </w:r>
    </w:p>
    <w:bookmarkStart w:id="4529" w:name="_Toc274831981"/>
    <w:p w:rsidR="004204B1" w:rsidRPr="000A0ED6" w:rsidRDefault="005E328E" w:rsidP="00AD694A">
      <w:pPr>
        <w:pStyle w:val="Heading4"/>
      </w:pPr>
      <w:r w:rsidRPr="000A0ED6">
        <w:fldChar w:fldCharType="begin"/>
      </w:r>
      <w:r w:rsidR="004204B1" w:rsidRPr="000A0ED6">
        <w:instrText xml:space="preserve"> SEQ H1\* Arabic \* MERGEFORMAT \c</w:instrText>
      </w:r>
      <w:r w:rsidRPr="000A0ED6">
        <w:fldChar w:fldCharType="separate"/>
      </w:r>
      <w:bookmarkStart w:id="4530" w:name="_Toc275506427"/>
      <w:bookmarkStart w:id="4531" w:name="_Toc275510925"/>
      <w:bookmarkStart w:id="4532" w:name="_Toc337563006"/>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1</w:t>
        </w:r>
      </w:fldSimple>
      <w:r w:rsidR="004204B1" w:rsidRPr="000A0ED6">
        <w:t>.2</w:t>
      </w:r>
      <w:r w:rsidR="004204B1" w:rsidRPr="000A0ED6">
        <w:tab/>
        <w:t>Trigger points</w:t>
      </w:r>
      <w:bookmarkEnd w:id="4529"/>
      <w:bookmarkEnd w:id="4530"/>
      <w:bookmarkEnd w:id="4531"/>
      <w:bookmarkEnd w:id="4532"/>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72</w:t>
      </w:r>
      <w:r w:rsidR="005E328E">
        <w:fldChar w:fldCharType="end"/>
      </w:r>
      <w:r w:rsidRPr="000A0ED6">
        <w:t>: P1001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Cessation request sent</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tcPr>
          <w:p w:rsidR="004204B1" w:rsidRPr="000A0ED6" w:rsidRDefault="004204B1" w:rsidP="00101B18">
            <w:pPr>
              <w:pStyle w:val="TAL"/>
            </w:pPr>
            <w:r w:rsidRPr="000A0ED6">
              <w:t>Cessation request is sent by customer to SP</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Acknowledgement to cessation request received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tcPr>
          <w:p w:rsidR="004204B1" w:rsidRPr="000A0ED6" w:rsidRDefault="004204B1" w:rsidP="00101B18">
            <w:pPr>
              <w:pStyle w:val="TAL"/>
            </w:pPr>
            <w:r w:rsidRPr="000A0ED6">
              <w:t>Acknowledgement is received by customer before reaching timeout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Acknowledgement is not received by customer before reaching </w:t>
            </w:r>
            <w:r w:rsidR="003D18F6">
              <w:br/>
            </w:r>
            <w:r w:rsidRPr="000A0ED6">
              <w:t>timeout T</w:t>
            </w:r>
            <w:r w:rsidRPr="000A0ED6">
              <w:rPr>
                <w:vertAlign w:val="subscript"/>
              </w:rPr>
              <w:t>101</w:t>
            </w:r>
          </w:p>
        </w:tc>
      </w:tr>
    </w:tbl>
    <w:p w:rsidR="004204B1" w:rsidRPr="000A0ED6" w:rsidRDefault="004204B1" w:rsidP="004204B1"/>
    <w:bookmarkStart w:id="4533" w:name="_Toc27483198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34" w:name="_Toc275506428"/>
      <w:bookmarkStart w:id="4535" w:name="_Toc275510926"/>
      <w:bookmarkStart w:id="4536" w:name="_Toc337563007"/>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1</w:t>
        </w:r>
      </w:fldSimple>
      <w:r w:rsidR="004204B1" w:rsidRPr="000A0ED6">
        <w:t>.3</w:t>
      </w:r>
      <w:r w:rsidR="004204B1" w:rsidRPr="000A0ED6">
        <w:tab/>
        <w:t>Accuracy of indicator (metric of measure)</w:t>
      </w:r>
      <w:bookmarkEnd w:id="4533"/>
      <w:bookmarkEnd w:id="4534"/>
      <w:bookmarkEnd w:id="4535"/>
      <w:bookmarkEnd w:id="4536"/>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537" w:name="_Toc274831983"/>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38" w:name="_Toc275506429"/>
      <w:bookmarkStart w:id="4539" w:name="_Toc275510927"/>
      <w:bookmarkStart w:id="4540" w:name="_Toc337563008"/>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1</w:t>
        </w:r>
      </w:fldSimple>
      <w:r w:rsidR="004204B1" w:rsidRPr="000A0ED6">
        <w:t>.4</w:t>
      </w:r>
      <w:r w:rsidR="004204B1" w:rsidRPr="000A0ED6">
        <w:tab/>
        <w:t>Representativeness</w:t>
      </w:r>
      <w:bookmarkEnd w:id="4537"/>
      <w:bookmarkEnd w:id="4538"/>
      <w:bookmarkEnd w:id="4539"/>
      <w:bookmarkEnd w:id="4540"/>
    </w:p>
    <w:p w:rsidR="004204B1" w:rsidRPr="000A0ED6" w:rsidRDefault="004204B1" w:rsidP="004204B1">
      <w:r w:rsidRPr="000A0ED6">
        <w:t>The parameter can be applied to any customer group of interest (e.g. customer segments or the whole customer population of a SP).</w:t>
      </w:r>
    </w:p>
    <w:bookmarkStart w:id="4541" w:name="_Toc27483198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42" w:name="_Toc275506430"/>
      <w:bookmarkStart w:id="4543" w:name="_Toc275510928"/>
      <w:bookmarkStart w:id="4544" w:name="_Toc337563009"/>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1</w:t>
        </w:r>
      </w:fldSimple>
      <w:r w:rsidR="004204B1" w:rsidRPr="000A0ED6">
        <w:t>.5</w:t>
      </w:r>
      <w:r w:rsidR="004204B1" w:rsidRPr="000A0ED6">
        <w:tab/>
        <w:t>Presentation of parameter values</w:t>
      </w:r>
      <w:bookmarkEnd w:id="4542"/>
      <w:bookmarkEnd w:id="4543"/>
      <w:bookmarkEnd w:id="4544"/>
      <w:r w:rsidR="004204B1" w:rsidRPr="000A0ED6">
        <w:t xml:space="preserve"> </w:t>
      </w:r>
      <w:bookmarkEnd w:id="4541"/>
    </w:p>
    <w:p w:rsidR="004204B1" w:rsidRPr="000A0ED6" w:rsidRDefault="004204B1" w:rsidP="004204B1">
      <w:r w:rsidRPr="000A0ED6">
        <w:t>Depending on the sample size per assessed customer segment, these presentations are recommended:</w:t>
      </w:r>
    </w:p>
    <w:p w:rsidR="004204B1" w:rsidRPr="000A0ED6" w:rsidRDefault="004204B1" w:rsidP="004204B1">
      <w:pPr>
        <w:pStyle w:val="B1"/>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lastRenderedPageBreak/>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545" w:name="_Toc274831985"/>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546" w:name="_Toc275506431"/>
      <w:bookmarkStart w:id="4547" w:name="_Toc275510929"/>
      <w:bookmarkStart w:id="4548" w:name="_Toc337563010"/>
      <w:r w:rsidR="00306876">
        <w:rPr>
          <w:noProof/>
        </w:rPr>
        <w:t>6</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
        <w:r w:rsidR="00306876">
          <w:rPr>
            <w:noProof/>
          </w:rPr>
          <w:t>2</w:t>
        </w:r>
      </w:fldSimple>
      <w:r w:rsidR="004204B1" w:rsidRPr="000A0ED6">
        <w:tab/>
      </w:r>
      <w:r w:rsidRPr="000A0ED6">
        <w:fldChar w:fldCharType="begin"/>
      </w:r>
      <w:r w:rsidR="004204B1" w:rsidRPr="000A0ED6">
        <w:instrText xml:space="preserve"> REF P1002 \h </w:instrText>
      </w:r>
      <w:r w:rsidRPr="000A0ED6">
        <w:fldChar w:fldCharType="separate"/>
      </w:r>
      <w:r w:rsidR="00306876" w:rsidRPr="000A0ED6">
        <w:t>P</w:t>
      </w:r>
      <w:r w:rsidR="00306876">
        <w:rPr>
          <w:noProof/>
        </w:rPr>
        <w:t>1002</w:t>
      </w:r>
      <w:r w:rsidR="00306876" w:rsidRPr="000A0ED6">
        <w:t>: Cessation request acknowledgement [%]</w:t>
      </w:r>
      <w:bookmarkEnd w:id="4546"/>
      <w:bookmarkEnd w:id="4547"/>
      <w:bookmarkEnd w:id="4548"/>
      <w:r w:rsidRPr="000A0ED6">
        <w:fldChar w:fldCharType="end"/>
      </w:r>
      <w:bookmarkEnd w:id="4545"/>
    </w:p>
    <w:bookmarkStart w:id="4549" w:name="_Toc274831986"/>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50" w:name="_Toc275506432"/>
      <w:bookmarkStart w:id="4551" w:name="_Toc275510930"/>
      <w:bookmarkStart w:id="4552" w:name="_Toc337563011"/>
      <w:r w:rsidR="00306876">
        <w:rPr>
          <w:noProof/>
        </w:rPr>
        <w:t>6</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2</w:t>
        </w:r>
      </w:fldSimple>
      <w:r w:rsidR="004204B1" w:rsidRPr="000A0ED6">
        <w:t>.1</w:t>
      </w:r>
      <w:r w:rsidR="004204B1" w:rsidRPr="000A0ED6">
        <w:tab/>
        <w:t>Evaluation specific description</w:t>
      </w:r>
      <w:bookmarkEnd w:id="4549"/>
      <w:bookmarkEnd w:id="4550"/>
      <w:bookmarkEnd w:id="4551"/>
      <w:bookmarkEnd w:id="4552"/>
    </w:p>
    <w:p w:rsidR="004204B1" w:rsidRPr="000A0ED6" w:rsidRDefault="004204B1" w:rsidP="004204B1">
      <w:r w:rsidRPr="000A0ED6">
        <w:t>Precondition: Cessation Request sent.</w:t>
      </w:r>
    </w:p>
    <w:p w:rsidR="004204B1" w:rsidRPr="000A0ED6" w:rsidRDefault="004204B1" w:rsidP="004204B1">
      <w:r w:rsidRPr="000A0ED6">
        <w:t>The customer population who have had cessations events in the recent past may be surveyed. Evaluation of this parameter can be achieved by three ways:</w:t>
      </w:r>
    </w:p>
    <w:p w:rsidR="004204B1" w:rsidRPr="000A0ED6" w:rsidRDefault="004204B1" w:rsidP="004204B1">
      <w:pPr>
        <w:pStyle w:val="B1"/>
      </w:pPr>
      <w:r w:rsidRPr="000A0ED6">
        <w:t>Analysis by the QoSAP of data stored at the service provider.</w:t>
      </w:r>
    </w:p>
    <w:p w:rsidR="004204B1" w:rsidRPr="000A0ED6" w:rsidRDefault="004204B1" w:rsidP="004204B1">
      <w:pPr>
        <w:pStyle w:val="B1"/>
      </w:pPr>
      <w:r w:rsidRPr="000A0ED6">
        <w:t>Survey of relevant customers.</w:t>
      </w:r>
    </w:p>
    <w:p w:rsidR="004204B1" w:rsidRPr="000A0ED6" w:rsidRDefault="004204B1" w:rsidP="004204B1">
      <w:pPr>
        <w:pStyle w:val="B1"/>
      </w:pPr>
      <w:r w:rsidRPr="000A0ED6">
        <w:t>Assessment by a panel of experts according to the information received from the SP.</w:t>
      </w:r>
    </w:p>
    <w:bookmarkStart w:id="4553" w:name="_Toc274831987"/>
    <w:p w:rsidR="004204B1" w:rsidRPr="000A0ED6" w:rsidRDefault="005E328E" w:rsidP="00AD694A">
      <w:pPr>
        <w:pStyle w:val="Heading4"/>
      </w:pPr>
      <w:r w:rsidRPr="000A0ED6">
        <w:fldChar w:fldCharType="begin"/>
      </w:r>
      <w:r w:rsidR="004204B1" w:rsidRPr="000A0ED6">
        <w:instrText xml:space="preserve"> SEQ H1\* Arabic \* MERGEFORMAT \c</w:instrText>
      </w:r>
      <w:r w:rsidRPr="000A0ED6">
        <w:fldChar w:fldCharType="separate"/>
      </w:r>
      <w:bookmarkStart w:id="4554" w:name="_Toc275506433"/>
      <w:bookmarkStart w:id="4555" w:name="_Toc275510931"/>
      <w:bookmarkStart w:id="4556" w:name="_Toc337563012"/>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2</w:t>
        </w:r>
      </w:fldSimple>
      <w:r w:rsidR="004204B1" w:rsidRPr="000A0ED6">
        <w:t>.2</w:t>
      </w:r>
      <w:r w:rsidR="004204B1" w:rsidRPr="000A0ED6">
        <w:tab/>
        <w:t>Trigger points</w:t>
      </w:r>
      <w:bookmarkEnd w:id="4554"/>
      <w:bookmarkEnd w:id="4555"/>
      <w:bookmarkEnd w:id="4556"/>
      <w:r w:rsidR="004204B1" w:rsidRPr="000A0ED6">
        <w:t xml:space="preserve"> </w:t>
      </w:r>
      <w:bookmarkEnd w:id="4553"/>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73</w:t>
      </w:r>
      <w:r w:rsidR="005E328E">
        <w:fldChar w:fldCharType="end"/>
      </w:r>
      <w:r w:rsidRPr="000A0ED6">
        <w:t>: P1002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Cessation request send</w:t>
            </w:r>
          </w:p>
        </w:tc>
        <w:tc>
          <w:tcPr>
            <w:tcW w:w="3071" w:type="dxa"/>
            <w:shd w:val="clear" w:color="auto" w:fill="auto"/>
            <w:vAlign w:val="center"/>
          </w:tcPr>
          <w:p w:rsidR="004204B1" w:rsidRPr="000A0ED6" w:rsidRDefault="004204B1" w:rsidP="00101B18">
            <w:pPr>
              <w:pStyle w:val="TAL"/>
            </w:pPr>
            <w:r w:rsidRPr="000A0ED6">
              <w:t>Start:</w:t>
            </w:r>
            <w:r w:rsidRPr="000A0ED6">
              <w:rPr>
                <w:i/>
              </w:rPr>
              <w:t xml:space="preserve"> 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vAlign w:val="center"/>
          </w:tcPr>
          <w:p w:rsidR="004204B1" w:rsidRPr="000A0ED6" w:rsidRDefault="004204B1" w:rsidP="00101B18">
            <w:pPr>
              <w:pStyle w:val="TAL"/>
            </w:pPr>
            <w:r w:rsidRPr="000A0ED6">
              <w:t>Cessation request is sent by customer to SP</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 xml:space="preserve">Acknowledgement to cessation request received </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vAlign w:val="center"/>
          </w:tcPr>
          <w:p w:rsidR="004204B1" w:rsidRPr="000A0ED6" w:rsidRDefault="004204B1" w:rsidP="00101B18">
            <w:pPr>
              <w:pStyle w:val="TAL"/>
            </w:pPr>
            <w:r w:rsidRPr="000A0ED6">
              <w:t>Acknowledgement is received by customer before reaching timeout</w:t>
            </w:r>
          </w:p>
        </w:tc>
      </w:tr>
      <w:tr w:rsidR="004204B1" w:rsidRPr="000A0ED6" w:rsidTr="00101B18">
        <w:trPr>
          <w:jc w:val="center"/>
        </w:trPr>
        <w:tc>
          <w:tcPr>
            <w:tcW w:w="3070" w:type="dxa"/>
            <w:shd w:val="clear" w:color="auto" w:fill="auto"/>
            <w:vAlign w:val="center"/>
          </w:tcPr>
          <w:p w:rsidR="004204B1" w:rsidRPr="000A0ED6" w:rsidRDefault="004204B1" w:rsidP="00101B18">
            <w:pPr>
              <w:pStyle w:val="TAL"/>
            </w:pPr>
            <w:r w:rsidRPr="000A0ED6">
              <w:t>Timeout reached</w:t>
            </w:r>
          </w:p>
        </w:tc>
        <w:tc>
          <w:tcPr>
            <w:tcW w:w="3071" w:type="dxa"/>
            <w:shd w:val="clear" w:color="auto" w:fill="auto"/>
            <w:vAlign w:val="center"/>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vAlign w:val="center"/>
          </w:tcPr>
          <w:p w:rsidR="004204B1" w:rsidRPr="000A0ED6" w:rsidRDefault="004204B1" w:rsidP="00101B18">
            <w:pPr>
              <w:pStyle w:val="TAL"/>
            </w:pPr>
            <w:r w:rsidRPr="000A0ED6">
              <w:t xml:space="preserve">Acknowledgement is not received by customer before reaching </w:t>
            </w:r>
            <w:r w:rsidR="003D18F6">
              <w:br/>
            </w:r>
            <w:r w:rsidRPr="000A0ED6">
              <w:t>timeout T</w:t>
            </w:r>
            <w:r w:rsidRPr="000A0ED6">
              <w:rPr>
                <w:vertAlign w:val="subscript"/>
              </w:rPr>
              <w:t>101</w:t>
            </w:r>
          </w:p>
        </w:tc>
      </w:tr>
    </w:tbl>
    <w:p w:rsidR="004204B1" w:rsidRPr="000A0ED6" w:rsidRDefault="004204B1" w:rsidP="004204B1"/>
    <w:bookmarkStart w:id="4557" w:name="_Toc27483198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58" w:name="_Toc275506434"/>
      <w:bookmarkStart w:id="4559" w:name="_Toc275510932"/>
      <w:bookmarkStart w:id="4560" w:name="_Toc337563013"/>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2</w:t>
        </w:r>
      </w:fldSimple>
      <w:r w:rsidR="004204B1" w:rsidRPr="000A0ED6">
        <w:t>.3</w:t>
      </w:r>
      <w:r w:rsidR="004204B1" w:rsidRPr="000A0ED6">
        <w:tab/>
        <w:t>Accuracy of indicator (metric of measure)</w:t>
      </w:r>
      <w:bookmarkEnd w:id="4557"/>
      <w:bookmarkEnd w:id="4558"/>
      <w:bookmarkEnd w:id="4559"/>
      <w:bookmarkEnd w:id="4560"/>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561" w:name="_Toc274831989"/>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62" w:name="_Toc275506435"/>
      <w:bookmarkStart w:id="4563" w:name="_Toc275510933"/>
      <w:bookmarkStart w:id="4564" w:name="_Toc337563014"/>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2</w:t>
        </w:r>
      </w:fldSimple>
      <w:r w:rsidR="004204B1" w:rsidRPr="000A0ED6">
        <w:t>.4</w:t>
      </w:r>
      <w:r w:rsidR="004204B1" w:rsidRPr="000A0ED6">
        <w:tab/>
        <w:t>Representativeness</w:t>
      </w:r>
      <w:bookmarkEnd w:id="4561"/>
      <w:bookmarkEnd w:id="4562"/>
      <w:bookmarkEnd w:id="4563"/>
      <w:bookmarkEnd w:id="4564"/>
    </w:p>
    <w:p w:rsidR="004204B1" w:rsidRPr="000A0ED6" w:rsidRDefault="004204B1" w:rsidP="004204B1">
      <w:r w:rsidRPr="000A0ED6">
        <w:t>The parameter can be applied to any customer group of interest (e.g. customer segments or the whole customer population of a SP).</w:t>
      </w:r>
    </w:p>
    <w:bookmarkStart w:id="4565" w:name="_Toc274831990"/>
    <w:p w:rsidR="004204B1" w:rsidRPr="000A0ED6" w:rsidRDefault="005E328E" w:rsidP="003D18F6">
      <w:pPr>
        <w:pStyle w:val="Heading4"/>
      </w:pPr>
      <w:r w:rsidRPr="000A0ED6">
        <w:fldChar w:fldCharType="begin"/>
      </w:r>
      <w:r w:rsidR="004204B1" w:rsidRPr="000A0ED6">
        <w:instrText xml:space="preserve"> SEQ H1\* Arabic \* MERGEFORMAT \c</w:instrText>
      </w:r>
      <w:r w:rsidRPr="000A0ED6">
        <w:fldChar w:fldCharType="separate"/>
      </w:r>
      <w:bookmarkStart w:id="4566" w:name="_Toc275506436"/>
      <w:bookmarkStart w:id="4567" w:name="_Toc275510934"/>
      <w:bookmarkStart w:id="4568" w:name="_Toc337563015"/>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2</w:t>
        </w:r>
      </w:fldSimple>
      <w:r w:rsidR="004204B1" w:rsidRPr="000A0ED6">
        <w:t>.5</w:t>
      </w:r>
      <w:r w:rsidR="004204B1" w:rsidRPr="000A0ED6">
        <w:tab/>
        <w:t>Presentation of parameter values</w:t>
      </w:r>
      <w:bookmarkEnd w:id="4566"/>
      <w:bookmarkEnd w:id="4567"/>
      <w:bookmarkEnd w:id="4568"/>
      <w:r w:rsidR="004204B1" w:rsidRPr="000A0ED6">
        <w:t xml:space="preserve"> </w:t>
      </w:r>
      <w:bookmarkEnd w:id="4565"/>
    </w:p>
    <w:p w:rsidR="004204B1" w:rsidRPr="000A0ED6" w:rsidRDefault="004204B1" w:rsidP="003D18F6">
      <w:pPr>
        <w:keepNext/>
        <w:keepLines/>
      </w:pPr>
      <w:r w:rsidRPr="000A0ED6">
        <w:t>Although the basic parameter delivers a single percentage, it is expected to be processed on a regular basis so that higher aggregations of this parameter, depending on the sample size per assessed customer segment, can be represented in terms of:</w:t>
      </w:r>
    </w:p>
    <w:p w:rsidR="004204B1" w:rsidRPr="000A0ED6" w:rsidRDefault="004204B1" w:rsidP="003D18F6">
      <w:pPr>
        <w:pStyle w:val="B1"/>
        <w:keepNext/>
        <w:keepLines/>
      </w:pPr>
      <w:r w:rsidRPr="000A0ED6">
        <w:t>Histograms.</w:t>
      </w:r>
    </w:p>
    <w:p w:rsidR="004204B1" w:rsidRPr="000A0ED6" w:rsidRDefault="004204B1" w:rsidP="004204B1">
      <w:pPr>
        <w:pStyle w:val="B1"/>
      </w:pPr>
      <w:r w:rsidRPr="000A0ED6">
        <w:t>Probability Distribution Function (PDF).</w:t>
      </w:r>
    </w:p>
    <w:p w:rsidR="004204B1" w:rsidRPr="000A0ED6" w:rsidRDefault="004204B1" w:rsidP="004204B1">
      <w:pPr>
        <w:pStyle w:val="B1"/>
      </w:pPr>
      <w:r w:rsidRPr="000A0ED6">
        <w:t>Cumulative Distribution Function (CDF).</w:t>
      </w:r>
    </w:p>
    <w:p w:rsidR="004204B1" w:rsidRPr="000A0ED6" w:rsidRDefault="004204B1" w:rsidP="004204B1">
      <w:pPr>
        <w:pStyle w:val="B1"/>
      </w:pPr>
      <w:r w:rsidRPr="000A0ED6">
        <w:t>Quantile values.</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569" w:name="_Toc274831991"/>
    <w:p w:rsidR="004204B1" w:rsidRPr="000A0ED6" w:rsidRDefault="005E328E" w:rsidP="004204B1">
      <w:pPr>
        <w:pStyle w:val="Heading3"/>
      </w:pPr>
      <w:r w:rsidRPr="000A0ED6">
        <w:lastRenderedPageBreak/>
        <w:fldChar w:fldCharType="begin"/>
      </w:r>
      <w:r w:rsidR="004204B1" w:rsidRPr="000A0ED6">
        <w:instrText xml:space="preserve"> SEQ H1\* Arabic \* MERGEFORMAT \c</w:instrText>
      </w:r>
      <w:r w:rsidRPr="000A0ED6">
        <w:fldChar w:fldCharType="separate"/>
      </w:r>
      <w:bookmarkStart w:id="4570" w:name="_Toc275506437"/>
      <w:bookmarkStart w:id="4571" w:name="_Toc275510935"/>
      <w:bookmarkStart w:id="4572" w:name="_Toc337563016"/>
      <w:r w:rsidR="00306876">
        <w:rPr>
          <w:noProof/>
        </w:rPr>
        <w:t>6</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
        <w:r w:rsidR="00306876">
          <w:rPr>
            <w:noProof/>
          </w:rPr>
          <w:t>3</w:t>
        </w:r>
      </w:fldSimple>
      <w:r w:rsidR="004204B1" w:rsidRPr="000A0ED6">
        <w:tab/>
      </w:r>
      <w:r w:rsidRPr="000A0ED6">
        <w:fldChar w:fldCharType="begin"/>
      </w:r>
      <w:r w:rsidR="004204B1" w:rsidRPr="000A0ED6">
        <w:instrText xml:space="preserve"> REF P1003 \h </w:instrText>
      </w:r>
      <w:r w:rsidRPr="000A0ED6">
        <w:fldChar w:fldCharType="separate"/>
      </w:r>
      <w:r w:rsidR="00306876" w:rsidRPr="000A0ED6">
        <w:t>P</w:t>
      </w:r>
      <w:r w:rsidR="00306876">
        <w:rPr>
          <w:noProof/>
        </w:rPr>
        <w:t>1003</w:t>
      </w:r>
      <w:r w:rsidR="00306876" w:rsidRPr="000A0ED6">
        <w:t>: Accessibility of the cessation facility [%]</w:t>
      </w:r>
      <w:bookmarkEnd w:id="4570"/>
      <w:bookmarkEnd w:id="4571"/>
      <w:bookmarkEnd w:id="4572"/>
      <w:r w:rsidRPr="000A0ED6">
        <w:fldChar w:fldCharType="end"/>
      </w:r>
      <w:bookmarkEnd w:id="4569"/>
    </w:p>
    <w:bookmarkStart w:id="4573" w:name="_Toc27483199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74" w:name="_Toc275506438"/>
      <w:bookmarkStart w:id="4575" w:name="_Toc275510936"/>
      <w:bookmarkStart w:id="4576" w:name="_Toc337563017"/>
      <w:r w:rsidR="00306876">
        <w:rPr>
          <w:noProof/>
        </w:rPr>
        <w:t>6</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3</w:t>
        </w:r>
      </w:fldSimple>
      <w:r w:rsidR="004204B1" w:rsidRPr="000A0ED6">
        <w:t>.1</w:t>
      </w:r>
      <w:r w:rsidR="004204B1" w:rsidRPr="000A0ED6">
        <w:tab/>
        <w:t>Evaluation specific description</w:t>
      </w:r>
      <w:bookmarkEnd w:id="4573"/>
      <w:bookmarkEnd w:id="4574"/>
      <w:bookmarkEnd w:id="4575"/>
      <w:bookmarkEnd w:id="4576"/>
    </w:p>
    <w:p w:rsidR="004204B1" w:rsidRPr="000A0ED6" w:rsidRDefault="004204B1" w:rsidP="004204B1">
      <w:r w:rsidRPr="000A0ED6">
        <w:t>Precondition: Cessation Request sent.</w:t>
      </w:r>
    </w:p>
    <w:p w:rsidR="004204B1" w:rsidRPr="000A0ED6" w:rsidRDefault="004204B1" w:rsidP="004204B1">
      <w:r w:rsidRPr="000A0ED6">
        <w:t>The customer population who have had cessations events in the recent past may be surveyed. Evaluation of this parameter can be achieved by three ways:</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t>Survey of relevant customers</w:t>
      </w:r>
      <w:r w:rsidR="005D63ED">
        <w:t>.</w:t>
      </w:r>
    </w:p>
    <w:p w:rsidR="004204B1" w:rsidRPr="000A0ED6" w:rsidRDefault="004204B1" w:rsidP="004204B1">
      <w:pPr>
        <w:pStyle w:val="B1"/>
      </w:pPr>
      <w:r w:rsidRPr="000A0ED6">
        <w:t>Assessment by a panel of experts according to the information received from the SP.</w:t>
      </w:r>
    </w:p>
    <w:bookmarkStart w:id="4577" w:name="_Toc274831993"/>
    <w:p w:rsidR="004204B1" w:rsidRPr="000A0ED6" w:rsidRDefault="005E328E" w:rsidP="00AD694A">
      <w:pPr>
        <w:pStyle w:val="Heading4"/>
      </w:pPr>
      <w:r w:rsidRPr="000A0ED6">
        <w:fldChar w:fldCharType="begin"/>
      </w:r>
      <w:r w:rsidR="004204B1" w:rsidRPr="000A0ED6">
        <w:instrText xml:space="preserve"> SEQ H1\* Arabic \* MERGEFORMAT \c</w:instrText>
      </w:r>
      <w:r w:rsidRPr="000A0ED6">
        <w:fldChar w:fldCharType="separate"/>
      </w:r>
      <w:bookmarkStart w:id="4578" w:name="_Toc275506439"/>
      <w:bookmarkStart w:id="4579" w:name="_Toc275510937"/>
      <w:bookmarkStart w:id="4580" w:name="_Toc337563018"/>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3</w:t>
        </w:r>
      </w:fldSimple>
      <w:r w:rsidR="004204B1" w:rsidRPr="000A0ED6">
        <w:t>.2</w:t>
      </w:r>
      <w:r w:rsidR="004204B1" w:rsidRPr="000A0ED6">
        <w:tab/>
        <w:t>Trigger points</w:t>
      </w:r>
      <w:bookmarkEnd w:id="4578"/>
      <w:bookmarkEnd w:id="4579"/>
      <w:bookmarkEnd w:id="4580"/>
      <w:r w:rsidR="004204B1" w:rsidRPr="000A0ED6">
        <w:t xml:space="preserve"> </w:t>
      </w:r>
      <w:bookmarkEnd w:id="4577"/>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74</w:t>
      </w:r>
      <w:r w:rsidR="005E328E">
        <w:fldChar w:fldCharType="end"/>
      </w:r>
      <w:r w:rsidRPr="000A0ED6">
        <w:t>: P1003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tcPr>
          <w:p w:rsidR="004204B1" w:rsidRPr="000A0ED6" w:rsidRDefault="004204B1" w:rsidP="00101B18">
            <w:pPr>
              <w:pStyle w:val="TAH"/>
            </w:pPr>
            <w:r w:rsidRPr="000A0ED6">
              <w:t>Event</w:t>
            </w:r>
          </w:p>
        </w:tc>
        <w:tc>
          <w:tcPr>
            <w:tcW w:w="3071" w:type="dxa"/>
            <w:shd w:val="clear" w:color="auto" w:fill="auto"/>
          </w:tcPr>
          <w:p w:rsidR="004204B1" w:rsidRPr="000A0ED6" w:rsidRDefault="004204B1" w:rsidP="00101B18">
            <w:pPr>
              <w:pStyle w:val="TAH"/>
            </w:pPr>
            <w:r w:rsidRPr="000A0ED6">
              <w:t>Trigger point from customer's point of view</w:t>
            </w:r>
          </w:p>
        </w:tc>
        <w:tc>
          <w:tcPr>
            <w:tcW w:w="3071" w:type="dxa"/>
            <w:shd w:val="clear" w:color="auto" w:fill="auto"/>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Cessation request send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tcPr>
          <w:p w:rsidR="004204B1" w:rsidRPr="000A0ED6" w:rsidRDefault="004204B1" w:rsidP="00101B18">
            <w:pPr>
              <w:pStyle w:val="TAL"/>
            </w:pPr>
            <w:r w:rsidRPr="000A0ED6">
              <w:t>Cessation request is sent by customer to SP</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Acknowledgement to cessation request received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tcPr>
          <w:p w:rsidR="004204B1" w:rsidRPr="000A0ED6" w:rsidRDefault="004204B1" w:rsidP="00101B18">
            <w:pPr>
              <w:pStyle w:val="TAL"/>
            </w:pPr>
            <w:r w:rsidRPr="000A0ED6">
              <w:t>Acknowledgement is received by customer before reaching timeout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2</w:t>
            </w:r>
            <w:r w:rsidRPr="000A0ED6">
              <w:t xml:space="preserve"> ' 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tcPr>
          <w:p w:rsidR="004204B1" w:rsidRPr="000A0ED6" w:rsidRDefault="004204B1" w:rsidP="00101B18">
            <w:pPr>
              <w:pStyle w:val="TAL"/>
            </w:pPr>
            <w:r w:rsidRPr="000A0ED6">
              <w:t xml:space="preserve">Acknowledgement is not received by customer before reaching </w:t>
            </w:r>
            <w:r w:rsidR="00470697">
              <w:br/>
            </w:r>
            <w:r w:rsidRPr="000A0ED6">
              <w:t>timeout T</w:t>
            </w:r>
            <w:r w:rsidRPr="000A0ED6">
              <w:rPr>
                <w:vertAlign w:val="subscript"/>
              </w:rPr>
              <w:t>101</w:t>
            </w:r>
          </w:p>
        </w:tc>
      </w:tr>
    </w:tbl>
    <w:p w:rsidR="004204B1" w:rsidRPr="000A0ED6" w:rsidRDefault="004204B1" w:rsidP="004204B1"/>
    <w:bookmarkStart w:id="4581" w:name="_Toc274831994"/>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82" w:name="_Toc275506440"/>
      <w:bookmarkStart w:id="4583" w:name="_Toc275510938"/>
      <w:bookmarkStart w:id="4584" w:name="_Toc337563019"/>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3</w:t>
        </w:r>
      </w:fldSimple>
      <w:r w:rsidR="004204B1" w:rsidRPr="000A0ED6">
        <w:t>.3</w:t>
      </w:r>
      <w:r w:rsidR="004204B1" w:rsidRPr="000A0ED6">
        <w:tab/>
        <w:t>Accuracy of indicator (metric of measure)</w:t>
      </w:r>
      <w:bookmarkEnd w:id="4581"/>
      <w:bookmarkEnd w:id="4582"/>
      <w:bookmarkEnd w:id="4583"/>
      <w:bookmarkEnd w:id="4584"/>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585" w:name="_Toc274831995"/>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86" w:name="_Toc275506441"/>
      <w:bookmarkStart w:id="4587" w:name="_Toc275510939"/>
      <w:bookmarkStart w:id="4588" w:name="_Toc337563020"/>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3</w:t>
        </w:r>
      </w:fldSimple>
      <w:r w:rsidR="004204B1" w:rsidRPr="000A0ED6">
        <w:t>.4</w:t>
      </w:r>
      <w:r w:rsidR="004204B1" w:rsidRPr="000A0ED6">
        <w:tab/>
        <w:t>Representativeness</w:t>
      </w:r>
      <w:bookmarkEnd w:id="4585"/>
      <w:bookmarkEnd w:id="4586"/>
      <w:bookmarkEnd w:id="4587"/>
      <w:bookmarkEnd w:id="4588"/>
    </w:p>
    <w:p w:rsidR="004204B1" w:rsidRPr="000A0ED6" w:rsidRDefault="004204B1" w:rsidP="004204B1">
      <w:r w:rsidRPr="000A0ED6">
        <w:t>The parameter can be applied to any customer group of interest (e.g. customer segments or the whole customer population of a SP).</w:t>
      </w:r>
    </w:p>
    <w:bookmarkStart w:id="4589" w:name="_Toc274831996"/>
    <w:p w:rsidR="004204B1" w:rsidRPr="000A0ED6" w:rsidRDefault="005E328E" w:rsidP="00470697">
      <w:pPr>
        <w:pStyle w:val="Heading4"/>
      </w:pPr>
      <w:r w:rsidRPr="000A0ED6">
        <w:fldChar w:fldCharType="begin"/>
      </w:r>
      <w:r w:rsidR="004204B1" w:rsidRPr="000A0ED6">
        <w:instrText xml:space="preserve"> SEQ H1\* Arabic \* MERGEFORMAT \c</w:instrText>
      </w:r>
      <w:r w:rsidRPr="000A0ED6">
        <w:fldChar w:fldCharType="separate"/>
      </w:r>
      <w:bookmarkStart w:id="4590" w:name="_Toc275506442"/>
      <w:bookmarkStart w:id="4591" w:name="_Toc275510940"/>
      <w:bookmarkStart w:id="4592" w:name="_Toc337563021"/>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3</w:t>
        </w:r>
      </w:fldSimple>
      <w:r w:rsidR="004204B1" w:rsidRPr="000A0ED6">
        <w:t>.5</w:t>
      </w:r>
      <w:r w:rsidR="004204B1" w:rsidRPr="000A0ED6">
        <w:tab/>
        <w:t>Presentation of parameter values</w:t>
      </w:r>
      <w:bookmarkEnd w:id="4589"/>
      <w:bookmarkEnd w:id="4590"/>
      <w:bookmarkEnd w:id="4591"/>
      <w:bookmarkEnd w:id="4592"/>
    </w:p>
    <w:p w:rsidR="004204B1" w:rsidRPr="000A0ED6" w:rsidRDefault="004204B1" w:rsidP="00470697">
      <w:pPr>
        <w:keepNext/>
        <w:keepLines/>
      </w:pPr>
      <w:r w:rsidRPr="000A0ED6">
        <w:t xml:space="preserve">The results of this parameter are reported as: </w:t>
      </w:r>
    </w:p>
    <w:p w:rsidR="004204B1" w:rsidRPr="000A0ED6" w:rsidRDefault="004204B1" w:rsidP="00470697">
      <w:pPr>
        <w:pStyle w:val="B1"/>
        <w:keepNext/>
        <w:keepLines/>
      </w:pPr>
      <w:r w:rsidRPr="000A0ED6">
        <w:t>percentage;</w:t>
      </w:r>
    </w:p>
    <w:p w:rsidR="004204B1" w:rsidRPr="000A0ED6" w:rsidRDefault="004204B1" w:rsidP="00470697">
      <w:pPr>
        <w:pStyle w:val="B1"/>
        <w:keepNext/>
        <w:keepLines/>
      </w:pPr>
      <w:r w:rsidRPr="000A0ED6">
        <w:t>reporting period;</w:t>
      </w:r>
    </w:p>
    <w:p w:rsidR="004204B1" w:rsidRPr="000A0ED6" w:rsidRDefault="004204B1" w:rsidP="004204B1">
      <w:pPr>
        <w:pStyle w:val="B1"/>
      </w:pPr>
      <w:r w:rsidRPr="000A0ED6">
        <w:t>number of contracts considered.</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bookmarkStart w:id="4593" w:name="_Toc274831997"/>
    <w:p w:rsidR="004204B1" w:rsidRPr="000A0ED6" w:rsidRDefault="005E328E" w:rsidP="004204B1">
      <w:pPr>
        <w:pStyle w:val="Heading3"/>
      </w:pPr>
      <w:r w:rsidRPr="000A0ED6">
        <w:fldChar w:fldCharType="begin"/>
      </w:r>
      <w:r w:rsidR="004204B1" w:rsidRPr="000A0ED6">
        <w:instrText xml:space="preserve"> SEQ H1\* Arabic \* MERGEFORMAT \c</w:instrText>
      </w:r>
      <w:r w:rsidRPr="000A0ED6">
        <w:fldChar w:fldCharType="separate"/>
      </w:r>
      <w:bookmarkStart w:id="4594" w:name="_Toc275506443"/>
      <w:bookmarkStart w:id="4595" w:name="_Toc275510941"/>
      <w:bookmarkStart w:id="4596" w:name="_Toc337563022"/>
      <w:r w:rsidR="00306876">
        <w:rPr>
          <w:noProof/>
        </w:rPr>
        <w:t>6</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
        <w:r w:rsidR="00306876">
          <w:rPr>
            <w:noProof/>
          </w:rPr>
          <w:t>4</w:t>
        </w:r>
      </w:fldSimple>
      <w:r w:rsidR="004204B1" w:rsidRPr="000A0ED6">
        <w:tab/>
      </w:r>
      <w:r w:rsidRPr="000A0ED6">
        <w:fldChar w:fldCharType="begin"/>
      </w:r>
      <w:r w:rsidR="004204B1" w:rsidRPr="000A0ED6">
        <w:instrText xml:space="preserve"> REF P1004 \h </w:instrText>
      </w:r>
      <w:r w:rsidRPr="000A0ED6">
        <w:fldChar w:fldCharType="separate"/>
      </w:r>
      <w:r w:rsidR="00306876" w:rsidRPr="000A0ED6">
        <w:t>P</w:t>
      </w:r>
      <w:r w:rsidR="00306876">
        <w:rPr>
          <w:noProof/>
        </w:rPr>
        <w:t>1004</w:t>
      </w:r>
      <w:r w:rsidR="00306876" w:rsidRPr="000A0ED6">
        <w:t>: Contractual cessations achieved [%]</w:t>
      </w:r>
      <w:bookmarkEnd w:id="4594"/>
      <w:bookmarkEnd w:id="4595"/>
      <w:bookmarkEnd w:id="4596"/>
      <w:r w:rsidRPr="000A0ED6">
        <w:fldChar w:fldCharType="end"/>
      </w:r>
      <w:bookmarkEnd w:id="4593"/>
    </w:p>
    <w:bookmarkStart w:id="4597" w:name="_Toc274831998"/>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598" w:name="_Toc275506444"/>
      <w:bookmarkStart w:id="4599" w:name="_Toc275510942"/>
      <w:bookmarkStart w:id="4600" w:name="_Toc337563023"/>
      <w:r w:rsidR="00306876">
        <w:rPr>
          <w:noProof/>
        </w:rPr>
        <w:t>6</w:t>
      </w:r>
      <w:r w:rsidRPr="000A0ED6">
        <w:fldChar w:fldCharType="end"/>
      </w:r>
      <w:r w:rsidR="004204B1" w:rsidRPr="000A0ED6">
        <w:t>.</w:t>
      </w:r>
      <w:fldSimple w:instr=" SEQ CRC \* MERGEFORMAT \c">
        <w:r w:rsidR="00306876">
          <w:rPr>
            <w:noProof/>
          </w:rPr>
          <w:t>10</w:t>
        </w:r>
      </w:fldSimple>
      <w:r w:rsidR="004204B1" w:rsidRPr="000A0ED6">
        <w:t>.</w:t>
      </w:r>
      <w:fldSimple w:instr=" SEQ parameter \* MERGEFORMAT \c">
        <w:r w:rsidR="00306876">
          <w:rPr>
            <w:noProof/>
          </w:rPr>
          <w:t>4</w:t>
        </w:r>
      </w:fldSimple>
      <w:r w:rsidR="004204B1" w:rsidRPr="000A0ED6">
        <w:t>.1</w:t>
      </w:r>
      <w:r w:rsidR="004204B1" w:rsidRPr="000A0ED6">
        <w:tab/>
        <w:t>Evaluation specific description</w:t>
      </w:r>
      <w:bookmarkEnd w:id="4597"/>
      <w:bookmarkEnd w:id="4598"/>
      <w:bookmarkEnd w:id="4599"/>
      <w:bookmarkEnd w:id="4600"/>
    </w:p>
    <w:p w:rsidR="004204B1" w:rsidRPr="000A0ED6" w:rsidRDefault="004204B1" w:rsidP="00AD694A">
      <w:r w:rsidRPr="000A0ED6">
        <w:t>Precondition: Cessation Request sent and accepted.</w:t>
      </w:r>
    </w:p>
    <w:p w:rsidR="004204B1" w:rsidRPr="000A0ED6" w:rsidRDefault="004204B1" w:rsidP="00AD694A">
      <w:r w:rsidRPr="000A0ED6">
        <w:t>The customer population who have had cessations events in the recent past may be surveyed. Evaluation of this parameter can be achieved by three ways:</w:t>
      </w:r>
    </w:p>
    <w:p w:rsidR="004204B1" w:rsidRPr="000A0ED6" w:rsidRDefault="004204B1" w:rsidP="004204B1">
      <w:pPr>
        <w:pStyle w:val="B1"/>
      </w:pPr>
      <w:r w:rsidRPr="000A0ED6">
        <w:t>Analysis by the QoSAP of data stored at the SP</w:t>
      </w:r>
      <w:r w:rsidR="005D63ED">
        <w:t>.</w:t>
      </w:r>
    </w:p>
    <w:p w:rsidR="004204B1" w:rsidRPr="000A0ED6" w:rsidRDefault="004204B1" w:rsidP="004204B1">
      <w:pPr>
        <w:pStyle w:val="B1"/>
      </w:pPr>
      <w:r w:rsidRPr="000A0ED6">
        <w:lastRenderedPageBreak/>
        <w:t>Survey of relevant customers</w:t>
      </w:r>
      <w:r w:rsidR="005D63ED">
        <w:t>.</w:t>
      </w:r>
    </w:p>
    <w:p w:rsidR="004204B1" w:rsidRPr="000A0ED6" w:rsidRDefault="004204B1" w:rsidP="004204B1">
      <w:pPr>
        <w:pStyle w:val="B1"/>
      </w:pPr>
      <w:r w:rsidRPr="000A0ED6">
        <w:t>Assessment by a panel of experts according to their own experience with the SP.</w:t>
      </w:r>
    </w:p>
    <w:bookmarkStart w:id="4601" w:name="_Toc274831999"/>
    <w:p w:rsidR="004204B1" w:rsidRPr="000A0ED6" w:rsidRDefault="005E328E" w:rsidP="00AD694A">
      <w:pPr>
        <w:pStyle w:val="Heading4"/>
      </w:pPr>
      <w:r w:rsidRPr="000A0ED6">
        <w:fldChar w:fldCharType="begin"/>
      </w:r>
      <w:r w:rsidR="004204B1" w:rsidRPr="000A0ED6">
        <w:instrText xml:space="preserve"> SEQ H1\* Arabic \* MERGEFORMAT \c</w:instrText>
      </w:r>
      <w:r w:rsidRPr="000A0ED6">
        <w:fldChar w:fldCharType="separate"/>
      </w:r>
      <w:bookmarkStart w:id="4602" w:name="_Toc275506445"/>
      <w:bookmarkStart w:id="4603" w:name="_Toc275510943"/>
      <w:bookmarkStart w:id="4604" w:name="_Toc337563024"/>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4</w:t>
        </w:r>
      </w:fldSimple>
      <w:r w:rsidR="004204B1" w:rsidRPr="000A0ED6">
        <w:t>.2</w:t>
      </w:r>
      <w:r w:rsidR="004204B1" w:rsidRPr="000A0ED6">
        <w:tab/>
        <w:t>Trigger points</w:t>
      </w:r>
      <w:bookmarkEnd w:id="4602"/>
      <w:bookmarkEnd w:id="4603"/>
      <w:bookmarkEnd w:id="4604"/>
      <w:r w:rsidR="004204B1" w:rsidRPr="000A0ED6">
        <w:t xml:space="preserve"> </w:t>
      </w:r>
      <w:bookmarkEnd w:id="4601"/>
    </w:p>
    <w:p w:rsidR="004204B1" w:rsidRPr="000A0ED6" w:rsidRDefault="004204B1" w:rsidP="004204B1">
      <w:pPr>
        <w:pStyle w:val="TH"/>
      </w:pPr>
      <w:r w:rsidRPr="000A0ED6">
        <w:t xml:space="preserve">Table </w:t>
      </w:r>
      <w:r w:rsidR="005E328E">
        <w:fldChar w:fldCharType="begin"/>
      </w:r>
      <w:r w:rsidR="00A5798F">
        <w:instrText xml:space="preserve"> SEQ Table \* ARABIC </w:instrText>
      </w:r>
      <w:r w:rsidR="005E328E">
        <w:fldChar w:fldCharType="separate"/>
      </w:r>
      <w:r w:rsidR="00306876">
        <w:rPr>
          <w:noProof/>
        </w:rPr>
        <w:t>75</w:t>
      </w:r>
      <w:r w:rsidR="005E328E">
        <w:fldChar w:fldCharType="end"/>
      </w:r>
      <w:r w:rsidRPr="000A0ED6">
        <w:t>: P1004 trigger points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0A0"/>
      </w:tblPr>
      <w:tblGrid>
        <w:gridCol w:w="3070"/>
        <w:gridCol w:w="3071"/>
        <w:gridCol w:w="3071"/>
      </w:tblGrid>
      <w:tr w:rsidR="004204B1" w:rsidRPr="000A0ED6" w:rsidTr="00101B18">
        <w:trPr>
          <w:jc w:val="center"/>
        </w:trPr>
        <w:tc>
          <w:tcPr>
            <w:tcW w:w="3070" w:type="dxa"/>
            <w:shd w:val="clear" w:color="auto" w:fill="auto"/>
            <w:vAlign w:val="center"/>
          </w:tcPr>
          <w:p w:rsidR="004204B1" w:rsidRPr="000A0ED6" w:rsidRDefault="004204B1" w:rsidP="00101B18">
            <w:pPr>
              <w:pStyle w:val="TAH"/>
            </w:pPr>
            <w:r w:rsidRPr="000A0ED6">
              <w:t>Event</w:t>
            </w:r>
          </w:p>
        </w:tc>
        <w:tc>
          <w:tcPr>
            <w:tcW w:w="3071" w:type="dxa"/>
            <w:shd w:val="clear" w:color="auto" w:fill="auto"/>
            <w:vAlign w:val="center"/>
          </w:tcPr>
          <w:p w:rsidR="004204B1" w:rsidRPr="000A0ED6" w:rsidRDefault="004204B1" w:rsidP="00101B18">
            <w:pPr>
              <w:pStyle w:val="TAH"/>
            </w:pPr>
            <w:r w:rsidRPr="000A0ED6">
              <w:t>Trigger point from customer's point of view</w:t>
            </w:r>
          </w:p>
        </w:tc>
        <w:tc>
          <w:tcPr>
            <w:tcW w:w="3071" w:type="dxa"/>
            <w:shd w:val="clear" w:color="auto" w:fill="auto"/>
            <w:vAlign w:val="center"/>
          </w:tcPr>
          <w:p w:rsidR="004204B1" w:rsidRPr="000A0ED6" w:rsidRDefault="004204B1" w:rsidP="00101B18">
            <w:pPr>
              <w:pStyle w:val="TAH"/>
            </w:pPr>
            <w:r w:rsidRPr="000A0ED6">
              <w:t>Condition</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Cessation request send</w:t>
            </w:r>
          </w:p>
        </w:tc>
        <w:tc>
          <w:tcPr>
            <w:tcW w:w="3071" w:type="dxa"/>
            <w:shd w:val="clear" w:color="auto" w:fill="auto"/>
          </w:tcPr>
          <w:p w:rsidR="004204B1" w:rsidRPr="000A0ED6" w:rsidRDefault="004204B1" w:rsidP="00101B18">
            <w:pPr>
              <w:pStyle w:val="TAL"/>
            </w:pPr>
            <w:r w:rsidRPr="000A0ED6">
              <w:t xml:space="preserve">Start: </w:t>
            </w:r>
            <w:r w:rsidRPr="000A0ED6">
              <w:rPr>
                <w:i/>
              </w:rPr>
              <w:t>t</w:t>
            </w:r>
            <w:r w:rsidRPr="000A0ED6">
              <w:rPr>
                <w:i/>
                <w:vertAlign w:val="subscript"/>
              </w:rPr>
              <w:t>1</w:t>
            </w:r>
            <w:r w:rsidRPr="000A0ED6">
              <w:rPr>
                <w:vertAlign w:val="subscript"/>
              </w:rPr>
              <w:t xml:space="preserve"> </w:t>
            </w:r>
            <w:r w:rsidRPr="000A0ED6">
              <w:t xml:space="preserve">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tcPr>
          <w:p w:rsidR="004204B1" w:rsidRPr="000A0ED6" w:rsidRDefault="004204B1" w:rsidP="00101B18">
            <w:pPr>
              <w:pStyle w:val="TAL"/>
            </w:pPr>
            <w:r w:rsidRPr="000A0ED6">
              <w:t>Cessation request is sent by customer to SP</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 xml:space="preserve">Acknowledgement to cessation request received </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t xml:space="preserve"> 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tcPr>
          <w:p w:rsidR="004204B1" w:rsidRPr="000A0ED6" w:rsidRDefault="004204B1" w:rsidP="00101B18">
            <w:pPr>
              <w:pStyle w:val="TAL"/>
            </w:pPr>
            <w:r w:rsidRPr="000A0ED6">
              <w:t>Acknowledgement is received by customer before reaching timeout</w:t>
            </w:r>
          </w:p>
        </w:tc>
      </w:tr>
      <w:tr w:rsidR="004204B1" w:rsidRPr="000A0ED6" w:rsidTr="00101B18">
        <w:trPr>
          <w:jc w:val="center"/>
        </w:trPr>
        <w:tc>
          <w:tcPr>
            <w:tcW w:w="3070" w:type="dxa"/>
            <w:shd w:val="clear" w:color="auto" w:fill="auto"/>
          </w:tcPr>
          <w:p w:rsidR="004204B1" w:rsidRPr="000A0ED6" w:rsidRDefault="004204B1" w:rsidP="00101B18">
            <w:pPr>
              <w:pStyle w:val="TAL"/>
            </w:pPr>
            <w:r w:rsidRPr="000A0ED6">
              <w:t>Timeout reached</w:t>
            </w:r>
          </w:p>
        </w:tc>
        <w:tc>
          <w:tcPr>
            <w:tcW w:w="3071" w:type="dxa"/>
            <w:shd w:val="clear" w:color="auto" w:fill="auto"/>
          </w:tcPr>
          <w:p w:rsidR="004204B1" w:rsidRPr="000A0ED6" w:rsidRDefault="004204B1" w:rsidP="00101B18">
            <w:pPr>
              <w:pStyle w:val="TAL"/>
            </w:pPr>
            <w:r w:rsidRPr="000A0ED6">
              <w:t xml:space="preserve">Stop: </w:t>
            </w:r>
            <w:r w:rsidRPr="000A0ED6">
              <w:rPr>
                <w:i/>
              </w:rPr>
              <w:t>t</w:t>
            </w:r>
            <w:r w:rsidRPr="000A0ED6">
              <w:rPr>
                <w:i/>
                <w:vertAlign w:val="subscript"/>
              </w:rPr>
              <w:t>3</w:t>
            </w:r>
            <w:r w:rsidRPr="000A0ED6">
              <w:rPr>
                <w:vertAlign w:val="subscript"/>
              </w:rPr>
              <w:t xml:space="preserve"> </w:t>
            </w:r>
            <w:r w:rsidRPr="000A0ED6">
              <w:t xml:space="preserve">in </w:t>
            </w:r>
            <w:r w:rsidR="007F046E" w:rsidRPr="000A0ED6">
              <w:t>figure</w:t>
            </w:r>
            <w:r w:rsidRPr="000A0ED6">
              <w:t xml:space="preserve"> </w:t>
            </w:r>
            <w:r w:rsidR="005E328E" w:rsidRPr="000A0ED6">
              <w:fldChar w:fldCharType="begin"/>
            </w:r>
            <w:r w:rsidRPr="000A0ED6">
              <w:instrText xml:space="preserve"> REF Fig_EandP_for_Cessation \h </w:instrText>
            </w:r>
            <w:r w:rsidR="005E328E" w:rsidRPr="000A0ED6">
              <w:fldChar w:fldCharType="separate"/>
            </w:r>
            <w:r w:rsidR="00306876">
              <w:rPr>
                <w:noProof/>
              </w:rPr>
              <w:t>22</w:t>
            </w:r>
            <w:r w:rsidR="005E328E" w:rsidRPr="000A0ED6">
              <w:fldChar w:fldCharType="end"/>
            </w:r>
          </w:p>
        </w:tc>
        <w:tc>
          <w:tcPr>
            <w:tcW w:w="3071" w:type="dxa"/>
            <w:shd w:val="clear" w:color="auto" w:fill="auto"/>
          </w:tcPr>
          <w:p w:rsidR="004204B1" w:rsidRPr="000A0ED6" w:rsidRDefault="004204B1" w:rsidP="00101B18">
            <w:pPr>
              <w:pStyle w:val="TAL"/>
            </w:pPr>
            <w:r w:rsidRPr="000A0ED6">
              <w:t>Acknowledgement is not received by customer before reaching the sum of timeouts T</w:t>
            </w:r>
            <w:r w:rsidRPr="000A0ED6">
              <w:rPr>
                <w:vertAlign w:val="subscript"/>
              </w:rPr>
              <w:t>101</w:t>
            </w:r>
            <w:r w:rsidRPr="000A0ED6">
              <w:t xml:space="preserve"> and T</w:t>
            </w:r>
            <w:r w:rsidRPr="000A0ED6">
              <w:rPr>
                <w:vertAlign w:val="subscript"/>
              </w:rPr>
              <w:t>102</w:t>
            </w:r>
          </w:p>
        </w:tc>
      </w:tr>
    </w:tbl>
    <w:p w:rsidR="004204B1" w:rsidRPr="000A0ED6" w:rsidRDefault="004204B1" w:rsidP="004204B1"/>
    <w:bookmarkStart w:id="4605" w:name="_Toc274832000"/>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606" w:name="_Toc275506446"/>
      <w:bookmarkStart w:id="4607" w:name="_Toc275510944"/>
      <w:bookmarkStart w:id="4608" w:name="_Toc337563025"/>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4</w:t>
        </w:r>
      </w:fldSimple>
      <w:r w:rsidR="004204B1" w:rsidRPr="000A0ED6">
        <w:t>.3</w:t>
      </w:r>
      <w:r w:rsidR="004204B1" w:rsidRPr="000A0ED6">
        <w:tab/>
        <w:t>Accuracy of indicator (metric of measure)</w:t>
      </w:r>
      <w:bookmarkEnd w:id="4605"/>
      <w:bookmarkEnd w:id="4606"/>
      <w:bookmarkEnd w:id="4607"/>
      <w:bookmarkEnd w:id="4608"/>
    </w:p>
    <w:p w:rsidR="004204B1" w:rsidRPr="000A0ED6" w:rsidRDefault="004204B1" w:rsidP="004204B1">
      <w:r w:rsidRPr="000A0ED6">
        <w:t xml:space="preserve">Refer to accuracy of indicator in clause </w:t>
      </w:r>
      <w:r w:rsidR="005E328E" w:rsidRPr="000A0ED6">
        <w:fldChar w:fldCharType="begin"/>
      </w:r>
      <w:r w:rsidRPr="000A0ED6">
        <w:instrText xml:space="preserve"> REF Accuracy_of_indicators \h </w:instrText>
      </w:r>
      <w:r w:rsidR="005E328E" w:rsidRPr="000A0ED6">
        <w:fldChar w:fldCharType="separate"/>
      </w:r>
      <w:r w:rsidR="00306876" w:rsidRPr="000A0ED6">
        <w:t>4.3.4</w:t>
      </w:r>
      <w:r w:rsidR="005E328E" w:rsidRPr="000A0ED6">
        <w:fldChar w:fldCharType="end"/>
      </w:r>
      <w:r w:rsidRPr="000A0ED6">
        <w:t>.</w:t>
      </w:r>
    </w:p>
    <w:bookmarkStart w:id="4609" w:name="_Toc274832001"/>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610" w:name="_Toc275506447"/>
      <w:bookmarkStart w:id="4611" w:name="_Toc275510945"/>
      <w:bookmarkStart w:id="4612" w:name="_Toc337563026"/>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4</w:t>
        </w:r>
      </w:fldSimple>
      <w:r w:rsidR="004204B1" w:rsidRPr="000A0ED6">
        <w:t>.4</w:t>
      </w:r>
      <w:r w:rsidR="004204B1" w:rsidRPr="000A0ED6">
        <w:tab/>
        <w:t>Representativeness</w:t>
      </w:r>
      <w:bookmarkEnd w:id="4609"/>
      <w:bookmarkEnd w:id="4610"/>
      <w:bookmarkEnd w:id="4611"/>
      <w:bookmarkEnd w:id="4612"/>
    </w:p>
    <w:p w:rsidR="004204B1" w:rsidRPr="000A0ED6" w:rsidRDefault="004204B1" w:rsidP="004204B1">
      <w:r w:rsidRPr="000A0ED6">
        <w:t>The parameter can be applied to any customer group of interest (e.g. customer segments or the whole customer population of a SP).</w:t>
      </w:r>
    </w:p>
    <w:bookmarkStart w:id="4613" w:name="_Toc274832002"/>
    <w:p w:rsidR="004204B1" w:rsidRPr="000A0ED6" w:rsidRDefault="005E328E" w:rsidP="004204B1">
      <w:pPr>
        <w:pStyle w:val="Heading4"/>
      </w:pPr>
      <w:r w:rsidRPr="000A0ED6">
        <w:fldChar w:fldCharType="begin"/>
      </w:r>
      <w:r w:rsidR="004204B1" w:rsidRPr="000A0ED6">
        <w:instrText xml:space="preserve"> SEQ H1\* Arabic \* MERGEFORMAT \c</w:instrText>
      </w:r>
      <w:r w:rsidRPr="000A0ED6">
        <w:fldChar w:fldCharType="separate"/>
      </w:r>
      <w:bookmarkStart w:id="4614" w:name="_Toc275506448"/>
      <w:bookmarkStart w:id="4615" w:name="_Toc275510946"/>
      <w:bookmarkStart w:id="4616" w:name="_Toc337563027"/>
      <w:r w:rsidR="00306876">
        <w:rPr>
          <w:noProof/>
        </w:rPr>
        <w:t>6</w:t>
      </w:r>
      <w:r w:rsidRPr="000A0ED6">
        <w:fldChar w:fldCharType="end"/>
      </w:r>
      <w:r w:rsidR="004204B1" w:rsidRPr="000A0ED6">
        <w:t>.</w:t>
      </w:r>
      <w:fldSimple w:instr=" SEQ CRC \* MERGEFORMAT \c ">
        <w:r w:rsidR="00306876">
          <w:rPr>
            <w:noProof/>
          </w:rPr>
          <w:t>10</w:t>
        </w:r>
      </w:fldSimple>
      <w:r w:rsidR="004204B1" w:rsidRPr="000A0ED6">
        <w:t>.</w:t>
      </w:r>
      <w:fldSimple w:instr=" SEQ parameter \* MERGEFORMAT \c">
        <w:r w:rsidR="00306876">
          <w:rPr>
            <w:noProof/>
          </w:rPr>
          <w:t>4</w:t>
        </w:r>
      </w:fldSimple>
      <w:r w:rsidR="004204B1" w:rsidRPr="000A0ED6">
        <w:t>.5</w:t>
      </w:r>
      <w:r w:rsidR="004204B1" w:rsidRPr="000A0ED6">
        <w:tab/>
        <w:t>Presentation of parameter values</w:t>
      </w:r>
      <w:bookmarkEnd w:id="4614"/>
      <w:bookmarkEnd w:id="4615"/>
      <w:bookmarkEnd w:id="4616"/>
      <w:r w:rsidR="004204B1" w:rsidRPr="000A0ED6">
        <w:t xml:space="preserve"> </w:t>
      </w:r>
      <w:bookmarkEnd w:id="4613"/>
    </w:p>
    <w:p w:rsidR="004204B1" w:rsidRPr="000A0ED6" w:rsidRDefault="004204B1" w:rsidP="004204B1">
      <w:r w:rsidRPr="000A0ED6">
        <w:t xml:space="preserve">The results of this parameter are reported as: </w:t>
      </w:r>
    </w:p>
    <w:p w:rsidR="004204B1" w:rsidRPr="000A0ED6" w:rsidRDefault="004204B1" w:rsidP="004204B1">
      <w:pPr>
        <w:pStyle w:val="B1"/>
      </w:pPr>
      <w:r w:rsidRPr="000A0ED6">
        <w:t>percentage;</w:t>
      </w:r>
    </w:p>
    <w:p w:rsidR="004204B1" w:rsidRPr="000A0ED6" w:rsidRDefault="004204B1" w:rsidP="004204B1">
      <w:pPr>
        <w:pStyle w:val="B1"/>
      </w:pPr>
      <w:r w:rsidRPr="000A0ED6">
        <w:t>reporting period;</w:t>
      </w:r>
    </w:p>
    <w:p w:rsidR="004204B1" w:rsidRPr="000A0ED6" w:rsidRDefault="004204B1" w:rsidP="004204B1">
      <w:pPr>
        <w:pStyle w:val="B1"/>
      </w:pPr>
      <w:r w:rsidRPr="000A0ED6">
        <w:t>number of contracts considered.</w:t>
      </w:r>
    </w:p>
    <w:p w:rsidR="004204B1" w:rsidRPr="000A0ED6" w:rsidRDefault="004204B1" w:rsidP="004204B1">
      <w:r w:rsidRPr="000A0ED6">
        <w:t>Results should be provided on a regular basis with a clear indication on the panel composition and size or/and volume of SP data reviewed.</w:t>
      </w:r>
    </w:p>
    <w:p w:rsidR="004204B1" w:rsidRPr="000A0ED6" w:rsidRDefault="004204B1" w:rsidP="004204B1">
      <w:r w:rsidRPr="000A0ED6">
        <w:t>A chart can be used to display the results for the various types of services.</w:t>
      </w:r>
    </w:p>
    <w:p w:rsidR="004204B1" w:rsidRPr="000A0ED6" w:rsidRDefault="004204B1" w:rsidP="00AC22E9">
      <w:pPr>
        <w:pStyle w:val="Heading9"/>
      </w:pPr>
      <w:r w:rsidRPr="000A0ED6">
        <w:br w:type="page"/>
      </w:r>
      <w:bookmarkStart w:id="4617" w:name="_Toc274832003"/>
      <w:bookmarkStart w:id="4618" w:name="_Toc275506449"/>
      <w:bookmarkStart w:id="4619" w:name="_Toc275510947"/>
      <w:bookmarkStart w:id="4620" w:name="_Toc337563028"/>
      <w:r w:rsidRPr="000A0ED6">
        <w:lastRenderedPageBreak/>
        <w:t xml:space="preserve">Annex </w:t>
      </w:r>
      <w:r w:rsidR="00705DC1" w:rsidRPr="000A0ED6">
        <w:t>A</w:t>
      </w:r>
      <w:r w:rsidR="00705DC1">
        <w:t>:</w:t>
      </w:r>
      <w:r w:rsidR="00705DC1">
        <w:br/>
      </w:r>
      <w:r w:rsidRPr="000A0ED6">
        <w:t>Aggregate rating of a customer relationship stage (or performance category) from a set of individual performance parameter ratings</w:t>
      </w:r>
      <w:bookmarkEnd w:id="4617"/>
      <w:bookmarkEnd w:id="4618"/>
      <w:bookmarkEnd w:id="4619"/>
      <w:bookmarkEnd w:id="4620"/>
    </w:p>
    <w:p w:rsidR="004204B1" w:rsidRPr="000A0ED6" w:rsidRDefault="004204B1" w:rsidP="004204B1">
      <w:pPr>
        <w:pStyle w:val="Heading1"/>
      </w:pPr>
      <w:bookmarkStart w:id="4621" w:name="_Toc275506450"/>
      <w:bookmarkStart w:id="4622" w:name="_Toc275510948"/>
      <w:bookmarkStart w:id="4623" w:name="_Toc274832004"/>
      <w:bookmarkStart w:id="4624" w:name="_Toc337563029"/>
      <w:r w:rsidRPr="000A0ED6">
        <w:t>A.1</w:t>
      </w:r>
      <w:r w:rsidRPr="000A0ED6">
        <w:tab/>
        <w:t>Background</w:t>
      </w:r>
      <w:bookmarkEnd w:id="4621"/>
      <w:bookmarkEnd w:id="4622"/>
      <w:bookmarkEnd w:id="4623"/>
      <w:bookmarkEnd w:id="4624"/>
    </w:p>
    <w:p w:rsidR="004204B1" w:rsidRPr="000A0ED6" w:rsidRDefault="004204B1" w:rsidP="004204B1">
      <w:r w:rsidRPr="000A0ED6">
        <w:t>For a high level overall assessment of the performance of a customer relationship stage it may sometimes be helpful if an aggregate performance figure is available to reflect the individual parameter values of that stage.</w:t>
      </w:r>
    </w:p>
    <w:p w:rsidR="004204B1" w:rsidRPr="000A0ED6" w:rsidRDefault="004204B1" w:rsidP="004204B1">
      <w:r w:rsidRPr="000A0ED6">
        <w:t xml:space="preserve">An aggregate rating (AR) for performance on a category of performance (e.g. Preliminary Information, Provision of service, Repair service etc.) may be estimated from a set of more detailed quantitative and/or qualitative performance parameters on which indicator values have been assigned using the method described here. Another way recommended is to provide </w:t>
      </w:r>
      <w:proofErr w:type="gramStart"/>
      <w:r w:rsidRPr="000A0ED6">
        <w:t>a detailed</w:t>
      </w:r>
      <w:proofErr w:type="gramEnd"/>
      <w:r w:rsidRPr="000A0ED6">
        <w:t xml:space="preserve"> information using a graphic display similar to that given for ITU-T Recommendation </w:t>
      </w:r>
      <w:r w:rsidR="00B43EEB" w:rsidRPr="000A0ED6">
        <w:br/>
      </w:r>
      <w:r w:rsidRPr="000A0ED6">
        <w:t>P</w:t>
      </w:r>
      <w:r w:rsidR="00007B1F" w:rsidRPr="000A0ED6">
        <w:t>.</w:t>
      </w:r>
      <w:r w:rsidRPr="000A0ED6">
        <w:t>505</w:t>
      </w:r>
      <w:r w:rsidR="00B43EEB" w:rsidRPr="000A0ED6">
        <w:t xml:space="preserve"> [</w:t>
      </w:r>
      <w:r w:rsidR="005E328E">
        <w:fldChar w:fldCharType="begin"/>
      </w:r>
      <w:r w:rsidR="00A5798F">
        <w:instrText xml:space="preserve">  REF_ITU_TP505</w:instrText>
      </w:r>
      <w:r w:rsidR="005E328E">
        <w:fldChar w:fldCharType="separate"/>
      </w:r>
      <w:r w:rsidR="00306876" w:rsidRPr="000A0ED6">
        <w:t>i.</w:t>
      </w:r>
      <w:r w:rsidR="00306876">
        <w:rPr>
          <w:noProof/>
        </w:rPr>
        <w:t>15</w:t>
      </w:r>
      <w:r w:rsidR="005E328E">
        <w:fldChar w:fldCharType="end"/>
      </w:r>
      <w:r w:rsidR="00B43EEB" w:rsidRPr="000A0ED6">
        <w:t>].</w:t>
      </w:r>
    </w:p>
    <w:p w:rsidR="004204B1" w:rsidRPr="000A0ED6" w:rsidRDefault="004204B1" w:rsidP="004204B1">
      <w:pPr>
        <w:pStyle w:val="Heading1"/>
      </w:pPr>
      <w:bookmarkStart w:id="4625" w:name="_Toc274832005"/>
      <w:bookmarkStart w:id="4626" w:name="_Toc275506451"/>
      <w:bookmarkStart w:id="4627" w:name="_Toc275510949"/>
      <w:bookmarkStart w:id="4628" w:name="_Toc337563030"/>
      <w:r w:rsidRPr="000A0ED6">
        <w:t>A.2</w:t>
      </w:r>
      <w:r w:rsidRPr="000A0ED6">
        <w:tab/>
        <w:t>Description</w:t>
      </w:r>
      <w:bookmarkEnd w:id="4625"/>
      <w:bookmarkEnd w:id="4626"/>
      <w:bookmarkEnd w:id="4627"/>
      <w:bookmarkEnd w:id="4628"/>
    </w:p>
    <w:p w:rsidR="004204B1" w:rsidRPr="000A0ED6" w:rsidRDefault="004204B1" w:rsidP="004204B1">
      <w:r w:rsidRPr="000A0ED6">
        <w:t>The aggregate of the individual ratings of the constituent parameter indicators is estimated by applying a weighting to represent their relative importance in the performance category.</w:t>
      </w:r>
    </w:p>
    <w:p w:rsidR="004204B1" w:rsidRPr="000A0ED6" w:rsidRDefault="004204B1" w:rsidP="004204B1">
      <w:r w:rsidRPr="000A0ED6">
        <w:t>Equation for the aggregate rating:</w:t>
      </w:r>
    </w:p>
    <w:p w:rsidR="006F4E4D" w:rsidRPr="006F4E4D" w:rsidRDefault="006F4E4D" w:rsidP="006F4E4D">
      <w:pPr>
        <w:keepLines/>
        <w:tabs>
          <w:tab w:val="center" w:pos="4536"/>
          <w:tab w:val="right" w:pos="9072"/>
        </w:tabs>
      </w:pPr>
      <w:r w:rsidRPr="006F4E4D">
        <w:tab/>
      </w:r>
      <m:oMath>
        <m:sSub>
          <m:sSubPr>
            <m:ctrlPr>
              <w:rPr>
                <w:rFonts w:ascii="Cambria Math" w:hAnsi="Cambria Math"/>
                <w:noProof/>
              </w:rPr>
            </m:ctrlPr>
          </m:sSubPr>
          <m:e>
            <m:r>
              <w:rPr>
                <w:rFonts w:ascii="Cambria Math" w:hAnsi="Cambria Math"/>
                <w:noProof/>
              </w:rPr>
              <m:t>AR</m:t>
            </m:r>
            <m:r>
              <m:rPr>
                <m:sty m:val="p"/>
              </m:rPr>
              <w:rPr>
                <w:rFonts w:ascii="Cambria Math" w:hAnsi="Cambria Math"/>
                <w:noProof/>
              </w:rPr>
              <m:t>=</m:t>
            </m:r>
            <m:r>
              <w:rPr>
                <w:rFonts w:ascii="Cambria Math" w:hAnsi="Cambria Math"/>
                <w:noProof/>
              </w:rPr>
              <m:t>w</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w</m:t>
            </m:r>
          </m:e>
          <m:sub>
            <m:r>
              <m:rPr>
                <m:sty m:val="p"/>
              </m:rPr>
              <w:rPr>
                <w:rFonts w:ascii="Cambria Math" w:hAnsi="Cambria Math"/>
                <w:noProof/>
              </w:rPr>
              <m:t>2</m:t>
            </m:r>
          </m:sub>
        </m:sSub>
        <m:r>
          <w:rPr>
            <w:rFonts w:ascii="Cambria Math" w:hAnsi="Cambria Math"/>
          </w:rPr>
          <m:t>×</m:t>
        </m:r>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w</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p</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w</m:t>
            </m:r>
          </m:e>
          <m:sub>
            <m:r>
              <w:rPr>
                <w:rFonts w:ascii="Cambria Math" w:hAnsi="Cambria Math"/>
                <w:noProof/>
              </w:rPr>
              <m:t>n</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p</m:t>
            </m:r>
          </m:e>
          <m:sub>
            <m:r>
              <w:rPr>
                <w:rFonts w:ascii="Cambria Math" w:hAnsi="Cambria Math"/>
                <w:noProof/>
              </w:rPr>
              <m:t>n</m:t>
            </m:r>
          </m:sub>
        </m:sSub>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sSub>
              <m:sSubPr>
                <m:ctrlPr>
                  <w:rPr>
                    <w:rFonts w:ascii="Cambria Math" w:hAnsi="Cambria Math"/>
                    <w:noProof/>
                  </w:rPr>
                </m:ctrlPr>
              </m:sSubPr>
              <m:e>
                <m:r>
                  <w:rPr>
                    <w:rFonts w:ascii="Cambria Math" w:hAnsi="Cambria Math"/>
                    <w:noProof/>
                  </w:rPr>
                  <m:t>w</m:t>
                </m:r>
              </m:e>
              <m:sub>
                <m:r>
                  <w:rPr>
                    <w:rFonts w:ascii="Cambria Math" w:hAnsi="Cambria Math"/>
                    <w:noProof/>
                  </w:rPr>
                  <m:t>i</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p</m:t>
                </m:r>
              </m:e>
              <m:sub>
                <m:r>
                  <w:rPr>
                    <w:rFonts w:ascii="Cambria Math" w:hAnsi="Cambria Math"/>
                    <w:noProof/>
                  </w:rPr>
                  <m:t>i</m:t>
                </m:r>
              </m:sub>
            </m:sSub>
          </m:e>
        </m:nary>
      </m:oMath>
    </w:p>
    <w:p w:rsidR="009F6BE5" w:rsidRPr="00AB56A3" w:rsidRDefault="009F6BE5" w:rsidP="009F6BE5">
      <w:r>
        <w:t>where:</w:t>
      </w:r>
    </w:p>
    <w:p w:rsidR="009F6BE5" w:rsidRPr="00AB56A3" w:rsidRDefault="005E328E" w:rsidP="009F6BE5">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oMath>
      <w:r w:rsidR="009F6BE5" w:rsidRPr="00AB56A3">
        <w:tab/>
        <w:t xml:space="preserve">is the performance parameter result with index </w:t>
      </w:r>
      <m:oMath>
        <m:r>
          <w:rPr>
            <w:rFonts w:ascii="Cambria Math" w:hAnsi="Cambria Math"/>
            <w:sz w:val="24"/>
            <w:szCs w:val="24"/>
          </w:rPr>
          <m:t>i</m:t>
        </m:r>
      </m:oMath>
    </w:p>
    <w:p w:rsidR="009F6BE5" w:rsidRPr="00AB56A3" w:rsidRDefault="005E328E" w:rsidP="009F6BE5">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oMath>
      <w:r w:rsidR="009F6BE5" w:rsidRPr="00AB56A3">
        <w:tab/>
        <w:t xml:space="preserve">is the weight of the performance parameter result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oMath>
      <w:r w:rsidR="009F6BE5" w:rsidRPr="00AB56A3">
        <w:t>, expressed as percentage</w:t>
      </w:r>
    </w:p>
    <w:p w:rsidR="009F6BE5" w:rsidRPr="00AB56A3" w:rsidRDefault="006F4E4D" w:rsidP="009F6BE5">
      <m:oMath>
        <m:r>
          <w:rPr>
            <w:rFonts w:ascii="Cambria Math" w:hAnsi="Cambria Math"/>
            <w:sz w:val="24"/>
            <w:szCs w:val="24"/>
          </w:rPr>
          <m:t>n</m:t>
        </m:r>
      </m:oMath>
      <w:r w:rsidR="009F6BE5" w:rsidRPr="00AB56A3">
        <w:tab/>
        <w:t>is the number of assessed performance parameters in this category</w:t>
      </w:r>
    </w:p>
    <w:p w:rsidR="009F6BE5" w:rsidRPr="00AB56A3" w:rsidRDefault="006F4E4D" w:rsidP="009F6BE5">
      <m:oMath>
        <m:r>
          <w:rPr>
            <w:rFonts w:ascii="Cambria Math" w:hAnsi="Cambria Math"/>
            <w:sz w:val="24"/>
            <w:szCs w:val="24"/>
          </w:rPr>
          <m:t>i</m:t>
        </m:r>
      </m:oMath>
      <w:r w:rsidR="009F6BE5" w:rsidRPr="00AB56A3">
        <w:tab/>
        <w:t>is the index of the assessed performance parameter</w:t>
      </w:r>
    </w:p>
    <w:p w:rsidR="009F6BE5" w:rsidRPr="00AB56A3" w:rsidRDefault="009F6BE5" w:rsidP="009F6BE5">
      <w:r w:rsidRPr="00AB56A3">
        <w:t>The weighting is expressed as a percentage and will add up to 100%:</w:t>
      </w:r>
    </w:p>
    <w:p w:rsidR="009F6BE5" w:rsidRPr="009F6BE5" w:rsidRDefault="009F6BE5" w:rsidP="009F6BE5">
      <w:pPr>
        <w:pStyle w:val="EQ"/>
        <w:rPr>
          <w:noProof w:val="0"/>
          <w:sz w:val="24"/>
          <w:szCs w:val="24"/>
        </w:rPr>
      </w:pPr>
      <w:r w:rsidRPr="00AB56A3">
        <w:rPr>
          <w:noProof w:val="0"/>
          <w:sz w:val="24"/>
          <w:szCs w:val="24"/>
        </w:rPr>
        <w:tab/>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=100%</m:t>
            </m:r>
          </m:e>
        </m:nary>
      </m:oMath>
    </w:p>
    <w:p w:rsidR="004204B1" w:rsidRPr="000A0ED6" w:rsidRDefault="004204B1" w:rsidP="004204B1">
      <w:pPr>
        <w:pStyle w:val="Heading1"/>
      </w:pPr>
      <w:bookmarkStart w:id="4629" w:name="_Toc274832006"/>
      <w:bookmarkStart w:id="4630" w:name="_Toc275506452"/>
      <w:bookmarkStart w:id="4631" w:name="_Toc275510950"/>
      <w:bookmarkStart w:id="4632" w:name="_Toc337563031"/>
      <w:r w:rsidRPr="000A0ED6">
        <w:t>A.3</w:t>
      </w:r>
      <w:r w:rsidRPr="000A0ED6">
        <w:tab/>
        <w:t>Transformation rules</w:t>
      </w:r>
      <w:bookmarkEnd w:id="4629"/>
      <w:bookmarkEnd w:id="4630"/>
      <w:bookmarkEnd w:id="4631"/>
      <w:bookmarkEnd w:id="4632"/>
    </w:p>
    <w:p w:rsidR="004204B1" w:rsidRPr="000A0ED6" w:rsidRDefault="004204B1" w:rsidP="004204B1">
      <w:r w:rsidRPr="000A0ED6">
        <w:t xml:space="preserve">In the AR equation,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9F6BE5" w:rsidRPr="00AB56A3">
        <w:t xml:space="preserve"> </w:t>
      </w:r>
      <w:r w:rsidRPr="000A0ED6">
        <w:t>are performance indicators expressed on a continuous unipolar seven point opinion scale. To be specific, all values between the minimum and the maximum value of this opinion scale may arise. It is open for the specific application if the scaling is interpreted as a row from 0 to 6 or as a row from 1 to 7.</w:t>
      </w:r>
    </w:p>
    <w:p w:rsidR="004204B1" w:rsidRPr="000A0ED6" w:rsidRDefault="004204B1" w:rsidP="004204B1">
      <w:r w:rsidRPr="000A0ED6">
        <w:t>Where opinion ratings have been expressed on a bipolar seven point scale these may be converted to unipolar scale for the purposes of aggregation and reconverted to bipolar scale in the aggregate where useful. However, aggregation can also be done on the bipolar scales.</w:t>
      </w:r>
    </w:p>
    <w:p w:rsidR="004204B1" w:rsidRPr="000A0ED6" w:rsidRDefault="006F4E4D" w:rsidP="004204B1">
      <w:pPr>
        <w:pStyle w:val="FL"/>
      </w:pPr>
      <w:r>
        <w:rPr>
          <w:noProof/>
          <w:sz w:val="24"/>
          <w:szCs w:val="24"/>
          <w:lang w:eastAsia="en-GB"/>
        </w:rPr>
        <w:lastRenderedPageBreak/>
        <w:drawing>
          <wp:inline distT="0" distB="0" distL="0" distR="0">
            <wp:extent cx="4262120" cy="2011680"/>
            <wp:effectExtent l="0" t="0" r="0" b="7620"/>
            <wp:docPr id="1243" name="Image 1243" descr="Transforma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Transformations.em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2120" cy="2011680"/>
                    </a:xfrm>
                    <a:prstGeom prst="rect">
                      <a:avLst/>
                    </a:prstGeom>
                    <a:noFill/>
                    <a:ln>
                      <a:noFill/>
                    </a:ln>
                  </pic:spPr>
                </pic:pic>
              </a:graphicData>
            </a:graphic>
          </wp:inline>
        </w:drawing>
      </w:r>
      <w:r w:rsidR="004204B1" w:rsidRPr="000A0ED6">
        <w:t xml:space="preserve"> </w:t>
      </w:r>
    </w:p>
    <w:p w:rsidR="004204B1" w:rsidRPr="000A0ED6" w:rsidRDefault="004204B1" w:rsidP="004204B1">
      <w:pPr>
        <w:pStyle w:val="TF"/>
      </w:pPr>
      <w:r w:rsidRPr="000A0ED6">
        <w:t>Figure A.</w:t>
      </w:r>
      <w:fldSimple w:instr=" SEQ FIG\* Arabic \* MERGEFORMAT ">
        <w:r w:rsidR="00306876">
          <w:rPr>
            <w:noProof/>
          </w:rPr>
          <w:t>1</w:t>
        </w:r>
      </w:fldSimple>
      <w:r w:rsidRPr="000A0ED6">
        <w:t>: Example of simple linear transformation of bipolar and unipolar scales</w:t>
      </w:r>
    </w:p>
    <w:p w:rsidR="004204B1" w:rsidRPr="000A0ED6" w:rsidRDefault="004204B1" w:rsidP="004204B1">
      <w:r w:rsidRPr="000A0ED6">
        <w:t xml:space="preserve">Where parameter indicators are numerical values e.g. percentages or ratios or any other numeric these need to be converted into a seven point scale by a panel. The panel will study the indicator value and use their professional knowledge of the technology and economic skills to give an opinion rating [OR] on a seven point scale for this indicator value. </w:t>
      </w:r>
    </w:p>
    <w:p w:rsidR="004204B1" w:rsidRPr="000A0ED6" w:rsidRDefault="004204B1" w:rsidP="004204B1">
      <w:r w:rsidRPr="000A0ED6">
        <w:t>The use of pre-defined transformation rules is recommended. The possible outcomes of performance parameters should be discussed and assessed to define transformation rules in advance. This procedure prevents the panel from being biased by the actual results, but reflects their knowledge and expectations.</w:t>
      </w:r>
    </w:p>
    <w:p w:rsidR="004204B1" w:rsidRPr="000A0ED6" w:rsidRDefault="004204B1" w:rsidP="004204B1">
      <w:pPr>
        <w:pStyle w:val="Heading1"/>
      </w:pPr>
      <w:bookmarkStart w:id="4633" w:name="_Toc274832007"/>
      <w:bookmarkStart w:id="4634" w:name="_Toc275506453"/>
      <w:bookmarkStart w:id="4635" w:name="_Toc275510951"/>
      <w:bookmarkStart w:id="4636" w:name="_Toc337563032"/>
      <w:r w:rsidRPr="000A0ED6">
        <w:t>A.4</w:t>
      </w:r>
      <w:r w:rsidRPr="000A0ED6">
        <w:tab/>
        <w:t>Example of weighting and transformational rules</w:t>
      </w:r>
      <w:bookmarkEnd w:id="4633"/>
      <w:bookmarkEnd w:id="4634"/>
      <w:bookmarkEnd w:id="4635"/>
      <w:bookmarkEnd w:id="4636"/>
    </w:p>
    <w:p w:rsidR="004204B1" w:rsidRPr="000A0ED6" w:rsidRDefault="004204B1" w:rsidP="004204B1">
      <w:r w:rsidRPr="000A0ED6">
        <w:t xml:space="preserve">Application of weighting and the transformational rules are illustrated below: </w:t>
      </w:r>
    </w:p>
    <w:p w:rsidR="004204B1" w:rsidRPr="000A0ED6" w:rsidRDefault="004204B1" w:rsidP="004204B1">
      <w:r w:rsidRPr="000A0ED6">
        <w:t>The performance category (or customer relationship stage) of Preliminary Information (PI) has four parameters:</w:t>
      </w:r>
    </w:p>
    <w:p w:rsidR="004204B1" w:rsidRPr="000A0ED6" w:rsidRDefault="004204B1" w:rsidP="004204B1">
      <w:pPr>
        <w:pStyle w:val="B1"/>
      </w:pPr>
      <w:r w:rsidRPr="000A0ED6">
        <w:t>Integrity of PI in Opinion Rating [OR], here on a bipolar seven point scale. Actual value assumed is -2.</w:t>
      </w:r>
    </w:p>
    <w:p w:rsidR="004204B1" w:rsidRPr="000A0ED6" w:rsidRDefault="004204B1" w:rsidP="004204B1">
      <w:pPr>
        <w:pStyle w:val="B1"/>
      </w:pPr>
      <w:r w:rsidRPr="000A0ED6">
        <w:t>Pricing Transparency in OR, here on a bipolar seven point scale. Actual value assumed is 1.</w:t>
      </w:r>
    </w:p>
    <w:p w:rsidR="004204B1" w:rsidRPr="000A0ED6" w:rsidRDefault="004204B1" w:rsidP="004204B1">
      <w:pPr>
        <w:pStyle w:val="B1"/>
      </w:pPr>
      <w:r w:rsidRPr="000A0ED6">
        <w:t>Availability of PI in percentage. Actual value assumed is 80 %.</w:t>
      </w:r>
    </w:p>
    <w:p w:rsidR="004204B1" w:rsidRPr="000A0ED6" w:rsidRDefault="004204B1" w:rsidP="004204B1">
      <w:pPr>
        <w:pStyle w:val="B1"/>
      </w:pPr>
      <w:r w:rsidRPr="000A0ED6">
        <w:t>Response time for PI in units of time. Actual value assumed is 9 hours for the email mode (request and response via email).</w:t>
      </w:r>
    </w:p>
    <w:p w:rsidR="004204B1" w:rsidRPr="000A0ED6" w:rsidRDefault="004204B1" w:rsidP="004204B1">
      <w:r w:rsidRPr="000A0ED6">
        <w:t>These consecutive steps are applied for aggregation purposes:</w:t>
      </w:r>
    </w:p>
    <w:p w:rsidR="004204B1" w:rsidRPr="000A0ED6" w:rsidRDefault="004204B1" w:rsidP="004204B1">
      <w:r w:rsidRPr="000A0ED6">
        <w:rPr>
          <w:b/>
        </w:rPr>
        <w:t>Step 1:</w:t>
      </w:r>
      <w:r w:rsidRPr="000A0ED6">
        <w:t xml:space="preserve"> Convert OR ratings for Integrity of PI and Pricing Transparency from bipolar seven point scale to unipolar seven point scale. </w:t>
      </w:r>
    </w:p>
    <w:p w:rsidR="004204B1" w:rsidRPr="000A0ED6" w:rsidRDefault="004204B1" w:rsidP="004204B1">
      <w:pPr>
        <w:pStyle w:val="EX"/>
      </w:pPr>
      <w:r w:rsidRPr="000A0ED6">
        <w:t>EXAMPLE 1:</w:t>
      </w:r>
      <w:r w:rsidRPr="000A0ED6">
        <w:tab/>
        <w:t>Integrity of PI rating reads -2 and is transformed to 1 on a unipolar seven point scale starting with 0. The rating for Pricing Transparency reads 1 and is transformed to 4 on the same unipolar scale as mentioned for the Integrity.</w:t>
      </w:r>
    </w:p>
    <w:p w:rsidR="004204B1" w:rsidRPr="000A0ED6" w:rsidRDefault="004204B1" w:rsidP="004204B1">
      <w:r w:rsidRPr="000A0ED6">
        <w:rPr>
          <w:b/>
        </w:rPr>
        <w:t>Step 2:</w:t>
      </w:r>
      <w:r w:rsidRPr="000A0ED6">
        <w:t xml:space="preserve"> Panel assesses the value of Availability expressed as a percentage to a unipolar seven point scale value by evaluating the percentage in the economic conditions of the market and taking into considerations the influential factors.</w:t>
      </w:r>
    </w:p>
    <w:p w:rsidR="004204B1" w:rsidRPr="000A0ED6" w:rsidRDefault="006F4E4D" w:rsidP="004204B1">
      <w:pPr>
        <w:pStyle w:val="FL"/>
      </w:pPr>
      <w:r>
        <w:rPr>
          <w:noProof/>
          <w:lang w:eastAsia="en-GB"/>
        </w:rPr>
        <w:lastRenderedPageBreak/>
        <w:drawing>
          <wp:inline distT="0" distB="0" distL="0" distR="0">
            <wp:extent cx="4102735" cy="2465070"/>
            <wp:effectExtent l="0" t="0" r="0" b="0"/>
            <wp:docPr id="1244" name="Grafik 5" descr="Availabilit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Availability.em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2735" cy="2465070"/>
                    </a:xfrm>
                    <a:prstGeom prst="rect">
                      <a:avLst/>
                    </a:prstGeom>
                    <a:noFill/>
                    <a:ln>
                      <a:noFill/>
                    </a:ln>
                  </pic:spPr>
                </pic:pic>
              </a:graphicData>
            </a:graphic>
          </wp:inline>
        </w:drawing>
      </w:r>
    </w:p>
    <w:p w:rsidR="004204B1" w:rsidRPr="000A0ED6" w:rsidRDefault="004204B1" w:rsidP="004204B1">
      <w:pPr>
        <w:pStyle w:val="TF"/>
      </w:pPr>
      <w:r w:rsidRPr="000A0ED6">
        <w:t>Figure A.</w:t>
      </w:r>
      <w:fldSimple w:instr=" SEQ FIG\* Arabic \* MERGEFORMAT ">
        <w:r w:rsidR="00306876">
          <w:rPr>
            <w:noProof/>
          </w:rPr>
          <w:t>2</w:t>
        </w:r>
      </w:fldSimple>
      <w:r w:rsidRPr="000A0ED6">
        <w:t>: Example of an availability rate of 80 % transformed into a rating value of 3</w:t>
      </w:r>
      <w:r w:rsidR="00AC0E86">
        <w:t>,</w:t>
      </w:r>
      <w:r w:rsidRPr="000A0ED6">
        <w:t>7</w:t>
      </w:r>
    </w:p>
    <w:p w:rsidR="004204B1" w:rsidRPr="000A0ED6" w:rsidRDefault="004204B1" w:rsidP="00940510">
      <w:r w:rsidRPr="000A0ED6">
        <w:rPr>
          <w:b/>
        </w:rPr>
        <w:t>Step 3:</w:t>
      </w:r>
      <w:r w:rsidRPr="000A0ED6">
        <w:t xml:space="preserve"> Panel assesses the value of time for providing PI to the customer considering the mode of request made (telephone, email, post etc) and the mode in which the PI is provided (e.g. phone, email letter etc) and evaluates the operating environment for the supply of PI. A value on a unipolar seven point scale is then given.</w:t>
      </w:r>
    </w:p>
    <w:p w:rsidR="004204B1" w:rsidRPr="000A0ED6" w:rsidRDefault="006F4E4D" w:rsidP="004204B1">
      <w:pPr>
        <w:pStyle w:val="FL"/>
      </w:pPr>
      <w:r>
        <w:rPr>
          <w:noProof/>
          <w:lang w:eastAsia="en-GB"/>
        </w:rPr>
        <w:drawing>
          <wp:inline distT="0" distB="0" distL="0" distR="0">
            <wp:extent cx="4524375" cy="2830830"/>
            <wp:effectExtent l="0" t="0" r="0" b="0"/>
            <wp:docPr id="1245" name="Grafik 4" descr="ResponseTi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ResponseTime.em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830830"/>
                    </a:xfrm>
                    <a:prstGeom prst="rect">
                      <a:avLst/>
                    </a:prstGeom>
                    <a:noFill/>
                    <a:ln>
                      <a:noFill/>
                    </a:ln>
                  </pic:spPr>
                </pic:pic>
              </a:graphicData>
            </a:graphic>
          </wp:inline>
        </w:drawing>
      </w:r>
    </w:p>
    <w:p w:rsidR="004204B1" w:rsidRPr="000A0ED6" w:rsidRDefault="004204B1" w:rsidP="004204B1">
      <w:pPr>
        <w:pStyle w:val="TF"/>
      </w:pPr>
      <w:r w:rsidRPr="000A0ED6">
        <w:t>Figure A.</w:t>
      </w:r>
      <w:fldSimple w:instr=" SEQ FIG\* Arabic \* MERGEFORMAT ">
        <w:r w:rsidR="00306876">
          <w:rPr>
            <w:noProof/>
          </w:rPr>
          <w:t>3</w:t>
        </w:r>
      </w:fldSimple>
      <w:r w:rsidRPr="000A0ED6">
        <w:t>: Example of a response time of 9 hours assessed with a rating value of 3</w:t>
      </w:r>
    </w:p>
    <w:p w:rsidR="004204B1" w:rsidRPr="000A0ED6" w:rsidRDefault="004204B1" w:rsidP="004204B1">
      <w:pPr>
        <w:jc w:val="both"/>
      </w:pPr>
      <w:r w:rsidRPr="000A0ED6">
        <w:rPr>
          <w:b/>
        </w:rPr>
        <w:t>Step 4:</w:t>
      </w:r>
      <w:r w:rsidRPr="000A0ED6">
        <w:t xml:space="preserve"> The panel determines the weighting for each of the four parameters in the overall context of the Aggregate Rating of the category 'Preliminary Information'. The total weighting of the 4 parameters would add up to 100 %. </w:t>
      </w:r>
    </w:p>
    <w:p w:rsidR="004204B1" w:rsidRPr="000A0ED6" w:rsidRDefault="00AC0E86" w:rsidP="004204B1">
      <w:pPr>
        <w:pStyle w:val="EX"/>
      </w:pPr>
      <w:r>
        <w:t>EXAMPLE 2:</w:t>
      </w:r>
      <w:r>
        <w:tab/>
      </w:r>
      <w:r w:rsidR="004204B1" w:rsidRPr="000A0ED6">
        <w:t xml:space="preserve">One possible set could be: </w:t>
      </w:r>
    </w:p>
    <w:p w:rsidR="004204B1" w:rsidRPr="000A0ED6" w:rsidRDefault="00AC0E86" w:rsidP="00AC0E86">
      <w:pPr>
        <w:pStyle w:val="B30"/>
        <w:ind w:left="2410" w:hanging="425"/>
      </w:pPr>
      <w:r>
        <w:t>-</w:t>
      </w:r>
      <w:r>
        <w:tab/>
      </w:r>
      <w:r w:rsidR="004204B1" w:rsidRPr="000A0ED6">
        <w:t>Integrity of PI:</w:t>
      </w:r>
      <w:r w:rsidR="004204B1" w:rsidRPr="000A0ED6">
        <w:tab/>
        <w:t>25 %.</w:t>
      </w:r>
    </w:p>
    <w:p w:rsidR="004204B1" w:rsidRPr="000A0ED6" w:rsidRDefault="00AC0E86" w:rsidP="00AC0E86">
      <w:pPr>
        <w:pStyle w:val="B30"/>
        <w:ind w:left="2410" w:hanging="425"/>
      </w:pPr>
      <w:r>
        <w:t>-</w:t>
      </w:r>
      <w:r>
        <w:tab/>
      </w:r>
      <w:r w:rsidR="004204B1" w:rsidRPr="000A0ED6">
        <w:t>Pricing Transparency:</w:t>
      </w:r>
      <w:r w:rsidR="004204B1" w:rsidRPr="000A0ED6">
        <w:tab/>
        <w:t>40 %.</w:t>
      </w:r>
    </w:p>
    <w:p w:rsidR="004204B1" w:rsidRPr="000A0ED6" w:rsidRDefault="00AC0E86" w:rsidP="00AC0E86">
      <w:pPr>
        <w:pStyle w:val="B30"/>
        <w:ind w:left="2410" w:hanging="425"/>
      </w:pPr>
      <w:r>
        <w:t>-</w:t>
      </w:r>
      <w:r>
        <w:tab/>
      </w:r>
      <w:r w:rsidR="004204B1" w:rsidRPr="000A0ED6">
        <w:t>Availability:</w:t>
      </w:r>
      <w:r w:rsidR="004204B1" w:rsidRPr="000A0ED6">
        <w:tab/>
        <w:t>20 %.</w:t>
      </w:r>
    </w:p>
    <w:p w:rsidR="004204B1" w:rsidRPr="000A0ED6" w:rsidRDefault="00AC0E86" w:rsidP="00AC0E86">
      <w:pPr>
        <w:pStyle w:val="B30"/>
        <w:ind w:left="2410" w:hanging="425"/>
      </w:pPr>
      <w:r>
        <w:t>-</w:t>
      </w:r>
      <w:r>
        <w:tab/>
      </w:r>
      <w:r w:rsidR="004204B1" w:rsidRPr="000A0ED6">
        <w:t>Response Time:</w:t>
      </w:r>
      <w:r w:rsidR="004204B1" w:rsidRPr="000A0ED6">
        <w:tab/>
        <w:t>15 %.</w:t>
      </w:r>
    </w:p>
    <w:p w:rsidR="004204B1" w:rsidRPr="000A0ED6" w:rsidRDefault="004204B1" w:rsidP="004204B1">
      <w:pPr>
        <w:jc w:val="both"/>
      </w:pPr>
      <w:r w:rsidRPr="000A0ED6">
        <w:rPr>
          <w:b/>
        </w:rPr>
        <w:t>Step 5:</w:t>
      </w:r>
      <w:r w:rsidRPr="000A0ED6">
        <w:t xml:space="preserve"> The two seven point scores from Step 1, the transformed seven point scores from Steps 2 and 3 and weighting are inserted into the equation for AR. The resulting value is reconverted into bipolar 7 point scale.</w:t>
      </w:r>
    </w:p>
    <w:p w:rsidR="004204B1" w:rsidRPr="000A0ED6" w:rsidRDefault="004204B1" w:rsidP="004204B1">
      <w:pPr>
        <w:pStyle w:val="EX"/>
      </w:pPr>
      <w:r w:rsidRPr="000A0ED6">
        <w:t>EXAMPLE 3:</w:t>
      </w:r>
      <w:r w:rsidRPr="000A0ED6">
        <w:rPr>
          <w:iCs/>
        </w:rPr>
        <w:tab/>
      </w:r>
      <m:oMath>
        <m:r>
          <w:rPr>
            <w:rFonts w:ascii="Cambria Math" w:hAnsi="Cambria Math"/>
          </w:rPr>
          <m:t>AR</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=0.25×1+0.4×4+0.2×3.7+0.15×3=3.04</m:t>
            </m:r>
          </m:e>
        </m:nary>
      </m:oMath>
    </w:p>
    <w:p w:rsidR="004204B1" w:rsidRPr="000A0ED6" w:rsidRDefault="004204B1" w:rsidP="004204B1">
      <w:pPr>
        <w:jc w:val="both"/>
      </w:pPr>
      <w:r w:rsidRPr="000A0ED6">
        <w:lastRenderedPageBreak/>
        <w:t>Conversion into the bipolar seven point scale would lead to an overall aggregated rating of 0,04.</w:t>
      </w:r>
    </w:p>
    <w:p w:rsidR="004204B1" w:rsidRPr="000A0ED6" w:rsidRDefault="004204B1" w:rsidP="004204B1">
      <w:pPr>
        <w:pStyle w:val="Heading1"/>
      </w:pPr>
      <w:bookmarkStart w:id="4637" w:name="_Toc274832008"/>
      <w:bookmarkStart w:id="4638" w:name="_Toc275506454"/>
      <w:bookmarkStart w:id="4639" w:name="_Toc275510952"/>
      <w:bookmarkStart w:id="4640" w:name="_Toc337563033"/>
      <w:r w:rsidRPr="000A0ED6">
        <w:t>A.5</w:t>
      </w:r>
      <w:r w:rsidRPr="000A0ED6">
        <w:tab/>
        <w:t>Example of a graphic display of QoS assessment results</w:t>
      </w:r>
      <w:bookmarkEnd w:id="4637"/>
      <w:bookmarkEnd w:id="4638"/>
      <w:bookmarkEnd w:id="4639"/>
      <w:bookmarkEnd w:id="4640"/>
    </w:p>
    <w:p w:rsidR="004204B1" w:rsidRPr="000A0ED6" w:rsidRDefault="004204B1" w:rsidP="004204B1">
      <w:r w:rsidRPr="000A0ED6">
        <w:t>This clause provides two different examples showing how a graphic display can help to grasp the various aspects of the QoS.</w:t>
      </w:r>
    </w:p>
    <w:p w:rsidR="004204B1" w:rsidRPr="000A0ED6" w:rsidRDefault="004204B1" w:rsidP="004204B1">
      <w:r w:rsidRPr="000A0ED6">
        <w:t xml:space="preserve">The current trend is that a graphic display is the best appropriate solution to provide a synthetic view of the most critical customer relationship stages according to the user's expectation on QoS. </w:t>
      </w:r>
    </w:p>
    <w:p w:rsidR="004204B1" w:rsidRPr="000A0ED6" w:rsidRDefault="004204B1" w:rsidP="004204B1">
      <w:r w:rsidRPr="000A0ED6" w:rsidDel="00CB16B5">
        <w:t xml:space="preserve">Different </w:t>
      </w:r>
      <w:r w:rsidRPr="000A0ED6">
        <w:t>modes of presentation</w:t>
      </w:r>
      <w:r w:rsidRPr="000A0ED6" w:rsidDel="00CB16B5">
        <w:t xml:space="preserve"> </w:t>
      </w:r>
      <w:r w:rsidRPr="000A0ED6">
        <w:t>can</w:t>
      </w:r>
      <w:r w:rsidRPr="000A0ED6" w:rsidDel="00CB16B5">
        <w:t xml:space="preserve"> be used depending what is the communication </w:t>
      </w:r>
      <w:r w:rsidRPr="000A0ED6">
        <w:t>intention:</w:t>
      </w:r>
      <w:r w:rsidRPr="000A0ED6" w:rsidDel="00CB16B5">
        <w:t xml:space="preserve"> </w:t>
      </w:r>
    </w:p>
    <w:p w:rsidR="004204B1" w:rsidRPr="000A0ED6" w:rsidRDefault="004204B1" w:rsidP="004204B1">
      <w:pPr>
        <w:pStyle w:val="B1"/>
      </w:pPr>
      <w:r w:rsidRPr="000A0ED6">
        <w:t xml:space="preserve">If the intention is to make easy the comparison between the QoS achieved for different offers, it can be appropriate to choose a presentation with reference to the mean performance in the market segment. </w:t>
      </w:r>
    </w:p>
    <w:p w:rsidR="004204B1" w:rsidRPr="000A0ED6" w:rsidRDefault="004204B1" w:rsidP="004204B1">
      <w:pPr>
        <w:pStyle w:val="B1"/>
      </w:pPr>
      <w:r w:rsidRPr="000A0ED6">
        <w:t xml:space="preserve">If the intention is to highlight the gaps in QoS, it would be more appropriate to choose a presentation with a common scale for all the parameter and </w:t>
      </w:r>
      <w:r w:rsidRPr="000A0ED6" w:rsidDel="00CB16B5">
        <w:t xml:space="preserve">showing that </w:t>
      </w:r>
      <w:r w:rsidRPr="000A0ED6">
        <w:t xml:space="preserve">the </w:t>
      </w:r>
      <w:r w:rsidRPr="000A0ED6" w:rsidDel="00CB16B5">
        <w:t xml:space="preserve">smaller the areas, </w:t>
      </w:r>
      <w:r w:rsidRPr="000A0ED6">
        <w:t xml:space="preserve">the </w:t>
      </w:r>
      <w:r w:rsidRPr="000A0ED6" w:rsidDel="00CB16B5">
        <w:t>better the QoS</w:t>
      </w:r>
      <w:r w:rsidRPr="000A0ED6">
        <w:t>.</w:t>
      </w:r>
    </w:p>
    <w:p w:rsidR="004204B1" w:rsidRPr="000A0ED6" w:rsidRDefault="004204B1" w:rsidP="004204B1">
      <w:pPr>
        <w:pStyle w:val="B1"/>
      </w:pPr>
      <w:r w:rsidRPr="000A0ED6">
        <w:t>For different purposes a combination of the above can be chosen.</w:t>
      </w:r>
    </w:p>
    <w:p w:rsidR="004204B1" w:rsidRPr="000A0ED6" w:rsidRDefault="004204B1" w:rsidP="004204B1">
      <w:pPr>
        <w:pStyle w:val="Heading2"/>
      </w:pPr>
      <w:bookmarkStart w:id="4641" w:name="_Toc274832009"/>
      <w:bookmarkStart w:id="4642" w:name="_Toc275506455"/>
      <w:bookmarkStart w:id="4643" w:name="_Toc275510953"/>
      <w:bookmarkStart w:id="4644" w:name="_Toc337563034"/>
      <w:r w:rsidRPr="000A0ED6">
        <w:t>A.5.1</w:t>
      </w:r>
      <w:r w:rsidRPr="000A0ED6">
        <w:tab/>
        <w:t>Provisioning stage assessment</w:t>
      </w:r>
      <w:bookmarkEnd w:id="4641"/>
      <w:bookmarkEnd w:id="4642"/>
      <w:bookmarkEnd w:id="4643"/>
      <w:bookmarkEnd w:id="4644"/>
    </w:p>
    <w:p w:rsidR="004204B1" w:rsidRPr="000A0ED6" w:rsidRDefault="004204B1" w:rsidP="004204B1">
      <w:r w:rsidRPr="000A0ED6">
        <w:t>The following table shows the results of the assessment of a set of QoS parameters related to the customer relationship stage "Provisioning of the service".</w:t>
      </w:r>
    </w:p>
    <w:p w:rsidR="004204B1" w:rsidRPr="000A0ED6" w:rsidRDefault="004204B1" w:rsidP="004204B1">
      <w:pPr>
        <w:pStyle w:val="TH"/>
      </w:pPr>
      <w:r w:rsidRPr="000A0ED6">
        <w:t>Table A.</w:t>
      </w:r>
      <w:r w:rsidR="005E328E">
        <w:fldChar w:fldCharType="begin"/>
      </w:r>
      <w:r w:rsidR="00A5798F">
        <w:instrText xml:space="preserve"> SEQ Table \* ARABIC \r1</w:instrText>
      </w:r>
      <w:r w:rsidR="005E328E">
        <w:fldChar w:fldCharType="separate"/>
      </w:r>
      <w:r w:rsidR="00306876">
        <w:rPr>
          <w:noProof/>
        </w:rPr>
        <w:t>1</w:t>
      </w:r>
      <w:r w:rsidR="005E328E">
        <w:fldChar w:fldCharType="end"/>
      </w:r>
      <w:r w:rsidRPr="000A0ED6">
        <w:t>: Example of assessment results of QoS parameters related to the CRS "Provisioning"</w:t>
      </w:r>
    </w:p>
    <w:tbl>
      <w:tblPr>
        <w:tblW w:w="9500" w:type="dxa"/>
        <w:jc w:val="center"/>
        <w:tblCellMar>
          <w:left w:w="28" w:type="dxa"/>
          <w:right w:w="70" w:type="dxa"/>
        </w:tblCellMar>
        <w:tblLook w:val="04A0"/>
      </w:tblPr>
      <w:tblGrid>
        <w:gridCol w:w="3932"/>
        <w:gridCol w:w="1170"/>
        <w:gridCol w:w="1261"/>
        <w:gridCol w:w="1240"/>
        <w:gridCol w:w="1240"/>
        <w:gridCol w:w="657"/>
      </w:tblGrid>
      <w:tr w:rsidR="004204B1" w:rsidRPr="000A0ED6" w:rsidTr="00101B18">
        <w:trPr>
          <w:jc w:val="center"/>
        </w:trPr>
        <w:tc>
          <w:tcPr>
            <w:tcW w:w="3932"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rsidR="004204B1" w:rsidRPr="000A0ED6" w:rsidRDefault="004204B1" w:rsidP="00101B18">
            <w:pPr>
              <w:pStyle w:val="TAH"/>
            </w:pPr>
            <w:r w:rsidRPr="000A0ED6">
              <w:t>QoS parameter</w:t>
            </w:r>
          </w:p>
        </w:tc>
        <w:tc>
          <w:tcPr>
            <w:tcW w:w="1170"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4204B1" w:rsidRPr="000A0ED6" w:rsidRDefault="004204B1" w:rsidP="00101B18">
            <w:pPr>
              <w:pStyle w:val="TAH"/>
              <w:rPr>
                <w:lang w:eastAsia="fr-FR"/>
              </w:rPr>
            </w:pPr>
            <w:r w:rsidRPr="000A0ED6">
              <w:rPr>
                <w:lang w:eastAsia="fr-FR"/>
              </w:rPr>
              <w:t>Measure</w:t>
            </w:r>
          </w:p>
        </w:tc>
        <w:tc>
          <w:tcPr>
            <w:tcW w:w="1261"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4204B1" w:rsidRPr="000A0ED6" w:rsidRDefault="004204B1" w:rsidP="00101B18">
            <w:pPr>
              <w:pStyle w:val="TAH"/>
              <w:rPr>
                <w:rFonts w:cs="Arial"/>
                <w:lang w:eastAsia="fr-FR"/>
              </w:rPr>
            </w:pPr>
            <w:r w:rsidRPr="000A0ED6">
              <w:rPr>
                <w:rFonts w:cs="Arial"/>
                <w:lang w:eastAsia="fr-FR"/>
              </w:rPr>
              <w:t>Reference threshold</w:t>
            </w:r>
          </w:p>
        </w:tc>
        <w:tc>
          <w:tcPr>
            <w:tcW w:w="1240"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4204B1" w:rsidRPr="000A0ED6" w:rsidRDefault="004204B1" w:rsidP="00101B18">
            <w:pPr>
              <w:pStyle w:val="TAH"/>
              <w:rPr>
                <w:rFonts w:cs="Arial"/>
                <w:lang w:eastAsia="fr-FR"/>
              </w:rPr>
            </w:pPr>
            <w:r w:rsidRPr="000A0ED6">
              <w:t>Extreme value</w:t>
            </w:r>
          </w:p>
        </w:tc>
        <w:tc>
          <w:tcPr>
            <w:tcW w:w="1240"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4204B1" w:rsidRPr="000A0ED6" w:rsidRDefault="004204B1" w:rsidP="00101B18">
            <w:pPr>
              <w:pStyle w:val="TAH"/>
              <w:rPr>
                <w:rFonts w:cs="Arial"/>
                <w:lang w:eastAsia="fr-FR"/>
              </w:rPr>
            </w:pPr>
            <w:r w:rsidRPr="000A0ED6">
              <w:rPr>
                <w:rFonts w:cs="Arial"/>
                <w:lang w:eastAsia="fr-FR"/>
              </w:rPr>
              <w:t>Critical</w:t>
            </w:r>
          </w:p>
        </w:tc>
        <w:tc>
          <w:tcPr>
            <w:tcW w:w="657" w:type="dxa"/>
            <w:tcBorders>
              <w:top w:val="single" w:sz="4" w:space="0" w:color="auto"/>
              <w:left w:val="single" w:sz="6" w:space="0" w:color="auto"/>
              <w:bottom w:val="single" w:sz="4" w:space="0" w:color="auto"/>
              <w:right w:val="single" w:sz="4" w:space="0" w:color="auto"/>
            </w:tcBorders>
            <w:shd w:val="clear" w:color="auto" w:fill="auto"/>
            <w:noWrap/>
            <w:vAlign w:val="bottom"/>
            <w:hideMark/>
          </w:tcPr>
          <w:p w:rsidR="004204B1" w:rsidRPr="000A0ED6" w:rsidRDefault="004204B1" w:rsidP="00101B18">
            <w:pPr>
              <w:pStyle w:val="TAC"/>
              <w:rPr>
                <w:lang w:eastAsia="fr-FR"/>
              </w:rPr>
            </w:pPr>
          </w:p>
        </w:tc>
      </w:tr>
      <w:tr w:rsidR="004204B1" w:rsidRPr="000A0ED6" w:rsidTr="00101B18">
        <w:trPr>
          <w:jc w:val="center"/>
        </w:trPr>
        <w:tc>
          <w:tcPr>
            <w:tcW w:w="3932" w:type="dxa"/>
            <w:tcBorders>
              <w:top w:val="single" w:sz="4"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P301</w:t>
            </w:r>
            <w:r w:rsidRPr="000A0ED6">
              <w:t xml:space="preserve"> </w:t>
            </w:r>
            <w:r w:rsidRPr="000A0ED6">
              <w:rPr>
                <w:lang w:eastAsia="fr-FR"/>
              </w:rPr>
              <w:t>Meeting promised provisioning date</w:t>
            </w:r>
          </w:p>
        </w:tc>
        <w:tc>
          <w:tcPr>
            <w:tcW w:w="1170" w:type="dxa"/>
            <w:tcBorders>
              <w:top w:val="single" w:sz="4"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60</w:t>
            </w:r>
          </w:p>
        </w:tc>
        <w:tc>
          <w:tcPr>
            <w:tcW w:w="1261" w:type="dxa"/>
            <w:tcBorders>
              <w:top w:val="single" w:sz="4"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80</w:t>
            </w:r>
          </w:p>
        </w:tc>
        <w:tc>
          <w:tcPr>
            <w:tcW w:w="1240" w:type="dxa"/>
            <w:tcBorders>
              <w:top w:val="single" w:sz="4"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100</w:t>
            </w:r>
          </w:p>
        </w:tc>
        <w:tc>
          <w:tcPr>
            <w:tcW w:w="1240"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4204B1" w:rsidRPr="000A0ED6" w:rsidRDefault="004204B1" w:rsidP="00101B18">
            <w:pPr>
              <w:pStyle w:val="TAC"/>
              <w:rPr>
                <w:lang w:eastAsia="fr-FR"/>
              </w:rPr>
            </w:pPr>
            <w:r w:rsidRPr="000A0ED6">
              <w:rPr>
                <w:lang w:eastAsia="fr-FR"/>
              </w:rPr>
              <w:t>Critical</w:t>
            </w:r>
          </w:p>
        </w:tc>
        <w:tc>
          <w:tcPr>
            <w:tcW w:w="657" w:type="dxa"/>
            <w:tcBorders>
              <w:top w:val="single" w:sz="4"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lang w:eastAsia="fr-FR"/>
              </w:rPr>
            </w:pPr>
            <w:r w:rsidRPr="000A0ED6">
              <w:rPr>
                <w:lang w:eastAsia="fr-FR"/>
              </w:rPr>
              <w:t>[%]</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P302</w:t>
            </w:r>
            <w:r w:rsidRPr="000A0ED6">
              <w:t xml:space="preserve"> </w:t>
            </w:r>
            <w:r w:rsidRPr="000A0ED6">
              <w:rPr>
                <w:lang w:eastAsia="fr-FR"/>
              </w:rPr>
              <w:t>Time for provisioning</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8</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10</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15</w:t>
            </w:r>
          </w:p>
        </w:tc>
        <w:tc>
          <w:tcPr>
            <w:tcW w:w="12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204B1" w:rsidRPr="000A0ED6" w:rsidRDefault="004204B1" w:rsidP="00101B18">
            <w:pPr>
              <w:pStyle w:val="TAC"/>
              <w:rPr>
                <w:lang w:eastAsia="fr-FR"/>
              </w:rPr>
            </w:pPr>
            <w:r w:rsidRPr="000A0ED6">
              <w:rPr>
                <w:lang w:eastAsia="fr-FR"/>
              </w:rPr>
              <w:t>Critical</w:t>
            </w: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rFonts w:cs="Arial"/>
                <w:lang w:eastAsia="fr-FR"/>
              </w:rPr>
            </w:pPr>
            <w:r w:rsidRPr="000A0ED6">
              <w:rPr>
                <w:rFonts w:cs="Arial"/>
                <w:lang w:eastAsia="fr-FR"/>
              </w:rPr>
              <w:t>[Time]</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P303</w:t>
            </w:r>
            <w:r w:rsidRPr="000A0ED6">
              <w:t xml:space="preserve"> </w:t>
            </w:r>
            <w:r w:rsidRPr="000A0ED6">
              <w:rPr>
                <w:lang w:eastAsia="fr-FR"/>
              </w:rPr>
              <w:t>Successful provisioning within a specified period</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80</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95</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100</w:t>
            </w:r>
          </w:p>
        </w:tc>
        <w:tc>
          <w:tcPr>
            <w:tcW w:w="12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204B1" w:rsidRPr="000A0ED6" w:rsidRDefault="004204B1" w:rsidP="00101B18">
            <w:pPr>
              <w:pStyle w:val="TAC"/>
              <w:rPr>
                <w:lang w:eastAsia="fr-FR"/>
              </w:rPr>
            </w:pPr>
            <w:r w:rsidRPr="000A0ED6">
              <w:rPr>
                <w:lang w:eastAsia="fr-FR"/>
              </w:rPr>
              <w:t>Critical</w:t>
            </w: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lang w:eastAsia="fr-FR"/>
              </w:rPr>
            </w:pPr>
            <w:r w:rsidRPr="000A0ED6">
              <w:rPr>
                <w:lang w:eastAsia="fr-FR"/>
              </w:rPr>
              <w:t>[%]</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P304</w:t>
            </w:r>
            <w:r w:rsidRPr="000A0ED6">
              <w:t xml:space="preserve"> </w:t>
            </w:r>
            <w:r w:rsidRPr="000A0ED6">
              <w:rPr>
                <w:lang w:eastAsia="fr-FR"/>
              </w:rPr>
              <w:t>Contract cancelled due to non fulfilment of contract</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10</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5</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20</w:t>
            </w:r>
          </w:p>
        </w:tc>
        <w:tc>
          <w:tcPr>
            <w:tcW w:w="12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204B1" w:rsidRPr="000A0ED6" w:rsidRDefault="004204B1" w:rsidP="00101B18">
            <w:pPr>
              <w:pStyle w:val="TAC"/>
              <w:rPr>
                <w:lang w:eastAsia="fr-FR"/>
              </w:rPr>
            </w:pP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lang w:eastAsia="fr-FR"/>
              </w:rPr>
            </w:pPr>
            <w:r w:rsidRPr="000A0ED6">
              <w:rPr>
                <w:lang w:eastAsia="fr-FR"/>
              </w:rPr>
              <w:t>[%]</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P305</w:t>
            </w:r>
            <w:r w:rsidRPr="000A0ED6">
              <w:t xml:space="preserve"> </w:t>
            </w:r>
            <w:r w:rsidRPr="000A0ED6">
              <w:rPr>
                <w:lang w:eastAsia="fr-FR"/>
              </w:rPr>
              <w:t>Completeness of fulfilment of contractual specification in the provision of a service</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95</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99</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100</w:t>
            </w:r>
          </w:p>
        </w:tc>
        <w:tc>
          <w:tcPr>
            <w:tcW w:w="12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204B1" w:rsidRPr="000A0ED6" w:rsidRDefault="004204B1" w:rsidP="00101B18">
            <w:pPr>
              <w:pStyle w:val="TAC"/>
              <w:rPr>
                <w:lang w:eastAsia="fr-FR"/>
              </w:rPr>
            </w:pPr>
            <w:r w:rsidRPr="000A0ED6">
              <w:rPr>
                <w:lang w:eastAsia="fr-FR"/>
              </w:rPr>
              <w:t>Critical</w:t>
            </w: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lang w:eastAsia="fr-FR"/>
              </w:rPr>
            </w:pPr>
            <w:r w:rsidRPr="000A0ED6">
              <w:rPr>
                <w:lang w:eastAsia="fr-FR"/>
              </w:rPr>
              <w:t>[%]</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P306</w:t>
            </w:r>
            <w:r w:rsidRPr="000A0ED6">
              <w:t xml:space="preserve"> </w:t>
            </w:r>
            <w:r w:rsidRPr="000A0ED6">
              <w:rPr>
                <w:lang w:eastAsia="fr-FR"/>
              </w:rPr>
              <w:t>Punctuality of service provisioning</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0,2</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0,15</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ascii="Symbol" w:hAnsi="Symbol" w:cs="Arial"/>
                <w:lang w:eastAsia="fr-FR"/>
              </w:rPr>
              <w:t></w:t>
            </w:r>
            <w:r w:rsidRPr="000A0ED6">
              <w:rPr>
                <w:rFonts w:cs="Arial"/>
                <w:lang w:eastAsia="fr-FR"/>
              </w:rPr>
              <w:t xml:space="preserve">1 </w:t>
            </w:r>
          </w:p>
        </w:tc>
        <w:tc>
          <w:tcPr>
            <w:tcW w:w="12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204B1" w:rsidRPr="000A0ED6" w:rsidRDefault="004204B1" w:rsidP="00101B18">
            <w:pPr>
              <w:pStyle w:val="TAC"/>
              <w:rPr>
                <w:lang w:eastAsia="fr-FR"/>
              </w:rPr>
            </w:pP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rFonts w:cs="Arial"/>
                <w:lang w:eastAsia="fr-FR"/>
              </w:rPr>
            </w:pPr>
            <w:r w:rsidRPr="000A0ED6">
              <w:rPr>
                <w:rFonts w:cs="Arial"/>
                <w:lang w:eastAsia="fr-FR"/>
              </w:rPr>
              <w:t>[Time]</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P307</w:t>
            </w:r>
            <w:r w:rsidRPr="000A0ED6">
              <w:t xml:space="preserve"> </w:t>
            </w:r>
            <w:r w:rsidRPr="000A0ED6">
              <w:rPr>
                <w:lang w:eastAsia="fr-FR"/>
              </w:rPr>
              <w:t>Punctuality of equipment delivery for service provisioning</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ascii="Symbol" w:hAnsi="Symbol" w:cs="Arial"/>
                <w:lang w:eastAsia="fr-FR"/>
              </w:rPr>
              <w:t></w:t>
            </w:r>
            <w:r w:rsidRPr="000A0ED6">
              <w:rPr>
                <w:rFonts w:cs="Arial"/>
                <w:lang w:eastAsia="fr-FR"/>
              </w:rPr>
              <w:t xml:space="preserve">8 </w:t>
            </w:r>
          </w:p>
        </w:tc>
        <w:tc>
          <w:tcPr>
            <w:tcW w:w="12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204B1" w:rsidRPr="000A0ED6" w:rsidRDefault="004204B1" w:rsidP="00101B18">
            <w:pPr>
              <w:pStyle w:val="TAC"/>
              <w:rPr>
                <w:lang w:eastAsia="fr-FR"/>
              </w:rPr>
            </w:pP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rFonts w:cs="Arial"/>
                <w:lang w:eastAsia="fr-FR"/>
              </w:rPr>
            </w:pPr>
            <w:r w:rsidRPr="000A0ED6">
              <w:rPr>
                <w:rFonts w:cs="Arial"/>
                <w:lang w:eastAsia="fr-FR"/>
              </w:rPr>
              <w:t>[Time]</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P308</w:t>
            </w:r>
            <w:r w:rsidRPr="000A0ED6">
              <w:t xml:space="preserve"> </w:t>
            </w:r>
            <w:r w:rsidRPr="000A0ED6">
              <w:rPr>
                <w:lang w:eastAsia="fr-FR"/>
              </w:rPr>
              <w:t>Provisioning not complete and correct first time</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10</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5</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20</w:t>
            </w:r>
          </w:p>
        </w:tc>
        <w:tc>
          <w:tcPr>
            <w:tcW w:w="12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204B1" w:rsidRPr="000A0ED6" w:rsidRDefault="004204B1" w:rsidP="00101B18">
            <w:pPr>
              <w:pStyle w:val="TAC"/>
              <w:rPr>
                <w:lang w:eastAsia="fr-FR"/>
              </w:rPr>
            </w:pPr>
            <w:r w:rsidRPr="000A0ED6">
              <w:rPr>
                <w:lang w:eastAsia="fr-FR"/>
              </w:rPr>
              <w:t>Critical</w:t>
            </w: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lang w:eastAsia="fr-FR"/>
              </w:rPr>
            </w:pPr>
            <w:r w:rsidRPr="000A0ED6">
              <w:rPr>
                <w:lang w:eastAsia="fr-FR"/>
              </w:rPr>
              <w:t>[%]</w:t>
            </w:r>
          </w:p>
        </w:tc>
      </w:tr>
      <w:tr w:rsidR="004204B1" w:rsidRPr="000A0ED6" w:rsidTr="00101B18">
        <w:trPr>
          <w:jc w:val="center"/>
        </w:trPr>
        <w:tc>
          <w:tcPr>
            <w:tcW w:w="3932" w:type="dxa"/>
            <w:tcBorders>
              <w:top w:val="single" w:sz="6" w:space="0" w:color="auto"/>
              <w:left w:val="single" w:sz="4" w:space="0" w:color="auto"/>
              <w:bottom w:val="single" w:sz="6" w:space="0" w:color="auto"/>
              <w:right w:val="single" w:sz="6" w:space="0" w:color="auto"/>
            </w:tcBorders>
            <w:shd w:val="clear" w:color="auto" w:fill="auto"/>
            <w:vAlign w:val="center"/>
            <w:hideMark/>
          </w:tcPr>
          <w:p w:rsidR="004204B1" w:rsidRPr="000A0ED6" w:rsidRDefault="004204B1" w:rsidP="00101B18">
            <w:pPr>
              <w:pStyle w:val="TAL"/>
              <w:rPr>
                <w:lang w:eastAsia="fr-FR"/>
              </w:rPr>
            </w:pPr>
            <w:r w:rsidRPr="000A0ED6">
              <w:rPr>
                <w:lang w:eastAsia="fr-FR"/>
              </w:rPr>
              <w:t>P309</w:t>
            </w:r>
            <w:r w:rsidRPr="000A0ED6">
              <w:t xml:space="preserve"> </w:t>
            </w:r>
            <w:r w:rsidRPr="000A0ED6">
              <w:rPr>
                <w:lang w:eastAsia="fr-FR"/>
              </w:rPr>
              <w:t>Provisioning time</w:t>
            </w:r>
          </w:p>
        </w:tc>
        <w:tc>
          <w:tcPr>
            <w:tcW w:w="117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8</w:t>
            </w:r>
          </w:p>
        </w:tc>
        <w:tc>
          <w:tcPr>
            <w:tcW w:w="1261"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lang w:eastAsia="fr-FR"/>
              </w:rPr>
            </w:pPr>
            <w:r w:rsidRPr="000A0ED6">
              <w:rPr>
                <w:lang w:eastAsia="fr-FR"/>
              </w:rPr>
              <w:t>7</w:t>
            </w:r>
          </w:p>
        </w:tc>
        <w:tc>
          <w:tcPr>
            <w:tcW w:w="1240" w:type="dxa"/>
            <w:tcBorders>
              <w:top w:val="single" w:sz="6" w:space="0" w:color="auto"/>
              <w:left w:val="single" w:sz="6" w:space="0" w:color="auto"/>
              <w:bottom w:val="single" w:sz="6" w:space="0" w:color="auto"/>
              <w:right w:val="single" w:sz="6" w:space="0" w:color="auto"/>
            </w:tcBorders>
            <w:shd w:val="clear" w:color="auto" w:fill="auto"/>
            <w:noWrap/>
            <w:tcMar>
              <w:right w:w="482" w:type="dxa"/>
            </w:tcMar>
            <w:vAlign w:val="center"/>
            <w:hideMark/>
          </w:tcPr>
          <w:p w:rsidR="004204B1" w:rsidRPr="000A0ED6" w:rsidRDefault="004204B1" w:rsidP="00101B18">
            <w:pPr>
              <w:pStyle w:val="TAR"/>
              <w:rPr>
                <w:rFonts w:cs="Arial"/>
                <w:lang w:eastAsia="fr-FR"/>
              </w:rPr>
            </w:pPr>
            <w:r w:rsidRPr="000A0ED6">
              <w:rPr>
                <w:rFonts w:cs="Arial"/>
                <w:lang w:eastAsia="fr-FR"/>
              </w:rPr>
              <w:t>30</w:t>
            </w:r>
          </w:p>
        </w:tc>
        <w:tc>
          <w:tcPr>
            <w:tcW w:w="12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204B1" w:rsidRPr="000A0ED6" w:rsidRDefault="004204B1" w:rsidP="00101B18">
            <w:pPr>
              <w:pStyle w:val="TAC"/>
              <w:rPr>
                <w:lang w:eastAsia="fr-FR"/>
              </w:rPr>
            </w:pPr>
          </w:p>
        </w:tc>
        <w:tc>
          <w:tcPr>
            <w:tcW w:w="657"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204B1" w:rsidRPr="000A0ED6" w:rsidRDefault="004204B1" w:rsidP="00101B18">
            <w:pPr>
              <w:pStyle w:val="TAC"/>
              <w:rPr>
                <w:rFonts w:cs="Arial"/>
                <w:lang w:eastAsia="fr-FR"/>
              </w:rPr>
            </w:pPr>
            <w:r w:rsidRPr="000A0ED6">
              <w:rPr>
                <w:rFonts w:cs="Arial"/>
                <w:lang w:eastAsia="fr-FR"/>
              </w:rPr>
              <w:t>[Time]</w:t>
            </w:r>
          </w:p>
        </w:tc>
      </w:tr>
      <w:tr w:rsidR="004204B1" w:rsidRPr="000A0ED6" w:rsidTr="00101B18">
        <w:trPr>
          <w:jc w:val="center"/>
        </w:trPr>
        <w:tc>
          <w:tcPr>
            <w:tcW w:w="9500" w:type="dxa"/>
            <w:gridSpan w:val="6"/>
            <w:tcBorders>
              <w:top w:val="single" w:sz="6" w:space="0" w:color="auto"/>
              <w:left w:val="single" w:sz="4" w:space="0" w:color="auto"/>
              <w:bottom w:val="single" w:sz="4" w:space="0" w:color="auto"/>
              <w:right w:val="single" w:sz="4" w:space="0" w:color="auto"/>
            </w:tcBorders>
            <w:shd w:val="clear" w:color="auto" w:fill="auto"/>
            <w:vAlign w:val="center"/>
          </w:tcPr>
          <w:p w:rsidR="004204B1" w:rsidRPr="000A0ED6" w:rsidRDefault="00EE7666" w:rsidP="00EE7666">
            <w:pPr>
              <w:pStyle w:val="TAN"/>
            </w:pPr>
            <w:r>
              <w:t>NOTE:</w:t>
            </w:r>
            <w:r>
              <w:tab/>
            </w:r>
            <w:r w:rsidR="004204B1" w:rsidRPr="000A0ED6">
              <w:t>Mean values of the market segment is</w:t>
            </w:r>
            <w:r>
              <w:t xml:space="preserve"> a possible reference threshold.</w:t>
            </w:r>
          </w:p>
        </w:tc>
      </w:tr>
    </w:tbl>
    <w:p w:rsidR="004204B1" w:rsidRPr="000A0ED6" w:rsidRDefault="004204B1" w:rsidP="004204B1"/>
    <w:p w:rsidR="004204B1" w:rsidRPr="000A0ED6" w:rsidRDefault="004204B1" w:rsidP="004204B1">
      <w:r w:rsidRPr="000A0ED6">
        <w:t>The adopted graphic display given as an example has the following features:</w:t>
      </w:r>
    </w:p>
    <w:p w:rsidR="004204B1" w:rsidRPr="000A0ED6" w:rsidRDefault="004204B1" w:rsidP="004204B1">
      <w:pPr>
        <w:pStyle w:val="B1"/>
      </w:pPr>
      <w:r w:rsidRPr="000A0ED6">
        <w:t>Each QoS parameter is represented by a pie slice.</w:t>
      </w:r>
    </w:p>
    <w:p w:rsidR="004204B1" w:rsidRPr="000A0ED6" w:rsidRDefault="004204B1" w:rsidP="004204B1">
      <w:pPr>
        <w:pStyle w:val="B1"/>
      </w:pPr>
      <w:r w:rsidRPr="000A0ED6">
        <w:t>The size of the pie slice depends on the scale on the radius defined by the values for the outside circle and the middle circle.</w:t>
      </w:r>
    </w:p>
    <w:p w:rsidR="004204B1" w:rsidRPr="000A0ED6" w:rsidRDefault="004204B1" w:rsidP="004204B1">
      <w:pPr>
        <w:pStyle w:val="B1"/>
      </w:pPr>
      <w:r w:rsidRPr="000A0ED6">
        <w:t>The value on the outside circle is defined by the extreme value of the agreed range (in the given example the extreme value observed in the market segment).</w:t>
      </w:r>
    </w:p>
    <w:p w:rsidR="004204B1" w:rsidRPr="000A0ED6" w:rsidRDefault="004204B1" w:rsidP="004204B1">
      <w:pPr>
        <w:pStyle w:val="B1"/>
      </w:pPr>
      <w:r w:rsidRPr="000A0ED6">
        <w:t>The value on the middle circle is defined by the</w:t>
      </w:r>
      <w:r w:rsidRPr="000A0ED6">
        <w:rPr>
          <w:rFonts w:cs="Arial"/>
          <w:lang w:eastAsia="fr-FR"/>
        </w:rPr>
        <w:t xml:space="preserve"> reference threshold </w:t>
      </w:r>
      <w:r w:rsidRPr="000A0ED6">
        <w:t>(in the given example the mean value observed in the market segment).</w:t>
      </w:r>
    </w:p>
    <w:p w:rsidR="004204B1" w:rsidRPr="000A0ED6" w:rsidRDefault="004204B1" w:rsidP="004204B1">
      <w:pPr>
        <w:pStyle w:val="B1"/>
      </w:pPr>
      <w:r w:rsidRPr="000A0ED6">
        <w:t xml:space="preserve">The pie slices are displayed with different colours depending whether they are representing a critical parameter and whether the observed value is within (green) or outside (red) the reference range so that when the QoS </w:t>
      </w:r>
      <w:r w:rsidRPr="000A0ED6">
        <w:lastRenderedPageBreak/>
        <w:t>parameters are within the reference range the pie looks green and when they are outside this range the pie looks red.</w:t>
      </w:r>
    </w:p>
    <w:p w:rsidR="004204B1" w:rsidRPr="000A0ED6" w:rsidDel="00CB16B5" w:rsidRDefault="004204B1" w:rsidP="004204B1">
      <w:r w:rsidRPr="000A0ED6">
        <w:t>In this example, the bigger the size of the sectors, the better the QoS. Of course, other representations can be used depending of the communication target.</w:t>
      </w:r>
    </w:p>
    <w:p w:rsidR="004204B1" w:rsidRPr="000A0ED6" w:rsidRDefault="005E328E" w:rsidP="004204B1">
      <w:pPr>
        <w:pStyle w:val="FL"/>
      </w:pPr>
      <w:r w:rsidRPr="005E328E">
        <w:rPr>
          <w:noProof/>
          <w:lang w:val="fr-FR" w:eastAsia="fr-FR"/>
        </w:rPr>
      </w:r>
      <w:r w:rsidRPr="005E328E">
        <w:rPr>
          <w:noProof/>
          <w:lang w:val="fr-FR" w:eastAsia="fr-FR"/>
        </w:rPr>
        <w:pict>
          <v:group id="Zone de dessin 2881" o:spid="_x0000_s3182" editas="canvas" style="width:189.05pt;height:208.15pt;mso-position-horizontal-relative:char;mso-position-vertical-relative:line" coordsize="24009,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QwFb8AACAGCAAOAAAAZHJzL2Uyb0RvYy54bWzsfW1vXjeS5fcF9j8I+riA28+9z7vR7sFM&#10;HA8G6N1toLU/4LEkR8LKkkeS42Qa/d+3DlnFW7RYPBedZBsBbj601NFJ3SKLRRbJU8U//stPn+7O&#10;frx+fLp9uH97PvxhdX52fX/5cHV7/8Pb8/9z8f7V4fzs6fl0f3W6e7i/fnv+8/XT+b/86b//tz9+&#10;/fzmeny4ebi7un48EyH3T2++fn57fvP8/PnN69dPlzfXn05Pf3j4fH0vf/z48Pjp9Cz/9/GH11eP&#10;p68i/dPd63G12r3++vB49fnx4fL66Un+7bv8x/M/JfkfP15fPv/vjx+frp/P7t6ei27P6X8f0/9+&#10;wP++/tMfT29+eDx9vrm9VDVO/4AWn0639/LRIurd6fl09uXx9oWoT7eXjw9PDx+f/3D58On1w8eP&#10;t5fXqQ3SmmH1TWu+O93/eHpKjbmU3jEF5bdfUe6HH6D3/cP727s76Y3XIv0N/h1+fhX7XMu//PpZ&#10;rPP0udjp6Zd9/683p8/XqVlPby7/149/eTy7vXp7vt4cNudn96dPMkzeP15fw+hn4+GwhpGggUD/&#10;+vkvj1D36fOfHy7/71PW1/0FsCfBnH34+j8frkTQ6cvzQzLMTx8fP+G/lC4/++nt+W513B9252c/&#10;y3fH1eFwyCPh+qfns0v58/Ywjnv586X8fTis17st/v769MbEXH55ev7364ck8vTjn5+e5c9i/Sv5&#10;Lf+iDbmQQffx052Mqf/x+mw47LdnX8+G4yqJA95gg4Otzm7OdisbmwUyOojotAokrR0skCTdPOm0&#10;P0Q6bR0skCRd5CRtIp32DhZIknlikrQ7RjodHSyQNFRdvttGSg0z+nyoOn23itQafK8P27YBh6rf&#10;t7tQMd/xobCq67cCCwaW7/tQWNX7m32ome9+GYHtcVr1/2aMNBt9/4fCKgOsD5FmozfAJjDAWBlg&#10;vQ418wYIhVUGGI+hZt4AYvN2n1UGGOWbbWuO3gCRsHVlAFklA2FrbwCZmZqarSsDDNtIs7U3QCis&#10;MsAwhJp5A0jPtjWrDLDahZp5Awziwm1plQVWY6iat8AgsKa0jTfBMZz1N94Cg4zHtjBvgmM48W+8&#10;BQaZ9trCvAkO4dy/8RaIhXkTHMLpf1NZQHy4rZm3wD5cATaVASJhW2+AfbgGbL0BRhmPTc223gD7&#10;cBHYegOMMu+1hXkD7MJFYOsNMErXtoV5A+zCRWDrDTCKD7eFeQNsw0Vg6w0wCqwpbOcNsA0XgZ03&#10;wFqmqrYwb4BNuAjsvAHW0WK38wbYhIuAhHxTRLKO1qedN8A6XAR23gDraOLeeQOsw0Vg5w2Abzb7&#10;bO8NgJ5tryh7b4BNNDvuvQEwgAJh3gDo2rZm3gBwukCYN8BGpve2MG+AIVwE9t4AG5lc2sK8ATC5&#10;B5p5A2yjWePgDRAuAQff/9vIzw++/8MVQLZK05CFA5dGys6l7E1ON7ZdufzpXvcr8tvZCVv2Vdos&#10;fX54wiYJmxfZAF0MuvkRFDY3AVhUBDht1+R7fbAMAYBtW9UHi4kB3s9SQ0wI8HEWGHsFoGUvkPd3&#10;fUWwHUjweY1EwJ/g85o5aDuHeQ0dtKXDvKaO2lQJu+c0ddSmSmA9C65NHec1ddSmjvOaOmpTJfyd&#10;owwCYPS7BLiz4DZy5zV1rU1dz2vqWpu6ntfUtTZ1Pa+pCDTRVIkk5zR1o02VWHEWXJsq0eAsuDZV&#10;4r1ZcG2qRHRz4Ajp0FSJ2WbBtakSlc2Ca1Ml7poF16ZKZDULrk2V2GkOHMETmirR0Sy4NlXin1lw&#10;bWo51OpPeghxkjLzmoogJsHnNRVhCuASh8zRHYFIgs9r6l6bup9nVRz5JenzmrrXpu7nNRUBAaTL&#10;kj+nqVjzE7xqal5Zddl+lPPtb0+2H8/P5GT7Az5xevP59IzV3n49+yrHmTh9PLvBEWhe7D89/Hh9&#10;8ZAgz1j1M0C+nE4g5XsT4O6+Ah6OuUUGtD/bz89Znpx6ppYwmI56BsPW1GlnH7Of9lFdBJi0YZ40&#10;6asZH5Wz1FkwHfREtz32gLyle10DmDRZmudI05CISJMT2jnSdjrmmTRstnhL5Sx3FkxWZkgT02Y/&#10;s6FhP3WI7DQkojg4zAx5W3UHJm+r/kBx6hAUpx5BceoSFCeAWe1Vp2DyNuoV8vmuPeTcOX2X4tQv&#10;KE4dg+LUMyhOXYPh1uobFKfOUaIrG5/2U8cpbp9gD4pT96A49Q+KU/+gOPUPhpMz8tQOGdbdcTCq&#10;f1Cc+gfFiWLoP4oTg83CqX+UoMLsZT/VbnLynuQx3KD+QXHqHxSn/kFx6h9ilq49BvUPilP/YLiV&#10;+gfFqX/ImX1fQTn7Tx3NgeohHGhLCP20rSHys9uJK1tECPAovZImX4YT6yZc2Yba6LOfeRQe1Unk&#10;dqGr4FGdhOLUSeROoC+vLCIEVxaRPk6uKnJ7yXcP6iRyFNjV76BOQnHqJIMMxp6BD+okFKdOwnBy&#10;AZLbS767NycRfE+/vfkIw6mLyLlsX556CMWpg1Cc+ofcm3S/u1P/oDj1D4pT/5Arlv531T8oTv1D&#10;Dsn78tQ/KE79Qy5auvK26h8Up/5Bceofo8jtjSs5sk7jlOJKkEXaUYKsPk7O8NN35Zqnq5/cFs3D&#10;qX/ITU9fnvoHxal/UJz6h1z39L+r/iGXR12c3Afl9jKc+seaRAn4HtYZilP/wPd74wX9keQxnPqH&#10;XEn15al/MBzGJ767Iesq/GIWTv1Dbrm6+mG+SPIYTv1jQ9Y3zKNJHlnfBvUPuTjr6od1KMkj6wzW&#10;yYQj6wfiglk49Q+5Puvrp/5BceofctXclafugWmrN0zVOxhMnWNLJnv1DbmS635UXYPB1DMw4/ea&#10;kO2gREI5xstxofyCQ8FEZiyngzhUdITGQgbFf4Qzw3xQ+PRwd3sFmijOCp8ef/jw3d3j2Y8nMGvT&#10;P6pNBfv8+PT87vR0k3FPPz+9e3gG7vTm8eHL/VX67eb6dPW9/v58ur3LvyeNARROph5hgp2ZSLV/&#10;O66O3x++P2xebcbd9682q3fvXv3r++82r3bvh/323frdd9+9G/6Oq8xh8+bm9urq+h56G8F32Mzj&#10;ryrVOFNzC8W3al/VDe/TPy+74XWtRup7aYv9TK0T3m2mrmau64eHq5+Fxvr4kBnLwrCWX24eHv/r&#10;/OyrsJXfnj/955fT4/X52d1/3Asb9zhsMM88p/+z2e7hNI/+Lx/8X073lyLq7fnzuVz64tfvnjMl&#10;+svnx9sfbuRLQ7oGvn/4V6HPfrwFuTXpl7XS//P16fP/P2awTD4vmcEbdPWvzQwedsedztnblbAX&#10;xzxcjRks/Txs5JoAzODDYTVtg34ZM3iTaRCwYvKJNjM4UVqEEv0CJFcFE3tWzotAXGjI8vyAxGts&#10;yZIrEycrkyAassQiBZY4KC1Z0lEFNMi5TqCXJ2dkTl1LmNy2OGGZBdFQzJMzMnOtJQzL6CRNjmAC&#10;1SqWsCyqwqloiqssMGQqXEO5iiicOWJNcZUR5MAk0s5bQUKXSLvKDqtMh2tp5w2RCVRN7SpLyMlG&#10;pJ03RWY9tcRhsiqmkPOKQFrFF85MpaY0b4ljpsQ1mvoNYTjquYoyLGcLkW7eDple1NTN2+EQuryw&#10;IqYOkdgisCpYEaXf5Bwg0s1bQcKBQBqCj0lapsU1+q0iDYO+2PaHijYse/ZAt5o1nNi0rX4D5aLo&#10;tgs9HyFlgaFDAt28FdAhwWTprSDHO5E0bwVlTbb6zVsBA6mtG1ae0gTQwdq6VcRhDPJAmvcFENUC&#10;aX5dAFs5kOatAEJeIM1bQU5aw6Z6MygPs9FxNXkYU2GgnbcDpodAO2+HARN1Wxy2McUQSuxsaFcR&#10;iGXpCsV5S2AqbGtXUYgH5AEE2nlTyJY6EleZAjkKgThvCsz7gXbeI+SgOBTnTSEb70hcZQpEQG3t&#10;sMkqplDyacMUFZV42ITT5s6bAszqdmMrMvGABJtAO28K2Z1H4ipTyBVwJM6bAvFGoF1lCiQ5Bdp5&#10;Uyg9ttV3lSmQftUWh8ORYgoEV23tKlLxgAyzQJw3hfJtG9rt/fw0HEKvANtn0i6cArC3n2DHsO/A&#10;Biq4OHb1lhhX4ToBslCRFk4AQiWaUOMQrq84tSnSQv+vyMXjmDjUrfW1oheH7l/Ri8dttb7Kbn0h&#10;GDcY1HpatxCMX3DLF4JxRKRfCMZRz+DgRc5dLhaCsZ3JWqbGVlYX9MxCMP62Z/Q+ZyEYv5iBfyuC&#10;MSI4EIxTpIET/IlArMyohJDhatchE6Amrwxy/prGtQHtz/bT5OkyS+6Ch382M4/cyQ6Skp6aS+5k&#10;BylZkXDkDnVY66UYwxkzj/KijJonsbpec5gl7Kdx3/RmjNGJsMdNTZkO0k2S/TSJejvGgXo/xpg9&#10;2K3nT7OrTyPo4U4VVyF2lzb9VB0HnWwY2WWQPPr0acZOwQHFTKB6CuOnDJJ1nyWSO8vBaHqMKTKs&#10;sBkRb2YUkMF4epKN2u9HOTRKEhm5Y1ipwzCWxSAJ/VkioVkMxtNjPAvj6TFehByn5Q8THzSeHuMx&#10;GE+P8RikTkD6LuMnyOFhxhHewdF4FoRPYDw98G56vmI8PfB4ujj1FHb/L9UHUjvY/b+cumccGf4F&#10;R+7sjafHbuONp/ftffy3c4jx9CSZv9svex35OzKgC46sPenKWJx4R9Ye499JGYSufgVHVgp8D5MH&#10;9OyNA7lqyDgyTuV2IOPI+Cs4Mv5gB+iH8dDVT/0DPNBZOBmvPZzx+cBT7eJ0yYE/zcIR1gioLGgv&#10;/L0rT/0N88csnNili1O/xDw4C0fGqfH+0oTeEzgByQgEkwo9gyuNroqgcGUgmSsnIBmsmMSzRDJa&#10;CxCrfLfVuh4OIPd3gRpCpkhkHpCMWGMoDoiWehILEIFaF6hzyDCSwWhkxmEko3ECkukVtM1kmZGM&#10;2wlIBq4RJAcE5d1W60yXovwuUKewtG2YByQjHAFcavVUGM+idfuZI2JjXQ5SuavbmAKUa6A+UOe7&#10;tDXsNcaInMaDCaN2MLBTY+TKqP/pAiRzqHE+ZatCGqOTKK6X+p/W6H7YkoGLDUVqjJSX60vU+XZA&#10;NmK3HwuQjEdjnMqlRV/iBCTDzLipw45MpBOQDDNjsQrJi+hokz2ya3vdg+1o6nBk684DktGDLXOS&#10;eCCjZwKSQYHdepZIZrMJyGxtq4KWsgydCycK6dNyzdbtHvlgxhFTKw7VUrvydEnAhdw8HLGKhp+y&#10;s+9/t+CI/+m6MQpftauf4UbSf7oY4JKvK89wa9JeXTNkKuu313ByHdj9bjbvuCV+pzClOJZhJb8s&#10;rOWFtfx7Yy3LddVL1nLyz9+QtSyxlpyvv6Atb/ag7oG2vD/ud1KVKC9Wv4y2nOkpeeWLyhmDEyP0&#10;j12esD3Ksz9ytTsNwTzIcz9QE68tyjM/lFzxUitZigpnAmy4tijP+lDi4ktRnvQhW/VAlKd8yEqY&#10;2DIvZXnKB6pLttVCGFa0l6U/EFbxleUwKZLm+15imEia7305ioik+e6XYCyS5g2grMXGsEAdtKml&#10;SoF62W1SJm2CyXFspJs3AhjXoCw1pHkrYIsfiEMoVZQz9thLcRVZGWfukThvBxC429pVbGXcHkTi&#10;vCGMedfQzhsCu+ZInLeE0Qwb4rwlsG+NxHlTwJeDxlamQJnmtkcglCmmMIrmS+0qxjKuACNx3hRG&#10;IG2I8y5hNMPGKK44y0ZvbYirTCEbxkg7bwo5swr6TqrMTX0yoMZ40HfeFFqeteEVUoXOiduFpsA+&#10;tpjCaMsvG1vRlgcpDhRohzJ1k7jQK+qKx/tMvWuYYuO9wgjfDe0qU+wzR7slzptCzt8DU9TEZRTs&#10;b5ti401hVPmGdpUppPRWIA770dJ3cqoeaFcTl5UE2WhsXfs4nIwr4jI2Z5F23hQg1benAGn+1Ihx&#10;Fc53W28KS8942Xd1/WPZwkXaeVNggQq086YYZQ4IxGEvWEyhVcAbTlYRl0dpbSTOewUWvLZ2FXF5&#10;FHmROG8KXJBG8ipbyD40kudtgbveSJ6fosYxnI+rashpCQ3aW1ljnRn9jZGMg8NijbSGtuVV5OVR&#10;9slBe6uayCATBO2t2MvjJpwHavayvgHQGC442SjtGDfhFF/Rl9OqHLS3sscmnFgqAjOoKlF7K3ts&#10;wzVDDgymduCAOJBXk5i3YUhbk5j13YlG/31DY67Gn5wzLDTmhcYsm+SLpU7yt0xK5PShZyRpL58d&#10;9OvGLjTmhcZ8gQANY2apk/ytNy11kiP3QGCAMfNPrpOM0CHRmBFLtmjMWU279gg5zCJFWkMueO0a&#10;hdxq2e0NudRSGGNF6t0SqAm9m0uFMcah3nwxwqHCGJ9P7+8Ync9ghEqit4aMpKcwcMN6HWKXmox7&#10;ZzjGlbNrV3Dwut/Ve1x5z6iP0xtkcAm78gxHLuXsjptx4Aou78DL7d23HEe7hWecNcMxLppd/zMu&#10;WsGRAW8EBcZFKzgZN71+Bh08zQEgF88DimW6QKN5MC5a4YOAe92VaFQUsLlnARnFrPBqGMVsAhKu&#10;RaH0gD7f1dFIQoxiVmhHoPh3JcrfkwkpxUxn8pTY0JMIbnuWSBgAvwEhTGd0TggrQDIeC19OigJ0&#10;+3ECkvFYyH/I2en2o07alBAGZn3qcM0wD6enCUiGGVbELJEsP4WWiVLovcYUIGOOFeooY45NQLKo&#10;FR4sY45NQDLtWYlOSgjDIp/6US4Yut0zAckwQ92+LJEMswlIpj3jRVPmGKr3pU/vSSw3AUk0Z1Tw&#10;gXHRkFuQP00G7gQkA9fY76jh0LUMQqH06QMJdCcgGY+WGDAcCJNqApKJ1FISBrxb0vNCy4UYjiQg&#10;m4Bk4FoWhkQM5NPy99SPRzJwLU9kOJKBawkqnDEnEy0+TSlzlhozrsh6bTWxcYHT7XBL3hlXZDxa&#10;1W55sptIVC+kfD3LVxrlRqCroyVAjcK37gN1YcfFUB8oglKHywTZB6pzUbKgJZvhEqkvUXdhHKgb&#10;LA7UZRgXTt1Pl1Q8CU0ZUlfsGUhdiWcgxVNTpzOiJDggiiQeVvIacZlF2i6i0tfXZHGYsi/XZHWY&#10;Ejrl6qv/dXvIYVwTf5zSTtfEIadMVkooLcmxlFJq+bbjhvgkbt1yf8q1Wr/tiNtTz3OkueWG+G/J&#10;XcYlHPm6+duGrFEokql6kkUq5YfkFjGkpYGLw5HxaYnlUvaUtMhS1Ue54Ou3HVuCpCdHypqXkWxm&#10;QDpJRpJlsqT8o15RX09knmSZFKnxKmUz56q8WFP1Pjrcc4BIlL/+LVL+k4X6vFCff2/UZyEVvKQ+&#10;J9Lxr0193g0brFLJdYfDuJIXVCW4T3XDzy7lPcPtYRzBhQD1WfYxSMTOwf8voj7nmmua/uL5yv49&#10;50Ss1ENnj/FEnlxYriHI8wwTyaMhqKLwZAZPQ5LMLIUwkugdDUkVeSdzdxqSPFVEAiRhxjREeRIV&#10;yN9CO2mI8iwR0JmbojAlF9W19GNDVkV6llPjQJjv9vhF9KpEM8jMbc181yuXtaWZ7/vMhG/0WMV4&#10;ViZrS5jvfnCP25r5/lfiaUuYNwC6tikMcXUxgNJOG8IqujN4x21h3gBKOm0J8yMfdmoL8wbQurst&#10;Yd4AuaR1wwB4j7o0Uw49gjFbFWbOyQgtYd4AKJHcdgB5zHr6ppyLtpuJYLRohuyAtrCK5Cw1SQJh&#10;3gByixQJqwwQzRgVwVlOGSJh3gCgVTetiVeySzPlOCAS5j1Ajl8DYd4AssGPhHkDwFGamuEksWgm&#10;VVUCYRW1WQ5dA2HeAMoIbQzaitiMSsttzbwHGIGzJa2yQDShobZeaafRN1vSKhOE0rwJjLzZklbZ&#10;IHHxGh6FHcSkG9If2l5QkZpzhk9LmjeCETcbulWc5lhaZQWlbbakeStg8mvatCI0G2mzJc1bAYT7&#10;trTKCkrZbEnzVgilYQ87WUEJmw1pFZ85l69vWKEqw4zLm8CmFZ05llZZQV6SjaRVVohWPTx5PrUU&#10;tZ/b421XWSElDLRaWlkBORmBtMoKkTSEupNukmsfSKtozFgfmyOkJjGjjnRbt4rELG0MpFVWQBnp&#10;QFplhVBaZQW5/IikVVYIpVVWQE3qQLfKCpE0nD9MVkByR1taRV4O+62mLst76ZE0vzBX0uSUYCEu&#10;L8Rl2eIuxOUXhU4X4nJEtURmHMZMOenuU7qX+stRRy71l6Oe0aO5pf7yi2npt6q/jJAcxGWEor81&#10;b1nvysg9nd5fkzs6vSMrc5GVErOfuaSY3o+RGze9jSaoQtAlV1h6u0zv2aTfZTZlML0Pw8d7LBRj&#10;v1IcYlGcbbMrO+V3oGxU77uFrcpwxtoil3WuGlr/u3oDhnZ39dMZheJk+Kd+KQf+NpDsZx5QpZgd&#10;w+kNMli/Pf2Mr4l+7OLUKyhO/QJU3q48uzlmOPUN2KUnz2iQFKfeARpvV54xLxhO/YPKs9tiGQ/d&#10;76p/gOvbxRn/ieCQuYBxxeQZWRHjq/ddoyBSnPoHK4ptvEKKU/9gWSJGFqQ49Q+WTmKVdynOVg2y&#10;IFhlYFCLe/1sPEGKU/9gOGR1YBywCuBGEqQ49Q8wn3vtQPZH+i7DqX9Qeeof8Pfud9U/GM7ogRSn&#10;6wfLKzJyIMWpf1Ccrh/gWvfaa8xAhjNiIMWpf4CR3ftuqdzOcOofVJ6uHxSn6wd7Md4q3zNcKaXP&#10;gbqCgFne65lS7p8D1Uc4UJ2EA81LyOpfiHussH3h7XGgOQr7tD0WwXLrCmmPA9VXOFAXEwo0xh4H&#10;qrtgGe0OCtRyxnzIgeowHKgew4HqMhyoawrW+m5jjKrHgeozHKjLCgeqz3Cg+gwHqs8gd6Lfal1a&#10;KNA4ehyoPsOBuN/F6GE6GkGPA81nqETzGRLASlql6kiB5jMUaD5DgeYzFGg+Q4HmMxRoPsOAqDed&#10;TEiB5jMUaD5DtgKyBVXLUKD5DAWaz1Cg+QwDIg8pdQ8Fms9QoPkMBWpIhpOo7gQgxdZm6iiSZjUG&#10;xbPnAc1nmI5yyTdTovkMlWg+Q4HmMxRoPsOA6YwQ0943wIVt/OY0LGzj3xXbeJR6xi228R5zzq/N&#10;Nh6G426H0o7iPJKPtd9sN/hMQDc+rKcXMn57ujFKW96c4bwmafTDlVKwLzzhKSQXeG5BKKkieMwi&#10;HIeiKnbHLMZxKMpTO0CybXMxPLEjFPWPMI4zE0NEftvvg+94MFnbilWM41iY7/uZjONYmO/9mYzj&#10;WJjvfxApg2Z6A2RGUqPPEKMVZo1sywNhFeM4FuYNILu0SJgf+xLgB17kDYBPtpuJKKo0IBbmDTCT&#10;cSwbrkAzb4CZjONQGMKcov9MxjG6tjnzgHoxCQvpZVJSboLJ0UAgzBtgJuM4FuYNMJdxnAiqjUEr&#10;OSeT/nMZx4k72xCG6Lr02VzGcSIJt4R5A8xlHCf6ckuYN8BsxnFiVrekeQvMZhwn0ndLmjfBbMZx&#10;4qM3pGFfV2xgxWIbXNeKcYx5tOkFVRHluYzjzOJv6VZZYSbjOCcYtKRVVkDx9va0VtVQlrugoKWV&#10;FWYyjnNaRkM37I8mK8xkHGOdbVrhH2IcoyZ/W1plhZmM45xn02ppZYWZjGO5EQ50q6wwk3GMwKnZ&#10;UuzNJyvMZBznxKlGS/8hxrEctAS6VVaYyTjO6WYt3SorzGQc5zy4lrTKCjMZxyl1pyEMx0KTEWYS&#10;jlNl8pYwvygMM/nGKZlRhS1045/uzxa6seyBF7rxC17fQjeOuKAL3TjqmaVOctQzS53kqGf0puif&#10;XSfZ6MYIDWK68RQ4kELJE9BomvbT6Jrp7JXB9A6GwfQGhsH0/oXB9PaFwYx2THF6X0lxel1JcXpb&#10;SXF6WUlxOgIpTq8qGQ5MWJyrU5xeVFKc3lNS3MxrSqs/KwehOOmVINiGpv2sX71mODA+59xRgsk5&#10;CzfzhhLMy1nyZt5Pgtk4S97M20ljHoPJ2utnMP3SdxnOrvMZzm7zGc4u8xnO7vIZzq7yCQ6cqdRe&#10;wiwBHWkWzu7xmTzzD4YT/Wd9V/xnDg5+m3CiZ28cWJVSRkgy5jHFmX+w75p/MJz5h9il2w7zD4Iz&#10;5jGjnRnzmOLMP9h3zT9kHPbaYbVJGccPpZiSfZk88w+CK8xjwff0s7qkjHlZmMdMnvoHlaf+wcim&#10;hXks/dNrR2EeM5yuH4yIW5jHMr91v6v+QeWpf8xmHsv46n5X/YPJm5jHRGCpRcq42xPzWFylp6KE&#10;dnlMMxZ6KRrKgeolHKhuQoGo3A+/Ywz9wQqGcqCuJCzXoDCPOVB9hQN1MWHpFaVWKAequ3Cgxlss&#10;U6QUCuVA9RiWG1PKhHKg+gzL3pGqxnlR5kCNujhQlxWWiCTH8Xk8cqAGXixVCq8JphHOgeozLJlr&#10;MOYxB2rwhc1Cd6bAMwTwQg7U5YUD1WdY5tyAZwjSp0ngUpjHLAdwwDMESSIJIYat+gzLZhy2usiw&#10;9Eg8cpw/TaKDYathGEvgHLbqMxRozGM8LNO19U59hgPVZ1hya2Eec6D6DB7n6euoPsPyg9MLCLA1&#10;BRrzmGYmy9PNyYQ01RkvIKRPk1y1Ya8+I5bsNtqIxxSnHiNDqCvPaMcyJvs49ReKU3cRZ+jLU28R&#10;eB9nCwzDma+w76qrEHFGN65hC9l4IRuf7i9/b2RjIf++LG2cig7/6mTj/f5wHIUbh9l2PI7Y0It7&#10;T2Rj2bdsUW4PtY0Ph81eanJm9/8VyMZSki9/bOIR+9rG4yFxMsZD3hz3yxs3ZHnG33hIHLGWrIrf&#10;kQnHDWGyfBRyxHhIpK6WsIrekSnHDWG+nJxUjgYrpiXMszuUdNwQ5jmv4z7RplrCsCObWpALXDak&#10;VYWOx12qTtcU5wkeIEQJp6slrjLCLhFfm+K8FZR63BJXmUEK2Qc91yp33BJXGUIf/m4Mt8FbQunH&#10;LXGVKeSBg0A7hGrFFEpAboirCMijvOsQifOmAE+2bQp4efmqvRLfaOzoTaEk5JZ2lSn0EfuWOO8S&#10;SkNuiatMIU+SRI31plAicktcZQpx2EAcgp/SKUpFboirih/jAZpInDeFlj9uiatMIY/zROK8KZSO&#10;3BJXmULOpiJx3hRyRBkMlHVlCnlZKRLnTSHvJkXiKlOsQp9F4F1MoQznRmOrMsiSKhNpt/GmOApP&#10;re0VVSFkvNsVNBbEkqKdspxb2nlTDCDRtaf2qhay1DuItPOmwBNpkThvCqNNt9TztsBrb4E8HJeU&#10;1uLEMdCvIicPu9DNanqyPAAayfOOMchjfZF+3hooiBDJq8whu+5InvcMHEpG8ip7yElDJK+yh5aT&#10;bthjW9kDFN/2cMGearKHvHMU6FcVRsaJUiTPO4fRxRv6VaWRB8k0i+RV9pCXkCL9KnvIgWAkr7KH&#10;EtBb+lX2kDoNkbzKHmMukNySV9kDdmvbA8dgkz2U0t6QV5VITuM0kFfZA/3Snq2qIsm4hIj0q+yh&#10;JPmWft4eSAQJ1KvMIYepkXreHHJXFomrrKGk+5Z23hqyMwnE4VRpMoa85hpoV1dKDrWrSyWLWpE4&#10;P1chAp76biEvL+RlGZSyZV7Iywt5WYofr/XQhBQ/llkbY6YcxRK4zMoJntLQZc4hcJl1E/w4Sxm9&#10;MbuQEC8f+PSlI8KDdHnSYhZcm1r4PkS6NlVSxGZJ16ZKeDUHrifWFxI9zYJrUyU4mgXXphbKQ7+p&#10;eBkCHSkvP8ySrk3dzWuq3t8ttZJfTEu/Va1kxDWolZxOvWL2sh2KiRsT+vJ4IHeBdv8px6c6hIw8&#10;aj8zidSuPw/k3k7dQ+6l68uViZya5emFDo5au9/VC51RXtLr4ozEjOPWPlDvPjlQ7z7HPbuN09lv&#10;3LPrOL37xCluX0e9+xylnkcfaHwBBjQuM858uxJxEY4pZdzLlWCeU2wg2E9lFU98ASLR+AJyPtyX&#10;aHyBnfzS/bTxBRgQfIvUGDlL7ko0SvO4IxQEsEyyxHwdIR5o3WI/c/cYqZk+tQoSTpK4zTcXsURz&#10;GfZ0LDhKWSLzaeXYCEGj3+GgcGWJxFtBXMtA4q7gzGUgcVeQ+hJwQ7wQLMYMJF4IWmQGEi80fvPI&#10;Xl42gjPOybvDDEzf/GniXKjql4EygnuuAE56ArL3rkH+z0DiXMZeHtn73ROQuILxnEf2yvjOFhn2&#10;cLnVWB5lEu92z85cgT3uPgHJCDeyM31Yfm+uIK+NdnWcgGTgWqXlUe4A+hLNZ+QZ5z7QXEGIkDOB&#10;ZDwa53lckcneSM/jiozHCUjmcKNHjysyh8vtQ3aFFRm4E5BwuQ7qhcORzOFGpR6OZOBOQDKHH5W5&#10;MxzJwJ2AZGqW64/UPbjf6A6KCUjG41GXuOFAxqNcleinyUQ6AcnAterQwnQjjdGZAvcm3VYXNrdU&#10;W+uLLHTuRP/qzeIOScZuYX4PIKn1ZeoElAhyfaQuxriTITJ1Zhl2ZFgWPnliBva/rgs3bnDI1wuS&#10;DOFS9VpmSiZTp8DEsuzqaTT1RNyciSTjvTDaEw+1L1NDh0RtnYcErbaP1IlwkLukuUgyCQ9y3ZRd&#10;GHzi/tcLksyuw6CxyyDH9URmQbKRbIW/cU/Vlzkh2fiUq6zc9jUbnxOSjU8rJ47HV4meujVJ9P5u&#10;z8sVWdYTwmciyTw7yDWZyiQT7YSUGzPydVsOUEm+r2dBsrGEbkQcnKaIvsyCZCPEchVStk1X5oRk&#10;dscQgp5YwPoiDcjmGrnYyxKZ0Q2IGKT/aV03EP7MAzLrwBnRaqGvEIkGZD5pqRfKVQx31yVHA5uQ&#10;fmN0xcC2ZhaQ5R2WZA6WsFeANDMlnSNKP9KEEwMy97Z8k7rJ0pufT883Kfccv/z56Tn9fvnl6fnf&#10;rx8+4QTz/uH97d2ddBROSs6+vj3PZRmeHu5ur/AX/OHp8YcP3909nv14upO/p3+0ayvY58en53en&#10;p5uMe/r56d3DM3CnN48PX+6v0m8316er7/X359PtXf49mR3A65+ek5KZs/rl8fbt+d+Oq+P3h+8P&#10;m1ebcff9q83q3btX//r+u82r3XsJ3N6t33333bvh76glMWze3NxeXV3fQ++znz7d3T8tjOnfIWNa&#10;bkFeMqbTlcivz5jebSX+TnOaePfq8E115s1GSNJKmN5L3ej1Tsf9LyJMDxJ7JR5CXmA9F7qiTG8y&#10;D0GYsdmLJmZ1xTAxVsNLaZ7UIDzHRDBpSKv5JUq5eClNpv7CzJDz6sSRaEir6SXKDnspzbNLsC8H&#10;46IhTcZC+Sgy/4J+8+QSOdCJpElPenG59jCe6khz09S/FXHamH8N7aqKzciJDNSrSjZjuxm0dqhM&#10;YVSkhn7eFkbVa+lXGcOoUg15lTUk/SzSrzKHUbka8ip7oKJk27qIjSbzGtXspbyKPY00w0he5Riy&#10;MwjsUdGn5RQuskdFn7a6ro3xInt91w6QoIL2VvaQsDnSr7KHxJqRvMoesgOO5FX2GDP7vDFesEWZ&#10;7GHUzpf2qCjUiXLYbm9Vz7lQTxvy/EyV+jmQV/nHSvoF1LqGvMoe6JdAnreHMXcb4ipzrDKTtdV9&#10;3hxGU26I89YA/bitHE4UijHkeDBoa8WhVtpfQ7eKQm2M7Je6VRRqwALdvCGMLt6Q5u2AqtmBNG8G&#10;o8Y3pHkzSNWQSJq3gvH2G9K8FZAt0NYNe6hiBfAW2yOuIk8jlSGQ5icoeWIykub9QeraRNK8FWS/&#10;E0nzVsgl5ltLLYoKlpaien/QUm8F2TtFunkroHp8IM1bQS4TA2k4vZh0C+e5ijItt6KRNG8FueoM&#10;dKsI01LeIZLmrWAJRS/HG3bEpQm5vnbLCqAMTTBNJmhI81aQ/Wakm7eCpWI1pHkrSOGAQBpOBCfd&#10;wtW1IkrnqtOtllalnVHquj1Capp0GCjuvRUswe5lS3EQVZogkUTUUm8FOSOPdPNWkHUwkuatAFjQ&#10;Um+FnN7QmMhxyF5aEM4gFT86FXZumaCiR4fzx8HPRtVQk337D1e6YT/heCHF0cKJ038nv7XqHksL&#10;5PDjYh5DT3wV4Hn8PBkEANsREWHnZfA8bp6YEJLnMfOwz0gtnNdEbCMSfF4jsUtI8HnNRP5kgs9r&#10;KPIjE3xeU/V4c+FGvyAhLoWdo1K0S2HnqGeWws5RzyyFnaOe0Vv3f3ZhZ2zDEzcaMQvO8ifqc6Zc&#10;po06lhaLRCR6mDA1PXPCbujVh968S9Gp+vZjon7a9w3J+Gup+EHSlBHYHJLdGNoVzcgIZ+UaaWS0&#10;r3ThnvSU41g9mbZ+tJ/adlzNJ6SkgBOkjifK0ypXcpRWlS7x8XXKq3JICSwkmkw3QxcPGE/ftshY&#10;MfrO0gykPF1CZOod7HAglKnBLmFxOExkaoQ0HNhItjtlzlwq99QoXNXvJRmWqecpH6ncvKMOV1dm&#10;QVI+kpw05q9TPtKEZDfGhcmAKml9PY3zgAptfaQxLlD0bSaSjZDCDEFpur5MHLvCO1AWr48UQEYy&#10;fy8MFsoyKvwZyjKakGzUFUYQZxkZIwjTY7ftoKOktoMyMBMpU0QfqStCcueZSDbqrApqKpHZl4lr&#10;A9gdDtVH6oYyFfKciWTjU0739etsBpuQbNStlPaRKGFdPSckI6dYiVxcC/R7SQ7mc4soH2lCUpam&#10;zd6gF/ZbZEipYNFFFs4r+qAncgKSObHQbeVGpC9R5znGWjLqMAR3NdSZCwziWTgyFRoJGqWlu/Jk&#10;IMJzgJ+FIwPX6NyMUmVEcsaoKjgyZI3BDm58rx1Gsgd9fw6O8bPwd/QfSq/35BUcmUitNDtyJbry&#10;NGZDlsYcHNI+ujj1eLlJ6ePUN5GY0pWn0RIjmeF76D/k2PTkFRwZf5Yww54AsQwc9tSFpfQgT6mr&#10;n8YT9IkD9Tf2NIBlMTFKnaVFMUad5VmxEviWuMVKzFsmGCsJbzlorDa6paAx3Fx5liTHKqhbeh6r&#10;OW7ZeRSnfklx6m+sMrklJLJ64/Z0CysObimTjFgJ/eGXjFdZkjoJhbZkiZIgpaSdEn8reaxkvi+J&#10;sSQ8QXlxtBfpwz0/Ry1w4FiJapQCn4WzuJmE4patzMpOQ//0XbLOQP+EI+sMCmfPwlm8SuImVMNO&#10;8si6hRrXwJFlS64AZ8F0NSKLm3wM32RLW9aMBGAiBLIISqNIEqRpbEiWSF2BCCqrVQ9yOfBZ2M2b&#10;t+c3z8+f37x+/XR5c/3p9PSHT7eXjw9PDx+f/3D58On1w8ePt5fXr68eT19v7394PUrJxtefTrf3&#10;6YS2Ym9XJO/36R+dUxzsdU2yTudzwtm2n+na9zVYuk+f//L4pz/itw8PVz//5fHs8eEZ3PKzH68f&#10;5Rcp4vxf52dfH0+f354//eeX0+P1+dndf9w/IaRPLx08p/+z2SIv4OzR/+WD/8vvkN0sl/wv2M15&#10;vvjV2c3DcVzhGXPxaDlbPBxS1empHPRWuM0rYTCgHLTUj5T6m2rwX8ZulrNTEBz0sDViN6MY7c2Z&#10;BrIe5Lk5iXrbluU5CaAXNWV5TghSTAO9ZGosjArU3G3KqhghklsayPKMEAn72rIqPog+HN7oL88H&#10;QWnhpl5YOov2gxzeBopVnObMtGr0fs1oRhHQdvdXjGZQqNq6VQbYZaZVo6FYBEobQKFqS6tMAJZy&#10;oFtlg8TKabW0MgLKiQbSKisknmBDGqap0gI8MhJIq5jMEq62WzpWToDSpG3dKh5z5pS1dKusAPZ0&#10;IM1bAWSxphXGygoocxpI81aQADmQVllBEyMaI2T0VgilIeSYrICSqW3dKv6yBNtt3Wr2spa2bOi2&#10;9nNRLK2ygqYytKR5K0iAH+hWWQEM8aCl3gqZ2dcYIevKCnIcHUnzVgBlrzlCsDmYrKBZB42WVsxl&#10;ub4NpFW+ILcqgW4VczmzDhstrUo/J+Z6u98Q4pY2xNIqK2gp31ZLKyskzmxLt8oKmh3QkuatIFui&#10;dr9hy1JaMGhuQENaxVyWRTKQVllBMwNa0rwvxNIqX9CS1C1p3gqgYTbHW0VctoLZLWneCpn72bDC&#10;1ltBcwJawiojRAsg9lPFCHJKHozdircsm8h2OxHKTcJCR6hoy7EwbwJ5GjLSrLJAtJZWpGU5/I6E&#10;VQaIllIwfUozkTTQ9lCk7RWY5Ja0+6yiLKOKcVtYRVlO1NvGyKgIy3LkHcnyLhDK8t2vSQqNUYbz&#10;rNLIKFrY+1lIUxRasnzvh7J858vxe9RG3/mRLBzCFOWRE9Hu+4qqLKimj1dMZU11aLSxoiqHsnzf&#10;I7si0Mv3fRQNHXzfy5iJZPm+D2X5vteUiVYbfd9HsnAoVPoeWRrtNh59wmkUox39vIN9SCDLj/tQ&#10;lu97Tb1otBHnfEX9UJbve2R7BHr5vg9l+b6X4+ZIlu/7RIVvzBMgYzntw4E/rHzvx9J89yP0bTdT&#10;Sg+5r8bSvAEQrEbSvAViad4ECC8jad4GsTRvBASEkTRvhWDCwH39ZARNCGmMNImMHC4U5m2AsCbQ&#10;rNoWh8K8CRCHRMK8CUJh3gKaW9JsprdAKMwbIHSCYZjT/9WOOPaBakMc6VXth2MPqLbDoSzf+2Hf&#10;Vxm9TpQcOi8ZL6f7F8kOeoFzId6UL6L6qTdLxkvE5kbKuZzHXpSbv35H4jQmwecl94zi4Ak+L7lH&#10;r3Au5LxkjlWXjJfIqkvGS9QzS8ZL1DNLxkvUM3q7/8syXtITG63sVCkClObIwg3pz8DYAWJKPcyb&#10;geUSLsPnzcB6uX8hG7U5MzC2alDmOC+T9KhNLYzVflPlgjBLn9fUozb1OK+padsE5bEvmtNYOerL&#10;+mDrM+8/0PbiNYJ5/4G2GPek8/4DbbPUL5z3H0yB08xGl9BJ9hqzVCrpwoVj0bfyUBKGh5mNLinD&#10;sjGYpRL2BsnSEv3P+w/M0hLiz/sPzNJ1HCXhuzRes9Mfry+fz1DR7vwscxMe354/np99eHv+AR85&#10;JXqJYsE0QXW8dK2NNDfs+5tZbth8oXF6MCBfDJPckGVUQy3HyX5q9hYKMycg4ZelbKQEJASzlIyU&#10;gKV/7JP20z49k/qZCjMniTKis4lMkv1UiajLDCAjf6ayzPOASkdjNNFUlDlJJLw1XKNnHQlBOhVv&#10;ThIZcw25UvOAyknDWw3dfpTr9CyRApWVxliqAzKqko7ys/9pZaYxnmqq2pwklgnXBoP91EGBxCsA&#10;wfTsflqu1jOQsOIGpF0liRSouxxGak3pWUmiqNDXUX2G0V8HJGcliaJrVyJysxJQdO0DlcEJRmof&#10;qD7DgTgKgWXK8mGms59qQktwBXm1+2nLReVA9RkOVJ8BH7b/afUZDlSfAXO2L1F9hgPVZ8Cx7Uq0&#10;9EoOVJ+Rk1IiUX2GA9VnOFB9BgTffmNA7ZHRw4HqMxRouYWM81xKnXPgTNbzgLwyNIbRqKe68SWw&#10;Nl+xn+oz6ZQaEtmChKSy9GkKVJ/hEo37zJa4koBHgeozjO09PafAFk15FDe3mgBLphzDqceAp90b&#10;tuVFDIZTf6Hy1F0oTr0FBPGufuosDGd5bRSny8u0L7Jxaj/zeLV8NYozRyHLvuW1UXkajpHgwNLV&#10;GExdhMHUQRhMlxQSZtgzQgymywmDqWMQmD2bxGDyd0wuJK6xLDUGU6dgMPUJBlOXYDD1CBJIWYIa&#10;g9kWpT9NlPQ0AlNvYB/VQIvB1BdIgGcpZwymvsBg6gsMpr7AYLpQMJj6AoOVRaI7Z1oOGQljLYWM&#10;wWQ8pvW4b3pLIGPSpIlzpKkvMGm2OvR1s+QxIg2B7QzdLHWsv3AhsIQwglJPICh1hD7KUsYISt2A&#10;oNQLCEqdgKDUBwhKXYCg1AP6KFnHeNfrStCXpGO/D5JpjH9Ox31fko76PqjVuCVDbHn/4veXIYap&#10;6GWGWDoo/7UzxLbbzV7eJoef7ldSeysd308JYlJuZrM9CNknZYiN+8OxPGT+C1PEErdog8fIZJvj&#10;s788GSvxxDbY738DksuAQg7Es3RCoGrJ8ny4xAVtyZJ7gklWzvFoyZLJzMFANm4Jk9uiCZUJ/C1h&#10;noqVcwtawuQmqQjL5d9bsjwVK2cAtWRhqSzCUOy83WMVFy5nwjWleQMAFkjzBsgV1pvSvAnQhECa&#10;NwH6o20CXF6VlqJzA2neBjjYicR5K2R6XcsKFSMOhfECcVjOi3bC3W0rV3Hi0gBvt7WixUX9VpHi&#10;8GhopJo3QyjMGwEP3UbCvBUSYa/Va6M3wiiVHiNp3gjCNg96zbvCKG+PB9IQcxQb5NreLeWqHLHx&#10;mNJCW8O3yhJDvlZbuzpJLGefNMV5M+Rq8k3tvCHWOZGwKc4bQsrVRNp5S6zBY2+PuCpRLKdTNLXz&#10;pljL0UcgDruByRT5PY+WvCpTbJ2fpWi1tnrkAi8ZBs2tcsWkbmionzeG2CyU562xkbPaqL3eGukd&#10;oPZg2XhziF+E8rxjjPJectRebw90XKAfdi7FHni9O5BX5YzBYJE8v1CM23Cl3vqVYiMV9CJ53h7j&#10;PowicKBf2iGXlKF+3h7rVThRbb091sjjartHlTu2RoJk275bb4+1nIIG8rDRKu1YI2m7La/KH1sj&#10;1aatX5VBtpZqUpE8b491Tj1v+dvO22MdzwfYN0/tkBOFSL/KHvkFndZ8gJh1krdKSTBN/bx/pHEQ&#10;9J+3hwz7yB44CinfTeO0La9KJ5NhELW3yihLfhTI8/YYpXxx0H/VIxg9ed4ead5oj5cqs2zTCWi9&#10;PVC+NtKvtoe0I2ivtwfu3QN52CpN9sA83pZXpZildaHd3irLLK0zgTxvD7z5HelX+QfWwUCetwfc&#10;KFCvcg+85BOI8+bAoh+I89ZYx5E3doBTL4eDGedLBSZsgWjx+CbnLGpslXU2HlMKW2suEKrj9Fmk&#10;5rQbC6pj0S5Fh+2+qzLPwmAZTMhJGiLXQJq3hCwvgW7eEKPUPo+keUN4YUtWSvuhGT0hXrJSXuTr&#10;YOsopz4XM/mUS1ZKxEWXJ2FTR67ncWWxgUK/r+cxZfW65EI2QJkP0KfuYv8D6bK/mQWXOTHB7aKI&#10;SNemyu5klnRt6mZeU/XW5EL2FnOkb7WpsnWYBdemFvJVv6lLVko03peslKhn9ApxyUp5sdj8DrJS&#10;fnFiQApNkRiQ9qGtzACpwCdhvsy3dpEZ5QVgQ1YBjYRlP5U8KA+WJxi5wMeZ7zzcPBZC4eULPE+9&#10;ppf9VP12ylkkhBYccCf9CMUHVdUSjrCZcE6XcIS4lQtNij0Y+2x66IbQAYfygotYpts1cjSZTSKT&#10;Rh+obeEkVg0VKH/WXnOghGU8JoDhytjXRpZkTHIr7s949kYyZMkFsk9O+rFi3lJdJ+NIX6MoPdqL&#10;IuE9mxgNbkrwsXFvP/P4R3F4yGNF4iEn4cj4h17AseL5yIJJODl167UDCSbAoR97OCNOsUcPYFfI&#10;Y48yWBFs9rhE4SfhtY6egkY9GjC0u0DtwUTk7gGNNCQXfn2JoDqjzThT6n5aJqUMxBTR/bR6XZp0&#10;ukCjvbE3dpTSQ18XsimJvYGkxJ40bfcUtNUEy8AcHPLCejh1J/rilnY0Vr2eOIUdiZdkWFqSubS0&#10;xM+AycXpDN3GkYwV1Y0+Z5fH6Lgumx+bqOxnnrDUYLiI7WpXcKSHdaDg/LsrTweeexbQ9LKfWT8d&#10;yDi868rDeg6nBHulD1Rfw4l/H6jeOx7IaLH5APfFfYkaG41HkrKE9RyNWcstR1eizYJS05kANQzF&#10;EW1Xok3UaxZ82My/ZjGFLSVriO75ia1NuNnuA3WxW7PkRls9cZvVlWjL8ZrGAToh4bq8K9EChjWL&#10;BCwCwQ1eV6KFNGsWC1iMhDv4rkQLutZ4yqdnmRLFIXejC1S3XkN0D1jSgXDhQpBmbRZjlFQtXNb2&#10;ZdqrdmsWj6Q1Hq4IwkBfpu0DNix0KVsLXE72Zaay+OnrxEJl/wMiQl+m7ag29HUz26Ph0rMvs+z6&#10;kC3XtTser0z9SV92wyObGUlcrex17aZI9vW2iNhP3Z3a7pkiy3bcbphDmWWHz5FyyaMtImM+BQGz&#10;2g6+xrxeGte6WeRtRywwy0bjRpdnXBN37Q4eiMokYylFBPnrZI+SYoKEZGN+3NtYorsF4ZdkPZlv&#10;yk7FkGSaxT2myiRzyHiUoY4W0XkJvBVFkrluvdIWrdn8mWKD9HU2J6fgICPJPA8+TNaTLR0pPEgy&#10;2WqEW+ssky1wKUDIMknPg2eTZbJleG3vf9GVXUJvlcmCBWmQtojFH+DvZD1ZSCPEbpXJoqQUJ6Re&#10;YoFXChQyksRy4AVlPWl4WKIQGnFaZisPYkvAwuLitb16SUPt5JJoO43eU6iQkWSu29hxG91jpFAh&#10;yWTblo29skp3QilUSDLZ5iqFChlJ5uQUKiQk2wCmJSMhN2xLicUlI8moA2syI9m2N5/cw5psI+2Q&#10;ZGc+IdlW3yHJWdOExP1AL7IqSHnSZy6SHZeU/qTnL8Wa9B3zCcnOiMpYoqdOZXwO9Byr1FRg724X&#10;P0pXBt2eL8US2CvVxd/TpUFfpixYGPP0kLHMS/Tcssx19Cg0hQrp6yxeStu3jCRRUNoSAsm2XGXp&#10;oPGKvUBLD6kRJ+DT9NTb1kz2Rm5ZhtlevKzsPKzQqYudF5T4gwYVFtLQmAIBArqHhhQWeLHblxLL&#10;seucKTxkUSyCA+jILpymIJbMrCUupgGKhdrslq1E7yyQKRsCVq+l7DHYqR1o8Xm6IF5YdkIsMCqb&#10;K7I4l+0aObMrG0Bi6GlL2V/E0oF1GhBk42nbXhI6lI00xamzMJxt9ol63/ID7MDi8u7h6TqvEPTB&#10;S/dW4+nNN086ruUfjRsq2N096Ar3D+9v7+5sIcK/kYcdtfqh/Hb25fH27fnfjoOk8P/beHz1fnfY&#10;v9q832xfyUb18Go1HP9Njto2x827939HYcRh8+bm9urq+v7Pt/fXZz99urt/+iXJyKi9eMTsBcUq&#10;7atGrtI/rUY+Pny5v5LWnd7cXJ+uvtffn0+3d/l397IlNLYXLe3n8rLl48Pl9dOTPCL615vT52ux&#10;gyYjy9uet1dpKyS5uy/zlkcYY8lb/nQNsq0jjae0zjZp3BPaw1QeT2dPCadtWRLsFJ56fgvKziZ9&#10;1rVnsyMiDPjnnsyO1No2m92T2SVuC2R5KrvEEoEsrPRFfwmwAmFL3jK8zFsUJXlLxy15y7JwTN2x&#10;5C1jMlrylvNdkvcaYeVPw2TJW77S9fxiUy0Qcm8XzMNL3nJ7Sdz61XrJWy7jaslbbo+X6glMnPcH&#10;/la9gbnkLZdxteQtt3cD1fOYS97yKe3KcFxWQmWcGQbOtuQtf7vJwAMvpeeWvOWf0jmaJBY2XxVK&#10;Z7IX83Ih9YB7yVt+kUq25C1H6YdrzXAtp/79DNclbznqyM2StxzMYcq1upCwPd8T9IcYqg3JNd2F&#10;PEg/C64DuFAWiHTNRi8lKQlcrZprXOZ0TxyZBU1V8t2FVPKZozsK+aCp+3lNRZ2eBLeLrb7uCGcT&#10;fF7i/V6bup+32ChrdMlbfrHYLHnLZz/Jzc6395JL3vIz+mXJW/5jyIRPBCTMWYz/UBI1GKMiJXcm&#10;iSwFwIiUS96yEQg0H1mXb0YWWvKWrd/sp6ZHCs0DA5CR1pa8ZQ2ZrPvspybeGJtxyVuuO0ZZW4yI&#10;qzDG7M2wJW/5AUG+OrD2CSWZZz9f8pZT39WD1Coj0MyHJW+5OwtakY4lb/n+ojHMSsoQS+sqGUMs&#10;U6ykAbHks1LOZslb7sT3SG9AMLTkLSeGqE2S9lNDnSVvGfXQyIat0K050gjcHLnkLc/wzZJTQOsU&#10;lDQFWvugZD4secudmWHJW5a1g5ZiWfKW0UssPafk8i15yx2PK3mhtMxUyTWlG8CSvzrSLeWSt4yL&#10;hCVvOTwxL+NzyVvueHGZ65a85aCuUVkzl7zl1sFCCbyWvOVW95Tond3blQ3Bkrcs58v1tn/JW8bQ&#10;kpWOZiuXnGN0IVJ8V79hfq98AncB/4+9r2tuIzei/SssPaZKq/kiZ0ZVethYVipVya1UVnXfaYm2&#10;VJFEhaQ/klv57/c0vgYg0QC0a3O9cu/DkjbbPYMG0GgA53RHWc3V+HZ4O3SnXbN4e9pVl5enP1+9&#10;6U4XV0h2ftlevnlzWYesZuJK/3ZWM70PT2a+Uv+ZY2RPzKMq02soU6NV9lOoynmqMuBamqr8z9XN&#10;bvn04WE1awZUkjrjuMqzp/WbOwiuft5s1p+JQr4FAkT1TUBupj9sn8GJfvf57+tb8OyWH3drNaht&#10;xeT1+/cKPVKDLG/Sxqm8AF7Z5R5JV8BEU1WXkUjWsfatiufNdveX1fpxRl8uTjZog3rE8hP6Hk2g&#10;qWdEaIQFsyz4CxWNvvJJoe36B89e8Hi/W21mD/ePSFzjUhx8xVQGuy/vviga/1xXGqJh/G59+x8M&#10;5M0aQwyH/Z9WG3y5W2/+ezL7vFk+X5xs//1xuVmdzB7++oTJAJGd/bKxX97ZL3/AMuyg4Ud8RHdU&#10;H9HhiBZpFXAMVPftAAYKZrfnKECcr0HK146iRXYq5ZCW5+IoLk5evHqKo6CFIxNIeI7CZfb4XRzF&#10;9vlnrKxX92q9m9wVFj/6w+fts17J8cWEafhruK/d7vn87Gx7c7d6XG5/ery/2ay36/e7n27Wj2dY&#10;me9vVmef15vbs6aqK/XtOR9MAMx9mPdEIbvpVW7+z6dfEBDQvN0+/219868trdDBL/SHFwcNAEQu&#10;KE166BH6rqFafeQRmnmDjHF7HuHmow4d6HVsuEAMeJPo54OjUMKdO2oXEIPgxBncoM+Xh2tyQqoI&#10;r7lc92X8pCe6ZGlEkZ/yhFOEZrmHzVWOkogiP88Dp8gns7OK/FwnqnBnpGk+/Q25ieI2ClIKUJ6T&#10;iKIgzQmSysY1BVlOuHeqA3uzqnyDs6p8iyNYZd7KNzmryrc5sC+MKt/oqmxtzFa+1XlVvtk5VZS+&#10;yw0pXV07MqQaf5Szqnyz42wp3kBU25weyKoKzK5qBsfeyjc7qyowO6uqxOxNYPaGa2CJ2Sld9WR2&#10;ldQn0sDWNzszb4IcJoCixK2O/dP0PE6Tb3SUqWA0+UbnNPk2RxZlRpNvc06Tb3Jek29yRhMlzXUW&#10;p2xLUW+O0H+S4jT547xVlYojfYf6o3lNgcVZTQUWD7KTICkk07oCixP1b7ITZlXcTgUWp539pKli&#10;3olieyfFWJwKnToZcBri74QyqJMUp8m3ODYWjKYCi1N5VPdOSJrJaCqw+Ny3OK+pwOLEbpjeSaWo&#10;iYzMIOMIYyfiLU6auEgDrMZJitMUWJzVVGDxRWBxLtYAFzL/ToHFuQAhyCzCtI44ks5OAAbHRwEY&#10;lJMUp8m3OK+pwOLErJzeiQs0qFSFk+Leybc46joxrSuwOPEx3dN4TQVjnECXkyYuyhh8i3OhwRCY&#10;nAsNwoQhlPEvEpENgc1ZVb7N2bcKjM5FGYNvdFZVYHUuNhh8q3OqggwhgOPEh0KQH4RV5ZudCzNw&#10;EO13c9zqo291LsygKmNuwHDB+egbnQsORt/mrCbf5qwm3+ScppqqYLg356KDuvKHOq/LNzqkoqs6&#10;0uF4T+R1+Wbndfl25/ahdeUbHiOGeS/f8rwu3/RsE33Ts6qC3SgbJ9TBdhRuYRqmOEZyJwrLO30n&#10;oZj25pSB4dyjx3FscV3GuEeXknAZ3x59RsJlbHt0CgmXce1hdRIuY9pLWhcu3YKkdeEsI2ldOMvQ&#10;to/mHpJO6jvPdBINSevCGVLSunCWkbQunGUo5qfJ56oXpiffYOYqIveSuTqYZRXReYm4KXhxre9H&#10;EX2kX+YPkNaFzUuk4mIyPIW+JbZBdVXdUxTflv0D07UT7yBtThXG6lcq613cXNlXKutfqk6qRhvF&#10;nF4bdE+boJJQMLMHjUNQ/98AGXMye3dx8o7+jUajGVkCphHcjA6IZnfAVJjCElNmG03gU7+jaa70&#10;8iQQQv4OBO3P9tPoM4V9nD77s/00YrY8pw1Y7c/2MxTDebo2iv3ZfhoxSn6ORuTEjJEzYrgHKtFm&#10;xTKlUSwNOidmKjLmxAyeKidmSkDlxOh6CHYrFEt3AlU/ImVpKVsfOyNlKq1mpMyynpEyNSQzUnRl&#10;k397WKpAytS3TD8R284CXVSvKf9EW3c080Qz6TJSZjJlpMxcSkvZXAoZKcO0zkiZGZKR8gGH8J7W&#10;UdhP7TCowhRZNTPwUU6kSKxsGtFqU/BQs9RnXs1MkIwrMxMkI2UmSEbKTJAyqYz7N9MoI6X7KCNk&#10;p5E5tWW7nF2/vlbtqasrV4PNQzLTCKSl2SFU1QvS30RR2lJ7SgGJCC70QszVqCpXGoBmN+9pTmqQ&#10;pvlFAzXNL39AsCacxyEGS4GfAqSVYLBmgsGaDqp9nBot2e7CQTBYFyd/Optxt1hBdSnBYCVtBQjm&#10;NK4A2Izf8jT+JQ9ndsFg4eCDok43T5m7e0pu7mR45JRvc06Tf63Ga/Lv1RhNgsFSR/VTv3B2CizO&#10;3Yp2BRYXDBauPAvGuGCwkKO+wKsIBksluM/OYMFg4V7EB6Zw67lgsFQBJsFgAUDiRywscsp35hxC&#10;KSjKxGryl09Ok2CwzJkCLtt8y7PAKbrXcmGnYLB0Mofn9Zb47teCwXo6KDBSm2txkHi9a03+8tfe&#10;m5Zdm5qD92sQmEq0CwaLAzsIBouzjGCwOMvQpgp3aNfzsrkqGCzOkILB4iwjGCzOMhRN0+QDaaFk&#10;5aOQWYmXzVXBYHlGFQyWGjuZi39kBygSEwxWCEXpysAjViyNfhEMFkCQqnQdlUYjj5e2lwWPZKQE&#10;g2WsCmpngVUtuiptVSuVAToJBmutoL1mVJf4WIPUygCnvh8MFhZYyaMZJGi63Sw/3z990DmaHpf3&#10;T5mkoS/OBAaTW/yZStREuZl0OimBXVE+K2QFvL9FgqmRaB0advW3+yeVQlMF3AZy9ebpHxtEiuns&#10;VrP3D/fP/5dyadJEdskxx6Yy5aNb1J8FHwSKdIK2GxwmtsScVVnvkP9u4YouM2nvHvBuSrtNeEVT&#10;isuP+duy0JLay+X2bvZpCSrC9j/by/VOv/pm/fHpVjWCkoe+Nd93y/sH/R3v9H3mp/WwmXV3fnd/&#10;e7t6elnaWbT6+EnZcGAfyd6oxlEcEfgNMrzOx3Ght5YLpGrbz97YVy3R19UwHuZDZTefzCiWLK8q&#10;0zEzBrVvkCyvySzQXvJGl+o4u6I9reE9v2qO1+8odSNmZ8RLqJn4O3gJ4NubBvyqYK0L3cS8khyv&#10;7948bPQC++LITtzEy3K8umzHP7abAFriwE2MmtByNDfhpYKu5lWrg94pJK6bvqYkcCacqHGmTXGX&#10;5IKmQFz8xDdOGq/WLJoKWT/xLZLGfz8BBdETI55CATCO5imoiI/edgxgejUqmvEcRTfWlAVRO4pF&#10;7U4YZd8hjuKbV5dwlLwf3VFgBkYchcupf5g1/hucT0yOAucTlU7lIo6iOvsWZ8qy83jZzsMdJP/o&#10;jgLpeyKOwp3fHNlRdP2iblXfcI5iLkcUmw9yRHG0elXuSP9HdxTY/EcchTvBOYqjmGraNUOH+jPh&#10;UWbTtnNCmZszCnEU4iiOWNjOner/6I4CTJyIo3BHOEdwFO3QDYZu0iyqUad59AKKYRxqe5Y5Sl27&#10;rfiJ4/kJZA3AwbmcZY6U6DHiJ9wJzhH8RNcNPS48CaqKzCk4uAzjCUAqbLG7WurknoubOD+im3Bn&#10;+tlw4jUjKIhpo53E1Wa1er/ePM6aEWxp40IPfQRdSgY3IfSHouKXfV/ZTJ7D0PUgZULXFDR0TT0Q&#10;TZs2F928HZBRiZ41XYD+qtKXVNfi86xukYRTPW0qkOkneKBUNnVnD1AnGex1HB98UKWWYpr8uiMq&#10;VURMFbygU9WrukYxVXDZTopVhS5zQr0qbBRT5TPeVYaA2FvhmmlSpeoRxVQdJBuIqQryr/UqT1ZM&#10;V1B1RDHxo8p8yyPbIdeHvumRKyHei7Vv+4Uq2hN9M9/4vDLf+gtVtyeqzDc/pJg38+2/UMkeosr8&#10;DmCVEdXGdeYCpo2P+6AcJowRfzOK7idlqk5O7M2Cgpi8sqADVAm8qDK/A6hME/Nqfg/MVRm8qDa/&#10;B2oMIUab3wVIo8pZze8CXhuRE5zZdKbG2LsFtTHBAWHeLSiPqSvdRrX5swDEE06b3wu63G1UW9AL&#10;cC9xuwUp2nS6xai2oBd4bX4v6FK1UW1BL8CLxt8tSNWm68LGtAX1MqlqHaPNnwq6NGxUm98LDRYL&#10;RpvfCzqdYFSb3wsJbf5cAIuOGb0osTINy0aVeop53aB8pi7HGn03vxcaVEWMtzRM38a63aCGJgIE&#10;TpvfCzqRX+zdgjqaVI+SeTe/F3RB1ai2oBd4bX4v6KKqUW1BL8BxMe/mzwVdDjWqze8Fqisa10aJ&#10;CZxHalU6vpi2oK4miTHagl5gPXlQW5OawGjze0EXKou+m98LZF5Gm98LuhRpVJvfC9T1jDa/F2hY&#10;xlfToM4mDcu4tqDUJk2ZuLag1iZVMWa0+b1A05nR5nskms6MtqAX2Cg3qLlJrobRFvQCr83vBXKD&#10;jDa/F3Rh0Vif9v5cIBcd1xaW32SD8CD3Gy0fjDa/F3RZ0Ni7BSU4Kdcuo83vBVrE431KZRXcdKaF&#10;ktHm9wIFGIw2vxdoEWe0Bb3ArjJBHjgKMOLawmqcrLagHCcFP4y2oBdUbc9YLwQlOSkwY7T5vcAu&#10;WUFVTooZGWV+J7A7haAwJ4WzjDK/D9idwuhPhAW7KISZ4VhtYXnOBbsqqBpF06jkRltYoXPBLgs1&#10;HRk6dezeQ1WccGK04YlbLizTmVDnTwba2XHq/J5gF9QafLCpEbTrZNQF+2YausxcDet1UvjmacQx&#10;iVTsXEYStCH6ocwwYd0pPkEbnIkSLyy1hXGqxG2dp0yhLfgDJW5PtjLiGGdK3BIL0+KSLY7LJkTb&#10;aDJkW9arki2OM6Rki+MsI9niOMuY7DLX2Nro4/y0F5NscZwhJVscZxnJFpermPr9VOxUezMq2anO&#10;H+n+byrJqXNbDXt1/Kbfw9Ri+3L2V/tptBXV+6PyahQiOC6VVWI/jTKT3i0j1psSmzkxUxiwUCyT&#10;oQ4XgaoJOTFTG7BQLJNlCdd86qE5MRObForhyFIvFdb69lP3Qm8qDWbEsOVS75YTM7UG8ZF6KC7n&#10;lLacGJpIAwnPTmqje6ICMQwNNSzR4qQ6kw5uqvhrLWY/teVwIKD1oT9S+nAKUSZnFnfch6X1WTkM&#10;l+RzTXldyoqWlDMuolhOY8JUip7rNTmd0C42uyMlbUs+17oJzLWknPUTGTlXZLdUTqMY2Ha4aryl&#10;cjpXBa/P+BQqdJpqL05c1XjBPVVazriLYjnYO/lc41dwBF4mh3GT1Gc8Cw7ok3K2zC/BWVL6cB+g&#10;7VIqh3mS1GecEJXNLZLTiBa2f3GXot+vUI7STiafa9xasVxm6cM9lHo/+kw+1/g13DQl5WxCTGp3&#10;Sp8tS4zbobSc8VfFcpnVg8Yd+XsaN8n3s3KZZYbmBemjxKlJfcZfURrWIrmMf7aFkXGvk9Tn5DJ+&#10;F8Aw3Y5SuYw/tYk+cbeTfj/j/8ivpuxik30Wy2X8Ka1rqt8K5XBzk34/4ydpnUu2w8pl/J+t9Yxb&#10;mbQ+409x35KUM5FaqVjG+xmnS0FMqrFGjGKilJhxuaViGU9lHC7uPpIPtWIZP2XcLa4+ktqsWMab&#10;WbGM8zE+GRckyYdasYyL0hObQvpUJ+hdIzyZRa2wSxq3K5Q62E8nlBpzJB9AEXBQxTtAnqtUM3Z8&#10;BmL5HJguux/lE1XoXSRitZ9/29JXixf+VRyN114Hmy6DD+HYjiIrcGx33ytwbFW1OHGJ7l0/Cxzb&#10;v9vnr/b9m32BYyMIddNN4Ni4P/ahRgLHhkF8iAs2aR4ghfAoZiW7pt2qG0gCx94roy1wbBRZCwBf&#10;LB6NjlvcQEqAu33cncCxURzbBwILHBtVsH2PJHBsGMSPjwSOfXJNaAvnagSOjVJ8Pl9W4NiHVbqj&#10;qHM/QBI4tqoWL3BsFn6sD0Ovy5ByFtRqDk7TsDoDVLanrGlhA1MuQykbkHIZRtncMwkc+6CSuBTv&#10;5tB9AsfmLCNwbM4yAsfmLEM7H9yjCRz7wAMPZkEFX1NfRaYXSYFjc0NM4NgCx54QliHS0gKt7fWy&#10;/dV+hqDtDJgCV4DKmWXEBI69B3dFPiUDp0qCLqxYBjYicOxpsO/BrDOoFoFj22lvP7X9BI5t7WE/&#10;tV0IrkjBm8CxQ7sIHNvaw37q8UJwaBovAscO7WKzUBbDrDNQRwfbzmAdBY5t+8F+6nEqcGxrD/tp&#10;7CJw7AOqlsCx94J5i7PO+CgrlnFResH41nBsoLefl7s7hQumLxoYjF3zx+3uL6v1I+GTXdl6iq4J&#10;uVx9Q9gyHkHPBFZZvYpOSmyKkVfj2+Ht0J12zeLtaVddXp7+fPWmO11c1f38sr188+ay/h+9moM+&#10;X90/PMy+PD48bc/xlxcnd7vd8/nZ2fbmbvW43P70eH+zWW/X73c/3awfz9bv39/frM5uN8vP908f&#10;zpqq/jbly2By2zpBYG9h6l/uls8r9JvJZf2Pzez+9uKkGeli9xCB7WqPfE0E9rxdoCiwCtHm87FZ&#10;qOKBU0LsxXy+oMsPSojd9yNezWzXbaFPf7osP2Hk4tzSywM1AfAwqx2WoalVZmD6IHU+Ts+/4UeM&#10;RHA++tgX81GQ9ahyy8W0+ZgjqorOaPNxFhrTHVPmA79GlbMx9mY+7ovSaMU0+UAXv4WYIK8sgxZa&#10;hCNs49A2q5vdDJWUMRR26v+bi5PNyezdxck73b/OD2vfTB5XmY9yNShb01iZcjHoCEVLYHza3sAz&#10;J5m9aAZDRY11GgxmJFsJ+6m12nM9dHRSTi9WoQxe4JhLy/Nmu7tcbu90Ofvtf7aX6522Z54rI4vO&#10;bLPWg/HTaoMvd+vNf0FS2iyfL062//643KxOZg9/fdqCtVR3BCLeqT90KIqMP2z8X975vyyfbqDq&#10;4mR3MtNf3+zwJ/yTj8+b+w93eFKtYomn9c8fd+v39+Q31aKoK0GYP3zePuvVAV/Mco61omw5/7ze&#10;3Oq1nL49b9Y3qy2/6GB/jpc7LNWiWZ1mgfrl+R8bmoLb57+tb/61/erVZPt5jbrSaoIO9XxEHia1&#10;OiBomN18IeLdQqVllKrTDw+qG6Sk0xFrtbiyytlaLaHfcD7D+Qt80b4CX0r9xPdSnh5+Ilp1Wie3&#10;PJKfqJHYdG5W8rpp2hFYi8BTtPOaUrpLjUhxFNgIq6jx/ljFZJH9H2ORZkLWUbzeok5wE9iiRcIJ&#10;50UPN7FfPZyAW6DsEOq6qppXba96ZtrcipcImPUBAf9K/UcjGbsZT+wsPGNSPyt6fXBehZJ61Z+b&#10;8fRqMfSn3VU3Px37ajit6vHP2FB1Y3d5FZ5XEVX/t59X/ebkAkcMJ1xN5R/bS+CEJuIlnAs9gpcY&#10;6toigoZ+jlKyqVBiQEZ1PSfsARjtvum8eEZfcJ6BMw61sbOHYXQYYERoHQqOlIO/gOCrPwEWJ0Hu&#10;VPlL/alvHShYoPKFOmzYfXn3RR0Em1xEEkrgfDbiJJwHPYKTWMyrvsNr4JhxgaVsv4hsXXcjakXK&#10;hsNE2xJKHLOKrKumnA0lXvnJBM72I35CHfQf6WQCtaYHe53W1GO/dy5RL5qRbsHlBFMOJo5/MOEq&#10;Kv/ofgJXDBE/4dzoEeIJfSoxIj84Cr0FR5dNB8gkdkXKRXRjj3qYsuF42OjLTTmVUIkR9Yi5Wy1v&#10;3z7dqtGzW94/6O/eAU1p/kNvw+Gy/P0uLuI7ugxFMB9xEc6DHsFFdPOmxVtgx4HrDpyZ7R1e9v2C&#10;flZuYmzmrq6UnEtcnIib+MZuwkHRsm7iFV9xdEMMplc7F3roI2ghDzYi9Ac6+Jm9+/z39e3q4mQJ&#10;MIg6PrTTGNjMGUEf6rGpAM5T7qBthzlqJQdhQ1shqCFnQF/CgCEB0VMqloR9Vd8mqBa+4Wp6n5+s&#10;oxYLdkpyk0VULCAWEAuIBcQCYgGxgFggYgHcAU4h10vR8QrVtP600sXENGo9fAaHgg+lLO5dqlNI&#10;dYr15nuHqXcD0lnqk5mrzWr1fr15nOFOxW1IZdMFkoHe/8n+TCwgFhALiAXEAmIBsYBYQFngO9p0&#10;4VWOSRQWOrClK8Rgt9mrrBA898rpwB3VQz3YZ4HzjL1FcIXl2MC06Qh+Kb/cGvqxx7ZOXXUvulZX&#10;xJ14OnT9XSElrr7s7rsa2V31FsfekiWuuOiYJJ6FokUpZiRooA9S54v5WSjmPaVowP/3hfwcFEgn&#10;wOnyc1Agq2Bcl5+Bom5QUC/+XoAOekk0mPfaz0ARayCQA06RpwYOSRJQUIXQKQGFsh4loKAREDtz&#10;0wIYu2aIwIbcwRuNEjXM80WQTdq8XJX62FHekVcVST8BgqmHuqLUS3adsZ+y3uTST3RU2+cQcdUo&#10;mEOwrLgF56vzRectcsnYdWish4U6VfTWoXqYI22MXoYGZCVSDBRMN7sMWaKXcMHWD/e3diIEScns&#10;jCBPSnk9TIIzIYyatG97idEmaKbmJdJMeGGgiiVC56zBF52vBl/+uPknQLSKOopjEstRiHasKQ8G&#10;RazNMPSdAoZOnqKvFpUFZ4qjOBc62BHpYBoZWOQoXjM4E3jpWDxxVGY5gJpUr1l5CSRO388/UTfz&#10;qsbOT7PBJJ4QN3FMN+EWzB89noiyy5ujsssrwBr0yUDdVPMFCvGpAymb+K6vWoo2jJ+QHBSS9+54&#10;iWpQtxtjUcIJTM/I8cQxueWoIt/S5kcfkw8jjioCL4FdCThjzk3I8YS4iSO6Cbde/ujhRJRc3hyT&#10;XF63/UDpL5WjaPoFnEboKNpelYuRfYdkoTh6Fgp9uVsUT4QX7q/uHBMHhJGI4pgU87ptUOBBO4ph&#10;McfF856jaNp6gN2VoxibBimu4EjkwuPTElUMhGT+bUnmC7dk/ugRhaOZ/xPJJcHKfliB8oAsU2Zf&#10;dkh5+Oo3o76jGAFe0OHMdN/R1E0v2SjslSduqGXrccSth1syf3RHEaNGNd+EGtW1KAxlthixdBT9&#10;HBkzzZHlfFj02pl7kcOvQuzVhLFrOl1mjsPr4aIFGDvKl6GDmQn8h7MRB3pjVflwvU5VjIqp8vF6&#10;Cq0XeytEVu55GvkXU+XD9VhVPl4PaWGZBmKhcA/UFbYitsIgcUJIkM6oorLmTozVhaoPk9QCNo0b&#10;vvYtj8pZTCf6pl/gmYwy3/a8Mt/4i55V5lsfUsyb+eZHYULuzXz788r8DuhRuizeTAzfybQjZzPg&#10;oyapnh/5fgfgnJBpJ+J/Txs7+HE3MokltPldgBTbXEP9LsD1B/dufh8AU8Fp8/ug1oXhIpMAXnFq&#10;wsDOAkJhulnAa2v9XkCCT+bd6C540obadvHRhlRek9jIzgMqyzdpQ9cz2vxeGNmJ0Aa9MLDv5vcC&#10;cNlsU4NuwEhiXs7vhrpiJwNVcXBtBSaWUdf5/VBX7HTo/I5IqPM7gkrOMP1KiaGnt8NAjzcWxQ4n&#10;sRqX/5w6vytwUMepC7qiZmcEEkhOj0WNPE5d0BW1Ar3HlivUYvTUQSzeWDp/dDbBrCaQeVRd0BUK&#10;kB9dSoOuIIA8o87vChQh4d4u6Ark/OfU+V3RsjHDPOiKBt6aeTu/K5Dmk3u7oCtauMS4OqpD7Gzc&#10;skshxWlOrG7ZSUbpxZwc6pIzb4cLwUmsBlmDe7ugK9gVDOeBvjp2kiGCnOQ6dglbBF3RsZNs4XdF&#10;x646gABPT6UCgExjwQ2Y5BAcM7brg67o2EmGyneeOta3A1A0idVzdpL1fld0rHNHXO2rY9exPugK&#10;1rn3QVfgbpKznd8Vc9a5E0PIDc96zq5kdGDp5FD/h+kK5N2dxFBskOvZwe8KCr3j/o7oSe6pSPPN&#10;qvO7gsJvRl3QFdhLMbYb/K5YsP5uCLpiwc5ZymjoWkHxPPN2QVcs2DlLHLJJHbuLIOi/E6t7jIC4&#10;v6PLbye3YP0dIf+cWN2zc3b0uwKZmJnGEjDHU8eusyClTXK0SYjbbgy6Ahd1XGP9rqBtAqMu6IqB&#10;dQGI1fzXY4NPBWuemjuwK21NBb6cYM86FUR1nlw9sG5AlfacFLJuBRuOQCHrCBAAeoK0AYmbsCao&#10;tntwPbCuoK78PhlY14JQ0Vc4slEyEvt6ghT3cK8YbLT9+YEjlVfG2FM5sSLJR69hfNxoX6vzLDQ7&#10;SWe/JsuStK5LmRfHYFbi6gYsLw7XocRtEenMy2AgKnF7f5YRNy3VWY2yL0MnBaRdc6Xy4qap+rIv&#10;L26a2pQ1FTcD+mXKmmpqZVzrU8rsyxhW5DU23PoiMm1IA76+dsmxM+KmqagsWqTdNBUXH0Xiplfb&#10;sgFsChdeY09bop22tDQIurIBbGoZXWNPWqTdNFXzXLLdRFtO9TJlTaUtJYljz1jyMoRxU+JlTZ2b&#10;XsVFd5F201Ts6YrETVPnZU2lLRu9uyZpZA1pMj5faxBmXtw0VWMs8uKmqdgzlTSVtkzq3cuaSlsi&#10;Eseep0Q7bXmUeFmv0pZGiZf1Km1ZlHhZU1G3R4uXNZW2HKRd1/LI2p22FEq8rKmDaapOU5DXbpqK&#10;mL/E7hTyq5cpayqF9CSuK6BlX8bgVa919YK8uGkqYu6Sd6eQW71MWVNH09SxrKkqZCb1FBOXvI4K&#10;ifU/KOtZFfLqf1DWYBXS6n9Q1mQVsup/UNjoKXAKGq27TvHYl+cvTVVKdVnVqR7lUVCngLFECnpk&#10;dVgNtLG5LApUQAtNmgRtBlP7qXOhWjHnDO3P9jMUwxzWj7U/289QzI1M+7P9DMRwilGiLZcGwoQ7&#10;pWIIGVJNsNrcQmhf3X7qJlgxnfAE/W5/tp+hmPNK9mf7qcXo0BudhZOO5LsZMZxgFImhb1MttdrQ&#10;lBIxFwTZV7efuglmzcaNZFKbFcNn6qFWTF9is+a1YvC3KW10ZAfz4rihSEzfibMPtdpcAGwNYT+1&#10;QayYm6n2Z/upxcxS0ReKZeap1ZaZp1YsN0/pEIEMVyg35Ca00UeVhFP9pQ4v8FwcHqTlzKauWC4z&#10;qXEDo9o7ZGa1k8vMV9yFan2FcmNmYlt9VB0xaT+zVxgzUxuH4er9cH1api8za2u6pkC/oXp5Wp+V&#10;y0xvpy8zvxX8Fs+lq9b0g00Mihgk84ZOMDPLa0wNajJdy6Yf7QQzMx03rUZjZq5PgpnZPglm5nGD&#10;eakbUypIZ3Opkeg04iI3LWh28nTjWyiYcQ6KvEE9g0vftEb8rlpdLpjxD43Z1aFmeubRVhBXv+l3&#10;hCL1jk1m6lOaNi2Ymfu49jWCmck/CWZmNW5+jcZiwcz8nzRmHABuic2jSwXbjKdwGnGxnOwZ8A31&#10;o8sFM54Cd9RGY7FgxqVMGjMuBffZ5tHFghnf05pQo26LBTO+x2nsMr4H19+6MeWCGd+DG3CjsVgw&#10;46QmjRknhdty8+hiwYyTop2h8hS4YE+O8Ekw482AKdUaccee1ugEM94Mt/BGY7Fgxu0BrGo0Fgtm&#10;/CPtYpUd5xm3Nwlm3B7tZLXGYsGM28MFv9FYKrjI+Efc8WuNuMRP9jXle1SNWWS8GW1+tWDGm9H2&#10;VwtmnNQkmPE9uMM3GosFM05qYRckXPsnzeMEcaGfFrTrTLlgxkkBG6Bb3RcLZrwZEMRGY7FgxpsB&#10;cGA0FgtmvBkdAqjR0xcLZtxeb1cF4AqSXQh8gn50uWDG7dGpgWrMUCyYcXtARxuNxYIZ/wjQg9FY&#10;LJhxpHQcoVtdLJhxpHRwoTUWC2YcKR1xaI05QeuaAYBIjh6gubVGw9lgz6fo9EI9OieoD5uxRUoP&#10;W63t8CD565TCqqqrKzdvtlNGTDpRpfPvpzVlyLR7TJMQ05ywv4LUmPls8y4xaGmh8hfyu155inaK&#10;RQ2D3CuFpZ0b8esPeaE01oJf6A9F9YeF7zUhxHjctgfmEr7X48Py4uRPZzMWp1n7wEDhe2EyOxAi&#10;C0YVvhd8mM/8JACZMxvP0BK+157dhO+l42F/LAE7540l4Xs9rgB+oX2Ym2A4/mcQysL3ihDO575z&#10;Er6XGk+0C3fjqW5Z7ojwvQ4dlPC9IpOMDmHcgBK+l5pkwveKDBThe0USIQjfS/hedExKu6rn9Xb2&#10;BSGfgaeXYZgNYtue8KYZNhaFb46D08IWrV0kbI65he/14aA3TXcK32vfMpRBBXcE1+76Nj0eacus&#10;xMug960Zv8L32re7udoTvtfBXBW+F9F6Y+Rf4XtxlqEUEOSWhO+172eE70W5mtOLmkpBQMOnDpny&#10;+h8K3ysDcjLwKuF7Yfewo82DwXIJ38saxEDRCEBmoR7Xa9pthWQpK5bB1EALOXvhe1nzGhRdKY+r&#10;VE74XuHwtPwspMpMDmMrJ3yvPfsZ8OGYmd+1hRQK3yvmJYXvlZx9yO6plocXEMMyUGHheyUNPtG4&#10;Msv7JJhxAI6dhSyi6UdbHL7wvWKeQvheydEzsbMyDIlJMEN8mAQzfAbhe6V7xkYA8wxNQfheSTs6&#10;YpjwvWL+cSKGZU44HI1L+F5RO5oded1n3J7wvZLTVfheafM4Ylgm0BS+lypQaHff9lMfTgIphsOz&#10;fb4Xjrqfl7s79e/oizr0pvPvj9vdX1brRzqsc1wtOrejdGYaMRGwuoKiX6o2no3gA7E8L8rww8AB&#10;O2SDVePb4e3QnXbN4u1pV11env589aY7XVzBAV22l2/eXNb/IzCH41YRx2z25fHhaXuOv7w4udvt&#10;ns/PzrY3d6vH5fanx/ubzXq7fr/76Wb9eLZ+//7+ZnV2u1l+vn/6cNZUdXX2uLx/UvCQoBVBY19c&#10;ChHWta1ThCTiIBUWGd/+++NyszqZPfz1aYt8PJST/2S2U3/o5oqwuvF/eef/sny6uVtvLk52J7hi&#10;pK9vdvgT/v3H5839h7sdUqqolj6tf/64W7+/39GJ7VSq1Pzh8/ZZvyu+GMtCpsyyn9ebW21W+va8&#10;Wd+stluY+pe75fMKzzbsrH9sZve3FyetqqGli4T6FC+Vmc+I/qJMh5Jzz39b3/xra9/Ykb9ITChe&#10;DiAqJb00K4tNxh9kGpeSXj6Cn0/P7ud7l5Je15QE3M04KekFhJnPLJKSXsQromXbjRGc6zO8Iinp&#10;FUGyS0kvvQvyyXt09eHGUy0lvTTZCthfZxQp6aVt4i/WUtJrqYwiJb0OPYqU9IosPYS3cR6FkjbE&#10;aypJSa+Y7YLNhJT0ujXZa1BgIVi8BynpdWtO/pZ0GokzHQXjNX/HIOQxMRWO15wjp2G/QvGyR7iW&#10;9FYbMpBLN5c2YG1Q93UZGag2ZCAp6bVvdwNjkZJeB2QgKenFUV6kpBdnGcqaQauAlPTa9zNS0osb&#10;MxTS05iRkl5PBz5YSnqdvKOAUl+RmwCULsmlpNcegccywTJ4ShPuSEkvS+AxhDHCo9Hd9cSLCqEb&#10;ViwHitQA+NJaXZm8zZaUlUnGbMUy0BwrlgF2Qwu5Y6F42RFi1qdS6lapnFC8whlmqVtC8dqzi6Vu&#10;Zaa3lPRK+e+JuQV8e5lgBpjsCnAhUWdao01YLyW9YghmoXglR8/E3MrM/0kws8ALxSttcBMn1S0c&#10;b8pTCMUraZ6JkJXZkkyCQvFa01Y3XP+n2l+5LYpjbhUL5nYzFvVfzgXL7GimSl2ZPc0kmHF7UtIr&#10;OQunSl0ZbzYJZgKkiblVLJgJkITile5CsyMXitdTLH6can9l3J5QvJLDjM4t6OCnBvwhKSgUr8Q5&#10;ob7L2Kd4AT7xsN6udDSZJXvxRKe2lZJeMOLy/G61vH37dKu+75b3D/r72UQ7k5Jeikn3Yr4XgDmH&#10;fK+G/IHwvXBH6eOZaw586JMthO8lfC+imwCnNeFWcbcyu5vVEYgm4bQcvFX4XnRy6syBwp+M1YTv&#10;pRbCDw7QKnwvdcjv83OE76XD+sAmvlOipG3M/BK+16HthO8VWb4of7zz18L3Er4X51GE73XoUYTv&#10;FfEoBL5xHkX4XsqjjMGy3Q/cJKP6A852lBaC4coFhNShqpgooKZ635O+OUeZl5JeUtJrH/0ufK99&#10;iwjfi+MD0G6e+ABNGbWNKnAr8dHcWqSJc8L34uwufC/OMsL34iwjfC/OMsL34ixj8PTC91oK34uS&#10;XyLtJf6PRJibk9m7C+F7aRgGAeBwqs8SkgB2obCnlMiVwWBaWlgGgWnFMrmmrVimuIcVy9T0MdQr&#10;KellCUmWyJXB6VixDBwcWmggCd/LmtesT6U8rlI54XuFuGbhe1l72E+dJNzxuDLT28ll5ndtYeFS&#10;0isGH52IYRmUsvC9kvHIVPsrs+oL3ytpx4nGlZn/k2DGAQjfK21w4Xul9hkd5cZDfFh3mS3EROMq&#10;FszsNiaNmf2GlPRKjvDORgDlNC5szZKDwnIF5sL3Wh9S9uYEDqI5s2jSdpxjrdSCbZpzQZtfLThP&#10;a5xoXML3ivQMJWZRduwzTmphV4VywYw3owrc+tHFghm3JyW9kk5K+F5p81gfLnyv6L6wM/M17W+1&#10;/97ne+HUNsvykpJeKBq1fri/pQphtIZKSa/t+TFKeoGedEjxaslXfG2KV1v1tQ1c2naYL1ThMFV7&#10;bXbz5eJkGLqhB5jthi4y6rZr1O+YPF/eb1TZO78E3vKTTUX9wWannggPmIYOmdYMo4K64YMa5QPe&#10;a09MwdwWmsPuy/gQ5mahC8NEVPkkLxyxEWYuogxJnd171RXEAMGLKENk4IkBWRfX5pc14lQF2EC8&#10;kacKhnWmex2JvdEioH1MWsjN6mY3e1CXieVXitQZszsK1TESaLA8rj+t9Hqgj2NVd1HcZteBSSA8&#10;t6WxogM8PabwblbAfpoDXowDLVhlgnkjZsaVU4gvx1xdnjfb3eVyezf7tIR1t//ZXq53emJJKUl1&#10;QSulJItKScIX6nXnn5iowD48rGbN2Hb8wjN7Wr+5g+Dq581m/Zko36hyqZeIYKUqLjG5qIcFppze&#10;SDcN3aCoBQIdqNajdl7PsUTQcoR1a6gsotAuRzQTqCLrjL4Ar4B2KJ9hlyaamEaEXEkQ4QV/oaYy&#10;/Y0dOnpN/Li5vzj5f+PrqLEaNKluuurPzXh6tRj60+6qm5+OfTWcVvX453FRdWN3eRWWjSX+/m8v&#10;G0tZgkeCSJCt+WCTL5b7eL9bbWYP948IVpSUHjBfLf3A7su7L6rU6nwx2Inwbn37HxRg3az1KvZp&#10;tcEXFIv978ns82b5fHHytH5a2QK0GM26+Cy+6MKz+KKLzuJLacHZ7TMVnL36HgrOYjmOeAk1UYNJ&#10;7yrOfnUvASIkMjXqchx1W9XDoLpmCltHRHIIxcRNfI19m7gJwnhhHUiFEp6bUGsSzYQf201g/kXc&#10;xML6UFd++tu5iaFbjPZIFzn6FqOKZCYvgXRdXWc2t3U39iBRI9hAX0s0cXHy4ort4iZe5CY0BqPI&#10;TYQF7b9OPPEdFbDHDIw4CkUtOlI80ePoa9AEOKRYGOagZcquo6qrs8fl/VMmMhc/8W13Hb3aThf5&#10;iVe96wCHMOIl3JbsCOEE9sDzOQ6V6ewBm+RmrgK9KZzA9pOciNl0zLE/kWjiYaPPJMVLfGMv4RIA&#10;Zjcd3yKa+I5OJ5AqIeIn3J7sCH6iAayBqhurM8oaV2r7245q7NvpELPW0YZsO9TlhTiKb+wo3DXy&#10;D+4o6Crw0FFo4Nexth04k0B4R46iaefzEXkSgm1H3TZtB3+mIoqxaVy6BTmfkPOJb33b0btrvx/d&#10;UWCGRhyF25YdIaLom6o2SVSarmvbVkV7084DDKmxws7EOIo5kovK1kO2Hse5FtUkqKIDite99aix&#10;+deO4mqzWr1fbx6BnkDKHkzFeEBBczT4hf6wfcbN8rvPf1/fIin1Ene+6vzNrvjr9+9ngOXVlJma&#10;UnnSHiOG22src/1JX0JfkEDsQXB5Xo47QwSF51vUVTKpk4iKBcQCYgGxgFhALCAWEAtELIAj4F+P&#10;lafQbQK+axx7+Izp1xDtHkrZ375OOSw6zkVSYh2BBvDOhyd6YwfARdv130Txtn9UcGoefl9353f3&#10;t7erJymH9avKYdUxrlTnDrkPD2dk0/UE0PEH2rfRBHxeb2lDGfoA2cqJBcQCYgGxgFhALCAWeM0W&#10;+I42XXiVY7KG85uT1JbsdVAgYXK74VRXMXT7oq9rXnjrPdYdsCOG6dfNcWNr2X7mF834M7+Usv6+&#10;H5Q+FUM5vNxyGIGvuc8acKGFG27+bqvrhxZwYLrtHhfNYrEPtE3ccNGWJ56Toq47SthAH3Rc4YsB&#10;AOByP1C2BuR1PJDB+zqZumo4VX5OCqhhlPk5KZBij3mtICXFuOCU7aekiLXQT0lBrfPeCzNEUlJs&#10;wf3Tzpn4ysqClJJCDQT6ZTpaMwkkaBT5l6OTgD1fs5kmyFFgIEOVOSWzAvZTC7pMi+jopKBTZ0/d&#10;tJ4jry2SkQIJk7xi9zqDkl5tUjRSWXXOsZQAAXF/izmBZA921fEzUuiMlgFy4tuRSMd2VBloCGkx&#10;VnU/KjzFhL0CYWzeW5DmsAA13UxPC9mw+SYkJcWUSoydGdquJsvGH/XU/3gpKVCkFbEKzYQXOg6s&#10;Eq8qKUUdZZt3zjyH8enXT0pRgRJmc9eAWA72OXXO5CmQSK1BZCf8MElKYfIpHtFRODr1j+4oomxz&#10;ZIEwfvQIjqIf29rkl2sapDue76G56w6sEAQ+an9bt0i/iHdD6CgBhbA+vjnrwxGqfxc/8R2dd0X5&#10;5jpDzJF2HkhJU+EkTB0PxPlhyH8n/LCvlZ5Yth4vy1/jKNW/i6f4fhjndZRxjnl5vIgi8BTdokYq&#10;q3DrAe7o4PYefTuAni4xhRDEjkMQ08mWf7dDiu8npqCj/oM7NH2VFA8paI4Gv9Afvg5BrGsWLSWp&#10;oE0GbtAW+ljT22X8uks0Sutet+m07g3y7uGCiT60l5ou5PxbtI7T5d+hJXT5l2h4YPy9/Du0hC7/&#10;Dq2uOGX+LRpSF9MtWqyRiCynq8KWU4ZVxUkllFEaAydHN3fxdtb+HWZKnd8D2KVy6sI+YJtKt8bu&#10;7cBS5tSF3cCr8/sB+Yo5dYUdUfs9gaKHnLrCrqDpPTV24DoWJRQ8sRrDPD5MGr8r6K443rNN2BW8&#10;Or8rWnZyIRNz2dv5XdGy8wspK3x1LTcniN3ubIeCdlxjw65g1VHd6kmdvkGPeCXKwuPEGmQSZrqC&#10;0AhODpVkmLcD7X4Sa3ATxKnzuwKl3zh1YVfw6vyuQFFyTl3YFbw6vyuQmZtTF3ZFxdmOLsKd7XBX&#10;xqjrwq7g1fldgVSNnLqgKyrIxSdZ53fFgp1kVJPMNaJJqPO7YoHxFJ+zlHTWUwfPw7yd3xWod8ap&#10;C7qiYtXR5YR7LEqTMeoowb4Tayp0WfztcG45yQHwxKkLu4JX53dFz66LVLjPezssAszb+V3RAx0T&#10;74p52BUY7ow6vytQUJxTF3YFq45q17lWoO44ow7leCYxJAHhGkupACZ17MK48LuiHtGKeGOBqPLU&#10;sQsjkCiTWEqd3xUDO2cXflcgKxrbWL8rRnbOLvyuqDU+KhaOUYFHZzukeGS6ghI1ObF6VBipqDq/&#10;K1A5gVMXdgWvzu+KkZ2zlObaezvMnnjP4sLYk0O9ce71wr7A5Gb0+X1RV+ysJYSE9354blwf3YtM&#10;chU7bYegNwbYhdHn94Yp7xTbn9Ax6/Rc1Nvj9PndUaMIAWM/qqnl6WMjWqpSMMnV7Go7BP0xsFEe&#10;CiH4+tjldgj6Y2AjHxSu9vWxroC2klM7Bja4GIP+aLDMx93yGPYHGw4gpbv33IZ1BlRDanq/no0H&#10;sA325BrWG4xBf/Tskovcjr4+1h2MQX/07CJZg0zrK2QdQl0FPdKz6yTAqr7GlnUJmN2+IMAOzBxR&#10;lTkmY7esU8BOOtDILm81ZbPxNLIReF0F/bJgVzi4gkAjG4Qjs5YvqMu1xfw+fIEnyI1ruIxAavJa&#10;OHp5ZThbxWaPcE2vYXqcOl2rE3I0O8kuuTYl265hOH1knRHHaCbl4AUXicN/KHGL2stoxzhU4vZO&#10;PiNuWoorgpKXMVDga1dkMa2dDgjoZXACUKTdNNWVVc5oN011SScz4qapTVlTaYNO744deMm7GzrA&#10;tUtsl34ZlCzT2st6tTVNbct6lbgH6t3LmmqQ4NfY4ZY0FQnDlHbNYc9OD9rA0su4Ku9pywCTpsXL&#10;mor7bi1e1lSDfrvGDrKkqbSBpHdHUvUicdNUV3M73dS5aSp2eEXaTVN1Vves3U3x8WtdMDUvbpqK&#10;HVjJy9AGjCzjsP7ppi5MU7GDKtJumoodUok4bZDoZXQlgmxTe9PUvqypuKrU2svmKm1g1MuUNbU3&#10;TcX+o6SpBpZ1je1FkbhpKnYPReKmqdgcFImbpiL2LxI3TUVoXyJOkT0Z0l0Fp4cYBe5KvKypFJcr&#10;8bKmUtitxMuaSlG1Ei9rqgqaSZ6C4hLbqJhY/4Oy5tpidHhCWYNVRKufUNZkFbDqf1DY6ClwChqt&#10;5+9vKMirts/EflJRcIz9pEeWDZLxQI79dCBoOU/205CksE1A0z2F9nf7qeVMUJGVo9PcEn3Gx2f1&#10;mRpjWTkz5ej6zQxD+/7205LC7AvmBE3EmNfYlmo0S3heIx3+KSPm3tFCXbOtpj16iUbcIxYK0mVW&#10;kUYTo2VbDYB/oUazaOY1OkEXwdnBYD/1oGhMmfYGN4bJ0dPSEYFqdU6QQMZFgm5i5TTi9zKNbmrl&#10;NLq5hXfQrtuaxX6aue8mV0YQl4vmHXOCbnLlBN3kygm6yVUs6NhktrX2U7caVQ1NY3KCbhbmBN0s&#10;zAjiorHs0VTcVw8KlwjONsJ+6sbM3SzMCbpZmBN0k6tUEFd7yWGGG0fdmJzgAk9Urc4Kws5lghg0&#10;LxRE81NzBtwDozEnaKcr7hbTGu10LRd0uzk7GOynHhS4pjTvmBHs7bzGhWXyHVVqBnJ75YIYmCk7&#10;4rLSvGNO0DqAKido53XlTmusWeynNk9v53VW0M7rckFM8FSrcWtpWp0TtA4A95dpjcYB0FViWtA4&#10;gLygcQAvEIRBk602DoDuJ5OCo3EALxB0u33bx/ZT9zWuOpXB6S4z/WjjKfKCxgHQdWZao3EAeUHj&#10;AOoRcyJlR1xlmsYUC2I9TmnELs/aJytplnbKop/R6STdxs52iv3UnUN3n6ZBWUnjBUAnT9sIm0lj&#10;JFxwZt7TOIw6L2k8Ro1LzoxO4zLykuruAy61HnKbAdxwaiu9QDITIupsHOrpWUnrN3DhmW57bR3H&#10;CyQzAVNdW9eB69H003EvaqxULpmJcGrcjRqdxZK4Js28p3U0eUnraXBVmtFpXc0LJDMrfo2KfLrt&#10;uFjNPN26JVyYpiVxUWp0lktmFnPU+zL9jsvVzNOdZGZNRXUQ+55ZSettcG2aebr1NrgOzUhab/MC&#10;yczqps+faL4vMpLamOk31DKRo5uvk/+6qiT/NRbt5fndann79ulWfd8t7x/0dy8PiOS//lX5rwlN&#10;fsgpUSe+AXPEJcihECr4RTgluBnwoS3kDBhoC241HAyFxbzD3zqhhC5ceTgx4ZQoxMZkEDo3ZfpA&#10;OCV6efYzFAqnJEYmwy2hm2HCKXlEPblrCgadTVIUFd87CadE2Q6IHM92CRKIv0oIp0TZTjglEQc1&#10;9x2UcErUQKGdpXNQwilZKqMQpMoZRTgler9zLZySCT3uB4PCKRFOCcV6wimZ1b1wSgzUr7ys87U+&#10;E70OYIMsmcPgQstwkgYVao+X05BTgwktw0daRKg5jk5rxkk4ISmEU7JfBu5aOCVER4qRloRTwllG&#10;OCWcZWiDR35GOCV75SavzfW6cEoOPPAgnBLGAwunJBfVmIiJWNAaKZX7B8Y/Ecm56B9MgVMQHAqn&#10;5MTgWyJAghAnZpG05jgQlrO/208D7NSojaw+C4/NsisMXCVLSKgNsiQvaIAleUGDK8kLGlhJXtCg&#10;SvKCBsKWFRROSRLHI5ySpHmEU5I2j5uFGTijcEqSdhROSdo8jnySQXkKpyRpR+GUJM0zWGh4lqXi&#10;BDMoWaTE01Bi4ZRcrwksGobCo0VvC6dkMk1oookpIpwSqmJhrWM/DUdnYp9kmSKWioZUe0lvgCy/&#10;ZvK+gClSzj7JBEzCKSEewAuYIuXsk0wMIZwSZXnhlEQWLIZTAr/0vNzdqVpu9EVdzNLR2cft7i+r&#10;9SOtfE9rqhSMszjyYVRrujqh79updCr+sPnw7o0tXlKp/4yLCsQ264+Gb8FxL/AIUr76sjN3xPg2&#10;M7VXq/Ht8HboTlEn4u1pV11env589aY7XVzh4OqyvXzz5rL+H71a3Z3f3d/erp7ovWdfHh+etuf4&#10;y4uTu93u+fzsbHtzt3pcbn96vL/ZrLfr97ufbtaPZ+v3iuxwu1l+vn/6cEaZjc8el/dPmcZeqf8O&#10;G+vRSKTQ8q+jkeDW4ZBGogoTBmQRoZGc/OlsxqaFDRDCmCkMhcEHCAuNxM+ISge1jNFqHwQppUkU&#10;MJRqjzlgaMJ2dKY/ybEZ2IVGEkFpS2mSQ76R0EgiA4Uyt7pJJqVJlIOi8qTOJo2UJlFGocy0zihS&#10;mkTZREqTRDwKHSC7gSKlSQwZJkjxjww+TLxIqX+d8aQ0ya3Z313TZcNkF+ThYewnNBKhkQiN5IL2&#10;+0IjkdIky6cDqO6EhjRHkhm4pUH2SmkSe6z9vN7OvgAfT6XJCSfvsl6lDdkYnKuUJtk3pJQmYakY&#10;hvIlpUn2xwzVjqTJJ6VJ9i0jpUm42UR7AxozUppkf8xIaRLC36TXb5suFvxboZGEECWhkfDoLaGR&#10;aI6WHTH2U4PbpDRJEqfXupmVAfS1jqGVE7Rw8zoD52sdRysjKDSSZBd2QiNJOQApTZIcPQs7XaU0&#10;SQxk39vVVUqTxMwzWDx4lvRh4eBZQccO0fAKNu6Z+CZCI4mAbZEOz5BnMIJT/lFoJC8oOCI0EqGR&#10;xPwgsgOY6faCIibFBUeGYsl8wREpTQJijJQmYZfVuv3BS5O0rZQmQbwgpUmet2Vsnc/rza2m6tC3&#10;5836ZrXdgr7zy93yeQXmjiGK/GMzu7+9OGnnDdgQh5wSlShSOCUK9OgDhoVT4kBpCSIDQS6cXD2v&#10;ZnGMFu4VJrGUOr8HhFOiBqVwSiJIXIKcuHHXspwtIFImsQYHwwy2UjglwinxB0rFDRThlBwOFOGU&#10;RByUcEoOB4pwSiIDRTgl7eFI6f11m6pCM+u2cEri8bZwSuKlWMZgf4GzU2a/MvqJA7AP4cYfpUB2&#10;YSiVdOb0BRwfHJYy43n0w9q6YfegYzA/kG+H0xdwrhpwi+LjRUqTCKfkXDglwilRrI8ABMoXmjE4&#10;dRwr6mveNMhUOCUceLs14O22LEu8cEo4QxrIzLVwSvZR8MIp4caMcEo4ywinhLOMcEqEUxJBvhmE&#10;S7ZEiEO+AwGbAsg54HtGzgJpzeESi7BwsHcoTj0XyYsVgo/u6dKCUpokZccG9Gli5WXt2Bgwa17Q&#10;gFnzggbM+gLBDLuiMTnRmzojKKVJknNGOCVp8+AsWM+ZTKZtKU2StKOUJkmbx66ZVSatuJQmSdpR&#10;SpMkzTNRRfQVFxuaTYLCKYlE1sIpyfM/TPU/4ZSofP6Wi20/DwqO5LY2UpoEhTyEU5JgHeE2VRPd&#10;+kwMIaVJsAmmlH3JtbL+/+x9XXMcN672X5nS5alS1Ozume52HV0klrW1VdmtUxv9gbE0tlRH0mhn&#10;xh85W+9/fx/wq0kNQdBxrM06zEVGtmAMSRAgSOABOvt8r1bCYak625dUrYTT8j8WUwJHobYmqa1J&#10;3t8eoDm6Ccvj9scPh+27uwO9OBFc4+325tf/2dk/fNo/GbwHfrBNX0DzjWAkyHk5hpH0pNwvDiPp&#10;+rGn9NNrWJhp1a5WehjQns/vdrp/T9jLZ/0RbXUwyvWc6fDeV+ENcQw6S0YZrB4Ru0q9IYiBMm46&#10;AB5o2iHNswQjyrdJcArTi8CF4RUmFw3IgUvzilKLphXHLMoswpAYbmFiEc0vGBqW9TtLEcGMkLRg&#10;my3tNteHxT1FThfQOvx/d36yO1m8PT95a4Tse0QZ40zdoLRsF7dAV9FWoJ3wsP24MUBd43IaH8Ed&#10;ffNvnzmm9iUdbLKHJHaB8Tkg5yyhGRi0Qg+MbIZrwocfXvJoedrtDxfr/e3i4xpru/91f7E9mOWs&#10;/bC0VFy3L23U909k0mfzvthtzV78uNnhh9vt7v9OFp926ycs5T8/rHebk8X9Xx9h6CfVUxDhoP/Q&#10;L/U+2YW/eRv+Zv14DVbnJ4eThfnx9QF/wr//8LS7+2MeOrBy5tD5B9QUeVr3m0U7Gcc7feosHrev&#10;b0G4+XG3236ilmtYJpPZFP0D+gMt++Ltp79tb1Bge41zVquyO0PQHI2q4sKNH8cVEirJm50aNSBZ&#10;Uxt/6tJ2TQQ4gTrYfzqM1LhCJ0qroo4R6QI1llvQDzAumIn+IncwkWpaEjIlUe+56C+0MtPfuM2j&#10;f/q+WsVFU0IqbPNTO51ersbhtL/sl6fT0IynjZp+wttQP/UXl3H3u5/vHjdf3/2OTPy0RBiP1jpq&#10;5lfY8+/h7rDZLe7vHs5PkESM/8yO4RoA+uZ9NHxnHdynaU/otquxEofPbz9rdO9y1Fubfmscw2LL&#10;4a0GfjAWAz8Ya4EfSi3F/onc08s/gnsKRydhKbSuRorvW+d9A0vRQB4mq0/1anVsKbp2RaFcYymW&#10;Cgkl5oiuluL85IubSlZLQd4djoJCS+G7SP7ZLQXuOglLobNwX8pSdEOzXFlLMXbDhCzpyKfolj0h&#10;Ca2hGJupGgrfarcaim/sUvjSIKKheNw++qvId+dQwOVPmAl9ZL+UmVi2bU+YSNws2nbVL5fahpuD&#10;j64e3VIh6b2aCfS81q562JG7molvbCb80++f20zgGTphJvSB/UJmArmZCq8U5oViXC2VgWYFZmIc&#10;FayZ9iamdtk55Fa9dtRrxzd/oNCvYaQJf2ozQSCBYzNhslFeykw0w2rqYK7Im2iabmk6DQVmou0m&#10;QqKTncBD5/J5UM09UtZ3zO393c2ldjrO1v7xzv2FuZKbZf2wuzs/+ddU3zE/H4R3TP9QJ5qJOALy&#10;+1w7/jhh9g7+vDEUl7vN5t1294CAx8q/8l7//eMvOljknzHpBTGyIPSHssgGVVixEFHVdePSfM1s&#10;EFbtqPPhyCD0SEX0ZYGd4/CbwuyU8YModGtzsMMoehhpV8uJotAAI+kTJCSLgu2oH8twC6Ptaoli&#10;cWluYbhdoSgNww3vtnPJj6Vu15saG+znTNYrbmxhvB2WlhtbVMcDoT5mbGF3d7XU5e5SY4urNuI6&#10;ybCLyjYiws3JQUWC6FGOhBFrJIlel0FJji8SBdEx/CJZ0PemJUtv8bMwcFfm+EXSoHVh+EXioHVm&#10;xhfJo285fhTVD8any76k1KKN9II2VXp8bSQP2qPp8VFF2Pl7acsz/CJ5kAYx/CJ5IE2P4xfLA/rN&#10;8IvkQeaCGV8kj5VOlUmuXySPruPGR07avC4r0KXHRzZ6pusall8kjxVr9nAhC/i1rN3rInmssM7M&#10;+CJ5tKzlowoU8zyQVcnxi+RB5YnS8qASFQE/1pSSEzrTtay9otSGmQ6ZpMz4+kgeVN4pPb6oiqMa&#10;oJfp9esjeSjWXvWRPFDlneMXyUOx9qqP5IH8Yo5fJA9K6mLmG8mDykUx843kgSOf4UeZuoE8WPtM&#10;b5IzXcPaFzxnBnRUbis9vmUkjwb7ND1f3FhCfqy9pxhsMD7WvkTFHCkrnhtfJA/crLjxRfIY2fNj&#10;GcmjYe0LZaLP8xjZ8wN+3Uw3seaFXMGAHXt8RPUckYfBzBZJmSE79vSgrG7/tRNrDChc5snUyLML&#10;hTHpJMuUr0EZPQE79ixahbIYWVMQlXMkMA6zVYZQFIB/MWs3RKKgQohpzRhCzUBzJI5dJIoMu1AU&#10;I+tnDJEoJvacjMo5DqwZiKs5TuwxOYSiGFgvg/pJzJLl2SF1ZqZD3y1m7cZYFOyhO4aioLTdtI0a&#10;Y1Hw7EJRAI7KsYtFwR7h6BA8TxY92Dh2kVagdxaz78ZQFAhMMeyo9EQgCpbdFIpixepsVMaxbVh/&#10;ICrjCEg0N7pQFDl2oSiWrM5GRRzbhvUuoiKOS1ZnqdqMX7scu1AUSFpjJqtweS/ip5pQGGj2yDIM&#10;FaNFvzpmr6gm1Iye1VvVxPLIMAwF0rPHrWpC5aCLATvCUDt6VndVE8skwzAUChqPcmsY3cjZBYzu&#10;4yEv5P98Z6n5bNlBrDxeoa5cIky+6CAtK1HHfa1Z3vSOocldYEzgjn2qyV2ir0COXajJy+r8UaRO&#10;k5dN1SIDrvBGYHIJ84OhJwLiXqs3UuI7JQ08bfeU5n1Fl2taGQCqSxayVm/kyqT1dgMDoFWykBb+&#10;Was3vn++I2v1Rm6L1eqN3MrU6o3cytTqjf/G6o36VZ4Ak/opho7dGRJpa3TgWV4fwO6xBr7tTPMM&#10;NjnXDDDBQQ2MSvZJ9ZSIJtrjyPFyn+77XXWBL6AUKjTOdQgQOxG+3RZAU4ja5CkR/jHrhKihQGkL&#10;EVJ8sZQSIRBzaLvVcZ92lTTcEG4SRRlLKT0gzvFyn44nvcdqnuWUPhTteLlPx9O19Z6D1o7CfT6n&#10;RLxRmJGthai+gBLDyK4nDU/PHVHMUkoDf+T3PAKdlmc5pUG9Z3hSbIxkRBsgPyNPie2Xp8S2NDyx&#10;pfOUruaK7RmTGaenlGqEkErqb6cGtPlv95QS+ppMh+FZTmlqCfAzovwHw7Oc0t9h3F53n3bPI1Rq&#10;eZZT4p9kVwnhUstTsskIhBpKRDoFnp5Ssp8Ihlqe5ZSSpaUyM3rlqeRPfu6eUrK0VOTG8JTs50wp&#10;WUUqsWN4llNK9hPBUcMT0c/83GdKyYJRG2w9TkRABZ6eUrJgVITJ8JTs0kwp2SUESi3PckrJglGj&#10;dDPOYkrETYVVcjwREc1TUkN3/e1fQClZMCoSZnhKdmmmlKwNQqKWp2RtZkrJ2iAsqnki7ikskiOU&#10;LMhozxgqT5g1C55QsgqIZpoxSkbBE0qaPtqTaJIU3REitJmfDJUiJHlTzcrsrD2hpLueUFJdBCzN&#10;VxcTSorrOUraiOCm+epSQoQ5heWxHKmGan4d7eGHSGchoaSIiIXqyQySHlKZGZJ1OaGkr56jpK6O&#10;kCrw5pfHnrnlhJJeT46jpNeeUNJrBFD1OiJCKkzGEUoGwHOUDIAnFAwAxT3NGEsJl4Kl8BwRKs3O&#10;eiYULAVFP/UYES0VODpCwQDMHAW99oQIhJZ9dS/oNUVK9WTKCQUDMHMUDMBMKBiAmVDQa/OuA0uB&#10;oKmwPNZRo0L4Ob32HBE1LSQU9Nqsdp4Z0t/NDgten9yd6fp+u9+YIYsVtHLFYi4vvYZFZPeP9B7m&#10;q/7omyD9TbLIz38qkkSu+uVxNKVFcL4QKPK9l8qiElTHwBFf9KMCRyjqHaTA0OMskw8S5qtU4AjW&#10;jVwEn4uETjBsIk2YOlSBI3MF0TBvSAN00umcKkwbUhU4Yg3aVRsmcmlgWHr9CAQ/79MKHHHrV4Ej&#10;6f1SgSPpJGVK4Zn1qAJHnB7RHWZeFwBimbzOChxJwnsrcMRcfkMsM8Ua5i1VgSMPKMV7VYEjxxul&#10;AkcSBQMqcOR4o1TgCHev1x1uvbGtwJE9SseuX61vXX8MQAdsUwT8hBrQRxnJ5in1qhBqoF+5r8ow&#10;FTb53r0N50EMFlBRhqew2ehlyeg2FlKBI0eir8ARLrG4Ake4laF6BogNXfVlmlqBI9xC2oSTK1Og&#10;CREiwT5akJcp8CaTW+Prw4wCdyvVVZlUbeuMKwDpTRAtz93mXl0BKF9EbqcKIHwRuZ2qDxkKg3En&#10;TdlUCchO+x1A9ZLB2HSDK9PDQRQTAdGJO4DmRdztVH20Pj/VChzhlK8CRypwRLdYcAkB7tMmU/u2&#10;lBU4Mrcbc23HgK896C5KFThC4AlvjN0ecp9ulUBARl59ARxEyLKiMKzlKaRZoZa8+/ZySiEjS+OE&#10;zIzKKYXkLY1nMjyF7C2NptKUFTiS0c0ZYiLkhakKHIFufgEcRMoknSEmUoboDAeRUkRnSilHtAJH&#10;IE3bplWn3SUhpBU4glWqwBF+g3iEib9VulPdfdrT3eNBJLPgCSWr4PEgklHwhJJNcHiQChxJGoMK&#10;HDFvD25nu0+7wx16owJH0rvHIUwkvfbojWJCyQB4jpIB8IQ+W93J2H0aWXv0Bgrs2QcpR+A+nxFW&#10;4EhqU8wIkwoc2VI88vnu+Q8FjsBfEOEiHvRBs6auw6YkWQQPKWw5LAMs8BUsrKSZ3oxvxv60b1dv&#10;Tvvm4uL0x8vX/enqUg3Li+7i9esLFTdapmYnX99omcbDT/aLO7hhyR1oprZV3989vv/ldv20QZU7&#10;2x8E3c7vbqhrIBWcP8aK6LhC1EqkNhlZn5/819miYkUQd4qwCbXJiMsJrk1G0rn1tclIOrcejnqQ&#10;8FubjDg96iLsTm0y4talNhlJ25faZCRtX5YRdqc2GVlrRAEVNPGZv7XJiEFZRHDoTFeQEA9dm4zo&#10;taOHPL+fVG0yYhYlPMJrkxG9JhPS8PxGoTdTpuYAFQDydLXJiHmdQOGB0EZRWRpm+WqTkdpkJAlZ&#10;cRm8ZTmzJsO2LH23YkW4jNmKFeFWpmJFuJWpWBFuZehCR3n/6ApZkvdfsSLcQlJTRQ3PKANQ1CYj&#10;3EJWrAi3MhUrUrEiFSvymMpzoXJmBofwBa1DpKymGVUipTWhaJ399nJKIbFJgzQ0uqA2GcmgC2ZU&#10;STkCpJyyYkX4xOS5HYlQGFhXvTU4mXLKihXhV35uRyKles8IkHJKKSl0RoBI9nOmlKxixYpUrEg2&#10;zVfVJiPnJ7XJSNL1c6CS2mQkuTy1yUgZqEToMaA8+kToMeAJy3uHCM0IlG8JImHAPKF03HtC6bT3&#10;gI1iQskr8Bwlp8ATCjelihXJHp0zBKQ2GclCQAQD4HuH/FmbjHRdbTKCo2T96nazvnnzeKN/Pqzv&#10;7s3PZ+vaZOTd4Yfr7cPZ9t27u+vN2aft7uaMrLP+6Wm3vd7ss8ARZLMcA0d6sm4VOGJzVsKMlQoc&#10;qcARrkh8BY6kE7srcCSd2F2BI+n9UoEj6f1SgSPp/VKBI+n9UoEj+v6o7wzvfeuuChw57jBAiVQ+&#10;V11V4IhB04T4aPRsZloDVeBIoo3HWIEjuvNB2BioAkdS5lg1YYtJNGVm1KwCR6BmLFYmNFXos8yt&#10;YdT2k0XeqFAiIS+kR7y/sQ1FapMRlAPa7qkUsu6mSnnIWDg4G1ilfGV2ZdOWVVnasrJ1333sRuBu&#10;ATKqrMS9ssno6FRaMnY82OuU67ZsqhU4wiUWV+AItzIVOMKtTAWOcCtTm4xwK1ObjHArQ/44ndo+&#10;RJ8/Vyd7rk5l52oFjhQ4QjPiNnInjAdlHc3d5vqwuKdKiouD/v/u/GR3snh7fvKWPBZTlNHSUn1G&#10;qrpo8gZukeBJlfCJ6GH7cWNStWxh2w7ZzjpBmiiM5zPTxBUrFfqOP6d1FO7TcXWUX9A6RMpEmtuR&#10;SKlIna1Gq5YiJVUnwObX/RTM7N1M3KedUW9lpHs05Ck9HETKW6rAEaz8F7QOqU1G+MR8wh7pnUyb&#10;Krs/l9iWhhJbOk9pIbeqNhnJwIBqkxFocStZ2gocoVUS0knV4M4OJdm6mVJqkzQAc6b1XZVTSm2S&#10;5tYhEqBtppTs0mAvL0qVU0oWbHBtp1QxZeP9YOcBuE/rCXieX9A6RKiAHkBMfK9K963u0377iOcv&#10;Lc1GArTNlBKgDbX0LE8hD1XNlN5bdONzn26c9pSpwJEkMqICR7KeRwWO5JeHgve4tgySvlbgSH4d&#10;7fVvVYEjW3odiG24R28shUN+JhRO7plQOI49IQKh2TvKTCgcsVRiT+tMX0woHMUzR+EkngmFg3gm&#10;FPR6xoMUEwrnteeIqKmw4LbeRCd4/Ga188xU4vXJ7EFcdGuTkQjRcLNbf0LnCwNqeFjfPer3vNpk&#10;5L91R5RP+yeD1MAPtn0LcBvnJ7eHw9Ors7P99e3mYb3/4eHuerfdb78SK4LD9xgrou3Ui2NFxrEf&#10;ByQZXcMbWKqu9/Hoz+92D2TSrz/sD3/ZbPXP6494H8aBGKQvzPmA0Fef+qZTIkZjesPUneOECGNM&#10;Q5owha4ddapGglNYeRm3H52occwrLDGrcJ+hvI8EM8jDD13hXsRwQ+DCkxEbhluYsqVQxSLgBqv0&#10;nSV+fH2IgeSx0CEGyC8VYogPAi64gK1i7qDC8UzbwF5WpWNXj4we96kUSegHvvDh8rTbHy7W+9vF&#10;xzXiN/tf9xfbA41n/ar2ttJpQrW31e6mAKII+2WOnX8gFLh+fH+/WbTTakVbKX3uLB63r29BuPlx&#10;t9t+IugoTkQTYYz+Af1h/4QmWm8//W17szk/WX84bLUuu1MEqErd7H5oRzWaeDFaZrfKuMi6O9ni&#10;GilgHWpi4ZCg0wgvmGPjkqkcH1IFOo0W9APil5iI/h53MpFmWhLSj6iNXPQXIPzuu76ZZf2wuzs/&#10;+dek2r75qZ1OL1fjcNpf9svTaWjG00ZNP02rpp/6i8u4kd3Pd4+br29kR1HkaYlrHa0+72w2+j9r&#10;ZCOyh7vDZre4v3s4P0EdHfxnLN/vhmM+fH77WTd/WyLX2mrC2+3Nr9jNu60JlH/c7PDD7Xb3fyeL&#10;T7v10/nJ4/Zxc7K4/+sj9AHH08H9sHM/vHU/rB+v8Q/PTw4nC/Pj6wP+hH/z4Wl39/4WfJVZmqcf&#10;oTOXd+ReaYfUjMH+4UW9U/gvCTPhF+f67x9/ga5reT79vL3+3/3vbya6buxtUVp0IW+HbjRSh6HX&#10;ZkJ1MFyznVg2GmgNna524vzki7tDVjtB0VnsrZwzEdgJvRnpzBPtxP6fH9a779dSIOU5YSn88ryE&#10;pVgCUDSY1Gu17FB2R7szs0Mx9cMS/oZ1KFCNyJ4x1VBUQ/HNHQrtvVZDAb1MGgq/PC9hKEYUcyE0&#10;nb7PD4N9xZ8NRb15RG531Fy7ehTf9uZhQiZFhuJ7vnlQgO3YnzBJR7Q4L2AmEMYalxPMlX6AgEdh&#10;XiCqmTj7FhEjs6z1gaLw4jHpp7dqJnDxT5gJvzgvYSbaZhqtmZjGsWm1KzNbCTWh7R6eW/W1o0Oe&#10;n4sf1GtHvXZ862vH1Ba/Y36L94nHLb1kvvsDvGT2CCUnDIVfnhcxFMtlT+Mgf0I1eGfXWPXAUvRL&#10;+jtjKaa2bR0qrlqKaim+uaXQm7HIofgWlmL/h4l59NBAYykud5vNu+3uAZHRwa/OsaFwURr/G1rE&#10;shAolYVaGYswIcLpklZcaAPvmavBhjaWlNfv8hedQfhNCTktnkEpXWVp2IX5Nvgun9WigLLR6SrH&#10;qTtRWg7PLcrLWXUctzAxJzM2ZGoEY2s4blFiTo+yLemZRok5gHYyM8Vrsv/SlucWloohUCfDDYmq&#10;ReyiYjEIgrP8YkGwk0VRlPl7qSEXN75IFNgfzOJR1oxfFoX2Yhy/SBgZfpE0gI7l+EXiyPCL5AEE&#10;L8MPCa/zPEgfmPkiEW6mI+Qyxy+SR4ZfJI+uZfkVygMh9WB8ra1VlNDbQnnA8Qj5rdjxFcoDV6KQ&#10;X8fxi4q3ZuTRRfIAEI6RR1cojy6Sh0JNKCr+eLx+VF/G7/vc+CJ5AILG8SuUR1y8FaAyjl+hPOgN&#10;3s9DNaydp0c4T5cxf30kj4a39JE8eHNKR7D/XnjK3Hyj4q258YXymFhjT0Vy/Nfm2IXqMbHWvo+k&#10;wR+TfSiNiTX2VAUhGB17hkeVW9FLiNkry1gWPLtQFiOrGhRYLRpdKIqR1QyEbkN2sEDpY3wZimJg&#10;DX1UtbXteXahKAbWzhOUPZgsdkB6dJSW4umAr2JEQR6gJ2t7nl0oCnTl4djFooC1ZUYXimLFGnkk&#10;BYaj49mFogAIihtdrBUmDxtHpUnqmVPIV6EoVqyJJ5xvsHYsO3KjPd2S9YCioq3IkuPWDveBgB3r&#10;AFF3bP+tOXahKJas/zNEouhMQnxi7SiJ338topuMKChXwpO1HRYlvVGGUBQ9qxW4vRSxG0NR9KxW&#10;UJGlYHSmUGNismMoClen8fjspkzTgB1Elp4spY57uo7VCuru7cnaDoaMYReKomO1YoxFwbMLRdGx&#10;WoEgYjg6bKj06BBFCOhYrcArYkDWGrRDQhT0eDUvCqsVcdHWFvuTGV0oipY9K6iI1PytLbwZhl0o&#10;CsU6UVRkKmCH7c6wC0WB5GVGyeC+RPzgHKX5xUVbcctgGcbSgAJxDENxAMvCMoxUo80wDAXCulFw&#10;KKMZs9cq1YQSYf0o1UQSUfw1FwHaWXSsI0XlG2YydvXiS3gbDQ8pgt8ZdkfXV0Va8ntKSKZ8XleH&#10;FWuP9+orl3yfr+dGK0vUtWjr82WsRVu5koG1aCu3MrVoK7cytWgrtzK27tEV7jsUl5DKZltgxZWJ&#10;b8jk8BTIvnu4fv44oPuKJneBTIHcnjW4b5SMne4bxB33iSJyuE2avKxCuEWmXfnaWfmx031Acy+b&#10;Kvn7mrxsquTPE7nJ+hHFRP66Ji+bai3ampetdmhpPclhLdlq2mM1/6BMvtol1f8g9pyMpL+maCvd&#10;0gyiGldi8utmzLQprkURN71b3IM3vnOmeVbEZaZ9hoI+KvcyU0qVT2ZKCYM9U0q1T2ZKhHiMxNxM&#10;3OfR7H1w1VG4z+eUUhlaejk2K/oFlN6ium91n+7bPU+hJXbw7ULJ2IBSKFkUUPqGCW587vNonD7P&#10;zVG4z+eUUtHW+dsRuRSk6VapF4oO6uA32Uj1BZRS5SKta5qnVLpoppRqF3lKqWzqPCOqWJzd8zNP&#10;STdnSkk3Z0pJN2dKSTdnSkk3PSVin4Vzl4qMzuvZSho3f7ukcTOlpHEzpaRxM6WkcZ5SKgg6z10q&#10;8xlQFmscULyFMpKKdwbfXqxHUknOmadUkjOgLNYjqdDmbOu+gFLSOH8eNZLGzZSSxjlKqSSnnxDC&#10;rnmpe46SunlCSds8oaRsnlDSNedXIEorTMY6VZOkk44jArVlHEfxDLRfjVhtIUdJH/0YpWMNgVXt&#10;+IySNjrCwcRp4HI658B9OifBckRoV5iMI5RU0X+1dKJ5QlG9bHXaoZhQVEPHUdRCS4hgsLA8jlDU&#10;QsrBgQ+zKiYU1dVxxBCybknvCEV1dYSiFoJAT6aYUFRXyxHIMGEyjlBUV3wljXEpqqsjFNXVEYrq&#10;6ggldUWk2YyxlFCstOk4igU0PaGk1whf6zH2xYSSAfAcJb32hJJed5AxyRpB7/zu8YSSAXCEYqVN&#10;TyjpdYftRWOUSnK2nlAyAJ5QMgCIopuvlgyAJ5T02hNip2dtT4edrWddSkgl5oo4tpIBQDhdf3Ur&#10;GQBPKBkARNQNR8kAeEJJrxFU1xwRNc/P2hNK57UnlNQVXrb56mJCSa89R0mvWxDQpkAsXpi1I5T0&#10;2nOU9BpBePPVpYSSA+AYSuoP0LP+4lI6SfkdP0n3EdXX31tKJ5kIx0+yEAoT1TIWROzo8nbECg3J&#10;AvkN4zzq4M3VOb7X99v9xlgWsWgxX6WhaX5CdpAdRERmKt35Ynja9aZ3YVc38bvAYcu1MFX/6vbu&#10;5mbzSKXtXK0n96kf3HXlNYLxmIqIX1jfaSJYhKsG1y+puP7CVISzvzFV4exvSivD/YHwlIgEHqOk&#10;dOm1dHkG2tLRbypKav2A8phXUZJWRUmZzs9zAh7eZrj8tjB5saKkbqw+XlH36Xn98OjLrV+ULVdR&#10;Um792ih9kV+/ipKqKCky4HTOz/rG26uKknLubgg5rigpCsvBOwoXhd6J/JaqKCntJ1WUVGKjVJSU&#10;eZEKlaeipBIbpaKkjjcKPTl5K9viCZhxlCtKKrF20SUDT6rc2kWXjIqSmm9pFSWFrNsU4ghaiUf3&#10;q7KsbpvpXJbobLPX3eNsPuvX5a7bR9Q8sU3nLsz2dTMsm6Kyc0QVF/MunB+KsrP0L98CuZ2nKkxt&#10;tjNVZVO1YYwr30osP5iKkuJwHRUlxa1MRUlxK1NRUtzK2FyRipI6hvtWlBSOqJRbUlFS+bO7oqRe&#10;uaRVl1PwvFfknOZ6RCllt8wZA1J6y0wppa3MlFLeykwp5aN4yi/APkm5Ky49W6FOo3WBXbaE+3Tr&#10;abNI1FLKS5l5irkanqeUczLz9L63G5/7PBqnT9JwFO7zOWVFSRGa2a2O+7SrRA9eJlNLSlCbKaUM&#10;tZlS0s2ZUtLNmVLSzZlS0s2ZUtJNT1lRUiV7qaKkSlapoqQyq+ROhIqSutpShPOZ2XbOQkVJpZcH&#10;TgydahUllV4eeG56eaRzDxU1NWFFSaXXEd4qreNK9Fodoei0WsKKkkouuMc0Sc6qJ5R8VU8ouaoe&#10;qlRMKLm0nqPk0XpCyaF1UKWKkkrvnoqS0nn6zpdwn/YqWFFSJkjolsV9uuWBPuubsqTXFSWV8esd&#10;qkl6j3J00muUo5PeohyqqZROerFy/KST36GfSukc8shtPvdpNqHdgb8dJYWHIBEb5RFOdOtYfHL1&#10;OCMsVNTYVrd1dQOPyGQ0Eb6CxVA105vxzdif9u3qzWnfXFyc/nj5uj9dXWJRL7qL168v1P+jylwe&#10;kXR5d3+/+Pxw/7h/hb88P7k9HJ5enZ3tr283D+v9Dw9317vtfvvu8MP19uFs++7d3fXm7Ga3/nT3&#10;+P4MjY2bb9KeE0vuEGIVGLXHUv9yu37aQG4W0/Q/u8XdDVDTaP6TAkbpd+sI/rRGi6ift9f/uydz&#10;Hf3mNwGjlFr1nXHqgoZyaDLXUOaf7j059Aqlss3p8FUNpCjXq7MA6DDxMsTjmBL7+D99YUiE+KLP&#10;uaN66GlWIShqqSt/J1gh0cWzggUlnEtqWBDITKZr6yd4hZgPYsLwCgtWU1l9ywna8Z3Vg8aMEO77&#10;isqDWhJUeZCWiLbAXFQwPAXmBZx/H58W2CTaY8E2yAd/sAM0YSug2c3IcOF1xt583wsfKk+7/eFi&#10;vb9dfFzfn5/sf91fbA9GV+pxU3G4OMU/bXc3T7vt9WafPW5guBJ9TbWdj04Vf94sHrevb1HoffPj&#10;brf9dLtZ3+xR4kCrVvQPyo8h9Dzul8jzhUopdDseAUrQRt+1MezQwQ5ngz6EUJWq0ShhqJs7hEgV&#10;/rLZPizoh/OT3eb6oC3G+iPsjzmvHAkZksizi/4CPL97R+y7wOc/3B02u8X93cP5N29r6iHpIoD/&#10;cfu4OVnc//UR+oAj5+B+MLB9/I2B7OOHUrj+H6ipKRyXhJnQOb+R1n9DMwEjoKD72kx0jRpRAzsy&#10;E+iTTlW0rZkY0czD6H41E7X78Tc3E/6C9uc2E8juT5gJragvZSb6pkUzOmMmUHp3QvPLZ2aiI0BW&#10;NRP39+T8RG9Yl/o/azeDN6yz+HXJ+df078lJ+7C7Oz/516TQoe6ndjq9XI3DaX/ZL0+noRlPGzX9&#10;NK3Qrr6/uIxfqqh2zte/VNHj3ES3Oz2d7f3dDb2AHc2Nf597QW/C+9V/bjMBZz9hJvSB/VJmYjUM&#10;A90q6NLRotgS+nVEZoJe4mZvol46du/fvr7fmdeGaia0MTEbhm7Abx5v9OY5rO/uzc+BxSytEHb4&#10;/PazfgReTt6v/lObCQo1HpsJk8vwUmZiQgV7fKN5m1iNE5otR2ZC9biWwJzVx4nEkVvtxDe2E96x&#10;Fu3E/p8f1rvv9nmCDvKEpdCvki9kKVq16nTJRv2K2Y5do+HWQTCtbybqRFotRbUU9n7yghcP71v/&#10;2S0F4scJS9HSqf5ClkKNbd+vcLeApeg6XFy1mZoNBSqjq84F3emZ05V5qA+Z9SHzGz9krkxqNmnC&#10;v8VQ/HEKFC+hgQlDoQ/1FzMU4+Tq3Pd4jzDdO2dDgXfMFvEQ7VBM7RI2A0asxkV1QkS9enzTq8eq&#10;8b61aCe+57joEvpnrMTlbrN5t909LNrJPCWmjQRpaPQb+gNViV+8/fS37Q3qwa4/HLb6Kdsd90jR&#10;XHzWqRFtQ0Us4TYMbW8xuLM1WK7GJdU/InOwUn3rOzg7PtcfTJoEvYy71Igg7+y9Ly2G5w6f8KbG&#10;nnLZkJRxlImHO5cnm5CJd7ug7FHzPDIzC/P1FG5FDLMwYQ9wPoZZmLGnRsWNLMzYQ2M0hhk8MD9+&#10;NeI709MMU/aQfcIww8VuZjbo/L/UmoXV7MaemyY1kwm4DdzQ0Ox3pkPTNGZsVAAsYKcTHVODQ4Gw&#10;mQ6gQY5dJIUBs0gvHIG4/NcOunRfaoOoSA4DkjUZdqEgBhQMTO+3qHq5GnRRxuRkQ1GgvQLDDmCj&#10;eRJUf5gZHQqUzXQDaqanR0cK6tdEob4Hxy4UBXCHHLtIFCuscXrtCPLjvxbRUY5dJIqVLsqYWruo&#10;cvkKBoKZbKQUK6wxM7pQFCvWklAep5+EWum69KnRdaEo4NAyo+siUaDcCDM6uor5rwUikWMXiQKV&#10;Rjh2oSjQtI1jF4kC5Ug4dqFWLFmL0kWiWPJmOBSFSZxO6WxUsly3TkhLNipZvmQNVB+LgjXFfSgK&#10;tH5j1q6PRIHCJ8zaUaq9lyz6vnHsIlGg3zPHLhRFzxqoqGA5dXnh2IWigPvPjI6CJH4SOPa50dET&#10;qafrWQO1jESBptHM6Oh65Nmhexw3ukgU1CMivVGiguVoHcexi0TRsQZqGYqiY+0dFbjzk8CbCzvZ&#10;UBQda+8o6yRgx9q7VSgKwjCkzWdUsFzB32PWbhWJAk4Rwy4SBdpXc+xCrUATKI5dJAok8HLsQlEQ&#10;MIIZXSSKljVQUcFytLxj2FGBvlkULWtR4CTPdEhf4dhFWoHCLsxkh1AUrcadpMznEIlCsRaF6oD5&#10;WQCWwI0uEgXaY3Oji0TBs4tEgZxLjl2oFejsx4yOoqd+Egrtsxl2eOYM6FjjPkaiaFiXJypYrljj&#10;jrta8K1oms2NLhSFYo07JaAGk2VNwBiKAv0BubWLRNGwLs8YiYJ1ZqOC5Wiozcw1qleu2KNiCiUx&#10;sQZgCnWCPSioOqJfOLpNps8JVDwIyDiFAEwtpGKZhUJgz5wplAHdJpmRhSJgTxyF99V5aHSdTHNT&#10;eF+Z6dgTRzWhDKjRB8cuFEKGXSgFulBy7EIxsAeYrujohYoW3Cy7UBDsAYb07mBN6AbIjS4UBc8u&#10;umWzzKI7NhnzQFXx1vqdwfY0ai9VvRRLj3elK5dTL5XyNNRYO/MiLZBjExPzWqDcocyftnt68rui&#10;531aGQ9dzC8kdR7T5GW12Fsr1LZMqhZHeYX7dYlU6X5Ng/FhifzYa4Fyrth0LVDOrUwtUM6tTC1Q&#10;zq0M3R/ILOF+UGLF6H6gyR14PG/FyP/X5GUWGBA2Q15mgW0l4SsTCIb3kR8MOeg0GHjgJVOtBcrz&#10;y/kfXKBcP5NTMQX9GkEBwLlagqmmYCiwW3CRs7tlJokLKlBIUG+smdQRuE/H0xEKdYRmjkKBIAog&#10;mq8uJhRqDVIUUXPEzc7O203CfbrJOEJTk0RjxVMF1iiUaDgWE+L10yio+0r3ab8a8UTDEe/uZYTe&#10;YXSc3KfjaA8IXBkFjo5QKIqBYkRmjFKx0ZlQKEqoEFnUs8bFURijIxSKEioEFw1HoXjZTCgUJaT4&#10;ouFYTChUL9QtTslqI4aYnzU1ByBCqSopRRkNoVBtTCF++IWEQl0yPLvZry4m9NbHbVj3aTcuGpyb&#10;MRYTSrYHcUnDsZhQsj2eo2R7EMM0X11KKBVEVdQ1gTZFOaFkpKhnguZYTChZM+qtoDkWE0pmTxfN&#10;olkXE0pmDxFSM8ZiQsk+ooaJ4VhK2AvVXfEIbcZYTigZUuoRQZJBaDVvezyhZHF7e3wguipwdISS&#10;aUb81YyxmFAyzQ61gRirMEZ7zkiFZSkKa8YoGXtPKBn73p4zCNzmx4iIrf5qhGQFQnsqINgqENpT&#10;oZxQMvaI25oxFhNKxh6hW8NRJLTGnoqCZT2pzprmTjL2lIdHOlNOKBl7hGYNR5HQGlJbSo/3SKlS&#10;Jo2xnFAy9gjQGo7FhJKxb619REw3LxkEc81XS8ae+m/oWRcTSsYeWFDDUSS0RkoqJacQrDUcpVPB&#10;ESLOml8eZW2PTGhNSjmhdCogtqsngxtQfoweUSudCgjvGo7FhNKpgAiv4SgSWpOCY1aYjCOUjo/G&#10;2h6EewWO1vaUEwrnDLUPIU1QEp21PMV0wmmEqh/meyU6a5+EMwthYc1OIrOWpJBMOP+otwitnUBG&#10;zwdfQCacfKM1NBKZNTOFZMLhiHxkPQWJzDk3+V2M6LHmJhy09FxA6yaROW8lr4z0VKA3en5sSEYu&#10;IvO2IquvgzUA+aGZgblsIP6spkR7msLx49r1/Xa/MU6LWL06qN3zrMRP01xeesciIjOlD311RD1E&#10;eip0dZsN1OA/vNaPXBzV19EurdshAmBi7P1EOZ+uPGC/ROr5ycKUCLS/MWUC7W9KSwX+gYBz0K1j&#10;SIxWyAj4gn35exawrpCYM6B0KiQmzJuqkJgHAMquKiQmgV4jL8bnplVIjN4oFRKT2ChdmE1YITF6&#10;o1BKklceVSExelEqJMY8YoXdOugyM2+Ujs2Hr5CYxNqF6c6qQmK0ktELld9QFRKj16RCYhLHdoXE&#10;4OlmLsNQITF4OQsXRKE+32xJKiRGXxTpzdZb1wqJyeeDVkjM58cUVMiGua5QEsO8VueXkUpi4L37&#10;qi3LUq6QGC6zvbO556bhAZ7v8+tOJSFo3XG/LRGTDQ5doaRDEbmVKko2FJHbNHsfe8qPvUJiuE1Q&#10;ITHcytiQ6pWvi5XfYoPdwID0l2xggvSTNvkwscDd6upQhhMZrK4OZbpqo6BXvnJofjAVEsPtmQqJ&#10;ye+cColx4BCXweIPMJe37j6fEwoJDxUSY82uWz/36QAsFRKja726ZXGfbnmsu0aZLub4cgTu0xHa&#10;bB6UUygklLLXKiQmu+AVEpNfHpv7aAtR83lSDjtTjnSBxch+tcfOSDnNFRKTX0ebpol6f8KCV0hM&#10;zoZ77IxkmiskJrsfKyQmvzz2va5CYpJobo+dkU6FConJbjNUOdQvJBUSk9xmFRKT3T0ofah3T4XE&#10;xPe3Col5FS8ISirqjVIhMa/MDf87hsTgcigCYTycZY2NQp2im9/cJlqGjuArWMBMM70Z34z9ad+u&#10;3pz2zcXF6Y+Xr/vT1SUKolx0F69fX6i4OTY1sf765tg0ngjl83X9vrHkDg6k25hQ5xLTOK2iYF5d&#10;//0j+rjc3QDNtqTe0ccoGN/+G6S/6KWrKJiT/yLgClvxN8zSqY1hwvwcNdTGMDprKaweXBvD6JRQ&#10;ypLxiVxU2ImplVxRMMd51xUFk0inrSiY441SUTCJjVJRMMcbpaJgEhtlFR7btTGMQbdEx3ZtDGPg&#10;LSGkG7WFggYMYUJ/RcEklKyiYCLQR0XB4JU9VJqKgjk+rdHxKrg8VRRMPgW0omAqCgb6opEkZdCQ&#10;2hiGSzenxqW0kD6JOK96FQXDLWRFwXArU1Ew3MpUFAy3MhUFk7fDFQVjwQS1MUw2iak2hskuj+8g&#10;I5WPro1hsuvo+70IBZBrY5g8PMG3cZGgep5Q6hXgCX0BXpe85j6tIXXgloqCSSbL+g4yQLllVaE2&#10;hskvj61tXt7vRTLNtTFMdsF9vxdgLsoIhcr5qjaGya5jbQyTXR4PbpGwkZ6womC2FEF5dl7XxjDZ&#10;bVYbw+SXxyLwysEtEgbfw2WEc6Y2hklo82Rhyb6Uj1N292mc9NoY5pkVpF6yFL7w0Qu3Xu7TrFtt&#10;DBOvhwme/fsbw3RdbQwDM71+dbtZ37x5vNE/H9Z39+bns3VtDPPu8MP19uFs++7d3fXm7NN2d3NG&#10;+1b/9LTbXm/2+7vH97/crp82QFnZbi8zJAYJf8eQGF0A7d/QGGZskblwDXO1atpp1dvr2Od3uwfa&#10;A9cf9oe/bLb65/XHn/cHvRve3+CnOIEmTBWhmk1Mnn2YwgbMJpPChpJzc9J+hcQEq4HeZMyaRck6&#10;FRKz1imTKsytrZCYConh7FIXGia8NjNKViExidzaCok5zp2skJjERqmQmOONUiExiY1SITHHG4UK&#10;K89OcYXEVEgM46OMuM/NGwUvoMxVrEJiIgRIhcTYq719m7iqkJhjI1whMSYxv6xaf4XEVEhMhcQg&#10;ZzrVHaivjWGYlVla9A8q2OFIEvv3UIUpAgsty4xShcRw8IYKieFWpkJiuJWpkJgKiTk/mXyqw8P2&#10;4yaZqlwhMeYsczkP7tMhhmwG8ijlFXrsjD8dHSf3aTkOtTFMrqmAx87UxjDbRCKnx84IyV9UUk+7&#10;X6tiQqEisaqNYbKWokJisstTITH55XFIl8ldrtyx4T7t8bF0hMVIl2JCyeL6fi/FhLUxTMqGV0hM&#10;VhUqJCa7PB7pUiExKeVS1r1ukeydXccKickuT4XE5JenQmI8uiL2UOjNgd59BXB/bQzj18/CTmpj&#10;mHgj1cYwaLACI1Qbw9zf0yrUxjD7V5/2T7blDhAp5ye3h8PTq7Oz/fXt5mG9/+Hh7nq33W+/EgWD&#10;7IBjFMxIztS3RMEsl1O7aulbdAefxfVnIF/QpaZD0JFQMMMwtdNkXbqvQsFQwdRWmZfxqNRskJ7V&#10;Lpc61RwfZkjvb1z6TYiBQa9AhlnYFaZtpyXlhCWYRbmDuPgw3HCi+syxacWNDPFWT0UTZJiF0IuQ&#10;FQK6Hj+0vnWQIoRRLKaIiQrbRIKy0po2tt5ZOeZjNC7cXERsg81RrNmEqO3wd5vrw+Ke+mstDvr/&#10;u/OT3cni7fnJWyNiatVlaelH6sWlt8niFj+Q7GhrznEUc2qb2TvR4gtngvg0o7aS5BbRZrATcgTu&#10;077wuPsvBJ0lNIMDy5gMY3jJpmNPu/3hYr2/XXxcY3H3v+4vtgeznrUdmY5z1HZku5sC7OXkTp1/&#10;QE/Xj+/vN4t2Qiose+wsHrevb0G4+XG3234iTCwORGOFonOK/kBd4BZvP/1te4N+TOsPh63WZXeK&#10;AC66wGmjlmMz2iyUUa3aQZ9582nULdUSaCQ6jPDIsGyeQzJJEwiSuaAfYFswD/01Dp5JimlJyJJE&#10;jf+ivwDhd9+nzyzrh93d+cm/JtX2zU/tdHq5GofT/rJfnk5DM542avoJRrCf+ovLuPXgz3ePm69v&#10;PUgWflrinYhWn+9B2Oj/rCmOyB7uDpvd4v7u4fwE4V/8Zwzf74bPPnx++1m36wME2CmC2Mbwcfu4&#10;OVnc//UR6kBnnfth5354635YP17fbnEKHk6QB0c/vj7gT/g3H552d+9vsYeVWZqnH6Eyl3eEMdZN&#10;Fc0Y7B/gkhrP8AV8UwLlGN80tBLmpSFSet+18Pe3EmrVtz18KDID7TgO+DlyWifVTdVM3FB3UK1X&#10;u/dvX9/vjHtwqf87VqWgdoH5dzCBODfp3+NjUc0ElsIsiXZQn3U2DcyEdqxJE/7cZgL6lzAT2jl4&#10;KTPRDjgPzA1GqeU0jPrbZ2+imonoKP26x51qJqx5KDQT2nWtZgKvEQkz4V2t4x7Iv7830cFx7GGu&#10;yJtourbpqjdhSvY8rO8eBce8ehPf+NKhH6qqmcBbbsJMeFfrJczEshl7qpkDMzE1XWOSkWdnokMd&#10;aTyA1qeJeuew164XfJpY1aeJk26JCm0pK+E9rZewEqiP1LcmzIBwGSUkRy8TQ7NqYEOslRib59E0&#10;9zpZHzC393f2AaO+THxNgcngZUL7tdWXQCQ34Ut4R+slrMSgGoVoJvkSgHRM6OkXWQmlprapzkR9&#10;wHQmEDHtl4tz+DwT8QFz/88P6933G+mABiYMhfe1XsJQUBBU4fIDQ7FsFZ4wnxuKVg3eUKzwykm/&#10;xzO1i6tWf8IuSPDSWf2J38mf8JkBf3ZDAY/eGIrL3Wbzbrt7QN7E5L2tYztBOhoFQegPRQkSy2U/&#10;UAVA2IOhUd1Ki2B+hFBqQElod8FA+sQE4tgi/Laq1RNy8T4tOuRcGAM05+Lh4dRnvCnKsesJ/qHd&#10;mZkoTNhT6OHH8Aoz9nQB7BQvXPKCL0QmXnpcYb7ewI0LpnPmhXdghhcWNCDjmEW15VrUyU0PDFk2&#10;nhklL6ZXjFLVPJlqWo6bCte/08V5U4umQglAiszY6Kjx39qjPB4zuFAGg66il9waoQyQ5MFxC6Ww&#10;HNiZhlJY6QzM5ExDMfQ6nTM5tlAMaDfBjI2u8n5BOuzvtEzbUAoTu93aUApAR3HcQikopcuap6ba&#10;hmLAfYJjF4pBIcDBzTWUA+bATDUUA7KxOKlS6fx55dixhWJQK52km5oq2ivO3DhmUaFqNU7cRKNK&#10;1bAz6Yl2oRTanp0oZUf7ibLmCN14Zqp2xW64LhSCYtUeMaqA3chqahdKQWF5mbmGYkDOHydU9FIM&#10;v5ZjR9E0vyTQGk4QVOdrpoO80qPrQ0l0pIVps4Rr9MyO7A3DLhRFh76GHLtQFGRwGHahKLoVP7pQ&#10;FGRxGHahKLoBBiw9WXo+8GtHCelpdpQu6cnIEHLsQlFom8Pwi2RB38sML5SFNjoMv1AYfcNPNxQG&#10;dhQ731AaPRCU3PhCaWjDw4wvFEfP2+K4VjXZnjS/VSgPxJO49QMOY5Zbi6RYjl8oD7KczHzpbdzv&#10;g7ZlXR0qWeLpcuML5YFkPHZ8kTwy6xfKo12xXgA83mB8vHypYJufRzuyh+MQyYPff0Mojw7xP0Ye&#10;QyiPjtePqGR1Z0AsKT8FpWPmeWT0l14B/Hy7jrUHQyiPjHnBS0PAb8maqyGUR8b6oQJGwG+lkTGp&#10;+SJHK6DjjTOVnZvnC5wiI48xkkd8duCd5DtD26ApUbqiJqSJK+OVCzflQT8WJnOFu4W5OwrkEAUx&#10;x+WhiByWSJO7tyqBOza2JncXWYHczlSVTdWG6q7gwJeMnRx4GkxbNlVy0DV52VRbO9W2bKrkYWvu&#10;ZVMlF5rI4SWXTJWcZE1eNlXygjV52VTJzdXkZVMlN1aTl02V3FQihx9aMtVabpYzG7XcLLcyK7uB&#10;/fta3iyt7AY2D3Y4ePLktdwst+7pcrNmQb8CZapdEUKZ6scHAj3MIFKDCSUfXFsVB/WcCWLwaNvY&#10;HqeO0P3afVqMKZ5UNT8fs3G/d5+WDneJMjpr4CV+eH7V/EBujKP7PvdpvxePMZrO1y91v3efjo6e&#10;NmBtBaisctXnpGKIrrqaULxE9dbKK5Njgy3gBuY+7QDxrmsWUOqIjKcxQwjJZJempdsepqykum54&#10;BdaEhDzOcsTFyBBKJZMaOxlgG/Ic8WSsOeJNOEuIK4qhE/aD63iMq0WWH4UIaG3wepyns15mLyw2&#10;OhMafsJa4xla0xGYMLfUeMgxdMIC4iFH09Fnjh8erA2dsC40LloXGmeOH648hk6o8IenbU2Hl6Qs&#10;v86aD6l6LsmVxkdyzo0PVyhDJ+gx7tyaDin1eYYA7ltCQcJUTkxrHSlLboh45zSEpH5ZQnrtID0m&#10;hc4SOltNJiJL6EwIGZ0sod2u2ozlCOkBgIaIl/YsQys+tRTkYktDqZUgFnea0DGQG5+jGwR9sttG&#10;IT6Z5Wd2Ib3eF5DJlRzM6rWdCVyyh4SdBT3zZ7/W0wnDs6scFKVwh5L7NIeTlRoFBLLfa3cBPYxl&#10;6egwpO3SDtKxbTcqXgLzM3Z5au0oGCQUJzZfPQkW2KknxRmyk3EK3zXCZJwJ6SRfwBkliklkv9pZ&#10;OXqZyxNaCXbSgezsMMUvshydYe86SZPtSdFRwnFORd3RQ7GOPKE9yzrxELXa3NHpl/tqd9rSy2CW&#10;0B3fHf2LHEfnD3TSQUoHI6kCPXJmOTqPpaNqZ7mv9i7QKOxw71MR6xxHCuybQY6CLijn+AHZLvB0&#10;viS9Pue/3bmnHULWAqXd5j165uUpnRNNsRyB0u5feIrCOJ2r39MiZNfTXR4o8iNQuhlR37IsTzop&#10;aSP1ShA7hZEspeShuEsYzhthnHRemm8XVE0fmWWU7upJ8Z3s3P1d1sXk2QPUX49lSqr7ZcYp7Pm2&#10;tdohjxPHWNkqtZ29ack8yRcw4xRkROEvSynIvV2W7iXtEZhvF/an9gk0pbTn28HtJUmP2sHeGkTd&#10;pNCambuk7+1kDbJoQ1qUntE8RbtEgThLKdi6rrEzEu2n9g1oPTvJJmvnwFAKO6TzHop0dGj3QPOU&#10;TiMK8pm5SwecdhAMT8F6d7114sRjGJWY7LdLJztcb6MdorOACVmekv/RIYBo5i65NEiRtDwlL0n7&#10;CXqVJMdLOwqGUjiLO++EiO6h90Kee5wwuf/eYnKoLEeHxPpVrSaXq+3whUnQk3nANLWh+uVAR52p&#10;D2V/Y2pE2d+U1ol63FKdqHd/hDpRiHgcJ0V7bMnvmRRt4FImXpnKil51A1V81KjLCRrpX4UcSuK3&#10;5USjbASSDrTjo9VjTneOchhM+pu7SIbVTjFin8Kg0Oqd4RZlMOAqjAyfFLcwwYfwYww3rIP/0hZX&#10;dYYbwlueTE0rSu9JzTTMJqGnBIYb9oLn1jY6mSTFLcwl0TlA6ZnSyROwQ35senBRbjQ9xTCji5Kj&#10;20ZnR6eGF2VH24zQlCRUKApixI0vkoWpUJvkFwqjReUBjl8oDXpo4+Ybi4OfbygPm5ybGh+ZrkAe&#10;OvEytX5RljQ9VDLji9Kk1aRze5L8Qs0gc8rxC+WhJlPil8J5z9SW3pf9PGyidHK+oTx0nnF6/yGP&#10;I+BHiID0fo5SpbXcGH6RPODDM/zIJ57ngYdZZr9E+dImaz013Shd2qZKpsQRJUwj3MCNLpIGEPLc&#10;6EJpDLBA6cWLE6YpHz29eFHGNGXzMuxC3VA9u5e7UBYEWkizo8vmLApbXTqx9aKMaZP1lhJFlDCt&#10;Wp2FmBJFlDFtcBxJdpEo8LzBrB05234WHWtX+kgv8FLEsQv1Ao4xt3ahKHAX47iFkqBEyrQk6Jrq&#10;5/D/2TuD1AZiGIpeKQ6ZFrLoqkeYC4SkJIHShLTQ6/d/2VI9NPYfKF0UZlGGgpDHtkaypReb5nTf&#10;TCa8dDt0D3XszjTjvXkYJh6qGR6J2cS7Ye/Terd6Gprek6fQhDJknVvK6kloLip4Fm8oQwhtKavn&#10;wAj4e+bG/WooS003PEGk28rqGWh18qEe/9oysKla0E+c3MyzZrm1u17eef7yWDb1C/r5Y2QW9LOF&#10;ZC3oZ2tkGBCRSBzz+cTwOX3qbwNna+LzKNeSeB0RsnL9oq+dIYvaEZNmiSMmmbjXJ4T20tVhHtBb&#10;zngfh3ldLZnOEaFhzrvzxzN8d7j/SjyP/y8gQYvwhAQtuN2DBBMpCDbt4Q9ttjhBwGNFVhWjjZkw&#10;raq+zSxCbl+VzKNaJKvwzCWYTmYLyng6xODPQtpha5UlJSuAjEKRFBlpbv+ypCIamFfIkgqSiKqW&#10;xC7Wq1ItYvag23emDXLrG4GGVJIie8ytftap8JVsmbA7CcSEpCRsonWJ7ESPzPzzF+eW4c9sId+S&#10;CiuKkZegUsymRJ/CQiRMFVYn8SzmxmyOkiS+/OtgZqFrS/HFaS4t4GCJurln4G87+617xdmQg95s&#10;hgeTjF/4RQkaPDIJA0OWlIPX2hXXGHemK1Ay+e3h2Bz2ByhIZuW7yOyxM4ppSX6ts6qlMSFhGhV3&#10;Y9bIplUlLflVR6qQltZe5BaekGkJe0dFAOOwkiyokOJE8MLiHzR3DXLl5ctI8bv/8WeJVMRYqFGV&#10;5fwmTaJovZZZKjZ9iEFdudITfDpdOdog9amlgWNT2E139Xm9VC0ghtIPEcNoVXw9gQ2R7aYYFiW9&#10;QXE0TlB+SDyZNmEEXmoXwdUpRCVWljRCrCy7+v3Mrz+VwQJxqe6mzbx7FA+33ef57fh3p5NjNv75&#10;XWE4V2q/xZ9Vqo+33fV03j/vPnb1/3b61PZlfTldXg8vt6cvAAAA//8DAFBLAwQUAAYACAAAACEA&#10;g/NTwtwAAAAFAQAADwAAAGRycy9kb3ducmV2LnhtbEyPwU7DMBBE70j8g7VI3KgTgtIqxKkAFS6c&#10;WkBqb9tkcSLsdRS7rfl7DJdyWWk0o5m39TJaI440+cGxgnyWgSBuXTewVvD+9nyzAOEDcofGMSn4&#10;Jg/L5vKixqpzJ17TcRO0SCXsK1TQhzBWUvq2J4t+5kbi5H26yWJIctKym/CUyq2Rt1lWSosDp4Ue&#10;R3rqqf3aHKyC2K5iUazWuXl5nMvtK+rdR6mVur6KD/cgAsVwDsMvfkKHJjHt3YE7L4yC9Ej4u8kr&#10;5oscxF7BXV4WIJta/qdvfgAAAP//AwBQSwECLQAUAAYACAAAACEAtoM4kv4AAADhAQAAEwAAAAAA&#10;AAAAAAAAAAAAAAAAW0NvbnRlbnRfVHlwZXNdLnhtbFBLAQItABQABgAIAAAAIQA4/SH/1gAAAJQB&#10;AAALAAAAAAAAAAAAAAAAAC8BAABfcmVscy8ucmVsc1BLAQItABQABgAIAAAAIQC5lIQwFb8AACAG&#10;CAAOAAAAAAAAAAAAAAAAAC4CAABkcnMvZTJvRG9jLnhtbFBLAQItABQABgAIAAAAIQCD81PC3AAA&#10;AAUBAAAPAAAAAAAAAAAAAAAAAG/BAABkcnMvZG93bnJldi54bWxQSwUGAAAAAAQABADzAAAAeMIA&#10;AAAA&#10;">
            <v:shape id="_x0000_s3183" type="#_x0000_t75" style="position:absolute;width:24009;height:26435;visibility:visible">
              <v:fill o:detectmouseclick="t"/>
              <v:path o:connecttype="none"/>
            </v:shape>
            <v:shape id="Freeform 2883" o:spid="_x0000_s3184" style="position:absolute;left:6097;top:3208;width:5823;height:1834;visibility:visible;mso-wrap-style:square;v-text-anchor:top" coordsize="190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TrMcA&#10;AADdAAAADwAAAGRycy9kb3ducmV2LnhtbESPQWvCQBSE74X+h+UVvDWbRpGQuorYKha9NO2hx2f2&#10;mcRm34bsqrG/3hWEHoeZ+YaZzHrTiBN1rras4CWKQRAXVtdcKvj+Wj6nIJxH1thYJgUXcjCbPj5M&#10;MNP2zJ90yn0pAoRdhgoq79tMSldUZNBFtiUO3t52Bn2QXSl1h+cAN41M4ngsDdYcFipsaVFR8Zsf&#10;jYJFudvajdys3/rDx1/+npg0+VkpNXjq568gPPX+P3xvr7WC4Sgdwe1Ne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FU6zHAAAA3QAAAA8AAAAAAAAAAAAAAAAAmAIAAGRy&#10;cy9kb3ducmV2LnhtbFBLBQYAAAAABAAEAPUAAACMAwAAAAA=&#10;" path="m1905,r-15,l1875,r-15,l1845,r-15,l1815,r-15,l1785,r-15,l1755,r-15,l1725,r-15,l1695,r-15,l1665,r-15,l1635,15r-15,l1605,15r-15,l1575,15r-15,l1545,15r-15,l1515,15r-15,l1485,30r-15,l1455,30r-15,l1425,30r-15,l1395,30r-15,15l1365,45r-15,l1335,45r-15,l1305,45r-15,15l1275,60r-15,l1245,60r-15,l1215,75r-15,l1185,75r-15,l1155,75r-15,15l1125,90r-15,l1095,90r-15,15l1065,105r-15,l1035,105r-15,15l1005,120r-15,l975,135r-15,l945,135r-15,15l915,150r-15,l885,150r-15,15l855,165r-15,15l825,180r-15,l795,180r-15,15l765,195r-15,15l735,210r-15,l705,225r-15,l675,225r-15,15l645,240r-15,15l615,255r-15,15l585,270r-15,l555,285r-15,l525,300r-15,l495,315r-15,l465,330r-15,l435,330r-15,15l405,360r-15,l375,375r-15,l345,390r-15,l315,405r-15,l285,420r-15,l255,435r-15,l225,450r-15,15l195,465r-15,15l165,495r-15,l135,510r-15,l105,525,90,540r-15,l60,555,45,570r-15,l15,585,,600e" filled="f" strokeweight="0">
              <v:stroke dashstyle="1 1"/>
              <v:path arrowok="t" o:connecttype="custom" o:connectlocs="573106,0;559352,0;545597,0;531843,0;518088,0;504334,0;490579,4584;476824,4584;463070,4584;449315,9168;435561,9168;421806,13752;408052,13752;394297,18337;380543,18337;366788,22921;353033,22921;339279,27505;325524,32089;311770,36673;298015,41257;284261,45841;270506,45841;256752,55010;242997,55010;229243,64178;215488,68762;201733,73346;187979,77930;174224,82514;160470,91683;146715,96267;132961,100851;119206,110019;105452,119187;91697,123771;77942,132940;64188,142108;50433,151276;36679,155860;22924,165029;9170,174197" o:connectangles="0,0,0,0,0,0,0,0,0,0,0,0,0,0,0,0,0,0,0,0,0,0,0,0,0,0,0,0,0,0,0,0,0,0,0,0,0,0,0,0,0,0"/>
            </v:shape>
            <v:shape id="Freeform 2884" o:spid="_x0000_s3185" style="position:absolute;left:1696;top:5042;width:4401;height:8802;visibility:visible;mso-wrap-style:square;v-text-anchor:top" coordsize="144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ffMMA&#10;AADdAAAADwAAAGRycy9kb3ducmV2LnhtbESPX2vCMBTF3wW/Q7iDvc1kTkftmoo4Br6qG+zx0ty1&#10;1eamJFG7fXojDHw8nD8/TrEcbCfO5EPrWMPzRIEgrpxpudbwuf94ykCEiGywc0wafinAshyPCsyN&#10;u/CWzrtYizTCIUcNTYx9LmWoGrIYJq4nTt6P8xZjkr6WxuMljdtOTpV6lRZbToQGe1o3VB13J5u4&#10;X8p3vFXfTAfrsul88f7nFlo/PgyrNxCRhngP/7c3RsPLLJvD7U16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iffMMAAADdAAAADwAAAAAAAAAAAAAAAACYAgAAZHJzL2Rv&#10;d25yZXYueG1sUEsFBgAAAAAEAAQA9QAAAIgDAAAAAA==&#10;" path="m1440,r-15,l1410,15r-15,15l1380,45r-15,l1350,60r-15,15l1320,90r-15,l1290,105r-15,15l1260,135r-15,15l1230,150r-15,15l1200,180r-15,15l1170,210r-15,15l1140,225r-15,15l1110,255r-15,15l1080,285r-15,15l1050,315r-15,15l1020,345r-15,15l990,375r-15,15l960,405r-15,15l930,435r-15,15l900,465r-15,15l870,495r-15,15l840,525r-30,30l810,570r-15,15l780,600r-15,15l735,645r,15l720,675r-30,30l690,720r-15,15l660,750r-30,30l630,795r-15,15l600,825r,15l585,855r-15,15l570,885r-15,15l540,915r,15l510,960r,15l480,1005r,30l465,1050r-15,15l450,1080r-15,15l435,1110r-15,15l405,1140r,15l390,1170r,30l375,1215r-15,15l360,1245r-15,15l345,1275r-15,15l330,1305r-15,15l315,1350r-15,15l285,1380r,30l270,1425r,15l255,1455r,30l240,1500r,15l225,1530r,30l210,1575r,15l195,1605r,45l180,1665r,15l165,1695r,45l150,1755r,30l135,1800r,30l120,1845r,45l105,1905r,45l90,1965r,45l75,2025r,60l60,2100r,60l45,2175r,75l30,2265r,120l15,2400r,180l,2595r,285e" filled="f" strokeweight="0">
              <v:stroke dashstyle="1 1"/>
              <v:path arrowok="t" o:connecttype="custom" o:connectlocs="430976,4584;417222,13752;403467,27505;389713,36673;375958,45841;362203,59593;348449,68762;334694,82514;320940,96266;307185,110019;293431,123771;279676,137523;265922,151276;247582,169612;238412,183365;224658,201701;210903,220038;192564,238374;183394,252126;174224,265879;165055,279631;155885,297967;142130,320888;132961,334640;123791,348393;119206,366729;110037,380482;100867,394234;96282,412570;87112,430907;77943,444659;73358,462996;64188,481332;59603,504253;50433,518005;45849,545510;36679,563846;32094,595935;22924,618855;18339,660113;9170,692201;4585,788468" o:connectangles="0,0,0,0,0,0,0,0,0,0,0,0,0,0,0,0,0,0,0,0,0,0,0,0,0,0,0,0,0,0,0,0,0,0,0,0,0,0,0,0,0,0"/>
            </v:shape>
            <v:shape id="Freeform 2885" o:spid="_x0000_s3186" style="position:absolute;left:1696;top:13844;width:4447;height:7976;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0cYA&#10;AADdAAAADwAAAGRycy9kb3ducmV2LnhtbESPQWvCQBSE74L/YXmF3nRTa21IXUUUQYSipoLXR/aZ&#10;hGbfhuxqor++WxA8DjPzDTOdd6YSV2pcaVnB2zACQZxZXXKu4PizHsQgnEfWWFkmBTdyMJ/1e1NM&#10;tG35QNfU5yJA2CWooPC+TqR0WUEG3dDWxME728agD7LJpW6wDXBTyVEUTaTBksNCgTUtC8p+04tR&#10;8LHat6f4fr/JcZ4uPvdbvdudv5V6fekWXyA8df4ZfrQ3WsH7OJ7A/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T+0cYAAADdAAAADwAAAAAAAAAAAAAAAACYAgAAZHJz&#10;L2Rvd25yZXYueG1sUEsFBgAAAAAEAAQA9QAAAIsDAAAAAA==&#10;" path="m,l15,15r,195l30,225r,105l45,345r,75l60,435r,75l75,525r,45l90,585r,45l105,645r,60l120,720r,30l135,765r,30l150,810r,45l165,870r,30l180,915r,30l195,960r,30l210,1005r,30l225,1050r,15l240,1080r,30l255,1125r,15l270,1155r,15l285,1185r,30l315,1245r,30l330,1290r,15l345,1320r,15l360,1350r,15l390,1395r,30l405,1440r,15l420,1470r15,15l435,1500r15,15l450,1530r30,30l480,1590r15,15l525,1635r,15l540,1665r,15l555,1695r15,15l570,1725r15,15l600,1755r,15l615,1785r30,30l645,1830r30,30l675,1875r15,15l720,1920r,15l735,1950r15,15l765,1980r30,30l795,2025r15,15l825,2055r15,15l855,2085r15,15l885,2115r15,15l915,2145r15,15l945,2175r30,30l960,2205r15,l990,2220r30,30l1005,2250r15,l1035,2265r15,15l1065,2295r15,15l1095,2325r15,15l1125,2355r15,15l1155,2385r15,15l1185,2415r15,15l1215,2430r15,15l1245,2460r15,15l1275,2490r15,l1305,2505r15,15l1335,2535r15,l1365,2550r15,15l1395,2580r15,l1425,2595r15,15l1455,2610e" filled="f" strokeweight="0">
              <v:stroke dashstyle="1 1"/>
              <v:path arrowok="t" o:connecttype="custom" o:connectlocs="4585,64178;13755,105435;18339,155860;27509,178780;32094,215453;41264,233790;45849,261295;55018,279631;59603,302552;68773,320888;73358,339225;82527,352977;87112,371313;100867,394234;105452,407986;119206,426323;123791,444659;132961,458411;146715,476748;160470,499669;165055,513421;174225,527173;183394,540926;197149,559262;210903,577598;224658,595935;242997,614271;252167,628024;265922,641776;279676,655528;298016,673865;302600,678449;311770,687617;325525,701370;339279,715122;353034,728874;366788,742627;380543,751795;394298,760963;408052,774715;421807,783884;435561,793052" o:connectangles="0,0,0,0,0,0,0,0,0,0,0,0,0,0,0,0,0,0,0,0,0,0,0,0,0,0,0,0,0,0,0,0,0,0,0,0,0,0,0,0,0,0"/>
            </v:shape>
            <v:shape id="Freeform 2886" o:spid="_x0000_s3187" style="position:absolute;left:6143;top:21820;width:5823;height:1788;visibility:visible;mso-wrap-style:square;v-text-anchor:top" coordsize="19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YrcYA&#10;AADdAAAADwAAAGRycy9kb3ducmV2LnhtbESPQWvCQBSE74L/YXlCb7qxSpToKlKxWIpCbaEen9ln&#10;Es2+Ddmtxn/fFQSPw8x8w0znjSnFhWpXWFbQ70UgiFOrC84U/HyvumMQziNrLC2Tghs5mM/arSkm&#10;2l75iy47n4kAYZeggtz7KpHSpTkZdD1bEQfvaGuDPsg6k7rGa4CbUr5GUSwNFhwWcqzoLaf0vPsz&#10;CvB02/y+f8aHUWYG2/gD1y5d7pV66TSLCQhPjX+GH+21VjAYjkdwfx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kYrcYAAADdAAAADwAAAAAAAAAAAAAAAACYAgAAZHJz&#10;L2Rvd25yZXYueG1sUEsFBgAAAAAEAAQA9QAAAIsDAAAAAA==&#10;" path="m,l15,15r15,l45,30,60,45,75,60r15,l105,75r15,15l135,90r15,15l165,105r15,15l195,135r15,l225,150r15,l255,165r15,l285,180r15,l315,195r15,15l345,210r15,15l375,225r15,15l405,240r15,15l435,255r15,l465,270r15,15l495,285r15,l525,300r15,l555,315r15,l585,330r15,l615,345r15,l645,345r15,15l675,360r15,l705,375r15,l735,390r15,l765,390r15,15l795,405r15,l825,420r15,l855,420r15,15l885,435r15,l915,450r15,l945,450r15,l975,465r15,l1005,465r15,15l1035,480r15,l1065,480r15,15l1095,495r15,l1125,495r15,15l1155,510r15,l1185,510r15,l1215,525r15,l1245,525r15,l1275,525r15,15l1305,540r15,l1335,540r15,l1365,540r15,15l1395,555r15,l1425,555r15,l1455,555r15,l1485,570r15,l1515,570r15,l1545,570r15,l1575,570r15,l1605,570r15,l1635,585r15,l1665,585r15,l1695,585r15,l1725,585r15,l1755,585r15,l1785,585r15,l1815,585r15,l1845,585r15,l1875,585r15,l1905,585e" filled="f" strokeweight="0">
              <v:stroke dashstyle="1 1"/>
              <v:path arrowok="t" o:connecttype="custom" o:connectlocs="9170,4584;22924,18336;36679,27505;50433,32089;64188,41257;77942,50425;91697,55009;105452,64177;119206,73346;132961,77930;146715,87098;160470,91682;174224,96266;187979,105434;201733,110018;215488,114603;229243,119187;242997,123771;256752,128355;270506,132939;284261,137523;298015,142107;311770,146691;325524,146691;339279,151275;353033,155859;366788,155859;380543,160444;394297,165028;408052,165028;421806,169612;435561,169612;449315,169612;463070,174196;476824,174196;490579,174196;504334,178780;518088,178780;531843,178780;545597,178780;559352,178780;573106,178780" o:connectangles="0,0,0,0,0,0,0,0,0,0,0,0,0,0,0,0,0,0,0,0,0,0,0,0,0,0,0,0,0,0,0,0,0,0,0,0,0,0,0,0,0,0"/>
            </v:shape>
            <v:shape id="Freeform 2887" o:spid="_x0000_s3188" style="position:absolute;left:11966;top:21774;width:5823;height:1834;visibility:visible;mso-wrap-style:square;v-text-anchor:top" coordsize="190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ZacgA&#10;AADdAAAADwAAAGRycy9kb3ducmV2LnhtbESPzW7CMBCE70h9B2srcStOc4A0YBDip0oFlwYOHLfx&#10;NgmN11HsQujT15UqcRzNzDea2aI3jbhQ52rLCp5HEQjiwuqaSwXHw/YpAeE8ssbGMim4kYPF/GEw&#10;w1TbK7/TJfelCBB2KSqovG9TKV1RkUE3si1x8D5tZ9AH2ZVSd3gNcNPIOIrG0mDNYaHCllYVFV/5&#10;t1GwKj/2did32bo/v/3km9gk8elVqeFjv5yC8NT7e/i/nWkF8ctkDH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5RlpyAAAAN0AAAAPAAAAAAAAAAAAAAAAAJgCAABk&#10;cnMvZG93bnJldi54bWxQSwUGAAAAAAQABAD1AAAAjQMAAAAA&#10;" path="m,600r15,l30,600r15,l60,600r15,l90,600r15,l120,600r15,l150,600r15,l180,600r15,l210,600r15,l240,600r15,-15l270,585r15,l300,585r15,l330,585r15,l360,585r15,l390,585r15,-15l420,570r15,l450,570r15,l480,570r15,l510,555r15,l540,555r15,l570,555r15,l600,540r15,l630,540r15,l660,540r15,-15l690,525r15,l720,525r15,l750,510r15,l780,510r15,l810,495r15,l840,495r15,l870,480r15,l900,480r15,-15l930,465r15,l960,450r15,l990,450r15,l1020,435r15,l1050,420r15,l1080,420r15,l1110,405r15,l1140,390r15,l1170,390r15,-15l1200,375r15,l1230,360r15,l1260,345r15,l1290,330r15,l1320,330r15,-15l1350,315r15,-15l1380,300r15,-15l1410,285r15,-15l1440,270r15,l1470,255r15,-15l1500,240r15,-15l1530,225r15,-15l1560,210r15,-15l1590,195r15,-15l1620,180r15,-15l1650,165r15,-15l1680,135r15,l1710,120r15,-15l1740,105r15,-15l1770,90r15,-15l1800,60r15,l1830,45r15,-15l1860,30r15,-15l1890,r15,e" filled="f" strokeweight="0">
              <v:stroke dashstyle="1 1"/>
              <v:path arrowok="t" o:connecttype="custom" o:connectlocs="9170,183365;22924,183365;36679,183365;50433,183365;64188,183365;77942,178781;91697,178781;105452,178781;119206,178781;132961,174197;146715,174197;160470,169613;174224,169613;187979,165029;201733,165029;215488,160444;229243,155860;242997,155860;256752,151276;270506,146692;284261,142108;298015,137524;311770,132940;325524,128356;339279,123771;353033,119187;366788,114603;380543,110019;394297,100851;408052,96267;421806,91683;435561,82514;449315,77930;463070,68762;476824,64178;490579,55010;504334,50425;518088,41257;531843,32089;545597,22921;559352,13752;573106,4584" o:connectangles="0,0,0,0,0,0,0,0,0,0,0,0,0,0,0,0,0,0,0,0,0,0,0,0,0,0,0,0,0,0,0,0,0,0,0,0,0,0,0,0,0,0"/>
            </v:shape>
            <v:shape id="Freeform 2888" o:spid="_x0000_s3189" style="position:absolute;left:17789;top:12927;width:4355;height:8847;visibility:visible;mso-wrap-style:square;v-text-anchor:top" coordsize="1425,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oxMgA&#10;AADdAAAADwAAAGRycy9kb3ducmV2LnhtbESPQWsCMRSE74L/ITyhN82uh2pXo4il2KIeqoXi7XXz&#10;uru6eVmTVLf/vhGEHoeZ+YaZzltTiws5X1lWkA4SEMS51RUXCj72L/0xCB+QNdaWScEveZjPup0p&#10;Ztpe+Z0uu1CICGGfoYIyhCaT0uclGfQD2xBH79s6gyFKV0jt8BrhppbDJHmUBiuOCyU2tCwpP+1+&#10;jILP9O25Pi3cdn08b1Z+e/hKi/1aqYdeu5iACNSG//C9/aoVDJ9GI7i9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OjEyAAAAN0AAAAPAAAAAAAAAAAAAAAAAJgCAABk&#10;cnMvZG93bnJldi54bWxQSwUGAAAAAAQABAD1AAAAjQMAAAAA&#10;" path="m,2895r15,-15l30,2865r15,-15l60,2850r15,-15l90,2820r15,-15l120,2805r15,-15l150,2775r15,-15l180,2745r15,l210,2730r15,-15l240,2700r15,-15l270,2670r15,l300,2655r15,-15l330,2625r15,-15l360,2595r15,-15l390,2565r15,-15l420,2535r15,-15l450,2505r15,-15l480,2475r15,-15l510,2445r15,-15l540,2415r15,-15l570,2385r15,-15l615,2340r,-15l630,2310r15,-15l660,2280r30,-30l690,2235r15,-15l735,2190r,-15l750,2160r15,-15l795,2115r,-15l810,2085r15,-15l825,2055r15,-15l855,2025r,-15l870,1995r15,-15l885,1965r30,-30l915,1920r30,-30l945,1860r15,-15l975,1830r,-15l990,1800r,-15l1005,1770r15,-15l1020,1740r15,-15l1035,1695r15,-15l1065,1665r,-15l1080,1635r,-15l1095,1605r,-15l1110,1575r,-30l1125,1530r15,-15l1140,1485r15,-15l1155,1455r15,-15l1170,1410r15,-15l1185,1380r15,-15l1200,1335r15,-15l1215,1305r15,-15l1230,1245r15,-15l1245,1215r15,-15l1260,1155r15,-15l1275,1110r15,-15l1290,1065r15,-15l1305,1005r15,-15l1320,945r15,-15l1335,885r15,-15l1350,810r15,-15l1365,735r15,-15l1380,645r15,-15l1395,510r15,-15l1410,315r15,-15l1425,15,1410,e" filled="f" strokeweight="0">
              <v:stroke dashstyle="1 1"/>
              <v:path arrowok="t" o:connecttype="custom" o:connectlocs="9170,875566;22924,866398;36679,857229;50433,843477;64188,834309;77942,820556;91697,811388;105452,797636;119206,783883;132961,770131;146715,756379;160470,742626;174224,728874;187979,710538;201734,696785;215488,678449;229243,660112;242997,641776;252167,628024;261337,614271;270506,600519;288846,577598;298015,559262;302600,545510;311770,531757;320940,513421;330109,499668;334694,485916;343864,467580;353034,449243;357619,430907;366788,417154;371373,398818;380543,375897;385128,352977;394297,334640;398882,307136;408052,284215;412637,247542;421806,220037;426391,155860;435561,91682" o:connectangles="0,0,0,0,0,0,0,0,0,0,0,0,0,0,0,0,0,0,0,0,0,0,0,0,0,0,0,0,0,0,0,0,0,0,0,0,0,0,0,0,0,0"/>
            </v:shape>
            <v:shape id="Freeform 2889" o:spid="_x0000_s3190" style="position:absolute;left:17651;top:4950;width:4448;height:7977;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EcMA&#10;AADdAAAADwAAAGRycy9kb3ducmV2LnhtbERPy4rCMBTdD/gP4QqzG1Nlxkc1iijCIIhaBbeX5toW&#10;m5vSRFv9erMYmOXhvGeL1pTiQbUrLCvo9yIQxKnVBWcKzqfN1xiE88gaS8uk4EkOFvPOxwxjbRs+&#10;0iPxmQgh7GJUkHtfxVK6NCeDrmcr4sBdbW3QB1hnUtfYhHBTykEUDaXBgkNDjhWtckpvyd0o+Fkf&#10;msv49XrK7yxZjg5bvd9fd0p9dtvlFISn1v+L/9y/WsFgMgpzw5v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EcMAAADdAAAADwAAAAAAAAAAAAAAAACYAgAAZHJzL2Rv&#10;d25yZXYueG1sUEsFBgAAAAAEAAQA9QAAAIgDAAAAAA==&#10;" path="m1455,2610r,-195l1440,2400r,-105l1425,2280r,-75l1410,2190r,-75l1395,2100r,-45l1380,2040r,-45l1365,1980r,-60l1350,1905r,-30l1335,1860r,-30l1320,1815r,-45l1305,1755r,-30l1290,1710r,-30l1275,1665r,-30l1260,1620r,-30l1245,1575r,-15l1230,1545r,-30l1215,1500r,-15l1200,1470r,-15l1185,1440r,-30l1155,1380r,-30l1140,1335r,-15l1125,1305r,-15l1110,1275r,-15l1080,1230r,-30l1065,1185r,-15l1050,1155r-15,-15l1035,1125r-15,-15l1020,1095r-30,-30l990,1035r-15,-15l945,990r,-15l930,960r,-15l915,930,900,915r,-15l885,885,870,870r,-15l855,840,825,810r,-15l795,765r,-15l780,735,750,705r,-15l735,675,720,660,705,645,675,615r,-15l660,585,645,570,630,555,615,540,600,525,585,510,570,495,555,480,540,465,525,450,495,420r15,l495,420,480,405,450,375r15,l450,375,435,360,420,345,405,330,390,315,375,300,360,285,345,270,330,255,315,240,300,225,285,210,270,195r-15,l240,180,225,165,210,150,195,135r-15,l165,120,150,105,135,90r-15,l105,75,90,60,75,45r-15,l45,30,30,15r-15,l,e" filled="f" strokeweight="0">
              <v:stroke dashstyle="1 1"/>
              <v:path arrowok="t" o:connecttype="custom" o:connectlocs="440146,733458;435561,673865;426392,641776;421807,609687;412637,582183;408052,559262;398882,536341;394298,513421;385128,495084;380543,476748;371373,458411;366788,444659;353034,421739;348449,403402;339279,389650;330110,366729;320940,352977;311770,339225;302600,316304;288846,297967;279676,284215;270506,270463;261337,256710;242997,233790;229243,215453;220073,201701;206319,183365;192564,169612;178809,155860;165055,142108;155885,128355;137546,114603;132961,110019;119206,96266;105452,82514;91697,68762;77943,59593;64188,45841;50433,36673;36679,27505;22924,13752;9170,4584" o:connectangles="0,0,0,0,0,0,0,0,0,0,0,0,0,0,0,0,0,0,0,0,0,0,0,0,0,0,0,0,0,0,0,0,0,0,0,0,0,0,0,0,0,0"/>
            </v:shape>
            <v:shape id="Freeform 2890" o:spid="_x0000_s3191" style="position:absolute;left:11920;top:3208;width:5731;height:1742;visibility:visible;mso-wrap-style:square;v-text-anchor:top" coordsize="187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gnscA&#10;AADdAAAADwAAAGRycy9kb3ducmV2LnhtbESPQWvCQBSE74X+h+UVvNWNOVhNXUXEQKkUqvbi7Zl9&#10;yQazb0N2a9L++m5B8DjMzDfMYjXYRlyp87VjBZNxAoK4cLrmSsHXMX+egfABWWPjmBT8kIfV8vFh&#10;gZl2Pe/pegiViBD2GSowIbSZlL4wZNGPXUscvdJ1FkOUXSV1h32E20amSTKVFmuOCwZb2hgqLodv&#10;q+A0yc27ueTltixOzfnjc/eb9julRk/D+hVEoCHcw7f2m1aQzl/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p4J7HAAAA3QAAAA8AAAAAAAAAAAAAAAAAmAIAAGRy&#10;cy9kb3ducmV2LnhtbFBLBQYAAAAABAAEAPUAAACMAwAAAAA=&#10;" path="m1875,570r-15,l1845,555r-15,-15l1815,525r-15,l1785,510r-15,-15l1755,495r-15,-15l1725,480r-15,-15l1695,450r-15,l1665,435r-15,l1635,420r-15,l1605,405r-15,l1575,390r-15,-15l1545,375r-15,-15l1515,360r-15,-15l1485,345r-15,-15l1455,330r-15,l1425,315r-15,-15l1395,300r-15,l1365,285r-15,l1335,270r-15,l1305,255r-15,l1275,240r-15,l1245,240r-15,-15l1215,225r-15,l1185,210r-15,l1155,195r-15,l1125,195r-15,-15l1095,180r-15,l1065,165r-15,l1035,165r-15,-15l1005,150r-15,l975,135r-15,l945,135r-15,l915,120r-15,l885,120,870,105r-15,l840,105r-15,l810,90r-15,l780,90r-15,l750,75r-15,l720,75r-15,l690,75,675,60r-15,l645,60r-15,l615,60,600,45r-15,l570,45r-15,l540,45r-15,l510,30r-15,l480,30r-15,l450,30r-15,l420,30,405,15r-15,l375,15r-15,l345,15r-15,l315,15r-15,l285,15r-15,l255,,240,,225,,210,,195,,180,,165,,150,,135,,120,,105,,90,,75,,60,,45,,30,,15,,,e" filled="f" strokeweight="0">
              <v:stroke dashstyle="1 1"/>
              <v:path arrowok="t" o:connecttype="custom" o:connectlocs="568522,174196;559352,165028;550183,160444;541013,151275;531843,146691;522674,142107;513504,137523;504334,132939;495164,128355;485995,123771;476825,114603;467655,110019;458486,105434;449316,100850;440146,100850;430976,91682;421807,91682;412637,87098;403467,82514;394298,77930;385128,73346;375958,68762;366788,68762;357619,64177;348449,59593;339279,55009;330110,55009;320940,50425;311770,45841;302600,45841;293431,41257;284261,41257;275091,36673;265922,32089;256752,32089;247582,27505;238413,27505;229243,22921;220073,22921;210903,22921;201734,18336;192564,18336;183394,13752;174225,13752;165055,13752;155885,9168;146715,9168;137546,9168;128376,9168;119206,4584;110037,4584;100867,4584;91697,4584;82527,4584;73358,0;64188,0;55018,0;45849,0;36679,0;27509,0;18339,0;9170,0;0,0" o:connectangles="0,0,0,0,0,0,0,0,0,0,0,0,0,0,0,0,0,0,0,0,0,0,0,0,0,0,0,0,0,0,0,0,0,0,0,0,0,0,0,0,0,0,0,0,0,0,0,0,0,0,0,0,0,0,0,0,0,0,0,0,0,0,0"/>
            </v:shape>
            <v:shape id="Freeform 2891" o:spid="_x0000_s3192" style="position:absolute;left:5547;top:7013;width:12746;height:12790;visibility:visible;mso-wrap-style:square;v-text-anchor:top" coordsize="4170,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118QA&#10;AADdAAAADwAAAGRycy9kb3ducmV2LnhtbERPy2oCMRTdF/oP4Qrd1UTB19QoUhBmURCtot1dJteZ&#10;wcnNNEl12q83C6HLw3nPl51txJV8qB1rGPQVCOLCmZpLDfvP9esURIjIBhvHpOGXAiwXz09zzIy7&#10;8Zauu1iKFMIhQw1VjG0mZSgqshj6riVO3Nl5izFBX0rj8ZbCbSOHSo2lxZpTQ4UtvVdUXHY/VsP5&#10;Y61W+Wn0p/Jv/7U5TvaHkbxo/dLrVm8gInXxX/xw50bDcDZN+9O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tdfEAAAA3QAAAA8AAAAAAAAAAAAAAAAAmAIAAGRycy9k&#10;b3ducmV2LnhtbFBLBQYAAAAABAAEAPUAAACJ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5r,60l,2160r,60l,2295r15,60l30,2415r,75l45,2550r15,60l75,2670r30,75l120,2805r30,60l165,2925r30,60l225,3045r30,60l285,3150r30,60l360,3270r30,45l435,3375r45,45l525,3480r45,45l615,3570r45,45l705,3660r45,45l810,3735r45,45l915,3825r45,30l1020,3885r60,30l1140,3960r60,15l1260,4005r60,30l1380,4050r60,30l1500,4095r60,15l1635,4125r60,15l1755,4155r75,15l1890,4170r60,l2025,4185r60,l2145,4185r75,-15l2280,4170r60,l2415,4155r60,-15l2535,4125r75,-15l2670,4095r60,-15l2790,4050r60,-15l2910,4005r60,-30l3030,3960r60,-45l3150,3885r60,-30l3255,3825r60,-45l3360,3735r60,-30l3465,3660r45,-45l3555,3570r45,-45l3645,3480r45,-60l3735,3375r45,-60l3810,3270r45,-60l3885,3150r30,-45l3945,3045r30,-60l4005,2925r15,-60l4050,2805r15,-60l4095,2670r15,-60l4125,2550r15,-60l4140,2415r15,-60l4170,2295r,-75l4170,2160r,-60l4170,2025r,-60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xe" fillcolor="#f33" stroked="f">
              <v:path arrowok="t" o:connecttype="custom" o:connectlocs="577691,4584;499749,18336;421806,41257;348449,68762;279676,110019;215488,160444;160470,215453;110036,279631;68773,348392;36679,421738;13755,499668;0,577598;0,660112;9170,738042;22924,815972;50433,893902;87112,962663;132961,1031425;187979,1091018;247582,1141444;311770,1187285;385128,1223958;458485,1251462;536428,1269799;618955,1278967;696898,1274383;774840,1260631;852783,1237710;926140,1210205;994913,1168948;1059101,1118523;1114119,1063514;1164553,999336;1205816,930575;1237910,857229;1260834,779299;1274589,701369;1274589,618855;1265419,540925;1251665,462995;1224156,385065;1187477,316304;1141628,247542;1086610,187949;1027007,137523;962819,91682;889461,55009;816104,27505;738161,9168;655634,0" o:connectangles="0,0,0,0,0,0,0,0,0,0,0,0,0,0,0,0,0,0,0,0,0,0,0,0,0,0,0,0,0,0,0,0,0,0,0,0,0,0,0,0,0,0,0,0,0,0,0,0,0,0"/>
            </v:shape>
            <v:shape id="Freeform 2892" o:spid="_x0000_s3193" style="position:absolute;left:5547;top:7013;width:12746;height:12790;visibility:visible;mso-wrap-style:square;v-text-anchor:top" coordsize="4170,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F98YA&#10;AADdAAAADwAAAGRycy9kb3ducmV2LnhtbESPQWvCQBSE7wX/w/IEb81GD0ZTVxFRsVAoGmmvj+xr&#10;Esy+jdk1Sf99t1DocZiZb5jVZjC16Kh1lWUF0ygGQZxbXXGh4JodnhcgnEfWWFsmBd/kYLMePa0w&#10;1bbnM3UXX4gAYZeigtL7JpXS5SUZdJFtiIP3ZVuDPsi2kLrFPsBNLWdxPJcGKw4LJTa0Kym/XR5G&#10;wXuRfTZ7k/TJ8fD6sdPx3eDbXKnJeNi+gPA0+P/wX/ukFcyWiyn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GF98YAAADdAAAADwAAAAAAAAAAAAAAAACYAgAAZHJz&#10;L2Rvd25yZXYueG1sUEsFBgAAAAAEAAQA9QAAAIsDA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5r,60l,2160r,60l,2295r15,60l30,2415r,75l45,2550r15,60l75,2670r30,75l120,2805r30,60l165,2925r30,60l225,3045r30,60l285,3150r30,60l360,3270r30,45l435,3375r45,45l525,3480r45,45l615,3570r45,45l705,3660r45,45l810,3735r45,45l915,3825r45,30l1020,3885r60,30l1140,3960r60,15l1260,4005r60,30l1380,4050r60,30l1500,4095r60,15l1635,4125r60,15l1755,4155r75,15l1890,4170r60,l2025,4185r60,l2145,4185r75,-15l2280,4170r60,l2415,4155r60,-15l2535,4125r75,-15l2670,4095r60,-15l2790,4050r60,-15l2910,4005r60,-30l3030,3960r60,-45l3150,3885r60,-30l3255,3825r60,-45l3360,3735r60,-30l3465,3660r45,-45l3555,3570r45,-45l3645,3480r45,-60l3735,3375r45,-60l3810,3270r45,-60l3885,3150r30,-45l3945,3045r30,-60l4005,2925r15,-60l4050,2805r15,-60l4095,2670r15,-60l4125,2550r15,-60l4140,2415r15,-60l4170,2295r,-75l4170,2160r,-60l4170,2025r,-60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e" filled="f" strokeweight="0">
              <v:path arrowok="t" o:connecttype="custom" o:connectlocs="577691,4584;499749,18336;421806,41257;348449,68762;279676,110019;215488,160444;160470,215453;110036,279631;68773,348392;36679,421738;13755,499668;0,577598;0,660112;9170,738042;22924,815972;50433,893902;87112,962663;132961,1031425;187979,1091018;247582,1141444;311770,1187285;385128,1223958;458485,1251462;536428,1269799;618955,1278967;696898,1274383;774840,1260631;852783,1237710;926140,1210205;994913,1168948;1059101,1118523;1114119,1063514;1164553,999336;1205816,930575;1237910,857229;1260834,779299;1274589,701369;1274589,618855;1265419,540925;1251665,462995;1224156,385065;1187477,316304;1141628,247542;1086610,187949;1027007,137523;962819,91682;889461,55009;816104,27505;738161,9168;655634,0" o:connectangles="0,0,0,0,0,0,0,0,0,0,0,0,0,0,0,0,0,0,0,0,0,0,0,0,0,0,0,0,0,0,0,0,0,0,0,0,0,0,0,0,0,0,0,0,0,0,0,0,0,0"/>
            </v:shape>
            <v:rect id="Rectangle 2893" o:spid="_x0000_s3194" style="position:absolute;left:11049;width:1739;height:1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5gMUA&#10;AADdAAAADwAAAGRycy9kb3ducmV2LnhtbESPQWvCQBSE7wX/w/IEb3VjDpJEVxFt0aPVgnp7ZJ9J&#10;MPs2ZFcT/fXdQqHHYWa+YebL3tTiQa2rLCuYjCMQxLnVFRcKvo+f7wkI55E11pZJwZMcLBeDtzlm&#10;2nb8RY+DL0SAsMtQQel9k0np8pIMurFtiIN3ta1BH2RbSN1iF+CmlnEUTaXBisNCiQ2tS8pvh7tR&#10;sE2a1XlnX11Rf1y2p/0p3RxTr9Ro2K9mIDz1/j/8195pBXGax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7mAxQAAAN0AAAAPAAAAAAAAAAAAAAAAAJgCAABkcnMv&#10;ZG93bnJldi54bWxQSwUGAAAAAAQABAD1AAAAigMAAAAA&#10;" filled="f" stroked="f">
              <v:textbox inset="0,0,0,0">
                <w:txbxContent>
                  <w:p w:rsidR="00921DDC" w:rsidRPr="00B27E2F" w:rsidRDefault="00921DDC" w:rsidP="003E063C">
                    <w:pPr>
                      <w:rPr>
                        <w:sz w:val="10"/>
                      </w:rPr>
                    </w:pPr>
                    <w:r w:rsidRPr="00B27E2F">
                      <w:rPr>
                        <w:rFonts w:ascii="Helvetica" w:hAnsi="Helvetica" w:cs="Helvetica"/>
                        <w:b/>
                        <w:bCs/>
                        <w:color w:val="FF0000"/>
                        <w:sz w:val="11"/>
                        <w:szCs w:val="24"/>
                        <w:lang w:val="en-US"/>
                      </w:rPr>
                      <w:t>P301</w:t>
                    </w:r>
                  </w:p>
                </w:txbxContent>
              </v:textbox>
            </v:rect>
            <v:rect id="Rectangle 2894" o:spid="_x0000_s3195" style="position:absolute;left:11428;top:1738;width:1360;height:1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xn8YA&#10;AADdAAAADwAAAGRycy9kb3ducmV2LnhtbESPQWvCQBSE7wX/w/IEL0U3TaHE6CoiCB4KxehBb4/s&#10;MxvNvg3ZrUn767uFQo/DzHzDLNeDbcSDOl87VvAyS0AQl07XXCk4HXfTDIQPyBobx6TgizysV6On&#10;Jeba9XygRxEqESHsc1RgQmhzKX1pyKKfuZY4elfXWQxRdpXUHfYRbhuZJsmbtFhzXDDY0tZQeS8+&#10;rYLdx7km/paH53nWu1uZXgrz3io1GQ+bBYhAQ/gP/7X3WkE6z1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Bxn8YAAADdAAAADwAAAAAAAAAAAAAAAACYAgAAZHJz&#10;L2Rvd25yZXYueG1sUEsFBgAAAAAEAAQA9QAAAIsDA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FF0000"/>
                        <w:sz w:val="11"/>
                        <w:szCs w:val="24"/>
                        <w:lang w:val="en-US"/>
                      </w:rPr>
                      <w:t>60</w:t>
                    </w:r>
                  </w:p>
                </w:txbxContent>
              </v:textbox>
            </v:rect>
            <v:shape id="Freeform 2895" o:spid="_x0000_s3196" style="position:absolute;left:11049;top:10864;width:1742;height:2521;visibility:visible;mso-wrap-style:square;v-text-anchor:top" coordsize="57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whMUA&#10;AADdAAAADwAAAGRycy9kb3ducmV2LnhtbESPzWrDMBCE74W+g9hCbo2cnxbXiRJMISH45iS018Xa&#10;2CbWykiq47x9VCj0OMzMN8x6O5pODOR8a1nBbJqAIK6sbrlWcD7tXlMQPiBr7CyTgjt52G6en9aY&#10;aXvjkoZjqEWEsM9QQRNCn0npq4YM+qntiaN3sc5giNLVUju8Rbjp5DxJ3qXBluNCgz19NlRdjz9G&#10;wWJMc1MORbm/Vl/Fd/E2nF1+UWryMuYrEIHG8B/+ax+0gvlHuoT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XCExQAAAN0AAAAPAAAAAAAAAAAAAAAAAJgCAABkcnMv&#10;ZG93bnJldi54bWxQSwUGAAAAAAQABAD1AAAAigMAAAAA&#10;" path="m570,45r,l555,45r-15,l540,30r-15,l510,30r-15,l495,15r-15,l465,15r-15,l435,15r-15,l420,,405,,390,,375,,360,,345,,330,,315,,300,,285,,270,,255,,240,,225,,210,,195,,180,,165,,150,r,15l135,15r-15,l105,15r-15,l75,30r-15,l45,30r-15,l30,45r-15,l,45,285,825,570,45xe" fillcolor="yellow" stroked="f">
              <v:path arrowok="t" o:connecttype="custom" o:connectlocs="174224,13752;169639,13752;165054,13752;165054,9168;160469,9168;155885,9168;155885,9168;151300,9168;146715,4584;146715,4584;142130,4584;137545,4584;132960,4584;132960,4584;128376,4584;123791,0;123791,0;119206,0;114621,0;114621,0;110036,0;105451,0;105451,0;100867,0;96282,0;91697,0;91697,0;87112,0;82527,0;82527,0;77942,0;73357,0;73357,0;68773,0;64188,0;59603,0;59603,0;55018,0;50433,0;50433,0;45848,4584;41264,4584;41264,4584;36679,4584;32094,4584;32094,4584;27509,4584;22924,9168;18339,9168;18339,9168;13755,9168;9170,9168;9170,13752;4585,13752;0,13752;87112,252126" o:connectangles="0,0,0,0,0,0,0,0,0,0,0,0,0,0,0,0,0,0,0,0,0,0,0,0,0,0,0,0,0,0,0,0,0,0,0,0,0,0,0,0,0,0,0,0,0,0,0,0,0,0,0,0,0,0,0,0"/>
            </v:shape>
            <v:shape id="Freeform 2896" o:spid="_x0000_s3197" style="position:absolute;left:11049;top:10864;width:1742;height:2521;visibility:visible;mso-wrap-style:square;v-text-anchor:top" coordsize="57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nOcQA&#10;AADdAAAADwAAAGRycy9kb3ducmV2LnhtbESPUWvCQBCE3wX/w7FC3/QSoZKmnpIKhb5E1PoDltya&#10;hOb2QvbU9N/3CoKPw8x8w6y3o+vUjQZpPRtIFwko4srblmsD5+/PeQZKArLFzjMZ+CWB7WY6WWNu&#10;/Z2PdDuFWkUIS44GmhD6XGupGnIoC98TR+/iB4chyqHWdsB7hLtOL5NkpR22HBca7GnXUPVzujoD&#10;WSqSfsjuUhdUlld7Puh9WRjzMhuLd1CBxvAMP9pf1sDyLXuF/zfxC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pznEAAAA3QAAAA8AAAAAAAAAAAAAAAAAmAIAAGRycy9k&#10;b3ducmV2LnhtbFBLBQYAAAAABAAEAPUAAACJAwAAAAA=&#10;" path="m570,45r,l555,45r-15,l540,30r-15,l510,30r-15,l495,15r-15,l465,15r-15,l435,15r-15,l420,,405,,390,,375,,360,,345,,330,,315,,300,,285,,270,,255,,240,,225,,210,,195,,180,,165,,150,r,15l135,15r-15,l105,15r-15,l75,30r-15,l45,30r-15,l30,45r-15,l,45,285,825,570,45e" filled="f" strokeweight="0">
              <v:path arrowok="t" o:connecttype="custom" o:connectlocs="174224,13752;169639,13752;165054,13752;165054,9168;160469,9168;155885,9168;155885,9168;151300,9168;146715,4584;146715,4584;142130,4584;137545,4584;132960,4584;132960,4584;128376,4584;123791,0;123791,0;119206,0;114621,0;114621,0;110036,0;105451,0;105451,0;100867,0;96282,0;91697,0;91697,0;87112,0;82527,0;82527,0;77942,0;73357,0;73357,0;68773,0;64188,0;59603,0;59603,0;55018,0;50433,0;50433,0;45848,4584;41264,4584;41264,4584;36679,4584;32094,4584;32094,4584;27509,4584;22924,9168;18339,9168;18339,9168;13755,9168;9170,9168;9170,13752;4585,13752;0,13752;87112,252126" o:connectangles="0,0,0,0,0,0,0,0,0,0,0,0,0,0,0,0,0,0,0,0,0,0,0,0,0,0,0,0,0,0,0,0,0,0,0,0,0,0,0,0,0,0,0,0,0,0,0,0,0,0,0,0,0,0,0,0"/>
            </v:shape>
            <v:line id="Line 2897" o:spid="_x0000_s3198" style="position:absolute;flip:y;visibility:visible" from="11920,3208" to="11923,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XWcUAAADdAAAADwAAAGRycy9kb3ducmV2LnhtbESPQWvCQBSE7wX/w/IEb3VjDkGjqwRF&#10;9NBLbanXZ/aZRLNvw+6q6b/vCkKPw8x8wyxWvWnFnZxvLCuYjBMQxKXVDVcKvr+271MQPiBrbC2T&#10;gl/ysFoO3haYa/vgT7ofQiUihH2OCuoQulxKX9Zk0I9tRxy9s3UGQ5SuktrhI8JNK9MkyaTBhuNC&#10;jR2tayqvh5tRcOxPDW5ul4/iuDsVs5/UuszulRoN+2IOIlAf/sOv9l4rSGfTDJ5v4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aXWcUAAADdAAAADwAAAAAAAAAA&#10;AAAAAAChAgAAZHJzL2Rvd25yZXYueG1sUEsFBgAAAAAEAAQA+QAAAJMDAAAAAA==&#10;" strokeweight="0">
              <v:stroke dashstyle="1 1"/>
            </v:line>
            <v:rect id="Rectangle 2898" o:spid="_x0000_s3199" style="position:absolute;left:11599;top:6643;width:703;height:18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MUMQA&#10;AADdAAAADwAAAGRycy9kb3ducmV2LnhtbESPzWrDMBCE74W+g9hCbo1cH1rXjWJCwZCGXuLkARZr&#10;/UOklZHU2H37KFDocZiZb5hNtVgjruTD6FjByzoDQdw6PXKv4HyqnwsQISJrNI5JwS8FqLaPDxss&#10;tZv5SNcm9iJBOJSoYIhxKqUM7UAWw9pNxMnrnLcYk/S91B7nBLdG5ln2Ki2OnBYGnOhzoPbS/FgF&#10;8tTUc9EYn7lD3n2br/2xI6fU6mnZfYCItMT/8F97rxXk78Ub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DFDEAAAA3QAAAA8AAAAAAAAAAAAAAAAAmAIAAGRycy9k&#10;b3ducmV2LnhtbFBLBQYAAAAABAAEAPUAAACJ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80</w:t>
                    </w:r>
                  </w:p>
                </w:txbxContent>
              </v:textbox>
            </v:rect>
            <v:rect id="Rectangle 2899" o:spid="_x0000_s3200" style="position:absolute;left:11599;top:12422;width:703;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YIr8A&#10;AADdAAAADwAAAGRycy9kb3ducmV2LnhtbERPy4rCMBTdC/5DuAPuNJ0upFONMgwIjrix+gGX5vaB&#10;yU1Jou38vVkIszyc93Y/WSOe5EPvWMHnKgNBXDvdc6vgdj0sCxAhIms0jknBHwXY7+azLZbajXyh&#10;ZxVbkUI4lKigi3EopQx1RxbDyg3EiWuctxgT9K3UHscUbo3Ms2wtLfacGjoc6Kej+l49rAJ5rQ5j&#10;URmfuVPenM3v8dKQU2rxMX1vQESa4r/47T5qBflXk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givwAAAN0AAAAPAAAAAAAAAAAAAAAAAJgCAABkcnMvZG93bnJl&#10;di54bWxQSwUGAAAAAAQABAD1AAAAhAM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50</w:t>
                    </w:r>
                  </w:p>
                </w:txbxContent>
              </v:textbox>
            </v:rect>
            <v:rect id="Rectangle 2900" o:spid="_x0000_s3201" style="position:absolute;left:11428;top:10503;width:1272;height:1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dcYA&#10;AADdAAAADwAAAGRycy9kb3ducmV2LnhtbESPQWvCQBSE7wX/w/KEXopumkNJoquIIHgQiqkHvT2y&#10;z2w0+zZktybtr+8WCj0OM/MNs1yPthUP6n3jWMHrPAFBXDndcK3g9LGbZSB8QNbYOiYFX+RhvZo8&#10;LbHQbuAjPcpQiwhhX6ACE0JXSOkrQxb93HXE0bu63mKIsq+l7nGIcNvKNEnepMWG44LBjraGqnv5&#10;aRXs3s8N8bc8vuTZ4G5VeinNoVPqeTpuFiACjeE//NfeawVpnuX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hGdcYAAADdAAAADwAAAAAAAAAAAAAAAACYAgAAZHJz&#10;L2Rvd25yZXYueG1sUEsFBgAAAAAEAAQA9QAAAIs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60</w:t>
                    </w:r>
                  </w:p>
                </w:txbxContent>
              </v:textbox>
            </v:rect>
            <v:rect id="Rectangle 2901" o:spid="_x0000_s3202" style="position:absolute;left:11297;top:8572;width:1491;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NcQA&#10;AADdAAAADwAAAGRycy9kb3ducmV2LnhtbERPPWvDMBDdC/0P4gpdSiLXQ4gdK6YUDBkKJW6Gdjus&#10;i+XUOhlLid38+mgIdHy876KcbS8uNPrOsYLXZQKCuHG641bB4atarEH4gKyxd0wK/shDuX18KDDX&#10;buI9XerQihjCPkcFJoQhl9I3hiz6pRuII3d0o8UQ4dhKPeIUw20v0yRZSYsdxwaDA70ban7rs1VQ&#10;fX53xFe5f8nWkzs16U9tPgalnp/mtw2IQHP4F9/dO60gzbK4P76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reTXEAAAA3QAAAA8AAAAAAAAAAAAAAAAAmAIAAGRycy9k&#10;b3ducmV2LnhtbFBLBQYAAAAABAAEAPUAAACJ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70</w:t>
                    </w:r>
                  </w:p>
                </w:txbxContent>
              </v:textbox>
            </v:rect>
            <v:rect id="Rectangle 2902" o:spid="_x0000_s3203" style="position:absolute;left:11297;top:6640;width:149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crsYA&#10;AADdAAAADwAAAGRycy9kb3ducmV2LnhtbESPQWvCQBSE70L/w/IKvYhuzEFMdJUiCD0UxNSD3h7Z&#10;ZzY2+zZkV5P6691CocdhZr5hVpvBNuJOna8dK5hNExDEpdM1VwqOX7vJAoQPyBobx6Tghzxs1i+j&#10;Feba9XygexEqESHsc1RgQmhzKX1pyKKfupY4ehfXWQxRdpXUHfYRbhuZJslcWqw5LhhsaWuo/C5u&#10;VsFuf6qJH/Iwzha9u5bpuTCfrVJvr8P7EkSgIfyH/9ofWkGaZTP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fcrsYAAADdAAAADwAAAAAAAAAAAAAAAACYAgAAZHJz&#10;L2Rvd25yZXYueG1sUEsFBgAAAAAEAAQA9QAAAIs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80</w:t>
                    </w:r>
                  </w:p>
                </w:txbxContent>
              </v:textbox>
            </v:rect>
            <v:rect id="Rectangle 2903" o:spid="_x0000_s3204" style="position:absolute;left:11297;top:4761;width:1491;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C2ccA&#10;AADdAAAADwAAAGRycy9kb3ducmV2LnhtbESPQWvCQBSE74X+h+UVvJS6aQ7FRDehFAQPQjH20N4e&#10;2Wc2mn0bslsT++u7guBxmJlvmFU52U6cafCtYwWv8wQEce10y42Cr/36ZQHCB2SNnWNScCEPZfH4&#10;sMJcu5F3dK5CIyKEfY4KTAh9LqWvDVn0c9cTR+/gBoshyqGResAxwm0n0yR5kxZbjgsGe/owVJ+q&#10;X6tg/fndEv/J3XO2GN2xTn8qs+2Vmj1N70sQgaZwD9/aG60gzbIU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1Qtn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90</w:t>
                    </w:r>
                  </w:p>
                </w:txbxContent>
              </v:textbox>
            </v:rect>
            <v:rect id="Rectangle 2904" o:spid="_x0000_s3205" style="position:absolute;left:11049;top:2845;width:2335;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nQsYA&#10;AADdAAAADwAAAGRycy9kb3ducmV2LnhtbESPQWvCQBSE7wX/w/IEL0U3TaGY6CoiCB4KxehBb4/s&#10;MxvNvg3ZrUn767uFQo/DzHzDLNeDbcSDOl87VvAyS0AQl07XXCk4HXfTOQgfkDU2jknBF3lYr0ZP&#10;S8y16/lAjyJUIkLY56jAhNDmUvrSkEU/cy1x9K6usxii7CqpO+wj3DYyTZI3abHmuGCwpa2h8l58&#10;WgW7j3NN/C0Pz9m8d7cyvRTmvVVqMh42CxCBhvAf/mvvtYI0y1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nQsYAAADdAAAADwAAAAAAAAAAAAAAAACYAgAAZHJz&#10;L2Rvd25yZXYueG1sUEsFBgAAAAAEAAQA9QAAAIs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100</w:t>
                    </w:r>
                  </w:p>
                </w:txbxContent>
              </v:textbox>
            </v:rect>
            <v:rect id="Rectangle 2905" o:spid="_x0000_s3206" style="position:absolute;left:3848;top:2609;width:1898;height:1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NsYA&#10;AADdAAAADwAAAGRycy9kb3ducmV2LnhtbESPQWvCQBSE7wX/w/IEL0U3DaWY6CoiCB4KxehBb4/s&#10;MxvNvg3ZrUn767uFQo/DzHzDLNeDbcSDOl87VvAyS0AQl07XXCk4HXfTOQgfkDU2jknBF3lYr0ZP&#10;S8y16/lAjyJUIkLY56jAhNDmUvrSkEU/cy1x9K6usxii7CqpO+wj3DYyTZI3abHmuGCwpa2h8l58&#10;WgW7j3NN/C0Pz9m8d7cyvRTmvVVqMh42CxCBhvAf/mvvtYI0y1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B/NsYAAADdAAAADwAAAAAAAAAAAAAAAACYAgAAZHJz&#10;L2Rvd25yZXYueG1sUEsFBgAAAAAEAAQA9QAAAIsDA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FF0000"/>
                        <w:sz w:val="11"/>
                        <w:szCs w:val="24"/>
                        <w:lang w:val="en-US"/>
                      </w:rPr>
                      <w:t>P302</w:t>
                    </w:r>
                  </w:p>
                </w:txbxContent>
              </v:textbox>
            </v:rect>
            <v:rect id="Rectangle 2906" o:spid="_x0000_s3207" style="position:absolute;left:4487;top:4354;width:391;height:19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hYcMA&#10;AADdAAAADwAAAGRycy9kb3ducmV2LnhtbESP3WoCMRSE7wXfIRyhd5p1QdGtUUQQtPTGtQ9w2Jz9&#10;weRkSVJ3+/ZNoeDlMDPfMLvDaI14kg+dYwXLRQaCuHK640bB1/0834AIEVmjcUwKfijAYT+d7LDQ&#10;buAbPcvYiAThUKCCNsa+kDJULVkMC9cTJ6923mJM0jdSexwS3BqZZ9laWuw4LbTY06ml6lF+WwXy&#10;Xp6HTWl85j7y+tNcL7eanFJvs/H4DiLSGF/h//ZFK8i3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hYc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FF0000"/>
                        <w:sz w:val="11"/>
                        <w:szCs w:val="24"/>
                        <w:lang w:val="en-US"/>
                      </w:rPr>
                      <w:t>8</w:t>
                    </w:r>
                  </w:p>
                </w:txbxContent>
              </v:textbox>
            </v:rect>
            <v:shape id="Freeform 2907" o:spid="_x0000_s3208" style="position:absolute;left:7702;top:8847;width:4218;height:4538;visibility:visible;mso-wrap-style:square;v-text-anchor:top" coordsize="138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Rz8cA&#10;AADdAAAADwAAAGRycy9kb3ducmV2LnhtbESPT2sCMRTE7wW/Q3hCbzWrtqKrUURQlJ78h9fn5nWz&#10;dfOybFLd7advCoUeh5n5DTNbNLYUd6p94VhBv5eAIM6cLjhXcDquX8YgfEDWWDomBS15WMw7TzNM&#10;tXvwnu6HkIsIYZ+iAhNClUrpM0MWfc9VxNH7cLXFEGWdS13jI8JtKQdJMpIWC44LBitaGcpuhy+r&#10;YDN83d2K9jruv51P7eXdHOXu81up526znIII1IT/8F97qxUMJpMR/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Uc/HAAAA3QAAAA8AAAAAAAAAAAAAAAAAmAIAAGRy&#10;cy9kb3ducmV2LnhtbFBLBQYAAAAABAAEAPUAAACMAwAAAAA=&#10;" path="m840,r,l825,r,15l810,15r-15,l780,15r,15l765,30r-15,l750,45r-15,l720,45r,15l705,60r-15,l675,75r-15,l645,90r-15,l615,105r-15,l600,120r-15,l570,120r,15l555,135r-15,l540,150r-15,l525,165r-15,l495,165r,15l480,180r,15l465,195r-15,15l435,210r,15l420,225r,15l405,240r-15,15l375,255r,15l360,270r,15l345,285r,15l330,300r,15l315,315r-15,15l285,345r-15,15l255,360r,15l240,375r,15l225,405r-15,15l210,435r-15,l195,450r-15,l180,465r-15,l165,480r-15,l150,495r-15,l135,510r-15,15l120,540r-15,l105,555r-15,l90,570,75,585r,15l60,600r,15l45,630r,15l30,645r,15l30,675r-15,l15,690,,705r1380,780l840,xe" fillcolor="yellow" stroked="f">
              <v:path arrowok="t" o:connecttype="custom" o:connectlocs="252167,0;247582,4584;238413,4584;233828,9168;229243,9168;224658,13752;220073,18336;210904,18336;206319,22921;201734,22921;197149,27505;192564,27505;183394,32089;178809,36673;174225,36673;169640,41257;165055,45841;160470,50425;155885,50425;151300,55009;142131,59593;137546,64178;132961,64178;128376,68762;123791,73346;119206,77930;114621,82514;110037,82514;105452,87098;100867,91682;96282,96266;91697,100850;87112,105435;82527,110019;77943,114603;73358,119187;68773,123771;64188,128355;64188,132939;59603,137523;55018,142107;50433,146692;45849,151276;41264,155860;36679,160444;36679,165028;32094,169612;27509,174196;22924,178780;18339,183364;18339,187949;13755,192533;9170,197117;9170,206285;4585,210869;421807,453827" o:connectangles="0,0,0,0,0,0,0,0,0,0,0,0,0,0,0,0,0,0,0,0,0,0,0,0,0,0,0,0,0,0,0,0,0,0,0,0,0,0,0,0,0,0,0,0,0,0,0,0,0,0,0,0,0,0,0,0"/>
            </v:shape>
            <v:shape id="Freeform 2908" o:spid="_x0000_s3209" style="position:absolute;left:7702;top:8847;width:4218;height:4538;visibility:visible;mso-wrap-style:square;v-text-anchor:top" coordsize="138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OOscA&#10;AADdAAAADwAAAGRycy9kb3ducmV2LnhtbESPX0sDMRDE3wW/Q1jBN5uzD9qeTYsIoiIHbf0Dvq2X&#10;9XL0sjmTtXd+eyMU+jjMzG+YxWr0ndpTTG1gA5eTAhRxHWzLjYHXl/uLGagkyBa7wGTglxKslqcn&#10;CyxtGHhD+600KkM4lWjAifSl1ql25DFNQk+cva8QPUqWsdE24pDhvtPTorjSHlvOCw57unNU77Y/&#10;3oA8rKunN/lwsX+vdsPnN1XPlow5Pxtvb0AJjXIMH9qP1sB0Pr+G/zf5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DzjrHAAAA3QAAAA8AAAAAAAAAAAAAAAAAmAIAAGRy&#10;cy9kb3ducmV2LnhtbFBLBQYAAAAABAAEAPUAAACMAwAAAAA=&#10;" path="m840,r,l825,r,15l810,15r-15,l780,15r,15l765,30r-15,l750,45r-15,l720,45r,15l705,60r-15,l675,75r-15,l645,90r-15,l615,105r-15,l600,120r-15,l570,120r,15l555,135r-15,l540,150r-15,l525,165r-15,l495,165r,15l480,180r,15l465,195r-15,15l435,210r,15l420,225r,15l405,240r-15,15l375,255r,15l360,270r,15l345,285r,15l330,300r,15l315,315r-15,15l285,345r-15,15l255,360r,15l240,375r,15l225,405r-15,15l210,435r-15,l195,450r-15,l180,465r-15,l165,480r-15,l150,495r-15,l135,510r-15,15l120,540r-15,l105,555r-15,l90,570,75,585r,15l60,600r,15l45,630r,15l30,645r,15l30,675r-15,l15,690,,705r1380,780l840,e" filled="f" strokeweight="0">
              <v:path arrowok="t" o:connecttype="custom" o:connectlocs="252167,0;247582,4584;238413,4584;233828,9168;229243,9168;224658,13752;220073,18336;210904,18336;206319,22921;201734,22921;197149,27505;192564,27505;183394,32089;178809,36673;174225,36673;169640,41257;165055,45841;160470,50425;155885,50425;151300,55009;142131,59593;137546,64178;132961,64178;128376,68762;123791,73346;119206,77930;114621,82514;110037,82514;105452,87098;100867,91682;96282,96266;91697,100850;87112,105435;82527,110019;77943,114603;73358,119187;68773,123771;64188,128355;64188,132939;59603,137523;55018,142107;50433,146692;45849,151276;41264,155860;36679,160444;36679,165028;32094,169612;27509,174196;22924,178780;18339,183364;18339,187949;13755,192533;9170,197117;9170,206285;4585,210869;421807,453827" o:connectangles="0,0,0,0,0,0,0,0,0,0,0,0,0,0,0,0,0,0,0,0,0,0,0,0,0,0,0,0,0,0,0,0,0,0,0,0,0,0,0,0,0,0,0,0,0,0,0,0,0,0,0,0,0,0,0,0"/>
            </v:shape>
            <v:shape id="Freeform 2909" o:spid="_x0000_s3210" style="position:absolute;left:5364;top:5592;width:6556;height:7793;visibility:visible;mso-wrap-style:square;v-text-anchor:top" coordsize="214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1MEA&#10;AADdAAAADwAAAGRycy9kb3ducmV2LnhtbERPTWvCQBC9F/wPywi9NRs9iEldRQRBSymopechO02C&#10;2dk1O2r677sHwePjfS9Wg+vUjfrYejYwyXJQxJW3LdcGvk/btzmoKMgWO89k4I8irJajlwWW1t/5&#10;QLej1CqFcCzRQCMSSq1j1ZDDmPlAnLhf3zuUBPta2x7vKdx1eprnM+2w5dTQYKBNQ9X5eHUGsHYf&#10;54tMOr2ffX7JNvwUVXDGvI6H9TsooUGe4od7Zw1MiyLNTW/SE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s2dTBAAAA3QAAAA8AAAAAAAAAAAAAAAAAmAIAAGRycy9kb3du&#10;cmV2LnhtbFBLBQYAAAAABAAEAPUAAACGAwAAAAA=&#10;" path="m2145,2550l1935,2295,810,960,,e" filled="f" strokeweight="0">
              <v:stroke dashstyle="1 1"/>
              <v:path arrowok="t" o:connecttype="custom" o:connectlocs="655634,779299;591446,701369;247582,293383;0,0" o:connectangles="0,0,0,0"/>
            </v:shape>
            <v:rect id="Rectangle 2910" o:spid="_x0000_s3211" style="position:absolute;left:7519;top:8159;width:1461;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BpcQA&#10;AADdAAAADwAAAGRycy9kb3ducmV2LnhtbERPz2vCMBS+D/Y/hCfsMjTRgWhtKkMQdhgM6w7z9mie&#10;TbV5KU1mu/31y2Hg8eP7nW9H14ob9aHxrGE+UyCIK28arjV8HvfTFYgQkQ22nknDDwXYFo8POWbG&#10;D3ygWxlrkUI4ZKjBxthlUobKksMw8x1x4s6+dxgT7GtpehxSuGvlQqmldNhwarDY0c5SdS2/nYb9&#10;x1dD/CsPz+vV4C/V4lTa907rp8n4ugERaYx38b/7zWh4USrtT2/S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QaXEAAAA3QAAAA8AAAAAAAAAAAAAAAAAmAIAAGRycy9k&#10;b3ducmV2LnhtbFBLBQYAAAAABAAEAPUAAACJ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10</w:t>
                    </w:r>
                  </w:p>
                </w:txbxContent>
              </v:textbox>
            </v:rect>
            <v:rect id="Rectangle 2911" o:spid="_x0000_s3212" style="position:absolute;left:11095;top:12239;width:351;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f8sIA&#10;AADdAAAADwAAAGRycy9kb3ducmV2LnhtbESP3WoCMRSE7wt9h3AK3nUTL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5/ywgAAAN0AAAAPAAAAAAAAAAAAAAAAAJgCAABkcnMvZG93&#10;bnJldi54bWxQSwUGAAAAAAQABAD1AAAAhwM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3</w:t>
                    </w:r>
                  </w:p>
                </w:txbxContent>
              </v:textbox>
            </v:rect>
            <v:rect id="Rectangle 2912" o:spid="_x0000_s3213" style="position:absolute;left:9585;top:10503;width:351;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BhcIA&#10;AADdAAAADwAAAGRycy9kb3ducmV2LnhtbESP3WoCMRSE74W+QziF3mnSFURWo0hBsNIbVx/gsDn7&#10;g8nJkqTu9u2bQsHLYWa+Ybb7yVnxoBB7zxreFwoEce1Nz62G2/U4X4OICdmg9UwafijCfvcy22Jp&#10;/MgXelSpFRnCsUQNXUpDKWWsO3IYF34gzl7jg8OUZWilCThmuLOyUGolHfacFzoc6KOj+l59Ow3y&#10;Wh3HdWWD8uei+bKfp0tDXuu31+mwAZFoSs/wf/tkNCyVKuDv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QGFwgAAAN0AAAAPAAAAAAAAAAAAAAAAAJgCAABkcnMvZG93&#10;bnJldi54bWxQSwUGAAAAAAQABAD1AAAAhwM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6</w:t>
                    </w:r>
                  </w:p>
                </w:txbxContent>
              </v:textbox>
            </v:rect>
            <v:rect id="Rectangle 2913" o:spid="_x0000_s3214" style="position:absolute;left:8118;top:8752;width:351;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kHsIA&#10;AADdAAAADwAAAGRycy9kb3ducmV2LnhtbESP3WoCMRSE74W+QzhC7zRRQW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aQewgAAAN0AAAAPAAAAAAAAAAAAAAAAAJgCAABkcnMvZG93&#10;bnJldi54bWxQSwUGAAAAAAQABAD1AAAAhwM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9</w:t>
                    </w:r>
                  </w:p>
                </w:txbxContent>
              </v:textbox>
            </v:rect>
            <v:rect id="Rectangle 2914" o:spid="_x0000_s3215" style="position:absolute;left:6507;top:6970;width:1149;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HpsYA&#10;AADdAAAADwAAAGRycy9kb3ducmV2LnhtbESPQWsCMRSE74X+h/CEXoomtaXoapRSEDwUilsPents&#10;npvVzcuySd3VX28KBY/DzHzDzJe9q8WZ2lB51vAyUiCIC28qLjVsf1bDCYgQkQ3WnknDhQIsF48P&#10;c8yM73hD5zyWIkE4ZKjBxthkUobCksMw8g1x8g6+dRiTbEtpWuwS3NVyrNS7dFhxWrDY0Kel4pT/&#10;Og2r711FfJWb5+mk88divM/tV6P106D/mIGI1Md7+L+9NhpelXqD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5HpsYAAADdAAAADwAAAAAAAAAAAAAAAACYAgAAZHJz&#10;L2Rvd25yZXYueG1sUEsFBgAAAAAEAAQA9QAAAIs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12</w:t>
                    </w:r>
                  </w:p>
                </w:txbxContent>
              </v:textbox>
            </v:rect>
            <v:rect id="Rectangle 2915" o:spid="_x0000_s3216" style="position:absolute;left:4878;top:5219;width:1629;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iPcYA&#10;AADdAAAADwAAAGRycy9kb3ducmV2LnhtbESPQWsCMRSE74X+h/CEXoomtbToapRSEDwUilsPents&#10;npvVzcuySd3VX28KBY/DzHzDzJe9q8WZ2lB51vAyUiCIC28qLjVsf1bDCYgQkQ3WnknDhQIsF48P&#10;c8yM73hD5zyWIkE4ZKjBxthkUobCksMw8g1x8g6+dRiTbEtpWuwS3NVyrNS7dFhxWrDY0Kel4pT/&#10;Og2r711FfJWb5+mk88divM/tV6P106D/mIGI1Md7+L+9NhpelXqD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iPcYAAADdAAAADwAAAAAAAAAAAAAAAACYAgAAZHJz&#10;L2Rvd25yZXYueG1sUEsFBgAAAAAEAAQA9QAAAIs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15</w:t>
                    </w:r>
                  </w:p>
                </w:txbxContent>
              </v:textbox>
            </v:rect>
            <v:rect id="Rectangle 2916" o:spid="_x0000_s3217" style="position:absolute;top:9690;width:2433;height:1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RzsQA&#10;AADdAAAADwAAAGRycy9kb3ducmV2LnhtbESPS4vCQBCE74L/YWhhbzpRYdHoKOIDPfoC9dZk2iSY&#10;6QmZ0WT31zvCwh6LqvqKms4bU4gXVS63rKDfi0AQJ1bnnCo4nzbdEQjnkTUWlknBDzmYz9qtKcba&#10;1nyg19GnIkDYxagg876MpXRJRgZdz5bEwbvbyqAPskqlrrAOcFPIQRR9S4M5h4UMS1pmlDyOT6Ng&#10;OyoX1539rdNifdte9pfx6jT2Sn11msUEhKfG/4f/2jutYBiI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c7EAAAA3QAAAA8AAAAAAAAAAAAAAAAAmAIAAGRycy9k&#10;b3ducmV2LnhtbFBLBQYAAAAABAAEAPUAAACJAwAAAAA=&#10;" filled="f" stroked="f">
              <v:textbox inset="0,0,0,0">
                <w:txbxContent>
                  <w:p w:rsidR="00921DDC" w:rsidRPr="00B27E2F" w:rsidRDefault="00921DDC" w:rsidP="003E063C">
                    <w:pPr>
                      <w:rPr>
                        <w:sz w:val="10"/>
                      </w:rPr>
                    </w:pPr>
                    <w:r w:rsidRPr="00B27E2F">
                      <w:rPr>
                        <w:rFonts w:ascii="Helvetica" w:hAnsi="Helvetica" w:cs="Helvetica"/>
                        <w:b/>
                        <w:bCs/>
                        <w:color w:val="FF0000"/>
                        <w:sz w:val="11"/>
                        <w:szCs w:val="24"/>
                        <w:lang w:val="en-US"/>
                      </w:rPr>
                      <w:t>P303</w:t>
                    </w:r>
                  </w:p>
                </w:txbxContent>
              </v:textbox>
            </v:rect>
            <v:rect id="Rectangle 2917" o:spid="_x0000_s3218" style="position:absolute;left:452;top:11004;width:776;height:19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iHcIA&#10;AADdAAAADwAAAGRycy9kb3ducmV2LnhtbESP3WoCMRSE74W+QziF3mmiBS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qIdwgAAAN0AAAAPAAAAAAAAAAAAAAAAAJgCAABkcnMvZG93&#10;bnJldi54bWxQSwUGAAAAAAQABAD1AAAAhwM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FF0000"/>
                        <w:sz w:val="11"/>
                        <w:szCs w:val="24"/>
                        <w:lang w:val="en-US"/>
                      </w:rPr>
                      <w:t>80</w:t>
                    </w:r>
                  </w:p>
                </w:txbxContent>
              </v:textbox>
            </v:rect>
            <v:shape id="Freeform 2918" o:spid="_x0000_s3219" style="position:absolute;left:11920;top:13385;width:3;height:3;visibility:visible;mso-wrap-style:square;v-text-anchor:top" coordsize="30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B8MA&#10;AADdAAAADwAAAGRycy9kb3ducmV2LnhtbERPTU8CMRC9m/gfmjHxJl2FCKwUQjQQDnIATbgO26Hb&#10;sJ2u27qUf08PJh5f3vdskVwjeuqC9azgeVCAIK68tmwUfH+tniYgQkTW2HgmBVcKsJjf382w1P7C&#10;O+r30YgcwqFEBXWMbSllqGpyGAa+Jc7cyXcOY4adkbrDSw53jXwpilfp0HJuqLGl95qq8/7XKTik&#10;4Uey9jT9/OnX9jg+L832aJR6fEjLNxCRUvwX/7k3WsFwNMlz85v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DB8MAAADdAAAADwAAAAAAAAAAAAAAAACYAgAAZHJzL2Rv&#10;d25yZXYueG1sUEsFBgAAAAAEAAQA9QAAAIgDAAAAAA==&#10;" path="m,l,xe" fillcolor="yellow" stroked="f">
              <v:path arrowok="t" o:connecttype="custom" o:connectlocs="0,0;0,0;0,0;0,0;0,0;0,0;0,0;0,0;0,0;0,0;0,0;0,0;0,0;0,0;0,0;0,0;0,0;0,0;0,0;0,0;0,0;0,0;0,0;0,0;0,0;0,0;0,0;0,0;0,0;0,0;0,0;0,0;0,0;0,0;0,0;0,0;0,0;0,0;0,0;0,0;0,0;0,0;0,0;0,0;0,0;0,0;0,0;0,0;0,0;0,0;0,0;0,0;0,0;0,0;0,0;0,0" o:connectangles="0,0,0,0,0,0,0,0,0,0,0,0,0,0,0,0,0,0,0,0,0,0,0,0,0,0,0,0,0,0,0,0,0,0,0,0,0,0,0,0,0,0,0,0,0,0,0,0,0,0,0,0,0,0,0,0"/>
            </v:shape>
            <v:shape id="Freeform 2919" o:spid="_x0000_s3220" style="position:absolute;left:11920;top:13385;width:3;height:3;visibility:visible;mso-wrap-style:square;v-text-anchor:top" coordsize="30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w/McA&#10;AADdAAAADwAAAGRycy9kb3ducmV2LnhtbESPT2sCMRTE74LfITyhF6lZba12axQRhUKh4J+Dx8fm&#10;uVncvCxJqls/vSkUPA4z8xtmtmhtLS7kQ+VYwXCQgSAunK64VHDYb56nIEJE1lg7JgW/FGAx73Zm&#10;mGt35S1ddrEUCcIhRwUmxiaXMhSGLIaBa4iTd3LeYkzSl1J7vCa4reUoy96kxYrTgsGGVoaK8+7H&#10;Kmj9LZjv89H115Pma7w/DQ9Vf6PUU69dfoCI1MZH+L/9qRW8vE7f4e9Neg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0cPzHAAAA3QAAAA8AAAAAAAAAAAAAAAAAmAIAAGRy&#10;cy9kb3ducmV2LnhtbFBLBQYAAAAABAAEAPUAAACMAwAAAAA=&#10;" path="m,l,e" filled="f" strokeweight="0">
              <v:path arrowok="t" o:connecttype="custom" o:connectlocs="0,0;0,0;0,0;0,0;0,0;0,0;0,0;0,0;0,0;0,0;0,0;0,0;0,0;0,0;0,0;0,0;0,0;0,0;0,0;0,0;0,0;0,0;0,0;0,0;0,0;0,0;0,0;0,0;0,0;0,0;0,0;0,0;0,0;0,0;0,0;0,0;0,0;0,0;0,0;0,0;0,0;0,0;0,0;0,0;0,0;0,0;0,0;0,0;0,0;0,0;0,0;0,0;0,0;0,0;0,0;0,0" o:connectangles="0,0,0,0,0,0,0,0,0,0,0,0,0,0,0,0,0,0,0,0,0,0,0,0,0,0,0,0,0,0,0,0,0,0,0,0,0,0,0,0,0,0,0,0,0,0,0,0,0,0,0,0,0,0,0,0"/>
            </v:shape>
            <v:shape id="Freeform 2920" o:spid="_x0000_s3221" style="position:absolute;left:1879;top:11643;width:10041;height:1742;visibility:visible;mso-wrap-style:square;v-text-anchor:top" coordsize="328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dpcQA&#10;AADdAAAADwAAAGRycy9kb3ducmV2LnhtbERPW0vDMBR+F/wP4Qx8kS110126ZaMTBH0S28Fej82x&#10;KWtOapJt9d+bB8HHj+++2Q22ExfyoXWs4GGSgSCunW65UXCoXsZLECEia+wck4IfCrDb3t5sMNfu&#10;yh90KWMjUgiHHBWYGPtcylAbshgmridO3JfzFmOCvpHa4zWF205Os2wuLbacGgz29GyoPpVnq2BR&#10;ve3vj6vojft++nyfzorqVBZK3Y2GYg0i0hD/xX/uV61g9rhK+9Ob9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F3aXEAAAA3QAAAA8AAAAAAAAAAAAAAAAAmAIAAGRycy9k&#10;b3ducmV2LnhtbFBLBQYAAAAABAAEAPUAAACJAwAAAAA=&#10;" path="m3285,570l2955,525,1230,210,,e" filled="f" strokeweight="0">
              <v:stroke dashstyle="1 1"/>
              <v:path arrowok="t" o:connecttype="custom" o:connectlocs="1004083,174196;903216,160444;375958,64177;0,0" o:connectangles="0,0,0,0"/>
            </v:shape>
            <v:rect id="Rectangle 2921" o:spid="_x0000_s3222" style="position:absolute;left:5321;top:11918;width:1186;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doMgA&#10;AADdAAAADwAAAGRycy9kb3ducmV2LnhtbESPT2vCQBTE74V+h+UVeinNxj8UjVlFBKEHoZh6sLdH&#10;9pmNZt+G7Nak/fTdguBxmJnfMPlqsI24UudrxwpGSQqCuHS65krB4XP7OgPhA7LGxjEp+CEPq+Xj&#10;Q46Zdj3v6VqESkQI+wwVmBDaTEpfGrLoE9cSR+/kOoshyq6SusM+wm0jx2n6Ji3WHBcMtrQxVF6K&#10;b6tg+3GsiX/l/mU+6925HH8VZtcq9fw0rBcgAg3hHr6137WCyXQ+gv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jN2gyAAAAN0AAAAPAAAAAAAAAAAAAAAAAJgCAABk&#10;cnMvZG93bnJldi54bWxQSwUGAAAAAAQABAD1AAAAjQM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95</w:t>
                    </w:r>
                  </w:p>
                </w:txbxContent>
              </v:textbox>
            </v:rect>
            <v:rect id="Rectangle 2922" o:spid="_x0000_s3223" style="position:absolute;left:10591;top:12887;width:706;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4G8MA&#10;AADdAAAADwAAAGRycy9kb3ducmV2LnhtbESP3WoCMRSE7wu+QziCdzXrKmJX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Q4G8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88</w:t>
                    </w:r>
                  </w:p>
                </w:txbxContent>
              </v:textbox>
            </v:rect>
            <v:rect id="Rectangle 2923" o:spid="_x0000_s3224" style="position:absolute;left:8338;top:12465;width:1250;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mTMcA&#10;AADdAAAADwAAAGRycy9kb3ducmV2LnhtbESPQWvCQBSE70L/w/IKXsRsqlI0ZpVSEDwIxbSHentk&#10;n9m02bchuzWxv75bEDwOM/MNk28H24gLdb52rOApSUEQl07XXCn4eN9NlyB8QNbYOCYFV/Kw3TyM&#10;csy06/lIlyJUIkLYZ6jAhNBmUvrSkEWfuJY4emfXWQxRdpXUHfYRbhs5S9NnabHmuGCwpVdD5Xfx&#10;YxXs3j5r4l95nKyWvfsqZ6fCHFqlxo/DyxpEoCHcw7f2XiuYL1Zz+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S5kz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91</w:t>
                    </w:r>
                  </w:p>
                </w:txbxContent>
              </v:textbox>
            </v:rect>
            <v:rect id="Rectangle 2924" o:spid="_x0000_s3225" style="position:absolute;left:6048;top:12056;width:703;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EF9MMA&#10;AADdAAAADwAAAGRycy9kb3ducmV2LnhtbESP3WoCMRSE7wu+QziCdzVbK0VXo4ggaOmNqw9w2Jz9&#10;ocnJkqTu+vamIHg5zMw3zHo7WCNu5EPrWMHHNANBXDrdcq3gejm8L0CEiKzROCYFdwqw3Yze1phr&#10;1/OZbkWsRYJwyFFBE2OXSxnKhiyGqeuIk1c5bzEm6WupPfYJbo2cZdmXtNhyWmiwo31D5W/xZxXI&#10;S3HoF4XxmfueVT/mdDxX5JSajIfdCkSkIb7Cz/ZRK/icL+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EF9M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94</w:t>
                    </w:r>
                  </w:p>
                </w:txbxContent>
              </v:textbox>
            </v:rect>
            <v:rect id="Rectangle 2925" o:spid="_x0000_s3226" style="position:absolute;left:3453;top:11689;width:1055;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bo8cA&#10;AADdAAAADwAAAGRycy9kb3ducmV2LnhtbESPQWvCQBSE7wX/w/KEXorZqK1odBUpCD0UitGD3h7Z&#10;ZzZt9m3Ibk3sr+8WhB6HmfmGWW16W4srtb5yrGCcpCCIC6crLhUcD7vRHIQPyBprx6TgRh4268HD&#10;CjPtOt7TNQ+liBD2GSowITSZlL4wZNEnriGO3sW1FkOUbSl1i12E21pO0nQmLVYcFww29Gqo+Mq/&#10;rYLdx6ki/pH7p8W8c5/F5Jyb90apx2G/XYII1If/8L39phVMnxcv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326P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97</w:t>
                    </w:r>
                  </w:p>
                </w:txbxContent>
              </v:textbox>
            </v:rect>
            <v:rect id="Rectangle 2926" o:spid="_x0000_s3227" style="position:absolute;left:1378;top:11276;width:1372;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F1McA&#10;AADdAAAADwAAAGRycy9kb3ducmV2LnhtbESPQWvCQBSE70L/w/IKXqRuqiIas5FSEHoQimkP9fbI&#10;PrOx2bchu5q0v75bEDwOM/MNk20H24grdb52rOB5moAgLp2uuVLw+bF7WoHwAVlj45gU/JCHbf4w&#10;yjDVrucDXYtQiQhhn6ICE0KbSulLQxb91LXE0Tu5zmKIsquk7rCPcNvIWZIspcWa44LBll4Nld/F&#10;xSrYvX/VxL/yMFmvencuZ8fC7Fulxo/DywZEoCHcw7f2m1YwX6yX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lRdT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100</w:t>
                    </w:r>
                  </w:p>
                </w:txbxContent>
              </v:textbox>
            </v:rect>
            <v:rect id="Rectangle 2927" o:spid="_x0000_s3228" style="position:absolute;left:1326;top:18651;width:1232;height:1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gT8cA&#10;AADdAAAADwAAAGRycy9kb3ducmV2LnhtbESPQWvCQBSE7wX/w/KEXorZqKVqdBUpCD0UitGD3h7Z&#10;ZzZt9m3Ibk3sr+8WhB6HmfmGWW16W4srtb5yrGCcpCCIC6crLhUcD7vRHIQPyBprx6TgRh4268HD&#10;CjPtOt7TNQ+liBD2GSowITSZlL4wZNEnriGO3sW1FkOUbSl1i12E21pO0vRFWqw4Lhhs6NVQ8ZV/&#10;WwW7j1NF/CP3T4t55z6LyTk3741Sj8N+uwQRqA//4Xv7TSuYPi9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4E/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000000"/>
                        <w:sz w:val="11"/>
                        <w:szCs w:val="24"/>
                        <w:lang w:val="en-US"/>
                      </w:rPr>
                      <w:t>10</w:t>
                    </w:r>
                  </w:p>
                </w:txbxContent>
              </v:textbox>
            </v:rect>
            <v:rect id="Rectangle 2928" o:spid="_x0000_s3229" style="position:absolute;left:1326;top:19525;width:2127;height:1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0PcMA&#10;AADdAAAADwAAAGRycy9kb3ducmV2LnhtbERPz2vCMBS+C/sfwht4EU2nY2g1yhAED4LYedDbo3k2&#10;3ZqX0kRb/evNYeDx4/u9WHW2EjdqfOlYwccoAUGcO11yoeD4sxlOQfiArLFyTAru5GG1fOstMNWu&#10;5QPdslCIGMI+RQUmhDqV0ueGLPqRq4kjd3GNxRBhU0jdYBvDbSXHSfIlLZYcGwzWtDaU/2VXq2Cz&#10;P5XED3kYzKat+83H58zsaqX67933HESgLrzE/+6tVjD5nMW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Z0Pc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000000"/>
                        <w:sz w:val="11"/>
                        <w:szCs w:val="24"/>
                        <w:lang w:val="en-US"/>
                      </w:rPr>
                      <w:t>P304</w:t>
                    </w:r>
                  </w:p>
                </w:txbxContent>
              </v:textbox>
            </v:rect>
            <v:shape id="Freeform 2929" o:spid="_x0000_s3230" style="position:absolute;left:4355;top:13385;width:7565;height:5868;visibility:visible;mso-wrap-style:square;v-text-anchor:top" coordsize="247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2VMcA&#10;AADdAAAADwAAAGRycy9kb3ducmV2LnhtbESP3WrCQBSE74W+w3IE73Rj/WlMXUUEoUIRGht6e8ie&#10;JrHZs2l2G9O37xYEL4eZ+YZZb3tTi45aV1lWMJ1EIIhzqysuFLyfD+MYhPPIGmvLpOCXHGw3D4M1&#10;Jtpe+Y261BciQNglqKD0vkmkdHlJBt3ENsTB+7StQR9kW0jd4jXATS0fo2gpDVYcFkpsaF9S/pX+&#10;GAXxbnHKztnrJT9+6EvUPX33hV4qNRr2u2cQnnp/D9/aL1rBbL5awf+b8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HtlTHAAAA3QAAAA8AAAAAAAAAAAAAAAAAmAIAAGRy&#10;cy9kb3ducmV2LnhtbFBLBQYAAAAABAAEAPUAAACMAwAAAAA=&#10;" path="m,450r15,l15,465r,15l15,495r,15l15,525r15,l30,540r,15l30,570r,15l45,585r,15l45,615r,15l45,645r15,l60,660r,15l60,690r15,15l75,720r,15l75,750r15,l90,765r,15l90,795r15,l105,810r,15l105,840r15,l120,855r,15l120,885r15,l135,900r,15l150,930r,15l150,960r15,l165,975r,15l180,1005r,15l180,1035r15,l195,1050r15,15l210,1080r,15l225,1095r,15l225,1125r15,l240,1140r,15l255,1155r,15l270,1185r,15l285,1215r,15l300,1245r,15l315,1260r,15l315,1290r15,l330,1305r,15l345,1320r,15l360,1335r,15l360,1365r15,l375,1380r15,l390,1395r,15l405,1410r,15l420,1425r,15l420,1455r15,l435,1470r15,l450,1485r15,15l465,1515r15,l480,1530r15,l495,1545r15,15l510,1575r15,l525,1590r15,l540,1605r15,15l570,1635r15,15l600,1665r,15l615,1680r,15l630,1695r,15l645,1710r,15l660,1725r,15l675,1740r,15l690,1755r,15l705,1770r,15l720,1800r15,l735,1815r15,l750,1830r15,l765,1845r15,l780,1860r15,l795,1875r15,l810,1890r15,l840,1905r15,15l870,1920,2475,,,450xe" fillcolor="lime" stroked="f">
              <v:path arrowok="t" o:connecttype="custom" o:connectlocs="4585,142107;4585,151276;9170,160444;9170,169612;13755,178780;13755,187948;18339,197117;18339,206285;22924,215453;22924,224621;27509,233790;32094,242958;32094,252126;36679,261294;41264,270462;41264,279631;45849,288799;50433,297967;55018,307135;59603,316304;64188,325472;64188,334640;68773,343808;73358,352976;77943,357561;82527,366729;87112,375897;91697,385065;96282,394233;100867,403402;110037,407986;114621,417154;119206,426322;123791,435490;128376,440074;132961,449243;142130,458411;146715,462995;151300,472163;155885,481331;165055,485916;169640,495084;178809,504252;183394,508836;187979,518004;197149,522588;201734,531757;210903,536341;215488,545509;224658,550093;229243,559261;238412,563845;242997,573014;252167,577598;256752,582182;756501,0" o:connectangles="0,0,0,0,0,0,0,0,0,0,0,0,0,0,0,0,0,0,0,0,0,0,0,0,0,0,0,0,0,0,0,0,0,0,0,0,0,0,0,0,0,0,0,0,0,0,0,0,0,0,0,0,0,0,0,0"/>
            </v:shape>
            <v:shape id="Freeform 2930" o:spid="_x0000_s3231" style="position:absolute;left:4355;top:13385;width:7565;height:5868;visibility:visible;mso-wrap-style:square;v-text-anchor:top" coordsize="247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kcAA&#10;AADdAAAADwAAAGRycy9kb3ducmV2LnhtbERPy4rCMBTdD/gP4QruxtS3VKMURXDhRkcGl5fm2tY2&#10;N6WJWv/eLASXh/NerltTiQc1rrCsYNCPQBCnVhecKTj/7X7nIJxH1lhZJgUvcrBedX6WGGv75CM9&#10;Tj4TIYRdjApy7+tYSpfmZND1bU0cuKttDPoAm0zqBp8h3FRyGEVTabDg0JBjTZuc0vJ0Nwqm1a2k&#10;8+0w3lz0rCzSZEjb5F+pXrdNFiA8tf4r/rj3WsFoEoX94U1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3kcAAAADdAAAADwAAAAAAAAAAAAAAAACYAgAAZHJzL2Rvd25y&#10;ZXYueG1sUEsFBgAAAAAEAAQA9QAAAIUDAAAAAA==&#10;" path="m,450r15,l15,465r,15l15,495r,15l15,525r15,l30,540r,15l30,570r,15l45,585r,15l45,615r,15l45,645r15,l60,660r,15l60,690r15,15l75,720r,15l75,750r15,l90,765r,15l90,795r15,l105,810r,15l105,840r15,l120,855r,15l120,885r15,l135,900r,15l150,930r,15l150,960r15,l165,975r,15l180,1005r,15l180,1035r15,l195,1050r15,15l210,1080r,15l225,1095r,15l225,1125r15,l240,1140r,15l255,1155r,15l270,1185r,15l285,1215r,15l300,1245r,15l315,1260r,15l315,1290r15,l330,1305r,15l345,1320r,15l360,1335r,15l360,1365r15,l375,1380r15,l390,1395r,15l405,1410r,15l420,1425r,15l420,1455r15,l435,1470r15,l450,1485r15,15l465,1515r15,l480,1530r15,l495,1545r15,15l510,1575r15,l525,1590r15,l540,1605r15,15l570,1635r15,15l600,1665r,15l615,1680r,15l630,1695r,15l645,1710r,15l660,1725r,15l675,1740r,15l690,1755r,15l705,1770r,15l720,1800r15,l735,1815r15,l750,1830r15,l765,1845r15,l780,1860r15,l795,1875r15,l810,1890r15,l840,1905r15,15l870,1920,2475,,,450e" filled="f" strokeweight="0">
              <v:path arrowok="t" o:connecttype="custom" o:connectlocs="4585,142107;4585,151276;9170,160444;9170,169612;13755,178780;13755,187948;18339,197117;18339,206285;22924,215453;22924,224621;27509,233790;32094,242958;32094,252126;36679,261294;41264,270462;41264,279631;45849,288799;50433,297967;55018,307135;59603,316304;64188,325472;64188,334640;68773,343808;73358,352976;77943,357561;82527,366729;87112,375897;91697,385065;96282,394233;100867,403402;110037,407986;114621,417154;119206,426322;123791,435490;128376,440074;132961,449243;142130,458411;146715,462995;151300,472163;155885,481331;165055,485916;169640,495084;178809,504252;183394,508836;187979,518004;197149,522588;201734,531757;210903,536341;215488,545509;224658,550093;229243,559261;238412,563845;242997,573014;252167,577598;256752,582182;756501,0" o:connectangles="0,0,0,0,0,0,0,0,0,0,0,0,0,0,0,0,0,0,0,0,0,0,0,0,0,0,0,0,0,0,0,0,0,0,0,0,0,0,0,0,0,0,0,0,0,0,0,0,0,0,0,0,0,0,0,0"/>
            </v:shape>
            <v:shape id="Freeform 2931" o:spid="_x0000_s3232" style="position:absolute;left:4355;top:13385;width:7565;height:5868;visibility:visible;mso-wrap-style:square;v-text-anchor:top" coordsize="247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GHMUA&#10;AADdAAAADwAAAGRycy9kb3ducmV2LnhtbESPQWsCMRSE74X+h/AKXoomWtra1ShFkHoq6HrQ22Pz&#10;ulncvCxJqrv/vikUehxm5htmue5dK64UYuNZw3SiQBBX3jRcaziW2/EcREzIBlvPpGGgCOvV/d0S&#10;C+NvvKfrIdUiQzgWqMGm1BVSxsqSwzjxHXH2vnxwmLIMtTQBbxnuWjlT6kU6bDgvWOxoY6m6HL6d&#10;htPwuAvn+u01WPoszcfRDKUyWo8e+vcFiER9+g//tXdGw9OzmsL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YYcxQAAAN0AAAAPAAAAAAAAAAAAAAAAAJgCAABkcnMv&#10;ZG93bnJldi54bWxQSwUGAAAAAAQABAD1AAAAigMAAAAA&#10;" path="m,450r15,l15,465r,15l15,495r,15l15,525r15,l30,540r,15l30,570r,15l45,585r,15l45,615r,15l45,645r15,l60,660r,15l60,690r15,15l75,720r,15l75,750r15,l90,765r,15l90,795r15,l105,810r,15l105,840r15,l120,855r,15l120,885r15,l135,900r,15l150,930r,15l150,960r15,l165,975r,15l180,1005r,15l180,1035r15,l195,1050r15,15l210,1080r,15l225,1095r,15l225,1125r15,l240,1140r,15l255,1155r,15l270,1185r,15l285,1215r,15l300,1245r,15l315,1260r,15l315,1290r15,l330,1305r,15l345,1320r,15l360,1335r,15l360,1365r15,l375,1380r15,l390,1395r,15l405,1410r,15l420,1425r,15l420,1455r15,l435,1470r15,l450,1485r15,15l465,1515r15,l480,1530r15,l495,1545r15,15l510,1575r15,l525,1590r15,l540,1605r15,15l570,1635r15,15l600,1665r,15l615,1680r,15l630,1695r,15l645,1710r,15l660,1725r,15l675,1740r,15l690,1755r,15l705,1770r,15l720,1800r15,l735,1815r15,l750,1830r15,l765,1845r15,l780,1860r15,l795,1875r15,l810,1890r15,l840,1905r15,15l870,1920,2475,,,450xe" fillcolor="#3f0" stroked="f">
              <v:path arrowok="t" o:connecttype="custom" o:connectlocs="4585,142107;4585,151276;9170,160444;9170,169612;13755,178780;13755,187948;18339,197117;18339,206285;22924,215453;22924,224621;27509,233790;32094,242958;32094,252126;36679,261294;41264,270462;41264,279631;45849,288799;50433,297967;55018,307135;59603,316304;64188,325472;64188,334640;68773,343808;73358,352976;77943,357561;82527,366729;87112,375897;91697,385065;96282,394233;100867,403402;110037,407986;114621,417154;119206,426322;123791,435490;128376,440074;132961,449243;142130,458411;146715,462995;151300,472163;155885,481331;165055,485916;169640,495084;178809,504252;183394,508836;187979,518004;197149,522588;201734,531757;210903,536341;215488,545509;224658,550093;229243,559261;238412,563845;242997,573014;252167,577598;256752,582182;756501,0" o:connectangles="0,0,0,0,0,0,0,0,0,0,0,0,0,0,0,0,0,0,0,0,0,0,0,0,0,0,0,0,0,0,0,0,0,0,0,0,0,0,0,0,0,0,0,0,0,0,0,0,0,0,0,0,0,0,0,0"/>
            </v:shape>
            <v:shape id="Freeform 2932" o:spid="_x0000_s3233" style="position:absolute;left:4355;top:13385;width:7565;height:5868;visibility:visible;mso-wrap-style:square;v-text-anchor:top" coordsize="247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MfcYA&#10;AADdAAAADwAAAGRycy9kb3ducmV2LnhtbESPQWvCQBSE7wX/w/KE3urGtFWJriFECj30UivF4yP7&#10;TGKyb0N2TdJ/3y0UPA4z8w2zSyfTioF6V1tWsFxEIIgLq2suFZy+3p42IJxH1thaJgU/5CDdzx52&#10;mGg78icNR1+KAGGXoILK+y6R0hUVGXQL2xEH72J7gz7IvpS6xzHATSvjKFpJgzWHhQo7yisqmuPN&#10;KFi114ZO14+X/KzXTV1kMR2yb6Ue51O2BeFp8vfwf/tdK3h+jWL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VMfcYAAADdAAAADwAAAAAAAAAAAAAAAACYAgAAZHJz&#10;L2Rvd25yZXYueG1sUEsFBgAAAAAEAAQA9QAAAIsDAAAAAA==&#10;" path="m,450r15,l15,465r,15l15,495r,15l15,525r15,l30,540r,15l30,570r,15l45,585r,15l45,615r,15l45,645r15,l60,660r,15l60,690r15,15l75,720r,15l75,750r15,l90,765r,15l90,795r15,l105,810r,15l105,840r15,l120,855r,15l120,885r15,l135,900r,15l150,930r,15l150,960r15,l165,975r,15l180,1005r,15l180,1035r15,l195,1050r15,15l210,1080r,15l225,1095r,15l225,1125r15,l240,1140r,15l255,1155r,15l270,1185r,15l285,1215r,15l300,1245r,15l315,1260r,15l315,1290r15,l330,1305r,15l345,1320r,15l360,1335r,15l360,1365r15,l375,1380r15,l390,1395r,15l405,1410r,15l420,1425r,15l420,1455r15,l435,1470r15,l450,1485r15,15l465,1515r15,l480,1530r15,l495,1545r15,15l510,1575r15,l525,1590r15,l540,1605r15,15l570,1635r15,15l600,1665r,15l615,1680r,15l630,1695r,15l645,1710r,15l660,1725r,15l675,1740r,15l690,1755r,15l705,1770r,15l720,1800r15,l735,1815r15,l750,1830r15,l765,1845r15,l780,1860r15,l795,1875r15,l810,1890r15,l840,1905r15,15l870,1920,2475,,,450e" filled="f" strokeweight="0">
              <v:path arrowok="t" o:connecttype="custom" o:connectlocs="4585,142107;4585,151276;9170,160444;9170,169612;13755,178780;13755,187948;18339,197117;18339,206285;22924,215453;22924,224621;27509,233790;32094,242958;32094,252126;36679,261294;41264,270462;41264,279631;45849,288799;50433,297967;55018,307135;59603,316304;64188,325472;64188,334640;68773,343808;73358,352976;77943,357561;82527,366729;87112,375897;91697,385065;96282,394233;100867,403402;110037,407986;114621,417154;119206,426322;123791,435490;128376,440074;132961,449243;142130,458411;146715,462995;151300,472163;155885,481331;165055,485916;169640,495084;178809,504252;183394,508836;187979,518004;197149,522588;201734,531757;210903,536341;215488,545509;224658,550093;229243,559261;238412,563845;242997,573014;252167,577598;256752,582182;756501,0" o:connectangles="0,0,0,0,0,0,0,0,0,0,0,0,0,0,0,0,0,0,0,0,0,0,0,0,0,0,0,0,0,0,0,0,0,0,0,0,0,0,0,0,0,0,0,0,0,0,0,0,0,0,0,0,0,0,0,0"/>
            </v:shape>
            <v:shape id="Freeform 2933" o:spid="_x0000_s3234" style="position:absolute;left:3071;top:13385;width:8849;height:5134;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PjsMA&#10;AADdAAAADwAAAGRycy9kb3ducmV2LnhtbESPQWvCQBSE7wX/w/IEb3Wj0iLRVUQQvFio1fsz+0yC&#10;eW/D7pqk/75bKPQ4zMw3zHo7cKM68qF2YmA2zUCRFM7WUhq4fB1el6BCRLHYOCED3xRguxm9rDG3&#10;rpdP6s6xVAkiIUcDVYxtrnUoKmIMU9eSJO/uPGNM0pfaeuwTnBs9z7J3zVhLWqiwpX1FxeP8ZAO+&#10;5PbE3f3jNu8H5tPeXpdFNGYyHnYrUJGG+B/+ax+tgcVbtoDfN+kJ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2PjsMAAADdAAAADwAAAAAAAAAAAAAAAACYAgAAZHJzL2Rv&#10;d25yZXYueG1sUEsFBgAAAAAEAAQA9QAAAIgDAAAAAA==&#10;" path="m2895,l2610,180,1080,1050,,1680e" filled="f" strokeweight="0">
              <v:stroke dashstyle="1 1"/>
              <v:path arrowok="t" o:connecttype="custom" o:connectlocs="884877,0;797765,55009;330110,320888;0,513421" o:connectangles="0,0,0,0"/>
            </v:shape>
            <v:rect id="Rectangle 2934" o:spid="_x0000_s3235" style="position:absolute;left:6186;top:16221;width:352;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f7sMA&#10;AADdAAAADwAAAGRycy9kb3ducmV2LnhtbESP3WoCMRSE7wt9h3CE3tVEq0W2RikFwYo3rn2Aw+bs&#10;D01OliR117c3BcHLYWa+Ydbb0VlxoRA7zxpmUwWCuPKm40bDz3n3ugIRE7JB65k0XCnCdvP8tMbC&#10;+IFPdClTIzKEY4Ea2pT6QspYteQwTn1PnL3aB4cpy9BIE3DIcGflXKl36bDjvNBiT18tVb/ln9Mg&#10;z+VuWJU2KH+Y10f7vT/V5LV+mYyfHyASjekRvrf3RsPbUi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qf7s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5</w:t>
                    </w:r>
                  </w:p>
                </w:txbxContent>
              </v:textbox>
            </v:rect>
            <v:rect id="Rectangle 2935" o:spid="_x0000_s3236" style="position:absolute;left:11511;top:13018;width:910;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6dcMA&#10;AADdAAAADwAAAGRycy9kb3ducmV2LnhtbESP3WoCMRSE7wu+QzhC72qiYpGtUUQQVHrj2gc4bM7+&#10;YHKyJKm7fftGKPRymJlvmM1udFY8KMTOs4b5TIEgrrzpuNHwdTu+rUHEhGzQeiYNPxRht528bLAw&#10;fuArPcrUiAzhWKCGNqW+kDJWLTmMM98TZ6/2wWHKMjTSBBwy3Fm5UOpdOuw4L7TY06Gl6l5+Ow3y&#10;Vh6HdWmD8pdF/WnPp2tNXuvX6bj/AJFoTP/hv/bJaFiu1A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6dc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-20</w:t>
                    </w:r>
                  </w:p>
                </w:txbxContent>
              </v:textbox>
            </v:rect>
            <v:rect id="Rectangle 2936" o:spid="_x0000_s3237" style="position:absolute;left:8469;top:14656;width:1755;height:1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ySscA&#10;AADdAAAADwAAAGRycy9kb3ducmV2LnhtbESPQWvCQBSE7wX/w/KE3upGS4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skrHAAAA3QAAAA8AAAAAAAAAAAAAAAAAmAIAAGRy&#10;cy9kb3ducmV2LnhtbFBLBQYAAAAABAAEAPUAAACMAwAAAAA=&#10;" filled="f" stroked="f">
              <v:textbox inset="0,0,0,0">
                <w:txbxContent>
                  <w:p w:rsidR="00921DDC" w:rsidRPr="00B27E2F" w:rsidRDefault="00921DDC" w:rsidP="003E063C">
                    <w:pPr>
                      <w:rPr>
                        <w:sz w:val="10"/>
                      </w:rPr>
                    </w:pPr>
                    <w:r w:rsidRPr="00B27E2F">
                      <w:rPr>
                        <w:rFonts w:ascii="Helvetica" w:hAnsi="Helvetica" w:cs="Helvetica"/>
                        <w:color w:val="000000"/>
                        <w:sz w:val="10"/>
                        <w:lang w:val="en-US"/>
                      </w:rPr>
                      <w:t>-10</w:t>
                    </w:r>
                  </w:p>
                </w:txbxContent>
              </v:textbox>
            </v:rect>
            <v:rect id="Rectangle 2937" o:spid="_x0000_s3238" style="position:absolute;left:7338;top:15585;width:352;height:18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BmcMA&#10;AADdAAAADwAAAGRycy9kb3ducmV2LnhtbESP3WoCMRSE7wt9h3CE3tVEi1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gBmc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0</w:t>
                    </w:r>
                  </w:p>
                </w:txbxContent>
              </v:textbox>
            </v:rect>
            <v:rect id="Rectangle 2938" o:spid="_x0000_s3239" style="position:absolute;left:4945;top:16872;width:801;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3uJ8MA&#10;AADdAAAADwAAAGRycy9kb3ducmV2LnhtbERPz2vCMBS+D/wfwhO8DE1VJlqNIgPBw0DsPOjt0Tyb&#10;avNSmsx2/vXmMNjx4/u92nS2Eg9qfOlYwXiUgCDOnS65UHD63g3nIHxA1lg5JgW/5GGz7r2tMNWu&#10;5SM9slCIGMI+RQUmhDqV0ueGLPqRq4kjd3WNxRBhU0jdYBvDbSUnSTKTFkuODQZr+jSU37Mfq2B3&#10;OJfET3l8X8xbd8snl8x81UoN+t12CSJQF/7Ff+69VjD9SOLc+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3uJ8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10</w:t>
                    </w:r>
                  </w:p>
                </w:txbxContent>
              </v:textbox>
            </v:rect>
            <v:rect id="Rectangle 2939" o:spid="_x0000_s3240" style="position:absolute;left:2750;top:18156;width:1098;height:1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LvMYA&#10;AADdAAAADwAAAGRycy9kb3ducmV2LnhtbESPQWvCQBSE74X+h+UVeim6UbFodJUiCD0IYuxBb4/s&#10;MxubfRuyW5P6611B8DjMzDfMfNnZSlyo8aVjBYN+AoI4d7rkQsHPft2bgPABWWPlmBT8k4fl4vVl&#10;jql2Le/okoVCRAj7FBWYEOpUSp8bsuj7riaO3sk1FkOUTSF1g22E20oOk+RTWiw5LhisaWUo/83+&#10;rIL19lASX+XuYzpp3TkfHjOzqZV6f+u+ZiACdeEZfrS/tYLROJn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FLvMYAAADdAAAADwAAAAAAAAAAAAAAAACYAgAAZHJz&#10;L2Rvd25yZXYueG1sUEsFBgAAAAAEAAQA9QAAAIs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20</w:t>
                    </w:r>
                  </w:p>
                </w:txbxContent>
              </v:textbox>
            </v:rect>
            <v:rect id="Rectangle 2940" o:spid="_x0000_s3241" style="position:absolute;left:7656;top:23559;width:1324;height:1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0/MQA&#10;AADdAAAADwAAAGRycy9kb3ducmV2LnhtbERPz2vCMBS+D/Y/hDfwMjRVcdTOKGMgeBDEzoPeHs2z&#10;6da8lCaz1b/eHASPH9/vxaq3tbhQ6yvHCsajBARx4XTFpYLDz3qYgvABWWPtmBRcycNq+fqywEy7&#10;jvd0yUMpYgj7DBWYEJpMSl8YsuhHriGO3Nm1FkOEbSl1i10Mt7WcJMmHtFhxbDDY0Leh4i//twrW&#10;u2NFfJP793naud9icsrNtlFq8NZ/fYII1Ien+OHeaAXT2Tj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ydPzEAAAA3QAAAA8AAAAAAAAAAAAAAAAAmAIAAGRycy9k&#10;b3ducmV2LnhtbFBLBQYAAAAABAAEAPUAAACJAw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FF0000"/>
                        <w:sz w:val="11"/>
                        <w:szCs w:val="24"/>
                        <w:lang w:val="en-US"/>
                      </w:rPr>
                      <w:t>95</w:t>
                    </w:r>
                  </w:p>
                </w:txbxContent>
              </v:textbox>
            </v:rect>
            <v:rect id="Rectangle 2941" o:spid="_x0000_s3242" style="position:absolute;left:7201;top:24433;width:2109;height:1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RZ8cA&#10;AADdAAAADwAAAGRycy9kb3ducmV2LnhtbESPQWvCQBSE70L/w/IKXqRuolhs6ioiCD0IYtpDe3tk&#10;X7PR7NuQXU3qr3cFocdhZr5hFqve1uJCra8cK0jHCQjiwumKSwVfn9uXOQgfkDXWjknBH3lYLZ8G&#10;C8y06/hAlzyUIkLYZ6jAhNBkUvrCkEU/dg1x9H5dazFE2ZZSt9hFuK3lJElepcWK44LBhjaGilN+&#10;tgq2+++K+CoPo7d5547F5Cc3u0ap4XO/fgcRqA//4Uf7QyuYztI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0Wf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FF0000"/>
                        <w:sz w:val="11"/>
                        <w:szCs w:val="24"/>
                        <w:lang w:val="en-US"/>
                      </w:rPr>
                      <w:t>P305</w:t>
                    </w:r>
                  </w:p>
                </w:txbxContent>
              </v:textbox>
            </v:rect>
            <v:shape id="Freeform 2942" o:spid="_x0000_s3243" style="position:absolute;left:11920;top:13385;width:3;height:3;visibility:visible;mso-wrap-style:square;v-text-anchor:top" coordsize="30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u98YA&#10;AADdAAAADwAAAGRycy9kb3ducmV2LnhtbESPT2sCMRTE74V+h/AK3mpWpf+2RpGKxYMeagu9PjfP&#10;bHDzst3ENX57Uyj0OMzMb5jpPLlG9NQF61nBaFiAIK68tmwUfH2u7p9BhIissfFMCi4UYD67vZli&#10;qf2ZP6jfRSMyhEOJCuoY21LKUNXkMAx9S5y9g+8cxiw7I3WH5wx3jRwXxaN0aDkv1NjSW03VcXdy&#10;Cr7TZJmsPbxsfvp3u386Lsx2b5Qa3KXFK4hIKf6H/9prrWDyMBrD75v8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u98YAAADdAAAADwAAAAAAAAAAAAAAAACYAgAAZHJz&#10;L2Rvd25yZXYueG1sUEsFBgAAAAAEAAQA9QAAAIsDAAAAAA==&#10;" path="m,l,xe" fillcolor="yellow" stroked="f">
              <v:path arrowok="t" o:connecttype="custom" o:connectlocs="0,0;0,0;0,0;0,0;0,0;0,0;0,0;0,0;0,0;0,0;0,0;0,0;0,0;0,0;0,0;0,0;0,0;0,0;0,0;0,0;0,0;0,0;0,0;0,0;0,0;0,0;0,0;0,0;0,0;0,0;0,0;0,0;0,0;0,0;0,0;0,0;0,0;0,0;0,0;0,0;0,0;0,0;0,0;0,0;0,0;0,0;0,0;0,0;0,0;0,0;0,0;0,0;0,0;0,0;0,0;0,0" o:connectangles="0,0,0,0,0,0,0,0,0,0,0,0,0,0,0,0,0,0,0,0,0,0,0,0,0,0,0,0,0,0,0,0,0,0,0,0,0,0,0,0,0,0,0,0,0,0,0,0,0,0,0,0,0,0,0,0"/>
            </v:shape>
            <v:shape id="Freeform 2943" o:spid="_x0000_s3244" style="position:absolute;left:11920;top:13385;width:3;height:3;visibility:visible;mso-wrap-style:square;v-text-anchor:top" coordsize="30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dDMcA&#10;AADdAAAADwAAAGRycy9kb3ducmV2LnhtbESPT2sCMRTE7wW/Q3iCF6nZVdSyNYpIhUJB8M+hx8fm&#10;uVncvCxJqqufvikIPQ4z8xtmsepsI67kQ+1YQT7KQBCXTtdcKTgdt69vIEJE1tg4JgV3CrBa9l4W&#10;WGh34z1dD7ESCcKhQAUmxraQMpSGLIaRa4mTd3beYkzSV1J7vCW4beQ4y2bSYs1pwWBLG0Pl5fBj&#10;FXT+Eczu8u2GH/P2a3o856d6uFVq0O/W7yAidfE//Gx/agWTaT6B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33QzHAAAA3QAAAA8AAAAAAAAAAAAAAAAAmAIAAGRy&#10;cy9kb3ducmV2LnhtbFBLBQYAAAAABAAEAPUAAACMAwAAAAA=&#10;" path="m,l,e" filled="f" strokeweight="0">
              <v:path arrowok="t" o:connecttype="custom" o:connectlocs="0,0;0,0;0,0;0,0;0,0;0,0;0,0;0,0;0,0;0,0;0,0;0,0;0,0;0,0;0,0;0,0;0,0;0,0;0,0;0,0;0,0;0,0;0,0;0,0;0,0;0,0;0,0;0,0;0,0;0,0;0,0;0,0;0,0;0,0;0,0;0,0;0,0;0,0;0,0;0,0;0,0;0,0;0,0;0,0;0,0;0,0;0,0;0,0;0,0;0,0;0,0;0,0;0,0;0,0;0,0;0,0" o:connectangles="0,0,0,0,0,0,0,0,0,0,0,0,0,0,0,0,0,0,0,0,0,0,0,0,0,0,0,0,0,0,0,0,0,0,0,0,0,0,0,0,0,0,0,0,0,0,0,0,0,0,0,0,0,0,0,0"/>
            </v:shape>
            <v:shape id="Freeform 2944" o:spid="_x0000_s3245" style="position:absolute;left:8338;top:13385;width:3478;height:9627;visibility:visible;mso-wrap-style:square;v-text-anchor:top" coordsize="1140,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PusYA&#10;AADdAAAADwAAAGRycy9kb3ducmV2LnhtbESPzWrDMBCE74W+g9hCbrHs5seJayWUQiA5hNK0D7BY&#10;65/GWhlLtZ23jwqFHoeZ+YbJ95NpxUC9aywrSKIYBHFhdcOVgq/Pw3wDwnlkja1lUnAjB/vd40OO&#10;mbYjf9Bw8ZUIEHYZKqi97zIpXVGTQRfZjjh4pe0N+iD7SuoexwA3rXyO47U02HBYqLGjt5qK6+XH&#10;KGBTnrb+Oh7PY5qe1++nYYi/S6VmT9PrCwhPk/8P/7WPWsFilSzh9014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DPusYAAADdAAAADwAAAAAAAAAAAAAAAACYAgAAZHJz&#10;L2Rvd25yZXYueG1sUEsFBgAAAAAEAAQA9QAAAIsDAAAAAA==&#10;" path="m1140,l1020,315,420,1965,,3150e" filled="f" strokeweight="0">
              <v:stroke dashstyle="1 1"/>
              <v:path arrowok="t" o:connecttype="custom" o:connectlocs="347838,0;311223,96266;128151,600519;0,962664" o:connectangles="0,0,0,0"/>
            </v:shape>
            <v:rect id="Rectangle 2945" o:spid="_x0000_s3246" style="position:absolute;left:9398;top:19017;width:1556;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XZMcA&#10;AADdAAAADwAAAGRycy9kb3ducmV2LnhtbESPQWvCQBSE70L/w/KEXqRutCg2ZiNFEHooFKMHe3tk&#10;X7PR7NuQXU3aX98tFDwOM/MNk20G24gbdb52rGA2TUAQl07XXCk4HnZPKxA+IGtsHJOCb/KwyR9G&#10;Gaba9bynWxEqESHsU1RgQmhTKX1pyKKfupY4el+usxii7CqpO+wj3DZyniRLabHmuGCwpa2h8lJc&#10;rYLdx6km/pH7ycuqd+dy/lmY91apx/HwugYRaAj38H/7TSt4Xsw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F12T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99</w:t>
                    </w:r>
                  </w:p>
                </w:txbxContent>
              </v:textbox>
            </v:rect>
            <v:rect id="Rectangle 2946" o:spid="_x0000_s3247" style="position:absolute;left:10725;top:15448;width:877;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JE8cA&#10;AADdAAAADwAAAGRycy9kb3ducmV2LnhtbESPQWvCQBSE74L/YXmCF6kbFcWmbkIpCD0IxeihvT2y&#10;r9m02bchu5q0v75bEDwOM/MNs8sH24grdb52rGAxT0AQl07XXCk4n/YPWxA+IGtsHJOCH/KQZ+PR&#10;DlPtej7StQiViBD2KSowIbSplL40ZNHPXUscvU/XWQxRdpXUHfYRbhu5TJKNtFhzXDDY0ouh8ru4&#10;WAX7t/ea+FceZ4/b3n2Vy4/CHFqlppPh+QlEoCHcw7f2q1awWi828P8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XSRP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98</w:t>
                    </w:r>
                  </w:p>
                </w:txbxContent>
              </v:textbox>
            </v:rect>
            <v:rect id="Rectangle 2947" o:spid="_x0000_s3248" style="position:absolute;left:7931;top:22645;width:1467;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BDMYA&#10;AADdAAAADwAAAGRycy9kb3ducmV2LnhtbESPQWvCQBSE74L/YXmCN91Yqd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SBDMYAAADdAAAADwAAAAAAAAAAAAAAAACYAgAAZHJz&#10;L2Rvd25yZXYueG1sUEsFBgAAAAAEAAQA9QAAAIsDAAAAAA==&#10;" filled="f" stroked="f">
              <v:textbox inset="0,0,0,0">
                <w:txbxContent>
                  <w:p w:rsidR="00921DDC" w:rsidRPr="00B27E2F" w:rsidRDefault="00921DDC" w:rsidP="003E063C">
                    <w:pPr>
                      <w:rPr>
                        <w:sz w:val="10"/>
                      </w:rPr>
                    </w:pPr>
                    <w:r w:rsidRPr="00B27E2F">
                      <w:rPr>
                        <w:rFonts w:ascii="Helvetica" w:hAnsi="Helvetica" w:cs="Helvetica"/>
                        <w:color w:val="000000"/>
                        <w:sz w:val="10"/>
                        <w:lang w:val="en-US"/>
                      </w:rPr>
                      <w:t>100</w:t>
                    </w:r>
                  </w:p>
                </w:txbxContent>
              </v:textbox>
            </v:rect>
            <v:rect id="Rectangle 2948" o:spid="_x0000_s3249" style="position:absolute;left:14903;top:23559;width:1810;height:1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4+sQA&#10;AADdAAAADwAAAGRycy9kb3ducmV2LnhtbERPz2vCMBS+D/Y/hDfwMjRVcdTOKGMgeBDEzoPeHs2z&#10;6da8lCaz1b/eHASPH9/vxaq3tbhQ6yvHCsajBARx4XTFpYLDz3qYgvABWWPtmBRcycNq+fqywEy7&#10;jvd0yUMpYgj7DBWYEJpMSl8YsuhHriGO3Nm1FkOEbSl1i10Mt7WcJMmHtFhxbDDY0Leh4i//twrW&#10;u2NFfJP793naud9icsrNtlFq8NZ/fYII1Ien+OHeaAXT2TjOjW/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ePrEAAAA3QAAAA8AAAAAAAAAAAAAAAAAmAIAAGRycy9k&#10;b3ducmV2LnhtbFBLBQYAAAAABAAEAPUAAACJAw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000000"/>
                        <w:sz w:val="11"/>
                        <w:szCs w:val="24"/>
                        <w:lang w:val="en-US"/>
                      </w:rPr>
                      <w:t>0.2</w:t>
                    </w:r>
                  </w:p>
                </w:txbxContent>
              </v:textbox>
            </v:rect>
            <v:rect id="Rectangle 2949" o:spid="_x0000_s3250" style="position:absolute;left:14903;top:24619;width:2229;height:1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w5ccA&#10;AADdAAAADwAAAGRycy9kb3ducmV2LnhtbESPT2vCQBTE74LfYXmCN91YqS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sOXHAAAA3QAAAA8AAAAAAAAAAAAAAAAAmAIAAGRy&#10;cy9kb3ducmV2LnhtbFBLBQYAAAAABAAEAPUAAACMAwAAAAA=&#10;" filled="f" stroked="f">
              <v:textbox inset="0,0,0,0">
                <w:txbxContent>
                  <w:p w:rsidR="00921DDC" w:rsidRPr="00B27E2F" w:rsidRDefault="00921DDC" w:rsidP="003E063C">
                    <w:pPr>
                      <w:rPr>
                        <w:sz w:val="10"/>
                      </w:rPr>
                    </w:pPr>
                    <w:r w:rsidRPr="00B27E2F">
                      <w:rPr>
                        <w:rFonts w:ascii="Helvetica" w:hAnsi="Helvetica" w:cs="Helvetica"/>
                        <w:b/>
                        <w:bCs/>
                        <w:color w:val="000000"/>
                        <w:sz w:val="11"/>
                        <w:szCs w:val="24"/>
                        <w:lang w:val="en-US"/>
                      </w:rPr>
                      <w:t>P306</w:t>
                    </w:r>
                  </w:p>
                </w:txbxContent>
              </v:textbox>
            </v:rect>
            <v:shape id="Freeform 2950" o:spid="_x0000_s3251" style="position:absolute;left:11920;top:13385;width:4264;height:6647;visibility:visible;mso-wrap-style:square;v-text-anchor:top" coordsize="1395,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JucMA&#10;AADdAAAADwAAAGRycy9kb3ducmV2LnhtbERPTWvCQBC9F/wPywje6kZLq6SuohZtT6K2Qo9jdkyC&#10;2dmQXTX+e+dQ6PHxviez1lXqSk0oPRsY9BNQxJm3JecGfr5Xz2NQISJbrDyTgTsFmE07TxNMrb/x&#10;jq77mCsJ4ZCigSLGOtU6ZAU5DH1fEwt38o3DKLDJtW3wJuGu0sMkedMOS5aGAmtaFpSd9xcnJZ+/&#10;lR9sNx+7xG8Oi/pw3NJ6ZEyv287fQUVq47/4z/1lDby8DmW/vJEno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DJucMAAADdAAAADwAAAAAAAAAAAAAAAACYAgAAZHJzL2Rv&#10;d25yZXYueG1sUEsFBgAAAAAEAAQA9QAAAIgDAAAAAA==&#10;" path="m,2175r,l15,2175r15,l45,2175r15,l75,2175r15,-15l105,2160r15,l135,2160r15,l165,2160r15,l195,2160r15,l225,2160r15,l255,2160r15,l270,2145r15,l300,2145r15,l330,2145r15,l360,2145r15,-15l390,2130r15,l420,2130r15,l450,2130r,-15l465,2115r15,l495,2115r15,l525,2100r15,l555,2100r15,l570,2085r15,l600,2085r15,l630,2085r,-15l645,2070r15,l675,2070r,-15l690,2055r15,l720,2055r,-15l735,2040r15,l765,2025r15,l795,2025r,-15l810,2010r15,l840,1995r15,l870,1995r,-15l885,1980r15,l900,1965r15,l930,1965r15,-15l960,1950r15,-15l990,1935r,-15l1005,1920r15,l1020,1905r15,l1050,1905r,-15l1065,1890r15,-15l1095,1875r15,-15l1125,1860r,-15l1140,1845r15,-15l1170,1830r,-15l1185,1815r15,l1200,1800r15,l1215,1785r15,l1245,1770r15,l1260,1755r15,l1290,1740r15,l1305,1725r15,l1320,1710r15,l1350,1695r15,-15l1380,1680r,-15l1395,1665,,,,2175xe" fillcolor="lime" stroked="f">
              <v:path arrowok="t" o:connecttype="custom" o:connectlocs="4585,664696;13755,664696;22924,664696;32094,660112;41264,660112;45848,660112;55018,660112;64188,660112;73358,660112;82527,660112;87112,655528;96282,655528;105452,655528;114621,650944;123791,650944;128376,650944;137545,646360;146715,646360;155885,646360;160470,641775;169639,641775;178809,637191;187979,637191;192564,632607;201733,632607;210903,628023;220073,628023;224658,623439;233827,618855;242997,618855;247582,614271;256752,609687;265921,609687;270506,605103;279676,600518;288846,595934;293430,595934;302600,591350;307185,586766;316355,582182;325524,577598;330109,573014;339279,568430;343864,563846;353033,559261;357618,554677;366788,550093;371373,545509;380543,540925;385127,536341;394297,531757;398882,527173;408052,522589;412636,518004;421806,513420;0,0" o:connectangles="0,0,0,0,0,0,0,0,0,0,0,0,0,0,0,0,0,0,0,0,0,0,0,0,0,0,0,0,0,0,0,0,0,0,0,0,0,0,0,0,0,0,0,0,0,0,0,0,0,0,0,0,0,0,0,0"/>
            </v:shape>
            <v:shape id="Freeform 2951" o:spid="_x0000_s3252" style="position:absolute;left:11920;top:13385;width:4264;height:6647;visibility:visible;mso-wrap-style:square;v-text-anchor:top" coordsize="1395,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59sYA&#10;AADdAAAADwAAAGRycy9kb3ducmV2LnhtbESPQYvCMBSE7wv+h/AEb2uqoqvVKMuK4EEP2r3s7dE8&#10;22LzUpqo0V9vBGGPw8x8wyxWwdTiSq2rLCsY9BMQxLnVFRcKfrPN5xSE88gaa8uk4E4OVsvOxwJT&#10;bW98oOvRFyJC2KWooPS+SaV0eUkGXd82xNE72dagj7ItpG7xFuGmlsMkmUiDFceFEhv6KSk/Hy9G&#10;wezvMNqfTVhnk13Yfk1nj8yO10r1uuF7DsJT8P/hd3urFYzGwwG83s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O59sYAAADdAAAADwAAAAAAAAAAAAAAAACYAgAAZHJz&#10;L2Rvd25yZXYueG1sUEsFBgAAAAAEAAQA9QAAAIsDAAAAAA==&#10;" path="m,2175r,l15,2175r15,l45,2175r15,l75,2175r15,-15l105,2160r15,l135,2160r15,l165,2160r15,l195,2160r15,l225,2160r15,l255,2160r15,l270,2145r15,l300,2145r15,l330,2145r15,l360,2145r15,-15l390,2130r15,l420,2130r15,l450,2130r,-15l465,2115r15,l495,2115r15,l525,2100r15,l555,2100r15,l570,2085r15,l600,2085r15,l630,2085r,-15l645,2070r15,l675,2070r,-15l690,2055r15,l720,2055r,-15l735,2040r15,l765,2025r15,l795,2025r,-15l810,2010r15,l840,1995r15,l870,1995r,-15l885,1980r15,l900,1965r15,l930,1965r15,-15l960,1950r15,-15l990,1935r,-15l1005,1920r15,l1020,1905r15,l1050,1905r,-15l1065,1890r15,-15l1095,1875r15,-15l1125,1860r,-15l1140,1845r15,-15l1170,1830r,-15l1185,1815r15,l1200,1800r15,l1215,1785r15,l1245,1770r15,l1260,1755r15,l1290,1740r15,l1305,1725r15,l1320,1710r15,l1350,1695r15,-15l1380,1680r,-15l1395,1665,,,,2175e" filled="f" strokeweight="0">
              <v:path arrowok="t" o:connecttype="custom" o:connectlocs="4585,664696;13755,664696;22924,664696;32094,660112;41264,660112;45848,660112;55018,660112;64188,660112;73358,660112;82527,660112;87112,655528;96282,655528;105452,655528;114621,650944;123791,650944;128376,650944;137545,646360;146715,646360;155885,646360;160470,641775;169639,641775;178809,637191;187979,637191;192564,632607;201733,632607;210903,628023;220073,628023;224658,623439;233827,618855;242997,618855;247582,614271;256752,609687;265921,609687;270506,605103;279676,600518;288846,595934;293430,595934;302600,591350;307185,586766;316355,582182;325524,577598;330109,573014;339279,568430;343864,563846;353033,559261;357618,554677;366788,550093;371373,545509;380543,540925;385127,536341;394297,531757;398882,527173;408052,522589;412636,518004;421806,513420;0,0" o:connectangles="0,0,0,0,0,0,0,0,0,0,0,0,0,0,0,0,0,0,0,0,0,0,0,0,0,0,0,0,0,0,0,0,0,0,0,0,0,0,0,0,0,0,0,0,0,0,0,0,0,0,0,0,0,0,0,0"/>
            </v:shape>
            <v:shape id="Freeform 2952" o:spid="_x0000_s3253" style="position:absolute;left:11920;top:13385;width:4264;height:6647;visibility:visible;mso-wrap-style:square;v-text-anchor:top" coordsize="1395,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3sYA&#10;AADdAAAADwAAAGRycy9kb3ducmV2LnhtbESPQWvCQBSE74X+h+UJXopumrYiqZvQBgRPRVPB6zP7&#10;mgSzb8PuqvHfdwtCj8PMfMOsitH04kLOd5YVPM8TEMS11R03Cvbf69kShA/IGnvLpOBGHor88WGF&#10;mbZX3tGlCo2IEPYZKmhDGDIpfd2SQT+3A3H0fqwzGKJ0jdQOrxFuepkmyUIa7DgutDhQ2VJ9qs5G&#10;QfN53h82X0d+2padqaW7LV5NqdR0Mn68gwg0hv/wvb3RCl7e0h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hB3sYAAADdAAAADwAAAAAAAAAAAAAAAACYAgAAZHJz&#10;L2Rvd25yZXYueG1sUEsFBgAAAAAEAAQA9QAAAIsDAAAAAA==&#10;" path="m,2175r,l15,2175r15,l45,2175r15,l75,2175r15,-15l105,2160r15,l135,2160r15,l165,2160r15,l195,2160r15,l225,2160r15,l255,2160r15,l270,2145r15,l300,2145r15,l330,2145r15,l360,2145r15,-15l390,2130r15,l420,2130r15,l450,2130r,-15l465,2115r15,l495,2115r15,l525,2100r15,l555,2100r15,l570,2085r15,l600,2085r15,l630,2085r,-15l645,2070r15,l675,2070r,-15l690,2055r15,l720,2055r,-15l735,2040r15,l765,2025r15,l795,2025r,-15l810,2010r15,l840,1995r15,l870,1995r,-15l885,1980r15,l900,1965r15,l930,1965r15,-15l960,1950r15,-15l990,1935r,-15l1005,1920r15,l1020,1905r15,l1050,1905r,-15l1065,1890r15,-15l1095,1875r15,-15l1125,1860r,-15l1140,1845r15,-15l1170,1830r,-15l1185,1815r15,l1200,1800r15,l1215,1785r15,l1245,1770r15,l1260,1755r15,l1290,1740r15,l1305,1725r15,l1320,1710r15,l1350,1695r15,-15l1380,1680r,-15l1395,1665,,,,2175xe" fillcolor="#3f0" stroked="f">
              <v:path arrowok="t" o:connecttype="custom" o:connectlocs="4585,664696;13755,664696;22924,664696;32094,660112;41264,660112;45848,660112;55018,660112;64188,660112;73358,660112;82527,660112;87112,655528;96282,655528;105452,655528;114621,650944;123791,650944;128376,650944;137545,646360;146715,646360;155885,646360;160470,641775;169639,641775;178809,637191;187979,637191;192564,632607;201733,632607;210903,628023;220073,628023;224658,623439;233827,618855;242997,618855;247582,614271;256752,609687;265921,609687;270506,605103;279676,600518;288846,595934;293430,595934;302600,591350;307185,586766;316355,582182;325524,577598;330109,573014;339279,568430;343864,563846;353033,559261;357618,554677;366788,550093;371373,545509;380543,540925;385127,536341;394297,531757;398882,527173;408052,522589;412636,518004;421806,513420;0,0" o:connectangles="0,0,0,0,0,0,0,0,0,0,0,0,0,0,0,0,0,0,0,0,0,0,0,0,0,0,0,0,0,0,0,0,0,0,0,0,0,0,0,0,0,0,0,0,0,0,0,0,0,0,0,0,0,0,0,0"/>
            </v:shape>
            <v:shape id="Freeform 2953" o:spid="_x0000_s3254" style="position:absolute;left:11920;top:13385;width:4264;height:6647;visibility:visible;mso-wrap-style:square;v-text-anchor:top" coordsize="1395,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GscA&#10;AADdAAAADwAAAGRycy9kb3ducmV2LnhtbESPQWvCQBSE74X+h+UVvNVNDVpNXUWUggc9mPTS2yP7&#10;mgSzb0N21a2/3hUEj8PMfMPMl8G04ky9aywr+BgmIIhLqxuuFPwU3+9TEM4ja2wtk4J/crBcvL7M&#10;MdP2wgc6574SEcIuQwW1910mpStrMuiGtiOO3p/tDfoo+0rqHi8Rblo5SpKJNNhwXKixo3VN5TE/&#10;GQWz30O6P5qwKSa7sP2czq6FHW+UGryF1RcIT8E/w4/2VitIx6M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hrHAAAA3QAAAA8AAAAAAAAAAAAAAAAAmAIAAGRy&#10;cy9kb3ducmV2LnhtbFBLBQYAAAAABAAEAPUAAACMAwAAAAA=&#10;" path="m,2175r,l15,2175r15,l45,2175r15,l75,2175r15,-15l105,2160r15,l135,2160r15,l165,2160r15,l195,2160r15,l225,2160r15,l255,2160r15,l270,2145r15,l300,2145r15,l330,2145r15,l360,2145r15,-15l390,2130r15,l420,2130r15,l450,2130r,-15l465,2115r15,l495,2115r15,l525,2100r15,l555,2100r15,l570,2085r15,l600,2085r15,l630,2085r,-15l645,2070r15,l675,2070r,-15l690,2055r15,l720,2055r,-15l735,2040r15,l765,2025r15,l795,2025r,-15l810,2010r15,l840,1995r15,l870,1995r,-15l885,1980r15,l900,1965r15,l930,1965r15,-15l960,1950r15,-15l990,1935r,-15l1005,1920r15,l1020,1905r15,l1050,1905r,-15l1065,1890r15,-15l1095,1875r15,-15l1125,1860r,-15l1140,1845r15,-15l1170,1830r,-15l1185,1815r15,l1200,1800r15,l1215,1785r15,l1245,1770r15,l1260,1755r15,l1290,1740r15,l1305,1725r15,l1320,1710r15,l1350,1695r15,-15l1380,1680r,-15l1395,1665,,,,2175e" filled="f" strokeweight="0">
              <v:path arrowok="t" o:connecttype="custom" o:connectlocs="4585,664696;13755,664696;22924,664696;32094,660112;41264,660112;45848,660112;55018,660112;64188,660112;73358,660112;82527,660112;87112,655528;96282,655528;105452,655528;114621,650944;123791,650944;128376,650944;137545,646360;146715,646360;155885,646360;160470,641775;169639,641775;178809,637191;187979,637191;192564,632607;201733,632607;210903,628023;220073,628023;224658,623439;233827,618855;242997,618855;247582,614271;256752,609687;265921,609687;270506,605103;279676,600518;288846,595934;293430,595934;302600,591350;307185,586766;316355,582182;325524,577598;330109,573014;339279,568430;343864,563846;353033,559261;357618,554677;366788,550093;371373,545509;380543,540925;385127,536341;394297,531757;398882,527173;408052,522589;412636,518004;421806,513420;0,0" o:connectangles="0,0,0,0,0,0,0,0,0,0,0,0,0,0,0,0,0,0,0,0,0,0,0,0,0,0,0,0,0,0,0,0,0,0,0,0,0,0,0,0,0,0,0,0,0,0,0,0,0,0,0,0,0,0,0,0"/>
            </v:shape>
            <v:shape id="Freeform 2954" o:spid="_x0000_s3255" style="position:absolute;left:11920;top:13385;width:3485;height:9627;visibility:visible;mso-wrap-style:square;v-text-anchor:top" coordsize="1140,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FB8QA&#10;AADdAAAADwAAAGRycy9kb3ducmV2LnhtbESPW4vCMBSE34X9D+Es+KbperdrlEVY0AcRLz/g0Jxe&#10;1uakNLHt/nsjCD4OM/MNs9p0phQN1a6wrOBrGIEgTqwuOFNwvfwOFiCcR9ZYWiYF/+Rgs/7orTDW&#10;tuUTNWefiQBhF6OC3PsqltIlORl0Q1sRBy+1tUEfZJ1JXWMb4KaUoyiaSYMFh4UcK9rmlNzOd6OA&#10;Tbpf+lu7O7Tz+WF23DdN9Jcq1f/sfr5BeOr8O/xq77SC8XQ0ge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BQfEAAAA3QAAAA8AAAAAAAAAAAAAAAAAmAIAAGRycy9k&#10;b3ducmV2LnhtbFBLBQYAAAAABAAEAPUAAACJAwAAAAA=&#10;" path="m,l120,315,720,1965r420,1185e" filled="f" strokeweight="0">
              <v:stroke dashstyle="1 1"/>
              <v:path arrowok="t" o:connecttype="custom" o:connectlocs="0,0;36679,96266;220073,600519;348449,962664" o:connectangles="0,0,0,0"/>
            </v:shape>
            <v:rect id="Rectangle 2955" o:spid="_x0000_s3256" style="position:absolute;left:12788;top:19017;width:1963;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d2ccA&#10;AADdAAAADwAAAGRycy9kb3ducmV2LnhtbESPQWvCQBSE74L/YXlCL1I3pihpdBUpCD0UiqmH9vbI&#10;PrPR7NuQ3Zq0v74rCD0OM/MNs94OthFX6nztWMF8loAgLp2uuVJw/Ng/ZiB8QNbYOCYFP+RhuxmP&#10;1phr1/OBrkWoRISwz1GBCaHNpfSlIYt+5lri6J1cZzFE2VVSd9hHuG1kmiRLabHmuGCwpRdD5aX4&#10;tgr275818a88TJ+z3p3L9Kswb61SD5NhtwIRaAj/4Xv7VSt4WqQ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Hdn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0.15</w:t>
                    </w:r>
                  </w:p>
                </w:txbxContent>
              </v:textbox>
            </v:rect>
            <v:rect id="Rectangle 2956" o:spid="_x0000_s3257" style="position:absolute;left:12058;top:14167;width:1326;height:1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DrscA&#10;AADdAAAADwAAAGRycy9kb3ducmV2LnhtbESPQWvCQBSE7wX/w/KEXkrdNGKw0VWkIPQgFKMHe3tk&#10;X7PR7NuQ3Zq0v75bEDwOM/MNs1wPthFX6nztWMHLJAFBXDpdc6XgeNg+z0H4gKyxcUwKfsjDejV6&#10;WGKuXc97uhahEhHCPkcFJoQ2l9KXhiz6iWuJo/flOoshyq6SusM+wm0j0yTJpMWa44LBlt4MlZfi&#10;2yrYfpxq4l+5f3qd9+5cpp+F2bVKPY6HzQJEoCHcw7f2u1YwnaU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7g67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w:t>
                    </w:r>
                  </w:p>
                </w:txbxContent>
              </v:textbox>
            </v:rect>
            <v:rect id="Rectangle 2957" o:spid="_x0000_s3258" style="position:absolute;left:13705;top:18379;width:355;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cMA&#10;AADdAAAADwAAAGRycy9kb3ducmV2LnhtbESP3WoCMRSE7wu+QziCdzXrilZW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d+c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0</w:t>
                    </w:r>
                  </w:p>
                </w:txbxContent>
              </v:textbox>
            </v:rect>
            <v:rect id="Rectangle 2958" o:spid="_x0000_s3259" style="position:absolute;left:15224;top:22645;width:352;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Ji8AA&#10;AADdAAAADwAAAGRycy9kb3ducmV2LnhtbERPy4rCMBTdD/gP4QruxtTK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LJi8AAAADdAAAADwAAAAAAAAAAAAAAAACYAgAAZHJzL2Rvd25y&#10;ZXYueG1sUEsFBgAAAAAEAAQA9QAAAIU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w:t>
                    </w:r>
                  </w:p>
                </w:txbxContent>
              </v:textbox>
            </v:rect>
            <v:rect id="Rectangle 2959" o:spid="_x0000_s3260" style="position:absolute;left:21411;top:18651;width:388;height:19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sEMMA&#10;AADdAAAADwAAAGRycy9kb3ducmV2LnhtbESP3WoCMRSE7wu+QziCdzXri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5sEM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000000"/>
                        <w:sz w:val="11"/>
                        <w:szCs w:val="24"/>
                        <w:lang w:val="en-US"/>
                      </w:rPr>
                      <w:t>1</w:t>
                    </w:r>
                  </w:p>
                </w:txbxContent>
              </v:textbox>
            </v:rect>
            <v:rect id="Rectangle 2960" o:spid="_x0000_s3261" style="position:absolute;left:20769;top:20035;width:3240;height: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FGMMA&#10;AADdAAAADwAAAGRycy9kb3ducmV2LnhtbERPTYvCMBC9L/gfwgje1lRlRb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FGMMAAADdAAAADwAAAAAAAAAAAAAAAACYAgAAZHJzL2Rv&#10;d25yZXYueG1sUEsFBgAAAAAEAAQA9QAAAIgDAAAAAA==&#10;" filled="f" stroked="f">
              <v:textbox inset="0,0,0,0">
                <w:txbxContent>
                  <w:p w:rsidR="00921DDC" w:rsidRPr="00B27E2F" w:rsidRDefault="00921DDC" w:rsidP="003E063C">
                    <w:pPr>
                      <w:rPr>
                        <w:sz w:val="10"/>
                      </w:rPr>
                    </w:pPr>
                    <w:r w:rsidRPr="00B27E2F">
                      <w:rPr>
                        <w:rFonts w:ascii="Helvetica" w:hAnsi="Helvetica" w:cs="Helvetica"/>
                        <w:b/>
                        <w:bCs/>
                        <w:color w:val="000000"/>
                        <w:sz w:val="11"/>
                        <w:szCs w:val="24"/>
                        <w:lang w:val="en-US"/>
                      </w:rPr>
                      <w:t>P307</w:t>
                    </w:r>
                  </w:p>
                </w:txbxContent>
              </v:textbox>
            </v:rect>
            <v:shape id="Freeform 2961" o:spid="_x0000_s3262" style="position:absolute;left:11920;top:13385;width:6281;height:4905;visibility:visible;mso-wrap-style:square;v-text-anchor:top" coordsize="2055,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c8YA&#10;AADdAAAADwAAAGRycy9kb3ducmV2LnhtbESP3WoCMRSE7wXfIRyhd5q1UrFbo9jSohTt+vcAh83p&#10;ZnFzst2kun17UxC8HGbmG2Y6b20lztT40rGC4SABQZw7XXKh4Hj46E9A+ICssXJMCv7Iw3zW7Uwx&#10;1e7COzrvQyEihH2KCkwIdSqlzw1Z9ANXE0fv2zUWQ5RNIXWDlwi3lXxMkrG0WHJcMFjTm6H8tP+1&#10;Cg5mQ0v82iKunqvX7Cc7rj/Du1IPvXbxAiJQG+7hW3ulFYyeRkP4f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c8YAAADdAAAADwAAAAAAAAAAAAAAAACYAgAAZHJz&#10;L2Rvd25yZXYueG1sUEsFBgAAAAAEAAQA9QAAAIsDAAAAAA==&#10;" path="m1335,1605r15,l1350,1590r15,l1365,1575r15,l1395,1560r15,-15l1425,1545r,-15l1440,1530r,-15l1455,1515r,-15l1470,1500r,-15l1485,1485r,-15l1500,1470r,-15l1515,1455r,-15l1530,1440r,-15l1545,1410r15,-15l1560,1380r15,l1575,1365r15,l1590,1350r15,l1605,1335r15,l1620,1320r15,-15l1650,1290r,-15l1665,1275r,-15l1680,1260r,-15l1695,1230r,-15l1710,1215r,-15l1725,1185r,-15l1740,1170r,-15l1755,1140r,-15l1770,1125r,-15l1785,1110r,-15l1785,1080r15,l1800,1065r15,-15l1815,1035r15,-15l1830,1005r15,-15l1845,975r15,-15l1860,945r15,-15l1875,915r15,-15l1890,885r15,-15l1905,855r,-15l1920,840r,-15l1920,810r15,l1935,795r,-15l1950,765r,-15l1950,735r15,l1965,720r,-15l1965,690r15,l1980,675r,-15l1980,645r15,l1995,630r,-15l1995,600r15,l2010,585r,-15l2010,555r15,-15l2025,525r,-15l2025,495r,-15l2040,480r,-15l2040,450r,-15l2040,420r15,l2055,405r,-15l2055,375,,,1335,1605xe" fillcolor="lime" stroked="f">
              <v:path arrowok="t" o:connecttype="custom" o:connectlocs="412637,485916;421807,481332;426391,476748;430976,472164;440146,467579;444731,458411;449316,453827;453901,449243;463070,444659;467655,435491;472240,430907;476825,426322;481410,417154;485995,412570;495164,407986;499749,398818;504334,394234;508919,389650;513504,380481;518089,375897;522673,366729;527258,362145;531843,357561;536428,348393;541013,343808;545598,334640;550182,330056;554767,320888;554767,316304;559352,307136;563937,302551;568522,293383;573107,284215;573107,279631;577692,270463;582276,265879;586861,256710;586861,247542;591446,242958;596031,233790;596031,229206;600616,220037;600616,210869;605201,206285;609786,197117;609786,187949;614370,183364;614370,174196;618955,165028;618955,160444;618955,151276;623540,142107;623540,132939;628125,128355;628125,119187;0,0" o:connectangles="0,0,0,0,0,0,0,0,0,0,0,0,0,0,0,0,0,0,0,0,0,0,0,0,0,0,0,0,0,0,0,0,0,0,0,0,0,0,0,0,0,0,0,0,0,0,0,0,0,0,0,0,0,0,0,0"/>
            </v:shape>
            <v:shape id="Freeform 2962" o:spid="_x0000_s3263" style="position:absolute;left:11920;top:13385;width:6281;height:4905;visibility:visible;mso-wrap-style:square;v-text-anchor:top" coordsize="2055,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4cYA&#10;AADdAAAADwAAAGRycy9kb3ducmV2LnhtbESPQWvCQBSE7wX/w/KEXqRuVCoaXUUsgeKhGLWeH9nX&#10;JDT7NuxuNf57VxB6HGbmG2a57kwjLuR8bVnBaJiAIC6srrlUcDpmbzMQPiBrbCyTght5WK96L0tM&#10;tb1yTpdDKEWEsE9RQRVCm0rpi4oM+qFtiaP3Y53BEKUrpXZ4jXDTyHGSTKXBmuNChS1tKyp+D39G&#10;QZKNdvl5nu/9rPg4f2Xt4OS+SanXfrdZgAjUhf/ws/2pFUzeJ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m4cYAAADdAAAADwAAAAAAAAAAAAAAAACYAgAAZHJz&#10;L2Rvd25yZXYueG1sUEsFBgAAAAAEAAQA9QAAAIsDAAAAAA==&#10;" path="m1335,1605r15,l1350,1590r15,l1365,1575r15,l1395,1560r15,-15l1425,1545r,-15l1440,1530r,-15l1455,1515r,-15l1470,1500r,-15l1485,1485r,-15l1500,1470r,-15l1515,1455r,-15l1530,1440r,-15l1545,1410r15,-15l1560,1380r15,l1575,1365r15,l1590,1350r15,l1605,1335r15,l1620,1320r15,-15l1650,1290r,-15l1665,1275r,-15l1680,1260r,-15l1695,1230r,-15l1710,1215r,-15l1725,1185r,-15l1740,1170r,-15l1755,1140r,-15l1770,1125r,-15l1785,1110r,-15l1785,1080r15,l1800,1065r15,-15l1815,1035r15,-15l1830,1005r15,-15l1845,975r15,-15l1860,945r15,-15l1875,915r15,-15l1890,885r15,-15l1905,855r,-15l1920,840r,-15l1920,810r15,l1935,795r,-15l1950,765r,-15l1950,735r15,l1965,720r,-15l1965,690r15,l1980,675r,-15l1980,645r15,l1995,630r,-15l1995,600r15,l2010,585r,-15l2010,555r15,-15l2025,525r,-15l2025,495r,-15l2040,480r,-15l2040,450r,-15l2040,420r15,l2055,405r,-15l2055,375,,,1335,1605e" filled="f" strokeweight="0">
              <v:path arrowok="t" o:connecttype="custom" o:connectlocs="412637,485916;421807,481332;426391,476748;430976,472164;440146,467579;444731,458411;449316,453827;453901,449243;463070,444659;467655,435491;472240,430907;476825,426322;481410,417154;485995,412570;495164,407986;499749,398818;504334,394234;508919,389650;513504,380481;518089,375897;522673,366729;527258,362145;531843,357561;536428,348393;541013,343808;545598,334640;550182,330056;554767,320888;554767,316304;559352,307136;563937,302551;568522,293383;573107,284215;573107,279631;577692,270463;582276,265879;586861,256710;586861,247542;591446,242958;596031,233790;596031,229206;600616,220037;600616,210869;605201,206285;609786,197117;609786,187949;614370,183364;614370,174196;618955,165028;618955,160444;618955,151276;623540,142107;623540,132939;628125,128355;628125,119187;0,0" o:connectangles="0,0,0,0,0,0,0,0,0,0,0,0,0,0,0,0,0,0,0,0,0,0,0,0,0,0,0,0,0,0,0,0,0,0,0,0,0,0,0,0,0,0,0,0,0,0,0,0,0,0,0,0,0,0,0,0"/>
            </v:shape>
            <v:shape id="Freeform 2963" o:spid="_x0000_s3264" style="position:absolute;left:11920;top:13385;width:6281;height:4905;visibility:visible;mso-wrap-style:square;v-text-anchor:top" coordsize="2055,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lTsUA&#10;AADdAAAADwAAAGRycy9kb3ducmV2LnhtbESP3WoCMRSE7wu+QziCdzWr2y6yGkUEUdqb+vMAx+S4&#10;u7g5CZuo27dvCoVeDjPzDbNY9bYVD+pC41jBZJyBINbONFwpOJ+2rzMQISIbbB2Tgm8KsFoOXhZY&#10;GvfkAz2OsRIJwqFEBXWMvpQy6JoshrHzxMm7us5iTLKrpOnwmeC2ldMsK6TFhtNCjZ42Nenb8W4V&#10;XHZ+s5t9ndZXTf7N36fFJ+kPpUbDfj0HEamP/+G/9t4oyN/zH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2VOxQAAAN0AAAAPAAAAAAAAAAAAAAAAAJgCAABkcnMv&#10;ZG93bnJldi54bWxQSwUGAAAAAAQABAD1AAAAigMAAAAA&#10;" path="m1335,1605r15,l1350,1590r15,l1365,1575r15,l1395,1560r15,-15l1425,1545r,-15l1440,1530r,-15l1455,1515r,-15l1470,1500r,-15l1485,1485r,-15l1500,1470r,-15l1515,1455r,-15l1530,1440r,-15l1545,1410r15,-15l1560,1380r15,l1575,1365r15,l1590,1350r15,l1605,1335r15,l1620,1320r15,-15l1650,1290r,-15l1665,1275r,-15l1680,1260r,-15l1695,1230r,-15l1710,1215r,-15l1725,1185r,-15l1740,1170r,-15l1755,1140r,-15l1770,1125r,-15l1785,1110r,-15l1785,1080r15,l1800,1065r15,-15l1815,1035r15,-15l1830,1005r15,-15l1845,975r15,-15l1860,945r15,-15l1875,915r15,-15l1890,885r15,-15l1905,855r,-15l1920,840r,-15l1920,810r15,l1935,795r,-15l1950,765r,-15l1950,735r15,l1965,720r,-15l1965,690r15,l1980,675r,-15l1980,645r15,l1995,630r,-15l1995,600r15,l2010,585r,-15l2010,555r15,-15l2025,525r,-15l2025,495r,-15l2040,480r,-15l2040,450r,-15l2040,420r15,l2055,405r,-15l2055,375,,,1335,1605xe" fillcolor="#3f0" stroked="f">
              <v:path arrowok="t" o:connecttype="custom" o:connectlocs="412637,485916;421807,481332;426391,476748;430976,472164;440146,467579;444731,458411;449316,453827;453901,449243;463070,444659;467655,435491;472240,430907;476825,426322;481410,417154;485995,412570;495164,407986;499749,398818;504334,394234;508919,389650;513504,380481;518089,375897;522673,366729;527258,362145;531843,357561;536428,348393;541013,343808;545598,334640;550182,330056;554767,320888;554767,316304;559352,307136;563937,302551;568522,293383;573107,284215;573107,279631;577692,270463;582276,265879;586861,256710;586861,247542;591446,242958;596031,233790;596031,229206;600616,220037;600616,210869;605201,206285;609786,197117;609786,187949;614370,183364;614370,174196;618955,165028;618955,160444;618955,151276;623540,142107;623540,132939;628125,128355;628125,119187;0,0" o:connectangles="0,0,0,0,0,0,0,0,0,0,0,0,0,0,0,0,0,0,0,0,0,0,0,0,0,0,0,0,0,0,0,0,0,0,0,0,0,0,0,0,0,0,0,0,0,0,0,0,0,0,0,0,0,0,0,0"/>
            </v:shape>
            <v:shape id="Freeform 2964" o:spid="_x0000_s3265" style="position:absolute;left:11920;top:13385;width:6281;height:4905;visibility:visible;mso-wrap-style:square;v-text-anchor:top" coordsize="2055,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bDscA&#10;AADdAAAADwAAAGRycy9kb3ducmV2LnhtbESPW2vCQBSE3wv9D8sp+FJ046Wi0VVKJSB9kMbb8yF7&#10;moRmz4bdVeO/7wqFPg4z8w2zXHemEVdyvrasYDhIQBAXVtdcKjgesv4MhA/IGhvLpOBOHtar56cl&#10;ptreOKfrPpQiQtinqKAKoU2l9EVFBv3AtsTR+7bOYIjSlVI7vEW4aeQoSabSYM1xocKWPioqfvYX&#10;oyDJhp/5eZ5/+VmxOe+y9vXoTqRU76V7X4AI1IX/8F97qxWM38YTeLy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mw7HAAAA3QAAAA8AAAAAAAAAAAAAAAAAmAIAAGRy&#10;cy9kb3ducmV2LnhtbFBLBQYAAAAABAAEAPUAAACMAwAAAAA=&#10;" path="m1335,1605r15,l1350,1590r15,l1365,1575r15,l1395,1560r15,-15l1425,1545r,-15l1440,1530r,-15l1455,1515r,-15l1470,1500r,-15l1485,1485r,-15l1500,1470r,-15l1515,1455r,-15l1530,1440r,-15l1545,1410r15,-15l1560,1380r15,l1575,1365r15,l1590,1350r15,l1605,1335r15,l1620,1320r15,-15l1650,1290r,-15l1665,1275r,-15l1680,1260r,-15l1695,1230r,-15l1710,1215r,-15l1725,1185r,-15l1740,1170r,-15l1755,1140r,-15l1770,1125r,-15l1785,1110r,-15l1785,1080r15,l1800,1065r15,-15l1815,1035r15,-15l1830,1005r15,-15l1845,975r15,-15l1860,945r15,-15l1875,915r15,-15l1890,885r15,-15l1905,855r,-15l1920,840r,-15l1920,810r15,l1935,795r,-15l1950,765r,-15l1950,735r15,l1965,720r,-15l1965,690r15,l1980,675r,-15l1980,645r15,l1995,630r,-15l1995,600r15,l2010,585r,-15l2010,555r15,-15l2025,525r,-15l2025,495r,-15l2040,480r,-15l2040,450r,-15l2040,420r15,l2055,405r,-15l2055,375,,,1335,1605e" filled="f" strokeweight="0">
              <v:path arrowok="t" o:connecttype="custom" o:connectlocs="412637,485916;421807,481332;426391,476748;430976,472164;440146,467579;444731,458411;449316,453827;453901,449243;463070,444659;467655,435491;472240,430907;476825,426322;481410,417154;485995,412570;495164,407986;499749,398818;504334,394234;508919,389650;513504,380481;518089,375897;522673,366729;527258,362145;531843,357561;536428,348393;541013,343808;545598,334640;550182,330056;554767,320888;554767,316304;559352,307136;563937,302551;568522,293383;573107,284215;573107,279631;577692,270463;582276,265879;586861,256710;586861,247542;591446,242958;596031,233790;596031,229206;600616,220037;600616,210869;605201,206285;609786,197117;609786,187949;614370,183364;614370,174196;618955,165028;618955,160444;618955,151276;623540,142107;623540,132939;628125,128355;628125,119187;0,0" o:connectangles="0,0,0,0,0,0,0,0,0,0,0,0,0,0,0,0,0,0,0,0,0,0,0,0,0,0,0,0,0,0,0,0,0,0,0,0,0,0,0,0,0,0,0,0,0,0,0,0,0,0,0,0,0,0,0,0"/>
            </v:shape>
            <v:shape id="Freeform 2965" o:spid="_x0000_s3266" style="position:absolute;left:11920;top:13385;width:8849;height:5134;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43MMA&#10;AADdAAAADwAAAGRycy9kb3ducmV2LnhtbESPQWvCQBSE7wX/w/IEb3WjokjqKkUQelGotvfX7DMJ&#10;zXsbdrdJ/PduQfA4zMw3zGY3cKM68qF2YmA2zUCRFM7WUhr4uhxe16BCRLHYOCEDNwqw245eNphb&#10;18sndedYqgSRkKOBKsY21zoUFTGGqWtJknd1njEm6UttPfYJzo2eZ9lKM9aSFipsaV9R8Xv+YwO+&#10;5PbI3fX0M+8H5uPefq+LaMxkPLy/gYo0xGf40f6wBhbLxRL+36Qno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R43MMAAADdAAAADwAAAAAAAAAAAAAAAACYAgAAZHJzL2Rv&#10;d25yZXYueG1sUEsFBgAAAAAEAAQA9QAAAIgDAAAAAA==&#10;" path="m,l285,180r1530,870l2895,1680e" filled="f" strokeweight="0">
              <v:stroke dashstyle="1 1"/>
              <v:path arrowok="t" o:connecttype="custom" o:connectlocs="0,0;87112,55009;554767,320888;884877,513421" o:connectangles="0,0,0,0"/>
            </v:shape>
            <v:rect id="Rectangle 2966" o:spid="_x0000_s3267" style="position:absolute;left:17281;top:16221;width:352;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uv8MA&#10;AADdAAAADwAAAGRycy9kb3ducmV2LnhtbESPzYoCMRCE78K+Q+gFb5pZZUV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huv8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w:t>
                    </w:r>
                  </w:p>
                </w:txbxContent>
              </v:textbox>
            </v:rect>
            <v:rect id="Rectangle 2967" o:spid="_x0000_s3268" style="position:absolute;left:13384;top:14027;width:1330;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w6McA&#10;AADdAAAADwAAAGRycy9kb3ducmV2LnhtbESPQWvCQBSE7wX/w/IEL6VuVGptdBURhB4KxehBb4/s&#10;azaafRuyq0n767sFweMwM98wi1VnK3GjxpeOFYyGCQji3OmSCwWH/fZlBsIHZI2VY1LwQx5Wy97T&#10;AlPtWt7RLQuFiBD2KSowIdSplD43ZNEPXU0cvW/XWAxRNoXUDbYRbis5TpKptFhyXDBY08ZQfsmu&#10;VsH261gS/8rd8/usded8fMrMZ63UoN+t5yACdeERvrc/tILJ6+QN/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sOj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-7</w:t>
                    </w:r>
                  </w:p>
                </w:txbxContent>
              </v:textbox>
            </v:rect>
            <v:rect id="Rectangle 2968" o:spid="_x0000_s3269" style="position:absolute;left:15765;top:15399;width:948;height:1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kmsQA&#10;AADdAAAADwAAAGRycy9kb3ducmV2LnhtbERPz2vCMBS+C/4P4Q28iKZTHLUzigyEHYRh50Fvj+bZ&#10;dGteShNt51+/HASPH9/v1aa3tbhR6yvHCl6nCQjiwumKSwXH790kBeEDssbaMSn4Iw+b9XCwwky7&#10;jg90y0MpYgj7DBWYEJpMSl8YsuinriGO3MW1FkOEbSl1i10Mt7WcJcmbtFhxbDDY0Ieh4je/WgW7&#10;r1NFfJeH8TLt3E8xO+dm3yg1eum37yAC9eEpfrg/tYL5Yh7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JJrEAAAA3QAAAA8AAAAAAAAAAAAAAAAAmAIAAGRycy9k&#10;b3ducmV2LnhtbFBLBQYAAAAABAAEAPUAAACJ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-2</w:t>
                    </w:r>
                  </w:p>
                </w:txbxContent>
              </v:textbox>
            </v:rect>
            <v:rect id="Rectangle 2969" o:spid="_x0000_s3270" style="position:absolute;left:18201;top:16774;width:352;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6zcQA&#10;AADdAAAADwAAAGRycy9kb3ducmV2LnhtbESP3WoCMRSE7wXfIRyhd5qt0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s3EAAAA3QAAAA8AAAAAAAAAAAAAAAAAmAIAAGRycy9k&#10;b3ducmV2LnhtbFBLBQYAAAAABAAEAPUAAACJ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3</w:t>
                    </w:r>
                  </w:p>
                </w:txbxContent>
              </v:textbox>
            </v:rect>
            <v:rect id="Rectangle 2970" o:spid="_x0000_s3271" style="position:absolute;left:20585;top:18153;width:352;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gLcAA&#10;AADdAAAADwAAAGRycy9kb3ducmV2LnhtbERPy4rCMBTdC/MP4Q7MTlMdFalGEUFQmY3VD7g0tw9M&#10;bkqSsZ2/Nwthlofz3uwGa8STfGgdK5hOMhDEpdMt1wrut+N4BSJEZI3GMSn4owC77cdog7l2PV/p&#10;WcRapBAOOSpoYuxyKUPZkMUwcR1x4irnLcYEfS21xz6FWyNnWbaUFltODQ12dGiofBS/VoG8Fcd+&#10;VRifucus+jHn07Uip9TX57Bfg4g0xH/x233SCr4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sgLcAAAADdAAAADwAAAAAAAAAAAAAAAACYAgAAZHJzL2Rvd25y&#10;ZXYueG1sUEsFBgAAAAAEAAQA9QAAAIU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8</w:t>
                    </w:r>
                  </w:p>
                </w:txbxContent>
              </v:textbox>
            </v:rect>
            <v:rect id="Rectangle 2971" o:spid="_x0000_s3272" style="position:absolute;left:22098;top:9880;width:1911;height:1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T/sYA&#10;AADdAAAADwAAAGRycy9kb3ducmV2LnhtbESPQWvCQBSE74L/YXmCN91Ya9HUVUQterRaUG+P7GsS&#10;mn0bsquJ/npXEHocZuYbZjpvTCGuVLncsoJBPwJBnFidc6rg5/DVG4NwHlljYZkU3MjBfNZuTTHW&#10;tuZvuu59KgKEXYwKMu/LWEqXZGTQ9W1JHLxfWxn0QVap1BXWAW4K+RZFH9JgzmEhw5KWGSV/+4tR&#10;sBmXi9PW3uu0WJ83x91xsjpMvFLdTrP4BOGp8f/hV3urFQxH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T/sYAAADdAAAADwAAAAAAAAAAAAAAAACYAgAAZHJz&#10;L2Rvd25yZXYueG1sUEsFBgAAAAAEAAQA9QAAAIsDAAAAAA==&#10;" filled="f" stroked="f">
              <v:textbox inset="0,0,0,0">
                <w:txbxContent>
                  <w:p w:rsidR="00921DDC" w:rsidRPr="00B27E2F" w:rsidRDefault="00921DDC" w:rsidP="003E063C">
                    <w:pPr>
                      <w:rPr>
                        <w:sz w:val="10"/>
                      </w:rPr>
                    </w:pPr>
                    <w:r w:rsidRPr="00B27E2F">
                      <w:rPr>
                        <w:rFonts w:ascii="Helvetica" w:hAnsi="Helvetica" w:cs="Helvetica"/>
                        <w:b/>
                        <w:bCs/>
                        <w:color w:val="000000"/>
                        <w:sz w:val="11"/>
                        <w:szCs w:val="24"/>
                        <w:lang w:val="en-US"/>
                      </w:rPr>
                      <w:t>P308</w:t>
                    </w:r>
                  </w:p>
                </w:txbxContent>
              </v:textbox>
            </v:rect>
            <v:rect id="Rectangle 2972" o:spid="_x0000_s3273" style="position:absolute;left:22554;top:11004;width:1455;height:1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gDccA&#10;AADdAAAADwAAAGRycy9kb3ducmV2LnhtbESPQWvCQBSE7wX/w/KEXopuGqtodJVSEHooFKMHvT2y&#10;z2za7NuQ3ZrYX+8KhR6HmfmGWW16W4sLtb5yrOB5nIAgLpyuuFRw2G9HcxA+IGusHZOCK3nYrAcP&#10;K8y063hHlzyUIkLYZ6jAhNBkUvrCkEU/dg1x9M6utRiibEupW+wi3NYyTZKZtFhxXDDY0Juh4jv/&#10;sQq2n8eK+Ffunhbzzn0V6Sk3H41Sj8P+dQkiUB/+w3/td61gMn1J4f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YA3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000000"/>
                        <w:sz w:val="11"/>
                        <w:szCs w:val="24"/>
                        <w:lang w:val="en-US"/>
                      </w:rPr>
                      <w:t>10</w:t>
                    </w:r>
                  </w:p>
                </w:txbxContent>
              </v:textbox>
            </v:rect>
            <v:shape id="Freeform 2973" o:spid="_x0000_s3274" style="position:absolute;left:11920;top:9580;width:7657;height:5180;visibility:visible;mso-wrap-style:square;v-text-anchor:top" coordsize="2505,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UV8gA&#10;AADdAAAADwAAAGRycy9kb3ducmV2LnhtbESP3UrDQBSE7wXfYTmF3ojd2BrRtNsiVotQKvTnAY7Z&#10;k2Rp9mzIbtPYp3cLgpfDzHzDzBa9rUVHrTeOFTyMEhDEudOGSwWH/cf9MwgfkDXWjknBD3lYzG9v&#10;Zphpd+YtdbtQighhn6GCKoQmk9LnFVn0I9cQR69wrcUQZVtK3eI5wm0tx0nyJC0ajgsVNvRWUX7c&#10;nayCVbf06XtxvNPm63IxL5vvbZGulRoO+tcpiEB9+A//tT+1gkn6OIHr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hRXyAAAAN0AAAAPAAAAAAAAAAAAAAAAAJgCAABk&#10;cnMvZG93bnJldi54bWxQSwUGAAAAAAQABAD1AAAAjQMAAAAA&#10;" path="m2475,1695r,-15l2475,1665r,-15l2475,1635r,-15l2475,1605r,-15l2490,1590r,-15l2490,1560r,-15l2490,1530r,-15l2490,1500r,-15l2490,1470r,-15l2505,1455r,-15l2505,1425r,-15l2505,1395r,-15l2505,1365r,-15l2505,1335r,-15l2505,1305r,-15l2505,1275r,-15l2505,1245r,-15l2505,1215r,-15l2505,1185r,-15l2505,1155r,-15l2505,1125r,-15l2505,1095r,-15l2505,1065r,-15l2490,1050r,-15l2490,1020r,-15l2490,990r,-15l2490,960r,-15l2490,930r,-15l2475,915r,-15l2475,885r,-15l2475,855r,-15l2475,825r-15,-15l2460,795r,-15l2460,765r,-15l2460,735r-15,l2445,720r,-15l2445,690r,-15l2430,675r,-15l2430,645r,-15l2430,615r-15,l2415,600r,-15l2415,570r-15,-15l2400,540r,-15l2400,510r-15,l2385,495r,-15l2385,465r-15,l2370,450r,-15l2370,420r-15,l2355,405r,-15l2355,375r-15,l2340,360r,-15l2325,330r,-15l2325,300r-15,l2310,285r,-15l2295,255r,-15l2280,225r,-15l2265,195r,-15l2265,165r-15,l2250,150r,-15l2235,135r,-15l2235,105r-15,l2220,90r,-15l2205,75r,-15l2205,45r-15,l2190,30r,-15l2175,15r,-15l,1245r2475,450xe" fillcolor="#00b300" stroked="f">
              <v:path arrowok="t" o:connecttype="custom" o:connectlocs="756501,508837;756501,499669;756501,490500;761086,481332;761086,472164;761086,462996;761086,449243;765671,440075;765671,430907;765671,421739;765671,412570;765671,403402;765671,394234;765671,385066;765671,375897;765671,366729;765671,352977;765671,343809;765671,334640;765671,325472;761086,316304;761086,307136;761086,297967;761086,288799;756501,279631;756501,270463;756501,261295;756501,252126;751916,238374;751916,229206;747332,220038;747332,210869;742747,201701;742747,192533;738162,183365;738162,174196;733577,165028;733577,155860;728992,146692;724407,137523;724407,128355;719822,119187;715238,110019;710653,100851;710653,91682;706068,82514;701483,73346;696898,68762;692313,59593;687728,50425;683144,41257;678559,32089;678559,22921;673974,13752;669389,4584;0,380482" o:connectangles="0,0,0,0,0,0,0,0,0,0,0,0,0,0,0,0,0,0,0,0,0,0,0,0,0,0,0,0,0,0,0,0,0,0,0,0,0,0,0,0,0,0,0,0,0,0,0,0,0,0,0,0,0,0,0,0"/>
            </v:shape>
            <v:shape id="Freeform 2974" o:spid="_x0000_s3275" style="position:absolute;left:11920;top:9580;width:7657;height:5180;visibility:visible;mso-wrap-style:square;v-text-anchor:top" coordsize="2505,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cKMUA&#10;AADdAAAADwAAAGRycy9kb3ducmV2LnhtbESPQWsCMRSE7wX/Q3hCb/WtrZayNYoIgqWXVlvPz83r&#10;ZnHzsk2ibv99Uyh4HGbmG2a26F2rzhxi40XDeFSAYqm8aaTW8LFb3z2BionEUOuFNfxwhMV8cDOj&#10;0viLvPN5m2qVIRJL0mBT6krEWFl2FEe+Y8nelw+OUpahRhPokuGuxfuieERHjeQFSx2vLFfH7clp&#10;2OP0dPx83a0OmJBevtf92yZYrW+H/fIZVOI+XcP/7Y3R8DCdTODvTX4COP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dwoxQAAAN0AAAAPAAAAAAAAAAAAAAAAAJgCAABkcnMv&#10;ZG93bnJldi54bWxQSwUGAAAAAAQABAD1AAAAigMAAAAA&#10;" path="m2475,1695r,-15l2475,1665r,-15l2475,1635r,-15l2475,1605r,-15l2490,1590r,-15l2490,1560r,-15l2490,1530r,-15l2490,1500r,-15l2490,1470r,-15l2505,1455r,-15l2505,1425r,-15l2505,1395r,-15l2505,1365r,-15l2505,1335r,-15l2505,1305r,-15l2505,1275r,-15l2505,1245r,-15l2505,1215r,-15l2505,1185r,-15l2505,1155r,-15l2505,1125r,-15l2505,1095r,-15l2505,1065r,-15l2490,1050r,-15l2490,1020r,-15l2490,990r,-15l2490,960r,-15l2490,930r,-15l2475,915r,-15l2475,885r,-15l2475,855r,-15l2475,825r-15,-15l2460,795r,-15l2460,765r,-15l2460,735r-15,l2445,720r,-15l2445,690r,-15l2430,675r,-15l2430,645r,-15l2430,615r-15,l2415,600r,-15l2415,570r-15,-15l2400,540r,-15l2400,510r-15,l2385,495r,-15l2385,465r-15,l2370,450r,-15l2370,420r-15,l2355,405r,-15l2355,375r-15,l2340,360r,-15l2325,330r,-15l2325,300r-15,l2310,285r,-15l2295,255r,-15l2280,225r,-15l2265,195r,-15l2265,165r-15,l2250,150r,-15l2235,135r,-15l2235,105r-15,l2220,90r,-15l2205,75r,-15l2205,45r-15,l2190,30r,-15l2175,15r,-15l,1245r2475,450e" filled="f" strokeweight="0">
              <v:path arrowok="t" o:connecttype="custom" o:connectlocs="756501,508837;756501,499669;756501,490500;761086,481332;761086,472164;761086,462996;761086,449243;765671,440075;765671,430907;765671,421739;765671,412570;765671,403402;765671,394234;765671,385066;765671,375897;765671,366729;765671,352977;765671,343809;765671,334640;765671,325472;761086,316304;761086,307136;761086,297967;761086,288799;756501,279631;756501,270463;756501,261295;756501,252126;751916,238374;751916,229206;747332,220038;747332,210869;742747,201701;742747,192533;738162,183365;738162,174196;733577,165028;733577,155860;728992,146692;724407,137523;724407,128355;719822,119187;715238,110019;710653,100851;710653,91682;706068,82514;701483,73346;696898,68762;692313,59593;687728,50425;683144,41257;678559,32089;678559,22921;673974,13752;669389,4584;0,380482" o:connectangles="0,0,0,0,0,0,0,0,0,0,0,0,0,0,0,0,0,0,0,0,0,0,0,0,0,0,0,0,0,0,0,0,0,0,0,0,0,0,0,0,0,0,0,0,0,0,0,0,0,0,0,0,0,0,0,0"/>
            </v:shape>
            <v:shape id="Freeform 2975" o:spid="_x0000_s3276" style="position:absolute;left:11920;top:11643;width:10041;height:1742;visibility:visible;mso-wrap-style:square;v-text-anchor:top" coordsize="328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d58cA&#10;AADdAAAADwAAAGRycy9kb3ducmV2LnhtbESPT0vDQBTE74LfYXkFL9JubBv/pN2WKAj2JCYFr8/s&#10;MxuafRt31zZ+e1coeBxm5jfMejvaXhzJh86xgptZBoK4cbrjVsG+fp7egwgRWWPvmBT8UIDt5vJi&#10;jYV2J36jYxVbkSAcClRgYhwKKUNjyGKYuYE4eZ/OW4xJ+lZqj6cEt72cZ9mttNhxWjA40JOh5lB9&#10;WwV39e7x+v0heuO+8o/X+aKsD1Wp1NVkLFcgIo3xP3xuv2gFi3yZw9+b9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XefHAAAA3QAAAA8AAAAAAAAAAAAAAAAAmAIAAGRy&#10;cy9kb3ducmV2LnhtbFBLBQYAAAAABAAEAPUAAACMAwAAAAA=&#10;" path="m,570l330,525,2055,210,3285,e" filled="f" strokeweight="0">
              <v:stroke dashstyle="1 1"/>
              <v:path arrowok="t" o:connecttype="custom" o:connectlocs="0,174196;100867,160444;628125,64177;1004083,0" o:connectangles="0,0,0,0"/>
            </v:shape>
            <v:rect id="Rectangle 2976" o:spid="_x0000_s3277" style="position:absolute;left:18024;top:11918;width:352;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dwsMA&#10;AADdAAAADwAAAGRycy9kb3ducmV2LnhtbESP3WoCMRSE7wu+QziCdzWrVpHVKFIQbPHG1Qc4bM7+&#10;YHKyJKm7ffumIHg5zMw3zHY/WCMe5EPrWMFsmoEgLp1uuVZwux7f1yBCRNZoHJOCXwqw343etphr&#10;1/OFHkWsRYJwyFFBE2OXSxnKhiyGqeuIk1c5bzEm6WupPfYJbo2cZ9lKWmw5LTTY0WdD5b34sQrk&#10;tTj268L4zH3Pq7P5Ol0qckpNxsNhAyLSEF/hZ/ukFSy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4dws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5</w:t>
                    </w:r>
                  </w:p>
                </w:txbxContent>
              </v:textbox>
            </v:rect>
            <v:rect id="Rectangle 2977" o:spid="_x0000_s3278" style="position:absolute;left:11511;top:13018;width:910;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4WcQA&#10;AADdAAAADwAAAGRycy9kb3ducmV2LnhtbESP3WoCMRSE7wXfIRyhd5rVtla2RhFBsNIb1z7AYXP2&#10;hyYnSxLd7ds3guDlMDPfMOvtYI24kQ+tYwXzWQaCuHS65VrBz+UwXYEIEVmjcUwK/ijAdjMerTHX&#10;rucz3YpYiwThkKOCJsYulzKUDVkMM9cRJ69y3mJM0tdSe+wT3Bq5yLKltNhyWmiwo31D5W9xtQrk&#10;pTj0q8L4zJ0W1bf5Op4rckq9TIbdJ4hIQ3yGH+2jVvD6/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uFnEAAAA3QAAAA8AAAAAAAAAAAAAAAAAmAIAAGRycy9k&#10;b3ducmV2LnhtbFBLBQYAAAAABAAEAPUAAACJ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-20</w:t>
                    </w:r>
                  </w:p>
                </w:txbxContent>
              </v:textbox>
            </v:rect>
            <v:rect id="Rectangle 2978" o:spid="_x0000_s3279" style="position:absolute;left:14026;top:12609;width:914;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sK8AA&#10;AADdAAAADwAAAGRycy9kb3ducmV2LnhtbERPy4rCMBTdC/MP4Q7MTlMdFalGEUFQmY3VD7g0tw9M&#10;bkqSsZ2/Nwthlofz3uwGa8STfGgdK5hOMhDEpdMt1wrut+N4BSJEZI3GMSn4owC77cdog7l2PV/p&#10;WcRapBAOOSpoYuxyKUPZkMUwcR1x4irnLcYEfS21xz6FWyNnWbaUFltODQ12dGiofBS/VoG8Fcd+&#10;VRifucus+jHn07Uip9TX57Bfg4g0xH/x233SCr4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0sK8AAAADdAAAADwAAAAAAAAAAAAAAAACYAgAAZHJzL2Rvd25y&#10;ZXYueG1sUEsFBgAAAAAEAAQA9QAAAIU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-10</w:t>
                    </w:r>
                  </w:p>
                </w:txbxContent>
              </v:textbox>
            </v:rect>
            <v:rect id="Rectangle 2979" o:spid="_x0000_s3280" style="position:absolute;left:16777;top:12144;width:355;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JsMQA&#10;AADdAAAADwAAAGRycy9kb3ducmV2LnhtbESP3WoCMRSE7wXfIRyhd5rVtmK3RhFBsNIb1z7AYXP2&#10;hyYnSxLd7ds3guDlMDPfMOvtYI24kQ+tYwXzWQaCuHS65VrBz+UwXYEIEVmjcUwK/ijAdjMerTHX&#10;rucz3YpYiwThkKOCJsYulzKUDVkMM9cRJ69y3mJM0tdSe+wT3Bq5yLKltNhyWmiwo31D5W9xtQrk&#10;pTj0q8L4zJ0W1bf5Op4rckq9TIbdJ4hIQ3yGH+2jVvD6/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ibDEAAAA3QAAAA8AAAAAAAAAAAAAAAAAmAIAAGRycy9k&#10;b3ducmV2LnhtbFBLBQYAAAAABAAEAPUAAACJ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0</w:t>
                    </w:r>
                  </w:p>
                </w:txbxContent>
              </v:textbox>
            </v:rect>
            <v:rect id="Rectangle 2980" o:spid="_x0000_s3281" style="position:absolute;left:19170;top:11689;width:1415;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NPMQA&#10;AADdAAAADwAAAGRycy9kb3ducmV2LnhtbERPz2vCMBS+D/Y/hDfwMjTV4aidUYYgeBiInQe9PZpn&#10;0615KU201b/eHASPH9/v+bK3tbhQ6yvHCsajBARx4XTFpYL973qYgvABWWPtmBRcycNy8foyx0y7&#10;jnd0yUMpYgj7DBWYEJpMSl8YsuhHriGO3Mm1FkOEbSl1i10Mt7WcJMmntFhxbDDY0MpQ8Z+frYL1&#10;9lAR3+TufZZ27q+YHHPz0yg1eOu/v0AE6sNT/HBvtIKP6TTuj2/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zTzEAAAA3QAAAA8AAAAAAAAAAAAAAAAAmAIAAGRycy9k&#10;b3ducmV2LnhtbFBLBQYAAAAABAAEAPUAAACJ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10</w:t>
                    </w:r>
                  </w:p>
                </w:txbxContent>
              </v:textbox>
            </v:rect>
            <v:rect id="Rectangle 2981" o:spid="_x0000_s3282" style="position:absolute;left:21634;top:11283;width:1409;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op8cA&#10;AADdAAAADwAAAGRycy9kb3ducmV2LnhtbESPQWvCQBSE70L/w/KEXqRutCg2ZiNFEHooFKMHe3tk&#10;X7PR7NuQXU3aX98tFDwOM/MNk20G24gbdb52rGA2TUAQl07XXCk4HnZPKxA+IGtsHJOCb/KwyR9G&#10;Gaba9bynWxEqESHsU1RgQmhTKX1pyKKfupY4el+usxii7CqpO+wj3DZyniRLabHmuGCwpa2h8lJc&#10;rYLdx6km/pH7ycuqd+dy/lmY91apx/HwugYRaAj38H/7TSt4Xixm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UaKf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20</w:t>
                    </w:r>
                  </w:p>
                </w:txbxContent>
              </v:textbox>
            </v:rect>
            <v:rect id="Rectangle 2982" o:spid="_x0000_s3283" style="position:absolute;left:18244;top:3352;width:2341;height:1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bVMYA&#10;AADdAAAADwAAAGRycy9kb3ducmV2LnhtbESPT4vCMBTE74LfITzBm6brom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mbVMYAAADdAAAADwAAAAAAAAAAAAAAAACYAgAAZHJz&#10;L2Rvd25yZXYueG1sUEsFBgAAAAAEAAQA9QAAAIsDAAAAAA==&#10;" filled="f" stroked="f">
              <v:textbox inset="0,0,0,0">
                <w:txbxContent>
                  <w:p w:rsidR="00921DDC" w:rsidRPr="00B27E2F" w:rsidRDefault="00921DDC" w:rsidP="003E063C">
                    <w:pPr>
                      <w:rPr>
                        <w:sz w:val="10"/>
                      </w:rPr>
                    </w:pPr>
                    <w:r w:rsidRPr="00B27E2F">
                      <w:rPr>
                        <w:rFonts w:ascii="Helvetica" w:hAnsi="Helvetica" w:cs="Helvetica"/>
                        <w:b/>
                        <w:bCs/>
                        <w:color w:val="000000"/>
                        <w:sz w:val="11"/>
                        <w:szCs w:val="24"/>
                        <w:lang w:val="en-US"/>
                      </w:rPr>
                      <w:t>P309</w:t>
                    </w:r>
                  </w:p>
                </w:txbxContent>
              </v:textbox>
            </v:rect>
            <v:rect id="Rectangle 2983" o:spid="_x0000_s3284" style="position:absolute;left:18892;top:4354;width:391;height:19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oh8MA&#10;AADdAAAADwAAAGRycy9kb3ducmV2LnhtbESPzYoCMRCE78K+Q+gFb5pZRZFZoyyCoIsXRx+gmfT8&#10;sElnSKIzvr1ZEDwWVfUVtd4O1og7+dA6VvA1zUAQl063XCu4XvaTFYgQkTUax6TgQQG2m4/RGnPt&#10;ej7TvYi1SBAOOSpoYuxyKUPZkMUwdR1x8irnLcYkfS21xz7BrZGzLFtKiy2nhQY72jVU/hU3q0Be&#10;in2/KozP3O+sOpnj4VyRU2r8Ofx8g4g0xHf41T5oBfPF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Aoh8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b/>
                        <w:bCs/>
                        <w:color w:val="000000"/>
                        <w:sz w:val="11"/>
                        <w:szCs w:val="24"/>
                        <w:lang w:val="en-US"/>
                      </w:rPr>
                      <w:t>8</w:t>
                    </w:r>
                  </w:p>
                </w:txbxContent>
              </v:textbox>
            </v:rect>
            <v:shape id="Freeform 2984" o:spid="_x0000_s3285" style="position:absolute;left:11920;top:7242;width:5685;height:6143;visibility:visible;mso-wrap-style:square;v-text-anchor:top" coordsize="186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tfcQA&#10;AADdAAAADwAAAGRycy9kb3ducmV2LnhtbESPwU7DMBBE70j9B2uRuFGnLSFVWrcqFZXgmMIHLPE2&#10;jojXkW1S8/cYCYnjaGbeaLb7ZAcxkQ+9YwWLeQGCuHW6507B+9vpfg0iRGSNg2NS8E0B9rvZzRZr&#10;7a7c0HSOncgQDjUqMDGOtZShNWQxzN1InL2L8xZjlr6T2uM1w+0gl0XxKC32nBcMjnQ01H6ev6yC&#10;56YqT2aqXj+eDs4sqiklf2mUurtNhw2ISCn+h//aL1rBqiwf4PdNf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7X3EAAAA3QAAAA8AAAAAAAAAAAAAAAAAmAIAAGRycy9k&#10;b3ducmV2LnhtbFBLBQYAAAAABAAEAPUAAACJAwAAAAA=&#10;" path="m1860,945r-15,l1845,930r,-15l1830,915r,-15l1815,885r,-15l1800,870r,-15l1785,840r,-15l1770,825r,-15l1755,795r,-15l1740,780r,-15l1725,750r,-15l1710,735r,-15l1695,705r-15,-15l1680,675r-15,l1665,660r-15,l1650,645r-15,l1635,630r-15,l1620,615r,-15l1605,600r,-15l1590,585r,-15l1575,570r,-15l1560,555r,-15l1545,540r,-15l1530,525r,-15l1515,510r,-15l1500,495r,-15l1485,480r,-15l1470,465r,-15l1455,450r,-15l1440,435r,-15l1425,420r,-15l1410,405r-15,-15l1380,375r-15,l1365,360r-15,l1350,345r-15,l1320,330r-15,-15l1290,315r,-15l1275,300r-15,-15l1245,285r,-15l1230,270r,-15l1215,255r-15,-15l1185,240r,-15l1170,225r-15,-15l1140,210r,-15l1125,195r-15,l1110,180r-15,l1080,165r-15,l1065,150r-15,l1035,150r,-15l1020,135r-15,l1005,120r-15,l975,120r,-15l960,105,945,90r-15,l915,90r,-15l900,75r-15,l885,60r-15,l855,60r,-15l840,45r-15,l810,30r-15,l780,30r,-15l765,15r-15,l735,,,2010,1860,945xe" fillcolor="lime" stroked="f">
              <v:path arrowok="t" o:connecttype="custom" o:connectlocs="563937,284215;559352,275047;554767,270463;550183,261294;545598,256710;541013,247542;536428,242958;531843,233790;527258,229206;522673,220037;518089,215453;513504,210869;508919,201701;504334,197117;495164,192533;490579,183364;485995,178780;481410,169612;476825,165028;467655,160444;463070,155860;458485,146692;453901,142107;444731,137523;440146,132939;435561,123771;426392,119187;421807,114603;412637,110019;408052,105435;403467,100850;394298,96266;389713,91682;380543,87098;375958,77930;366788,73346;362204,68762;353034,64178;348449,64178;339279,59593;334694,55009;325525,50425;320940,45841;311770,41257;307185,36673;298016,32089;288846,27505;284261,27505;275091,22921;270506,18336;261337,13752;252167,13752;247582,9168;238412,4584;229243,4584;0,614271" o:connectangles="0,0,0,0,0,0,0,0,0,0,0,0,0,0,0,0,0,0,0,0,0,0,0,0,0,0,0,0,0,0,0,0,0,0,0,0,0,0,0,0,0,0,0,0,0,0,0,0,0,0,0,0,0,0,0,0"/>
            </v:shape>
            <v:shape id="Freeform 2985" o:spid="_x0000_s3286" style="position:absolute;left:11920;top:7242;width:5685;height:6143;visibility:visible;mso-wrap-style:square;v-text-anchor:top" coordsize="186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XicYA&#10;AADdAAAADwAAAGRycy9kb3ducmV2LnhtbESPQWvCQBSE70L/w/IK3nTTSLSkrlIKaqAnjQWPz+xr&#10;Epp9G7Orxn/vFgSPw8x8w8yXvWnEhTpXW1bwNo5AEBdW11wq2Oer0TsI55E1NpZJwY0cLBcvgzmm&#10;2l55S5edL0WAsEtRQeV9m0rpiooMurFtiYP3azuDPsiulLrDa4CbRsZRNJUGaw4LFbb0VVHxtzsb&#10;BVPOjodN3Kyyn1ndHg9lfPrO10oNX/vPDxCeev8MP9qZVjBJkgT+34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5XicYAAADdAAAADwAAAAAAAAAAAAAAAACYAgAAZHJz&#10;L2Rvd25yZXYueG1sUEsFBgAAAAAEAAQA9QAAAIsDAAAAAA==&#10;" path="m1860,945r-15,l1845,930r,-15l1830,915r,-15l1815,885r,-15l1800,870r,-15l1785,840r,-15l1770,825r,-15l1755,795r,-15l1740,780r,-15l1725,750r,-15l1710,735r,-15l1695,705r-15,-15l1680,675r-15,l1665,660r-15,l1650,645r-15,l1635,630r-15,l1620,615r,-15l1605,600r,-15l1590,585r,-15l1575,570r,-15l1560,555r,-15l1545,540r,-15l1530,525r,-15l1515,510r,-15l1500,495r,-15l1485,480r,-15l1470,465r,-15l1455,450r,-15l1440,435r,-15l1425,420r,-15l1410,405r-15,-15l1380,375r-15,l1365,360r-15,l1350,345r-15,l1320,330r-15,-15l1290,315r,-15l1275,300r-15,-15l1245,285r,-15l1230,270r,-15l1215,255r-15,-15l1185,240r,-15l1170,225r-15,-15l1140,210r,-15l1125,195r-15,l1110,180r-15,l1080,165r-15,l1065,150r-15,l1035,150r,-15l1020,135r-15,l1005,120r-15,l975,120r,-15l960,105,945,90r-15,l915,90r,-15l900,75r-15,l885,60r-15,l855,60r,-15l840,45r-15,l810,30r-15,l780,30r,-15l765,15r-15,l735,,,2010,1860,945e" filled="f" strokeweight="0">
              <v:path arrowok="t" o:connecttype="custom" o:connectlocs="563937,284215;559352,275047;554767,270463;550183,261294;545598,256710;541013,247542;536428,242958;531843,233790;527258,229206;522673,220037;518089,215453;513504,210869;508919,201701;504334,197117;495164,192533;490579,183364;485995,178780;481410,169612;476825,165028;467655,160444;463070,155860;458485,146692;453901,142107;444731,137523;440146,132939;435561,123771;426392,119187;421807,114603;412637,110019;408052,105435;403467,100850;394298,96266;389713,91682;380543,87098;375958,77930;366788,73346;362204,68762;353034,64178;348449,64178;339279,59593;334694,55009;325525,50425;320940,45841;311770,41257;307185,36673;298016,32089;288846,27505;284261,27505;275091,22921;270506,18336;261337,13752;252167,13752;247582,9168;238412,4584;229243,4584;0,614271" o:connectangles="0,0,0,0,0,0,0,0,0,0,0,0,0,0,0,0,0,0,0,0,0,0,0,0,0,0,0,0,0,0,0,0,0,0,0,0,0,0,0,0,0,0,0,0,0,0,0,0,0,0,0,0,0,0,0,0"/>
            </v:shape>
            <v:shape id="Freeform 2986" o:spid="_x0000_s3287" style="position:absolute;left:11920;top:7242;width:5685;height:6143;visibility:visible;mso-wrap-style:square;v-text-anchor:top" coordsize="186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48YA&#10;AADdAAAADwAAAGRycy9kb3ducmV2LnhtbESP0WrCQBRE3wv9h+UWfKubak0luooKNgVDoeoHXLPX&#10;JDR7N2RXk/x9t1Do4zAzZ5jluje1uFPrKssKXsYRCOLc6ooLBefT/nkOwnlkjbVlUjCQg/Xq8WGJ&#10;ibYdf9H96AsRIOwSVFB63yRSurwkg25sG+LgXW1r0AfZFlK32AW4qeUkimJpsOKwUGJDu5Ly7+PN&#10;KNhydnirXj+3WZdN3mkw6flySpUaPfWbBQhPvf8P/7U/tILpbBb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s48YAAADdAAAADwAAAAAAAAAAAAAAAACYAgAAZHJz&#10;L2Rvd25yZXYueG1sUEsFBgAAAAAEAAQA9QAAAIsDAAAAAA==&#10;" path="m1860,945r-15,l1845,930r,-15l1830,915r,-15l1815,885r,-15l1800,870r,-15l1785,840r,-15l1770,825r,-15l1755,795r,-15l1740,780r,-15l1725,750r,-15l1710,735r,-15l1695,705r-15,-15l1680,675r-15,l1665,660r-15,l1650,645r-15,l1635,630r-15,l1620,615r,-15l1605,600r,-15l1590,585r,-15l1575,570r,-15l1560,555r,-15l1545,540r,-15l1530,525r,-15l1515,510r,-15l1500,495r,-15l1485,480r,-15l1470,465r,-15l1455,450r,-15l1440,435r,-15l1425,420r,-15l1410,405r-15,-15l1380,375r-15,l1365,360r-15,l1350,345r-15,l1320,330r-15,-15l1290,315r,-15l1275,300r-15,-15l1245,285r,-15l1230,270r,-15l1215,255r-15,-15l1185,240r,-15l1170,225r-15,-15l1140,210r,-15l1125,195r-15,l1110,180r-15,l1080,165r-15,l1065,150r-15,l1035,150r,-15l1020,135r-15,l1005,120r-15,l975,120r,-15l960,105,945,90r-15,l915,90r,-15l900,75r-15,l885,60r-15,l855,60r,-15l840,45r-15,l810,30r-15,l780,30r,-15l765,15r-15,l735,,,2010,1860,945xe" fillcolor="#3f0" stroked="f">
              <v:path arrowok="t" o:connecttype="custom" o:connectlocs="563937,284215;559352,275047;554767,270463;550183,261294;545598,256710;541013,247542;536428,242958;531843,233790;527258,229206;522673,220037;518089,215453;513504,210869;508919,201701;504334,197117;495164,192533;490579,183364;485995,178780;481410,169612;476825,165028;467655,160444;463070,155860;458485,146692;453901,142107;444731,137523;440146,132939;435561,123771;426392,119187;421807,114603;412637,110019;408052,105435;403467,100850;394298,96266;389713,91682;380543,87098;375958,77930;366788,73346;362204,68762;353034,64178;348449,64178;339279,59593;334694,55009;325525,50425;320940,45841;311770,41257;307185,36673;298016,32089;288846,27505;284261,27505;275091,22921;270506,18336;261337,13752;252167,13752;247582,9168;238412,4584;229243,4584;0,614271" o:connectangles="0,0,0,0,0,0,0,0,0,0,0,0,0,0,0,0,0,0,0,0,0,0,0,0,0,0,0,0,0,0,0,0,0,0,0,0,0,0,0,0,0,0,0,0,0,0,0,0,0,0,0,0,0,0,0,0"/>
            </v:shape>
            <v:shape id="Freeform 2987" o:spid="_x0000_s3288" style="position:absolute;left:11920;top:7242;width:5688;height:6030;visibility:visible;mso-wrap-style:square;v-text-anchor:top" coordsize="186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sZcYA&#10;AADdAAAADwAAAGRycy9kb3ducmV2LnhtbESPS4vCQBCE74L/YWhhbzox4oPoKCLoBjytD/DYZtok&#10;mOmJmVnN/ntnYWGPRVV9RS1WranEkxpXWlYwHEQgiDOrS84VnI7b/gyE88gaK8uk4IccrJbdzgIT&#10;bV/8Rc+Dz0WAsEtQQeF9nUjpsoIMuoGtiYN3s41BH2STS93gK8BNJeMomkiDJYeFAmvaFJTdD99G&#10;wYTT6+UzrrbpeVrW10seP/bHnVIfvXY9B+Gp9f/hv3aqFYzG4yn8vglP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BsZcYAAADdAAAADwAAAAAAAAAAAAAAAACYAgAAZHJz&#10;L2Rvd25yZXYueG1sUEsFBgAAAAAEAAQA9QAAAIsDAAAAAA==&#10;" path="m1860,945r-15,l1845,930r,-15l1830,915r,-15l1815,885r,-15l1800,870r,-15l1785,840r,-15l1770,825r,-15l1755,795r,-15l1740,780r,-15l1725,750r,-15l1710,735r,-15l1695,705r-15,-15l1680,675r-15,l1665,660r-15,l1650,645r-15,l1635,630r-15,l1620,615r,-15l1605,600r,-15l1590,585r,-15l1575,570r,-15l1560,555r,-15l1545,540r,-15l1530,525r,-15l1515,510r,-15l1500,495r,-15l1485,480r,-15l1470,465r,-15l1455,450r,-15l1440,435r,-15l1425,420r,-15l1410,405r-15,-15l1380,375r-15,l1365,360r-15,l1350,345r-15,l1320,330r-15,-15l1290,315r,-15l1275,300r-15,-15l1245,285r,-15l1230,270r,-15l1215,255r-15,-15l1185,240r,-15l1170,225r-15,-15l1140,210r,-15l1125,195r-15,l1110,180r-15,l1080,165r-15,l1065,150r-15,l1035,150r,-15l1020,135r-15,l1005,120r-15,l975,120r,-15l960,105,945,90r-15,l915,90r,-15l900,75r-15,l885,60r-15,l855,60r,-15l840,45r-15,l810,30r-15,l780,30r,-15l765,15r-15,l735,,,2010,1860,945e" filled="f" strokeweight="0">
              <v:path arrowok="t" o:connecttype="custom" o:connectlocs="564241,278983;559653,269984;555066,265484;550479,256485;545891,251985;541304,242985;536717,238486;532129,229486;527542,224987;522955,215987;518367,211487;513780,206988;509193,197988;504605,193488;495431,188989;490844,179989;486256,175490;481669,166490;477082,161990;467907,157491;463320,152991;458732,143991;454145,139492;444970,134992;440383,130492;435796,121493;426621,116993;422034,112493;412859,107994;408272,103494;403684,98994;394510,94494;389922,89995;380748,85495;376160,76495;366986,71996;362398,67496;353224,62996;348637,62996;339462,58497;334875,53997;325700,49497;321113,44997;311938,40498;307351,35998;298176,31498;289001,26998;284414,26998;275239,22499;270652,17999;261477,13499;252303,13499;247715,8999;238541,4500;229366,4500;0,602964" o:connectangles="0,0,0,0,0,0,0,0,0,0,0,0,0,0,0,0,0,0,0,0,0,0,0,0,0,0,0,0,0,0,0,0,0,0,0,0,0,0,0,0,0,0,0,0,0,0,0,0,0,0,0,0,0,0,0,0"/>
            </v:shape>
            <v:shape id="Freeform 2988" o:spid="_x0000_s3289" style="position:absolute;left:11920;top:5592;width:6556;height:7793;visibility:visible;mso-wrap-style:square;v-text-anchor:top" coordsize="214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t3cEA&#10;AADdAAAADwAAAGRycy9kb3ducmV2LnhtbERPTWsCMRC9C/6HMII3zVpR7GoUKQi2SEFbeh424+7i&#10;ZhI3o27/fXMQeny879Wmc426UxtrzwYm4wwUceFtzaWB76/daAEqCrLFxjMZ+KUIm3W/t8Lc+gcf&#10;6X6SUqUQjjkaqERCrnUsKnIYxz4QJ+7sW4eSYFtq2+IjhbtGv2TZXDusOTVUGOitouJyujkDWLqP&#10;y1UmjX6fHz5lF35ei+CMGQ667RKUUCf/4qd7bw1MZ7M0N71JT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fbd3BAAAA3QAAAA8AAAAAAAAAAAAAAAAAmAIAAGRycy9kb3du&#10;cmV2LnhtbFBLBQYAAAAABAAEAPUAAACGAwAAAAA=&#10;" path="m,2550l210,2295,1335,960,2145,e" filled="f" strokeweight="0">
              <v:stroke dashstyle="1 1"/>
              <v:path arrowok="t" o:connecttype="custom" o:connectlocs="0,779299;64188,701369;408052,293383;655634,0" o:connectangles="0,0,0,0"/>
            </v:shape>
            <v:rect id="Rectangle 2989" o:spid="_x0000_s3290" style="position:absolute;left:15808;top:8162;width:352;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fbcMA&#10;AADdAAAADwAAAGRycy9kb3ducmV2LnhtbESP3WoCMRSE7wu+QziCdzVbi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gfbc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7</w:t>
                    </w:r>
                  </w:p>
                </w:txbxContent>
              </v:textbox>
            </v:rect>
            <v:rect id="Rectangle 2990" o:spid="_x0000_s3291" style="position:absolute;left:11642;top:12887;width:914;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58Tb8A&#10;AADdAAAADwAAAGRycy9kb3ducmV2LnhtbERPy4rCMBTdC/5DuII7TVUUqUYRQXAGN1Y/4NLcPjC5&#10;KUm0nb+fLAZmeTjv/XGwRnzIh9axgsU8A0FcOt1yreD5uMy2IEJE1mgck4IfCnA8jEd7zLXr+U6f&#10;ItYihXDIUUETY5dLGcqGLIa564gTVzlvMSboa6k99incGrnMso202HJqaLCjc0Plq3hbBfJRXPpt&#10;YXzmvpfVzXxd7xU5paaT4bQDEWmI/+I/91UrWK03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znxNvwAAAN0AAAAPAAAAAAAAAAAAAAAAAJgCAABkcnMvZG93bnJl&#10;di54bWxQSwUGAAAAAAQABAD1AAAAhAM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-30</w:t>
                    </w:r>
                  </w:p>
                </w:txbxContent>
              </v:textbox>
            </v:rect>
            <v:rect id="Rectangle 2991" o:spid="_x0000_s3292" style="position:absolute;left:12700;top:11597;width:913;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Z1sMA&#10;AADdAAAADwAAAGRycy9kb3ducmV2LnhtbESPzYoCMRCE7wu+Q2jB25pRWZH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LZ1s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-20</w:t>
                    </w:r>
                  </w:p>
                </w:txbxContent>
              </v:textbox>
            </v:rect>
            <v:rect id="Rectangle 2992" o:spid="_x0000_s3293" style="position:absolute;left:13800;top:10320;width:914;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HocMA&#10;AADdAAAADwAAAGRycy9kb3ducmV2LnhtbESP3WoCMRSE7wXfIRyhd5p1RZGtUUQQtPTGtQ9w2Jz9&#10;weRkSVJ3+/ZNoeDlMDPfMLvDaI14kg+dYwXLRQaCuHK640bB1/0834IIEVmjcUwKfijAYT+d7LDQ&#10;buAbPcvYiAThUKCCNsa+kDJULVkMC9cTJ6923mJM0jdSexwS3BqZZ9lGWuw4LbTY06ml6lF+WwXy&#10;Xp6HbWl85j7y+tNcL7eanFJvs/H4DiLSGF/h//ZFK1itN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BHoc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-10</w:t>
                    </w:r>
                  </w:p>
                </w:txbxContent>
              </v:textbox>
            </v:rect>
            <v:rect id="Rectangle 2993" o:spid="_x0000_s3294" style="position:absolute;left:15084;top:9030;width:354;height:1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iOsMA&#10;AADdAAAADwAAAGRycy9kb3ducmV2LnhtbESPzYoCMRCE78K+Q+gFb5pZZUVGoyyCoIsXRx+gmfT8&#10;YNIZkuiMb28WhD0WVfUVtd4O1ogH+dA6VvA1zUAQl063XCu4XvaTJYgQkTUax6TgSQG2m4/RGnPt&#10;ej7To4i1SBAOOSpoYuxyKUPZkMUwdR1x8irnLcYkfS21xz7BrZGzLFtIiy2nhQY72jVU3oq7VSAv&#10;xb5fFsZn7ndWnczxcK7IKTX+HH5WICIN8T/8bh+0gvn3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ziOs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0</w:t>
                    </w:r>
                  </w:p>
                </w:txbxContent>
              </v:textbox>
            </v:rect>
            <v:rect id="Rectangle 2994" o:spid="_x0000_s3295" style="position:absolute;left:16004;top:7796;width:706;height:1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6TsMA&#10;AADdAAAADwAAAGRycy9kb3ducmV2LnhtbESP3WoCMRSE7wu+QziCdzWrVpHVKFIQbPHG1Qc4bM7+&#10;YHKyJKm7ffumIHg5zMw3zHY/WCMe5EPrWMFsmoEgLp1uuVZwux7f1yBCRNZoHJOCXwqw343etphr&#10;1/OFHkWsRYJwyFFBE2OXSxnKhiyGqeuIk1c5bzEm6WupPfYJbo2cZ9lKWmw5LTTY0WdD5b34sQrk&#10;tTj268L4zH3Pq7P5Ol0qckpNxsNhAyLSEF/hZ/ukFSy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6TsMAAADdAAAADwAAAAAAAAAAAAAAAACYAgAAZHJzL2Rv&#10;d25yZXYueG1sUEsFBgAAAAAEAAQA9QAAAIgDA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10</w:t>
                    </w:r>
                  </w:p>
                </w:txbxContent>
              </v:textbox>
            </v:rect>
            <v:rect id="Rectangle 2995" o:spid="_x0000_s3296" style="position:absolute;left:17101;top:6509;width:1192;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kGccA&#10;AADdAAAADwAAAGRycy9kb3ducmV2LnhtbESPQWvCQBSE7wX/w/IEL0U3WhSbuglSEDwIxejB3h7Z&#10;12za7NuQ3ZrYX98tFDwOM/MNs8kH24grdb52rGA+S0AQl07XXCk4n3bTNQgfkDU2jknBjTzk2ehh&#10;g6l2PR/pWoRKRAj7FBWYENpUSl8asuhnriWO3ofrLIYou0rqDvsIt41cJMlKWqw5Lhhs6dVQ+VV8&#10;WwW7t0tN/COPj8/r3n2Wi/fCHFqlJuNh+wIi0BDu4f/2Xit4Wq6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pBn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20</w:t>
                    </w:r>
                  </w:p>
                </w:txbxContent>
              </v:textbox>
            </v:rect>
            <v:rect id="Rectangle 2996" o:spid="_x0000_s3297" style="position:absolute;left:18162;top:5219;width:1121;height:1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6bscA&#10;AADdAAAADwAAAGRycy9kb3ducmV2LnhtbESPQWvCQBSE74X+h+UVeim6UTHE1FWKIPQgiLGHentk&#10;n9m02bchuzVpf31XEDwOM/MNs1wPthEX6nztWMFknIAgLp2uuVLwcdyOMhA+IGtsHJOCX/KwXj0+&#10;LDHXrucDXYpQiQhhn6MCE0KbS+lLQxb92LXE0Tu7zmKIsquk7rCPcNvIaZKk0mLNccFgSxtD5Xfx&#10;YxVs95818Z88vCyy3n2V01Nhdq1Sz0/D2yuIQEO4h2/td61gNk9T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Om7HAAAA3QAAAA8AAAAAAAAAAAAAAAAAmAIAAGRy&#10;cy9kb3ducmV2LnhtbFBLBQYAAAAABAAEAPUAAACMAwAAAAA=&#10;" filled="f" stroked="f">
              <v:textbox style="mso-fit-shape-to-text:t" inset="0,0,0,0">
                <w:txbxContent>
                  <w:p w:rsidR="00921DDC" w:rsidRPr="00B27E2F" w:rsidRDefault="00921DDC" w:rsidP="003E063C">
                    <w:pPr>
                      <w:rPr>
                        <w:sz w:val="10"/>
                      </w:rPr>
                    </w:pPr>
                    <w:r w:rsidRPr="00B27E2F">
                      <w:rPr>
                        <w:rFonts w:ascii="Helvetica" w:hAnsi="Helvetica" w:cs="Helvetica"/>
                        <w:color w:val="000000"/>
                        <w:sz w:val="10"/>
                        <w:lang w:val="en-US"/>
                      </w:rPr>
                      <w:t>30</w:t>
                    </w:r>
                  </w:p>
                </w:txbxContent>
              </v:textbox>
            </v:rect>
            <v:shape id="Freeform 2997" o:spid="_x0000_s3298" style="position:absolute;left:5547;top:7013;width:11783;height:12790;visibility:visible;mso-wrap-style:square;v-text-anchor:top" coordsize="3855,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d38YA&#10;AADdAAAADwAAAGRycy9kb3ducmV2LnhtbESP3WrCQBSE7wu+w3IE7+pGxR+iq0ShpXhRiPoAh+xx&#10;E8yejdmtxj59Vyh4OczMN8xq09la3Kj1lWMFo2ECgrhwumKj4HT8eF+A8AFZY+2YFDzIw2bde1th&#10;qt2dc7odghERwj5FBWUITSqlL0qy6IeuIY7e2bUWQ5StkbrFe4TbWo6TZCYtVhwXSmxoV1JxOfxY&#10;BeP8uk2ys/nk/LHf/Y6y6TeZRqlBv8uWIAJ14RX+b39pBZPpbA7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Rd38YAAADdAAAADwAAAAAAAAAAAAAAAACYAgAAZHJz&#10;L2Rvd25yZXYueG1sUEsFBgAAAAAEAAQA9QAAAIsDA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405l15,2355r15,60l30,2490r15,60l60,2610r15,60l105,2745r15,60l150,2865r15,60l195,2985r30,60l255,3105r30,45l315,3210r45,60l390,3315r45,60l480,3420r45,60l570,3525r45,45l660,3615r45,45l750,3705r60,30l855,3780r60,45l960,3855r60,30l1080,3915r60,45l1200,3975r60,30l1320,4035r60,15l1440,4080r60,15l1560,4110r75,15l1695,4140r60,15l1830,4170r60,l1950,4170r75,15l2085,4185r60,l2220,4170r60,l2340,4170r75,-15l2475,4140r60,-15l2610,4110r60,-15l2730,4080r60,-30l2850,4035r60,-30l2970,3975r60,-15l3090,3915r60,-30l3210,3855r45,-30l3315,3780r45,-45l3420,3705r45,-45l3510,3615r45,-45l3600,3525r45,-45l3690,3420r45,-45l3780,3315r30,-45l3855,3210e" filled="f" strokeweight="0">
              <v:stroke dashstyle="3 1"/>
              <v:path arrowok="t" o:connecttype="custom" o:connectlocs="596031,4584;536428,9168;476825,22921;421806,41257;366788,64178;311770,91682;261337,123771;215488,160444;174224,201701;132961,247542;96282,297967;68773,348392;45849,403402;22924,462995;9170,518005;0,577598;9170,738042;18339,797635;36679,857229;59603,912238;87112,962663;119206,1013089;160470,1063514;201733,1104771;247582,1141444;293431,1178117;348449,1210205;403467,1233126;458485,1251462;518088,1265215;577691,1274383;637294,1278967;696898,1274383;756501,1265215;816104,1251462;871122,1233126;926140,1210205;981158,1178117;1027007,1141444;1072855,1104771;1114119,1063514;1155383,1013089" o:connectangles="0,0,0,0,0,0,0,0,0,0,0,0,0,0,0,0,0,0,0,0,0,0,0,0,0,0,0,0,0,0,0,0,0,0,0,0,0,0,0,0,0,0"/>
            </v:shape>
            <v:shape id="Freeform 2998" o:spid="_x0000_s3299" style="position:absolute;left:11920;top:7013;width:6373;height:9810;visibility:visible;mso-wrap-style:square;v-text-anchor:top" coordsize="208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WZsMA&#10;AADdAAAADwAAAGRycy9kb3ducmV2LnhtbERPTU8CMRC9m/gfmiHhYqArRoILhRATAzcjCnKcbIdt&#10;cTtdt2Wp/94eTDy+vO/FKrlG9NQF61nB/bgAQVx5bblW8PH+MpqBCBFZY+OZFPxQgNXy9maBpfZX&#10;fqN+F2uRQziUqMDE2JZShsqQwzD2LXHmTr5zGDPsaqk7vOZw18hJUUylQ8u5wWBLz4aqr93FKbic&#10;zPmu6Y/26bBPaZ3s5+s3bpQaDtJ6DiJSiv/iP/dWK3h4nOa5+U1+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wWZsMAAADdAAAADwAAAAAAAAAAAAAAAACYAgAAZHJzL2Rv&#10;d25yZXYueG1sUEsFBgAAAAAEAAQA9QAAAIgDAAAAAA==&#10;" path="m1770,3210r30,-60l1830,3105r30,-60l1890,2985r30,-60l1935,2865r30,-60l1980,2745r30,-75l2025,2610r15,-60l2055,2490r,-75l2070,2355r15,-60l2085,1890r-15,-60l2055,1770r,-75l2040,1635r-15,-60l2010,1515r-30,-75l1965,1380r-30,-60l1920,1260r-30,-60l1860,1140r-30,-60l1800,1035r-30,-60l1725,915r-30,-45l1650,810r-45,-45l1560,705r-45,-45l1470,615r-45,-45l1380,525r-45,-45l1275,450r-45,-45l1170,360r-45,-30l1065,300r-60,-30l945,225,885,210,825,180,765,150,705,135,645,105,585,90,525,75,450,60,390,45,330,30,255,15r-60,l135,15,60,,,e" filled="f" strokeweight="0">
              <v:stroke dashstyle="3 1"/>
              <v:path arrowok="t" o:connecttype="custom" o:connectlocs="550183,962664;568522,930575;586862,893902;600616,857229;614371,815972;623540,779299;628125,738042;637295,701369;632710,559262;628125,518005;618956,481332;605201,440075;591446,403402;577692,366729;559352,330056;541013,297967;518089,265879;490580,233790;463070,201701;435561,174196;408052,146692;375958,123771;343864,100850;307185,82514;270507,64178;233828,45841;197149,32089;160470,22921;119206,13752;77943,4584;41264,4584;0,0" o:connectangles="0,0,0,0,0,0,0,0,0,0,0,0,0,0,0,0,0,0,0,0,0,0,0,0,0,0,0,0,0,0,0,0"/>
            </v:shape>
            <w10:wrap type="none"/>
            <w10:anchorlock/>
          </v:group>
        </w:pict>
      </w:r>
    </w:p>
    <w:p w:rsidR="004204B1" w:rsidRPr="000A0ED6" w:rsidRDefault="004204B1" w:rsidP="004204B1">
      <w:pPr>
        <w:pStyle w:val="TF"/>
      </w:pPr>
      <w:r w:rsidRPr="000A0ED6">
        <w:t>Figure A.</w:t>
      </w:r>
      <w:fldSimple w:instr=" SEQ FIG\* Arabic \* MERGEFORMAT ">
        <w:r w:rsidR="00306876">
          <w:rPr>
            <w:noProof/>
          </w:rPr>
          <w:t>4</w:t>
        </w:r>
      </w:fldSimple>
      <w:r w:rsidRPr="000A0ED6">
        <w:t>: QoS parameters of the provisioning stage</w:t>
      </w:r>
    </w:p>
    <w:p w:rsidR="004204B1" w:rsidRPr="000A0ED6" w:rsidRDefault="004204B1" w:rsidP="004204B1">
      <w:pPr>
        <w:pStyle w:val="Heading2"/>
      </w:pPr>
      <w:bookmarkStart w:id="4645" w:name="_Toc274832010"/>
      <w:bookmarkStart w:id="4646" w:name="_Toc275506456"/>
      <w:bookmarkStart w:id="4647" w:name="_Toc275510954"/>
      <w:bookmarkStart w:id="4648" w:name="_Toc337563035"/>
      <w:r w:rsidRPr="000A0ED6">
        <w:t>A.5.2</w:t>
      </w:r>
      <w:r w:rsidRPr="000A0ED6">
        <w:tab/>
        <w:t>Example for the comparison of the QoS achieved by different SP</w:t>
      </w:r>
      <w:bookmarkEnd w:id="4645"/>
      <w:bookmarkEnd w:id="4646"/>
      <w:bookmarkEnd w:id="4647"/>
      <w:bookmarkEnd w:id="4648"/>
    </w:p>
    <w:p w:rsidR="004204B1" w:rsidRPr="000A0ED6" w:rsidRDefault="004204B1" w:rsidP="004204B1">
      <w:r w:rsidRPr="000A0ED6">
        <w:t xml:space="preserve">The following table shows the number of users' complaints per million subscribers for 4 different SP. </w:t>
      </w:r>
    </w:p>
    <w:p w:rsidR="004204B1" w:rsidRPr="000A0ED6" w:rsidRDefault="004204B1" w:rsidP="004204B1">
      <w:pPr>
        <w:pStyle w:val="TH"/>
      </w:pPr>
      <w:r w:rsidRPr="000A0ED6">
        <w:t>Table A.</w:t>
      </w:r>
      <w:r w:rsidR="005E328E">
        <w:fldChar w:fldCharType="begin"/>
      </w:r>
      <w:r w:rsidR="00A5798F">
        <w:instrText xml:space="preserve"> SEQ Table \* ARABIC </w:instrText>
      </w:r>
      <w:r w:rsidR="005E328E">
        <w:fldChar w:fldCharType="separate"/>
      </w:r>
      <w:r w:rsidR="00306876">
        <w:rPr>
          <w:noProof/>
        </w:rPr>
        <w:t>2</w:t>
      </w:r>
      <w:r w:rsidR="005E328E">
        <w:fldChar w:fldCharType="end"/>
      </w:r>
      <w:r w:rsidRPr="000A0ED6">
        <w:t>: Example of number of users' complaints per million subscribers for 4 different SP</w:t>
      </w:r>
    </w:p>
    <w:tbl>
      <w:tblPr>
        <w:tblW w:w="82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70" w:type="dxa"/>
        </w:tblCellMar>
        <w:tblLook w:val="04A0"/>
      </w:tblPr>
      <w:tblGrid>
        <w:gridCol w:w="2920"/>
        <w:gridCol w:w="1300"/>
        <w:gridCol w:w="833"/>
        <w:gridCol w:w="760"/>
        <w:gridCol w:w="640"/>
        <w:gridCol w:w="640"/>
        <w:gridCol w:w="640"/>
        <w:gridCol w:w="640"/>
      </w:tblGrid>
      <w:tr w:rsidR="004204B1" w:rsidRPr="000A0ED6" w:rsidTr="00101B18">
        <w:trPr>
          <w:jc w:val="center"/>
        </w:trPr>
        <w:tc>
          <w:tcPr>
            <w:tcW w:w="2920" w:type="dxa"/>
            <w:shd w:val="clear" w:color="auto" w:fill="auto"/>
            <w:noWrap/>
            <w:vAlign w:val="center"/>
            <w:hideMark/>
          </w:tcPr>
          <w:p w:rsidR="004204B1" w:rsidRPr="000A0ED6" w:rsidRDefault="004204B1" w:rsidP="00101B18">
            <w:pPr>
              <w:pStyle w:val="TAH"/>
              <w:rPr>
                <w:lang w:eastAsia="fr-FR"/>
              </w:rPr>
            </w:pPr>
            <w:r w:rsidRPr="000A0ED6">
              <w:rPr>
                <w:lang w:eastAsia="fr-FR"/>
              </w:rPr>
              <w:t>Customer relationship stages</w:t>
            </w:r>
          </w:p>
        </w:tc>
        <w:tc>
          <w:tcPr>
            <w:tcW w:w="1300" w:type="dxa"/>
            <w:shd w:val="clear" w:color="auto" w:fill="auto"/>
            <w:vAlign w:val="center"/>
            <w:hideMark/>
          </w:tcPr>
          <w:p w:rsidR="004204B1" w:rsidRPr="000A0ED6" w:rsidRDefault="004204B1" w:rsidP="00101B18">
            <w:pPr>
              <w:pStyle w:val="TAH"/>
              <w:rPr>
                <w:lang w:eastAsia="fr-FR"/>
              </w:rPr>
            </w:pPr>
            <w:r w:rsidRPr="000A0ED6">
              <w:rPr>
                <w:lang w:eastAsia="fr-FR"/>
              </w:rPr>
              <w:t>Reference threshold</w:t>
            </w:r>
          </w:p>
        </w:tc>
        <w:tc>
          <w:tcPr>
            <w:tcW w:w="740" w:type="dxa"/>
            <w:shd w:val="clear" w:color="auto" w:fill="auto"/>
            <w:vAlign w:val="center"/>
            <w:hideMark/>
          </w:tcPr>
          <w:p w:rsidR="004204B1" w:rsidRPr="000A0ED6" w:rsidRDefault="004204B1" w:rsidP="00101B18">
            <w:pPr>
              <w:pStyle w:val="TAH"/>
              <w:rPr>
                <w:lang w:eastAsia="fr-FR"/>
              </w:rPr>
            </w:pPr>
            <w:r w:rsidRPr="000A0ED6">
              <w:t>Extreme value</w:t>
            </w:r>
          </w:p>
        </w:tc>
        <w:tc>
          <w:tcPr>
            <w:tcW w:w="760" w:type="dxa"/>
            <w:shd w:val="clear" w:color="auto" w:fill="auto"/>
            <w:vAlign w:val="center"/>
            <w:hideMark/>
          </w:tcPr>
          <w:p w:rsidR="004204B1" w:rsidRPr="000A0ED6" w:rsidRDefault="004204B1" w:rsidP="00101B18">
            <w:pPr>
              <w:pStyle w:val="TAH"/>
              <w:rPr>
                <w:lang w:eastAsia="fr-FR"/>
              </w:rPr>
            </w:pPr>
            <w:r w:rsidRPr="000A0ED6">
              <w:rPr>
                <w:lang w:eastAsia="fr-FR"/>
              </w:rPr>
              <w:t>Critical</w:t>
            </w:r>
          </w:p>
        </w:tc>
        <w:tc>
          <w:tcPr>
            <w:tcW w:w="640" w:type="dxa"/>
            <w:shd w:val="clear" w:color="auto" w:fill="auto"/>
            <w:vAlign w:val="center"/>
            <w:hideMark/>
          </w:tcPr>
          <w:p w:rsidR="004204B1" w:rsidRPr="000A0ED6" w:rsidRDefault="004204B1" w:rsidP="00101B18">
            <w:pPr>
              <w:pStyle w:val="TAH"/>
              <w:rPr>
                <w:lang w:eastAsia="fr-FR"/>
              </w:rPr>
            </w:pPr>
            <w:r w:rsidRPr="000A0ED6">
              <w:rPr>
                <w:lang w:eastAsia="fr-FR"/>
              </w:rPr>
              <w:t>SP A</w:t>
            </w:r>
          </w:p>
        </w:tc>
        <w:tc>
          <w:tcPr>
            <w:tcW w:w="640" w:type="dxa"/>
            <w:shd w:val="clear" w:color="auto" w:fill="auto"/>
            <w:vAlign w:val="center"/>
            <w:hideMark/>
          </w:tcPr>
          <w:p w:rsidR="004204B1" w:rsidRPr="000A0ED6" w:rsidRDefault="004204B1" w:rsidP="00101B18">
            <w:pPr>
              <w:pStyle w:val="TAH"/>
              <w:rPr>
                <w:lang w:eastAsia="fr-FR"/>
              </w:rPr>
            </w:pPr>
            <w:r w:rsidRPr="000A0ED6">
              <w:rPr>
                <w:lang w:eastAsia="fr-FR"/>
              </w:rPr>
              <w:t>SP B</w:t>
            </w:r>
          </w:p>
        </w:tc>
        <w:tc>
          <w:tcPr>
            <w:tcW w:w="640" w:type="dxa"/>
            <w:shd w:val="clear" w:color="auto" w:fill="auto"/>
            <w:vAlign w:val="center"/>
            <w:hideMark/>
          </w:tcPr>
          <w:p w:rsidR="004204B1" w:rsidRPr="000A0ED6" w:rsidRDefault="004204B1" w:rsidP="00101B18">
            <w:pPr>
              <w:pStyle w:val="TAH"/>
              <w:rPr>
                <w:lang w:eastAsia="fr-FR"/>
              </w:rPr>
            </w:pPr>
            <w:r w:rsidRPr="000A0ED6">
              <w:rPr>
                <w:lang w:eastAsia="fr-FR"/>
              </w:rPr>
              <w:t>SP C</w:t>
            </w:r>
          </w:p>
        </w:tc>
        <w:tc>
          <w:tcPr>
            <w:tcW w:w="640" w:type="dxa"/>
            <w:shd w:val="clear" w:color="auto" w:fill="auto"/>
            <w:vAlign w:val="center"/>
            <w:hideMark/>
          </w:tcPr>
          <w:p w:rsidR="004204B1" w:rsidRPr="000A0ED6" w:rsidRDefault="004204B1" w:rsidP="00101B18">
            <w:pPr>
              <w:pStyle w:val="TAH"/>
              <w:rPr>
                <w:lang w:eastAsia="fr-FR"/>
              </w:rPr>
            </w:pPr>
            <w:r w:rsidRPr="000A0ED6">
              <w:rPr>
                <w:lang w:eastAsia="fr-FR"/>
              </w:rPr>
              <w:t>SP D</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Preliminary information</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9,0</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15,0</w:t>
            </w:r>
          </w:p>
        </w:tc>
        <w:tc>
          <w:tcPr>
            <w:tcW w:w="760" w:type="dxa"/>
            <w:shd w:val="clear" w:color="auto" w:fill="auto"/>
            <w:noWrap/>
            <w:vAlign w:val="center"/>
            <w:hideMark/>
          </w:tcPr>
          <w:p w:rsidR="004204B1" w:rsidRPr="000A0ED6" w:rsidRDefault="004204B1" w:rsidP="00101B18">
            <w:pPr>
              <w:pStyle w:val="TAC"/>
              <w:rPr>
                <w:lang w:eastAsia="fr-FR"/>
              </w:rPr>
            </w:pP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5,2</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13,7</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11,0</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4,4</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Contract establishment</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27,0</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40,0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12,9</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36,5</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39,6</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21,1</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Service provisioning</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30,4</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60,0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15,2</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58,3</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40,1</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13,3</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Service operation</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19,4</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40,0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9,7</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34,3</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26,1</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16,7</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Commercial support</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6,1</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10,0</w:t>
            </w:r>
          </w:p>
        </w:tc>
        <w:tc>
          <w:tcPr>
            <w:tcW w:w="760" w:type="dxa"/>
            <w:shd w:val="clear" w:color="auto" w:fill="auto"/>
            <w:noWrap/>
            <w:vAlign w:val="center"/>
            <w:hideMark/>
          </w:tcPr>
          <w:p w:rsidR="004204B1" w:rsidRPr="000A0ED6" w:rsidRDefault="004204B1" w:rsidP="00101B18">
            <w:pPr>
              <w:pStyle w:val="TAC"/>
              <w:rPr>
                <w:lang w:eastAsia="fr-FR"/>
              </w:rPr>
            </w:pP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3,5</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8,5</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9,6</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5,6</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Technical support</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11,5</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25,0</w:t>
            </w:r>
          </w:p>
        </w:tc>
        <w:tc>
          <w:tcPr>
            <w:tcW w:w="760" w:type="dxa"/>
            <w:shd w:val="clear" w:color="auto" w:fill="auto"/>
            <w:noWrap/>
            <w:vAlign w:val="center"/>
            <w:hideMark/>
          </w:tcPr>
          <w:p w:rsidR="004204B1" w:rsidRPr="000A0ED6" w:rsidRDefault="004204B1" w:rsidP="00101B18">
            <w:pPr>
              <w:pStyle w:val="TAC"/>
              <w:rPr>
                <w:lang w:eastAsia="fr-FR"/>
              </w:rPr>
            </w:pP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6,9</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21,8</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14,0</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3,3</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Repair services</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53,1</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100,0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17,7</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91,7</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91,4</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40,0</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Metering, Charging, Billing</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46,1</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80,0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18,2</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79,6</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71,8</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46,7</w:t>
            </w:r>
          </w:p>
        </w:tc>
      </w:tr>
      <w:tr w:rsidR="004204B1" w:rsidRPr="000A0ED6" w:rsidTr="00101B18">
        <w:trPr>
          <w:jc w:val="center"/>
        </w:trPr>
        <w:tc>
          <w:tcPr>
            <w:tcW w:w="2920" w:type="dxa"/>
            <w:shd w:val="clear" w:color="auto" w:fill="auto"/>
            <w:vAlign w:val="center"/>
            <w:hideMark/>
          </w:tcPr>
          <w:p w:rsidR="004204B1" w:rsidRPr="000A0ED6" w:rsidRDefault="004204B1" w:rsidP="00101B18">
            <w:pPr>
              <w:pStyle w:val="TAL"/>
              <w:rPr>
                <w:lang w:eastAsia="fr-FR"/>
              </w:rPr>
            </w:pPr>
            <w:r w:rsidRPr="000A0ED6">
              <w:rPr>
                <w:lang w:eastAsia="fr-FR"/>
              </w:rPr>
              <w:t>Cessation</w:t>
            </w:r>
          </w:p>
        </w:tc>
        <w:tc>
          <w:tcPr>
            <w:tcW w:w="130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42,6</w:t>
            </w:r>
          </w:p>
        </w:tc>
        <w:tc>
          <w:tcPr>
            <w:tcW w:w="740" w:type="dxa"/>
            <w:shd w:val="clear" w:color="auto" w:fill="auto"/>
            <w:noWrap/>
            <w:vAlign w:val="center"/>
            <w:hideMark/>
          </w:tcPr>
          <w:p w:rsidR="004204B1" w:rsidRPr="000A0ED6" w:rsidRDefault="004204B1" w:rsidP="00101B18">
            <w:pPr>
              <w:pStyle w:val="TAR"/>
              <w:ind w:right="284"/>
              <w:rPr>
                <w:lang w:eastAsia="fr-FR"/>
              </w:rPr>
            </w:pPr>
            <w:r w:rsidRPr="000A0ED6">
              <w:rPr>
                <w:lang w:eastAsia="fr-FR"/>
              </w:rPr>
              <w:t>80,0</w:t>
            </w:r>
          </w:p>
        </w:tc>
        <w:tc>
          <w:tcPr>
            <w:tcW w:w="760" w:type="dxa"/>
            <w:shd w:val="clear" w:color="auto" w:fill="auto"/>
            <w:noWrap/>
            <w:vAlign w:val="center"/>
            <w:hideMark/>
          </w:tcPr>
          <w:p w:rsidR="004204B1" w:rsidRPr="000A0ED6" w:rsidRDefault="004204B1" w:rsidP="00101B18">
            <w:pPr>
              <w:pStyle w:val="TAC"/>
              <w:rPr>
                <w:lang w:eastAsia="fr-FR"/>
              </w:rPr>
            </w:pPr>
            <w:r w:rsidRPr="000A0ED6">
              <w:rPr>
                <w:lang w:eastAsia="fr-FR"/>
              </w:rPr>
              <w:t>Critical</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16,0</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74,1</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67,4</w:t>
            </w:r>
          </w:p>
        </w:tc>
        <w:tc>
          <w:tcPr>
            <w:tcW w:w="640" w:type="dxa"/>
            <w:shd w:val="clear" w:color="auto" w:fill="auto"/>
            <w:noWrap/>
            <w:vAlign w:val="center"/>
            <w:hideMark/>
          </w:tcPr>
          <w:p w:rsidR="004204B1" w:rsidRPr="000A0ED6" w:rsidRDefault="004204B1" w:rsidP="00101B18">
            <w:pPr>
              <w:pStyle w:val="TAR"/>
              <w:rPr>
                <w:lang w:eastAsia="fr-FR"/>
              </w:rPr>
            </w:pPr>
            <w:r w:rsidRPr="000A0ED6">
              <w:rPr>
                <w:lang w:eastAsia="fr-FR"/>
              </w:rPr>
              <w:t>52,2</w:t>
            </w:r>
          </w:p>
        </w:tc>
      </w:tr>
      <w:tr w:rsidR="004204B1" w:rsidRPr="000A0ED6" w:rsidTr="00101B18">
        <w:trPr>
          <w:jc w:val="center"/>
        </w:trPr>
        <w:tc>
          <w:tcPr>
            <w:tcW w:w="8280" w:type="dxa"/>
            <w:gridSpan w:val="8"/>
            <w:shd w:val="clear" w:color="auto" w:fill="auto"/>
            <w:vAlign w:val="center"/>
          </w:tcPr>
          <w:p w:rsidR="004204B1" w:rsidRPr="000A0ED6" w:rsidRDefault="004204B1" w:rsidP="00101B18">
            <w:pPr>
              <w:pStyle w:val="TAN"/>
              <w:rPr>
                <w:lang w:eastAsia="fr-FR"/>
              </w:rPr>
            </w:pPr>
            <w:r w:rsidRPr="000A0ED6">
              <w:t>NOTE:</w:t>
            </w:r>
            <w:r w:rsidRPr="000A0ED6">
              <w:tab/>
              <w:t>Mean values of the market segment is</w:t>
            </w:r>
            <w:r w:rsidR="00CF0BA2">
              <w:t xml:space="preserve"> a possible reference threshold.</w:t>
            </w:r>
          </w:p>
        </w:tc>
      </w:tr>
    </w:tbl>
    <w:p w:rsidR="004204B1" w:rsidRPr="000A0ED6" w:rsidRDefault="004204B1" w:rsidP="004204B1"/>
    <w:p w:rsidR="004204B1" w:rsidRPr="000A0ED6" w:rsidRDefault="004204B1" w:rsidP="004204B1">
      <w:r w:rsidRPr="000A0ED6">
        <w:t>The following examples were build in the same conditions as the previous ones to highlight how a graphic display of the above figures helps discovering, in a qualitative way, what are the crucial QoS aspects for each of these providers. In this example, since it represents complaints, the smaller the size of the sectors, the better the QoS.</w:t>
      </w:r>
    </w:p>
    <w:p w:rsidR="004204B1" w:rsidRPr="000A0ED6" w:rsidRDefault="005E328E" w:rsidP="004204B1">
      <w:pPr>
        <w:pStyle w:val="FL"/>
      </w:pPr>
      <w:r w:rsidRPr="005E328E">
        <w:rPr>
          <w:noProof/>
          <w:lang w:val="fr-FR" w:eastAsia="fr-FR"/>
        </w:rPr>
      </w:r>
      <w:r w:rsidRPr="005E328E">
        <w:rPr>
          <w:noProof/>
          <w:lang w:val="fr-FR" w:eastAsia="fr-FR"/>
        </w:rPr>
        <w:pict>
          <v:group id="Zone de dessin 2999" o:spid="_x0000_s3300" editas="canvas" style="width:234.15pt;height:190.6pt;mso-position-horizontal-relative:char;mso-position-vertical-relative:line" coordsize="29737,2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8TAKcAALqHBgAOAAAAZHJzL2Uyb0RvYy54bWzsfWtvHcmR5fcF9j8Q/LhAj27VfQuWB3ar&#10;tRjAs2ustT+ALbJbwlKkhmS32jOY/z7nZEVkZYoZeQr9mNkGyh98ZesoKjIjI19xIvIP//jTx9uL&#10;H28eHj/c3726HP5hc3lxc/fu/vrD3fevLv/v2zdfnS4vHp+u7q6vbu/vbl5d/v3m8fIf//jf/9sf&#10;Pn96eTPev7+/vb55uICQu8eXnz+9unz/9PTp5YsXj+/e33y8evyH+083d/jL7+4fPl494X8+fP/i&#10;+uHqM6R/vH0xbjaHF5/vH64/Pdy/u3l8xP/7evrLyz8m+d99d/Pu6X9/993jzdPF7atL6PaU/vsh&#10;/fe3/O8Xf/zD1cvvH64+vf/wztS4+hlafLz6cIePZlGvr56uLn54+PBM1McP7x7uH++/e/qHd/cf&#10;X9x/992HdzepDWjNsPmiNV9f3f149Zga8w694wriT7+i3G+/p953928+3N6iN15A+kv+f/z9DPvc&#10;4P/8/AnWefyU7fT4y77/t/dXn25Ssx5fvvtfP/714eLD9avL7W5zuLy4u/qIYfLm4eaGRr/YbjYD&#10;jUQNAP3bp78+UN3HT3+5f/f/Hid9i78h7BGYi28///P9NQRd/fB0nwzz03cPH/kv0eUXP726PJ73&#10;xy3G5t9fXY6n03F/mkbCzU9PF+/w1/txe8KHL97h74fD7rhNI+XF1UsX8+6Hx6f/eXOfRF79+JfH&#10;J6gC61/jT9MfrCFvMei++3iLMfU/XlwM+NDF54vhvNnbwLt2GL6VYZuL9xf78/lLyFhAhtN2E0ja&#10;FrBA0q6ADMdTpNO+gAWSYLCs9nDcRTodC1ggCbaYJR3OkU7nAhZIGqouP+wjpYYFfT5UnX7YRGoN&#10;Za8P+7YBh6rf94dQsbLjQ2FV1+8BCwZW2fehsKr3d8dQs7L7MQLb47Tq/90YaTaW/R8KqwwApwya&#10;OZYG2AUGGCsDbLehZqUBQmGVAcZzqFlpANi83WeVAUZ8s23NsTRAJAyTVeFLWCUDYdvSAJiZmppt&#10;KwMM+0izbWmAUFhlgGEINSsNgJ5ta1YZYHMINSsNMMCF29IqC2zGULXSAgNgTWm70gTncNbflRYY&#10;MB7bwkoTnMOJf1daYMC01xZWmuAUzv270gKxsNIEp3D631UWgA+3NSstgPU5GLW7ygCRsH1pgGO4&#10;BuxLA4wYj03N9qUBjuEisC8NMGLeawsrDXAIF4F9aYARXdsWVhrgEC4C+9IAI3y4Law0wD5cBPal&#10;AUbAmsIOpQH24SJwKA2AzV4grDTALlwEDqUBttFidygNsAsXgUNpgG20Ph1KA2zDReBQGmAbTdyH&#10;0gDbcBE4lAbgN5sGOJYGYM+2V5RjaYBdNDseSwNwAAXCSgPstrtAs9IAdLpAWGmA3SESVhpgCBeB&#10;Y2mA3TkSVhqAk3ugWWmA/ebcbuapNEC4BJzK/t9vI1ll/4crwKns/v2hkIWTSz6bXL3348q7n+7s&#10;vII/XVzxyL5Jh6VP9488JPHwggPQ23QCgwigeLgJwFCR4C3PLRKMIUBwOgdJMExM8HGRZJiQ4HR8&#10;kpJ5ViAaZ4ElWvM4kODLGskNf4Iva+Zg7RyWNXSwlg7LmjpaU7HtXtLU0ZqKjfUiuDV1XNbU0Zo6&#10;LmvqaE3F9neJMtwAs9+xwV0E95G7rKlba+p2WVO31tTtsqbapcTb7bKmcqPJpmInuaSpO2sq9oqL&#10;4NZU7AYXwa2p2O8tgptVsaNbAueWjk3Fnm0R3JqKXdkiuDUV+65FcGsqdlaL4NZU7J2WwLl5YlOx&#10;O1oEt6Zi/7MIbk3FDmcR3JqKPcwiuDUVu5QlcG5T2FTsQxbBranHZU09WlOPy5p6tKZit7BIGWvq&#10;cVlTuSFgU7HkL5F+sqZiVS/g05Jmy/YD7re/vNl+uLzAzfa3/DdXLz9dPXG19z9efMZ1Jm8fL97j&#10;jhNXjPyLj/c/3ry9T5AnrvoTAIr6necMuL2rgKfz1CIH+l/776dJHm49U8MVzEa9gvFoWmjnH/Nf&#10;/6gtAkrasEzaZlFLcZe6RLejDXqh25FnQN1SXLsugmFpXiLNtkRCN9zQLpF2sDGvpPGwpVuKu9xF&#10;MKzMlAbTTo7jQ8N/bYgcbEskcXSYBfL25g5K3t78QeLMISTOPELizCUkDoBF7TWnUPJ25hX4fNce&#10;uHdO35U48wuJM8eQOPMMiTPXULit+YbEmXPk3ZWPT/+1cbo175A4cw+JM/+QOPMPiTP/UDjckSf7&#10;Ylh3x8Fo/iFx5h8SB8U4niUOBluEM//Imwq3l/+a3XDznuQp3GD+IXHmHxJn/iFx5h8wS9ceg/mH&#10;xJl/KNzG/EPizD9wZ99XEHf/qaM10DxEA30JkZ/2NQS/3U7c+CIigGf0Spp8FQ7WTbh8DPXR57/T&#10;KDybkyC60FXwbE4iceYkiAn05eVFRODyItLHIVQxtVd892ROgqvArn4ncxKJMycZMBh7Bj6Zk0ic&#10;OYnCIQAytVd89+hOAnxPv6P7iMKZi+Beti/PPETizEEkzvwDcZPudw/mHxJn/iFx5h8IsfS/a/4h&#10;ceYfuCTvyzP/kDjzDwRauvL25h8SZ/4hceYfI+T2xtXe/EPi8iZLtCNvsvq4nfkHwjxd/RAtSn4k&#10;ceYfiPT05Zl/SJz5h8SZfyDc0/+u+QeCR10c4kFTexXO/GMrdgn8HtcZiTP/4Pd744X9keQpnPkH&#10;QlJ9eeYfCsfxye/u8nW5r5P+O62X9ItFOPMPRLm6+nG+SPIUzvxjl29DXS//Nf3MPxAQ6353MP+Q&#10;OPOPXb7E8u/5r+1mzT8QO+t/1/xD4sw/ED7ryzP/kDjzjz1IPr3xZ+6BSFsXZt6hYOYc+33/o+Yb&#10;CMl1P2quoWDmGftT/6PTuDMiIa4NJ3viD7wUTCG6fDvIS8WC0JjJoPxHvDOcooKP97cfrkkT5V3h&#10;48P33359+3Dx4xWZtek/1rYK9unh8en11eP7Cff498fX90/EXb18uP/h7jr96f3N1fU39uenqw+3&#10;05+TxgSCk2lXmGRnJlLtv503529O35x2X+3Gwzdf7TavX3/1pzdf7746vBmO+9fb119//Xr4d95u&#10;DruX7z9cX9/cUW8n+A67ZfxVoxpP1NxM8a3aV3XDm/Sf593wolYj9T3a4r+pdeDdTtTViev67f31&#10;30FjfbifGMtgWOMP7+8f/vXy4jPYyq8uH//lh6uHm8uL23+6Axv3POw4zzyl/7HbH+k0D+XffFv+&#10;zdXdO4h6dfl0iaAv//j100SJ/uHTw4fv3+NLQ7oZvrv/E+iz330guTXpN2ll/wOE4P88ZjDC98+Z&#10;wSO7+tdmBm/P5yPmuDRn77e70xfMYFzunHf4azKDj2dwXtPfY7D+MmbwbqJB0IrJJ75vMoMTpWU8&#10;TVM1Q/pOH0aoYGbP4r6IxIWGrJIfkHiNLVloXCFrIkE0ZGE5zbDEQWnJQjwlgwbc6wR6leSMiVPX&#10;EoZoSyFsYkE0FCvJGRNzrSWMy+gsDVcwgWoVSxiLKrgeTXGVBYaJCtdQriIKTxyxprjKCLgwibQr&#10;rYCtS6RdZYfNRIdraVcaYiJQNbWrLIGbjUi70hQT66kljpNVNgXuKwJpFV94Yio1pZWWOE+UuEZT&#10;vyAMRz1XUYZxtxDpVtoBR5PADqQ95JaeQpcHK2KG7RNdr9nS0gy4B4h0K61wSBS7ljRuPrJux4kW&#10;1+i3ijRM+mLbHyraMM7sgW41azixaZu6le5wCD2fW8q5CYka2pRWWoEdEkyWpRVwvRO1tLSCsSZb&#10;/VZagQOp3W9cxXMTcLYOdKuIwxzkgbTSF/bheKuYw2QrB9JKK+zCRYab3dwE3LSGTS3NYDzMRsfV&#10;5GFOhYF2pR04PbStWtOHOVG3xfEYk1thxM6GdhWBGEtXKK60BKfCtnYVhXhgHkCgXWkKHKkjcZUp&#10;mKMQiCtNwXk/0K70CFwUh+JKU+DgHYkrXWLgDqitHQ9Z2RRGPm2YoqISD7tw2jyUpiCzut3Yikw8&#10;MMEm0K40hbFZW9pVpkAIOBJXmoL7jUC7yhRMcgq0K01h9NiWdpUpmH7VFsfLkWwKbq7a2lWk4pRh&#10;FogrTWF824Z2IPsUXz2FXkG2z6xdOAXwbD/DzmHfkQ2UcfHetbTEuAnXiWNpiXACwNZ+/uY4hOsr&#10;b22ybqH/V+TiccSU3bYDqUZZWuj+Fb143FfrKw5AK8G4waC227qVYPyMW74SjCMi/UowjnpmhxkZ&#10;9y5vV4Kx38l6pgYS2FPPrATjL3vG4jkrwfjZDPxbEYy5gyPBOJ29eYM/E4gtlpQQcGQPFc6AL4JO&#10;yB5P49qB/tf+6/JsmRWx4OG/mpknYrIDUtJTc0VMdtjyygz9J2Kow9aCYgrnzDzJi3JqHvbqFuZw&#10;S/ivWWS0yJiiE/GMm5qi+ETDaNExDbT4mGL28LQ+fRqbaUY4PEQ2/1pjnKDHmGof6OQKjMc+0NkV&#10;gu0y4IIi6ahoLIOT9BQ/ZUDW/SRREFQGp+kppsiwsRCyooAMztNDNmq/e3BplHRUpI1hs5BlMSCh&#10;f5KI4da1jPP0FM/CeXqKF4HrtOnDwgedp6d4DM7T2wkPRJ2A9F1crHUbjMvDCYcu73XM2XkWilfn&#10;PAvhVM7TI4+n913n6eH2so8zR0GqeR9nwx/X6stwcOmefs7TI/+qizMnwX1zH2c8CyTz93E28g9i&#10;QOMmP9kXV/V9eeYgB7H2OP8OZRC68jJOjFN+j0sZ9ez1H/VPODFOER2YcGL8ZZwYf7QDv4toTV8/&#10;8w/yQLvtcBzGaw/nfD6O/y7Olhz60yKcGKf0i2lrIeSZv3H+6H7XcbBLF2d+yXlwEU6MU+f9DZzQ&#10;ewJnoBiBiHiknmFIoy/RVq+03nU/nYFisHISp1HSmtyV6ECu8l2guXvaN3SBtoVMO5FlQDFinaE4&#10;DGLIZiA3ar1Pcw1O3TOKwehkxrSZ7Er07Su3p12gb1+54V0GFAPXCZIDN+Vdib4h5i6/C7QpLB0b&#10;lgHFCOcGLnU4U5N6Ep11OaBy1zIgwkB9oM13A4+G3U9noJhpycBOjUHIqC8xA8Uc6pxPHFVEY2xy&#10;ZHip/2k0Num4F9MozwkTUIxH8vEnoBiPM1CMR2ecImjRb8wMFMOMORJJx4MYZjNQDDOeCSeJYtnP&#10;QGbX9oYZj6NJIrN1lwHF6OGROUk8idEzA8Wg4Gl9kihmsxmobO2rgpWyjM/OGShsjQ8mFc/C1IZj&#10;tdRud9uSwIDcMpywii0I8Ib+dzNO+J+tGyP4ql39HDeK/rPFgEG+rjzHbUV7bc3AVNZvr+MQDux+&#10;dzLvuBd+ZzCjOOZhhT+srOWVtfx7Yy0jKPOctZzKefyGrGVeqY6oOoTFKJHnU0FjuPGG5eUSbRms&#10;5XP6e7jVL6MtT/SUaeUr+chlUTNMmaQdHKZEjxJVsg6mane2BStBJfeDNfHaokrmh5ErnmuFdTWz&#10;HMiGa4sqWR9GXHwuqiR94KgeiCopHzg2JrbMc1kl5YPVJdtqcb+WtcfSHwir+MpI+oyklX2PPUwk&#10;rex9XEVE0srux2YsklYawFiLjWHBOmhzS40C9bzbUCZthuE6NtKtNAIZ16QsNaSVVnDWYkM5bqWy&#10;cs4eey6uIivzzj3QjiyIWZzxixviSjsMrMLbHiQVXdmZdw1xpSEGnJojcaUlnGbYEFdagufWSFxp&#10;Cqtv2TBFVeSYMbFAHLcyue+covlcu4qxzBBgJK40hRNIG+IqU0D9SFzpE05vbYirTIEDYySuNIWV&#10;QG30HarMzX0ysMZ4e6CwzFzuOyvP2hJXecUhNAXPsbM441Q+b2xFWx5QHCjQjmXqZnGhV1S85eE4&#10;Ue8aPst8nSzOCd8N7SpToEhTpF1pCty/BzNKTVxmwf62KZBBVGgXrjg1cRmltwJxPI/mxjqP/3lj&#10;a+KykSAbfVfXPg4n44q4zMNZpF1pCpLq27Mx9J0bMW5CJ9uXpvD0jEZjS6/gES7SrjQFF6hAu9Ir&#10;RqwmgTieBbMprAp4w8kq4vKI1kbiSq/ggtfWriIuj5AXiStNwQBpJK+yBc6hkbzSFrz7juRVxhjD&#10;+biqhpyW0KC9lTXwikigH+8DszXSGtqWV5GX8Q5IZI6qJjLJBEF7K/byuAvngZq9TO5/oF9lj104&#10;xVf05bQqB/Iqe+zCiaUiMKdlOZBX2WMfrhm83JvtYU87NNyjJjHvwy1tTWK2dyda8soFnBcSxXjB&#10;gWilMa80ZoTa3q51kr9kUjKnjz2DpL3portfD3ylMa805rfcoHHMrHWSv/Qmbm/YM7kmSN+bLJq5&#10;0pj/82jMPISQxsxTUYvGjP0LDOhhj5DDDCmAiQCvh1FEVMujNyKoZTBSCXohSYstydJTUwsU49Ai&#10;X4pwaDDF57P4naLzOQzu0WupRQ0VSc9g5Ib1pJEmTZsq7p3jFFfOw64s29L9rsVx8Z5RH2cRZNb8&#10;68pznAjKeYxbceAybjqB5+jdM0K1ReEVZ82D8OSedtthPAHFRXOaADm0XXnoD9pXcdGcyEAucE9e&#10;plAoLtoMhGW6Ep3mobhomQ9C7nVXolNRyOZeBFQUs8yrITW9K5ETLadIkt27QKf04AJ8IVDMC5mf&#10;RIp/99P4+6SjpJjZTJ4SG3oSyW2fJAoGwG9ACLOJXxPCMlCMx0ysQ1GAbj/OQDEeM/mPOTvdfrRJ&#10;WxLCyKxPHW4Z5uH0NAPFMOOKOEkUwyzzN1kKvdeYDFTMsR2vedO2QmwsZqBY1DIPFkGDvo422w6s&#10;d99tjE2jkhDGRT41BgGGrsQZKIaZVyUdFHNsBoppz3nRA18+6LUaJWCmxhzFXm4GivnRqeB8YLf7&#10;aeYWpH5UXLQZKAaus99Zw6H/aZ8pTmI8cs+UdERApC/RtnbDSYxHzyDg68p9iT5T8N2SnglT+Tw6&#10;11lsyGagGLiehYEdg/i0+7Xiwc31nMXA9QQVzZgzd5WUOW4DacJxI8aj18RmAKfb4Xg61CSK8ejZ&#10;QONGjEdPL2Kwp/9pW9hHRAS6QE+AGpFV2Qfaws7AUB8IQakfMUH2geYzkizoyWYMIvUl2ilMA80L&#10;NdCciwGn7qdzKh62pgppK/YCpK3EC5Dw1NTpiihJDoghhYflvMYRwSzRdls7x61YHObsy61YHeaE&#10;ToS++l/POaJb4Y9z2ulWOCTjaFMvSUIp0z1Sz0tKqefbjjvhk4y6mUzhlCS5LEW6W+6E/+bc5RFB&#10;uH7Pezr0uBNrFItkmp5ikUr5IVN/KqSngcPhxPj0xPJxr7zYU9VHBPj6beeRIOmpkXYvgJOj6E+m&#10;k0wyxTEip/yzXlFfT2aeTDIl0varks08VeXlUmnMivDMkShp6etfIvFPVurzSn3+vVGfQQJ4Tn1O&#10;Bct/berz8Xw+saZf2rAfxiPClNjcz9RnkKFPGxCSSX3GTuuUvfsXUZ+nmmuW/lLylUvqcyJW2qVz&#10;iSmJPFNhuYagkqaQSB4NQRWFZ2LwNCRhRclEi0TvaEiqyDsTd6chqaSKYIME5kRDVEmiwv6bNJaG&#10;qJIlQjpzUxSn5Ky6lX5syKpIz7g1DoSV3R6/iF6VaCaZua1Z2fXGZW1pVvY9O6MtrOx9Y7K2hJXd&#10;T+5xW1jZ/0Y8bQkrDcCubQrjvjobwGinDWEV3Zm847aw0gBGOm0JK0c+7dQWVhrA6u62hJUGmEpa&#10;N4ZsVZgZlx7BmK0KM0/JCC1hpQFYIrntABXNGfei7WZyM5oNwOyAtrCK5Ix86EBYaQBEkSJhlQGi&#10;GYP8jlmziRnaMADPWxlGWnXTmnwlO6NwHRBpVnoArl8DYaUB8HBYJKz0ADpKUzNeTWTNUFUlEFZR&#10;m3HpGggrDWCM0EafVcRmVlpua1YawAmcLWmVBaIJjbX1cjudvtmSVpkglFaawMmbLWmVDRIXr+FR&#10;PEHMujH9oe0FFal5yvBpSSuN4MTNhm4VpzmWVlnBaJstaaUVOPk1bVoRmp202ZJWWoF1wtvSKisw&#10;kyLot9IKoTTeGc1WMMJmQ7eKzzyVr29YoSrDzOBNoFtFZ46lVVbAS7KRtMoK0ap3qHyBtZ/b/YYn&#10;0ece4RrUtEJNZGZORiCtskIkjbcosxWQax9Iq2jMoW41iZl1pNu6VSRmWLPd0prCzDLSgbTKCqG0&#10;ygoIfkTSKiuE0ipfQDwjklZZIZLG+4fZCkzuaLe0Ii+H/VZTlxHHiKSVC3MlDbcEK3F5JS7jiLsS&#10;l58xBFficshExrLJMZNvuvsk1LX+ctSRa/3lqGcs6rMSl59NS79V/WVuyUlc5qb7t+YtW6xMxOks&#10;fi1idBaTznORlxT236kar8XHRMTNotEClQm6IoRl0WUZZ0O/YzZVMIuH8eM9FoqzXyWOe1HebauQ&#10;ndOxRMAuk1AVzllbIlhXVEPrtjfzRUVIz1/oZf/0+i9zO/OFvw8k/50GVC5mp3AWQSbrt/dd52uy&#10;H7s48wqJM78glbcrzyPHCme+Qbv05DkNUuLMO2i/rjzeBGKcSpz5h8R5tFhQFJzYyPHQ1c/5TwLH&#10;zIXUDoUz/+D46n3XKYgSZ0wLVRTbeYUSB/3ZDpUl4mRBiTP/UOkkXnlX4nzVEAuCVwYmtbjXz84T&#10;lDjzD4VjVkfqP0HpcJKgqhTuHEEyn3vtYPZH+q7CmX9IebZ+0N+73zX/UDinB0qc+YfKK3JyoMSZ&#10;f0ic7UjJte61F4GD1M8K58RAiTP/ICO7991cuV3hzD+kPFs/JM7WD9Y57upn/qFwqfIyB6oG2grC&#10;mbr35VzuXwPNRzTQnEQD3UvE6p+Je6qwfebtaaA7ivq0PxahcusyaU8DzVc00JxFAp2xp4HmLuT8&#10;dweFPwyigeYwGmgeo4HmMhpoPsO1vtsYp+ppoPmMBtq2SwPNZzTQfEYDzWeYO9FvtS0tEugcPQ00&#10;n9FAxncxSWmgLS8a6D6jWs1koPRpsYFFWqXpKIHuMxJo53buFbuW2bvPSKD7jAS6z0ig+4wCst70&#10;on48uM9Iie4zsFC3exAwmz4tge4zEug+I4HuMwrIPKTUPRLoPiOB7jMS6D4jgbDIMh0haRGQxbOX&#10;Ad1nlI5MWFom0X1GSnSfkUD3GQl0n1HAdEfIae8L4Mo2fnk1rGzj3xnbmDPcc7Zxmrt/bbYxcqa3&#10;B3JS4Dy4CTydcIuPJSKiG++O+dL7t6cb789n8jLO50mj76+tU96WhKeQXFBxCyJJFc1mEeE4VKpi&#10;dyxiHIeiSmoHSbZtLkZF7IgayKGUiR24ggxkVYzj/WnX7veh7HgyWduKVYzjWFjZ9wsZx7GwsvcX&#10;Mo5jYWX/k0gZNLMywCEaq6UBcCwPhFWM430orDQATmmRsGrs7wNrVsWVyahqN5O7qDyC9qGw0gAL&#10;Gcf7bdRnpQEWMo5DYdzmZP0XMo73Y9BnpF7MwkJ6GUrKzbD9Jmjmz2Ecx8JKAyxlHJ+jZpYGWMo4&#10;PgbN5O4699lSxvEh0KwqpbyUcbyLNCunoMWM422kWmmBxYzjIdKtNMFixvEm0I3numwDLxbb4LpW&#10;jOPtKdCtKqK8lHG8PUa6VVZYyDje7iPdKiuweHt7WkMFv7lHtmMkrbLCQsbxdghayvPRbIWFjOMx&#10;Wtp/FuN4jJaWQ2WFhYzjMVoOfhbjeIxm3Z/FOB6jaZdn89kKCxnHQzS7/SzG8RBNbz+LcTxEM1Jd&#10;Mnkh43iI5pC6YPJCxnHk9LwWmo2wkHC8C/zqZ/GNSydd6cY/3V2sdGOcgVe68TNe30o3jrigfIiD&#10;YwYXpNO1+ko3vn+8+Ak9stZJjsbMWic56hmLFL1FjtESb/rN6ca4d4zpxnYriY2DKJQ8A52m6b9O&#10;15yiMNMtJ+T5X/vvBPMYjIB5BEbAPP4iYB59ETCnHaumktGbIk5KnocrFc6jlQrnwUqF81ilwnmo&#10;UuCceaz6hUzYJf3izGMpL4cpU4GScEw58xgXoeZxPub8dxp7zjxWOGceS1wOUfa/68xjKc+dQ7SD&#10;DMjUzwrn7qFw7h8C58xjXOt2+5lMv6Sfwrl/KJz7h8K5fyic+4fCuX8IHDlTqb37/jggHWkRzuP4&#10;Sp77h8J5FF/hEHReop8zj3FV3R0HXqVU4jyCr+S5fyic+4fCuX8ggtCjkxzcPwTOmce4de/Kc+ax&#10;xLl/KHnuH9NTruE86bVJcffe18/9Q+HcPwQuM4/P/X7xuqQ7hTP/kDjzD4kz/9gd+/2SmccCl5nH&#10;Cmfrxw53lr3xl5nHCmf+IeWZf+zwdmH3u+YfEmf+oXAz81h8ONci3SG01NNwZh5LoPnIbui3ORcN&#10;1UDzEg00N5FAVu7n/LvbiFZ7wVANNE9BBKTfj14uVAPNVzTQFhOES/qfduaxBpq7aKCtJ4itiE+b&#10;w2igecwWNyXd8ehlQjXQfAYRm75EZx5roO26NNCWFYR3xKfNZzTQNl4I8QiJ5jMaaD4zii3p4Mxj&#10;DbTNFwJHfR35DAG9UANtedFA8xlEmcSnzWdGsXHJzGMNNJ9BSKr/6b35jAaazyAsJSSaz2igLTOD&#10;WPbTwwa0jAQ68xjBrr6OzjzWQPMZBLyERPMZDTSfGdRaiOeY03hEdEx82nxGAp15PKi1EE83T59W&#10;CxJfQEiWkUDzGbUe4ZXnJFDizGPUIpNpx2JA8JkENkStHE46VuvByb1FfdedReHcV8RY4FMKbIdI&#10;I3C6cQ3DAWItbbySjX9vZGNU+H1ONj5wzvzVycan3ZGHrDTlDUicntbCmWy8PQ8nbsdY2xgPfZxQ&#10;pm3aNv4KZGOU5KOwsm5xWdt4PCVOxniaVtMSVnP+yCdqyCoZf+MpMTJasiqWjb1R/lwxTKaZHDGe&#10;EiGjJayiOk2U44ZmJdEJ+2wynVrCSqaTkY4bwkrO63hMtKmWsBbtuCGtoh2Ph8Q7boorTWDE45a4&#10;ygiHRE5qiiutYNTjlrjKDChkH/TcUNrByMctcZUh9uFwG0pLGP24Ja4yxT7xCFuNpT/lwWQE5Ia4&#10;ioCMdx1ItWmKK01hFOSWuMoUu3CgYH89a2ck5Ja4yhTbcKC0Ch+3xFWm2CbeWbOxpSmMiNwSV5li&#10;TFSxlrgWFbkhrip+PI6hZVtk5Ja4yhQ4DQSWbdGRW+IqU2wSO7HZ2NIrcEUZzZuVKTahz25LU+Dd&#10;pEhcZQosMEFjufHOXmEM50ZjqzLIwzn02ZqWvIu0qwohD6fEr231HYklWTtjObe0K02BlTNsbGkK&#10;vO4Z9N2uNAWeSIumgF1pCqdNt9QrbTEcE9u/1Voe/XJrEUyO9KvIycMhdLOanowHQIP2VgWRsR2J&#10;2ovrh1K/qQxso708o83t2IfWrYsi41Iy0q+yxz40L4v1zd+1ctIt/Sp77BITuGUPnqkKeVNmSENe&#10;VRgZxRqi4VcTlXFvGbS3Ko08bENn4w5y1g8vIUXyKnts421U6R58BSmSV9kDr2MFc0tNV8ZbOZG8&#10;yh5DOPXxTF+0N/TfqkQyCndE47mmLOOiNNCvKpKMIEQor7KHkeQb44Vn8NyOc9h9NWsZzy1F6pXm&#10;OIWjr6YtG+m+pV1pjWO46PJWKTeCzzEF2tWVkkPtauoy1IrEVYt4teji2mGtlbySl3FkXsnLK3kZ&#10;bGS/NBFsZMzaHDO4aZ3uWAQci2SCH5fBsSdJcL+Y7Uu32/+32OItUYY7PErHDm4R3JqKDdoiuDUV&#10;KWKL4NbUfPfdb6rdWL/F7mmJdHsK7C02R4vg1lRESRbBral4+WER3JqaY4H9plowYq2V/Gxa+q3I&#10;y9zXsFZy2tbH7GXf9WPrIOjL40nEAj3+ietTG0JOHvXfisCMeLPPCP73/jvhPKCjcBbQ4VVr97sW&#10;0BlPKmhnVZd43doV6CxmDbTY53hU0Tib/cajCsc5XwC3uH0dnS9wVIE25wsooHOZeefb/bSTmcej&#10;oEk4mxk0ACEx8wUEqcH5zOMhz08+tvy3JjRLoDOa8bhyf1CwOC1XpPEgKAjOaR4PglnAcrKTREEY&#10;cFYzXm8VOrrL7JVLu8/gjrprayc2g6DRN6Ezm/G6rpDoPoP77P6n3Wf2wl1ZrTP14054IUtmTkDh&#10;hSxwOQGFFzq/edwJL3SC84h78m6rWaJw+rRwLlb1S8CtcC6vroxHRfuWYWWtSaJwLmcvj1vhCjNQ&#10;uIJXWEZlzH73HNxnRuEKXmN5xF19t8Odwgx6z1KgGOFOdua9fvfTXj95HMTAnYFi4HqlZdyYiU+7&#10;zwxi4CJGOw0KvLDeb4wDES/oAp3zPG7EeHTS87gR43EGijncCzOPGzFwEX2YWr0RA3cGioF7sp3y&#10;cBYD16nUw1kM3Bko5vCzrVzDWQzcGSgG7tm8kPGNrq1noBiPZ9sUDicxHhEqSZZhLKT/6QwUAxfR&#10;kkkinmXuS8xAMXAzm3s4ipGb6dzDUQzdAinGbmZ+D0cxeGfkQQxKhmymTkJMpttJmSU+HMSwLJBi&#10;5h0Q4LGvixFcIMUQzlWv8cB2f2KbkYj39NvuNPVhL+bpXEobIQHxdWe0D4gOia871XAvRjymcuvP&#10;nRrJzn4fEEsSX7cpc9ipkTz4VLhTI3lGitl1GGzvgut61Z8ZqUay0+8Zp+q3fUaq8YmFeRrJWzU+&#10;Z6Qan15OfMCZX+hpR3lEwFSLfIZHDEzIzEg16hAmm9qONVDIzEg1ljyrYIDhhUxfD+DPAunzPOJr&#10;S5FqhHiuAkrviK/PSGX3raU1nJXZM1BZHYG9ZCFE7voNd+BJzR+I7SWJJzV9ZKCyztZ2rkdlnAxU&#10;PomAYdIREUHRagMeZD/aXvgg+9GAKu8wJ3OohL0MlJkp6R6R9xnKGR2ImWu6QPabFv+dblzyl1fG&#10;9PX1zd2bD7e3Fz99vL17XMszX929+70xphF9es6YThGUX58xjanvDJ4yfHG32+OWhm42E6Z3m82G&#10;dJNEmB6OR1BAJjf8RYRpHPsn0gV2belzc+nlijKNr5MCcwDb9wtYSRIlWzqxGp5Lq0gNI4gobWk1&#10;v8QoF8+lYXnKzAzcV0e6VWwf54M8l1ayS7AniXRD5+ePDk5WeS6tJJcMSB8JWlrxpgen0jwXVxGn&#10;B5bPa/dcVbF5cKpPQ15pCRw3Q/0qU1h1zV1DXmmLAalYkX6VMZwq1ZBXWQPpZ5G8yhxO5WrIq+zB&#10;N+zb/VeRpwenmj2XV7GnmWYYyascw6lwDXmVPdDBkbzKHk79a8ir7MFBH7S3sgdOgoHjjpU9sIWM&#10;5FX2wAk4klfZA/v2QF7FoOZ5PpBXUahThdp2eysKdaaePu+/qqBzqp8byKvssbEEj4a8yh7sl0Be&#10;aQ9n7jbEVebYoGR5IK40B67fot4rrUH6cVtaxaHG9WAgreJQs/5zIK10DWdkP29qRaEmLJBWGsLp&#10;4g1ppR1YNTuQVpoBl95RS0szoGpIJK20Ai7lI2mlFVi4vK0bz1B5BUKJlEBaRZ5mKkMgrbQCnpiM&#10;pJXzE+raRNJKKyCME0krrYDQVSSttALiUZG00gqIwUXSSisgsBZJK62AYGIgjXcS2Qr8KLPEno+3&#10;ijKNqGgkrbQCHjqMpJVWwHuckbTSCp5Q1NCttAKiypG00gqe7dSQVloB4fFIWmkFT8VqSCutgDh/&#10;IK1iSnue2HNpFVEahIVIWmkFezujYdOaJh1uFHHpO48QT7Br6FZaATuJSLfSCng6Ohghx9IKWAcj&#10;aaUVCGuPXtyJzk0ADb09hfAeJLtCOINU/GisRIGs0gTh/HEq/aAaais3ei3sPN3frdzoZyTEtbBz&#10;VIoWV7i8cVm50c/GzFrYORoza2HnqGcsMPJfXdiZW7fEjeZ9ZYsbnTbsieNmN5o9enSSxgjJToY+&#10;MmkPb3hOt7MeHPFfD5I4ckTkp4+0CkMjWMhLkSA492Xy8pEtwv3kUqRqO/LjTKZqe0Zupj0x+t57&#10;x3+tlzwiN27QXd0WOZLXtwJpccPhrPrTA4fDGXeD/a87K8beWeq0yJEnhKH7Mr2e1gkHzoVI3Jn1&#10;kRYpHljEaRmSZab6SGPT8yp5KXIqgxL3Em6b01gaWIer+/WMZA2wPtLj/gcMgIVImKCPdH4Cq6Qt&#10;Q+6Vx+Eme2r7Xo2QGalGSGaG8FHsvp7ODNmrEZJ5KXzjuy8TojjbDHw2vI+0p48HPEq1FKlGXWYE&#10;sWph9+szUo26zIbitNOXyZWIbSevoY+0FYGhoKVINeoyZ4xkkv7XbZUZ6FB9pK0dAyk3C5FqfGZe&#10;HwdqV+aMVKNu4/M8zdqXmZFq1GX2IwdAX6bP3qTYLUSqWRExhmkskV7Yl+nIjVgNM+eVvdUTOQPF&#10;6My8XGrblWjzHCUvwonh5iWgySDuyrMZjpTkLs5mLcrt4mzOIml6EU4MXKdz87cnz4nk/F2EE0PW&#10;Gezkxnfl2UxB+v4SHBMHejhPLGDp9UU4MZEeMSVzxmWuRFee7cSYpbEEx/yQLs48HpGUPs58k4kp&#10;XXm2r2KmSw/H77G9zLFZhBPjzxNmmAXUlWf+y7SiLs78jXlKXZz5GxOfujjzN2ZS9XCexcTUrC4O&#10;+rP/mOvVxdlKzuSxLs7WcWajdXHmR4j5dHGeg8bEuq48W5cVbqk8T5Jj5l/vu9Sf/YegVB9nq6zE&#10;LZVn/sakyK5+5m/MsuzizN+YttnDIQ42tVf4G9uZ+kX4W07qFP6Ws0SFv+W0U+FvOY9V+FtOjBX+&#10;5k8HMX2413+eujsIf0MULvWfxJm/DcIvPVsZEbS+fuZHCMh1cdSL9sXOvo+z9UjizD+YdN7rP+qV&#10;viv8kt8jTixb/NwSmHmHcHLzDeGS5hnCISGEigmUrULKaa3PhKnMon3UJKo2Eq4y1nrQaz3o3xu7&#10;GcH05+zmxDv+1dnNyHPiI1f06PGEy88v2M24btqz1A/ZzQOKEeTJ/Jexm3F3SoKDXbaWlZ5LdjNe&#10;awMpwd5sK0ElJSFRb9uySk4CGtmWVXJCsFZFemEKyowKvH7VllUxQnBDG7SxZIQgYaQtq+KD2MPh&#10;jf4q+SB4Baoti0tn1p6Xt4FiFacZZcIDaVX3k1nc7v6h7H+8sBRIqwxwmJhWjYbyGJLbgNeVAmmV&#10;CchSDnSrbJBKDTbGWVUHmo94RNIqKySeYEMaV/TcAjhTJK1iMk+cspa0ygp4BCXQbSytMHHKWtIq&#10;K5A93e43Ho5yG0gWa/tnZQVcGkfSSitggxxIq1zBEiMaIwTJXIVukTQee3MLmBQV6Fbxl0lka7a0&#10;Zi+T1d3ut4q9HEurrGCpDI2WcguZ24ANfqBbZQUyxAPdSitMzL7GCKmqP/M6OpJWWoGUvWa/8XCQ&#10;WzBY1kGjpRVzGfWKAmmVL+CyOtCtYi5PrMNGS0k9KXQLfYFb3IyLpVVWQMZ0pFtlhcSZbelW+YJl&#10;B7T6rbQClvh2v/HIklvAnPdAt4q5jEUykFZZwTIDGrrVRZ9DaZUVrCR1S1ppBdIwm+OtLvhsWQEt&#10;aaUVJu5nwwpVuWfLCWgJq4yQiKQNYTxPZSPgljywQcVbxiGy3c6q0DOZ/m2X/6LOcySsNAGehoyE&#10;VRZIDNdWM0s/wOV4JKwyQLSUVvWdmTQQNLMyQCSMF43ZALg+D4RVlOVEvW20sirsjCvvSFa5KIey&#10;yu63JIXGKOOpPaufGOgtvcretxSFlqyy90NZ5RyE6/eojWXnR7J4CZOVZ05E25AVVRmopo9XhZwt&#10;1aHRxoqqHMoq+57ZFYFeZd9Hu6FT2ff2wEZLr7LvQ1ll31vKREtW2feRLF4K5b63hImGLOa+Zli0&#10;qzqXcz9OiUF/nctxH8oq+95SL1p6lX0fyir7ntkebTuey74PZZV9b2kXLb3Kvk9U+IY/Ije27NVw&#10;4A+bsvdjaWX3cyPdbiYKChVfjaWVBrAcjkZDkay3SFppAm4vI91KG8S6lUbghjCSVlohmDAYr5+H&#10;tiWEtBpanYtDYaUNuEkKNKuOxaGw0gTch0TCShOEwkoLWG5Js5mlBUJhpQHCyZ8PNM5dG8mqTsSx&#10;D1QH4lBW2f2xB1TH4VBW2fth31dn4UIULp3X1wDW1wBwY7pmvDzLXlgzXiKO/prxEvXMmvES9cya&#10;8RL1jEX3f1nGy1UoHRsEzu+ZG9J/hYEnwARf9sbDCVusBPd6Z33pFtx/i4PaRFAQcGyUKB1nsUVw&#10;a2qmhQjp1lScqBZJt6bmImd96enYROV5LloiH2VZp9by6LPsH1h7ebpZ9g+sxcNmWZNRM8VVWmbf&#10;dExJjcY5ZJFKrDk0/YOFjUZpSPsHCxvNB1enLyxsNENp0z9Y2Gjjv7xFyZ9ljR690djiL+olVN+d&#10;VMoMqjT4sH3H718en5ig9nDz7unilq+RXzyl/354dflwefHtq8tv+ZGJXmJYMk0uPiNOzrMV09x4&#10;7m9muSUAesMuBvDF8A0QZhlRyxnquVj+azlZ/l77XpXk9AfgGfaf+skl+a9LdOanKlOcn6hXwCPm&#10;y9QYVUSS2U0EynKKTG5aBnT6p6oqe+Sxjp+WQCOk8Tntbj8ejJGGELgA2qKlgcZJQxhcSDRSmgYa&#10;K22namwyoyp1jwQaM03xVBlWnyTmCdfHof/aeGTiFT9Npme3wxFan4D4B32gs9Qk0MjSitQ6MD0r&#10;6QgV+p82urSiv6bkrCRREO5SblYCCs5dzrFVjFrWIJwaIyWaz5C72m01wu2TREG+5auOC4HmM6TD&#10;dj/tWaPkw/aB5jMaaD5D5mxfovmMBprPkGPblejplRpoPsOnfvoSzWc00HxGA81nSPDtf9p8RgPN&#10;ZyTQMwYV53nwAuYauJD1PJduz/tln8X812aznAMogeYzuFLu9yOTyjgBaKD5jAY691lws4vnB4St&#10;URhv0lFKNJ+RdO+N+YwC5kw5uHdvOOZEOWjaxZnDKP54fmJDyTN3kfLMWxQfHfH6qafRkb12eF6b&#10;kud5bfO5yAe0/04D2/PVJM4WF4mztUXizE3E5sDT2hTMXETBzEEUzJYUsc3wZ4QUzFxDwcwxBMzf&#10;V1Iw/D0nF7Gv8Sw1BbNFRMHMJxTMXELBzCPERsoT1BTMjyj9acKfAVPS/HgipPnhRMDyNqvr+p5y&#10;JrZ3nnGmYOYLCma+oGC2UCiY+YKC5UWi2yGeQya2sZ5CpmAYj2k97hvLE8iUNDRxiTTzBSXNV4e+&#10;bp48JqRxY7tAN08d6y9I3FhSmECZJwiUOUIf5SljAmVLgkCZFwiUOYFAmQ8IlLmAQJkH9FFYx3TX&#10;20rQl2Rjvw+yVaAPsnHfB9mo74NajVszxNb3L36H71/g6vp5hli6Xvy1M8SOO7yTa3u/7eaEiCNO&#10;E/PzFzjwHvYMWKUMMRzCDkh1mM4bvzBFLHGLdjyhpw+2H8BIPLEdXiX8EoRgQCYtDgfQpT9ftGSV&#10;fLjEBW3JQmfPsqYcj5YsdFIBI6e6JQyBkxk1Efhbwkoq1pRb0BKGfs/CpvLvLVklFWvKAGrJ4lKZ&#10;hbHYebvHKi4cij0EzayevSAskFYaYKqw3tStNAGbEEgrTcD+aJuAwavcUnZuIK20AS92InGlFSZ6&#10;XcsKFSNu4DBqa8flPGsH7m5buYoTlwZ4IK10hKjfKlIcHrsNVSvNEAorjYBqZMz7a9l0LK2QCHut&#10;XqueuUClR+b9NaWVRkglr5vSSlfg2+OBNO45sg2m2t4tcVWO2HgeI+WqLDHma7VtWieJDSljstVW&#10;RH1m7aZq8k3tSkNst8dQu9IQKFcTaVe6wxbxyKjvSktM6RRN7UpTbI8pobPVWJ4GZlNMmTsteVWm&#10;2BYP3wXq7UqHsMyzprxyZsIzS6G80hhY/yK34Bqa27HD04WRfqU10jtA7cGyK82BCqihvNIc4yac&#10;7RCcLPTDihrox5NLbgeLnwbDpcoZ2w3hcGF2+SxvH67UVdbYDi9kRvqV9sDj4qF+tT1CZ6syx7ab&#10;cKLal/ZA+Cpyjyp3bMsEybZ98SDz3C/bU9heHrRy/235PEZbXpU/hmBYpF+VQYaXVUN5pX9sp9Tz&#10;lv8iOl7oF88HPDfP7RjD8XIo/QOvyYb6VfbY7KLxUqWSIVgdjRdwOWb9MOwjebwKye3AOI30q9LJ&#10;xn04/qqMMk5UgX2rNzDwKmyoX2mPnrzSHpg3QnmlPbA+h/qV9sA7edEe41jOV5gnw/4r7cG4ezAf&#10;8NZmtgeiRUH/VSlmaV1obzSqLDOsM6G80j/4knekX2kPrIOhvNIedKNAvdIcW77k054OTqU5uOgH&#10;4kprbOOdN564LXo5pbq2JgPeL2VjgC0QDZYvcs6ixlZZZ+M5pW621vIq7QxRz6CxeLF21m48hK7G&#10;OGtuRbhZPpeWYI3ywBLPc8+aPVcaYgSHI5JWGqJs6JqVsr7DAu/DxfqalbJmpeBhFb+m6zOu16yU&#10;KAdgzUqJembNSol6xkKIa1bKsxmYWzmuTf8fZ6X84sSAtDVlYkDa4LUyA8aNMeQ9kBnlBfAiZ0Go&#10;FpHtac0XAXze+SZxEreMhZAeHaE9Ae+Rz3AtNDVD0GN4wZ30ExQfVlVLOMFm4j1dwgniVqZAK/YZ&#10;7/OnDhQ0vwF1uCYgLNPtGhTFmoCQ3AdaWzSJ1ZgVkj/rrzlIwrI/faDY1yz+n4aDGA8s1p9wws5O&#10;MlTJBTgnJ3mqmDeq60w40dcsSk/9VJFzp8HJIuzWXlUknnL4XcrtjQXqRZwqnu+ULlXcH8GFJI/9&#10;2PuuE6fUowfMn6B+6lEGL4JNMm7vu5mfRF5xF+j8bQ7tLtB6MBG5e0AnDSHg15fIwtZsM++Uup/G&#10;pDQBOUV0P+1TCCedLtBpb+qNHaP0pPSVnkAz36DeQDLCQJq2e/J8NeEysAQnX72yrmaOW0+edTRX&#10;vQWwMyyoYbwjXQSbyArYTThx2n8/PV38lJIMMVoYOF0iDU/FLYLhbqvXBJuHxq3IHjSDMRDblZdx&#10;uBjsfdcGCu+/uzgbeHChPs4GMkO7XXlcz+mU4xEH3J6CpMUnIG78+0Dz3vEk8wHt04gX9yXa3mg8&#10;ixHD9Zw6bhHl6Ep0AuZ2EI3xeXWLIHRXok/UmLIE0Cy4RWSnL9F2olt8uwv0tYmR7T4Qs2TqHpXc&#10;6Ksno1ldib4cb1EJugvkup4+rdJ3fcOwPYhW+w6EEbzup31Lsz0KW/seiTH4rkTfdG2PonvyLg5R&#10;y67EvC08iWkHafxmQwT2uyKRXW/Is+jJnKrFYG1fJpf4ZMazGGppjSeShIG+TD8H7Dai2/PRYrcR&#10;zphPK7uNsFA+/5CI0NfTT1RI3RS95Gc0Buf7MvOpD3mefWTO7wbBoY/0tHZSDQTSZhiN9NOzRObj&#10;uIduwtU9n/A1EkGeNOo0cjTv0Hrysdo0PlUvjVvPSJFIPr87yRQ2Gne2PO+U3UfwQEymGEsjHwqe&#10;vi7GJwN6E1KN+fFo2xfpR+SXmEzhm1hRHSn8nXFMkynmkPFsLdqqeYm8lSRTznXbja+/av5k+HaS&#10;qebkLW8maKOtmufJhzGksDu2B4ZUqxGj1pNMtcBt+UZX0lOtmeTZTEi1DG/5zlmSqVZ2BusnpNos&#10;oEEmU+0/yN+ZZKotzdbzALdql0SOwiRTbby2/uaf3Mtt8yZEbg/zLkTuOD2zVW9i84ZF7YvJN5ra&#10;rrbacMkJKXfv2Co4Uoz5ne+C5BmDPKakJ4lK3dVw5++xypMQuTiTTHW42nnFInlcIz9qkqkOgGQW&#10;TcidOlLOSLEDxMJlX1fH3unmnudFEKv6/ZlLCqiT+SxTHfVn5CbXyfI7A/+d7g4KpBpLruegbjey&#10;zBQk6J2Vc3/yTR7RS2ZNEsEWItUdUR5L8tYpj099j+VjXt6MZT9Km/BuL7lvpo19H2nrUQoa9JF+&#10;06cuGfO8JO8t81wnr0K3Pn+mw1dPT/LlkheTENe1O7YKE1JdAeelQ94p+2okL6l9gZO33r5mqmv0&#10;vAyre/m8squL/rxZUJGDvP9QoYi8pVGxjbxLmh8D80nIf6fJKG+8VPQl7+VUOGfeHmJL1x1neccp&#10;JqJ5Eytu8fO+WMXE8lZbRdny7l3F7fKBQNVryWcM7sx73ZOPLarYSD4JqfhnPlzh9ND9sh/XsDvq&#10;4vwAKAw9HymFPD+kivGQj704XXT184O0xPkULuT5YV9035f8APe4d7f3jzeTwvLBy8f72w/Xbz7c&#10;3pKB8Pjw/bdf3z5c/HiFKodfj68P5z9bwyvY7R3Bd/f8Z94vlgZq1Q9vfnq6+OHhw6vLfzvj/mfz&#10;5/H81ZvD6fjV7s1u/xUOqqevNsP5z7jxQ02/12/+nYURh93L9x+ur2/u/vLh7ubip4+3d4+/JBmZ&#10;tRfPnL1Su8JGbtJ/Wo18uP/h7hqtu3r5/ubq+hv789PVh9vpzy9qjf/4B9zyoNn+mzriBfNvHz/9&#10;9eGPf+Cfvr2//vtfHy4e7qfqkT/ePOAPeI7yXy8vPj9cfXp1+fgvP1w93Fxe3P7T3SPjoqnm2lP6&#10;H7s9Hmq5vHgo/+bb8m9+h3nLWNOf5S3jgIxOX/OWP96Qm1tQy1NaZ5u+XyYXrHnLMxsfG6yAGL/m&#10;LdPLyldU69ct09s46az3JazMKFjzlt+uectfDqQ1b7lRgIIXHDlJiPHLYF5a85bbmWe7KuFpzVu2&#10;fdNbXovkccWQcJDMtuYtt3dO1dOXa97ytY8rhhLncbXmLed+KRNl17zlPF7Aw5nHy5q3fJVOb2ve&#10;8pd7w3O1jK95y+keDSmXF40H8tBVCDG+dfpSPzHTaAVvl74JY/lVeH0S57splYnHwUAVRE6TLvl6&#10;UyiDXHeqPix8DcZamrnLfel2hbrmLT/Lmltf04sG8Jq3HPXMmrcc9cyatxz1jLFG17zlZzPwmrfM&#10;nKXMavbw5Zq3nHK51rxlbjU9SO2/Ez0kEZC4a1T8h5yooRgVOfdDcTTmdBLB+sgJKoI24AQoUo2n&#10;7bW31X+nNjupSRFdnA6rmDOe5KOoOJ41pLg9noakyEKe16TYR54opehMnnml+FFr3nLkTZ4DKMl6&#10;a95yOv66X/qv8WcnzqFkkGI64MyVylf0/N1xiuVquQySN2ufXfOWr17aIjIZbM1bnueFvLqmISoT&#10;ADyLR+YUeB0D1rnuLnI+w8jMB5+z1rzlu7f3vIz7YjLyTFaVkeOr55q33OxH33StecudvbjlyK15&#10;y53dQVruue7L/NVc/wq0YzFZrnnL7E+Rs80682k508g1b5nVB0T+f04AkDUFck6BrFOQ0xTkHJIz&#10;H9a85c5sk9NnZGGOnJEja33kJB9ZPiTnDcmKJDkViW+CdDeGObtJ1k3JCVNyS7PmLWM9kvV8ci6f&#10;3Grn/EC5e1/zlnl3ueYtxze8OXMYqfr9maFAisNlRq55y521I+fqr3nLnV5a85ZFYcO8DKt7+byy&#10;q4v+vFlQkYO8/1ChiLylUbGNvEtSwZK88VLRlzVvubvdyweCNW/52d3emrfMG0/cR8ls5ZxzzOtR&#10;pvhufsP8XnyC97BI6n2e1bw5f3P65rT7ajcevvlqt3n9+qs/vfl699XhDS57Xm9ff/3166HOamau&#10;9C/PaqY+VSp2lbH9Jv3H3LCAFanKU6Y3unpNVX4xbobNi8/3D9efHu7f3Tw+frj7/m/vrz7dYEhZ&#10;/jGStT9c40SFiyZPVf4/N++ewNa9vbnYbia2bTtX+eLu/uv3AN786eHh/jNTyJHRPSTbVP+A/4MZ&#10;4hfffv7n+2sk/V798HSfBrW/mHz/3Xdk1SCZ3euMJVrB/OryeTzyyiw9uozN9WZzsCHwH+x9XW8c&#10;OZLtXynocQGPKyuzPtK4vkC3bQ0G6LsY3BHue1mSW8JKKm1Jbnt2sf/9nuBXRqgiSLpt13RbnIep&#10;6lZ0FDNIRpKMw3Oih/v9w+NfL3e3M/ry+mSPR3C/sP0NA9tXLKMJDTAxycS/cEfGP/ic8HH9k5MX&#10;3F4/Xu5nN9e3r082ieHgGzIZPH5+/9lNDWLwwAiiUVxkN7jb3V1GbgMc4HpeA3zxnAb44vkM8KWW&#10;y+Dh/ifMltNrN4inNuBdQv/w6eHetwxfQurFvwbjwuPj/auXLx/Ory5vtw9/ub0+3+8edh8e/3K+&#10;u32J2XZ9funSwhclCFwM8lwGIkEsYnDO//23fzgeCOTv+1925//x8M0TREekbYGRDtIXRJaKnpnS&#10;BMAgI4kFkzZ7SxNPyE6++NXZ0gQt2AqrCJYm3KtvmqIZEpQfOk3grssh5Ym7hUOxOcwS9HYWf6F/&#10;qFovdN04jqRJjum+GUBe/GTVsBh6rGt8OgDj4QAuNr8UiKuG849+1UA5JK4UiDEiLIZ/TZf/kLDT&#10;XVHQqeFqOxG7udwzGeGXkhEU2a9m3cJTN3ISCs53gkK97omznZie+H3EjZOhVdrEL0873hStTVy4&#10;c+MEfBVP/Fqo6YlffgOmU386zq9heqLrXlM0nSqu0ihBcgKNUD3mHQ86WPH0ZuGm2PSLti8edsBR&#10;DV887rYvHnivhKs9I4+87YuHHjxKRrt47CHtrceL7p9NsXcMM0q7Fny827547MEfqLdrwWNv++Kx&#10;x9vf8MVjb/visccpnuGLx972xWPvFcS1ePHYOwFibS4SgjLFfoWfVFMNJb1kZfsSsXeCvEq7BJuJ&#10;7UvEfm61i8fe9sVjv3SK0lq7eOxtXzz2ODs14lUVe0Fh4qWklXYJAhOzXQOP/dJKzxAlnfrRmo50&#10;tS91Nui19UekZXGyMl3xyOONabjikTdd8cDjiNlwxQNvuSLu5tR0nADorpZ8zJuueNhxnm24qgk7&#10;gEysVU6nXBkNgp7EbJUIu5WclzVhX4qwW7kZAh9T261WEQQuhR2KZnqsVjVhX/Gw91ZmFlQkZqt4&#10;2FFnMVpVM9pXPOw9Xp1qLl3VhJ2uSk6xwqzXXfGwm6lBMI9ASVD3teZxt33xwAO7ZPji4932xSOP&#10;K0WGLx552xcPPUQODF889LYvHntQbRq+qmJPsLrUj8Bj6742VbHfiNhbeXnDY28uIQS7CADlRrt4&#10;7G1fPPaoRRm+eOxtXzz2QMQbvnjsTV8ktJFiDxi+7usJpYixRKVrqJMvKzlDXHeyMpfOYLifrHBL&#10;z2gXj73tS8TeSs8jj73ti8feyqkAmkyNN111JKCR4mUl1W7Ox31ma8aDj99UcyEYz+VP6nsNUqCY&#10;WoaxYzjj0c+0TITfbBkPv7m/xu1K1jKzYTz+ti+xnYWSm/GYYj9L2wM2/HEWlU4mtle+rOH4TMJp&#10;hcFsgo7H8ciZr8s4ezrtMIzRsWRcx5mCjiPjeKiS5zRBx5BxHV8KAk/GEUOV99yIYczeDN2J3bU/&#10;98oHEkg0F3YwSleZhy5d1PXpInTqoq5Xw03CM+x0axrTiGGsQdCIYazINGIYKzKNGMaKTCOGsSLz&#10;JyCGMZc9bnlMKw5aAde8bkCo4d+VtMqt+w/Cy3USFsm/jDtAXNzbuJvXvV/dctU/Q90bNoqWgVFP&#10;PDTWmWhaWFQSkGYGpQysIr2iwx7gGsAYXp+8p+f2eLZgS9A2AqzRKdnsigTgUf4im4kcJ7CCBFGk&#10;pIkyGcgbwaRcREFIhvHP8TP4C9JJJbOgwVVpVqI2CUpuJbOwPC2YrYPWXKUZDnv9qIuBiJ8+IFH5&#10;qWQWRB1LZkFbr2QWJUwLbYtqinnmGCcFgq7HOjD7pEEHrGAWhatKZhgaNN5KZuilLzBLnJKxk+Kn&#10;76woWVkyQ6PoR0tmkVoj3wtRUbPgDcWZmh+NtDclb2GelsyiVl7+EVBUcW3LD5DIFVCwCrM0b4WC&#10;ScUvRs6egq8w9wpWYeoVrMKUKlgFWtGCVZhQeStUCyoigUJAjVWYTYVfRPah4V+wCpOkzqowDqPi&#10;bsmMztbKExOH81Vm4ZVX+NGoG1wyq5tKkZik5C3MkkqzQhaNtCkls8gKku/TyNZS8hYmVMms7iVF&#10;cnLU9YU3I86Uq8zC1Ct4C1OvYBWmXp1VYdURJmjBCj9FsShYIfD1VoWVGsYh+SpY+R8sGOFI1vmK&#10;kAwHA9dIatziVvvRb6NIt3r3brV5E5Y87H4DXQahpXQCrrsG0r9R7240RbqmSGdc80C94hCe6Thb&#10;BAgzgbhp9S3+0uCZvLBllnx4WavBM//t5cwuTuIsJdUmGzzz9mb7+gTxMuvotJqY4mXVmBs8Myra&#10;UOUpxavBM+P4MvE2PS+iN3hmjJcFWGvwTCcF1OCZJGfb4JluMNDhVkq51sRp8Ey/ED9b8wWlmZbX&#10;fEXZ4JkxLZvxavDMuABCGW6ajeayssEzY7waPDNdfGzwTIAu47igQvk0kRo8MxxTloAM7mC16fYd&#10;SCktGjwTQ0cThiQOB5yxn+FQ3hf/80OMNqzOvA4p0wckal+HkwkltDPc+6tpDF38o8bgal+VeXjU&#10;VKjJP+oQHnWoe1QSFXeNqXvUUBw7w16upu3L8KjLukelC3XUGM/a4WFGVMEwBkGDZ1qRafBMKzIN&#10;nmlFpsEzc0rEbplLuanBMwN+E8FIJfMGz2zwzCdaPQ2e+SQgoOpwq5sCNioKCZbM6jBlDZ7pIToe&#10;SNvgmYDjOxnWBs+kfUWIRd1UavDMJwmtwTOfBqTBM6c55d51aYEYLzTETz/z/kDwTBw2NOJtwf56&#10;sd9+Ahu0J4C93V7fuZtaAnHaiLcdwe735tUlOJcvBP9yfec4t92pZ8Bcvrn7+x5ncXnQ5ezDzfX9&#10;/yPybXrvBTbtrkcKxxknnbktNps1oAlwNJHlLjB9HVMuxLwXiwKh9g2aVk2o/XWs9cTT/Xb7cDX7&#10;bYuLhw//fHi7e/Qt3+8+3l24ZyCy8Xfh++P2+sZ/z2Oi/4V89gy13Q2vrq4vLi7vvoymno5jaQwc&#10;k/CZEIR+YArCZzdSwuj87oTP/bxfEiMQxvBy3HQ4XBdjuAf9K0Y48T134zAksohI8Bo53xst/O7m&#10;+iIOOWMMNr7nL+N7Tsznz5oWnqqYSpZw9aljZYnFOKzDAXfXrecj2NREmlgtusgDjTQB5nj6M94W&#10;LU28Pmm08N9ZPcIVR2kmPO80AYyjkibcmvRYaYItJmixsHY5aloQy8VEyxL7X9+/udn7ZXjLEt85&#10;S6QbeM85S7gyrJIlHHrlX5Al1l0/H91iwcoSbcvRssQRlajSydDzzhI4uDrMEjhHw6r+WFliMc5H&#10;Yu/HycOwWcyj0Atu48/OIWWHa6yEug8HE20t0bLEEbNEOqF73lkCUFklSzho678gS4CxZ+Gp/Ka1&#10;hMwSbS3RssQRs0Q6oXveWQJc8EqWSGe7h3p131zVsp8vsYTwdbp+ucJXcXg5Qm+ZuJW8qOVm3Yoc&#10;7VzieNq36YDueWcJ3KNRskQ62j1ClljNl+tQze9HKFs+OZbo6O/IZU369uaGUA5fB15ppdAvK4Wm&#10;A7rnnSWw4/dZ4nR/eflht78FiRNUNcxjCapCiq0I/UOl9O2w6kmxlJAP826z8rIa09aiW/cE6vEn&#10;EJtlny7dxZrn79K+9dJuhHV3SxR2NZpdjCa+jxXYKp6YYIWTKEG8rpvihzNhGH44DYbp5yn/iNIe&#10;BGdqj1MxUtrDlYIc04TiiNNLeZU5xRGGRvo1yxHRqyaj3mkhKZ7kJXTSvFXaJCRvbVc83GarRMBh&#10;9WmmtYpH3HFMaK0SMXfKd5orHnTTlYi66YqH3XIl+NS8hp7SqkM+NeUBCQyRetB2xcPuaPE0Vzzs&#10;nu5FaxUPu+mKh912xcNuuuJh97p+Wqt42J1al/KAdGFmipWTCFRcCaVb05UIu1MI1FzxsJuuRNhN&#10;VzzsjgJSe0ARdqc1qLWKh910JcJuuuJht1zRdfYp7E61UGmVELmFNKiaZITG7cJ0xcNuuuJh9/qH&#10;Wqt42E1XPOy2Kx523Po0npDHvXNSilqzeNxNX3S5PgXe9CVo1GxffMB7WUalXbiXz34RwoZqLwqd&#10;W9sXDz2JJOq+ROydxKPWLhF7iOHpvkTsTV8i9pYvYrCeYu/k95R2CalbcHvr7RJat2Slvg+F1i2J&#10;XarPuBLD3klPau0SsTd9idibvkTsIeipt0vE3vQlYm/5EnK3NKLVeEm5W8w0tV1rMe5NX2Lcm754&#10;7J36sRJ6wshPA8d0xUNvuhKRh8Sr/oQ88qYrEXjLldC6xetAjbuQuqUcrrZKcKmZrnjYbVc87HgL&#10;663iYSeZXr1VPOymKx522xUPu+mKh52EiNVWCR41a18hVG5tV3y4m65E2LGO0lvFw25tLUjfJI12&#10;Wt3prnjYTVci7BCT1l3xsJuuRNgtV1Li1tymCIlbWqGr7XL6XikStjMRetsZj73tjAefZMGNlvHo&#10;G9OHNMOmjsz44uE3ffHwQxPFaJfYvCKT6hNbUqhh0Tx5Ax676dtu7w5owoLoSiNQO4hMI1Cz2H4a&#10;gZoVmUagZkWGqKtxmny2rOOKC6JAZ9g00TG2o3GjwovB5ka7JvKOfVGVOV6ZzryOAZCopJ15HS1e&#10;I1CzuqkRqFmRaQRqjUDN69vSMQHp29KRL2W8iR4tMM7QoQGyURSsm/4u+TG+qTxiSMcFXimUp1zT&#10;SmZ1ZFa1AomBCMRXDd0lfU1ZDdsU17aCWSTqqTRLvKox9vHT9xWqIe5HK80K4nZRlbFkFihlK80K&#10;NCtRvLFkFvYRlWY4xfDv6Riv+Bm4XYIUaqUZjv3y7sJ7p9rOg/3NsRTVIEl5MfsYgfGWhByzdlEe&#10;sNYOfrP+qOaIFIGD4To7CGpk/QVuInruKjvEO2dHZ1jUvEozDIact5APiVGqwgwnh1Vm0N/OeQsJ&#10;kWZHjRmmZM4s5E2c1FWZJbRFnDXxM7whfHgpXeR+NGRhylE1ZhCYzZmFLEz5s8KMsnHOzD9BpVXh&#10;deNeqBhuoYZqzmrrhfltpDfn85/naToKIqQmvelGQqINIZ4it+XDbaf4+csDfY34JX8PqwgGe/jP&#10;j9v95cns5m93D69Pxm6gF+Oj+4dh6ShG9/wv7/lftnfnV7v965PHEzDI09c3j/gn/Pcf7/fXv149&#10;Inu51dnd7qePj7sP14/0DNQ+36rwD0fk03FHn4fwMDcbBQjsm0hvNngYSShalRx+1G4ctPNjdhPV&#10;xY/ZrZNxfsZuOuJn7JYjccJuY7qERol1Ws8LS7YrXt4wW8WLG1QeUAt69PJJ9RQUB/Tahoi5ieni&#10;QTddiaibrnjYLVe0VEtNtzFdPOymKx522xUPuwnE4mG3MV087KYrHnbbFQ+76YqHvcHDnI6rBcQS&#10;MptUmFYnTs/DbroSYTdd8dFuuaI38DTaTUwXH+0mEEuMdtMVH+2mKz7abUwXH+2mKz7abVc87CYM&#10;i+RVUrBMSNfA4276op1o2VeDhwWEvVTaJICVOn1QzGBRNSFdIvYmpIsP+gYPSwKMDR7mBbspAajr&#10;mjVPOSamS2QcC9O15hnHdCUGveWKjtxSwjExXXzM25gunulNVzzR2654preW7zjCmJpuY7p42E1X&#10;POy2Kx520xUPu43p4mE3MV0i7CbSjIfddCXCbmK6eNixfFWTaYOH+e07VIJ45M09z1yEvsHDUrZp&#10;8LDPuWIqkg1OQ8/qcBgNHmZV7Bs8zIpMg4dZkWnwMCsyDR5mRSZACM5whcVXzPISrnSHhdL7ug4J&#10;B5CJN49lu4J3LHqd9zokHO0nnHndyyaU6c9wa6TmUQOrzdmm7lFB2+0akyqU+UfdhEfd1D3qJjyq&#10;p+orAhZDCfwMNzVqHrXBw3Irmuekr9ngYVF5LSAOCtX/iCIrALoaPOyJHhlhUShdlgBdAMDUmDV4&#10;GGE5JU6H4FkUuwYPk3Fp8LAnA6XBw54ExM+bPwI8DAu9Jv3XpP/+mIgwbAUPEWGJvvmQVTBi2NJf&#10;IuBu9v7T/9ldXL4+2QLs5nBvkecrqAGuF+N6QK0Db7PlfDF63PZEF7bcjE5BiegD1/P5mKC60c3v&#10;oguD7BLBGuiDNlF0wTeWb0WBYzmMqJwt8PHUTJyzj64yq3kTB+0LV/HSvPEix8YBEjRnvLg0otij&#10;t4wXl6heonnitSXuBznpB7vq7LfTDgS6fbW/PH+cQbsRLwHAMPH/AGbuT2bvX5+89/1LCTnY0lfS&#10;i3Tho1s1rt+0azXeAuMz9ix+07pa02GouLG+wGAI+/e4hImfHoqNYeAM0dFZO28lbY78avkBhTEF&#10;zPrrKDvRGYAjNxjyfnd++fAAad9/XG3vSbM1YIv/vp9dX7w+6TtijfQvHS7ruUh04OndknDI35zx&#10;elz0PcEq6WXT9wMO3d3boYlnfAcd5kZl+0VUthiWGIvTPYHZfuffYb9d7vEF9wz+62T2ab+9f31y&#10;t4Mmcri7gMHs7y3gi7+zgC/+vgK+1N5VeLinuwqnf4S7ClgqKUkisYEfIUl0HRalRMmGLAGK2zVe&#10;+7k00dQzmnrG8dQzwAbb0gTWElhlK2nCbeP0O03ffC0B3q91hwIjpYlNj51t2EPqi4mWJVqWOGKW&#10;SDIyxauQP/RiAmclh1nC1/uOlCXAgA+JcJckVkso92WXEk2uryWJIyaJpCLzvJMEDkuVJJHWWUfY&#10;cayxyyB+UKwkhtXYgZw5cyzRVhItSRwxSbix2I4lgOFTkkRaZh0hSeA4x9hpbLrFgsoOTYKrSXBd&#10;+xAcMUEkHpHnvYrAGl9JEGmJdYQEsVjN+4A1HjfjYv5kFdGE+l59w6pfq258WXUjYUuedZag2qPP&#10;EkyoD5eiwpHuYZLAH36nUB9KnUu6N+uKGPPVQRGjH5d0GuEXDav1Btds6Me2r74KeOO5KByfltvC&#10;6LgbR+kDWJDf5kw2AnSDS+2fZponjrlxhDeKJw648dJCmieEJ10NdcwyiicOt/FsD5onDrhxyB3F&#10;E5aQ6ddsT/wut+NKUTwJQiYihNADJQT7HC2J5ksE3fbFo+5lmDRnIu6On0GLliBl8oQWmjMRetsZ&#10;jz3F9WqmORPRdwI+ast4+GngqM5oGk9daToTyn2epEFpmZDuc8wKWsMWIv4OaKb54vG3ffFx7wkR&#10;NF88/LYvHn1PY6D54tF3PA3qM/LgexUYxReRU6bgm76EfB9xS6kd2fPB7+gVtHb1PPbEnqX74rG3&#10;ffHYA6Zs+OKxt33x2HuBFC1ePPYOFqk+I489EbOpzyhImkxfQsOPmOd0Xzz2ti8ee1KB1X3x2DsW&#10;Ce0ZCSyfRk5vJUS6iTtZWS8hgrQmqwEpQG8Xj73dLh77AYlO9SV4mkxfgqdpQDrXffHYOxoJLV5C&#10;xm+wkqGU8bPeRWCcZfFyhDXKWF3y2NvtErG3ciHdG049ZPvisV86GTKlXcTpW/YlZPyWTjxM88Vj&#10;bw0voeK3dOQpmis+7E1XPPJLKxOSkEV6QtMVD/zSSoQkclF2xeO+svKgkPCzWiUU/FbW2lIo+Jmu&#10;eLZZDSQSpYSdbkYXH5C4p5PRakk4c81VTdjXPOxeukpzVRN2KkVOrdoYrRIMTVashIDfem7ESgj4&#10;ma542Ne95aom7IKhae3g/Uqs6AZ3CoPZKh729cpqVU3YcfV7+r312gg73W4rtkoI+K1Ho1V0K7zs&#10;iod9s7Bc1YRdMDRteusBa8I+8rBvllarasIOSM4Uhc3KaJUU8LNGA5CA3NnGaJdkaLKd8dCDf1rP&#10;Du72eupG8x1G4gXTc44L8zl5+DPeeAfgjMBqG++BjDfeBzhzMLzJLS34uM09Le+Gdcf84eziB7vc&#10;YopaIfQ412lETXTJh67s3O8eZp8RENqYU2A8ShIDIk/k0YiaLGqZRtRkRaYRNVmRaURNVmQaUZMV&#10;mUbUZEVmxLLbvePjNdL8q2zE2s6Z13FSjXEFUUe/5ZbI5J5Wwb5MlG+OWwb7/6COgus5ETW5sza6&#10;ckw7U+3GMQlWUW/GW7/mbeNAi1YgOkLpwbkrEB1F7bJKM3+1HmuseK85fgahNiiC0TMUrjdHpptK&#10;swLnUPTmWQbstoVL2pVmRXG44K4o+haWp9V28OsnWwxt/Awhjv6SelT8e/wMdt9YpM3tN9G1JV01&#10;Os+oN0MhKvu0wRtqTFmzoPlWEkyLZgUltGhWUEKj82E8aUniLJiV2GmiWWFaB+4fFGuyAYlmhfka&#10;zQoTMZoVJiIV6RAQFFmybQtmqJ9UmWG85+ZD9FaYNtGsNGt8/hoqzUoCiMEbUnHuEagyjrgNBfKI&#10;YIZ6RY03lCKqzFDdy7XNd+myzqowr4KvwrQKVomWM6a1+OnTm7dCDaGi9SgP1FhhiJQjgfpAjVWS&#10;NY+tjp+i9R4MY76xwjMmCtHoI35yXziLr2gXjs5qrDw4qdAunLPX+PL3Gkq+UKIoxx4H3xVWm3mN&#10;L5x81/jqq3z5u+KFZ8RRdM0vgpa2HImNv3da+EUcMWd9hYRSa7bItz96K0yQaFaYIdGsMEX8qhrJ&#10;szSyn66u4xxqap53YJjAroTeF7QtseGyc/e/MKKE2X738e4Co3b76upye/EufH/cXt/47y+3Tc3z&#10;g2DF+7TbX7xczLv5S/p2X6TRIVTZIYbUvdb0O62UQ8Rf6B8e7sHLU+JuaxjSpDUF9IsOssSCLVXo&#10;LKiTrLtZpS1edmsY0iBtZcM+eeAbhpSNQhuryYvOpECoQlKwGppGtO2Lh79hSGOesLGaPPYNQxrj&#10;ZeM+eZm/YUhjvEzcJ3Zg06xtGNIYLxOXsuRvWxy36LmwYUi3t+D2PaOz/LTKaRhSJ69sLuN4pm8Y&#10;0mysGobUTS+6tZumlzWuGobUxYoK3cVYNQzpxHeO0+ApYOb7sGFI4wFpw5Bu7359CqwkeC6OVs9w&#10;pdQfSRfgH4CfO/NK8EfAuuCkt8p7wLp0dViXLmBdUsEj3/ZQVG8Y0oNBQLclqVdxH7KmmxqG1MJ2&#10;NQypFZmGIbUi0zCkVmQahtSKTMOQ5l/13TyuJOaVS4l5XEskZEHhF6aFk1g5oVyP//ArZGsahtTd&#10;+3mkaz8R9VmArkWzAnQtmhWgayTNSKuhSrOGIY0wiyeY1ALSLaA+K6GmDUOKu3BuTjQMacKl+4BE&#10;1GfDkIYREmBVDUNKr5CGIY2Jw0eiYUjjmGgY0hiJWnBoJdT0B8SQYlXfJH8FuPFiv/0ESUCPb7z9&#10;DipzCHlTX6yCjeLw9hA2mmhZvyX16NCtFkRTg90RrnWul/52j2fMPcfLdpz3C+JPI75ySJ4M6U7M&#10;V1GP9oSq+jSjDzqetjR/l44GBv//1Igz5kC81fLFq/vLBZGjKL5EyW3hQDtauziqwmPoFF9P652a&#10;Iw5mIfq44AaT4werZn31uYmLHt29pRDRKJnu1oZ9Ao0fGrpTDCcTuYelUeJNCzdIOgwBZ1jan3or&#10;efnoyC+VJvZ7QzTI6ZbCqWPU968Zx4/cXjdVrxvkSYUP/5hiv0xVp5tDxROUsO69EAX6un7VEwDJ&#10;vYbAc+X/jp6OryGaCn+93N3O6AuUxKEu7lLG9jcc3PoKaDShTHIHAdWbG/cTN3fiX8Cn/zdx7Aj2&#10;+Pn4bvNuM7wYFqt3L4b527cvfjp9M7xYnXbr5dv+7Zs3b7v/od8VQ3L2+fbm7uEV/iW0YR8f71+9&#10;fPlwfnV5u334y+31+X73sJO3TL77Qkw8Uofr1z8vxhenq836xXA6LF+M6/nmxbwbf4be+TAOb0/l&#10;I/1yfXf59Y/01beXjiibkWbC8ybEx0pJSRNHlfudb/oNAcZoNdr1Q+fhDdNytR97QEdimmgafU1+&#10;64hpIs2E550msM5W0oTbw4mrjbi0ev/L7vw/Hr653O9mGFa0WnCbWlyMBBhKrCbWmzkhdMNiomWJ&#10;liWOmCXSRHjeWQJHJYdZwvOVHClLrLp+DBpcqPhDkOvJnqNlCcEW8NCyxPGyhCe1oYnwvLMElvpK&#10;lnAT9UhZot+scUUzrCW6YeFLYdOOo2WJliUk+8oRs0SaCM87SwDoqWSJYwr+DiDZIS0V2nGs1uul&#10;J9maskTXDSPdsWiyv0329+iyv3772xYT2PIraeKYsr/dalyR6heliTXu5i9cTX9KE6txsVqEavti&#10;PiKn0MFFK3P8tr15fXLq/hcCwhYdZgHQx/Xj/vr1yX+Prczx+dHdYXD8YkQp9r//F6WEx8/vP8+u&#10;L0D+7M/Sn32aoPK/TxNM99ezI+pbDpqh4i/0D3Wcbd2yD/cLwTON04iAholVz2E+dCOKs7Rq6Lv1&#10;KhF8xqrn+Udf9aQKZqx0MhzJpNaLZ3pyEd/TuVrIG8961HWeGpZbceiNpz849MRxN143U/PEgTeW&#10;J4668aqZmicOuwm35g8bxXE3XjRTc4U1XAqU6Yrz9/SO/k1zRdeJyr6E8K8XzVSd8bibDetE5J1q&#10;puqMhz7QFB0GjEDnqf1eNlN1xqNvO+Ph91qXqjMef9sZ7wCQPgNFpTmjbfv0AJ4U8PAxhfKvV85U&#10;nfEOCFRYijPeAQDLWS3jHRB4yBRnogMc75HaMt4BtjPeAV48U3XGOyAo9iot4x0AlmnjMSmVpg4w&#10;nQn5X6+fqbVM6P/azngHePYj1RnvgECcd/iYdG0std9raKrOeAfYzngHeBVN1RnvAJxLOypLpWm8&#10;B7yQpuZNiADb3oQK8MpRY6re+BwgYXGi2Txs28D7YGXmR1K0T9GNyuiKN94JK6cqrLaNd0LGm+gF&#10;M0MOoheQYYwn5b2wdsrCWtuEHDDuLBrehB7w2mkLq95ELwSy08O4CUXgtVMXVr2JXrC98V4ATNiY&#10;8VIUGPlPj5tgdFs7tWK1baIXkAANb6IXzDxJ1+ym8WZ6E8rAG6cyrLVtxXuBAMF624Q48MbpDKve&#10;eC+QNLvhjffCxsy7QiA4443PhY0TLlbbxnsBYDGrbbwXNk67WPOGgTr1AgnH608qhII3Tr5Y9SZ6&#10;AT9qeOMZCdtqY/QKsWASoje88V4YsRjTlx9rnpE84F3LlkIxeMSax/DGe4EW1UbbeC+MZiYnlaE0&#10;F2hhrXsTnG9AAxptE8LBtLY2vIleMDM5qPRZ22xvohfMTC7kg4mc1GgbnwuQ0LI6VdC/0drfcMe7&#10;AQJbVuToyvTUD+aqRggJd3MzmQspYQi6GK2jPWX61Zw73hO0A9AfVggKY5FhPiyfEMR7ariTXWG+&#10;HUgXLT1Fxp3sCnNNLqWFaYuiN0+KC3dz830j5YVpm2I5FN3Rma8cKTFMWxXLIZ8aXWe+dRynxhRC&#10;83UNSDYLNWoZVg93xLkxOTTfsYgas8s5lJtoLDatZxb7aN4+nJ7+YBdrmtRwo4mzaITC5aWzdEEi&#10;z3nTaOKsQNLuFMeuZ0mKLR/IRhNnBbLRxFmRoa0QDTHsdXyVLz/E1tjrOPM6SkfazDjzOqJO2q04&#10;8zp2rTVe9M48qkvl2x5UTc+woah51EYTZ42ZRhOXH2h/apo4Sgi47uwOOqikN11m9vedfb7AwUSY&#10;RNPf5WXnp3bxr/FTeKtSbCzJoPpfxEFCaFn8pfjJf7EkghrIjmrN0gs6/lb89L8ZvRUJ51w+QwEu&#10;+wTRW4FJLqzC/sySqkE8tiSpGs0KkqrRLNFHxE6Kn76zolmBaC4QppWUV4NZiTUrmhWUV4O8cElT&#10;NZoVRFWjWZrLMRDx0wckUOqhkJUdltGsMJeDWUl+FUc4bjKUBFiTHYa7f6vHxsfPMAWjP3Rv1i7g&#10;rFGAqrMrzenorzSpAz0kikv53412hdkf6SZREMr7o7oQFlHVdniebPyCjDuKPXV2JbnksGpDgSbv&#10;L9oVZncU8wRkPu+PDhQpLoU0EP2hSJP1R0we5K/arpAJSNbc+au1K8gwJ3+FnEE66e53a+0KWQPV&#10;F++v1q6QXqI/FFjy/YHfo+eotissKyILDEox+d9F+93vFvIVLXa+yK6Qr2hZ5PwV8lWyK+QhWhk5&#10;f7V2hXyFqoj3V2lH5ZFsoFEXcQ6/wLCQ2mhdRo9MpZT8TyfDQhKktZn3WG1YSJcokASP1YaFxDpd&#10;PKo2LKRWlDVCG6sNC0mYFog+jrWGKHBkuxCFDe+x3rCQiIm1zLURpZD8TyfDQsqmpaf3WG1YSNq0&#10;SvUeC4auhkyW+Sh6b9NeMS7JmnJ2U87e7d887h1V6Mf7/fWvVyBM6hxb0t3up4+Puw/XjjFpQoIH&#10;gPOnh3uPGceXQAAEmzpOoy9VziZQ4CEK281egbVOJBK0MBZ/oX9oKOwbr83cUNhO29AEuojqcUNh&#10;8yq+CcAhoqWp1m+iPrBg42ZG/b6hsMUlC94BJioIV9GnyDYUNkcXmdCnniNZGgob9W2O8crgprHe&#10;TZO9obBPzpYcedqZWKyGwsbCjKc2OhpIAwkneMb7oKGwn8aNvxIaChuoCZ6RGgr75KyhsOlsh+ca&#10;IcPdUNjbQ1HuDGyaL5SAqrAA8Q2FbbzBXHV0etM1FHZDYTexbhxbN7HuJtaNbWcdiLWhsC0gKN20&#10;pdmEq7R09O3uhNDqB/DImZJnGgrbikwAIzQU9kFaaihsa8w0FHZDYSfQVENhg52qAIGKuOkCAiqa&#10;FYBN0ayEV/IYiIbCjnqxAec1ifhFUEj8bCjsu7MdraJkQAJUrKGwfXACqpsKu1iBguAni6kCT5C3&#10;K03qAE1rKGw5+LqASWsobBmXhJouYPqSXQGpl+wK+LuGwo79ED99Pmgo7BiP+OnjktDapdVKQ2G7&#10;c4wYvfgZopjg2tXg6mrDanB1tWE1uLrasBZcDTqa7Ns4wbXrwdXVcO1CIm4o7LiuxGld055v2vN/&#10;TOA1cE2HwOvvoj2/XPRLMOC7Ww8a/fUajHPEaEz018NqQd/9UfdX0V8vNg50RB/kjuMFgDlPBVtH&#10;IbXy+ZnbcNjXYuV4HzVXgtLLc44pzgT2bu74tzRnHOkS+dUUbxwASTxZmitR1YcPYvQLrn48oixf&#10;FXGs99tXJAk9g4wAdqO474D/xw2I/cns/euT934cUEoOtvSVBIpdBB0lA8WIBst02BdXveEmUNwE&#10;TwZyAUNjxQ/1wjsfHGrBEEx62Xd5MJu6z//ikd8uJKv9dvtwNXMiDQ//fHi7e/QB3e8+3l24KXZ1&#10;ub14F74/bq9v/Hc09IeX2sYzRiHxJ8ILRcmmh//8uN1fnsxu/naHSzZjN9D130f3D8MS9MAYwfwv&#10;7/lftnfnVzsM8McTFAPp6x//wg8ypqLOkqS3z//9t3840Yp04+eby8auV2sIvPlJOixH6L75cRzl&#10;GJoIvRQ6a4qQr46o9TbQYKRLbcXEcbe7S2kjpYyULvDFpwp8qU0TD/d0L/D0j3AvEEsmJU0k6e0j&#10;pIlu0eGsC+3AshTfVyt/gXxSccK195EulAV96SFxMcZ1K70y/3q5u53RF6xCsDJxi4so4UJv8GBC&#10;a447RP7mxr1I/fsy/Yvn8AZtKk6E7sE7yJ2OGYsJpuKU7sg+7zyBPZOSJ5L49jHyBETmkR9CnoC4&#10;E7jD3SSO64l+7OkOZUsTTRPy+JqQ6UTnOaeJYaEuJ/y+W7AJfL9dx7hYrykN0GqiB0WVLxNNqwkp&#10;MN0WE02G/oibjrT9ft5ZQl1MQK4p7MiOsJhYb/pVH7LEgB0HlD7EWqJlCaYIi2TdssQRs0TafT/v&#10;LIH6y+GWAzwBx8sSq35D5J9uLbFcztceo2ytJTrcIUHbsLtsBxNNXvpkM6f/+deKVbDphldX1xcX&#10;l3e/XN9dxgOJ+FmQl0577+edJVCBVbLEMVXohxEUiyFLQPV7AWGJzFqiZYm2ljjeWsKDdJ97mWNY&#10;gO1FyRKpBnSEHQc7l0DBY74BI4/IElBtGyFI744vFzi1mLfFxPs3N3sPgzh1/wurK7YzeblNb1Cq&#10;6cQ3J1V56FT44/769cl/49R4mP+8GF+crjbrF8PpsHwxruebF/Nu/BmQKKTvt6f/QwWj5IvexoGR&#10;E/+yjpHzYr/9dH3360vgquYvb7fX34AW9YhpIu29n/diAicCSppIJaAjpInlZrXosKbB8eWiG9eb&#10;lctR05ZjM+870kqmKgeyyLoVQ39taeLxcj+7ub6FJMP33XN4BM+zX02QXoBPE6f7y8sPu/3trJ/7&#10;zb9e5KBTAfEX+ocqMmXUL1abcOOPwBEkBSCWDYvFwpU7KB/02Iek2wXxDOL8owdH0DsxAiIIgBug&#10;mb9ehEc5w0MltK4j9g36HhytyxG9o1ecXsQWTZ44ptfR3SqeOKB39GrTiiesh1KbnNa04gk7r2Rj&#10;e+JgXsuTAPMGzWqlUZw50ClWK43CiyQ1KjKlKa4Iw5rsHDGt4kuQKeec8bg7xlbNGQ981KrWWsZD&#10;D5A08M+aNx78nDcefqx+DW+yAzwFstY23gOeY1Vrm+wDz7imeKPZlfrA9CYIlSN/m+aNd0LnRKqV&#10;ti1kL3jcuOZN9IJjRdW8yV6wvYlecPB4zZvsBa/HrbVN9IK7BKB5k71geqOcmnoBCkP6CCEa+2TV&#10;BWlvpW2kw5vscBPV8CZ6IeON94LnClWelA6K029GlXCtbbwXoPFjtE30QmC707zxXoA8heFN9EIQ&#10;HFe8ESQ6PQNQebq3QfaCly/XvPFeIMp8NYeAumr6TdJqpDsUmjfeC9D2MbzJXrC98V6wvclesL3x&#10;XsANVaNtshfQWfqTAi8xRQRUILo31Esnq66zvYlesF5Ygli569D1RttEL1ivLDoOTeMo5030gvXO&#10;AidXnTfeC5APMuImemGBYak/KdY10696Yk9l1gtiZbzZTG+8FyAbpLdtJeZCxhvvBdxBNbyJXlhg&#10;yhhPynsBa0jDm+iFjDfRC9ZbZiV7wWwb0YmlkQSZIL1tkHyerLBOtp6UNJ+TN6yVDW+yFzCd9biR&#10;JPTkzXrLCGLlbmF7471A8gNqtlzLXrC98V4A04rhTfaC6Y2uUE1Par0XoEY9WeHQzeoFwaxMogHq&#10;k25kL9jeeC9AY9PwJueC7Y33wgoB0dsme8H2xnsBOpyGN9kLpje6s596ATwxurexshcAeWHerEw+&#10;yl7Aj+pzgSjcprZZmZwu9yUreslb3ngvQM/TeFLZC7Y33gu46WV4k71gesN1BPYQwAfo7rq57IeM&#10;P94RayuZY3fFfjYTu27OuwI0N1b7KvvCSYCnTgMwyvJX2Ru4kMkeBKKklr/a/hCbaLyiDX9iG80H&#10;HgAb6ThkS1dW3QELGPnCEYlBAYpRgDOXM3dyDhd5Bj90MRnHG9d5Y/QfGUfmibwxZgoZ19GWIvJk&#10;7KADxTaHC7ZnCBwdYJUesQvPmK6V59vdhacE+VyV9/CcOBuvMg9PCiRwjXk4YWtcygekpbSTdiO3&#10;buhSBdOZ1/VqH3oVMkI13dSHXgVys8acdrPUGOxXq8zDozYuZbrPT+fF97uH2WfKRDEj1fVq41K2&#10;iG5XYQBj91MzIhuXshXIxqVsRaZxKRfWHQDWuLdCN6976bj1Kr1GUIurmrVEBeZ/Qa6c/AoqLCp/&#10;D30KHT859hQ6HaX8PJGjePYU/7vAtIR2Tn+X5CmB8BcVvGAY/xw/A0lc8FdpViDkq+TjC2ZFrXM6&#10;nkOv1NthjedzbnzI+Okflo5pnL+CXSLO89fU0anRT/z0/pxejXNYbVjgp4nMr0RZlH0UFLHCsxQY&#10;9lCf+lLDEttOFBsn1p1cuCMNq6PnqTMsUPFB/C48TK1hibMPZSjvsWgIqj43eOoNC+R+kRWV6kjZ&#10;OKKAFH662tBjQs2BSxrn/mFKhpv40wVDlH6CxwIXLOowlYZULqTJhbJHNjxEpF5nGPNJ0WMyxOPn&#10;Bi5kj8NPlwxjSkHVJesRJY06j8kQFYS8x7DxpcJF3jCmlKJhTCn1hukEICbQ+OkTKQoS/qlxrJ9v&#10;YyT6KhrGTFEyJDSNGz04tc/+9DImgKJh2JNSHSDvMc7romGcrvWGmBO5gbuM8xon+FlDHN2H8JQM&#10;47wueozzumgY53XRME7XomGcrvWGcJ2L4yrO61DMNjMuDrhDHAseHUsZpb2ixzRdSx7TdC0ZpllY&#10;MkyzsGSYZmHB0C17a546Gua7xY/ZaZEcs835ze7h0vdnkU2WQdCfXI5dvXu32rwJ40KYfRHX0J8V&#10;sl7mKBQg+wmwj8lhcPEUEenPitiPCCsU8KnbygqIaWLYoCEt/vI7wafzHpw7NLAnMHoDnyJxp9JY&#10;A5/e3mxfn/zby5lV/iX24RSuHFwU583MzqoQ8uDnvOHAZ/JmlX/p0sVkhS22UZrucIQ72ZnVX1G8&#10;DHK/4a3NAdW0/i57a+BTn3cYxFz0glVDXsheaODTMyq4pfHWwKekmzrFo4FPqdbHM1IDn5IgLB8h&#10;NjCWZ6QGPj2j/WLKNBlI5opnpAY+PVuLjIRDHWMd0sCntBOZVgQNfPp0jQR+1GkGNvDpGZ03sYxk&#10;AjJHnpEa+PTSlb5lVjJj18CnKl4cV9XY2OMpHedeDXy6vTvAHU4YinCWWkB1NPApAgQBgoNAEiUv&#10;Ds/PUnk4H8ggIHW2qAPHELGO814HjQnlnbPEWpFvTAOfWiivIfRqKrzlAznglUbdNNT16hB6dajr&#10;1VBDOvMMrsho+caAwtE1BlcOfbmlYN7ApwiQNrVp60S9uqrr1QY+tWZTKFmeYQ9RMyIb+NQKZAOf&#10;5nOZu0tFU7aBTxv4dOeuWDzSDYuIPZk38CkFJUIyApI2YlSKmNKIUSkaRoxKvWEtprQkGJ1QqkWo&#10;aMSeFQ0j9qzeMO0FYqDjpw94A5+GZUAMS/z04YkK9A18enfmcpgMTwOfZkcPOCzcqp1KIlnDBj7N&#10;hqeBT/PhaeBTv5WLySl++hwO2oEwC/8I4FMcmRQhp0mkkpZHJKbtr4AJiKmQaXFUoBEKK8zKIM0m&#10;JD3b77ys+W+Xe3yB5PN/ncw+7bf3r0+eGd4Up3WHZKdJouaQEpmm3e/Fm85Xc6L9wQ4ZN1IO8aZ9&#10;B0AKDr2I7HQDApx0aeXryE6JD+/TDATsbrbwovLTqk0PknZKu9wG8ZmqitjAGa54AY345q5mmjMO&#10;fPScY1qzRCFzdMyWmjNex7SaxdEt5IO168crTfmj6a+4ges6g67gunDTOJiu2IbNKo0iGsAx804G&#10;8g1ERK7OkC695V5VGAZ+RqCjs4bRXTq19z945JcLKS2/3T5ceeL+h38+vN09+inTXjvxuoMbgS5J&#10;Egl0pQz5M3vtIF8qVPwu+4q3S7rnMLvbvblCAfTyp/1+94kUlx7wGnEzRvwHX3D9YdNvRiRIeh2t&#10;u64H5Mrl/ig4PK57wtMGweEm7NOEfY6o2OGKpzSWi/ej7nZ3lyezm7/dYT7gHfEYv+zjl/fxy/bu&#10;HAvd1yePJyg30tc3j/gn/Dcf7/fXv15hHdw53omH+58+Pu5Or4kpzaUx34bwD58e7n1Kw5egooJ2&#10;1qmofNrtL7yECn273+/OLx8eIKvyj6vt/SV+O8zkv+9n1xdEeE98U4dpwu/pgu0/XIr9jmliserW&#10;MU0sxvlm48qx0y2ppksudp9ik9qEfb6zYkeSuHreaQI7JiVNuNXBsdIElhDY3vrVxLLH9jXsJONq&#10;QqaJtppoq4kjribczpJmwvNOE1jNK2nimJLDxIe0IZpyt+nYLFceiNlWE15Tj45c2mpChuCIacJp&#10;UrY0gTMBJU2kHdnhmfg3P5sY12uoiLosgYPy1bh5cjQBmu4NLj+HowkijfBHjPGgnE7p/nq5u53R&#10;l9cnxEbodnZRIYwODYMJTTlRfBL/Aoae2CSyd/hMFZQ35+O7zbvN8GJYrN69GOZv37746fTN8GJ1&#10;2q2Xb/u3b9687aTyJql4fr3yZssS7qRRJMojZgm3/21ZAiB6JUukDdkRsgSUQgFSQhELiwl824w4&#10;rhQnmKhnNNHhm+sLLx6MpUXbdBwxT6Qi8vPedOA9reSJtCM7Rp4Y6ATTI2JU1WFUP4h0tqkOO5Hx&#10;lieo8H19NNXhVPR71nmCcAU+TzDVYVwBwwtdP8KMxZmUQMisTnW4B0wdIhvuEAL7i0Pit3GxodIL&#10;7S+G5XoDqgG5v/j9qsOkreoXKRO3A4fhdCuHd6GPp2YcieOUuzRfHIeT8cWBOLjtDniQ0i6Bw7Hb&#10;xXE4TmdL88WBOJl2cU4HL8urORO8V3bD6IrBhF3y0CXlMcXl9UzbaEM6uXPUaFrjJAtcpnW8Dzqn&#10;Y6W6q+yFjncD6MeNPpU8cJnW8Z7wgrVq62RXeFo5eD0Yu7wrvGKt5k4ywa1sd7wrvGSt6k7OBtsd&#10;7wqvMqu6k11hu+Nd4WVmVXdyTtjueFd4nVnVnewKjE9I2SldQZfU0zD2Yq6aO6lFvLLd8a7whFqq&#10;O9kVtjveFZCDN4YxEQCnh4BuvPmwvCt6R9yotk52BVKFETveFZ4FS3Unu8J0R++89BReNVVzJwWJ&#10;V7Y73hVeNlV1J7sC8oP6w9Il/Kl1ZoIiqupk1q1sd7wrvNSp2jrRFUt0mdE63hW4TGIMFKAFWets&#10;d4IXDnznhjupSrzE605vHZEApKAsnQq29rBSljjjjneFlztV3YmuyLjjXQE+dOthZVd4Vhwloyx5&#10;V3jBU7V1sitMd1RFTrHzGqWaOylNvPSyokrrVrwrPE+U6k7Miow73hVepVR1J7vC85xpreNdAUp1&#10;oyvAgTDFpFt6BWDNHe8KT+6ktk52hemOyPdTV3hpUc2d1CdeepVopXVCn9hLi6ruZFfY7nhXeCVQ&#10;1Z3oisFTHGqt413hhUBVd6IrBi9MrrkTXeE4XFV3oitsd3SnN3UFqOCNgSJ54gYv6a60TogUb8x8&#10;J1WKB9wk0PMdCjSsdWa+I+mF9BBdxh3vio2Td9ZiBygad4enMFrHu2Jj5jsqKbHWIca6O7p7luxG&#10;J/CstU4qFfeenlfpCqFUPDqFZ9WdmBUZd7wrRifKrLoTXdFjw2A8LO8KyAoY444QgikmXW9uYkfe&#10;FTiUs9yJrujNtbFUKyaKcn0r+0SuuDcXjLi3wB9k7sSZtfg9ESzOeeQdQvcizDbKLjHXeWiOaCMe&#10;xnpq2Svm2kyKFtNhqOlRdAzwoMawodv604Aw3Ym9N/eFwmsjjlP4zhpxnEXOs8DExXnd2aKOd6sR&#10;x1mBbKrFVmQacZwVmYD8PcOmzJ+U54miaE9Gc3VVN1dXeIM6c3euiFdDwTtej868EcfhdguhhaLS&#10;9RqrL4rM2tWcioFsxHHWeKc1OwVyrBvAjTguP2Pdipbi+ecjjnN7AydbTFs7mmzTlWh/ZxoLYTxa&#10;PIrHpJsM5J3pA8P45/gZ7mBjmyAdxr/HT28XxQbDlhM/HP8eP71d1Bos2cXbHSW7yPZWsosULiU7&#10;bEfqHjgpCBc9Rv3AomHkZisaou+rOgWVuUrDSOGCKlh4p8Zui5+++5KMb9EwMqkVDcMdfxQlCz8d&#10;VTyLhlHFs2gYxTlLhkl0F7WfbHiS6G7RMM2Xksc0YUqGacaUDNOUARmCXz/FPo6fYUqnOVMwTCxl&#10;qBZlPSb6haIhnsGP8JLHZIh5m3sYVKiCx5JhmlwlwzS5ag1REMq3Mc7CkmGiMysaxllYb4jRkYvj&#10;Mk5XFHzyhnG6Fg3jdK03xFDPtjHO62XBMPGeFQ2j6C5KNdmfRgXJD7OiYZzX9YZwnXtqlIfCT5cM&#10;YwJYlgxjAkAJKPvTSXS3aIjp7OY1yjZ5j3FeFw3jvEapJe8xzuuiYZzX9YYYwbmeSQRpKLhkDaPo&#10;bodSSt4wzut6Q8zbXBs3cV6jTpI3jPO63rBAkYqSix8UQ8kwzusBB5O5h0GZJHisNUSFI+8xJoCi&#10;YUwAKHLkPcYEUG+IEZx96pgAUBDJG8YEUG9YWJuhFuIDjuJJ/qeTYWGVglpLWAKg2JF1ySwLi4VE&#10;E9X1RcuYf/rCy91juWmHVG+JQkbhiWKu+gLLwuvY90/+d0MfHm4/mpz3HQgLX5+MwOq4Xbe4DSYu&#10;unwNU2ST8/7w+Jfz3e3L3YcP1+eXL7+UwIaga4eo7nSDLmG3E38NZVOB926obhyLidI/koFRdOWF&#10;ZrNSjxw+FeptX7zEbJbpRXnZ9sVr/g3V7RTnKnuhobr9wkkwksrZYGJDqMKbRnpDdd/SuGuo7rCU&#10;4gOq5/mpobrdQKGtUJo8DdW9dUFpqO7DbLwUgDCc2hlrE9oJpwHVUN1uPDVUt5KNhfJ3Q3W7gdJQ&#10;3cpAEQLgDdXtBgqVq1KW7Rqq2589AFbSUN0N1a3AqQOwMB5n51FKAVZYhyoMSLs6oF1DdVtAu4bq&#10;tiJDBBUEmUu1mPzgbahuK5AN1W1FJlQvG6r7V5IJEEDqgP9d1+F/aU9DczVVBPNzdR3fNHWvmobq&#10;tgZwKG2f4SqmL9Pn495Q3Xc0yBEkCGQcjPluHkYxAXJrwtlQ3SR+bZbwJbQzolnCRtdEa0cwS8ku&#10;YllKdhGhUrKLAJWSXUSTlOxoEHk8aQEa01DdWWQKyJRCHAs4nyR7XYJWLyKcrGgYUWJFw4gSKxk2&#10;VHe2rxuqOx+eCBMtQauTSHXJsKG6swEHdZDPPUWwdkR/Fg3ja7CIwY7vwaJhfBHWG5Yw2PGVWQRr&#10;x3dm0TC+NItg7fjSLBoCTdlQ3eYiqqG6s/MaxRQ/ehqq+2xHOyK5VAcLjg9PPVi7sMaN7NRdPVi7&#10;sNqb4N/pfDA+RPz0V8oYVrvesojVjumnobq1AWRsCZGu7rePV07cgr54HV3sxz96NRMaiUKqhADQ&#10;/lzq+6Cff3ztE4Q8Krs0weKcEumAA89DIHeSODgqkLvvwDOLI1Ki54bQIPD94W0W5X/4hImSP4xP&#10;amLexkRM1XLHUUXy5jja4uhAzs5N4CZNil5Ulz3Bl+KJ41ZxLdnwhUO21KZAuaj4wgs6WXWQTjec&#10;cRQ3qbsTrZfijeO46fmYN8yQH4yIC0+EE06XXLevSBpqduNO6SAUhfEAReD9yez965P3fiCkROyT&#10;M6VcF0GifHBDgUbLxOjgX6o+wcdhOf31yas3vCXpiro/T41/j5/eG0aBX2+gn7OGvmGYFXGM4lG9&#10;K3w55quFxLXebh+uZr9tEduHfz683T36cO53H+8u3AwjCfN34fvj9vrGf3ctppDGtPwDCm7hGePT&#10;tZdO9qWDjOlfOv8X0xQliZvLWT/3yrLiklC6PvTNlei6YTUMA9qBWQWtqa5HKc8NX/Tg7BzH++C6&#10;7AmeF7TomrBt05g6nnaM3wTSVHje2jFYMx3mCX+z/1h5AooxC2LMpzzRrecHkpVgoO02YdHajUPL&#10;Ey1PHDFPJCn4550nsGtS8kQKzuEu9tuvJ/p1T3q1Lk/0kKyMG864nlgtBrr02aRtb25oGyBu8p+6&#10;/4UtEDvyerlN9/S91KVfYYdtxCyo9XaogP+8GF+crjbrF8PpsHwxruebF/Nu/BknusM4vD2Var2/&#10;XN9dfr1a71ezFBwxTSQp+OedJjD/lDSRgnOMNDEsR0hV+jSBwbmCxIbYdvQjROxSmmiribaaOGKa&#10;cKDXtuvAqamSJlJwjpEmlovVPFwE6Dbd2AEKLNIEZGxI1aStJtpqImj7HjFNJC34572awE0wJU2k&#10;4BwjTWAF0UEXgzYd0LtdHRxOtDTBdhNt00EVraPpX3tezbaawGtaSROu4HekM8xFt1iPQRenW63X&#10;S4hnitUE8cCsseqh5cRiDkpPJ8+NzXYsvFPd76+Xu9sZfUEhFVUbd20qFuFhGk1ocy7ALOJfwPDG&#10;3UWJhbIfsAwoHqkdTnx+9HgnGuwk4+513x8/v/88u754fbIC4gOD8dnnCZR8tDyRgnOM5cS4nG9I&#10;WNfVRCFHu3C/7scz1URXuPkVtx0tT7T1xHHXE4ld9FlvO0ip2q8nTveXlx92+1tAJ/DyDjn0ME3g&#10;D9+LebWfjz3VPNy6Yeh7iM/Sr03rht8F2Ft7lcrOU5RbkD1Sj72aEaIdP8mNOGbPdsUxe6YrAdnz&#10;QulKqzhkb+OEeZVWccBe0CBWXHG8Hmji9QfkrIa2K6TxBCQ0XRE/SbICd76DESpxRx8nMxIVVgPf&#10;8cgHJWPlGTsReifGq8Sr47HPOBPBN53x6AdRZK1lPPwUDf0xefwpsgS9VGLGO4C6SXVGCMApsqaz&#10;Be8A25noAC/WrLSMDgzSbxIRm94y0QFeqllzxjuAppvuTHSA7Ux0gOlMdIBXfdZaJjrACQMr44yu&#10;m6Vg4O9Gbwp+VULvqo/Z8w4IAtJKy3rRAU68V2sZ74AgH605Ex1gOuMdkHHGO4BU6/XH5B0w9tYM&#10;6HkHrMA1rTojMYzUAbYzIhxPZsCGG85EB3iNbCVmhPubnMFMb5noANsZ74CV6Ux0wP9n71p748qR&#10;618R9DGAR30f/bgGHGDiR7DAbrBA9Ad6JNkSYqm1LXmcL/vfc4pk8Ra7WSzu2NMzsRggaXtcqUuy&#10;yCJZdVjHF/HOtSwxAIY237LEALqyxAAOmJ6ZZ3TxiIMRmLszLaNzRxQDNj/fsqSSakGZNABemyrK&#10;EgN4DvBcy6QBdGWJAXRl0gC4Aiktkwagl1aK20iKqC7Vs4G0QEEbSFhnE4AdKt824mCNhmJa8syw&#10;gaN1lgPbgqJN2qCkLTGCthGvpBHAtK6NW1JAFY+1lbalVtC1yXWAN+J5bVT0QIybqg0Z+1lu1Db2&#10;dWoF9UiLQkNCm7YZJ7VTueBfxqb0MDn2ATxsSk9TK6gHWwoJztq0HZSqFEUpYs1U1gK4aWc50NPl&#10;20ZP/Wu0JZVTqbZ31lHiQiK1wVj5w9pGWmHQ9r1NuhZ0bdIKurbUCro2aYVB20aToqndQj3KU/gm&#10;ju+g7aP0bj1KFbSh/tIsh8dbeStQ+aUqbYkVtM2POHertCVW0Ha/KbFCB1eTnyFTYgVt+5uStVDQ&#10;Jq3Qa/sftgLZVV0dMMhCkCgRsqvhoFpqSZ+0BOrGaPoSU5T0SVsArqfpS42BPSlvDGITnucAKuVo&#10;+lJzFPQl9tD2G3RQfFabKV0njSG6irjID/biTi0phnFHDPmyFUnFy0OKTjFPe3jwd4n7vA+UlevW&#10;tSKpWs26ViRVG5kRPpTW3lhXY7IVSdUGshVJ1UaG7jY0xVqRVC7Twf6dbgg0Mj4rgQ2/7N/p3ZgT&#10;r1urdMZ34nX7aiuSip1XrXka5jCCEFVb8YsqkkqRBaqDQNFCOr7MhQ5C4YJA2RqiiZjns8RBiYMj&#10;Sf53/g0aKQqJuU0Exf5kxP/Ov0EOlRKcnMHajByJlzMolpkvmjiZi98NfPFIHhXluABZtZzBmkx6&#10;XH8r5ag/pX5QP0lftZxBrYx8p9dXK2dUuoj6/AtozCy2P//6ecBE1sg4lfsbSpmujRpYNJPduNTK&#10;4SRfGmemxaYSH1VysfQy95N/fX+RsvHtq5RD7qb83VBmEWmZOjmchor9CNUYkZmpk4N8UV84fYFQ&#10;rE7OKLXChdhWtXKx9hDbgX+DPUIJSKqUWexH2ISr5Qz/F6u6ITVR/PAsaHjKWdBwgRT8d3MQmQfj&#10;0yxoOMtZo+HdKFPgP10rSJVgS3aJGhHANwTDzlQvaLg4Ct+7ziA+X/lpwylR0N1rrBY03NKs0fA3&#10;3SJstFTCuDzgQRDx8EpBwzXFTyOKbWgMm3e9oOGdKCLuBnww3NMsaPgdBA39pKBK2cVxZEFEjSsF&#10;LU8RNVqeIgpaDsCdH3HKoNLk5c6E4w0VO68TNByAH8TyV+ks4M5URyN49Xn3dOPbYVbV0h+WLBb/&#10;QUvc60nEPPQ9ouPd6YbO11kw/P9X5LhdCSw+6qeH+A4viAHg3xxY3AR8Pv3jy3Z/c372+S8PT2/O&#10;p27ExDt7dn8Zl67M2l7+yy/yX7YPV7c7VId7Pgc5Bv3x7TP+hv//L4/7u0+3eO7QuUvQw+7nL8+7&#10;j3fPZNgZrh7+8vXp0YPY8YdQWwAyb85vn58fX19cPF3d3txvn366v7va7552H59/utrdX+w+fry7&#10;urn4uttfX/SLbuH+9LjfXd08lcpnEcjiGAL6B9VsbBBQxHvgUGJKskFAP2/fnP/bxVkBtSnTiySW&#10;T1fK7GJBWTL4qjKZWmwQUGmABgGVq7dBQMVoNAioGIypQUDFaDQIqBgMCqIoWJUGAU2f5zQIKN0M&#10;5YOlBgFNx4MCRfE0XQCUNgjowbglaLcGAQX+TF4NfGX+zAOIBgHNIMkpLz6vwgYB9fGWSxcCjc6p&#10;QUB1hEWDgObZdkNurEFAj3iI6fUkwZvwPNLHzsvgqQYB1cBNDQKqjcwyeCVcymqmWAAhXOLhXZV4&#10;mMB4WVclHsCCMV9cnu90caLlgbdxVdpDVz2rhglFDDiZS1+P1hYPXW0Q0AYBpWN2zYykczZNYDyl&#10;qhLnE0TdWkUIxqunx1A1+t1rKGpPg4AyJ6GkwqLMfIOA7uiKHaCnAfNRDe00MA0RKmpAGhoElKF3&#10;/NsgoN6/8XjwbwoVbRDQg3EJkM0GAZ1B1X7GNAhoODDwhOFfHh4GbFZjReORnjXx76HGiBNjAf49&#10;FKxGdlYLNgio29wPB5yRnQ0CmhueHxwCinuvCfyM8E1yo42p+1uroGLIGf7aSFOLqE8kZI5Rn+5y&#10;TGjUkxb+XINYi+o4UuHPcQXoKke8uGD4byr8SemUfuOjCTJBflhPo1v5jVjKIB4V0zJUUCWvSea0&#10;Ole6KadL4g7BvqIpk8lFV5Pp9iynTQIPqXdK02RFE1IDTCRrwxL5wQqH+PjiN1B1u2lC8Qk3RnRJ&#10;n1+g+qOTjwYxDH/+13S/p1cUFJTCZCifATENvOAM7WdN/Ou/61tGKsMsRV+9BP5wys2FCvI3rm6N&#10;QRDGaNvO/rrisQG8od92JFe3Xy75fef7c2uuV+OaSlzRqhrBVeFTIHNd+sbV/Tp5Z9TINU/JcxMf&#10;3pjPlB52Dzf8SAn7k3+ghD/4x0n4g3+YhD/UPkp6eqRHSR/+DI+SsD9m/ITLxZzKTwDi5fgpyE90&#10;YLwBRACRUuEnFouJqrM12rxGm3d62rx4VXvZfgL3oYyfOCkJ7xKARyqmTH5iWPQTCislfgLVY5jm&#10;pptGovXGP+PEyLdb5rpqdFi7z3fXTM0dn/Xyf6ATNrvfxtVdfOE802H5Yga0Y75sN4F4SMZNuDjT&#10;qY4T68WAAg7h2gG4CDgImpugZ+r327sH9ya+3TrSi9fp2DU9JLG5CYDEMm7ipCS8GxSXooLUdJpY&#10;9t0wHtw62mmiuYk/zE3Ec/XLPk1gF8+4CYdbPdFpol8ghEk8E+QmVsPQo4pucprokDAgfHoITiCU&#10;0W4dbz/vz37dfn5z/sH9TxgQ4U4utPi+D/q0W0ftrSMerF+0n6AHHxk/cVoS3sUmVq8d+mlyYSMZ&#10;w+xQaw/HDUe62ci6X7dkxwmTHat4sn7ZfgLBw4yfcA9bTnWe6Md1H96zTZupXxzcOjrkSYnAq7mJ&#10;lus4ea7D459ffHSCqBi9mxBc3T7ZkPcSlGZI/oX+8vT49/3ZL1//tru+eXO+RbrXhd44F4Eakmf/&#10;S3mMbloS4ypdLxZLpDQOgpX9BjXT8e/+erFeHyU1fhNkj7kIAypKIvLgIiMib70YgWdbd+Es8+k6&#10;DMulhO0VdEncHjK8eV0JbA8NooJMmXYhTx3btVor7ZKgvUK74F9nXUulXbjTRaGCLtgmiq00XVQl&#10;OEoVlCUcZKtR6WXC2F3Slox/r/QzoewuaUss0GltqzRBJ22wnLS2VRoBM3Qe3+VGaRvVcKixQkLb&#10;vVwpbSOWrypt0grLpda2ymVA7zvjV3VtlVboEysMWk8rrdAnVuiVnibU3YX5lnB3LxdK2xLu7pI2&#10;aYVx0tpWaQUqRR2tMK61tlVaYZBWGFda2yqtkPB3j6PSNqq0HHtQGLeEwHt0ZLKZ/WCsXAsJg7eu&#10;rdIKeOsz98FT0+baVmkFMK8JbY6aNqet0gqjXAueTDajjV6o1VghYfH2ZLI5bZVWWMq14Mlkc9pS&#10;K3hi5dzGLK3gyWRz2lIr6NqkFVCnP39moAuUGDddW2IFTRuFj2q0JUTevi5ZpqcHRN5q2xIib/AH&#10;5HuKm7tsG/iX88cjopKIffDUtLm2pVbQtUkreGLanLbUCro2aQVfkyyjjUqZxB4Qx4jS04TI25PS&#10;5rSla0HXJteCri21gq8amlkL9FY59sET3OballpB15ZYwZXIzmlLraBrk1bArSM/34AQn3swgVI7&#10;P92SIo7+SU6maQmPd0GZtEHnyNRzyqQNCsqkCXRl0gQFZdICnSNmz7VMWgBZZW3MEgPAL2SvVsQ8&#10;FKeQriyh8O4wvfPK5CooKEsMoG19CYM3XpIp3aSXuHMHtIYl46/rkuPv+N0zw5+wd4dqz5m1iYj8&#10;3C7Hx57R5crRzK33paMzylLqbsfHntWWjH9BmzSA42PPaktWAHaz/NrEaU70VNv0UKFVSE0FbdIG&#10;urZkDbjHd3Sq9LnSOXDggFlxfB27e66nyX1Z7WdyW17K+wZAnz/Y0zuVEhPjjthR4+w+LOjVCjZq&#10;1fRawUZtZAABc4spFpEol/ZrBRu1gWwFG7WRaQUbtZGhywLtZABb+Wcb5cXXOLu1gWwFGy0Cd3BQ&#10;+rlGx9Gaycb1c1BInB8VudmJcyZ+v6EggjsjU0EEOgXn6iFExtNwTMYXtaIIGVGuccC/vtbBLOjR&#10;B9DJAvzLgqGEFhKBYZxYgH8PBOkdpx9QFuDfQ8F1rcZY9Jc18e+hRg/gtjuzQp6iro1IjVUJIn9V&#10;KQivVacx1v/l3vLvQa+RAqrUiLxA3af7Wo1x8XDb+PegjUi31H0amZRKQQ9osm2N/EelRrMAW1gK&#10;yDNUajSpdYNGm1qXBU1qXRb0r9EKw0MJLGy2NrUuC8YjMduYf9nWLGhS67KgRa3L5NEmtS4LmtS6&#10;zIRdL2hx8EaNFgdvFLSodaOgUYY2Fn80OXjBceVs3RsFa6NGxIaNGR40WtV3EFd1X66WM+ovRn2Y&#10;5iVXhkCn/y6mWpWcsaSjPmNFIybqv1spZ1Bqszpj1SPi6b5aKWa4BtZmrHfEC91HK8UMp8DaDJcw&#10;cTEnw6xBrDxJfPsRNSxOkfmo5EFQwqU21umHc6qjOC3hqujoKt53HFQXXLj/CQOdiDXW6d+bdZrS&#10;zMdgRncqSiCLMNnjX3dX//NEHjP5lwZmvAeC81KmaBqY8T6wRRegQ0l6poEZLzuZIiuNm0xUNjDj&#10;ZS8TlYVxa2BG2oXnXCsxbc2pViRjlXwxXciiXAMzXjYwI53U5ExqYMZ0PPDGe14xdEVQVha994wr&#10;q4EZLxuY8XBlNTBjurLW6RmpgRmFA2lgRjEYDcw47ywNzNjAjA9HvLw+wHmZ5KtVFGHAXtRBLwJK&#10;iqOwZZwGjkqE6qgjj2xgxsY+HeZtfOhcnl4NzKjBgBqYURsZur6RT8L1zKcHy1OsgRm1gWxgRm1k&#10;GphRGxl6RUSLL4IMyouvgRkbmDF4aUYc8e8B8qgao1gt2MCMlzsKzxwOeECZITVlWIYFG5ixNI6o&#10;+FA3jg3MmJ+PjCg0oE0Ry4MiBcaAs0YDtzRrNJBLs+CijEqKgvUYRVDh+VMsL1P+Zf8YXsLhGX+l&#10;YAMzZpZrBB8alINRroEZ/Wr107CBGQ+20T8TmBGoxlNSXNqgP4wVHTyY6jGpCr2Y3m/eb8ZXY796&#10;/2pcvHv36ucPb8dXqw/devluePf27bvun4RHTHhtAsoO//HN+e3z8+Pri4unq9ub++3TT/d3V/vd&#10;0+7j809Xu/sL1OW7u7q5uN5vv949fLoAR+7vw5uBIefeNf7kEn8y5YyP8IseOZ2gFL87fnEEPYTb&#10;WuciztNiQPnWUIxxuRrjVsBVHX9TMUbC5Qxhv5eoC1mJ0Vehw/+lLVwKyQIThDDIq5LYRV8oIaNK&#10;woX6xZJADblmSbQQ3hSg8EhGlwRIkBJFl8RHCE1YHD9Y+Qb0CHGOb3go6CxBDwVpsGkKzK8A/QYb&#10;8OzxqjX/e3oexCRxARgL+U4zwAla70Z8yxDSSY+XJ95TGm3yZ+K6SzY9R37nyNzabnPxdVdDm0xl&#10;1I4rhKPYEtxufrv5/rTJm2GxovJOWFLdAsXCfSZs3oVAm7yiFEZgHGk8h/tPvzTGkZv92ee7+zfn&#10;m/jWZvv69mZ7/f7h2h0Znrd3n/2fhZf4693DTY2XEDyHkVTjZTMJYP1l/ESkbbr6r1//G/W/aaMO&#10;z2q+v58An8hm7VOZXbdcLgaH3pj9xDChuHhzE57W9OBFWiMm+p3dROTUeNluAhecjJuIrE2ncBPL&#10;CW7CH+VRvWS9AmLGbQg4GJ5dgYIg5Tls/GXtNHFCOlTH4E0H65ftJoB7zLgJlxY81a1jPQ0bim25&#10;W8dmXB3eOpqbSB6uN/qyU9KXxefqL9tN4DSfcRMuSH0qNzFNq3FCONm5CVCZ+Qz5fOlobqK5ibQS&#10;yOlOEx7g8OJPE4TKzbiJGLg5waWj76YhJrgX3dj7knvNTVzcb+8ejGo5LTbx+8Ym8OY2RPNf9GmC&#10;nh5n3EQM3JzATaAw3JILjvXDcgXUfBKaGKZxQ89YPBnq5pj8kLJ+/3mzuz+jP7w5399cPbvFtf0V&#10;qVaooiRkEKFQ7MOOgoHuEx5gEv8DBH94yIn3vo1bvZJbfR2D+S/bTQBhknETMXBzCjcx9dOKSJFx&#10;6RimfhzcUWY+TEx9R5SYjTK5USafnDJ5HWP5L9tL5KoM+qrY+cgEbc7Jv9Bf/mXK5A3Q1gt3nJu9&#10;Qb8Zl8DEO3cwLMYpvlL5JpAeAfMBYnP4fHeAmOtsJTg9B4hDufgiUC+y2/kCtRLPJ5F6oyNpyymT&#10;UL2CMoxCLD8EsCKgejllEqtHRYCVbkqs3uhI2nLKsvVbjrspS9zpyhIaKJhaaVlSaHB0LG25piW0&#10;yVw/5LhpXWICR9OW1SZtUNCW2MDxtGW1SSMwt1qmbYkRHFFbVpu0QkGbtILnKM1po/cjcRoxv9px&#10;2xLW5II2iVhl2rGMNmkFz3iabVtihUBiltEmreAZT7PaEisEErOMNmkFz3ia1ZZYQdeWWMGRv+W0&#10;EWxztgLoQvPOKGFN9iXHstqkFTYOn5tzbYCUzB/1jKdZbdIKBW2JFRzjaVabtMJmrfY0sYKuTVph&#10;41DN2Z5KKxBgOe8rE9rkzai1LWFN9vypuZ4mlQYL2qQVPH9qVltihV7z41QuPE6kgrbECtjW8vMt&#10;YU32/KnZtiVW0LUlVkAX8lagd6WxC2vskvm2JazJno0117alXAvIX2jaEiuo+zz4OETbsE8qbZNW&#10;8Gys2bZJK6x1bXItFLRJK+B5g9Y2aQXEaBQrULX72Qrq8ShhTfY1zHI9TWiT14Gv99j3JqzJBW2J&#10;FdQzTcKa7Plds21LrKBrS6ygnkNW0gor9VQDJP88vJ16DqFof7TCKpDPHo9bUmiwoE2uhVXgZc1o&#10;k2vBs8/mxg0cP6Jtgf40oy1ZC+qphrCOc0/VvZ4CBVEM5YKV2ZtUGlzp2qQVHANtrqMJa/JK3eoT&#10;1mRdWWIDdacHT9rcT1cCLtsyaQLci5QlTxemOGi6MmmBpbozb6QFHDdutmVyGSzVjRmEUnPLVGUJ&#10;a/JS3ZcT1mT1qDVJA4DdQBkzSoPHMdOVJQbQlUkD6MoSA6jb6CQNgKmd30UT3mS6a+Z3qoQ3WVWW&#10;EifTZTOvLSVOdgTAucmBS60cXHXjw1FOyBXUSSvQFVFrnTRDQZ20w6hufXi+IVqn2cGx0c0TSd36&#10;Uu5kVVtyaVY7mtyZyQJikiAZ8oM9v1PrHsIHIajc2JMbe/JlKzh4OAnoekqrY6wsCwof68S5IEm5&#10;sldjT9ZKpLWCg9rI0GWHppiHcGCfKk8xpHC9eN0EpuuK0143gcPbq0tcODzUwGhM2Gsix2VZnK4U&#10;1BjcGWq0t4KD2pxpBQfLE83VzqaZRqfVmqn2Z2JPRjCBiiK4K0SuKoIL9dI6IpI63zmtMMIsahJl&#10;hopay1pBXK7Cx7kWA/8e1OiaK4qwAP+yYKDerBesLEOFO1GxiVzWCpedslx4alYth7H0duGe8m9a&#10;NwqPXavkLDJdhptVy1m0mqGcBlJU5faxnFGkjlGzFjNvlDNq2SE/7vYRKvtRHGeWMyrZIbvj9dXK&#10;GQXvkN/x+irlrLp4yPA4fdVy+H5pXJCV8fpq5YzieRv4IfJHSLyUv8tyBmHwhq77pK9WLvpBXmf8&#10;69cbsilenyUXzidWdRjkLJw+i1QY2Yh/TS7WXuL282/oB+0MGBekL4rjvGY5w08iI+H11coZ/nQd&#10;HDmSDsX2IT/gv1srZ/hnZAi8vlo5wz8jR+D1WXKUdiR71MoZ/h4Re6+vUs7gWkbM3qmzxIKXrBQz&#10;9gQHU8KYWGLBRRo7B0LorguWWHBoxr5B5yWylyUW3I+xu9ABiLRZYsGpVIoZWxBwRe6jlhh7nrJD&#10;pgMSdaG8XOnYUyGFRVAhFVxE+YthGQTEmcOxF6vkzgdhdpiNyLoRWe/2b5/3NLnPvjzu7z7d4jFF&#10;515SPOx+/vK8+3jnXlPMT+sCevPr06Ovi4U//N5E1hSd8UD0D/ubm4+7/f3ZQFknnN4SIGmsuEPH&#10;uuRfGsT0iMi6QUwx5WPurUFMEQWSKUvcukVeUOKUEzLrBjE9v6TzUpxIDWJ6fknMXHFACqBQmcBv&#10;EFNk26RHKoBC5bODBjHFuEk8EcIiCsQj4bIugEKlFRrE1JGlzcu5QUzPUzJrhHOU+UaX0OgGG8QU&#10;uVu5LzSIKQZEIhx1VKh0SA1iKk+pKip0I7eEBjGVnqhBTBvE1KcAklsd3q3Ou1WDmAI5cbY9ptYG&#10;+heR4MZpvXAhwsfd0xnqyF5SSICGBUWnfUa1jDsJMfBLvButEg9Yrr4Oy9UHLFdMYxqNCSbt6yAw&#10;feiqL2tl4tBCrqpBTI9I6hvEVIOt0TtCWk0RJ1CewI3TWhtIem5HAxmZccoDGZKtDWJ6tFYbxFSb&#10;Yg1iWl5TDWLK8M0AD6hGjlYLNogp6vsxoiFARwPUacRJ058w+d/5N8gFCFODmB6MS8BEWXTJDWLK&#10;48a/fl5FKGotdLRWLh4J+Xv8G74boFsNYpqOS4OY8njwr58vDWLK48G/YVzCtR01JIr7B0NRLVBo&#10;g5im49sgpgcHlh8VYor4WKMXb/Tif05UKZJix6jSWCH+uLrx90GVLhc9vaiDsrlw6XIzran0DNUx&#10;Xi8WU3w0+E2FSwkH03cexp+kekSip1+OVP+DfnyT5uKmMllPbN95ZRLDBa4HAg3mlCGkOUMhBlc2&#10;Jdc0mackaGFemSzBQlqUpslEsVQFp/SDFTnxaYhv4Bh3tqDntM52uee0wCBgcrJp8UHtMS09C3Oi&#10;mAzFw1OHaeAkYeiioG8cvp6KnXhvaTTjjWb8ar972n1M9nMiF7/oF92ikmacSkccFdUnQAI2hOTJ&#10;QnzM8P3pg1fDsCF+YNpthmFEOZZkNzpgGW+8oI0X9IRMXpH68mVX1cfhJeMmIuXA8en0+7uJsVuj&#10;urlzE6iQMQ4+GDKfWhvLeCP8+8MI/9zZkjbMl+0mgHDIuInoQ0/hJhDM4zP/ZhpXh6QcKS3oGGvt&#10;8dWWWboakdfu8901sZQReVk3vr69u76+eeD/8Bqk7RwyaERetURekfnyZXsJnPUzXiK60FN4idU4&#10;LlFN0t05luDmcWjL+SzRvEQ7S/xhZwk3F1/8WYIqsGS8RHShp/AS69ViQ9wdiEysFtMKddaTyETq&#10;JVpgogUmThiYiLyXL/osQUQWGS8RXegpvMRms+jA7UdeYlxN3cpdd9pZojGME3t4SCUlx6kTegmX&#10;Rm1nCSSPvZeQFZuiBz12Etjmf2PFpvW46kOFQcCxNnjzkRwZAOGaXBSTcusdXuEj+RGmCEcgrr54&#10;KnG6XjN9uEgRzxlx+Q4bdRAoJT4Q1NN9cBaT5TkckchI3upASGbXu7XjwMnpkul1x8CS05Uk15dI&#10;m+fbJZPrjugnp0vm1rvBkbnk2iVz655TKqcM0ak56987PqOcMvnylJAGt2c5ZZRXnrUtHFlKTlvC&#10;bzI4dsCsOmkBzw6Y1SYt4IsiZbVJG/iSEFlt0gYInGldlVbwbEtZbdIKVE9BGThpBk9Zk9UmzUBV&#10;VPLa6PFmNANV7clPtoQTlEhSFW3SClSTRdEmrdB1YHlS1EkzUMkNRZ00Qzc4btacVXtpB/RB0SbN&#10;0C31JS/t4GjHcmbAw9J5fLuVQ9Tk2kYQ1WgHraMJJ2i3cSUmssqkGdSmJZyg/diNihUGaQXVHRH6&#10;I3agx3VP0yaNQIxzeSsM0gr9ZqE2TlqBqtko6qQZelBJK61LajYRe2heXUILOnQOdJUzRMILSlS6&#10;ijq5Hgbo01onLUH+RlEnTTGMa80URNwSTeYLuOSmcMIMOqz01klT+LpNWXXSFMN60DpLZVpj63xh&#10;upy6hBsUAqo6uSacz8kP3jKxxbTUBi+hB3VOR9EnjTEi8arYlt79xu7C12lzZSkXxriYVH3SGs7x&#10;KO2T5hi7Qesvva2a20e+J68vYQkd8WGlvwlNaI84kaZP2oPWmKZPro0eHkPTl9ij0D5pj35Ut4tV&#10;Yo/C+El79CvHuZibzwlbaMG+9Lw52gOeSutvwhdamH9JNadhoe4aa2mPQV8fCWXo4BGnuf4SJCH2&#10;o7B+E9LQgeoy5udfwhpacC8JbeiA55maPrk+Ct6P4q1zP1YOxprrb0IdWnDO9Eh71ufZjLP6Enuk&#10;e8ePB41t/H+tOIv2eL8VZ9FGphVn0UamFWfRRmaF8w9ibJc431A0z2Loa8VZtIEMVBjfxv/nx/8b&#10;noS4owM9CXHX1NyTEDqDO5NzzF19ErII79JZkF+D8q9/dUshVafPoO2gOEadHD/jNR6iIPzq9EHc&#10;z1xuF/+G9iEY4+QMZpRuFR62GO9akL/2/TBYYOhu575rPDPuxkDwYj1bpriuH0A0tNhjhMa8ICxT&#10;FET8xgtCc1kw9IUgg0VBBPmcRgQFy4KL0BlUwjYEQ2cQEy4K0nsk8mQmcRpXyTDszNUgrCojTOhl&#10;EfJxNQOLCZCJpui1dWmomcgJgeayXOgvMSaV9JEeh+AwxoXaRXLUzpI+6qeTMwi4mIGHxrGkjwgA&#10;SR8R0BXlwjwgwr2iXBgXSjOV5IiYjr7r6CaLgsEfgW6z3EJaG04jLZaSRrhWL4gkTFmQmZNoQRc1&#10;sq8mF1EUZBdCTqcoGEiPnBsrCfKbBETaiwqD+bqlYZeQPXRuu/Rd3k1oG6iRWxvzK0ybbmPsO362&#10;ul2v9Fkvhje4LteI/Z93L/4Nu5ifCf2Ak2xJXegthfnr5DZc/JO/x7/+u2GUxQtS/nf+9XLBapQQ&#10;KH43zIJ+Fav7sR7+Df0N06pfj+WOED8dLSbKHRS/jP04CHrkiT7UYTH1E2qSlsaalyflGYqCvOCH&#10;hdEZqgBEnQFPkqExsnr6F+BqZ5Dq8xp7wzDEX+o+3RuWYT9M+Ytir9mxDwNihKVx5J1iGGMlWp4M&#10;/OsnBW89FE4rauS9bFgaJmQawWFp9Jp3W4oMFj/N2/ewWpbbyOeBYW3Ymg8YFOQsfppPLMPaGJ7I&#10;RbsxhieeqZBvKX4aT2HD9NkYa8Htjm6iTcZIUvLGT0lEn8tfp/3R6zSmWscn3nFhjDqlepxOiqWX&#10;v87n8hEA+bIkH/XHhWGheHmgzEBZJ19HRpNRkC84Y2eYndJIvu/Ic5S/zpewsbNmCO2XZCPKFZV1&#10;8kXRluSrpynZ812Ws7eqw4zXY1uSinT4Hhlzvu95Lll9p4RW3Sj1Q1gddt9hm6DTsBGlv4KkYfd+&#10;GS7L5lzqV6GyhDk/KVnmv27N+X7Nc8laR/063BrMtUmptfB1Y733E/fI8iH9FHo0TIZfokSc+zpl&#10;2oqrY1iEHg2W/8TWH3RaPpnSdv7rlp8f4gnF2jpwPPBzydyNKMnnv25tcANVBnV+3tozB+aSNbdh&#10;Sgl6ndbOPjBhr3lYQIeCTuv8MSCB6L9uHWkGrvpnnpJwTgg6rYPXgHSj/7p1lkPliSBpHg/jKeTw&#10;xAmXe8qqYseVX7ZPt7S0tq/3uy8P1+5Ptzfb6/fhz8/bu8/+z25zCM82QywW7zjPwgPOxfR+834z&#10;vhr71ftX4+Ldu1c/f3g7vlp9ACD03fDu7dt33T+JZyF5DBrIVvEf35zfPj8/vr64eLq6vbnfPv10&#10;f5cpUHK93369e/jka5Tcb+8eHHNDAo9++qZ3JOgj+uR65yC8T49/3/taJuZDiad/fNnub87PPv/l&#10;4enNOdwQ7UTP7i/j0vGu7+W//CL/ZftwdbsDce3zOXg66I9/ehrbDRLvx6Bo56TzlV/oqpP8C/2F&#10;hvfsl69/213fvDnfgqHX2ZOxzLuPH4mRoxtwpcTOSy4uh4pergeKE7iCY5tNv/SPtmFJ1vPbMNEb&#10;B0JyBx+3KPKYaLgIwvjgWOz6LkuTSQhDt3GQjZy2BMGAq7CiTQJ8uskhB3Pa4OMiboKu6oo2Ce/p&#10;phXBj3LaJLonwBBzPU3APSgfpGiTWBIKdShtI58692EBfGy+cQk2mkIxmj5piH7h4Om5znbSEgER&#10;mustLmiyfQ67ldWX2AJTVGufNEa/cNiorD5pDQq0afpSc+j9lfagy42ij04Xwh4OeJlrX4KSpkCl&#10;pk/ao5scVi2rT9qD3KmmT9qjm3w9PkrnHSxbii/HfgSgdM6+CVDa4Yzz8w8kO0IfvQhQ/IC0h7Ob&#10;oi+xB8Llij46E8/9QGBWWR8JXtqj1nPdTQhu3TTINy8BTCPdoLUuscbKEUrmrEunsdiLNTxQfvAG&#10;uTgcHl1pnTQGoXkVdYktRnUu03YTW0ePFvLqaIuPYlQDUDFFgphGYE9Tl6yM3qEQc2NHtQfiZ/07&#10;jpxlEVadxbpO7SwdtqM6JAq11iWmWKiWTRDTntI32zppCk+snO2rtAQBKfOWoEtd7ANNp/w0SfDS&#10;uAlq2qQhPJox17YELY1EtaZN2sED17PapBlU75kgpT2oPqtMrgfHkpizwVLaAJdYbdSkDdyTkJwy&#10;uq9GE9A7qrwJEoi0rkxaQPNwK7kOpC1x+PvBqqI26GeDfmoYqxAka7x8R1xfDfqpzRnEvOk+/QPx&#10;8sHng77rG0CCbhslkKDb3HIgwY5QEC7SOkfxNJxgh/iBl0WEoBi7dpgJp9XKb1MUweu0UuYRVmhm&#10;4SmW4HRWJPZDBLXfWFgBRBS8ThN+gOufl7QQDVSW2EtaIImY1TJhFz2CC15nKBmPOcS5df71OXYK&#10;G3jJ0YCGCEkjk0tXfa/Tgq/4mYnlagJioqSJsIlfNyE7sUdu+lMczxwlukYW53wceROoFK1pQp/i&#10;DKFrYvHrFHRwI2/Csyg25iVNxBcCD0ESC6o0SnHFubR7UZJzvoDzGDrZMzh4QFlnOC6YgLzowUyM&#10;X/SLFmqwWweQnwVDdBOIfKKFa+xWIZ1nASU7hCKcfXA5LJuHoQMWlNNNM2ojoWCKQz6GhW6BTTsE&#10;JFwbLfRqBD1bcNjIS2Dha7uek9wYz2JnEJZwbbQQwF3Hm6U1PIhMOI0WRhn8m0HQWg0ITjiNFox6&#10;YiAfWlDqNMITXh/2oKJc6AmWTlGO5iDNHMpFl/QxbAq36aIc50stsPwy9MMA3zOizMSa+plg2Jeh&#10;cRjrUl/J+u4UVB4STrWbLp5HuPhRGlhviKJYOHaVW+abn8pgq2zZ3Zbd/W7ZXaRQr17jf90h7NN+&#10;+3h7d/Vu+7yVf3eJ1tc3/e529/n6Zv/v/ycAAAAA//8DAFBLAwQUAAYACAAAACEAgKwO+doAAAAF&#10;AQAADwAAAGRycy9kb3ducmV2LnhtbEyOQWrDMBBF94XeQUwhm9LIiYsxruUQCsmiq9bpAWRrYptI&#10;I2MpiXP7TLtpNwOf/3nzys3srLjgFAZPClbLBARS681AnYLvw+4lBxGiJqOtJ1RwwwCb6vGh1IXx&#10;V/rCSx07wRAKhVbQxzgWUoa2R6fD0o9I3B395HTkOHXSTPrKcGflOkky6fRA/KHXI7732J7qs1OQ&#10;HEOTued2X4fTfhzsYZt+pJ9KLZ7m7RuIiHP8G8OPPqtDxU6NP5MJwjKDd7+Xu9csT0E0CtJ8tQZZ&#10;lfK/fXUHAAD//wMAUEsBAi0AFAAGAAgAAAAhALaDOJL+AAAA4QEAABMAAAAAAAAAAAAAAAAAAAAA&#10;AFtDb250ZW50X1R5cGVzXS54bWxQSwECLQAUAAYACAAAACEAOP0h/9YAAACUAQAACwAAAAAAAAAA&#10;AAAAAAAvAQAAX3JlbHMvLnJlbHNQSwECLQAUAAYACAAAACEAa6svEwCnAAC6hwYADgAAAAAAAAAA&#10;AAAAAAAuAgAAZHJzL2Uyb0RvYy54bWxQSwECLQAUAAYACAAAACEAgKwO+doAAAAFAQAADwAAAAAA&#10;AAAAAAAAAABaqQAAZHJzL2Rvd25yZXYueG1sUEsFBgAAAAAEAAQA8wAAAGGqAAAAAA==&#10;">
            <v:shape id="_x0000_s3301" type="#_x0000_t75" style="position:absolute;width:29737;height:24206;visibility:visible">
              <v:fill o:detectmouseclick="t"/>
              <v:path o:connecttype="none"/>
            </v:shape>
            <v:shape id="Freeform 3001" o:spid="_x0000_s3302" style="position:absolute;left:7957;top:2887;width:5238;height:1647;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cUA&#10;AADdAAAADwAAAGRycy9kb3ducmV2LnhtbESPQWvCQBSE70L/w/IKvZndtkFL6iptpeBBBNP0/sg+&#10;k9Ds25Bdk/jvu4LgcZiZb5jVZrKtGKj3jWMNz4kCQVw603Clofj5nr+B8AHZYOuYNFzIw2b9MFth&#10;ZtzIRxryUIkIYZ+hhjqELpPSlzVZ9InriKN3cr3FEGVfSdPjGOG2lS9KLaTFhuNCjR191VT+5Wer&#10;IcVS7S+74rNI94dff+rMdpkbrZ8ep493EIGmcA/f2juj4TVVC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P5ZxQAAAN0AAAAPAAAAAAAAAAAAAAAAAJgCAABkcnMv&#10;ZG93bnJldi54bWxQSwUGAAAAAAQABAD1AAAAigMAAAAA&#10;" path="m1905,r-15,l1875,r-15,l1845,r-15,l1815,r-15,l1785,r-15,l1755,r-15,l1725,r-15,l1695,r-15,l1665,r-15,l1635,15r-15,l1605,15r-15,l1575,15r-15,l1545,15r-15,l1515,15r-15,l1485,30r-15,l1455,30r-15,l1425,30r-15,l1395,30r-15,15l1365,45r-15,l1335,45r-15,l1305,45r-15,15l1275,60r-15,l1245,60r-15,l1215,75r-15,l1185,75r-15,l1155,75r-15,15l1125,90r-15,l1095,90r-15,15l1065,105r-15,l1035,105r-15,15l1005,120r-15,l975,135r-15,l945,135r-15,15l915,150r-15,l885,150r-15,15l855,165r-15,15l825,180r-15,l795,180r-15,15l765,195r-15,15l735,210r-15,l705,225r-15,l675,225r-15,15l645,240r-15,15l615,255r-15,15l585,270r-15,l555,285r-15,l525,300r-15,l495,315r-15,l465,330r-15,l435,330r-15,15l405,360r-15,l375,375r-15,l345,390r-15,l315,405r-15,l285,419r-15,l255,434r-15,l225,449r-15,15l195,464r-15,15l165,494r-15,l135,509r-15,l105,524,90,539r-15,l60,554,45,569r-15,l15,584,,599e" filled="f" strokeweight="0">
              <v:stroke dashstyle="1 1"/>
              <v:path arrowok="t" o:connecttype="custom" o:connectlocs="515552,0;503179,0;490806,0;478432,0;466059,0;453686,0;441313,4125;428939,4125;416566,4125;404193,8250;391820,8250;379446,12375;367073,12375;354700,16501;342327,16501;329953,20626;317580,20626;305207,24751;292834,28876;280460,33001;268087,37126;255714,41251;243341,41251;230967,49502;218594,49502;206221,57752;193848,61877;181474,66002;169101,70127;156728,74252;144355,82503;131981,86628;119608,90753;107235,99003;94862,107253;82488,111378;70115,119354;57742,127604;45369,135854;32995,139979;20622,148229;8249,156480" o:connectangles="0,0,0,0,0,0,0,0,0,0,0,0,0,0,0,0,0,0,0,0,0,0,0,0,0,0,0,0,0,0,0,0,0,0,0,0,0,0,0,0,0,0"/>
            </v:shape>
            <v:shape id="Freeform 3002" o:spid="_x0000_s3303" style="position:absolute;left:3997;top:4534;width:3960;height:7918;visibility:visible;mso-wrap-style:square;v-text-anchor:top" coordsize="1440,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1acYA&#10;AADdAAAADwAAAGRycy9kb3ducmV2LnhtbESP0WoCMRRE3wv+Q7iCL6VmtcXK1iiiFKRPVfMBt5vb&#10;3a2bmyWJ7urXm0Khj8PMnGEWq9424kI+1I4VTMYZCOLCmZpLBfr4/jQHESKywcYxKbhSgNVy8LDA&#10;3LiO93Q5xFIkCIccFVQxtrmUoajIYhi7ljh5385bjEn6UhqPXYLbRk6zbCYt1pwWKmxpU1FxOpyt&#10;gt3HWXMx7x6l1lNdbr9un1f/o9Ro2K/fQETq43/4r70zCp5fslf4fZ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1acYAAADdAAAADwAAAAAAAAAAAAAAAACYAgAAZHJz&#10;L2Rvd25yZXYueG1sUEsFBgAAAAAEAAQA9QAAAIsDAAAAAA==&#10;" path="m1440,r-15,l1410,15r-15,15l1380,45r-15,l1350,60r-15,15l1320,90r-15,l1290,105r-15,15l1260,135r-15,15l1230,150r-15,15l1200,180r-15,15l1170,210r-15,15l1140,225r-15,15l1110,255r-15,15l1080,285r-15,15l1050,315r-15,15l1020,345r-15,15l990,375r-15,15l960,405r-15,15l930,435r-15,15l900,465r-15,15l870,495r-15,15l840,525r-30,30l810,570r-15,15l780,600r-15,15l735,645r,15l720,675r-30,30l690,720r-15,15l660,750r-30,30l630,795r-15,15l600,825r,15l585,855r-15,15l570,885r-15,15l540,915r,15l510,960r,15l480,1005r,30l465,1050r-15,15l450,1080r-15,15l435,1110r-15,15l405,1140r,15l390,1170r,30l375,1215r-15,15l360,1245r-15,15l345,1275r-15,15l330,1305r-15,15l315,1350r-15,15l285,1380r,30l270,1425r,15l255,1455r,30l240,1500r,15l225,1530r,30l210,1575r,15l195,1605r,45l180,1665r,15l165,1695r,45l150,1755r,30l135,1800r,30l120,1845r,45l105,1905r,45l90,1965r,45l75,2025r,60l60,2100r,60l45,2175r,75l30,2265r,120l15,2400r,180l,2595r,284e" filled="f" strokeweight="0">
              <v:stroke dashstyle="1 1"/>
              <v:path arrowok="t" o:connecttype="custom" o:connectlocs="387695,4125;375322,12375;362949,24751;350575,33001;338202,41251;325829,53627;313456,61877;301082,74252;288709,86628;276336,99003;263963,111378;251589,123754;239216,136129;222719,152629;214470,165005;202096,181505;189723,198006;173226,214506;164977,226882;156728,239257;148479,251632;140230,268133;127857,288758;119608,301134;111359,313509;107235,330010;98986,342385;90737,354760;86613,371261;78364,387761;70115,400137;65991,416637;57742,433138;53617,453763;45369,466139;41244,490889;32995,507390;28871,536266;20622,556891;16498,594017;8249,622893;4124,709521" o:connectangles="0,0,0,0,0,0,0,0,0,0,0,0,0,0,0,0,0,0,0,0,0,0,0,0,0,0,0,0,0,0,0,0,0,0,0,0,0,0,0,0,0,0"/>
            </v:shape>
            <v:shape id="Freeform 3003" o:spid="_x0000_s3304" style="position:absolute;left:3997;top:12452;width:4001;height:7175;visibility:visible;mso-wrap-style:square;v-text-anchor:top" coordsize="1455,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ef8QA&#10;AADdAAAADwAAAGRycy9kb3ducmV2LnhtbERPTWvCQBC9C/0PyxR6041VgkRXkdJiewkaW/Q4ZMck&#10;NjubZrdJ+u+7B8Hj432vNoOpRUetqywrmE4iEMS51RUXCj6Pb+MFCOeRNdaWScEfOdisH0YrTLTt&#10;+UBd5gsRQtglqKD0vkmkdHlJBt3ENsSBu9jWoA+wLaRusQ/hppbPURRLgxWHhhIbeikp/85+jQIz&#10;fT2fsq/dzzxOsUovH3Z73Vulnh6H7RKEp8HfxTf3u1Ywm0dhbng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3n/EAAAA3QAAAA8AAAAAAAAAAAAAAAAAmAIAAGRycy9k&#10;b3ducmV2LnhtbFBLBQYAAAAABAAEAPUAAACJAwAAAAA=&#10;" path="m,l15,15r,195l30,225r,105l45,345r,75l60,435r,75l75,525r,45l90,585r,45l105,645r,60l120,720r,30l135,765r,30l150,810r,45l165,870r,30l180,915r,30l195,960r,30l210,1005r,30l225,1050r,15l240,1080r,30l255,1125r,15l270,1155r,15l285,1185r,30l315,1245r,30l330,1290r,15l345,1320r,15l360,1350r,15l390,1395r,30l405,1440r,15l420,1470r15,15l435,1500r15,15l450,1530r30,30l480,1590r15,15l525,1635r,15l540,1665r,15l555,1695r15,15l570,1725r15,15l600,1755r,15l615,1785r30,30l645,1830r30,30l675,1875r15,15l720,1920r,15l735,1950r15,15l765,1980r30,30l795,2025r15,15l825,2055r15,15l855,2085r15,15l885,2115r15,15l915,2145r15,15l945,2175r30,30l960,2205r15,l990,2220r30,30l1005,2250r15,l1035,2265r15,15l1065,2295r15,15l1095,2325r15,15l1125,2355r15,15l1155,2385r15,15l1185,2415r15,15l1215,2430r15,15l1245,2460r15,15l1275,2490r15,l1305,2505r15,15l1335,2535r15,l1365,2550r15,15l1395,2580r15,l1425,2595r15,14l1455,2609e" filled="f" strokeweight="0">
              <v:stroke dashstyle="1 1"/>
              <v:path arrowok="t" o:connecttype="custom" o:connectlocs="4124,57752;12373,94878;16498,140254;24746,160880;28871,193881;37120,210381;41244,235132;49493,251632;53617,272258;61866,288758;65991,305259;74239,317634;78364,334135;90737,354760;94861,367136;107235,383636;111359,400137;119608,412512;131981,429013;144354,449638;148479,462014;156728,474389;164976,486764;177350,503265;189723,519765;202096,536266;218594,552766;226843,565142;239216,577517;251589,589892;268087,606393;272211,610518;280460,618768;292833,631143;305207,643519;317580,655894;329953,668270;342326,676520;354699,684770;367073,697145;379446,705396;391819,713646" o:connectangles="0,0,0,0,0,0,0,0,0,0,0,0,0,0,0,0,0,0,0,0,0,0,0,0,0,0,0,0,0,0,0,0,0,0,0,0,0,0,0,0,0,0"/>
            </v:shape>
            <v:shape id="Freeform 3004" o:spid="_x0000_s3305" style="position:absolute;left:7998;top:19627;width:5238;height:1609;visibility:visible;mso-wrap-style:square;v-text-anchor:top" coordsize="19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qHscA&#10;AADdAAAADwAAAGRycy9kb3ducmV2LnhtbESPQWvCQBSE74L/YXlCb81GLbGNriItFYsoaAt6fGaf&#10;Sdrs25Ddavz3bqHgcZiZb5jJrDWVOFPjSssK+lEMgjizuuRcwdfn++MzCOeRNVaWScGVHMym3c4E&#10;U20vvKXzzuciQNilqKDwvk6ldFlBBl1ka+LgnWxj0AfZ5FI3eAlwU8lBHCfSYMlhocCaXgvKfna/&#10;RgF+X9f7xSo5jnIz3CQfuHTZ20Gph147H4Pw1Pp7+L+91AqGT/EL/L0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pKh7HAAAA3QAAAA8AAAAAAAAAAAAAAAAAmAIAAGRy&#10;cy9kb3ducmV2LnhtbFBLBQYAAAAABAAEAPUAAACMAwAAAAA=&#10;" path="m,l15,15r15,l45,30,60,45,75,60r15,l105,75r15,15l135,90r15,15l165,105r15,15l195,135r15,l225,150r15,l255,165r15,l285,180r15,l315,195r15,15l345,210r15,15l375,225r15,15l405,240r15,15l435,255r15,l465,270r15,15l495,285r15,l525,300r15,l555,315r15,l585,330r15,l615,345r15,l645,345r15,15l675,360r15,l705,375r15,l735,390r15,l765,390r15,15l795,405r15,l825,420r15,l855,420r15,15l885,435r15,l915,450r15,l945,450r15,l975,465r15,l1005,465r15,15l1035,480r15,l1065,480r15,15l1095,495r15,l1125,495r15,15l1155,510r15,l1185,510r15,l1215,525r15,l1245,525r15,l1275,525r15,15l1305,540r15,l1335,540r15,l1365,540r15,15l1395,555r15,l1425,555r15,l1455,555r15,l1485,570r15,l1515,570r15,l1545,570r15,l1575,570r15,l1605,570r15,l1635,585r15,l1665,585r15,l1695,585r15,l1725,585r15,l1755,585r15,l1785,585r15,l1815,585r15,l1845,585r15,l1875,585r15,l1905,585e" filled="f" strokeweight="0">
              <v:stroke dashstyle="1 1"/>
              <v:path arrowok="t" o:connecttype="custom" o:connectlocs="8249,4125;20622,16501;32995,24751;45369,28876;57742,37126;70115,45376;82488,49502;94862,57752;107235,66002;119608,70127;131981,78377;144355,82503;156728,86628;169101,94878;181474,99003;193848,103128;206221,107253;218594,111378;230967,115504;243341,119629;255714,123754;268087,127879;280460,132004;292834,132004;305207,136129;317580,140254;329953,140254;342327,144379;354700,148505;367073,148505;379446,152630;391820,152630;404193,152630;416566,156755;428939,156755;441313,156755;453686,160880;466059,160880;478432,160880;490806,160880;503179,160880;515552,160880" o:connectangles="0,0,0,0,0,0,0,0,0,0,0,0,0,0,0,0,0,0,0,0,0,0,0,0,0,0,0,0,0,0,0,0,0,0,0,0,0,0,0,0,0,0"/>
            </v:shape>
            <v:shape id="Freeform 3005" o:spid="_x0000_s3306" style="position:absolute;left:13236;top:19588;width:5238;height:1648;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a8EA&#10;AADdAAAADwAAAGRycy9kb3ducmV2LnhtbERPy4rCMBTdD/gP4QruxlQtOnSaig8EFyJYO/tLc23L&#10;NDeliVr/3iwGZnk473Q9mFY8qHeNZQWzaQSCuLS64UpBcT18foFwHllja5kUvMjBOht9pJho++QL&#10;PXJfiRDCLkEFtfddIqUrazLoprYjDtzN9gZ9gH0ldY/PEG5aOY+ipTTYcGiosaNdTeVvfjcKYiyj&#10;0+tYbIv4dP5xt07vV7lWajIeNt8gPA3+X/znPmoFi3gW9oc34Qn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UVWvBAAAA3QAAAA8AAAAAAAAAAAAAAAAAmAIAAGRycy9kb3du&#10;cmV2LnhtbFBLBQYAAAAABAAEAPUAAACGAwAAAAA=&#10;" path="m,599r15,l30,599r15,l60,599r15,l90,599r15,l120,599r15,l150,599r15,l180,599r15,l210,599r15,l240,599r15,-15l270,584r15,l300,584r15,l330,584r15,l360,584r15,l390,584r15,-15l420,569r15,l450,569r15,l480,569r15,l510,554r15,l540,554r15,l570,554r15,l600,539r15,l630,539r15,l660,539r15,-15l690,524r15,l720,524r15,l750,509r15,l780,509r15,l810,494r15,l840,494r15,l870,479r15,l900,479r15,-15l930,464r15,l960,449r15,l990,449r15,l1020,434r15,l1050,419r15,l1080,419r15,l1110,404r15,l1140,389r15,l1170,389r15,-15l1200,374r15,l1230,359r15,l1260,344r15,l1290,329r15,l1320,329r15,-15l1350,314r15,-15l1380,299r15,-15l1410,284r15,-15l1440,269r15,l1470,254r15,-15l1500,239r15,-15l1530,224r15,-15l1560,209r15,-15l1590,194r15,-15l1620,179r15,-15l1650,164r15,-15l1680,134r15,l1710,119r15,-15l1740,104r15,-15l1770,89r15,-15l1800,59r15,l1830,44r15,-15l1860,29r15,-15l1890,r15,e" filled="f" strokeweight="0">
              <v:stroke dashstyle="1 1"/>
              <v:path arrowok="t" o:connecttype="custom" o:connectlocs="8249,164730;20622,164730;32995,164730;45369,164730;57742,164730;70115,160605;82488,160605;94862,160605;107235,160605;119608,156480;131981,156480;144355,152355;156728,152355;169101,148229;181474,148229;193848,144104;206221,139979;218594,139979;230967,135854;243341,131729;255714,127604;268087,123479;280460,119354;292834,115228;305207,111103;317580,106978;329953,102853;342327,98728;354700,90478;367073,86353;379446,82227;391820,73977;404193,69852;416566,61602;428939,57477;441313,49226;453686,45101;466059,36851;478432,28601;490806,20351;503179,12100;515552,3850" o:connectangles="0,0,0,0,0,0,0,0,0,0,0,0,0,0,0,0,0,0,0,0,0,0,0,0,0,0,0,0,0,0,0,0,0,0,0,0,0,0,0,0,0,0"/>
            </v:shape>
            <v:shape id="Freeform 3006" o:spid="_x0000_s3307" style="position:absolute;left:18474;top:11630;width:3918;height:7958;visibility:visible;mso-wrap-style:square;v-text-anchor:top" coordsize="142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Xr8UA&#10;AADdAAAADwAAAGRycy9kb3ducmV2LnhtbESPQWvCQBSE74L/YXlCb7obLSKpaygBi3hqrVS8PbKv&#10;SWj2bchuTPz33ULB4zAz3zDbbLSNuFHna8cakoUCQVw4U3Op4fy5n29A+IBssHFMGu7kIdtNJ1tM&#10;jRv4g26nUIoIYZ+ihiqENpXSFxVZ9AvXEkfv23UWQ5RdKU2HQ4TbRi6VWkuLNceFClvKKyp+Tr3V&#10;0H5d+k3/9k6quB5WJhnqozrnWj/NxtcXEIHG8Aj/tw9Gw+o5SeD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RevxQAAAN0AAAAPAAAAAAAAAAAAAAAAAJgCAABkcnMv&#10;ZG93bnJldi54bWxQSwUGAAAAAAQABAD1AAAAigMAAAAA&#10;" path="m,2894r15,-15l30,2864r15,-15l60,2849r15,-15l90,2819r15,-15l120,2804r15,-15l150,2774r15,-15l180,2744r15,l210,2729r15,-15l240,2699r15,-15l270,2669r15,l300,2654r15,-15l330,2624r15,-15l360,2594r15,-15l390,2564r15,-15l420,2534r15,-15l450,2504r15,-15l480,2474r15,-15l510,2444r15,-15l540,2414r15,-15l570,2384r15,-15l615,2339r,-15l630,2309r15,-15l660,2279r30,-30l690,2234r15,-15l735,2189r,-15l750,2159r15,-15l795,2114r,-15l810,2084r15,-15l825,2054r15,-15l855,2024r,-15l870,1994r15,-15l885,1964r30,-30l915,1919r30,-30l945,1859r15,-15l975,1829r,-15l990,1799r,-15l1005,1769r15,-15l1020,1739r15,-15l1035,1694r15,-15l1065,1664r,-15l1080,1634r,-15l1095,1604r,-15l1110,1574r,-30l1125,1529r15,-15l1140,1484r15,-15l1155,1454r15,-15l1170,1409r15,-15l1185,1379r15,-15l1200,1334r15,-15l1215,1304r15,-15l1230,1244r15,-15l1245,1214r15,-15l1260,1154r15,-15l1275,1109r15,-15l1290,1064r15,-15l1305,1004r15,-15l1320,944r15,-15l1335,884r15,-15l1350,809r15,-15l1365,734r15,-15l1380,644r15,-15l1395,509r15,-15l1410,314r15,-15l1425,15,1410,e" filled="f" strokeweight="0">
              <v:stroke dashstyle="1 1"/>
              <v:path arrowok="t" o:connecttype="custom" o:connectlocs="8249,787623;20622,779373;32995,771122;45369,758747;57742,750497;70115,738121;82488,729871;94862,717496;107235,705120;119608,692745;131981,680370;144355,667994;156728,655619;169101,639118;181475,626743;193848,610243;206221,593742;218594,577242;226843,564866;235092,552491;243341,540116;259839,519490;268087,502990;272212,490614;280461,478239;288709,461738;296958,449363;301083,436988;309332,420487;317580,403987;321705,387486;329954,375111;334078,358610;342327,337985;346451,317359;354700,300859;358825,276108;367073,255482;371198,222481;379447,197731;383571,139979;391820,82227" o:connectangles="0,0,0,0,0,0,0,0,0,0,0,0,0,0,0,0,0,0,0,0,0,0,0,0,0,0,0,0,0,0,0,0,0,0,0,0,0,0,0,0,0,0"/>
            </v:shape>
            <v:shape id="Freeform 3007" o:spid="_x0000_s3308" style="position:absolute;left:18350;top:4452;width:4001;height:7178;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tVccA&#10;AADdAAAADwAAAGRycy9kb3ducmV2LnhtbESPQWvCQBSE7wX/w/KE3upGq1ZiNiJKoRRETQWvj+wz&#10;CWbfhuzWRH99t1DocZiZb5hk1Zta3Kh1lWUF41EEgji3uuJCwenr/WUBwnlkjbVlUnAnB6t08JRg&#10;rG3HR7plvhABwi5GBaX3TSyly0sy6Ea2IQ7exbYGfZBtIXWLXYCbWk6iaC4NVhwWSmxoU1J+zb6N&#10;gtn20J0Xj8ddTots/Xb41Pv9ZafU87BfL0F46v1/+K/9oRW8TscT+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bVXHAAAA3QAAAA8AAAAAAAAAAAAAAAAAmAIAAGRy&#10;cy9kb3ducmV2LnhtbFBLBQYAAAAABAAEAPUAAACMAwAAAAA=&#10;" path="m1455,2610r,-195l1440,2400r,-105l1425,2280r,-75l1410,2190r,-75l1395,2100r,-45l1380,2040r,-45l1365,1980r,-60l1350,1905r,-30l1335,1860r,-30l1320,1815r,-45l1305,1755r,-30l1290,1710r,-30l1275,1665r,-30l1260,1620r,-30l1245,1575r,-15l1230,1545r,-30l1215,1500r,-15l1200,1470r,-15l1185,1440r,-30l1155,1380r,-30l1140,1335r,-15l1125,1305r,-15l1110,1275r,-15l1080,1230r,-30l1065,1185r,-15l1050,1155r-15,-15l1035,1125r-15,-15l1020,1095r-30,-30l990,1035r-15,-15l945,990r,-15l930,960r,-15l915,930,900,915r,-15l885,885,870,870r,-15l855,840,825,810r,-15l795,765r,-15l780,735,750,705r,-15l735,675,720,660,705,645,675,615r,-15l660,585,645,570,630,555,615,540,600,525,585,510,570,495,555,480,540,465,525,450,495,420r15,l495,420,480,405,450,375r15,l450,375,435,360,420,345,405,330,390,315,375,300,360,285,345,270,330,255,315,240,300,225,285,210,270,195r-15,l240,180,225,165,210,150,195,135r-15,l165,120,150,105,135,90r-15,l105,75,90,60,75,45r-15,l45,30,30,15r-15,l,e" filled="f" strokeweight="0">
              <v:stroke dashstyle="1 1"/>
              <v:path arrowok="t" o:connecttype="custom" o:connectlocs="395944,660019;391819,606393;383570,577517;379446,548641;371197,523890;367073,503265;358824,482639;354699,462014;346451,445513;342326,429013;334077,412512;329953,400137;317580,379511;313455,363011;305207,350635;296958,330010;288709,317634;280460,305259;272211,284633;259838,268133;251589,255757;243340,243382;235092,231007;218594,210381;206221,193881;197972,181505;185599,165005;173225,152629;160852,140254;148479,127879;140230,115503;123732,103128;119608,99003;107235,86628;94861,74252;82488,61877;70115,53627;57742,41251;45369,33001;32995,24751;20622,12375;8249,4125" o:connectangles="0,0,0,0,0,0,0,0,0,0,0,0,0,0,0,0,0,0,0,0,0,0,0,0,0,0,0,0,0,0,0,0,0,0,0,0,0,0,0,0,0,0"/>
            </v:shape>
            <v:shape id="Freeform 3008" o:spid="_x0000_s3309" style="position:absolute;left:13195;top:2887;width:5155;height:1565;visibility:visible;mso-wrap-style:square;v-text-anchor:top" coordsize="187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CWsYA&#10;AADdAAAADwAAAGRycy9kb3ducmV2LnhtbESPT2vCQBTE70K/w/IKvenGKkVjNhJait5K/XN/Zp9J&#10;2uzbJLs1sZ/eFQo9DjPzGyZZD6YWF+pcZVnBdBKBIM6trrhQcNi/jxcgnEfWWFsmBVdysE4fRgnG&#10;2vb8SZedL0SAsItRQel9E0vp8pIMuoltiIN3tp1BH2RXSN1hH+Cmls9R9CINVhwWSmzotaT8e/dj&#10;FBy3Wbts3zbL7Hpa1PzV9h+/baHU0+OQrUB4Gvx/+K+91Qpm8+kM7m/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8CWsYAAADdAAAADwAAAAAAAAAAAAAAAACYAgAAZHJz&#10;L2Rvd25yZXYueG1sUEsFBgAAAAAEAAQA9QAAAIsDAAAAAA==&#10;" path="m1875,569r-15,l1845,554r-15,-15l1815,524r-15,l1785,509r-15,-15l1755,494r-15,-15l1725,479r-15,-15l1695,449r-15,l1665,434r-15,l1635,419r-15,l1605,405r-15,l1575,390r-15,-15l1545,375r-15,-15l1515,360r-15,-15l1485,345r-15,-15l1455,330r-15,l1425,315r-15,-15l1395,300r-15,l1365,285r-15,l1335,270r-15,l1305,255r-15,l1275,240r-15,l1245,240r-15,-15l1215,225r-15,l1185,210r-15,l1155,195r-15,l1125,195r-15,-15l1095,180r-15,l1065,165r-15,l1035,165r-15,-15l1005,150r-15,l975,135r-15,l945,135r-15,l915,120r-15,l885,120,870,105r-15,l840,105r-15,l810,90r-15,l780,90r-15,l750,75r-15,l720,75r-15,l690,75,675,60r-15,l645,60r-15,l615,60,600,45r-15,l570,45r-15,l540,45r-15,l510,30r-15,l480,30r-15,l450,30r-15,l420,30,405,15r-15,l375,15r-15,l345,15r-15,l315,15r-15,l285,15r-15,l255,,240,,225,,210,,195,,180,,165,,150,,135,,120,,105,,90,,75,,60,,45,,30,,15,,,e" filled="f" strokeweight="0">
              <v:stroke dashstyle="1 1"/>
              <v:path arrowok="t" o:connecttype="custom" o:connectlocs="511428,156480;503179,148230;494930,144105;486681,135854;478432,131729;470183,127604;461935,123479;453686,119354;445437,115229;437188,111379;428939,103128;420690,99003;412442,94878;404193,90753;395944,90753;387695,82503;379446,82503;371197,78378;362949,74252;354700,70127;346451,66002;338202,61877;329953,61877;321704,57752;313456,53627;305207,49502;296958,49502;288709,45376;280460,41251;272211,41251;263963,37126;255714,37126;247465,33001;239216,28876;230967,28876;222718,24751;214470,24751;206221,20626;197972,20626;189723,20626;181474,16501;173225,16501;164977,12375;156728,12375;148479,12375;140230,8250;131981,8250;123732,8250;115484,8250;107235,4125;98986,4125;90737,4125;82488,4125;74239,4125;65991,0;57742,0;49493,0;41244,0;32995,0;24746,0;16498,0;8249,0;0,0" o:connectangles="0,0,0,0,0,0,0,0,0,0,0,0,0,0,0,0,0,0,0,0,0,0,0,0,0,0,0,0,0,0,0,0,0,0,0,0,0,0,0,0,0,0,0,0,0,0,0,0,0,0,0,0,0,0,0,0,0,0,0,0,0,0,0"/>
            </v:shape>
            <v:shape id="Freeform 3009" o:spid="_x0000_s3310" style="position:absolute;left:7462;top:6308;width:11466;height:11507;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iMMA&#10;AADdAAAADwAAAGRycy9kb3ducmV2LnhtbESPQYvCMBSE74L/ITxhb5paRZauURZB8eDFVtnro3nb&#10;lm1eQhNr998bQfA4zMw3zHo7mFb01PnGsoL5LAFBXFrdcKXgUuynnyB8QNbYWiYF/+RhuxmP1php&#10;e+cz9XmoRISwz1BBHYLLpPRlTQb9zDri6P3azmCIsquk7vAe4aaVaZKspMGG40KNjnY1lX/5zSgo&#10;HC3OPj2kR3M95T+pS2TRX5T6mAzfXyACDeEdfrWPWsFiOV/C801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6iMMAAADdAAAADwAAAAAAAAAAAAAAAACYAgAAZHJzL2Rv&#10;d25yZXYueG1sUEsFBgAAAAAEAAQA9QAAAIgDA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xe" fillcolor="#c2d69b" stroked="f">
              <v:path arrowok="t" o:connecttype="custom" o:connectlocs="519677,4125;449561,16500;379446,37126;313456,61877;251589,99003;193848,144379;144355,193881;98986,251632;61866,313509;32995,379511;12373,449638;0,519765;0,593742;8249,663869;20622,733996;45369,804123;78364,866000;119608,927877;169101,981503;222719,1026879;280460,1068131;346451,1101132;412442,1125882;482557,1142383;556796,1150633;626911,1146508;697027,1134133;767142,1113507;833132,1088756;894999,1051630;952740,1006254;1002233,956752;1047602,899001;1084722,837124;1113593,771122;1134215,700995;1146588,630868;1146588,556616;1138339,486764;1125966,416637;1101219,346510;1068224,284633;1026980,222756;977487,169130;923869,123754;866128,82502;800137,49501;734146,24751;664031,8250;589792,0" o:connectangles="0,0,0,0,0,0,0,0,0,0,0,0,0,0,0,0,0,0,0,0,0,0,0,0,0,0,0,0,0,0,0,0,0,0,0,0,0,0,0,0,0,0,0,0,0,0,0,0,0,0"/>
            </v:shape>
            <v:shape id="Freeform 3010" o:spid="_x0000_s3311" style="position:absolute;left:7462;top:6308;width:11466;height:11507;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PD8UA&#10;AADdAAAADwAAAGRycy9kb3ducmV2LnhtbESP3YrCMBSE74V9h3AWvBFN/VvcrlGWFUHxZv15gGNz&#10;bIrNSWmi1rc3guDlMDPfMNN5Y0txpdoXjhX0ewkI4szpgnMFh/2yOwHhA7LG0jEpuJOH+eyjNcVU&#10;uxtv6boLuYgQ9ikqMCFUqZQ+M2TR91xFHL2Tqy2GKOtc6hpvEW5LOUiSL2mx4LhgsKI/Q9l5d7EK&#10;OsX/8Xxyi8twS+vleHNcfVfGKdX+bH5/QARqwjv8aq+0guGoP4b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0c8PxQAAAN0AAAAPAAAAAAAAAAAAAAAAAJgCAABkcnMv&#10;ZG93bnJldi54bWxQSwUGAAAAAAQABAD1AAAAigM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e" filled="f" strokeweight="0">
              <v:path arrowok="t" o:connecttype="custom" o:connectlocs="519677,4125;449561,16500;379446,37126;313456,61877;251589,99003;193848,144379;144355,193881;98986,251632;61866,313509;32995,379511;12373,449638;0,519765;0,593742;8249,663869;20622,733996;45369,804123;78364,866000;119608,927877;169101,981503;222719,1026879;280460,1068131;346451,1101132;412442,1125882;482557,1142383;556796,1150633;626911,1146508;697027,1134133;767142,1113507;833132,1088756;894999,1051630;952740,1006254;1002233,956752;1047602,899001;1084722,837124;1113593,771122;1134215,700995;1146588,630868;1146588,556616;1138339,486764;1125966,416637;1101219,346510;1068224,284633;1026980,222756;977487,169130;923869,123754;866128,82502;800137,49501;734146,24751;664031,8250;589792,0" o:connectangles="0,0,0,0,0,0,0,0,0,0,0,0,0,0,0,0,0,0,0,0,0,0,0,0,0,0,0,0,0,0,0,0,0,0,0,0,0,0,0,0,0,0,0,0,0,0,0,0,0,0"/>
            </v:shape>
            <v:rect id="Rectangle 3011" o:spid="_x0000_s3312" style="position:absolute;left:9524;width:9272;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9QsMA&#10;AADdAAAADwAAAGRycy9kb3ducmV2LnhtbESPzYoCMRCE7wu+Q2jB25pRF5H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9Qs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b/>
                        <w:bCs/>
                        <w:color w:val="000000"/>
                        <w:sz w:val="13"/>
                        <w:lang w:val="en-US"/>
                      </w:rPr>
                      <w:t>Preliminary information</w:t>
                    </w:r>
                  </w:p>
                </w:txbxContent>
              </v:textbox>
            </v:rect>
            <v:rect id="Rectangle 3012" o:spid="_x0000_s3313" style="position:absolute;left:12744;top:1567;width:1149;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Y2cMA&#10;AADdAAAADwAAAGRycy9kb3ducmV2LnhtbESP3WoCMRSE7wu+QziCdzWrFpXVKFIQbPHG1Qc4bM7+&#10;YHKyJKm7ffumIHg5zMw3zHY/WCMe5EPrWMFsmoEgLp1uuVZwux7f1yBCRNZoHJOCXwqw343etphr&#10;1/OFHkWsRYJwyFFBE2OXSxnKhiyGqeuIk1c5bzEm6WupPfYJbo2cZ9lSWmw5LTTY0WdD5b34sQrk&#10;tTj268L4zH3Pq7P5Ol0qckpNxsNhAyLSEF/hZ/ukFSw+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Y2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b/>
                        <w:bCs/>
                        <w:color w:val="000000"/>
                        <w:sz w:val="13"/>
                        <w:lang w:val="en-US"/>
                      </w:rPr>
                      <w:t>5.2</w:t>
                    </w:r>
                  </w:p>
                </w:txbxContent>
              </v:textbox>
            </v:rect>
            <v:shape id="Freeform 3013" o:spid="_x0000_s3314" style="position:absolute;left:11999;top:8495;width:2433;height:3544;visibility:visible;mso-wrap-style:square;v-text-anchor:top" coordsize="885,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mNMUA&#10;AADdAAAADwAAAGRycy9kb3ducmV2LnhtbERP3WrCMBS+H+wdwhnsRjStU3GdUcSpKCr+bA9waM7a&#10;suakNLHWt18uhF1+fP+TWWtK0VDtCssK4l4Egji1uuBMwffXqjsG4TyyxtIyKbiTg9n0+WmCibY3&#10;PlNz8ZkIIewSVJB7XyVSujQng65nK+LA/djaoA+wzqSu8RbCTSn7UTSSBgsODTlWtMgp/b1cjYLP&#10;02rfpJ3++ro7xFt3HC7f78elUq8v7fwDhKfW/4sf7o1W8DaIw9zwJj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yY0xQAAAN0AAAAPAAAAAAAAAAAAAAAAAJgCAABkcnMv&#10;ZG93bnJldi54bWxQSwUGAAAAAAQABAD1AAAAigMAAAAA&#10;" path="m885,75r-15,l855,75r-15,l840,60r-15,l810,60r-15,l795,45r-15,l765,45r-15,l735,45r,-15l720,30r-15,l690,30r-15,l660,30r,-15l645,15r-15,l615,15r-15,l585,15r-15,l555,15r-15,l540,,525,,510,,495,,480,,465,,450,,435,,420,,405,,390,,375,,360,,345,,330,r,15l315,15r-15,l285,15r-15,l255,15r-15,l225,15r-15,l210,30r-15,l180,30r-15,l150,30r-15,l135,45r-15,l105,45r-15,l75,45r,15l60,60r-15,l30,60r,15l15,75,,75,435,1289,885,75xe" fillcolor="#6ee68c" stroked="f">
              <v:path arrowok="t" o:connecttype="custom" o:connectlocs="239217,20626;235092,20626;230968,16500;226843,16500;222719,16500;218594,12375;214470,12375;206221,12375;202097,12375;197972,8250;193848,8250;189723,8250;185599,8250;181475,8250;177350,4125;173226,4125;169101,4125;164977,4125;160853,4125;156728,4125;152604,4125;148479,0;140230,0;136106,0;131982,0;127857,0;123733,0;119608,0;115484,0;111359,0;107235,0;103111,0;98986,0;94862,0;86613,4125;82488,4125;78364,4125;74240,4125;70115,4125;65991,4125;61866,4125;57742,8250;53618,8250;49493,8250;45369,8250;41244,8250;37120,12375;32995,12375;28871,12375;20622,12375;16498,16500;12373,16500;8249,16500;4124,20626;0,20626;119608,354485" o:connectangles="0,0,0,0,0,0,0,0,0,0,0,0,0,0,0,0,0,0,0,0,0,0,0,0,0,0,0,0,0,0,0,0,0,0,0,0,0,0,0,0,0,0,0,0,0,0,0,0,0,0,0,0,0,0,0,0"/>
            </v:shape>
            <v:shape id="Freeform 3014" o:spid="_x0000_s3315" style="position:absolute;left:11999;top:8495;width:2433;height:3544;visibility:visible;mso-wrap-style:square;v-text-anchor:top" coordsize="885,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isUA&#10;AADdAAAADwAAAGRycy9kb3ducmV2LnhtbESP3WrCQBSE7wu+w3IKvdNNbKkaXUUCoghFjHp/yJ7m&#10;x+zZkN1q+vZdQejlMDPfMItVbxpxo85VlhXEowgEcW51xYWC82kznIJwHlljY5kU/JKD1XLwssBE&#10;2zsf6Zb5QgQIuwQVlN63iZQuL8mgG9mWOHjftjPog+wKqTu8B7hp5DiKPqXBisNCiS2lJeXX7Mco&#10;OPi42NVrvd/WeZ1et1/pZHPJlHp77ddzEJ56/x9+tndawftHPIPH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raKxQAAAN0AAAAPAAAAAAAAAAAAAAAAAJgCAABkcnMv&#10;ZG93bnJldi54bWxQSwUGAAAAAAQABAD1AAAAigMAAAAA&#10;" path="m885,75r-15,l855,75r-15,l840,60r-15,l810,60r-15,l795,45r-15,l765,45r-15,l735,45r,-15l720,30r-15,l690,30r-15,l660,30r,-15l645,15r-15,l615,15r-15,l585,15r-15,l555,15r-15,l540,,525,,510,,495,,480,,465,,450,,435,,420,,405,,390,,375,,360,,345,,330,r,15l315,15r-15,l285,15r-15,l255,15r-15,l225,15r-15,l210,30r-15,l180,30r-15,l150,30r-15,l135,45r-15,l105,45r-15,l75,45r,15l60,60r-15,l30,60r,15l15,75,,75,435,1289,885,75e" filled="f" strokeweight="0">
              <v:path arrowok="t" o:connecttype="custom" o:connectlocs="239217,20626;235092,20626;230968,16500;226843,16500;222719,16500;218594,12375;214470,12375;206221,12375;202097,12375;197972,8250;193848,8250;189723,8250;185599,8250;181475,8250;177350,4125;173226,4125;169101,4125;164977,4125;160853,4125;156728,4125;152604,4125;148479,0;140230,0;136106,0;131982,0;127857,0;123733,0;119608,0;115484,0;111359,0;107235,0;103111,0;98986,0;94862,0;86613,4125;82488,4125;78364,4125;74240,4125;70115,4125;65991,4125;61866,4125;57742,8250;53618,8250;49493,8250;45369,8250;41244,8250;37120,12375;32995,12375;28871,12375;20622,12375;16498,16500;12373,16500;8249,16500;4124,20626;0,20626;119608,354485" o:connectangles="0,0,0,0,0,0,0,0,0,0,0,0,0,0,0,0,0,0,0,0,0,0,0,0,0,0,0,0,0,0,0,0,0,0,0,0,0,0,0,0,0,0,0,0,0,0,0,0,0,0,0,0,0,0,0,0"/>
            </v:shape>
            <v:line id="Line 3015" o:spid="_x0000_s3316" style="position:absolute;flip:y;visibility:visible" from="13195,2887" to="13198,1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0gsIAAADdAAAADwAAAGRycy9kb3ducmV2LnhtbERPPW/CMBDdK/EfrEPqVhxShCBgUASq&#10;ytClgGA94iMJxOfINhD+fT1UYnx63/NlZxpxJ+drywqGgwQEcWF1zaWC/e7rYwLCB2SNjWVS8CQP&#10;y0XvbY6Ztg/+pfs2lCKGsM9QQRVCm0npi4oM+oFtiSN3ts5giNCVUjt8xHDTyDRJxtJgzbGhwpZW&#10;FRXX7c0oOHanGte3y09+/D7l00Nq3dhulHrvd/kMRKAuvMT/7o1W8DlK4/7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0gsIAAADdAAAADwAAAAAAAAAAAAAA&#10;AAChAgAAZHJzL2Rvd25yZXYueG1sUEsFBgAAAAAEAAQA+QAAAJADAAAAAA==&#10;" strokeweight="0">
              <v:stroke dashstyle="1 1"/>
            </v:line>
            <v:rect id="Rectangle 3016" o:spid="_x0000_s3317" style="position:absolute;left:13035;top:5981;width:394;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vi8MA&#10;AADdAAAADwAAAGRycy9kb3ducmV2LnhtbESP3WoCMRSE7wu+QziCdzXrWoqsRimCoNIbVx/gsDn7&#10;Q5OTJYnu+vamUOjlMDPfMJvdaI14kA+dYwWLeQaCuHK640bB7Xp4X4EIEVmjcUwKnhRgt528bbDQ&#10;buALPcrYiAThUKCCNsa+kDJULVkMc9cTJ6923mJM0jdSexwS3BqZZ9mntNhxWmixp31L1U95twrk&#10;tTwMq9L4zJ3z+tucjpeanFKz6fi1BhFpjP/hv/ZRK1h+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vi8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9</w:t>
                    </w:r>
                  </w:p>
                </w:txbxContent>
              </v:textbox>
            </v:rect>
            <v:rect id="Rectangle 3017" o:spid="_x0000_s3318" style="position:absolute;left:12947;top:11709;width:622;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x/MMA&#10;AADdAAAADwAAAGRycy9kb3ducmV2LnhtbESP3WoCMRSE7wXfIRzBO826liKrUUQQbOmNqw9w2Jz9&#10;weRkSaK7ffumUOjlMDPfMLvDaI14kQ+dYwWrZQaCuHK640bB/XZebECEiKzROCYF3xTgsJ9Odlho&#10;N/CVXmVsRIJwKFBBG2NfSBmqliyGpeuJk1c7bzEm6RupPQ4Jbo3Ms+xdWuw4LbTY06ml6lE+rQJ5&#10;K8/DpjQ+c595/WU+LteanFLz2Xjcgog0xv/wX/uiFazf8h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vx/M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w:t>
                    </w:r>
                  </w:p>
                </w:txbxContent>
              </v:textbox>
            </v:rect>
            <v:rect id="Rectangle 3018" o:spid="_x0000_s3319" style="position:absolute;left:13035;top:9443;width:394;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UZ8MA&#10;AADdAAAADwAAAGRycy9kb3ducmV2LnhtbESP3WoCMRSE7wXfIRyhd5p1l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dUZ8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3</w:t>
                    </w:r>
                  </w:p>
                </w:txbxContent>
              </v:textbox>
            </v:rect>
            <v:rect id="Rectangle 3019" o:spid="_x0000_s3320" style="position:absolute;left:13035;top:7130;width:394;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7</w:t>
                    </w:r>
                  </w:p>
                </w:txbxContent>
              </v:textbox>
            </v:rect>
            <v:rect id="Rectangle 3020" o:spid="_x0000_s3321" style="position:absolute;left:12909;top:4820;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WbMQA&#10;AADdAAAADwAAAGRycy9kb3ducmV2LnhtbESPzWrDMBCE74W+g9hCb42UlJb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lmzEAAAA3QAAAA8AAAAAAAAAAAAAAAAAmAIAAGRycy9k&#10;b3ducmV2LnhtbFBLBQYAAAAABAAEAPUAAACJAw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11</w:t>
                    </w:r>
                  </w:p>
                </w:txbxContent>
              </v:textbox>
            </v:rect>
            <v:rect id="Rectangle 3021" o:spid="_x0000_s3322" style="position:absolute;left:12909;top:2552;width:781;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15</w:t>
                    </w:r>
                  </w:p>
                </w:txbxContent>
              </v:textbox>
            </v:rect>
            <v:rect id="Rectangle 3022" o:spid="_x0000_s3323" style="position:absolute;left:3054;top:2356;width:9176;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tgMQA&#10;AADdAAAADwAAAGRycy9kb3ducmV2LnhtbESPzWrDMBCE74W+g9hCb42UF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rYDEAAAA3QAAAA8AAAAAAAAAAAAAAAAAmAIAAGRycy9k&#10;b3ducmV2LnhtbFBLBQYAAAAABAAEAPUAAACJAw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Contract establishment</w:t>
                    </w:r>
                  </w:p>
                </w:txbxContent>
              </v:textbox>
            </v:rect>
            <v:rect id="Rectangle 3023" o:spid="_x0000_s3324" style="position:absolute;left:6057;top:3924;width:1606;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r8A&#10;AADdAAAADwAAAGRycy9kb3ducmV2LnhtbERPy2oCMRTdC/5DuII7TVQo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DnyvwAAAN0AAAAPAAAAAAAAAAAAAAAAAJgCAABkcnMvZG93bnJl&#10;di54bWxQSwUGAAAAAAQABAD1AAAAhAM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12.9</w:t>
                    </w:r>
                  </w:p>
                </w:txbxContent>
              </v:textbox>
            </v:rect>
            <v:shape id="Freeform 3024" o:spid="_x0000_s3325" style="position:absolute;left:11463;top:10186;width:1732;height:1853;visibility:visible;mso-wrap-style:square;v-text-anchor:top" coordsize="630,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e/MUA&#10;AADdAAAADwAAAGRycy9kb3ducmV2LnhtbESPwU7DMBBE70j8g7VI3KhTkKCkdasWioLg1NAPWNnb&#10;JGq8DvbShr/HSEgcRzPzRrNYjb5XJ4qpC2xgOilAEdvgOm4M7D9ebmagkiA77AOTgW9KsFpeXiyw&#10;dOHMOzrV0qgM4VSigVZkKLVOtiWPaRIG4uwdQvQoWcZGu4jnDPe9vi2Ke+2x47zQ4kBPLdlj/eUN&#10;VKLf3/p9XX0+x+32uNFWqgdrzPXVuJ6DEhrlP/zXfnUG7qbFI/y+y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h78xQAAAN0AAAAPAAAAAAAAAAAAAAAAAJgCAABkcnMv&#10;ZG93bnJldi54bWxQSwUGAAAAAAQABAD1AAAAigMAAAAA&#10;" path="m375,r,l360,r,15l345,15r-15,l315,15r,15l300,30r-15,l285,45r-15,l270,60r-15,l240,60r,15l225,75r-15,l210,90r-15,l195,105r-15,l180,120r-15,l150,135r-15,l135,150r-15,l120,165r-15,l105,180r-15,l90,195r-15,l75,210r,15l60,225r,15l45,240r,15l30,255r,15l30,285r-15,l15,300,,300r,15l630,674,375,xe" fillcolor="#00b050" stroked="f">
              <v:path arrowok="t" o:connecttype="custom" o:connectlocs="103111,0;98986,0;98986,0;94862,4125;94862,4125;90737,4125;90737,4125;86613,8250;82489,8250;82489,8250;78364,8250;78364,12375;74240,12375;74240,12375;70115,16500;70115,16500;65991,16500;65991,20626;61866,20626;61866,20626;57742,24751;57742,24751;53618,24751;53618,28876;49493,28876;49493,28876;45369,33001;45369,33001;41244,37126;41244,37126;37120,37126;37120,41251;32995,41251;32995,45376;32995,45376;28871,49501;28871,49501;24747,49501;24747,53626;24747,53626;20622,57752;20622,57752;16498,61877;16498,61877;16498,66002;12373,66002;12373,70127;8249,70127;8249,74252;8249,74252;4124,78377;4124,78377;4124,82502;0,82502;0,86627;173226,185355" o:connectangles="0,0,0,0,0,0,0,0,0,0,0,0,0,0,0,0,0,0,0,0,0,0,0,0,0,0,0,0,0,0,0,0,0,0,0,0,0,0,0,0,0,0,0,0,0,0,0,0,0,0,0,0,0,0,0,0"/>
            </v:shape>
            <v:shape id="Freeform 3025" o:spid="_x0000_s3326" style="position:absolute;left:11463;top:10186;width:1732;height:1853;visibility:visible;mso-wrap-style:square;v-text-anchor:top" coordsize="630,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VFscA&#10;AADdAAAADwAAAGRycy9kb3ducmV2LnhtbESPW2vCQBSE3wX/w3IE33QThVqiq4jUC/TBS0Ts2yF7&#10;moRmz4bsqum/7wpCH4eZ+YaZLVpTiTs1rrSsIB5GIIgzq0vOFZzT9eAdhPPIGivLpOCXHCzm3c4M&#10;E20ffKT7yeciQNglqKDwvk6kdFlBBt3Q1sTB+7aNQR9kk0vd4CPATSVHUfQmDZYcFgqsaVVQ9nO6&#10;GQXrY5pvzWXzdd3a5ecqJXmYfOyV6vfa5RSEp9b/h1/tnVYwjuMY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tlRbHAAAA3QAAAA8AAAAAAAAAAAAAAAAAmAIAAGRy&#10;cy9kb3ducmV2LnhtbFBLBQYAAAAABAAEAPUAAACMAwAAAAA=&#10;" path="m375,r,l360,r,15l345,15r-15,l315,15r,15l300,30r-15,l285,45r-15,l270,60r-15,l240,60r,15l225,75r-15,l210,90r-15,l195,105r-15,l180,120r-15,l150,135r-15,l135,150r-15,l120,165r-15,l105,180r-15,l90,195r-15,l75,210r,15l60,225r,15l45,240r,15l30,255r,15l30,285r-15,l15,300,,300r,15l630,674,375,e" filled="f" strokeweight="0">
              <v:path arrowok="t" o:connecttype="custom" o:connectlocs="103111,0;98986,0;98986,0;94862,4125;94862,4125;90737,4125;90737,4125;86613,8250;82489,8250;82489,8250;78364,8250;78364,12375;74240,12375;74240,12375;70115,16500;70115,16500;65991,16500;65991,20626;61866,20626;61866,20626;57742,24751;57742,24751;53618,24751;53618,28876;49493,28876;49493,28876;45369,33001;45369,33001;41244,37126;41244,37126;37120,37126;37120,41251;32995,41251;32995,45376;32995,45376;28871,49501;28871,49501;24747,49501;24747,53626;24747,53626;20622,57752;20622,57752;16498,61877;16498,61877;16498,66002;12373,66002;12373,70127;8249,70127;8249,74252;8249,74252;4124,78377;4124,78377;4124,82502;0,82502;0,86627;173226,185355" o:connectangles="0,0,0,0,0,0,0,0,0,0,0,0,0,0,0,0,0,0,0,0,0,0,0,0,0,0,0,0,0,0,0,0,0,0,0,0,0,0,0,0,0,0,0,0,0,0,0,0,0,0,0,0,0,0,0,0"/>
            </v:shape>
            <v:shape id="Freeform 3026" o:spid="_x0000_s3327" style="position:absolute;left:7297;top:5029;width:5898;height:7010;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VxsgA&#10;AADdAAAADwAAAGRycy9kb3ducmV2LnhtbESPQUvDQBSE74L/YXlCb3aTKqnEbksVLAXbg1Upvb1m&#10;X7LB7NuQ3abpv3eFgsdhZr5hZovBNqKnzteOFaTjBARx4XTNlYKvz7f7JxA+IGtsHJOCC3lYzG9v&#10;Zphrd+YP6nehEhHCPkcFJoQ2l9IXhiz6sWuJo1e6zmKIsquk7vAc4baRkyTJpMWa44LBll4NFT+7&#10;k1Ww/y6z7fTxuClXl2z5MvTv5niYKjW6G5bPIAIN4T98ba+1goc0nc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5XGyAAAAN0AAAAPAAAAAAAAAAAAAAAAAJgCAABk&#10;cnMvZG93bnJldi54bWxQSwUGAAAAAAQABAD1AAAAjQMAAAAA&#10;" path="m2145,2549l1935,2295,810,960,,e" filled="f" strokeweight="0">
              <v:stroke dashstyle="1 1"/>
              <v:path arrowok="t" o:connecttype="custom" o:connectlocs="589792,700995;532050,631143;222719,264008;0,0" o:connectangles="0,0,0,0"/>
            </v:shape>
            <v:rect id="Rectangle 3027" o:spid="_x0000_s3328" style="position:absolute;left:9233;top:7334;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9XsIA&#10;AADdAAAADwAAAGRycy9kb3ducmV2LnhtbESP3YrCMBSE7xd8h3AE79a0Cot0jSKC4Io31n2AQ3P6&#10;g8lJSaLtvr0RhL0cZuYbZr0drREP8qFzrCCfZyCIK6c7bhT8Xg+fKxAhIms0jknBHwXYbiYfayy0&#10;G/hCjzI2IkE4FKigjbEvpAxVSxbD3PXEyaudtxiT9I3UHocEt0YusuxLWuw4LbTY076l6lberQJ5&#10;LQ/DqjQ+c6dFfTY/x0tNTqnZdNx9g4g0xv/wu33UCpZ5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T1ewgAAAN0AAAAPAAAAAAAAAAAAAAAAAJgCAABkcnMvZG93&#10;bnJldi54bWxQSwUGAAAAAAQABAD1AAAAhwM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27</w:t>
                    </w:r>
                  </w:p>
                </w:txbxContent>
              </v:textbox>
            </v:rect>
            <v:rect id="Rectangle 3028" o:spid="_x0000_s3329" style="position:absolute;left:11589;top:10172;width:781;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lKsMA&#10;AADdAAAADwAAAGRycy9kb3ducmV2LnhtbESP3WoCMRSE7wu+QziCdzW7Woq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ylKs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13</w:t>
                    </w:r>
                  </w:p>
                </w:txbxContent>
              </v:textbox>
            </v:rect>
            <v:rect id="Rectangle 3029" o:spid="_x0000_s3330" style="position:absolute;left:10071;top:8329;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AscMA&#10;AADdAAAADwAAAGRycy9kb3ducmV2LnhtbESP3WoCMRSE7wu+QziCdzW7Sou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As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22</w:t>
                    </w:r>
                  </w:p>
                </w:txbxContent>
              </v:textbox>
            </v:rect>
            <v:rect id="Rectangle 3030" o:spid="_x0000_s3331" style="position:absolute;left:8534;top:6509;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exsIA&#10;AADdAAAADwAAAGRycy9kb3ducmV2LnhtbESP3YrCMBSE7wXfIRzBO02rIFKNsgiCu3hj9QEOzekP&#10;m5yUJNru22+Ehb0cZuYbZn8crREv8qFzrCBfZiCIK6c7bhQ87ufFFkSIyBqNY1LwQwGOh+lkj4V2&#10;A9/oVcZGJAiHAhW0MfaFlKFqyWJYup44ebXzFmOSvpHa45Dg1shVlm2kxY7TQos9nVqqvsunVSDv&#10;5XnYlsZn7mtVX83n5VaTU2o+Gz92ICKN8T/8175oBes8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p7GwgAAAN0AAAAPAAAAAAAAAAAAAAAAAJgCAABkcnMvZG93&#10;bnJldi54bWxQSwUGAAAAAAQABAD1AAAAhwM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31</w:t>
                    </w:r>
                  </w:p>
                </w:txbxContent>
              </v:textbox>
            </v:rect>
            <v:rect id="Rectangle 3031" o:spid="_x0000_s3332" style="position:absolute;left:7017;top:4691;width:78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7XcMA&#10;AADdAAAADwAAAGRycy9kb3ducmV2LnhtbESP3WoCMRSE7wu+QziCdzW7Cq2sRimCoNIbVx/gsDn7&#10;Q5OTJYnu+vamUOjlMDPfMJvdaI14kA+dYwX5PANBXDndcaPgdj28r0CEiKzROCYFTwqw207eNlho&#10;N/CFHmVsRIJwKFBBG2NfSBmqliyGueuJk1c7bzEm6RupPQ4Jbo1cZNmHtNhxWmixp31L1U95twrk&#10;tTwMq9L4zJ0X9bc5HS81OaVm0/FrDSLSGP/Df+2jVrDM8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47X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40</w:t>
                    </w:r>
                  </w:p>
                </w:txbxContent>
              </v:textbox>
            </v:rect>
            <v:rect id="Rectangle 3032" o:spid="_x0000_s3333" style="position:absolute;top:8329;width:8122;height:20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vL78A&#10;AADdAAAADwAAAGRycy9kb3ducmV2LnhtbERPy4rCMBTdD/gP4QruxrQK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a8vvwAAAN0AAAAPAAAAAAAAAAAAAAAAAJgCAABkcnMvZG93bnJl&#10;di54bWxQSwUGAAAAAAQABAD1AAAAhAM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Service provisioning</w:t>
                    </w:r>
                  </w:p>
                </w:txbxContent>
              </v:textbox>
            </v:rect>
            <v:rect id="Rectangle 3033" o:spid="_x0000_s3334" style="position:absolute;left:2603;top:9892;width:1606;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KtMMA&#10;AADdAAAADwAAAGRycy9kb3ducmV2LnhtbESP3WoCMRSE7wXfIZyCd5pdC2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0KtM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15.2</w:t>
                    </w:r>
                  </w:p>
                </w:txbxContent>
              </v:textbox>
            </v:rect>
            <v:shape id="Freeform 3034" o:spid="_x0000_s3335" style="position:absolute;left:9235;top:10062;width:3960;height:2679;visibility:visible;mso-wrap-style:square;v-text-anchor:top" coordsize="144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usMA&#10;AADdAAAADwAAAGRycy9kb3ducmV2LnhtbERPXWvCMBR9H/gfwhX2IprqRLQzyhgI22QMq+z50tyl&#10;Zc1NSWJb//3yIOzxcL63+8E2oiMfascK5rMMBHHpdM1GweV8mK5BhIissXFMCm4UYL8bPWwx167n&#10;E3VFNCKFcMhRQRVjm0sZyooshplriRP347zFmKA3UnvsU7ht5CLLVtJizamhwpZeKyp/i6tVcL52&#10;S3/8/Ji8f7EuzOZmzaH/VupxPLw8g4g0xH/x3f2mFTzNF2l/ep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f/usMAAADdAAAADwAAAAAAAAAAAAAAAACYAgAAZHJzL2Rv&#10;d25yZXYueG1sUEsFBgAAAAAEAAQA9QAAAIgDAAAAAA==&#10;" path="m195,l180,15r,15l165,30r,15l165,60r-15,l150,75r,15l135,90r,15l135,120r-15,l120,135r,15l105,165r,15l105,195r-15,l90,210r,15l75,240r,15l75,270,60,285r,15l60,315,45,330r,15l45,360r,15l30,390r,15l30,420r,15l30,450r-15,l15,465r,15l15,495r,15l15,525r,15l,540r,15l,570r,15l,600r,15l,630r,14l,659r,15l,689r,15l,719r,15l,749r,15l,779r,15l,809r,15l,839r,15l,869r,15l,899r,15l15,914r,15l15,944r,15l15,974,1440,719,195,xe" fillcolor="#00b050" stroked="f">
              <v:path arrowok="t" o:connecttype="custom" o:connectlocs="49493,4125;49493,8250;45369,12375;41244,16500;41244,20626;37120,24751;37120,33001;32995,37126;32995,41251;28871,45376;28871,49501;24747,53627;24747,57752;24747,61877;20622,70127;20622,74252;16498,78377;16498,82502;16498,86628;12373,90753;12373,94878;12373,103128;8249,107253;8249,111378;8249,115503;8249,119629;4124,127879;4124,132004;4124,136129;4124,140254;4124,144379;0,152630;0,156755;0,160880;0,165005;0,169130;0,177105;0,181230;0,185356;0,189481;0,193606;0,201856;0,205981;0,210106;0,214231;0,218357;0,226607;0,230732;0,234857;0,238982;0,243107;0,251358;4124,255483;4124,259608;4124,263733;395944,197731" o:connectangles="0,0,0,0,0,0,0,0,0,0,0,0,0,0,0,0,0,0,0,0,0,0,0,0,0,0,0,0,0,0,0,0,0,0,0,0,0,0,0,0,0,0,0,0,0,0,0,0,0,0,0,0,0,0,0,0"/>
            </v:shape>
            <v:shape id="Freeform 3035" o:spid="_x0000_s3336" style="position:absolute;left:9235;top:10062;width:3960;height:2679;visibility:visible;mso-wrap-style:square;v-text-anchor:top" coordsize="144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FvsYA&#10;AADdAAAADwAAAGRycy9kb3ducmV2LnhtbESPT2vCQBTE74LfYXmCN91EUSR1lSIIXmwxlf65PbLP&#10;JDT7Nma3cfvtuwXB4zAzv2HW22Aa0VPnassK0mkCgriwuuZSwfltP1mBcB5ZY2OZFPySg+1mOFhj&#10;pu2NT9TnvhQRwi5DBZX3bSalKyoy6Ka2JY7exXYGfZRdKXWHtwg3jZwlyVIarDkuVNjSrqLiO/8x&#10;CvrTq159vuTHj/PuGvr3sMDL10Kp8Sg8P4HwFPwjfG8ftIJ5Okvh/0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eFvsYAAADdAAAADwAAAAAAAAAAAAAAAACYAgAAZHJz&#10;L2Rvd25yZXYueG1sUEsFBgAAAAAEAAQA9QAAAIsDAAAAAA==&#10;" path="m195,l180,15r,15l165,30r,15l165,60r-15,l150,75r,15l135,90r,15l135,120r-15,l120,135r,15l105,165r,15l105,195r-15,l90,210r,15l75,240r,15l75,270,60,285r,15l60,315,45,330r,15l45,360r,15l30,390r,15l30,420r,15l30,450r-15,l15,465r,15l15,495r,15l15,525r,15l,540r,15l,570r,15l,600r,15l,630r,14l,659r,15l,689r,15l,719r,15l,749r,15l,779r,15l,809r,15l,839r,15l,869r,15l,899r,15l15,914r,15l15,944r,15l15,974,1440,719,195,e" filled="f" strokeweight="0">
              <v:path arrowok="t" o:connecttype="custom" o:connectlocs="49493,4125;49493,8250;45369,12375;41244,16500;41244,20626;37120,24751;37120,33001;32995,37126;32995,41251;28871,45376;28871,49501;24747,53627;24747,57752;24747,61877;20622,70127;20622,74252;16498,78377;16498,82502;16498,86628;12373,90753;12373,94878;12373,103128;8249,107253;8249,111378;8249,115503;8249,119629;4124,127879;4124,132004;4124,136129;4124,140254;4124,144379;0,152630;0,156755;0,160880;0,165005;0,169130;0,177105;0,181230;0,185356;0,189481;0,193606;0,201856;0,205981;0,210106;0,214231;0,218357;0,226607;0,230732;0,234857;0,238982;0,243107;0,251358;4124,255483;4124,259608;4124,263733;395944,197731" o:connectangles="0,0,0,0,0,0,0,0,0,0,0,0,0,0,0,0,0,0,0,0,0,0,0,0,0,0,0,0,0,0,0,0,0,0,0,0,0,0,0,0,0,0,0,0,0,0,0,0,0,0,0,0,0,0,0,0"/>
            </v:shape>
            <v:shape id="Freeform 3036" o:spid="_x0000_s3337" style="position:absolute;left:4162;top:10475;width:9033;height:1564;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1cYA&#10;AADdAAAADwAAAGRycy9kb3ducmV2LnhtbESPQWvCQBSE70L/w/IKvUizMUVbYlYpYovoxab1/pJ9&#10;TYLZtyG71fTfu4LgcZiZb5hsOZhWnKh3jWUFkygGQVxa3XCl4Of74/kNhPPIGlvLpOCfHCwXD6MM&#10;U23P/EWn3FciQNilqKD2vkuldGVNBl1kO+Lg/dreoA+yr6Tu8RzgppVJHM+kwYbDQo0drWoqj/mf&#10;UfA5bYr9Vr8ejsWOy3w6NpVeG6WeHof3OQhPg7+Hb+2NVvAySRK4vg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W1cYAAADdAAAADwAAAAAAAAAAAAAAAACYAgAAZHJz&#10;L2Rvd25yZXYueG1sUEsFBgAAAAAEAAQA9QAAAIsDAAAAAA==&#10;" path="m3285,569l2955,524,1230,210,,e" filled="f" strokeweight="0">
              <v:stroke dashstyle="1 1"/>
              <v:path arrowok="t" o:connecttype="custom" o:connectlocs="903247,156480;812510,144105;338202,57752;0,0" o:connectangles="0,0,0,0"/>
            </v:shape>
            <v:rect id="Rectangle 3037" o:spid="_x0000_s3338" style="position:absolute;left:7017;top:10725;width:1363;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348IA&#10;AADdAAAADwAAAGRycy9kb3ducmV2LnhtbESP3YrCMBSE7xd8h3AE79bUC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fjwgAAAN0AAAAPAAAAAAAAAAAAAAAAAJgCAABkcnMvZG93&#10;bnJldi54bWxQSwUGAAAAAAQABAD1AAAAhwM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30.4</w:t>
                    </w:r>
                  </w:p>
                </w:txbxContent>
              </v:textbox>
            </v:rect>
            <v:rect id="Rectangle 3038" o:spid="_x0000_s3339" style="position:absolute;left:10838;top:11341;width:394;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0</w:t>
                    </w:r>
                  </w:p>
                </w:txbxContent>
              </v:textbox>
            </v:rect>
            <v:rect id="Rectangle 3039" o:spid="_x0000_s3340" style="position:absolute;left:8446;top:10923;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20</w:t>
                    </w:r>
                  </w:p>
                </w:txbxContent>
              </v:textbox>
            </v:rect>
            <v:rect id="Rectangle 3040" o:spid="_x0000_s3341" style="position:absolute;left:6139;top:10560;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Ue8IA&#10;AADdAAAADwAAAGRycy9kb3ducmV2LnhtbESP3YrCMBSE7wXfIRxh7zS1Cy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lR7wgAAAN0AAAAPAAAAAAAAAAAAAAAAAJgCAABkcnMvZG93&#10;bnJldi54bWxQSwUGAAAAAAQABAD1AAAAhwM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40</w:t>
                    </w:r>
                  </w:p>
                </w:txbxContent>
              </v:textbox>
            </v:rect>
            <v:rect id="Rectangle 3041" o:spid="_x0000_s3342" style="position:absolute;left:3874;top:10142;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x4MMA&#10;AADdAAAADwAAAGRycy9kb3ducmV2LnhtbESP3WoCMRSE7wu+QziCdzXrC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Lx4M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60</w:t>
                    </w:r>
                  </w:p>
                </w:txbxContent>
              </v:textbox>
            </v:rect>
            <v:rect id="Rectangle 3042" o:spid="_x0000_s3343" style="position:absolute;left:4000;top:16775;width:1150;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lkr8A&#10;AADdAAAADwAAAGRycy9kb3ducmV2LnhtbERPy4rCMBTdC/5DuII7Ta0w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WWSvwAAAN0AAAAPAAAAAAAAAAAAAAAAAJgCAABkcnMvZG93bnJl&#10;di54bWxQSwUGAAAAAAQABAD1AAAAhAM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9.7</w:t>
                    </w:r>
                  </w:p>
                </w:txbxContent>
              </v:textbox>
            </v:rect>
            <v:rect id="Rectangle 3043" o:spid="_x0000_s3344" style="position:absolute;left:1696;top:17570;width:6926;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Service operation</w:t>
                    </w:r>
                  </w:p>
                </w:txbxContent>
              </v:textbox>
            </v:rect>
            <v:shape id="Freeform 3044" o:spid="_x0000_s3345" style="position:absolute;left:9153;top:12039;width:4042;height:3177;visibility:visible;mso-wrap-style:square;v-text-anchor:top" coordsize="147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PKsgA&#10;AADdAAAADwAAAGRycy9kb3ducmV2LnhtbESPTUvDQBCG74L/YRmhN7tpC6XEbotohRYK/VBQb2N2&#10;TEKzs3F326T/3jkIHod33mfmmS9716gLhVh7NjAaZqCIC29rLg28vb7cz0DFhGyx8UwGrhRhubi9&#10;mWNufccHuhxTqQTCMUcDVUptrnUsKnIYh74lluzbB4dJxlBqG7ATuGv0OMum2mHNcqHClp4qKk7H&#10;sxPK5v0rzHZlp0+0/Vz/7PbPq4+9MYO7/vEBVKI+/S//tdfWwGQ0kf/FRkx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Q8qyAAAAN0AAAAPAAAAAAAAAAAAAAAAAJgCAABk&#10;cnMvZG93bnJldi54bWxQSwUGAAAAAAQABAD1AAAAjQMAAAAA&#10;" path="m,270r,l,285r,15l,315r,15l15,330r,15l15,360r,15l15,390r15,l30,405r,15l30,435r,15l45,450r,15l45,480r,15l60,495r,15l60,525r15,15l75,555r,15l90,570r,15l90,600r15,15l105,630r,15l120,645r,15l120,675r15,l135,690r,15l150,705r,15l165,735r,15l180,765r,15l195,780r,15l195,810r15,l210,825r15,l225,840r,15l240,855r,15l255,870r,15l255,900r15,l270,915r15,l285,930r15,l300,945r15,15l315,975r15,l330,990r15,l345,1005r15,l360,1020r15,l375,1035r15,l390,1050r15,l405,1065r15,l420,1080r15,l435,1095r15,l450,1110r15,l465,1125r15,l480,1140r15,l495,1155r15,l1470,,,270xe" fillcolor="#00b050" stroked="f">
              <v:path arrowok="t" o:connecttype="custom" o:connectlocs="0,78377;0,82502;0,86627;4124,90753;4124,99003;4124,103128;4124,107253;8249,111378;8249,119628;8249,123754;12373,127879;12373,132004;16498,136129;16498,140254;20622,148504;20622,152629;20622,156754;24747,160880;24747,165005;28871,169130;28871,177380;32995,181505;37120,185630;37120,189755;41244,193880;41244,198006;45369,202131;45369,206256;49493,210381;53617,218631;53617,222756;57742,226881;61866,231007;61866,235132;65991,239257;70115,243382;74240,247507;74240,251632;78364,255757;82488,259882;86613,264007;90737,268133;90737,272258;94862,276383;98986,280508;103110,284633;107235,284633;111359,288758;115484,292883;115484,297008;119608,301134;123733,305259;127857,309384;131981,313509;136106,313509;404193,0" o:connectangles="0,0,0,0,0,0,0,0,0,0,0,0,0,0,0,0,0,0,0,0,0,0,0,0,0,0,0,0,0,0,0,0,0,0,0,0,0,0,0,0,0,0,0,0,0,0,0,0,0,0,0,0,0,0,0,0"/>
            </v:shape>
            <v:shape id="Freeform 3045" o:spid="_x0000_s3346" style="position:absolute;left:9153;top:12039;width:4042;height:3177;visibility:visible;mso-wrap-style:square;v-text-anchor:top" coordsize="147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PwcYA&#10;AADdAAAADwAAAGRycy9kb3ducmV2LnhtbESPQWvCQBSE74L/YXlCL6KbKIikriJCoQeLrQa8PrOv&#10;2WD2bciuJu2vdwsFj8PMfMOsNr2txZ1aXzlWkE4TEMSF0xWXCvLT22QJwgdkjbVjUvBDHjbr4WCF&#10;mXYdf9H9GEoRIewzVGBCaDIpfWHIop+6hjh63661GKJsS6lb7CLc1nKWJAtpseK4YLChnaHierxZ&#10;BadzXSzO+fL385Cb8cXNyu3HvlPqZdRvX0EE6sMz/N9+1wrm6TyFvzfx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PwcYAAADdAAAADwAAAAAAAAAAAAAAAACYAgAAZHJz&#10;L2Rvd25yZXYueG1sUEsFBgAAAAAEAAQA9QAAAIsDAAAAAA==&#10;" path="m,270r,l,285r,15l,315r,15l15,330r,15l15,360r,15l15,390r15,l30,405r,15l30,435r,15l45,450r,15l45,480r,15l60,495r,15l60,525r15,15l75,555r,15l90,570r,15l90,600r15,15l105,630r,15l120,645r,15l120,675r15,l135,690r,15l150,705r,15l165,735r,15l180,765r,15l195,780r,15l195,810r15,l210,825r15,l225,840r,15l240,855r,15l255,870r,15l255,900r15,l270,915r15,l285,930r15,l300,945r15,15l315,975r15,l330,990r15,l345,1005r15,l360,1020r15,l375,1035r15,l390,1050r15,l405,1065r15,l420,1080r15,l435,1095r15,l450,1110r15,l465,1125r15,l480,1140r15,l495,1155r15,l1470,,,270e" filled="f" strokeweight="0">
              <v:path arrowok="t" o:connecttype="custom" o:connectlocs="0,78377;0,82502;0,86627;4124,90753;4124,99003;4124,103128;4124,107253;8249,111378;8249,119628;8249,123754;12373,127879;12373,132004;16498,136129;16498,140254;20622,148504;20622,152629;20622,156754;24747,160880;24747,165005;28871,169130;28871,177380;32995,181505;37120,185630;37120,189755;41244,193880;41244,198006;45369,202131;45369,206256;49493,210381;53617,218631;53617,222756;57742,226881;61866,231007;61866,235132;65991,239257;70115,243382;74240,247507;74240,251632;78364,255757;82488,259882;86613,264007;90737,268133;90737,272258;94862,276383;98986,280508;103110,284633;107235,284633;111359,288758;115484,292883;115484,297008;119608,301134;123733,305259;127857,309384;131981,313509;136106,313509;404193,0" o:connectangles="0,0,0,0,0,0,0,0,0,0,0,0,0,0,0,0,0,0,0,0,0,0,0,0,0,0,0,0,0,0,0,0,0,0,0,0,0,0,0,0,0,0,0,0,0,0,0,0,0,0,0,0,0,0,0,0"/>
            </v:shape>
            <v:shape id="Freeform 3046" o:spid="_x0000_s3347" style="position:absolute;left:5235;top:12039;width:7960;height:4620;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MscMA&#10;AADdAAAADwAAAGRycy9kb3ducmV2LnhtbESPS2vDMBCE74X+B7GF3ho5DpTgRg4hUMglheZx31rr&#10;B/GujKTazr+vCoUeh5n5htlsZ+7VSD50TgwsFxkoksrZThoDl/P7yxpUiCgWeydk4E4BtuXjwwYL&#10;6yb5pPEUG5UgEgo00MY4FFqHqiXGsHADSfJq5xljkr7R1uOU4NzrPMteNWMnaaHFgfYtVbfTNxvw&#10;DQ9HHuuPr3yamY97e11X0Zjnp3n3BirSHP/Df+2DNbBarnL4fZOeg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JMscMAAADdAAAADwAAAAAAAAAAAAAAAACYAgAAZHJzL2Rv&#10;d25yZXYueG1sUEsFBgAAAAAEAAQA9QAAAIgDAAAAAA==&#10;" path="m2895,l2610,180,1080,1050,,1680e" filled="f" strokeweight="0">
              <v:stroke dashstyle="1 1"/>
              <v:path arrowok="t" o:connecttype="custom" o:connectlocs="796013,0;717649,49501;296958,288758;0,462013" o:connectangles="0,0,0,0"/>
            </v:shape>
            <v:rect id="Rectangle 3047" o:spid="_x0000_s3348" style="position:absolute;left:7671;top:14597;width:1364;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hPsIA&#10;AADdAAAADwAAAGRycy9kb3ducmV2LnhtbESP3YrCMBSE7xd8h3CEvVtTLSx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GE+wgAAAN0AAAAPAAAAAAAAAAAAAAAAAJgCAABkcnMvZG93&#10;bnJldi54bWxQSwUGAAAAAAQABAD1AAAAhwM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19.4</w:t>
                    </w:r>
                  </w:p>
                </w:txbxContent>
              </v:textbox>
            </v:rect>
            <v:rect id="Rectangle 3048" o:spid="_x0000_s3349" style="position:absolute;left:12128;top:12166;width:1009;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-10</w:t>
                    </w:r>
                  </w:p>
                </w:txbxContent>
              </v:textbox>
            </v:rect>
            <v:rect id="Rectangle 3049" o:spid="_x0000_s3350" style="position:absolute;left:10891;top:12985;width:393;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0</w:t>
                    </w:r>
                  </w:p>
                </w:txbxContent>
              </v:textbox>
            </v:rect>
            <v:rect id="Rectangle 3050" o:spid="_x0000_s3351" style="position:absolute;left:9277;top:13810;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ME8MA&#10;AADdAAAADwAAAGRycy9kb3ducmV2LnhtbESP3WoCMRSE7wXfIRyhd5p1KyJbo4ggWOmNax/gsDn7&#10;g8nJkqTu9u0boeDlMDPfMNv9aI14kA+dYwXLRQaCuHK640bB9+0034AIEVmjcUwKfinAfjedbLHQ&#10;buArPcrYiAThUKCCNsa+kDJULVkMC9cTJ6923mJM0jdSexwS3BqZZ9laWuw4LbTY07Gl6l7+WAXy&#10;Vp6GTWl85i55/WU+z9eanFJvs/HwASLSGF/h//ZZK3hf5S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7ME8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10</w:t>
                    </w:r>
                  </w:p>
                </w:txbxContent>
              </v:textbox>
            </v:rect>
            <v:rect id="Rectangle 3051" o:spid="_x0000_s3352" style="position:absolute;left:7836;top:14635;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piMMA&#10;AADdAAAADwAAAGRycy9kb3ducmV2LnhtbESP3WoCMRSE7wu+QziCdzXrqkVWo0hBsOKNax/gsDn7&#10;g8nJkqTu9u2bQqGXw8x8w+wOozXiST50jhUs5hkI4srpjhsFn/fT6wZEiMgajWNS8E0BDvvJyw4L&#10;7Qa+0bOMjUgQDgUqaGPsCylD1ZLFMHc9cfJq5y3GJH0jtcchwa2ReZa9SYsdp4UWe3pvqXqUX1aB&#10;vJenYVMan7lLXl/Nx/lWk1NqNh2PWxCRxvgf/muftYLlK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JpiM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20</w:t>
                    </w:r>
                  </w:p>
                </w:txbxContent>
              </v:textbox>
            </v:rect>
            <v:rect id="Rectangle 3052" o:spid="_x0000_s3353" style="position:absolute;left:6387;top:15507;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8MA&#10;AADdAAAADwAAAGRycy9kb3ducmV2LnhtbESP3WoCMRSE7wXfIRyhd5p1FZGtUUQQtPTGtQ9w2Jz9&#10;weRkSVJ3+/ZNoeDlMDPfMLvDaI14kg+dYwXLRQaCuHK640bB1/0834IIEVmjcUwKfijAYT+d7LDQ&#10;buAbPcvYiAThUKCCNsa+kDJULVkMC9cTJ6923mJM0jdSexwS3BqZZ9lGWuw4LbTY06ml6lF+WwXy&#10;Xp6HbWl85j7y+tNcL7eanFJvs/H4DiLSGF/h//ZFK1it8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3/8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30</w:t>
                    </w:r>
                  </w:p>
                </w:txbxContent>
              </v:textbox>
            </v:rect>
            <v:rect id="Rectangle 3053" o:spid="_x0000_s3354" style="position:absolute;left:4946;top:16332;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SZMMA&#10;AADdAAAADwAAAGRycy9kb3ducmV2LnhtbESP3WoCMRSE7wu+QziCdzXrKlZW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SZM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40</w:t>
                    </w:r>
                  </w:p>
                </w:txbxContent>
              </v:textbox>
            </v:rect>
            <v:rect id="Rectangle 3054" o:spid="_x0000_s3355" style="position:absolute;left:9277;top:21208;width:1149;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FsAA&#10;AADdAAAADwAAAGRycy9kb3ducmV2LnhtbERPy4rCMBTdD/gP4QruxtQ6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GFsAAAADdAAAADwAAAAAAAAAAAAAAAACYAgAAZHJzL2Rvd25y&#10;ZXYueG1sUEsFBgAAAAAEAAQA9QAAAIUDAAAAAA==&#10;" filled="f" stroked="f">
              <v:textbox style="mso-fit-shape-to-text:t" inset="0,0,0,0">
                <w:txbxContent>
                  <w:p w:rsidR="00921DDC" w:rsidRPr="002A4613" w:rsidRDefault="00921DDC" w:rsidP="003E063C">
                    <w:pPr>
                      <w:rPr>
                        <w:sz w:val="11"/>
                      </w:rPr>
                    </w:pPr>
                    <w:r w:rsidRPr="002A4613">
                      <w:rPr>
                        <w:rFonts w:ascii="Helvetica" w:hAnsi="Helvetica" w:cs="Helvetica"/>
                        <w:b/>
                        <w:bCs/>
                        <w:color w:val="000000"/>
                        <w:sz w:val="13"/>
                        <w:lang w:val="en-US"/>
                      </w:rPr>
                      <w:t>3.5</w:t>
                    </w:r>
                  </w:p>
                </w:txbxContent>
              </v:textbox>
            </v:rect>
            <v:rect id="Rectangle 3055" o:spid="_x0000_s3356" style="position:absolute;left:5862;top:21978;width:8031;height:20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jcMA&#10;AADdAAAADwAAAGRycy9kb3ducmV2LnhtbESP3WoCMRSE7wu+QziCdzXrK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9jj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b/>
                        <w:bCs/>
                        <w:color w:val="000000"/>
                        <w:sz w:val="13"/>
                        <w:lang w:val="en-US"/>
                      </w:rPr>
                      <w:t>Commercial support</w:t>
                    </w:r>
                  </w:p>
                </w:txbxContent>
              </v:textbox>
            </v:rect>
            <v:shape id="Freeform 3056" o:spid="_x0000_s3357" style="position:absolute;left:10968;top:12163;width:2227;height:3465;visibility:visible;mso-wrap-style:square;v-text-anchor:top" coordsize="81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hCMEA&#10;AADdAAAADwAAAGRycy9kb3ducmV2LnhtbERPy4rCMBTdC/MP4Qqz09QqjlSjDMLArAQfCLO7Nte2&#10;2NzUJNPWvzcLweXhvFeb3tSiJecrywom4wQEcW51xYWC0/FntADhA7LG2jIpeJCHzfpjsMJM2473&#10;1B5CIWII+wwVlCE0mZQ+L8mgH9uGOHJX6wyGCF0htcMuhptapkkylwYrjg0lNrQtKb8d/o2Cedrg&#10;zvxd3KS7+3P11SamTk9KfQ777yWIQH14i1/uX61gOpvG/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sIQjBAAAA3QAAAA8AAAAAAAAAAAAAAAAAmAIAAGRycy9kb3du&#10;cmV2LnhtbFBLBQYAAAAABAAEAPUAAACGAwAAAAA=&#10;" path="m,960r15,15l30,975r,15l45,990r,15l60,1005r,15l75,1020r15,15l105,1035r,15l120,1050r15,15l150,1065r,15l165,1080r15,l180,1095r15,l195,1110r15,l225,1110r,15l240,1125r15,l255,1140r15,l285,1140r15,15l315,1155r15,15l345,1170r15,l360,1185r15,l390,1185r15,l405,1200r15,l435,1200r15,l450,1215r15,l480,1215r15,l510,1230r15,l540,1230r15,l570,1230r,15l585,1245r15,l615,1245r15,l645,1245r15,l675,1245r,15l690,1260r15,l720,1260r15,l750,1260r15,l780,1260r15,l810,1260,810,,,960xe" fillcolor="#6ee68c" stroked="f">
              <v:path arrowok="t" o:connecttype="custom" o:connectlocs="4124,268133;8249,272258;12373,272258;12373,276383;16498,280508;20622,280508;24747,284633;28871,284633;32995,288758;37120,292883;37120,292883;41244,297009;45369,297009;49493,301134;53618,301134;57742,305259;61866,305259;65991,309384;70115,309384;74240,313509;78364,313509;82489,317634;86613,317634;86613,317634;90737,321759;94862,321759;98986,325884;103111,325884;107235,325884;111360,330010;115484,330010;119608,330010;123733,334135;127857,334135;131982,334135;136106,334135;140230,338260;144355,338260;148479,338260;156728,338260;160853,342385;164977,342385;169101,342385;173226,342385;177350,342385;181475,342385;185599,346510;189724,346510;193848,346510;197972,346510;202097,346510;206221,346510;210346,346510;214470,346510;218595,346510;222719,0" o:connectangles="0,0,0,0,0,0,0,0,0,0,0,0,0,0,0,0,0,0,0,0,0,0,0,0,0,0,0,0,0,0,0,0,0,0,0,0,0,0,0,0,0,0,0,0,0,0,0,0,0,0,0,0,0,0,0,0"/>
            </v:shape>
            <v:shape id="Freeform 3057" o:spid="_x0000_s3358" style="position:absolute;left:10968;top:12039;width:2227;height:3465;visibility:visible;mso-wrap-style:square;v-text-anchor:top" coordsize="81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eTscA&#10;AADdAAAADwAAAGRycy9kb3ducmV2LnhtbESPW2vCQBSE3wv+h+UIfasbq4jEbER6oVIo9fagb4fs&#10;MQlmz4bdbUz/vSsU+jjMzDdMtuxNIzpyvrasYDxKQBAXVtdcKjjs35/mIHxA1thYJgW/5GGZDx4y&#10;TLW98pa6XShFhLBPUUEVQptK6YuKDPqRbYmjd7bOYIjSlVI7vEa4aeRzksykwZrjQoUtvVRUXHY/&#10;RkG9Pm0+3mbSTb+a4+tm778/59gp9TjsVwsQgfrwH/5rr7WCyXQyhvub+AR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yHk7HAAAA3QAAAA8AAAAAAAAAAAAAAAAAmAIAAGRy&#10;cy9kb3ducmV2LnhtbFBLBQYAAAAABAAEAPUAAACMAwAAAAA=&#10;" path="m,960r15,15l30,975r,15l45,990r,15l60,1005r,15l75,1020r15,15l105,1035r,15l120,1050r15,15l150,1065r,15l165,1080r15,l180,1095r15,l195,1110r15,l225,1110r,15l240,1125r15,l255,1140r15,l285,1140r15,15l315,1155r15,15l345,1170r15,l360,1185r15,l390,1185r15,l405,1200r15,l435,1200r15,l450,1215r15,l480,1215r15,l510,1230r15,l540,1230r15,l570,1230r,15l585,1245r15,l615,1245r15,l645,1245r15,l675,1245r,15l690,1260r15,l720,1260r15,l750,1260r15,l780,1260r15,l810,1260,810,,,960e" filled="f" strokeweight="0">
              <v:path arrowok="t" o:connecttype="custom" o:connectlocs="4124,268133;8249,272258;12373,272258;12373,276383;16498,280508;20622,280508;24747,284633;28871,284633;32995,288758;37120,292883;37120,292883;41244,297009;45369,297009;49493,301134;53618,301134;57742,305259;61866,305259;65991,309384;70115,309384;74240,313509;78364,313509;82489,317634;86613,317634;86613,317634;90737,321759;94862,321759;98986,325884;103111,325884;107235,325884;111360,330010;115484,330010;119608,330010;123733,334135;127857,334135;131982,334135;136106,334135;140230,338260;144355,338260;148479,338260;156728,338260;160853,342385;164977,342385;169101,342385;173226,342385;177350,342385;181475,342385;185599,346510;189724,346510;193848,346510;197972,346510;202097,346510;206221,346510;210346,346510;214470,346510;218595,346510;222719,0" o:connectangles="0,0,0,0,0,0,0,0,0,0,0,0,0,0,0,0,0,0,0,0,0,0,0,0,0,0,0,0,0,0,0,0,0,0,0,0,0,0,0,0,0,0,0,0,0,0,0,0,0,0,0,0,0,0,0,0"/>
            </v:shape>
            <v:shape id="Freeform 3058" o:spid="_x0000_s3359" style="position:absolute;left:10060;top:12039;width:3135;height:8660;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BGcYA&#10;AADdAAAADwAAAGRycy9kb3ducmV2LnhtbESPT2sCMRTE74LfIbxCbzXrn5a6NYpYhAU9WKv35+Z1&#10;d+vmZUmirt/eCILHYWZ+w0xmranFmZyvLCvo9xIQxLnVFRcKdr/Lt08QPiBrrC2Tgit5mE27nQmm&#10;2l74h87bUIgIYZ+igjKEJpXS5yUZ9D3bEEfvzzqDIUpXSO3wEuGmloMk+ZAGK44LJTa0KCk/bk9G&#10;wWZ36GdLl70f/vdju1rJPPnerJV6fWnnXyACteEZfrQzrWA4Gg7g/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iBGcYAAADdAAAADwAAAAAAAAAAAAAAAACYAgAAZHJz&#10;L2Rvd25yZXYueG1sUEsFBgAAAAAEAAQA9QAAAIsDAAAAAA==&#10;" path="m1140,l1020,315,420,1965,,3149e" filled="f" strokeweight="0">
              <v:stroke dashstyle="1 1"/>
              <v:path arrowok="t" o:connecttype="custom" o:connectlocs="313456,0;280461,86628;115484,540391;0,866000" o:connectangles="0,0,0,0"/>
            </v:shape>
            <v:rect id="Rectangle 3059" o:spid="_x0000_s3360" style="position:absolute;left:10838;top:17113;width:974;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CusMA&#10;AADdAAAADwAAAGRycy9kb3ducmV2LnhtbESP3WoCMRSE7wXfIRyhd5rVlSKrUYogWPHG1Qc4bM7+&#10;0ORkSVJ3+/amUOjlMDPfMLvDaI14kg+dYwXLRQaCuHK640bB436ab0CEiKzROCYFPxTgsJ9Odlho&#10;N/CNnmVsRIJwKFBBG2NfSBmqliyGheuJk1c7bzEm6RupPQ4Jbo1cZdm7tNhxWmixp2NL1Vf5bRXI&#10;e3kaNqXxmbus6qv5PN9qckq9zcaPLYhIY/wP/7XPWkG+z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7Cus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6.1</w:t>
                    </w:r>
                  </w:p>
                </w:txbxContent>
              </v:textbox>
            </v:rect>
            <v:rect id="Rectangle 3060" o:spid="_x0000_s3361" style="position:absolute;left:12617;top:12908;width:394;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zsMA&#10;AADdAAAADwAAAGRycy9kb3ducmV2LnhtbESPzYoCMRCE78K+Q+gFb5pZFZFZoyyCoIsXRx+gmfT8&#10;sElnSKIzvr1ZEDwWVfUVtd4O1og7+dA6VvA1zUAQl063XCu4XvaTFYgQkTUax6TgQQG2m4/RGnPt&#10;ej7TvYi1SBAOOSpoYuxyKUPZkMUwdR1x8irnLcYkfS21xz7BrZGzLFtKiy2nhQY72jVU/hU3q0Be&#10;in2/KozP3O+sOpnj4VyRU2r8Ofx8g4g0xHf41T5oBfPF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zs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w:t>
                    </w:r>
                  </w:p>
                </w:txbxContent>
              </v:textbox>
            </v:rect>
            <v:rect id="Rectangle 3061" o:spid="_x0000_s3362" style="position:absolute;left:11710;top:15386;width:393;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VcQA&#10;AADdAAAADwAAAGRycy9kb3ducmV2LnhtbESP3WoCMRSE7wXfIRyhd5qttiJbo4ggaOmNu32Aw+bs&#10;D01OliR1t2/fCIKXw8x8w2z3ozXiRj50jhW8LjIQxJXTHTcKvsvTfAMiRGSNxjEp+KMA+910ssVc&#10;u4GvdCtiIxKEQ44K2hj7XMpQtWQxLFxPnLzaeYsxSd9I7XFIcGvkMsvW0mLHaaHFno4tVT/Fr1Ug&#10;y+I0bArjM/e5rL/M5XytySn1MhsPHyAijfEZfrTPWsHqbf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1XEAAAA3QAAAA8AAAAAAAAAAAAAAAAAmAIAAGRycy9k&#10;b3ducmV2LnhtbFBLBQYAAAAABAAEAPUAAACJAw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4</w:t>
                    </w:r>
                  </w:p>
                </w:txbxContent>
              </v:textbox>
            </v:rect>
            <v:rect id="Rectangle 3062" o:spid="_x0000_s3363" style="position:absolute;left:10808;top:17856;width:393;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IsMA&#10;AADdAAAADwAAAGRycy9kb3ducmV2LnhtbESPzYoCMRCE78K+Q+gFb5pZXUR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Is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7</w:t>
                    </w:r>
                  </w:p>
                </w:txbxContent>
              </v:textbox>
            </v:rect>
            <v:rect id="Rectangle 3063" o:spid="_x0000_s3364" style="position:absolute;left:9772;top:20369;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EucQA&#10;AADdAAAADwAAAGRycy9kb3ducmV2LnhtbESP3WoCMRSE7wXfIRyhd5qtlipbo4ggaOmNu32Aw+bs&#10;D01OliR1t2/fCIKXw8x8w2z3ozXiRj50jhW8LjIQxJXTHTcKvsvTfAMiRGSNxjEp+KMA+910ssVc&#10;u4GvdCtiIxKEQ44K2hj7XMpQtWQxLFxPnLzaeYsxSd9I7XFIcGvkMsvepcWO00KLPR1bqn6KX6tA&#10;lsVp2BTGZ+5zWX+Zy/lak1PqZTYePkBEGuMz/GiftYLV22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xLnEAAAA3QAAAA8AAAAAAAAAAAAAAAAAmAIAAGRycy9k&#10;b3ducmV2LnhtbFBLBQYAAAAABAAEAPUAAACJAw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10</w:t>
                    </w:r>
                  </w:p>
                </w:txbxContent>
              </v:textbox>
            </v:rect>
            <v:rect id="Rectangle 3064" o:spid="_x0000_s3365" style="position:absolute;left:16211;top:21189;width:1150;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Qy78A&#10;AADdAAAADwAAAGRycy9kb3ducmV2LnhtbERPy4rCMBTdD/gP4QruxlQd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6lDLvwAAAN0AAAAPAAAAAAAAAAAAAAAAAJgCAABkcnMvZG93bnJl&#10;di54bWxQSwUGAAAAAAQABAD1AAAAhAMAAAAA&#10;" filled="f" stroked="f">
              <v:textbox style="mso-fit-shape-to-text:t" inset="0,0,0,0">
                <w:txbxContent>
                  <w:p w:rsidR="00921DDC" w:rsidRPr="002A4613" w:rsidRDefault="00921DDC" w:rsidP="003E063C">
                    <w:pPr>
                      <w:rPr>
                        <w:sz w:val="11"/>
                      </w:rPr>
                    </w:pPr>
                    <w:r w:rsidRPr="002A4613">
                      <w:rPr>
                        <w:rFonts w:ascii="Helvetica" w:hAnsi="Helvetica" w:cs="Helvetica"/>
                        <w:b/>
                        <w:bCs/>
                        <w:color w:val="000000"/>
                        <w:sz w:val="13"/>
                        <w:lang w:val="en-US"/>
                      </w:rPr>
                      <w:t>6.9</w:t>
                    </w:r>
                  </w:p>
                </w:txbxContent>
              </v:textbox>
            </v:rect>
            <v:rect id="Rectangle 3065" o:spid="_x0000_s3366" style="position:absolute;left:14179;top:21978;width:7111;height:20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1UMQA&#10;AADdAAAADwAAAGRycy9kb3ducmV2LnhtbESP3WoCMRSE7wXfIRyhd5qtl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9VDEAAAA3QAAAA8AAAAAAAAAAAAAAAAAmAIAAGRycy9k&#10;b3ducmV2LnhtbFBLBQYAAAAABAAEAPUAAACJAwAAAAA=&#10;" filled="f" stroked="f">
              <v:textbox style="mso-fit-shape-to-text:t" inset="0,0,0,0">
                <w:txbxContent>
                  <w:p w:rsidR="00921DDC" w:rsidRPr="002A4613" w:rsidRDefault="00921DDC" w:rsidP="003E063C">
                    <w:pPr>
                      <w:rPr>
                        <w:sz w:val="11"/>
                      </w:rPr>
                    </w:pPr>
                    <w:r w:rsidRPr="002A4613">
                      <w:rPr>
                        <w:rFonts w:ascii="Helvetica" w:hAnsi="Helvetica" w:cs="Helvetica"/>
                        <w:b/>
                        <w:bCs/>
                        <w:color w:val="000000"/>
                        <w:sz w:val="13"/>
                        <w:lang w:val="en-US"/>
                      </w:rPr>
                      <w:t>Technical support</w:t>
                    </w:r>
                  </w:p>
                </w:txbxContent>
              </v:textbox>
            </v:rect>
            <v:shape id="Freeform 3066" o:spid="_x0000_s3367" style="position:absolute;left:13195;top:12039;width:2928;height:4579;visibility:visible;mso-wrap-style:square;v-text-anchor:top" coordsize="1065,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UdMUA&#10;AADdAAAADwAAAGRycy9kb3ducmV2LnhtbESPwWrCQBCG7wXfYRmht7qplSLRVWqhtB5aMHrwOGTH&#10;bDA7G7LbmPr0nYPgcfjn/+ab5Xrwjeqpi3VgA8+TDBRxGWzNlYHD/uNpDiomZItNYDLwRxHWq9HD&#10;EnMbLryjvkiVEgjHHA24lNpc61g68hgnoSWW7BQ6j0nGrtK2w4vAfaOnWfaqPdYsFxy29O6oPBe/&#10;XjQ+XcH2eA1lxtufeT/93mxcMuZxPLwtQCUa0n351v6yBl5mM/GXbwQB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NR0xQAAAN0AAAAPAAAAAAAAAAAAAAAAAJgCAABkcnMv&#10;ZG93bnJldi54bWxQSwUGAAAAAAQABAD1AAAAigMAAAAA&#10;" path="m,1665r,l15,1665r15,l45,1665r15,l75,1665r15,l105,1665r15,l135,1665r15,l165,1665r15,l195,1650r15,l225,1650r15,l255,1650r15,l285,1650r15,-15l315,1635r15,l345,1635r15,l375,1620r15,l405,1620r15,l435,1620r,-15l450,1605r15,l480,1605r,-15l495,1590r15,l525,1590r,-15l540,1575r15,l570,1575r,-15l585,1560r15,l615,1545r15,l645,1545r,-15l660,1530r15,l690,1515r15,l720,1500r15,l750,1485r15,l780,1485r,-15l795,1470r15,-15l825,1455r,-15l840,1440r15,l855,1425r15,l885,1410r15,l900,1395r15,l930,1380r15,l945,1365r15,l975,1365r,-15l990,1350r,-15l1005,1335r,-15l1020,1320r15,-15l1050,1305r,-15l1065,1290r,-15l,,,1665xe" fillcolor="#6ee68c" stroked="f">
              <v:path arrowok="t" o:connecttype="custom" o:connectlocs="4124,457888;8249,457888;16498,457888;20622,457888;28871,457888;32995,457888;37120,457888;45369,457888;49493,457888;57742,453763;61866,453763;65991,453763;74240,453763;78364,453763;82488,449638;90737,449638;94862,449638;98986,449638;107235,445513;111359,445513;119608,445513;123733,441388;127857,441388;136106,437262;140230,437262;144355,433137;152604,433137;156728,433137;160852,429012;164977,429012;173226,424887;177350,424887;181475,420762;189723,416637;193848,416637;197972,412512;202097,412512;210346,408387;214470,404261;218594,404261;222719,400136;226843,396011;235092,396011;239217,391886;243341,387761;247465,383636;251590,383636;259839,379511;263963,375386;268087,371261;272212,367135;276336,367135;280461,363010;284585,358885;288710,354760;0,0" o:connectangles="0,0,0,0,0,0,0,0,0,0,0,0,0,0,0,0,0,0,0,0,0,0,0,0,0,0,0,0,0,0,0,0,0,0,0,0,0,0,0,0,0,0,0,0,0,0,0,0,0,0,0,0,0,0,0,0"/>
            </v:shape>
            <v:shape id="Freeform 3067" o:spid="_x0000_s3368" style="position:absolute;left:13195;top:12039;width:2928;height:4579;visibility:visible;mso-wrap-style:square;v-text-anchor:top" coordsize="1065,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weMMA&#10;AADdAAAADwAAAGRycy9kb3ducmV2LnhtbESPQWvCQBSE7wX/w/IEb80mNYikriJCoSdB29xfs89s&#10;MPs2ZDcx9de7QqHHYWa+YTa7ybZipN43jhVkSQqCuHK64VrB99fH6xqED8gaW8ek4Jc87Lazlw0W&#10;2t34ROM51CJC2BeowITQFVL6ypBFn7iOOHoX11sMUfa11D3eIty28i1NV9Jiw3HBYEcHQ9X1PFgF&#10;Q8nD4Vityh+T39OsHKm9LEmpxXzav4MINIX/8F/7UytY5nkGzzfx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weMMAAADdAAAADwAAAAAAAAAAAAAAAACYAgAAZHJzL2Rv&#10;d25yZXYueG1sUEsFBgAAAAAEAAQA9QAAAIgDAAAAAA==&#10;" path="m,1665r,l15,1665r15,l45,1665r15,l75,1665r15,l105,1665r15,l135,1665r15,l165,1665r15,l195,1650r15,l225,1650r15,l255,1650r15,l285,1650r15,-15l315,1635r15,l345,1635r15,l375,1620r15,l405,1620r15,l435,1620r,-15l450,1605r15,l480,1605r,-15l495,1590r15,l525,1590r,-15l540,1575r15,l570,1575r,-15l585,1560r15,l615,1545r15,l645,1545r,-15l660,1530r15,l690,1515r15,l720,1500r15,l750,1485r15,l780,1485r,-15l795,1470r15,-15l825,1455r,-15l840,1440r15,l855,1425r15,l885,1410r15,l900,1395r15,l930,1380r15,l945,1365r15,l975,1365r,-15l990,1350r,-15l1005,1335r,-15l1020,1320r15,-15l1050,1305r,-15l1065,1290r,-15l,,,1665e" filled="f" strokeweight="0">
              <v:path arrowok="t" o:connecttype="custom" o:connectlocs="4124,457888;8249,457888;16498,457888;20622,457888;28871,457888;32995,457888;37120,457888;45369,457888;49493,457888;57742,453763;61866,453763;65991,453763;74240,453763;78364,453763;82488,449638;90737,449638;94862,449638;98986,449638;107235,445513;111359,445513;119608,445513;123733,441388;127857,441388;136106,437262;140230,437262;144355,433137;152604,433137;156728,433137;160852,429012;164977,429012;173226,424887;177350,424887;181475,420762;189723,416637;193848,416637;197972,412512;202097,412512;210346,408387;214470,404261;218594,404261;222719,400136;226843,396011;235092,396011;239217,391886;243341,387761;247465,383636;251590,383636;259839,379511;263963,375386;268087,371261;272212,367135;276336,367135;280461,363010;284585,358885;288710,354760;0,0" o:connectangles="0,0,0,0,0,0,0,0,0,0,0,0,0,0,0,0,0,0,0,0,0,0,0,0,0,0,0,0,0,0,0,0,0,0,0,0,0,0,0,0,0,0,0,0,0,0,0,0,0,0,0,0,0,0,0,0"/>
            </v:shape>
            <v:shape id="Freeform 3068" o:spid="_x0000_s3369" style="position:absolute;left:13195;top:12039;width:3134;height:8660;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7yZMYA&#10;AADdAAAADwAAAGRycy9kb3ducmV2LnhtbESPW2sCMRSE3wv9D+EIfatZLxVdjVIqwoJ98Pp+3Bx3&#10;125OliTV9d+bgtDHYWa+YWaL1tTiSs5XlhX0ugkI4tzqigsFh/3qfQzCB2SNtWVScCcPi/nrywxT&#10;bW+8pesuFCJC2KeooAyhSaX0eUkGfdc2xNE7W2cwROkKqR3eItzUsp8kI2mw4rhQYkNfJeU/u1+j&#10;YHM49bKVyz5Ol+PErtcyT5abb6XeOu3nFESgNvyHn+1MKxgMh33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7yZMYAAADdAAAADwAAAAAAAAAAAAAAAACYAgAAZHJz&#10;L2Rvd25yZXYueG1sUEsFBgAAAAAEAAQA9QAAAIsDAAAAAA==&#10;" path="m,l120,315,720,1965r420,1184e" filled="f" strokeweight="0">
              <v:stroke dashstyle="1 1"/>
              <v:path arrowok="t" o:connecttype="custom" o:connectlocs="0,0;32995,86628;197972,540391;313456,866000" o:connectangles="0,0,0,0"/>
            </v:shape>
            <v:rect id="Rectangle 3069" o:spid="_x0000_s3370" style="position:absolute;left:14644;top:17113;width:1364;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xx8MA&#10;AADdAAAADwAAAGRycy9kb3ducmV2LnhtbESPzYoCMRCE78K+Q+gFb5pZFZFZoyyCoIsXRx+gmfT8&#10;sElnSKIzvr1ZEDwWVfUVtd4O1og7+dA6VvA1zUAQl063XCu4XvaTFYgQkTUax6TgQQG2m4/RGnPt&#10;ej7TvYi1SBAOOSpoYuxyKUPZkMUwdR1x8irnLcYkfS21xz7BrZGzLFtKiy2nhQY72jVU/hU3q0Be&#10;in2/KozP3O+sOpnj4VyRU2r8Ofx8g4g0xHf41T5oBfPF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xx8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11.5</w:t>
                    </w:r>
                  </w:p>
                </w:txbxContent>
              </v:textbox>
            </v:rect>
            <v:rect id="Rectangle 3070" o:spid="_x0000_s3371" style="position:absolute;left:12832;top:11709;width:1012;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ps8MA&#10;AADdAAAADwAAAGRycy9kb3ducmV2LnhtbESP3WoCMRSE7wu+QziCdzWrXUR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ps8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-11</w:t>
                    </w:r>
                  </w:p>
                </w:txbxContent>
              </v:textbox>
            </v:rect>
            <v:rect id="Rectangle 3071" o:spid="_x0000_s3372" style="position:absolute;left:13734;top:13893;width:624;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MKMMA&#10;AADdAAAADwAAAGRycy9kb3ducmV2LnhtbESP3WoCMRSE7wu+QziCdzVba0VWo4ggaOmNqw9w2Jz9&#10;ocnJkqTu+vamIHg5zMw3zHo7WCNu5EPrWMHHNANBXDrdcq3gejm8L0GEiKzROCYFdwqw3Yze1phr&#10;1/OZbkWsRYJwyFFBE2OXSxnKhiyGqeuIk1c5bzEm6WupPfYJbo2cZdlCWmw5LTTY0b6h8rf4swrk&#10;pTj0y8L4zH3Pqh9zOp4rckpNxsNuBSLSEF/hZ/uoFXzO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MKM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-2</w:t>
                    </w:r>
                  </w:p>
                </w:txbxContent>
              </v:textbox>
            </v:rect>
            <v:rect id="Rectangle 3072" o:spid="_x0000_s3373" style="position:absolute;left:14592;top:16046;width:393;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SX8MA&#10;AADdAAAADwAAAGRycy9kb3ducmV2LnhtbESPzYoCMRCE78K+Q+gFb5pZFZHRKIsguIsXRx+gmfT8&#10;YNIZkujMvv1GEDwWVfUVtdkN1ogH+dA6VvA1zUAQl063XCu4Xg6TFYgQkTUax6TgjwLsth+jDeba&#10;9XymRxFrkSAcclTQxNjlUoayIYth6jri5FXOW4xJ+lpqj32CWyNnWbaUFltOCw12tG+ovBV3q0Be&#10;ikO/KozP3O+sOpmf47kip9T4c/heg4g0xHf41T5qBfPF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SX8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7</w:t>
                    </w:r>
                  </w:p>
                </w:txbxContent>
              </v:textbox>
            </v:rect>
            <v:rect id="Rectangle 3073" o:spid="_x0000_s3374" style="position:absolute;left:15260;top:18191;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3xMMA&#10;AADdAAAADwAAAGRycy9kb3ducmV2LnhtbESP3WoCMRSE7wu+QziCdzVbK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3xM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16</w:t>
                    </w:r>
                  </w:p>
                </w:txbxContent>
              </v:textbox>
            </v:rect>
            <v:rect id="Rectangle 3074" o:spid="_x0000_s3375" style="position:absolute;left:16041;top:20369;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jtr8A&#10;AADdAAAADwAAAGRycy9kb3ducmV2LnhtbERPy4rCMBTdC/5DuII7TX0wSDWKCIIOs7H6AZfm9oHJ&#10;TUmirX8/WQzM8nDeu8NgjXiTD61jBYt5BoK4dLrlWsHjfp5tQISIrNE4JgUfCnDYj0c7zLXr+Ubv&#10;ItYihXDIUUETY5dLGcqGLIa564gTVzlvMSboa6k99incGrnMsi9pseXU0GBHp4bKZ/GyCuS9OPeb&#10;wvjMfS+rH3O93CpySk0nw3ELItIQ/8V/7otWsFqv09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7CO2vwAAAN0AAAAPAAAAAAAAAAAAAAAAAJgCAABkcnMvZG93bnJl&#10;di54bWxQSwUGAAAAAAQABAD1AAAAhAM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25</w:t>
                    </w:r>
                  </w:p>
                </w:txbxContent>
              </v:textbox>
            </v:rect>
            <v:rect id="Rectangle 3075" o:spid="_x0000_s3376" style="position:absolute;left:21279;top:16775;width:1606;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GLcMA&#10;AADdAAAADwAAAGRycy9kb3ducmV2LnhtbESP3WoCMRSE7wu+QziCdzVbK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CGL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17.7</w:t>
                    </w:r>
                  </w:p>
                </w:txbxContent>
              </v:textbox>
            </v:rect>
            <v:rect id="Rectangle 3076" o:spid="_x0000_s3377" style="position:absolute;left:19508;top:17570;width:6107;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5bcAA&#10;AADdAAAADwAAAGRycy9kb3ducmV2LnhtbERPy4rCMBTdC/MP4Q7MTlMdFalGEUFQmY3VD7g0tw9M&#10;bkqSsZ2/Nwthlofz3uwGa8STfGgdK5hOMhDEpdMt1wrut+N4BSJEZI3GMSn4owC77cdog7l2PV/p&#10;WcRapBAOOSpoYuxyKUPZkMUwcR1x4irnLcYEfS21xz6FWyNnWbaUFltODQ12dGiofBS/VoG8Fcd+&#10;VRifucus+jHn07Uip9TX57Bfg4g0xH/x233SCr7ni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O5bcAAAADdAAAADwAAAAAAAAAAAAAAAACYAgAAZHJzL2Rvd25y&#10;ZXYueG1sUEsFBgAAAAAEAAQA9QAAAIUDA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Repair services</w:t>
                    </w:r>
                  </w:p>
                </w:txbxContent>
              </v:textbox>
            </v:rect>
            <v:shape id="Freeform 3077" o:spid="_x0000_s3378" style="position:absolute;left:13195;top:12039;width:3093;height:2434;visibility:visible;mso-wrap-style:square;v-text-anchor:top" coordsize="112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lccUA&#10;AADdAAAADwAAAGRycy9kb3ducmV2LnhtbESPQWvCQBSE7wX/w/KEXkrdaFQkuoq2RHo19dLbI/tM&#10;gtm3IbtNor/eFQo9DjPzDbPZDaYWHbWusqxgOolAEOdWV1woOH+n7ysQziNrrC2Tghs52G1HLxtM&#10;tO35RF3mCxEg7BJUUHrfJFK6vCSDbmIb4uBdbGvQB9kWUrfYB7ip5SyKltJgxWGhxIY+Ssqv2a9R&#10;8JOlev42Q9zfo9jeFsfT50oelHodD/s1CE+D/w//tb+0gni+mMLz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6VxxQAAAN0AAAAPAAAAAAAAAAAAAAAAAJgCAABkcnMv&#10;ZG93bnJldi54bWxQSwUGAAAAAAQABAD1AAAAigMAAAAA&#10;" path="m735,885r,l750,870r15,-15l780,840r15,l795,825r15,l810,810r15,l825,795r15,l840,780r15,l855,765r,-15l870,750r,-15l885,735r,-15l900,720r,-15l915,705r,-15l930,675r,-15l945,660r,-15l960,630r,-15l975,615r,-15l975,585r15,l990,570r15,l1005,555r,-15l1020,540r,-15l1020,510r15,l1035,495r,-15l1050,480r,-15l1050,450r,-15l1065,435r,-15l1065,405r15,l1080,390r,-15l1080,360r15,l1095,345r,-15l1095,315r15,-15l1110,285r,-15l1110,255r,-15l1125,240r,-15l1125,210,,,735,885xe" fillcolor="#00b050" stroked="f">
              <v:path arrowok="t" o:connecttype="custom" o:connectlocs="206221,239257;206221,239257;210345,235132;214469,231007;214469,231007;218594,226882;222718,222756;222718,222756;226843,218631;230967,214506;230967,214506;235092,210381;239216,206256;239216,206256;243340,202131;243340,198006;247465,193881;251589,193881;251589,189755;255714,185630;255714,181505;259838,177380;259838,177380;263962,173255;263962,169130;268087,165005;268087,160880;272211,160880;272211,156755;276336,152629;276336,148504;280460,144379;280460,140254;284585,140254;284585,136129;284585,132004;288709,127879;288709,123754;292833,119628;292833,115503;292833,111378;296958,107253;296958,107253;296958,103128;301082,99003;301082,94878;301082,90753;301082,86627;305207,82502;305207,78377;305207,74252;305207,70127;305207,66002;309331,61877;309331,57752;0,0" o:connectangles="0,0,0,0,0,0,0,0,0,0,0,0,0,0,0,0,0,0,0,0,0,0,0,0,0,0,0,0,0,0,0,0,0,0,0,0,0,0,0,0,0,0,0,0,0,0,0,0,0,0,0,0,0,0,0,0"/>
            </v:shape>
            <v:shape id="Freeform 3078" o:spid="_x0000_s3379" style="position:absolute;left:13195;top:12039;width:3093;height:2434;visibility:visible;mso-wrap-style:square;v-text-anchor:top" coordsize="112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c8YA&#10;AADdAAAADwAAAGRycy9kb3ducmV2LnhtbESPT4vCMBTE74LfITxhL6KpfypSjbIrLIgHwSro8dG8&#10;bcs2L6XJ1u63N4LgcZiZ3zDrbWcq0VLjSssKJuMIBHFmdcm5gsv5e7QE4TyyxsoyKfgnB9tNv7fG&#10;RNs7n6hNfS4ChF2CCgrv60RKlxVk0I1tTRy8H9sY9EE2udQN3gPcVHIaRQtpsOSwUGBNu4Ky3/TP&#10;KDi0i1qe93SNv8puN4zj23BytEp9DLrPFQhPnX+HX+29VjCbx1N4vglP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L+c8YAAADdAAAADwAAAAAAAAAAAAAAAACYAgAAZHJz&#10;L2Rvd25yZXYueG1sUEsFBgAAAAAEAAQA9QAAAIsDAAAAAA==&#10;" path="m735,885r,l750,870r15,-15l780,840r15,l795,825r15,l810,810r15,l825,795r15,l840,780r15,l855,765r,-15l870,750r,-15l885,735r,-15l900,720r,-15l915,705r,-15l930,675r,-15l945,660r,-15l960,630r,-15l975,615r,-15l975,585r15,l990,570r15,l1005,555r,-15l1020,540r,-15l1020,510r15,l1035,495r,-15l1050,480r,-15l1050,450r,-15l1065,435r,-15l1065,405r15,l1080,390r,-15l1080,360r15,l1095,345r,-15l1095,315r15,-15l1110,285r,-15l1110,255r,-15l1125,240r,-15l1125,210,,,735,885e" filled="f" strokeweight="0">
              <v:path arrowok="t" o:connecttype="custom" o:connectlocs="206221,239257;206221,239257;210345,235132;214469,231007;214469,231007;218594,226882;222718,222756;222718,222756;226843,218631;230967,214506;230967,214506;235092,210381;239216,206256;239216,206256;243340,202131;243340,198006;247465,193881;251589,193881;251589,189755;255714,185630;255714,181505;259838,177380;259838,177380;263962,173255;263962,169130;268087,165005;268087,160880;272211,160880;272211,156755;276336,152629;276336,148504;280460,144379;280460,140254;284585,140254;284585,136129;284585,132004;288709,127879;288709,123754;292833,119628;292833,115503;292833,111378;296958,107253;296958,107253;296958,103128;301082,99003;301082,94878;301082,90753;301082,86627;305207,82502;305207,78377;305207,74252;305207,70127;305207,66002;309331,61877;309331,57752;0,0" o:connectangles="0,0,0,0,0,0,0,0,0,0,0,0,0,0,0,0,0,0,0,0,0,0,0,0,0,0,0,0,0,0,0,0,0,0,0,0,0,0,0,0,0,0,0,0,0,0,0,0,0,0,0,0,0,0,0,0"/>
            </v:shape>
            <v:shape id="Freeform 3079" o:spid="_x0000_s3380" style="position:absolute;left:13195;top:12039;width:7960;height:4620;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DsMA&#10;AADdAAAADwAAAGRycy9kb3ducmV2LnhtbESPQWvCQBSE7wX/w/KE3upGbUWiq4hQ6EWhtt6f2WcS&#10;zHsbdtck/fduodDjMDPfMOvtwI3qyIfaiYHpJANFUjhbS2ng++v9ZQkqRBSLjRMy8EMBtpvR0xpz&#10;63r5pO4US5UgEnI0UMXY5lqHoiLGMHEtSfKuzjPGJH2prcc+wbnRsyxbaMZa0kKFLe0rKm6nOxvw&#10;JbcH7q7Hy6wfmA97e14W0Zjn8bBbgYo0xP/wX/vDGpi/vs3h901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vDsMAAADdAAAADwAAAAAAAAAAAAAAAACYAgAAZHJzL2Rv&#10;d25yZXYueG1sUEsFBgAAAAAEAAQA9QAAAIgDAAAAAA==&#10;" path="m,l285,180r1530,870l2895,1680e" filled="f" strokeweight="0">
              <v:stroke dashstyle="1 1"/>
              <v:path arrowok="t" o:connecttype="custom" o:connectlocs="0,0;78364,49501;499055,288758;796013,462013" o:connectangles="0,0,0,0"/>
            </v:shape>
            <v:rect id="Rectangle 3080" o:spid="_x0000_s3381" style="position:absolute;left:17647;top:14605;width:1363;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bsMA&#10;AADdAAAADwAAAGRycy9kb3ducmV2LnhtbESP3WoCMRSE7wu+QziCdzVba0VWo4ggaOmNqw9w2Jz9&#10;ocnJkqTu+vamIHg5zMw3zHo7WCNu5EPrWMHHNANBXDrdcq3gejm8L0GEiKzROCYFdwqw3Yze1phr&#10;1/OZbkWsRYJwyFFBE2OXSxnKhiyGqeuIk1c5bzEm6WupPfYJbo2cZdlCWmw5LTTY0b6h8rf4swrk&#10;pTj0y8L4zH3Pqh9zOp4rckpNxsNuBSLSEF/hZ/uoFXzOv+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bs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53.1</w:t>
                    </w:r>
                  </w:p>
                </w:txbxContent>
              </v:textbox>
            </v:rect>
            <v:rect id="Rectangle 3081" o:spid="_x0000_s3382" style="position:absolute;left:13156;top:11924;width:101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a9cMA&#10;AADdAAAADwAAAGRycy9kb3ducmV2LnhtbESP3WoCMRSE7wu+QziCdzVbqyKrUUQQtPTG1Qc4bM7+&#10;0ORkSVJ3fXtTEHo5zMw3zGY3WCPu5EPrWMHHNANBXDrdcq3gdj2+r0CEiKzROCYFDwqw247eNphr&#10;1/OF7kWsRYJwyFFBE2OXSxnKhiyGqeuIk1c5bzEm6WupPfYJbo2cZdlSWmw5LTTY0aGh8qf4tQrk&#10;tTj2q8L4zH3Nqm9zPl0qckpNxsN+DSLSEP/Dr/ZJK/icLx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a9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-20</w:t>
                    </w:r>
                  </w:p>
                </w:txbxContent>
              </v:textbox>
            </v:rect>
            <v:rect id="Rectangle 3082" o:spid="_x0000_s3383" style="position:absolute;left:15125;top:13029;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gsMA&#10;AADdAAAADwAAAGRycy9kb3ducmV2LnhtbESP3WoCMRSE7wu+QziCdzWrVpHVKFIQbPHG1Qc4bM7+&#10;YHKyJKm7ffumIHg5zMw3zHY/WCMe5EPrWMFsmoEgLp1uuVZwux7f1yBCRNZoHJOCXwqw343etphr&#10;1/OFHkWsRYJwyFFBE2OXSxnKhiyGqeuIk1c5bzEm6WupPfYJbo2cZ9lKWmw5LTTY0WdD5b34sQrk&#10;tTj268L4zH3Pq7P5Ol0qckpNxsNhAyLSEF/hZ/ukFSw+l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gs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10</w:t>
                    </w:r>
                  </w:p>
                </w:txbxContent>
              </v:textbox>
            </v:rect>
            <v:rect id="Rectangle 3083" o:spid="_x0000_s3384" style="position:absolute;left:17031;top:14102;width:78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hGcQA&#10;AADdAAAADwAAAGRycy9kb3ducmV2LnhtbESP3WoCMRSE7wXfIRyhd5rVtla2RhFBsNIb1z7AYXP2&#10;hyYnSxLd7ds3guDlMDPfMOvtYI24kQ+tYwXzWQaCuHS65VrBz+UwXYEIEVmjcUwK/ijAdjMerTHX&#10;rucz3YpYiwThkKOCJsYulzKUDVkMM9cRJ69y3mJM0tdSe+wT3Bq5yLKltNhyWmiwo31D5W9xtQrk&#10;pTj0q8L4zJ0W1bf5Op4rckq9TIbdJ4hIQ3yGH+2jVvD69v4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IRnEAAAA3QAAAA8AAAAAAAAAAAAAAAAAmAIAAGRycy9k&#10;b3ducmV2LnhtbFBLBQYAAAAABAAEAPUAAACJAw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40</w:t>
                    </w:r>
                  </w:p>
                </w:txbxContent>
              </v:textbox>
            </v:rect>
            <v:rect id="Rectangle 3084" o:spid="_x0000_s3385" style="position:absolute;left:18975;top:15213;width:78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1a8AA&#10;AADdAAAADwAAAGRycy9kb3ducmV2LnhtbERPy4rCMBTdC/MP4Q7MTlMdFalGEUFQmY3VD7g0tw9M&#10;bkqSsZ2/Nwthlofz3uwGa8STfGgdK5hOMhDEpdMt1wrut+N4BSJEZI3GMSn4owC77cdog7l2PV/p&#10;WcRapBAOOSpoYuxyKUPZkMUwcR1x4irnLcYEfS21xz6FWyNnWbaUFltODQ12dGiofBS/VoG8Fcd+&#10;VRifucus+jHn07Uip9TX57Bfg4g0xH/x233SCr7ni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W1a8AAAADdAAAADwAAAAAAAAAAAAAAAACYAgAAZHJzL2Rvd25y&#10;ZXYueG1sUEsFBgAAAAAEAAQA9QAAAIU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70</w:t>
                    </w:r>
                  </w:p>
                </w:txbxContent>
              </v:textbox>
            </v:rect>
            <v:rect id="Rectangle 3085" o:spid="_x0000_s3386" style="position:absolute;left:20701;top:16332;width:1169;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Q8MQA&#10;AADdAAAADwAAAGRycy9kb3ducmV2LnhtbESP3WoCMRSE7wXfIRyhd5rVtmK3RhFBsNIb1z7AYXP2&#10;hyYnSxLd7ds3guDlMDPfMOvtYI24kQ+tYwXzWQaCuHS65VrBz+UwXYEIEVmjcUwK/ijAdjMerTHX&#10;rucz3YpYiwThkKOCJsYulzKUDVkMM9cRJ69y3mJM0tdSe+wT3Bq5yLKltNhyWmiwo31D5W9xtQrk&#10;pTj0q8L4zJ0W1bf5Op4rckq9TIbdJ4hIQ3yGH+2jVvD69v4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5EPDEAAAA3QAAAA8AAAAAAAAAAAAAAAAAmAIAAGRycy9k&#10;b3ducmV2LnhtbFBLBQYAAAAABAAEAPUAAACJAw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100</w:t>
                    </w:r>
                  </w:p>
                </w:txbxContent>
              </v:textbox>
            </v:rect>
            <v:rect id="Rectangle 3086" o:spid="_x0000_s3387" style="position:absolute;left:19087;top:8329;width:10141;height:20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z0L8A&#10;AADdAAAADwAAAGRycy9kb3ducmV2LnhtbERPy4rCMBTdC/5DuII7TX0gUo0iguAMbqx+wKW5fWBy&#10;U5JoO38/WQzM8nDe++NgjfiQD61jBYt5BoK4dLrlWsHzcZltQYSIrNE4JgU/FOB4GI/2mGvX850+&#10;RaxFCuGQo4Imxi6XMpQNWQxz1xEnrnLeYkzQ11J77FO4NXKZZRtpseXU0GBH54bKV/G2CuSjuPTb&#10;wvjMfS+rm/m63itySk0nw2kHItIQ/8V/7qtWsFpv0v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L3PQvwAAAN0AAAAPAAAAAAAAAAAAAAAAAJgCAABkcnMvZG93bnJl&#10;di54bWxQSwUGAAAAAAQABAD1AAAAhAM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Metering-Charging-Billing</w:t>
                    </w:r>
                  </w:p>
                </w:txbxContent>
              </v:textbox>
            </v:rect>
            <v:rect id="Rectangle 3087" o:spid="_x0000_s3388" style="position:absolute;left:22472;top:9892;width:1606;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S8MA&#10;AADdAAAADwAAAGRycy9kb3ducmV2LnhtbESPzYoCMRCE7wu+Q2jB25pRF5H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WS8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18.2</w:t>
                    </w:r>
                  </w:p>
                </w:txbxContent>
              </v:textbox>
            </v:rect>
            <v:shape id="Freeform 3088" o:spid="_x0000_s3389" style="position:absolute;left:13195;top:10598;width:2887;height:1978;visibility:visible;mso-wrap-style:square;v-text-anchor:top" coordsize="105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AsIA&#10;AADdAAAADwAAAGRycy9kb3ducmV2LnhtbESPQWsCMRSE74X+h/AK3mrWtUjZGsUKirdSbe+P5Lm7&#10;uHlvSVJ3/femUOhxmJlvmOV69J26UoitsIHZtABFbMW1XBv4Ou2eX0HFhOywEyYDN4qwXj0+LLFy&#10;MvAnXY+pVhnCsUIDTUp9pXW0DXmMU+mJs3eW4DFlGWrtAg4Z7jtdFsVCe2w5LzTY07Yhezn+eAP1&#10;+3e5vQwpkNBO271o+yFnYyZP4+YNVKIx/Yf/2gdnYP6yKOH3TX4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70CwgAAAN0AAAAPAAAAAAAAAAAAAAAAAJgCAABkcnMvZG93&#10;bnJldi54bWxQSwUGAAAAAAQABAD1AAAAhwMAAAAA&#10;" path="m1035,719r,l1035,704r15,l1050,689r,-15l1050,659r,-15l1050,629r,-15l1050,599r,-15l1050,569r,-15l1050,539r,-15l1050,509r,-15l1050,479r,-15l1050,449r,-14l1050,420r,-15l1050,390r,-15l1050,360r-15,l1035,345r,-15l1035,315r,-15l1035,285r-15,l1020,270r,-15l1020,240r,-15l1005,225r,-15l1005,195r,-15l990,180r,-15l990,150,975,135r,-15l975,105r-15,l960,90r,-15l945,75r,-15l945,45r-15,l930,30r,-15l915,15,915,,,524,1035,719xe" fillcolor="#00b050" stroked="f">
              <v:path arrowok="t" o:connecttype="custom" o:connectlocs="288709,193606;288709,189481;288709,185356;288709,181230;288709,181230;288709,177105;288709,172980;288709,168855;288709,164730;288709,160605;288709,156480;288709,152355;288709,152355;288709,148229;288709,144104;288709,139979;288709,135854;288709,131729;288709,127604;288709,123479;288709,119629;288709,119629;288709,115504;288709,111378;288709,107253;288709,103128;288709,99003;284585,94878;284585,90753;284585,90753;284585,86628;284585,82503;280460,78377;280460,74252;280460,70127;280460,66002;280460,66002;276336,61877;276336,57752;276336,53627;272211,49502;272211,45376;272211,45376;272211,41251;268087,37126;268087,33001;268087,28876;263963,24751;263963,24751;259838,20626;259838,16501;259838,12375;255714,8250;255714,8250;251589,4125;0,144104" o:connectangles="0,0,0,0,0,0,0,0,0,0,0,0,0,0,0,0,0,0,0,0,0,0,0,0,0,0,0,0,0,0,0,0,0,0,0,0,0,0,0,0,0,0,0,0,0,0,0,0,0,0,0,0,0,0,0,0"/>
            </v:shape>
            <v:shape id="Freeform 3089" o:spid="_x0000_s3390" style="position:absolute;left:13195;top:10598;width:2887;height:1978;visibility:visible;mso-wrap-style:square;v-text-anchor:top" coordsize="105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bDMQA&#10;AADdAAAADwAAAGRycy9kb3ducmV2LnhtbESPQYvCMBSE78L+h/AEb5paRdyuUVZhUXqzevH2aJ5t&#10;sXmpTdZ2//1GEDwOM/MNs9r0phYPal1lWcF0EoEgzq2uuFBwPv2MlyCcR9ZYWyYFf+Rgs/4YrDDR&#10;tuMjPTJfiABhl6CC0vsmkdLlJRl0E9sQB+9qW4M+yLaQusUuwE0t4yhaSIMVh4USG9qVlN+yX6Mg&#10;vl3ud512+yKzchsvU/w8X1OlRsP++wuEp96/w6/2QSuYzRcz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Q2wzEAAAA3QAAAA8AAAAAAAAAAAAAAAAAmAIAAGRycy9k&#10;b3ducmV2LnhtbFBLBQYAAAAABAAEAPUAAACJAwAAAAA=&#10;" path="m1035,719r,l1035,704r15,l1050,689r,-15l1050,659r,-15l1050,629r,-15l1050,599r,-15l1050,569r,-15l1050,539r,-15l1050,509r,-15l1050,479r,-15l1050,449r,-14l1050,420r,-15l1050,390r,-15l1050,360r-15,l1035,345r,-15l1035,315r,-15l1035,285r-15,l1020,270r,-15l1020,240r,-15l1005,225r,-15l1005,195r,-15l990,180r,-15l990,150,975,135r,-15l975,105r-15,l960,90r,-15l945,75r,-15l945,45r-15,l930,30r,-15l915,15,915,,,524,1035,719e" filled="f" strokeweight="0">
              <v:path arrowok="t" o:connecttype="custom" o:connectlocs="288709,193606;288709,189481;288709,185356;288709,181230;288709,181230;288709,177105;288709,172980;288709,168855;288709,164730;288709,160605;288709,156480;288709,152355;288709,152355;288709,148229;288709,144104;288709,139979;288709,135854;288709,131729;288709,127604;288709,123479;288709,119629;288709,119629;288709,115504;288709,111378;288709,107253;288709,103128;288709,99003;284585,94878;284585,90753;284585,90753;284585,86628;284585,82503;280460,78377;280460,74252;280460,70127;280460,66002;280460,66002;276336,61877;276336,57752;276336,53627;272211,49502;272211,45376;272211,45376;272211,41251;268087,37126;268087,33001;268087,28876;263963,24751;263963,24751;259838,20626;259838,16501;259838,12375;255714,8250;255714,8250;251589,4125;0,144104" o:connectangles="0,0,0,0,0,0,0,0,0,0,0,0,0,0,0,0,0,0,0,0,0,0,0,0,0,0,0,0,0,0,0,0,0,0,0,0,0,0,0,0,0,0,0,0,0,0,0,0,0,0,0,0,0,0,0,0"/>
            </v:shape>
            <v:shape id="Freeform 3090" o:spid="_x0000_s3391" style="position:absolute;left:13195;top:10475;width:9032;height:1564;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xfsYA&#10;AADdAAAADwAAAGRycy9kb3ducmV2LnhtbESPT2vCQBTE7wW/w/IKXkrd+C+WNKuIaCl6sbG9P7Ov&#10;SUj2bciumn77bqHgcZiZ3zDpqjeNuFLnKssKxqMIBHFudcWFgs/T7vkFhPPIGhvLpOCHHKyWg4cU&#10;E21v/EHXzBciQNglqKD0vk2kdHlJBt3ItsTB+7adQR9kV0jd4S3ATSMnURRLgxWHhRJb2pSU19nF&#10;KHibV+fjXi++6vOB82z+ZAq9NUoNH/v1KwhPvb+H/9vvWsF0Fs/g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7xfsYAAADdAAAADwAAAAAAAAAAAAAAAACYAgAAZHJz&#10;L2Rvd25yZXYueG1sUEsFBgAAAAAEAAQA9QAAAIsDAAAAAA==&#10;" path="m,569l330,524,2055,210,3285,e" filled="f" strokeweight="0">
              <v:stroke dashstyle="1 1"/>
              <v:path arrowok="t" o:connecttype="custom" o:connectlocs="0,156480;90737,144105;565045,57752;903247,0" o:connectangles="0,0,0,0"/>
            </v:shape>
            <v:rect id="Rectangle 3091" o:spid="_x0000_s3392" style="position:absolute;left:18306;top:10725;width:1367;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QSMMA&#10;AADdAAAADwAAAGRycy9kb3ducmV2LnhtbESP3WoCMRSE7wu+QziCdzWrVpHVKFIQbPHG1Qc4bM7+&#10;YHKyJKm7ffumIHg5zMw3zHY/WCMe5EPrWMFsmoEgLp1uuVZwux7f1yBCRNZoHJOCXwqw343etphr&#10;1/OFHkWsRYJwyFFBE2OXSxnKhiyGqeuIk1c5bzEm6WupPfYJbo2cZ9lKWmw5LTTY0WdD5b34sQrk&#10;tTj268L4zH3Pq7P5Ol0qckpNxsNhAyLSEF/hZ/ukFSw+V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jQSM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46.1</w:t>
                    </w:r>
                  </w:p>
                </w:txbxContent>
              </v:textbox>
            </v:rect>
            <v:rect id="Rectangle 3092" o:spid="_x0000_s3393" style="position:absolute;left:14058;top:11550;width:393;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OP8MA&#10;AADdAAAADwAAAGRycy9kb3ducmV2LnhtbESP3WoCMRSE7wu+QziCdzWrlUVWoxRBsNIbVx/gsDn7&#10;Q5OTJUnd7dsboeDlMDPfMNv9aI24kw+dYwWLeQaCuHK640bB7Xp8X4MIEVmjcUwK/ijAfjd522Kh&#10;3cAXupexEQnCoUAFbYx9IWWoWrIY5q4nTl7tvMWYpG+k9jgkuDVymWW5tNhxWmixp0NL1U/5axXI&#10;a3kc1qXxmTsv62/zdbrU5JSaTcfPDYhIY3yF/9snreBjl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pOP8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0</w:t>
                    </w:r>
                  </w:p>
                </w:txbxContent>
              </v:textbox>
            </v:rect>
            <v:rect id="Rectangle 3093" o:spid="_x0000_s3394" style="position:absolute;left:15958;top:11176;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rpMMA&#10;AADdAAAADwAAAGRycy9kb3ducmV2LnhtbESP3WoCMRSE7wu+QziCdzVbKyqrUUQQtPTG1Qc4bM7+&#10;0ORkSVJ3fXtTEHo5zMw3zGY3WCPu5EPrWMHHNANBXDrdcq3gdj2+r0CEiKzROCYFDwqw247eNphr&#10;1/OF7kWsRYJwyFFBE2OXSxnKhiyGqeuIk1c5bzEm6WupPfYJbo2cZdlCWmw5LTTY0aGh8qf4tQrk&#10;tTj2q8L4zH3Nqm9zPl0qckpNxsN+DSLSEP/Dr/ZJK/icL5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brpM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20</w:t>
                    </w:r>
                  </w:p>
                </w:txbxContent>
              </v:textbox>
            </v:rect>
            <v:rect id="Rectangle 3094" o:spid="_x0000_s3395" style="position:absolute;left:17938;top:10846;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1r8A&#10;AADdAAAADwAAAGRycy9kb3ducmV2LnhtbERPy4rCMBTdC/5DuII7TX0gUo0iguAMbqx+wKW5fWBy&#10;U5JoO38/WQzM8nDe++NgjfiQD61jBYt5BoK4dLrlWsHzcZltQYSIrNE4JgU/FOB4GI/2mGvX850+&#10;RaxFCuGQo4Imxi6XMpQNWQxz1xEnrnLeYkzQ11J77FO4NXKZZRtpseXU0GBH54bKV/G2CuSjuPTb&#10;wvjMfS+rm/m63itySk0nw2kHItIQ/8V/7qtWsFpv0t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WX/WvwAAAN0AAAAPAAAAAAAAAAAAAAAAAJgCAABkcnMvZG93bnJl&#10;di54bWxQSwUGAAAAAAQABAD1AAAAhAM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40</w:t>
                    </w:r>
                  </w:p>
                </w:txbxContent>
              </v:textbox>
            </v:rect>
            <v:rect id="Rectangle 3095" o:spid="_x0000_s3396" style="position:absolute;left:19964;top:10472;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aTcMA&#10;AADdAAAADwAAAGRycy9kb3ducmV2LnhtbESP3WoCMRSE7wu+QziCdzVbK6KrUUQQtPTG1Qc4bM7+&#10;0ORkSVJ3fXtTEHo5zMw3zGY3WCPu5EPrWMHHNANBXDrdcq3gdj2+L0GEiKzROCYFDwqw247eNphr&#10;1/OF7kWsRYJwyFFBE2OXSxnKhiyGqeuIk1c5bzEm6WupPfYJbo2cZdlCWmw5LTTY0aGh8qf4tQrk&#10;tTj2y8L4zH3Nqm9zPl0qckpNxsN+DSLSEP/Dr/ZJK/icL1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XaT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60</w:t>
                    </w:r>
                  </w:p>
                </w:txbxContent>
              </v:textbox>
            </v:rect>
            <v:rect id="Rectangle 3096" o:spid="_x0000_s3397" style="position:absolute;left:21939;top:10142;width:781;height:19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lDcAA&#10;AADdAAAADwAAAGRycy9kb3ducmV2LnhtbERPy4rCMBTdC/MP4Q7MTlMdUalGEUFQmY3VD7g0tw9M&#10;bkqSsZ2/Nwthlofz3uwGa8STfGgdK5hOMhDEpdMt1wrut+N4BSJEZI3GMSn4owC77cdog7l2PV/p&#10;WcRapBAOOSpoYuxyKUPZkMUwcR1x4irnLcYEfS21xz6FWyNnWbaQFltODQ12dGiofBS/VoG8Fcd+&#10;VRifucus+jHn07Uip9TX57Bfg4g0xH/x233SCr7ny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blDcAAAADdAAAADwAAAAAAAAAAAAAAAACYAgAAZHJzL2Rvd25y&#10;ZXYueG1sUEsFBgAAAAAEAAQA9QAAAIU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80</w:t>
                    </w:r>
                  </w:p>
                </w:txbxContent>
              </v:textbox>
            </v:rect>
            <v:rect id="Rectangle 3097" o:spid="_x0000_s3398" style="position:absolute;left:18059;top:2356;width:3948;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AlsMA&#10;AADdAAAADwAAAGRycy9kb3ducmV2LnhtbESP3WoCMRSE7wu+QziCdzWrFpXVKFIQbPHG1Qc4bM7+&#10;YHKyJKm7ffumIHg5zMw3zHY/WCMe5EPrWMFsmoEgLp1uuVZwux7f1yBCRNZoHJOCXwqw343etphr&#10;1/OFHkWsRYJwyFFBE2OXSxnKhiyGqeuIk1c5bzEm6WupPfYJbo2cZ9lSWmw5LTTY0WdD5b34sQrk&#10;tTj268L4zH3Pq7P5Ol0qckpNxsNhAyLSEF/hZ/ukFSw+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pAls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Cessation</w:t>
                    </w:r>
                  </w:p>
                </w:txbxContent>
              </v:textbox>
            </v:rect>
            <v:rect id="Rectangle 3098" o:spid="_x0000_s3399" style="position:absolute;left:19296;top:3924;width:921;height:2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e4cMA&#10;AADdAAAADwAAAGRycy9kb3ducmV2LnhtbESP3WoCMRSE7wu+QziCdzXrKlZW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je4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b/>
                        <w:bCs/>
                        <w:sz w:val="13"/>
                        <w:lang w:val="en-US"/>
                      </w:rPr>
                      <w:t>16</w:t>
                    </w:r>
                  </w:p>
                </w:txbxContent>
              </v:textbox>
            </v:rect>
            <v:shape id="Freeform 3099" o:spid="_x0000_s3400" style="position:absolute;left:13195;top:8990;width:2846;height:3049;visibility:visible;mso-wrap-style:square;v-text-anchor:top" coordsize="1035,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M+cYA&#10;AADdAAAADwAAAGRycy9kb3ducmV2LnhtbESPQWvCQBSE74X+h+UJvdWN1VqJ2YgIQqEINfHS22P3&#10;maTNvg3ZNab/3hUKPQ4z8w2TbUbbioF63zhWMJsmIIi1Mw1XCk7l/nkFwgdkg61jUvBLHjb540OG&#10;qXFXPtJQhEpECPsUFdQhdKmUXtdk0U9dRxy9s+sthij7SpoerxFuW/mSJEtpseG4UGNHu5r0T3Gx&#10;CvTusP2WxYfef76WtvFfw6UMZ6WeJuN2DSLQGP7Df+13o2C+eJvD/U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BM+cYAAADdAAAADwAAAAAAAAAAAAAAAACYAgAAZHJz&#10;L2Rvd25yZXYueG1sUEsFBgAAAAAEAAQA9QAAAIsDAAAAAA==&#10;" path="m1035,525r,-15l1020,510r,-15l1020,480r-15,l1005,465,990,450r,-15l975,435r,-15l960,405r,-15l945,390r,-15l930,375r,-15l915,360r,-15l900,330r,-15l885,315r,-15l870,300r,-15l855,285r,-15l840,270r,-15l825,255r,-15l810,240r,-15l795,225,780,210,765,195r-15,l750,180r-15,l735,165r-15,l720,150r-15,l690,150r,-15l675,135r,-15l660,120r-15,l645,105r-15,l630,90r-15,l600,90r,-15l585,75,570,60r-15,l540,45r-15,l510,30r-15,l480,30r,-15l465,15r-15,l450,,435,,420,,405,,,1109,1035,525xe" fillcolor="#00b050" stroked="f">
              <v:path arrowok="t" o:connecttype="custom" o:connectlocs="284585,140254;280461,136129;280461,132004;276336,127879;276336,127879;272212,123754;268087,119629;268087,115503;263963,111378;263963,107253;259838,107253;255714,103128;255714,99003;251590,94878;251590,94878;247465,90753;243341,86628;243341,82502;239216,82502;235092,78377;230968,74252;230968,70127;226843,70127;222719,66002;222719,61877;218594,61877;214470,57752;210345,53627;210345,53627;206221,49501;202097,45376;197972,45376;193848,41251;193848,41251;189723,37126;185599,37126;181474,33001;177350,28876;173226,28876;173226,24751;169101,24751;164977,20626;160852,20626;156728,16500;152604,16500;148479,12375;144355,12375;144355,12375;140230,8250;136106,8250;131981,4125;127857,4125;123733,4125;119608,0;115484,0;0,304984" o:connectangles="0,0,0,0,0,0,0,0,0,0,0,0,0,0,0,0,0,0,0,0,0,0,0,0,0,0,0,0,0,0,0,0,0,0,0,0,0,0,0,0,0,0,0,0,0,0,0,0,0,0,0,0,0,0,0,0"/>
            </v:shape>
            <v:shape id="Freeform 3100" o:spid="_x0000_s3401" style="position:absolute;left:13195;top:8990;width:2846;height:3049;visibility:visible;mso-wrap-style:square;v-text-anchor:top" coordsize="1035,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r7cMA&#10;AADdAAAADwAAAGRycy9kb3ducmV2LnhtbESP0WoCMRRE3wX/IVzBN81qRcvWKCIslL5I137AZXO7&#10;Wd3cLEnUtV9vBKGPw8ycYdbb3rbiSj40jhXMphkI4srphmsFP8di8g4iRGSNrWNScKcA281wsMZc&#10;uxt/07WMtUgQDjkqMDF2uZShMmQxTF1HnLxf5y3GJH0ttcdbgttWzrNsKS02nBYMdrQ3VJ3Li1Xw&#10;F3zZnfeHZnn6ksXORF4VPSs1HvW7DxCR+vgffrU/tYK3xWoBzzfp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r7cMAAADdAAAADwAAAAAAAAAAAAAAAACYAgAAZHJzL2Rv&#10;d25yZXYueG1sUEsFBgAAAAAEAAQA9QAAAIgDAAAAAA==&#10;" path="m1035,525r,-15l1020,510r,-15l1020,480r-15,l1005,465,990,450r,-15l975,435r,-15l960,405r,-15l945,390r,-15l930,375r,-15l915,360r,-15l900,330r,-15l885,315r,-15l870,300r,-15l855,285r,-15l840,270r,-15l825,255r,-15l810,240r,-15l795,225,780,210,765,195r-15,l750,180r-15,l735,165r-15,l720,150r-15,l690,150r,-15l675,135r,-15l660,120r-15,l645,105r-15,l630,90r-15,l600,90r,-15l585,75,570,60r-15,l540,45r-15,l510,30r-15,l480,30r,-15l465,15r-15,l450,,435,,420,,405,,,1109,1035,525e" filled="f" strokeweight="0">
              <v:path arrowok="t" o:connecttype="custom" o:connectlocs="284585,140254;280461,136129;280461,132004;276336,127879;276336,127879;272212,123754;268087,119629;268087,115503;263963,111378;263963,107253;259838,107253;255714,103128;255714,99003;251590,94878;251590,94878;247465,90753;243341,86628;243341,82502;239216,82502;235092,78377;230968,74252;230968,70127;226843,70127;222719,66002;222719,61877;218594,61877;214470,57752;210345,53627;210345,53627;206221,49501;202097,45376;197972,45376;193848,41251;193848,41251;189723,37126;185599,37126;181474,33001;177350,28876;173226,28876;173226,24751;169101,24751;164977,20626;160852,20626;156728,16500;152604,16500;148479,12375;144355,12375;144355,12375;140230,8250;136106,8250;131981,4125;127857,4125;123733,4125;119608,0;115484,0;0,304984" o:connectangles="0,0,0,0,0,0,0,0,0,0,0,0,0,0,0,0,0,0,0,0,0,0,0,0,0,0,0,0,0,0,0,0,0,0,0,0,0,0,0,0,0,0,0,0,0,0,0,0,0,0,0,0,0,0,0,0"/>
            </v:shape>
            <v:shape id="Freeform 3101" o:spid="_x0000_s3402" style="position:absolute;left:13195;top:5029;width:5898;height:7010;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LlskA&#10;AADdAAAADwAAAGRycy9kb3ducmV2LnhtbESPT0vDQBTE74LfYXmCN7tR20Rit6UKSqH10D8i3l6z&#10;L9lg9m3Irmn67d2C0OMwM79hpvPBNqKnzteOFdyPEhDEhdM1Vwr2u7e7JxA+IGtsHJOCE3mYz66v&#10;pphrd+QN9dtQiQhhn6MCE0KbS+kLQxb9yLXE0StdZzFE2VVSd3iMcNvIhyRJpcWa44LBll4NFT/b&#10;X6vg67NMP7LxYV2+n9LFy9CvzOE7U+r2Zlg8gwg0hEv4v73UCh7H2QTOb+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9LlskAAADdAAAADwAAAAAAAAAAAAAAAACYAgAA&#10;ZHJzL2Rvd25yZXYueG1sUEsFBgAAAAAEAAQA9QAAAI4DAAAAAA==&#10;" path="m,2549l210,2295,1335,960,2145,e" filled="f" strokeweight="0">
              <v:stroke dashstyle="1 1"/>
              <v:path arrowok="t" o:connecttype="custom" o:connectlocs="0,700995;57742,631143;367073,264008;589792,0" o:connectangles="0,0,0,0"/>
            </v:shape>
            <v:rect id="Rectangle 3102" o:spid="_x0000_s3403" style="position:absolute;left:16338;top:7334;width:1366;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Y4sMA&#10;AADdAAAADwAAAGRycy9kb3ducmV2LnhtbESP3WoCMRSE7wu+QziCdzVbKyqrUUQQtPTG1Qc4bM7+&#10;0ORkSVJ3fXtTEHo5zMw3zGY3WCPu5EPrWMHHNANBXDrdcq3gdj2+r0CEiKzROCYFDwqw247eNphr&#10;1/OF7kWsRYJwyFFBE2OXSxnKhiyGqeuIk1c5bzEm6WupPfYJbo2cZdlCWmw5LTTY0aGh8qf4tQrk&#10;tTj2q8L4zH3Nqm9zPl0qckpNxsN+DSLSEP/Dr/ZJK/icL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PY4s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42.6</w:t>
                    </w:r>
                  </w:p>
                </w:txbxContent>
              </v:textbox>
            </v:rect>
            <v:rect id="Rectangle 3103" o:spid="_x0000_s3404" style="position:absolute;left:14179;top:10343;width:393;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9ecMA&#10;AADdAAAADwAAAGRycy9kb3ducmV2LnhtbESP3WoCMRSE7wu+QziCdzWrFpXVKFIQbPHG1Qc4bM7+&#10;YHKyJKm7ffumIHg5zMw3zHY/WCMe5EPrWMFsmoEgLp1uuVZwux7f1yBCRNZoHJOCXwqw343etphr&#10;1/OFHkWsRYJwyFFBE2OXSxnKhiyGqeuIk1c5bzEm6WupPfYJbo2cZ9lSWmw5LTTY0WdD5b34sQrk&#10;tTj268L4zH3Pq7P5Ol0qckpNxsNhAyLSEF/hZ/ukFSw+V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99e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0</w:t>
                    </w:r>
                  </w:p>
                </w:txbxContent>
              </v:textbox>
            </v:rect>
            <v:rect id="Rectangle 3104" o:spid="_x0000_s3405" style="position:absolute;left:15252;top:8946;width:780;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pC8AA&#10;AADdAAAADwAAAGRycy9kb3ducmV2LnhtbERPy4rCMBTdC/MP4Q7MTlMdUalGEUFQmY3VD7g0tw9M&#10;bkqSsZ2/Nwthlofz3uwGa8STfGgdK5hOMhDEpdMt1wrut+N4BSJEZI3GMSn4owC77cdog7l2PV/p&#10;WcRapBAOOSpoYuxyKUPZkMUwcR1x4irnLcYEfS21xz6FWyNnWbaQFltODQ12dGiofBS/VoG8Fcd+&#10;VRifucus+jHn07Uip9TX57Bfg4g0xH/x233SCr7ny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DpC8AAAADdAAAADwAAAAAAAAAAAAAAAACYAgAAZHJzL2Rvd25y&#10;ZXYueG1sUEsFBgAAAAAEAAQA9QAAAIU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20</w:t>
                    </w:r>
                  </w:p>
                </w:txbxContent>
              </v:textbox>
            </v:rect>
            <v:rect id="Rectangle 3105" o:spid="_x0000_s3406" style="position:absolute;left:16445;top:7504;width:781;height:19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MkMQA&#10;AADdAAAADwAAAGRycy9kb3ducmV2LnhtbESP3WoCMRSE7wXfIRyhd5rVlmq3RhFBsNIb1z7AYXP2&#10;hyYnSxLd7ds3guDlMDPfMOvtYI24kQ+tYwXzWQaCuHS65VrBz+UwXYEIEVmjcUwK/ijAdjMerTHX&#10;rucz3YpYiwThkKOCJsYulzKUDVkMM9cRJ69y3mJM0tdSe+wT3Bq5yLJ3abHltNBgR/uGyt/iahXI&#10;S3HoV4XxmTstqm/zdTxX5JR6mQy7TxCRhvgMP9pHreD1b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MTJDEAAAA3QAAAA8AAAAAAAAAAAAAAAAAmAIAAGRycy9k&#10;b3ducmV2LnhtbFBLBQYAAAAABAAEAPUAAACJAw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40</w:t>
                    </w:r>
                  </w:p>
                </w:txbxContent>
              </v:textbox>
            </v:rect>
            <v:rect id="Rectangle 3106" o:spid="_x0000_s3407" style="position:absolute;left:17608;top:6096;width:781;height:19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VKsAA&#10;AADdAAAADwAAAGRycy9kb3ducmV2LnhtbERPy4rCMBTdD/gP4QruxlQdhlKNIoKgMhurH3Bpbh+Y&#10;3JQkYzt/bxbCLA/nvdmN1ogn+dA5VrCYZyCIK6c7bhTcb8fPHESIyBqNY1LwRwF228nHBgvtBr7S&#10;s4yNSCEcClTQxtgXUoaqJYth7nrixNXOW4wJ+kZqj0MKt0Yus+xbWuw4NbTY06Gl6lH+WgXyVh6H&#10;vDQ+c5dl/WPOp2tNTqnZdNyvQUQa47/47T5pBa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OVKsAAAADdAAAADwAAAAAAAAAAAAAAAACYAgAAZHJzL2Rvd25y&#10;ZXYueG1sUEsFBgAAAAAEAAQA9QAAAIU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60</w:t>
                    </w:r>
                  </w:p>
                </w:txbxContent>
              </v:textbox>
            </v:rect>
            <v:rect id="Rectangle 3107" o:spid="_x0000_s3408" style="position:absolute;left:18801;top:4691;width:781;height:1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wscMA&#10;AADdAAAADwAAAGRycy9kb3ducmV2LnhtbESP3WoCMRSE7wu+QziCdzWrlrKsRimCoNIbVx/gsDn7&#10;Q5OTJYnu+vamUOjlMDPfMJvdaI14kA+dYwWLeQaCuHK640bB7Xp4z0GEiKzROCYFTwqw207eNlho&#10;N/CFHmVsRIJwKFBBG2NfSBmqliyGueuJk1c7bzEm6RupPQ4Jbo1cZtmntNhxWmixp31L1U95twrk&#10;tTwMeWl85s7L+tucjpeanFKz6fi1BhFpjP/hv/ZRK1h9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8wscMAAADdAAAADwAAAAAAAAAAAAAAAACYAgAAZHJzL2Rv&#10;d25yZXYueG1sUEsFBgAAAAAEAAQA9QAAAIgDAAAAAA==&#10;" filled="f" stroked="f">
              <v:textbox style="mso-fit-shape-to-text:t" inset="0,0,0,0">
                <w:txbxContent>
                  <w:p w:rsidR="00921DDC" w:rsidRPr="002A4613" w:rsidRDefault="00921DDC" w:rsidP="003E063C">
                    <w:pPr>
                      <w:rPr>
                        <w:sz w:val="11"/>
                      </w:rPr>
                    </w:pPr>
                    <w:r w:rsidRPr="002A4613">
                      <w:rPr>
                        <w:rFonts w:ascii="Helvetica" w:hAnsi="Helvetica" w:cs="Helvetica"/>
                        <w:color w:val="000000"/>
                        <w:sz w:val="11"/>
                        <w:lang w:val="en-US"/>
                      </w:rPr>
                      <w:t>80</w:t>
                    </w:r>
                  </w:p>
                </w:txbxContent>
              </v:textbox>
            </v:rect>
            <v:shape id="Freeform 3108" o:spid="_x0000_s3409" style="position:absolute;left:7462;top:6308;width:10600;height:11507;visibility:visible;mso-wrap-style:square;v-text-anchor:top" coordsize="3855,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5r8YA&#10;AADdAAAADwAAAGRycy9kb3ducmV2LnhtbESPQYvCMBSE74L/ITxhb5qqy+JWo4iy4EWpVZC9PZpn&#10;W21eShO1/vvNguBxmJlvmNmiNZW4U+NKywqGgwgEcWZ1ybmC4+GnPwHhPLLGyjIpeJKDxbzbmWGs&#10;7YP3dE99LgKEXYwKCu/rWEqXFWTQDWxNHLyzbQz6IJtc6gYfAW4qOYqiL2mw5LBQYE2rgrJrejMK&#10;buvdc5iMk11y+t676/Z0iX7XF6U+eu1yCsJT69/hV3ujFYw/Jy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C5r8YAAADdAAAADwAAAAAAAAAAAAAAAACYAgAAZHJz&#10;L2Rvd25yZXYueG1sUEsFBgAAAAAEAAQA9QAAAIsDA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404l15,2354r15,60l30,2489r15,60l60,2609r15,60l105,2744r15,60l150,2864r15,60l195,2984r30,60l255,3104r30,45l315,3209r45,60l390,3314r45,60l480,3419r45,60l570,3524r45,45l660,3614r45,45l750,3704r60,30l855,3779r60,45l960,3854r60,30l1080,3914r60,45l1200,3974r60,30l1320,4034r60,15l1440,4079r60,15l1560,4109r75,15l1695,4139r60,15l1830,4169r60,l1950,4169r75,15l2085,4184r60,l2220,4169r60,l2340,4169r75,-15l2475,4139r60,-15l2610,4109r60,-15l2730,4079r60,-30l2850,4034r60,-30l2970,3974r60,-15l3090,3914r60,-30l3210,3854r45,-30l3315,3779r45,-45l3420,3704r45,-45l3510,3614r45,-45l3600,3524r45,-45l3690,3419r45,-45l3780,3314r30,-45l3855,3209e" filled="f" strokeweight="0">
              <v:stroke dashstyle="3 1"/>
              <v:path arrowok="t" o:connecttype="custom" o:connectlocs="536174,4125;482557,8250;428939,20626;379446,37126;329953,57752;280460,82502;235092,111378;193848,144379;156728,181505;119608,222756;86613,268133;61866,313509;41244,363010;20622,416637;8249,466138;0,519765;8249,663869;16498,717496;32995,771122;53617,820624;78364,866000;107235,911376;144355,956752;181474,993879;222718,1026879;263963,1059880;313456,1088756;362949,1109382;412442,1125882;466059,1138258;519676,1146508;573294,1150633;626911,1146508;680529,1138258;734146,1125882;783639,1109382;833132,1088756;882625,1059880;923869,1026879;965113,993879;1002233,956752;1039353,911376" o:connectangles="0,0,0,0,0,0,0,0,0,0,0,0,0,0,0,0,0,0,0,0,0,0,0,0,0,0,0,0,0,0,0,0,0,0,0,0,0,0,0,0,0,0"/>
            </v:shape>
            <v:shape id="Freeform 3109" o:spid="_x0000_s3410" style="position:absolute;left:13195;top:6308;width:5733;height:8825;visibility:visible;mso-wrap-style:square;v-text-anchor:top" coordsize="2085,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X88cA&#10;AADdAAAADwAAAGRycy9kb3ducmV2LnhtbESP3WrCQBSE7wu+w3KE3tWNTagS3YhYCoWC1Kjg5TF7&#10;8oPZs2l2q/Htu4VCL4eZ+YZZrgbTiiv1rrGsYDqJQBAXVjdcKTjs357mIJxH1thaJgV3crDKRg9L&#10;TLW98Y6uua9EgLBLUUHtfZdK6YqaDLqJ7YiDV9reoA+yr6Tu8RbgppXPUfQiDTYcFmrsaFNTccm/&#10;jYLTx+br8zjL4+lWvpYuTg675Bwp9Tge1gsQngb/H/5rv2sFcTKP4f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1/PHAAAA3QAAAA8AAAAAAAAAAAAAAAAAmAIAAGRy&#10;cy9kb3ducmV2LnhtbFBLBQYAAAAABAAEAPUAAACMAwAAAAA=&#10;" path="m1770,3209r30,-60l1830,3104r30,-60l1890,2984r30,-60l1935,2864r30,-60l1980,2744r30,-75l2025,2609r15,-60l2055,2489r,-75l2070,2354r15,-60l2085,1890r-15,-60l2055,1770r,-75l2040,1635r-15,-60l2010,1515r-30,-75l1965,1380r-30,-60l1920,1260r-30,-60l1860,1140r-30,-60l1800,1035r-30,-60l1725,915r-30,-45l1650,810r-45,-45l1560,705r-45,-45l1470,615r-45,-45l1380,525r-45,-45l1275,450r-45,-45l1170,360r-45,-30l1065,300r-60,-30l945,225,885,210,825,180,765,150,705,135,645,105,585,90,525,75,450,60,390,45,330,30,255,15r-60,l135,15,60,,,e" filled="f" strokeweight="0">
              <v:stroke dashstyle="3 1"/>
              <v:path arrowok="t" o:connecttype="custom" o:connectlocs="494930,866001;511428,837125;527925,804124;540299,771123;552672,733997;560921,700996;565045,663870;573294,630869;569170,503265;565045,466139;556796,433138;544423,396012;532050,363011;519677,330010;503179,297009;486681,268133;466059,239257;441313,210381;416566,181505;391820,156755;367073,132004;338202,111378;309331,90753;276336,74252;243341,57752;210345,41251;177350,28876;144355,20626;107235,12375;70115,4125;37120,4125;0,0" o:connectangles="0,0,0,0,0,0,0,0,0,0,0,0,0,0,0,0,0,0,0,0,0,0,0,0,0,0,0,0,0,0,0,0"/>
            </v:shape>
            <w10:wrap type="none"/>
            <w10:anchorlock/>
          </v:group>
        </w:pict>
      </w:r>
    </w:p>
    <w:p w:rsidR="004204B1" w:rsidRPr="000A0ED6" w:rsidRDefault="004204B1" w:rsidP="004204B1">
      <w:pPr>
        <w:pStyle w:val="TF"/>
      </w:pPr>
      <w:r w:rsidRPr="000A0ED6">
        <w:t>Figure A.</w:t>
      </w:r>
      <w:fldSimple w:instr=" SEQ FIG \* Arabic \* MERGEFORMAT ">
        <w:r w:rsidR="00306876">
          <w:rPr>
            <w:noProof/>
          </w:rPr>
          <w:t>5</w:t>
        </w:r>
      </w:fldSimple>
      <w:r w:rsidRPr="000A0ED6">
        <w:t>: QoS assessment of the customer relationship stages SP A</w:t>
      </w:r>
    </w:p>
    <w:p w:rsidR="004204B1" w:rsidRDefault="004204B1" w:rsidP="004204B1">
      <w:r w:rsidRPr="000A0ED6">
        <w:t>In these graphics the pale green circle highlights the acceptability thresholds, the customer relationship stages are in green (dark green for the crucial stages) when they are within the thresholds and in red (dark red for the crucial stages) when they are beyond the thresholds. Various combination can be seen in the following graphics.</w:t>
      </w:r>
    </w:p>
    <w:p w:rsidR="001C2884" w:rsidRPr="000A0ED6" w:rsidRDefault="001C2884" w:rsidP="001C2884">
      <w:pPr>
        <w:pStyle w:val="NF"/>
      </w:pPr>
    </w:p>
    <w:p w:rsidR="004204B1" w:rsidRPr="000A0ED6" w:rsidRDefault="005E328E" w:rsidP="004204B1">
      <w:pPr>
        <w:pStyle w:val="FL"/>
      </w:pPr>
      <w:r w:rsidRPr="005E328E">
        <w:rPr>
          <w:noProof/>
          <w:lang w:val="fr-FR" w:eastAsia="fr-FR"/>
        </w:rPr>
      </w:r>
      <w:r w:rsidRPr="005E328E">
        <w:rPr>
          <w:noProof/>
          <w:lang w:val="fr-FR" w:eastAsia="fr-FR"/>
        </w:rPr>
        <w:pict>
          <v:group id="Zone de dessin 3110" o:spid="_x0000_s3411" editas="canvas" style="width:236.15pt;height:201.45pt;mso-position-horizontal-relative:char;mso-position-vertical-relative:line" coordsize="29991,2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0jXuQAAJGYCAAOAAAAZHJzL2Uyb0RvYy54bWzsfduOXUeS3bsB/0OhHg2oefbtXIhmD3qk&#10;pmGgPdPAyB9QIosiYbKKriqJ6jH8716RGZE7kicj16bEdk/Dpx90qObS2pkZGXmLFZm//6dfPry/&#10;+vn24fHd/d2L6+F3u+ur27tX96/f3f344vp/fP/ym+P11ePTzd3rm/f3d7cvrv96+3j9T3/4z//p&#10;958+Pr8d79/ev399+3AFkrvH558+vrh++/T08fmzZ4+v3t5+uHn83f3H2zv85Zv7hw83T/jXhx+f&#10;vX64+QT2D++fjbvd/tmn+4fXHx/uX90+PuL//S7/5fUfEv+bN7evnv71zZvH26er9y+uUban9M+H&#10;9M8f5J/P/vD7m+c/Ptx8fPvulRbj5leU4sPNuzt8tFB9d/N0c/XTw7szqg/vXj3cP96/efrdq/sP&#10;z+7fvHn36jbVAbUZdp/V5tubu59vHlNlXqF1rID401fk/eFHKffd/ct379+jNZ6B/bn8f/L7Cfa5&#10;xf/56SOs8/ix2Onxt33/397efLxN1Xp8/upffv7Lw9W71y+ujycY6O7mA3rJy4fbW7H51TQMo9hI&#10;CgDkv338y4OU9vHjn+9f/c/HXFz3NwJ7BObqh0///f41iG5+erpPdvnlzcMH+S/R4le/vLg+nObd&#10;8XB99dcX1/vD7nSYcke4/eXp6hX+ehiH035G130FwDCO0+E4COLZzXMjevXT49N/vb1PpDc///nx&#10;CX8N87/Gn/IftCrfo1JvPrxHp/ovz64G1PHq09U8HKznvTbY4GHL1VuAjrN2zwIaPWg/LQHX5GD7&#10;XcA1O9AwHaNyLRUsKtjeo4Y5IkOLl7YYx4gM7V5QpyGq5MmhprCWg2/+wy4iG3zzL2HJ0BnXogks&#10;sKU3gHy0bc3Bm0CqELB5E0h7BGzeBtK4AZu3wSCmCui8FYYxLJw3Q+pGbbrR22GOCjd6MwzSwQM2&#10;b4eoaKO3QvK8gMybISTzRhiH5RSVzFthCtm8EcZ5mCM2b4RD2GreBuN+H5Vt8jYY9hHd5I0wnsao&#10;cJM3wngM6bwZpmEOS+fNMMdjmzfENB3C0nlD7MNRZPKWmJa47bwljkNk2MmbYjpMUenmyhS70L1m&#10;b4vpeAz5vC2GMRxLZm+MebcL+bwxhmUX1Xf21ph3p5DPW2M4LFFnmb055mEJ+bw5xl042s3eHjKj&#10;Bo62eHuMYzwbenvMQ9hdFm+PcQl781LZYwh9bfH2GA/hKmKp7RE62+LtMe3CgWrx9phO4bC3eHtM&#10;Y2jfxdtjOob13Xt7THM4Vu29PaZ9WL69t8e0DyegvbfHNB+iwWrv7THF48He22Maw/6yr+xxistX&#10;2WM3R/157+0x75bIf/feHuj2ER/Wq+vCZx5Cfzt4e4xL2P8O3h6yHA5WK1iYr98dx3B8OXh79Pi8&#10;PTBuhPX19sD8HJbP22M4oB7tNcahtscpGv8O3h7DEi72jpU9duG6FtuWtf3SvNAu39HbA/NMVL6j&#10;t8ewCxdo2Lqs38U8GPJ5e4gbBcXz5piWcHiRLV3ZOsikH9B5a0zxyvvorTHDidp0sm8tX50wWwad&#10;+eSNMWFODei8LcZTuNY4VbbAlBXQeVOM2O1GpfOmwAQTsHlLYOUaGfbkLYHpJWDzhhiHcNg7eUN4&#10;MmzIy5b75q3twl/9cqfbcPzp6kaOonbpFODj/aPs/mVPjo3997anB0r27AEY5hBwOiLA9/pgNLaA&#10;Fz0t6IPRlgI+bAKjqQR82gSWba+gsa/Nxxb9gsi+NsG3VVI2rgm+rZqD1nPYVtFBazpsq6rsLKUw&#10;2DtuqeqoVcXucBNcqzpuq+qoVR23VXXUqo7bqiobOKkqdmhbyi4btATfVtVJqzptq+qkVcUOalNh&#10;tKrYIW2BywZJyo4N0Ca4VhX7m01wrSq2L5vgWlXsTjbBtarYfGyBy95Dqrpsq6psLRJ8W1Vl55Dg&#10;26oqG4ME31ZVWfcn+LaqyrJe4Fi2b2kZWbUn+LaqyqI8wbdVVdbcCb6tqrKkTvBtVZUVs8CxIt5S&#10;VVkQJ/i2qsp6N8G3VfWgVT1sq6qsVhP7tqrKYlTg5Yy8P9nIWjPBt1VVlpIJvq2qR60qloJb2v2o&#10;VcVSbwtclnpSGCzlNsG1qliqbYJrVU/bqnrSqmKttYldq4rFlIPnFY0ulx4QL/s8UvZwfYVI2Q/y&#10;39w8/3jzJKss++PVpxfXKZhx9Vb+AFPJ33y4//n2+/uEeZLl1rg7Ym2JZktBD3xwBby/q4GYZj3Q&#10;/tp+Pya+4aRD5mDtZH9vv4pLESV8l+J0YmU4nFul4gGeW9C+Z7/63T0MKNUo04v9vf0aDlOt4DAs&#10;dvkWHTcPpL44p0t86KVdvlln12FHCBEWSoRDWRNYDexXazLpKgybn/6ncTSZGcHcLSOCuwk4Yinb&#10;BWJznoFliWZls18t404rM+bgG/qhAezXgFoZbNG6nz5pXSbSHxCzSSXERrPLd9TuhfOaPk5X99iR&#10;dnEHdZOZtDUiVKl8CGh1+fZa34U0IDbeiU9+e6YTntT9SbtIuQQn5ezxST0TDqduXZy6Hc4burhJ&#10;R/sjqa/YVb4rdu59F0cDGUf8GLGUhJPzlS4hzlkVSCyMcGAGirP0ioihNQPF/bpAOdlEneVMqQ+0&#10;sVqGiC6jDSEy6HSB2l0HGcZ6QDRzKiKO0bo4Nd+wELtIsEOqjLhkl89mE5kGeuUzHI4NuzjtNsOR&#10;jDO5F0qks0unsBPxkgyTM9INbJjiN8EQON3CBvnFJtip/1FtuHHCJmiDISQQuw1XVos2c9hvnkG0&#10;o8j5d5dPOx5cqI/Tjiyh3S6fzOfSQ8fD3K8I4vkZiBP/PqN673jE5qrXhAgnZ0bEi/tAHWHGE+kx&#10;NmZNiHJ0GW0UnAZSGRtXJQjdZbSBGkMWAaoFJbLTZ9SpZMK3u0AEvlM7SmS7D9TJbpqJr9jsKdGs&#10;LqNNx9NCTGjzu4TLu4y2YJj2pNa2ApEIXpfRljTTgdha5nZxBYnBdxlt0TUdSPOUVRyill3Gsiw8&#10;kmFnQNw/FxKB/S7lYGvX6URaUhQ9mRPB2j6nrbCnE+lqaY6XxhTBQJ/T9gHzjjS7SIVSOecdccY0&#10;zeevEwuJTkE56cSgjjsPxMPTZJ++juB8v+5l1zeUM06bFuxXNxi2jxSBQ59Tpvz8deJqadbfhrTd&#10;s8gXul8XXYV+nfTPssM30WK4uZIgz0bOUb2DlxOB622tNE7qHZwTtlFOYqNx1ul5ZnYXHYhykr40&#10;7m2Lx/qnBPQyJ8Q3fWserC/tiB+JvkQ5iW9iRjUk8XeJYyonGUPGk9aIjkuiW0mcIkzp1n3a2fzL&#10;xk8J32ZONiZPcjIhHjexcV70MIokdsfyQJFsNpKodeZkE9w02yzD5kzR2WRONg1Pi9WdzewSrM+c&#10;bLGACmmN2PpD9DuZky1ppr3Zna2SRKOQOdnCC1pwLSdby4kuKHPS5WFZhdAVJ7QZmZMuYsuCha2L&#10;J+iNMidbasMlM5Ku3rFUMCTp87OtgugeQ3RMqZwiVOr6+7yz7QjbCUGzqOVkm6t5UGvS7Zroo3I5&#10;2QZQlEUZObMt5YokK0BMXPp1tu3NJ/eyX4Swqt+ekrAgY93IduYrJ9vqr8hdiUjYOsl+dTtdvs4O&#10;Iwon0jf6Zy8rkh2XlPak5y/FmiIEI+2pdscSjJXTju7YqVPpn/wcy/q8CMz65TQ/omdtxTfTwr53&#10;UlD8fWAngmUMoYeMZVzCwUa/5ctYlzZKvXJiq5X9KG2+ukgbk+mBLZYKmVPG0T6lDjb0TNlmI3pI&#10;bRMcPfW2OfNAXKhMw+xcvszsch7QrbUtFljkoKw/WCiiLGlYbKOskliwpCy8WPSlrOVYOGddHrLm&#10;KStOchC8LmKZN9i6mMXEylJbTuV6Jiyrdxa3KxuCAcupLqPtMVhssWxbWLRytJ0Qi3+WzRVWkd0i&#10;2naNeHXZABJDr1tK0ti2SSX9oWx7yXAviQ9pmqc43VIwnG32SfN9rg+w6f/V+/tHST/FaYIID8of&#10;kgIB/6fPwXy8f//uteSwiu7g8eHHH759/3D18w3Sfl++nPA/NWAFe59kn2vqq0SE5T9HGqiKHCQh&#10;NKXx/u8Tzn92/zyevnm5Px6+mV/OyzfYqB6/2Q2nf8aJ33yav3v5f0T+MMzP3757/fr27s/v7m4t&#10;pXiYt2XManJzTgZOScUisTjJ6JXqFVZyl/7XquTD/U93r9GIN8/f3t68/pP++enm3fv852d1iVMj&#10;o9r2m9vaEmtzJu4P96//iiTbh/ucTo30b/zh7f3Dv19ffUIq9Yvrx//1083D7fXV+/92h1Rh7Lll&#10;ufOU/mVeDtJ5Hvzf/OD/5ubuFaheXD9dQ7krf/z2Kedr//Tx4d2Pb/GlIbXF3f0fkdz75p0k3iJp&#10;+fF5LpX+C7KV/5+lLUPWfZ62nDrc105bxiZgwU41++h4tB1T6rEpcRnz4W6GLEjylrGwRXBAu8Rv&#10;SltO6UFJdZP60Y8lH7kWtKdsFAvXiDDbcpuhgir6+JSa1uLyanYhgWS8xQWJVOHC+A0xe4sMq6yC&#10;6pChpQoM00tAVkvZw5JBXrWSpQyyVsm8kr1TMln+Fbaczdtiq/KWe3TeBDk9q0m30QjYgq6lk0yG&#10;thVkAV0qMe1GyaZq2VQE4isu7m21IWI6b4kppc02K1ubIqST4aqUDg4YVLbKXe5UVgToK13Y6ars&#10;5WmXUoRbbYfTFUcXdjvZRZav9ui8KTDtRJX1phhPp8iyInAvn815Oy1TQP++wjp0ct5b6HBeGJTu&#10;swzmlPXZarsqg3kf9jssHtavyslX0I1FQL+WLux3ctBYYOMp5QQ2S+dNgT1WVNnaFDGdNwXiqBFd&#10;bYqUgdsqnczopRbYhAZ0VQLzeIrpvFccw35X5S+Ppynqd5AMrKXDpjsqXW2KMbKsTKmlsqew31XZ&#10;y+NpF5bOm+IU9jsEX9avdujkVHQtXdjvkF+wwsZjyqVsWbbKXR5ybmHLaavc5fGYcmWbfN4WKWew&#10;PVvI0UiphixtAjercpflcCYwbpW7PB5TLmqzfN4aA055I77KHMeU29/ik8BMqYccMwV8Ve7yeByi&#10;3lLlLg9Dys1s2aPKXdZc3mb5KnvgLouofJU9DsewfN45Uo5p2777aqA6pJsbmuWr7IF+H5Wvssch&#10;5X63+OToerUHDh0Dvjp3+YBkxPZqpcpdxllDyFdNGzhziPgqeyCWGZWvtkfKbm3Wt7LHHI6lSAZZ&#10;2wUHQGH5KnvM4WCKqLLj26OftttPzhhWe8xhf65yl8c9vhvw+aljWMLhtMpdHvfp5ptW+0Hr4MoH&#10;7X1gDwnElXqMe7RzUL7KHkvYn6vkZVEARHyVPfZhf66yl8cF42S7fBIiLfWAji+qb5W+PC64kyHg&#10;q+yxD8fnKn853ZER8FX2OIT9WQJ5pR7jgnYJ+Cp75LtIWuNplcI8LliABXyVPQ5hf66SmOWIL+DD&#10;lOsqMhzDAXrYVTP6jJ7aLiGEZhVjyrNuVRmzswOOczhmSUh5bezhGC46kiR1tQpCOmEZK7OcwvXu&#10;sKvGLYRUQsbKMKd0CUG71tXIBclCxFjtyiM/wRLCtY2vL44sL9nqjXR8jXVdstXPLiq4ZKtHtzLI&#10;ZhuHnN9jN50jBP2k00u2etSQcs2lNGSR+vUbUiU4l2z1M1+9ZKtHXeySrR61zCVbPWqZkw5LRRvW&#10;H5bSolmGMVkUb5kQ0po4/wcWG2Zf0BlnVQ2w/wAr2vyFbQn6OMuy/8DkzOQL68KpqrSExssVSL8m&#10;pz+tkiWnP+2PJXa8puxnTR62KKiabZ/xwRVg0XtNdsCurEba39tvxpmUm0lQt0pV5RRuy3dV0Opq&#10;YuWy31w+ExKz8qUNz5YPWw4e/bLIWTZVpUjXaRlN502BJnWmQFXR0soUCRNj3J7+p1JK/mlTotNP&#10;WwICBZoWmwHlJoFswnLTk/Uu+1UvkJBp6j0MWPyFAYvDMGDxGAYsLsOAxWcIUBRym2pdUhkQD9VR&#10;3trPfnM7ljRKCrR0DwosPsM+XXyGAYvPEGBJtmBltFRPiaB2m2dRn+FA05JTRhOIU6D6DP20pYPQ&#10;VANLR+VA9RkOVJ/hQPUZDlSfkXBv1zImvqVAS5nlQNXqcaDOM18AJKlxlq0rcd9urUVqLAMAB6pz&#10;caA6l8SIu5+2HB0OVCE+BxbnYp8uzkVSZETbnZuHAYtzESBi2MpI8l9NBC/h5247Ioy9kdGcCxHo&#10;PqM5FwWac1GgTkgSrO5+WqLeuTYcae7FkeZf9C6FNc+J3bpg+RmmBMRC3CZC+80TYskgl0A4qbu5&#10;DkWWjKgvQJI8Ubz3Yi1PkeZnCMX3a1RypxBkJ0hzSY40n+RIc0qWtZaSV5Kfc6SuE2kmHF6y0fZE&#10;AL9f99E8mCPNhTnSfBjhfvJ1c2KONC9GyL/POZkXc6R58Rcg0Qj5oME8zX7V4ybzd0gJCNLyGiUx&#10;oc9pEyVH2kz5BUh0lf7XbWQ4MCTuVcjjJ2QFfU7oE7Yizd85pyEhQiBfN3/nSPN3SbjvthIUDblG&#10;X4BEMbqcdrOFyCAI0vz9C5Borv7XbWSAaIIgbWSAHIIgbWTgSBsZJMumX04bGShybyPDgi7d5YS+&#10;IlvzC5BwvT6njQwQZWxFwvH7nDaGQJhBkDaGLPhP+pw2hnwBElXrc9oYIpdhdJEHG0O+AAlj9Tlt&#10;tIE8hCBtDIHwgyBtDNmOnNFR++W00eYLkHCTPqeNS3JhSRd5tN0BJCUEaaPNFyDZbGh33ozzdiSb&#10;N482LkHSQmpk45Lk1vVbycYliFoI0sal7UjIWvqcEMjkcekLkGzmOtlYh+u1yNdtBINYhiBtXJKr&#10;d3rtmYfZLZjGSe/XyRT807xH+rqW8pIpmLMGL5mC6SXaL3q4NXrgFDK880zBtDH62pmCx3kvFwPl&#10;U/XDkMcylye4HHBJhb5vesBkmF5ZxenBb8oTLDrAPGX6FMDPJXFLPqH2kFqjqDLecyavUBRxXYOp&#10;0iaaIPOcCQNoUSYGTJUm8aBS/nMmr0gMmCotIm79SKLicyavRAyYZFlUyl30uudUZzLERktVD5oO&#10;WBUHxRp8qyfleYusancTTjcK5hs+JKuaXl7CkqyCBplv+5Csav05vYHUJPPNn8SvjWrKJLm2v+nr&#10;z0v2WUJgu6tW2YDp/dR2Nat0wJSa0CpZZQCcPwRtJovgUoOQrDKApWE0qukNkCTIrZJVBhhVgNwg&#10;8waIyGQ3Woovh2ZBNas0wCS3bpSsygHEOBm1WZUEGJJVBrBUovNqyuqp1CC9tdUqWWUAnPRG1fQG&#10;kJTo5piIdc36Sbl5NGLzFkDjttlkc7RWQNXf5/Wssv+gYwjI/Mhv6XANsnoMikrmTZAfsmt5uuwH&#10;SgUk9bvZaFXe3zEc/qu8P9xnEpB5CxzCGaDK+gvJZFVdym/ZnOdtVuf8pZSSRk+rMv4s07RB5g0g&#10;OenNNkOoby0ZbvwJ+plsmksFcLVGQOZ9AIHeiMy7gKS3t0vmDYCbEiIy7wHIi2qTyTaxlN8Spc/b&#10;rEryy2/+NQxQpfjhBqKgZFWGHy75CUrmDZAfUm55gJwClQrgCYuAzBsADyJEJfMGwH1PAZk3wBRO&#10;AgiRu5JFw6OckKzlDyeBKqtPsvebXaPK6bP7Ec6tWT1HOqcM0IY1Re5aSgbBU9BmcnxQYHNKd22R&#10;eQPkR7tb1qyS+XAZTVBNbwAZ3NuLjSqTb0lpzI2SyeFgKX84BVRZfEtK2G5x+SkgXPpXGXz5rW7l&#10;ws7lkllzyayBhOTyDuRZYsLlHchIZC7XREifKQfNfb21LAcTfJue+5JZE7W7nrFf3oE889X/79+B&#10;xEz+W3MXsG6T3AVZGrRSF9LySfzYYg1h6oK9H2hAE3jYrwo9kP2cxgUG017PYBqqYjCNyTOYBugY&#10;TCN+BIaz1C01leuPfQNbe9mvtps9g8E+qpFYBtPQLoNpVJnA7DEPBtMIOYNpyJ3BNFbGYBp8YwFK&#10;ky5QnDgM/IHhcHXFNpz6A+VTh6A49QiKU5egOAA21VedgvGZ4IeFlnHunL5LcSoooDh1DIpTz6A4&#10;dQ2GwxU1m+pRnvghIWK8+pT4yirMxgn7NUGdugfFqX9QnIa7KU79g+FwRp7qgW7dC3QPo/oHxal/&#10;UBwKJv2Z4mDYTTj1DxSzXw/1D4bDlVXpuxSn/kFx6h8Up/7BxDYmOaY49Q+Gs+v1KU4njzWh1Dq8&#10;/WrHN5U3B6qHcKBNIfmMqyMbVx/BYVG/M5hingFPaJU0+BJCe2lEsh97vdBeW6M4dRKKUydht41b&#10;YgTFlUmk34DlDQGYsFdfywWRBxe7OHUSilMnYdew407GbDd02u531UkYHwIgm/jsfQOkJHe/aylE&#10;FKcuwu6nt+cSKE4dhOJ0EmEX6JcEMLR3r533GP3EjyifTiIIsfT51D8oTv1D3rTqlk8nEYpT/2Av&#10;ECymXsQk0fuuvWJJ+dQ/5FHQLp/6B8WVRRYpX1lk9XGzLbLI6tMevZaXw3r1KG97kdWdPGsh/Yo9&#10;al4ybBmf+gfCPf3yqX/Iu2a9etij3BSn/oH7n/t86h8Up/4h3++WT/2D4tQ/JPe5y6f+wXD2uC17&#10;6Ez8QuxLceofiHJ1yyfjReJjOPWPmaSfyTia+Fjqm/oHAmfd8sk8lPhYyp9tQkhWol2ygBhb/7u6&#10;wkL4rI9T/6A49Q/2OJ4urxBp635WvYPB1DkWkr+rvkGf+MumYDD1jIU8Oqpkn6W6YylL3wopL35I&#10;tqQ8sLH71a9rfHx4fPru5vFtfmrk8a+P390/ScPfPOfvbvReG9md/nT803H+Zh73f/pm3n333Td/&#10;fPnt/M3+5XBYvpu++/bb74b6tRF5+uS3vzYiBa+Ez5+9pPIS/9N+5WDuCZH8AguMcHlCJD/i8un+&#10;4fXHh/tXt4+P7+5+jITBUNacC4PTxPC1hcHQKy4iSpEp4DhOQwplrcLgeRwGUTmkB0Rw3UZZ7f82&#10;YTDyAUVrIO/AJOdY3wbxwuCkaLHk7FAajOOigMvrk5KsscXlxRnyBF3AhdV1ETckCUqLq9Jm4Fgn&#10;4PLimCypa5HV2owsgmg0mBfHZOFai0xm0VJ+uzS8wVaJhLF3gm6kSef1GXaneYvOmyBLxJp0lRFw&#10;XhI0nMwEpRZZitWkq+yA7PmIzhsi66eadJUl9AL8VmW9KbLoqUUnE3ypBI4rgsJVcuEsVGqyeUvg&#10;ECJi84bAmj6wa/V6CI4WIjZvB+xMIjZvB1ysEbF5M8ijIO0+V70doi9MNKyAu4XW5pU3Qdpssiwv&#10;VsDmPihbpRkW9WLA5q2ALXvE5q2Ad68iNu8O+g5Jo6ayolyrkGSmrR4iV50WmD6S0mLzVpAXN4Ka&#10;emdQ0WSLzVtBOlKbTTYLpWy4hShot0o3LJ08YPNWwC1JEZu3As4VIzZvBWyXIzZvBRy0hlX1ZlAZ&#10;ZqPhau2wDIVBXb0dZHhoT6e1elgen2jTyS6/GEJ1nY3SVfphTF0hnbeEDIXt0lVPhuBBvaiylYZY&#10;tKkBXWUKSVEIKutNIeN+QOc9AufEIZ03BfbdEZ13iUFWQO3SyR6rmEK1pw1TVEpiPKwYtV2lJRZh&#10;dbuylZZYHgKOSue9ApvziK4yxRI62d6bQtYbQekqU8ibBEHbeVOoOrbVdpUpJPuqTSdnI8UUsrhq&#10;l67SFA+SYBbQea+QhV9A58enAanKEZ03BUaeiK4yxSlsu4M3Rbx29ZZAnmBYOG+JcAColMUjEs6C&#10;qsqhTTFE6P+VtnjE3RgRW2WHqN0qdbG+l2HzKza0F33xRV+MTfNFX3ymWbzoiyOd60VfHLWMPOIm&#10;3oRH2nL0o6+8XjC7JLidavfhemx90Ref+epFX/yb9cWyvhR9cVobNAXGCYHuapHCUGBsl58Z0HQ/&#10;9qv6H7tNjYR4h7+3MA9u1wtlDnYjHgnJyqlscncSah3sfj+GM2EelUWZMo+JmOSVw1RCpiaSPW4G&#10;ElnPYLcvMj1RudCRCXtkt54/Xc7wrVvZr3Yv0+cx6QwiA5mRaV0kjT59molT5CR5I1DDx0yeIu93&#10;ZkaiTxlMpceEIu7m1H6kfjCZntz23vUDu9+VaTbksdRUGSbGkHz+DCQqi3KxLZNPmEyPySJMpsfk&#10;DibTYzKGk/qL3PTea0O7blhkKF2cySyI/9mFyCKT6fGZTE9kN12cySyIbA1vEyfDyR3vXT51FLni&#10;vYvT7o9j9W04lLPHZzI9kV91cbJjx5Qnt7Z3cSqzkEvbuzjt+XvSoU2mh6P6Pp86iMjmet81+Z1c&#10;r74JR/qpyfSknF0+nVDkyvQuTuVFIovchCP9zy7Pl2vQu3w6mYgMdBMO/bWHMzmf9P8uTv1IZK+b&#10;cKSfil9IPxV/7/Kpv4nMdxOOyODsDQcZB7t86r8yrvZwJvtLA/o2IOmBJhCUkEb/0/h7acI033U/&#10;XYCks5qWMM3JXUYdFdIs3wWqu6frxLtAlVWllcg2IOmxMhOm5pHVUo+xAGWh1gWqWCst/bpAW5XK&#10;YnIbkAyvotpMlZEFb5exAEnHlaVMZiSr9gKUVX730zrFp23DNiDp4fZczyCZST1GE13KxV3bgLKV&#10;6zLqeDfI1nAbkIy0IsBODY6QUZ+xAMkYapJPbFVIZXQQlfBS/9O6upfXuzcCSX80GemAUFSfUQfc&#10;QbIbew0uu6PUjnJ39DYg6WYmTR32pJutQNLNZE+Yy0im/QLEnYb9ytgYLsm63VoXIOk9smVOZZRb&#10;hruMBUg6hezWMyMZzVYgs7XNCnrhYCc/SiuDMFu3MjYpnIipFTfuyDihU4IE5LrfLThiFZ054Db9&#10;ehQc8T+dDkbIVbvlMxzeV+/idNaQIN8mHL0VOdsNQ1n/uzq3SDiw+93cA0d2SbzCPn8r5iJafn4z&#10;zC+u3z49fXz+7Nnjq7fxnbuvH24+QUmb1bUfbt7dEe22SJYvouUtLStS5S8RLUOOcC5a3oub/A1F&#10;y1jlzdPpTLWcRc2iWj7sJ3lINc8sv021nJUCeeLzcmSvWcaIKaqDfU7z8CgvOsh33ekKzIO89ENu&#10;xGtTeeGHaivOS4URrUgmRAzXpvKiD9UtnlN5zQd26gGVV3yYHOWcy0tv5G7JdrFkFVZKjyVC0rac&#10;k1VyZaR8Rmy+7U3H02DzrY+TiIjNNz/WYlHZvAFUtNjoFoO3gCmgGmXzNsBpbFQ2bwQRXIvEqMHm&#10;rSA7/IBOVlLFDCYeO6ertMqyGY/ovB1Ev90uXXW5cbqDt91JKrWyCe8apfOGkE1zVDpvCVMZNui8&#10;JQZVGTYMW+mV9XbLhikqvbKExILSyYqnmMIUmuelqwTLEgGM6LwpTD/aoPMuYSrDRmXlbvlSOlO3&#10;NugqU2C/GJXOm0IvQG203VSZQm4Yb3eU6rJjvZy1RVd5xT40hWxjS2VNtXxe2Uq1POyzQLvRdrM3&#10;hUmqG3SVKQ5Zedei86YwvXeDrjIFrmgK2q668xjH74HP1rplvNkS0fkBypTyjdJVpsDFWwGd7DKL&#10;KUzGf05X65ZVA9lou/rmY5WjNui8KWRvFpXOm0I09e3xDh9YKzHuwolHRDKlspad0Sid9wrZwUWl&#10;86aw1JEGnTfFiDEgoJOtYCmdyOrbla10yyNqG9F5r5AJL6CrTAG+iM6bwu47b4wBcmJSaoEJNOTz&#10;tpCj76h8lTHwTm1UPm+MNIUG9a2sgUd0Aj45Nyz1sHvsG/WttMsjtskRnzeHaAmC+lZXImNpHpav&#10;soe+ANAqX2UPPCsVla+yh8zK7farLkYe8ZxWxFfZQ99OaJWvsgeeJgv4cF7g7IHz4aB8tYYZj7dF&#10;fJU99NWJRvk+UzFX/e+iYv7l7uqiYsYm+aJiPlNGXlTMkVb3omKOWuaiYo5aZo/pVMYZvOWQT+L6&#10;gm2Nen6P1ckmOCZDYcfiYxMca48Et9gBKQyWFgm+TZt+0KqWC2b67LIwEHZM/FvKftSqYl53cMzk&#10;+MqfH5/STSO3r56u3ovc+Oop/fPhxfXD9dUPL65/kP8mX4iiWLkbRW48SYdEScUsu6KWijkX06Ie&#10;oYQZyzXUhsR3LYpCglolyGN2MqGq/WbBqsKYKFJDS/TiqVwDJjjUwBfTGyqMyfk0LMfUfAYjShIN&#10;GjKNnsKQYK5dyZrVfu26ydwiTHonamqxPZPKWdQV+e/972oYl0ngLIAsN/5ll7Dy26/WQ+PHImHs&#10;4jRyzSRwosyW+jLJmsXWmWTNcEyKZtF/JkUrOBYFVyEDk6KZ4EGkwL32K1ILuQJ0GxCW6QJNDsKk&#10;aKIvT8OPSK+7jKZEWS+0sc5iv7nTFG2L6Mi7jHKIIyOf3B67DUikFiJEz4z5TCYUHaxAMi4UeZIo&#10;/LtlxN+nT+OwvAsUxXoGkk62AokAoMi8JEmjV8YCpHowHfi5HqwASX8UsXyqNe4E6JexAEl/LNo/&#10;Sdnp1loHbaoHE2F9KqOmv4e9ZwWSbiYzYmYk3azIN+Ui9F5lCpAJx+wSSiocW4FkUit6WQQN+mXU&#10;9RnVg9kFnfJqapdRJvnUjggwbASSboYQhDKSbrYCiXzFZNGDvHvQM6FdrzocyPi4Asn4aErwgUnR&#10;JLUgtSOToq1A0nFN/C5XOHRrLUuh9OkjGR9XIOmPlhcwHEl/XIFkILXMhUFeLemZUNZhqTLy3Ps2&#10;IOm4loSBFQNh1CXUwGRw623OpONafgoXzOmqhyrmZBkozTPuyHxtN2JLAKfbjng4VBlJf7RkIFy7&#10;RxhBlMrI5HqWroRb/fqMlv80IqmyWxlZheZPkxWAZWjJLR99RnUuqhW0XDMJIvUZdRrmQN1gcaBO&#10;wyOQ3U+XTDwJJRGkztgbkOqxG5Dw1GQdppNMWR4ZSTyspDWOCGaRGunciWslWd3NGycyO6z5nAh9&#10;9b9uzziME/HHNet0Ig65JrJSPWnJjaWKUku3HWfikxJ1y9ZEWK1fd1m3J2tyJKgykvhvSV0eEYQj&#10;Xzd/m8kcVZ4+kUAc4TSPo0jLAofDkf5peeXjwrzYMtVHBPj65ZQtQWpPjsRiLSPZyGAP54wIB5Kv&#10;mx8xfbLcP6ZfZ/5ulxJQMXO6zjXVSJUV4Z4jnzbKpPo5Ev/J5brmi/L57T3OrJ+uEZx9hT9++4R/&#10;Q3f96ePDux/f4kx7SCfUd/d//Onp/s27J1m0isT4h/vXf/3Lg/7Lp8ePWXiMP+hF2MBs05R/qfIZ&#10;jnyufE7Rgq+tfD4uOGDK1zVjVYij0TQgrPc1L8thEImDKJ+xJxt2FrP4TcrnfOOaJr94ubJXPidd&#10;pZ45e4wXKmRVUIPIq3iSxqNBVCtGkoCiwQRbFN1LUnc0mCqtSJbuNJi8ckf0zHgpPK/Dfe28TES0&#10;31CdNKi8SETUzE0qGZFL0fXixwZXpXnGoXFA5ptdHppvF2zwDY8T44DMN71KWVsl822fhfCNFqsE&#10;zypkbZH55hfpcbvNfPur7rRF5g0gTdskk2V1MYCqThtkldpZZMdtMm8A1Zy2yLwBxE5tMm8AlYi2&#10;yLwB5GLTNpnv/jjzCLrG6A2QcxEa1qxUznJBcrufVSrnfDd2g0zWosUAkhzQJqs0zriRpF1NEXCs&#10;ZPnyzkabTZUBohGj0jfjkCEqmTeAqKqbBqhuZMZpQETmDYDT14DMewD29xGZ9wBxlGbJ5GSitBl2&#10;7AFZpWzOt4k3rFnpmlUQ2jDA7A0g9yy3S+Y9wPSbLbbKAtGAVomaTb3ZYqtMELJ5E5h2s8VW2SBJ&#10;8RrNJhuIYgNTbjbYKk1zTvBpsXkvMN1mi81bIWarrKCqzRabt4IMfk2bVnrmlEnR9ndcCri2iOjt&#10;22yVFVSx2Sqbt0LIJlvY1Qqq12ywVXLmfHl9wwrVJcwSuwkcq7qFOWarrIBnZCO2ygrRrFdfwSw3&#10;P7etsK+skPIFWjWtrCApGQFbZYWITc41VysgshKwVSpmmR+bPUQuO3Rs4ZRQaZhRx4CtsoJcIt2u&#10;qZwplq/GbH5SlthHxFZZISxbZQW5kTooW2WFiE2O8UoNBsntaLNV2uWwpqJgcmzhlqBSLldsOCS4&#10;3L580S1ji3vRLV90y9ffYwWZ45Z9peVFtxypcy+65ahlLrrlqGU0tvf31i3Lklx0y1gg/M1lyxoq&#10;I2E6DV+TEJ2GyEjQTePRJOCmoTGCKvpcEkPS4DILyGlkmcE0HCYf72lLTPxKcdrtRETc5dNAmIiD&#10;e7giVmU4E22RWF3RizIcYtISKpN6d8unyg6KQ/dPfCSaV66yYzgNIIvot1c+U2FKO3ZxRdRBcOoX&#10;ouTt8hWlBsGVsHH/u6aCFPv1vmsiSLlFr4tT96A49Q+Ks2AxUSiYrlGkvt3yWaCY4HASlMPEDKf+&#10;If2r911TIFKc+ge7EttkhRSn/sGSREwrSHHqHyybRJIrxC8pzmYNMiHIvcaJjwz2JhNk93qbSpDh&#10;JKkjfZcoOkxMyO4JN4mgCJ97/UWSP9J3GU79g/Lp/CH+3v2u+gfDmTqQ4tQ/WFqRaQMpTv2D4nT+&#10;EKl1r74mDGQ40wVSnPqHCLJ73zVVIMWpf1Cc+gfF6fzB7ne3e+8ZLt27LB2VA3V9JSN1r2XKZf8c&#10;qD7CgeokHGheQmb/8miCiN+7lbFnGDjQHIUyqopWZqj+p9VVOFB9hQN1MqFAE+xxoLoLSwAsz4Jw&#10;oDoMB6rHcKC6DAfqmkvm+q5lTKnHgeozHKjLLg5Un+FA9RkOVJ+R1Il+rXVqoUCT6HGg+gwHms+w&#10;MspFIjKacUbzGcpoPkMWsOkS6fRpCjSfoUBdg8lasWuZxXyGAs1nKNB8hgLNZxhQsos2Nc/efIYy&#10;ms+QJT62oHktJkct3XaU+6tTGSnQfIYCzWcYUNKQNn0a96dtBJrP0E+bz1AgLLKtjGDaBJSrs7cB&#10;zWdYGRHk28hoPkMZzWco0HyGAs1nGDCdEcpo9hnwIja+XLOcFcb/OGJj5CzAM8/VxumG46+tNsZz&#10;bMfxBC0BnAdy40lfq4jkxkijGHVm+NvLjZfTSXQZp3ShjFfkenlBKC6o1E4RUyXwyM91NxRAGKOL&#10;nCEsVKXu2KQ4Dqm8tGOb4jikksmylB1HkIGuo1IcL8e53e6Db3hRsrZFIpXiOCbzbb9RcRyT+dbf&#10;qDiOyXz7i5AyqGalrNlHfdUbANvygKxSHC8hmTcAdmkRWdX3l8Ca1d3KGxXHS0jmDbBRcbxMUZt5&#10;A2xUHIdksswpHrBRcbyMQZv9GsXxsguq+WsUxzGZN8BWxfEpqqY3wFbF8SGopqyuiwG2Ko73Qcl+&#10;leJ4jkrmh6DNiuMpKpq3wGbF8RCVzZtgs+J4F5RN9nXFBlsVx9MxKFt1h/JWxfF0iMpWWWGj4nha&#10;orJVVtBbYltzuldZTmPEVllho+J4GoKayv5otcJGxfEYrV1+leJ4jKaWfWWFjYrjMZoOfpXieIxG&#10;XZHorO22UXE8RsOu7M1Xto2K4yEa3X6V4niIhrdDZYWNiuMhGpEOlS9sVBwP0Rgitx6u7bZRcRw5&#10;vRwLrWQbBcdz4Fe/Sm/snfQiN75ck4wOiT3wRW58kRtf5MZ3Z51gwcQk7lGCQH0h9kVuHIlqL3Lj&#10;qGU0UvQfRm6Mc8f4lmQ9lcTCgdyTvALt2lH7zdePWhQmn3KCz/7afjPMYjAEZhEYArP4C4FZ9IXA&#10;THbMqiqK3hTDYnwWrmQ4i1YynAUrGc5ilQxnoUqCM+UxaxdRwm5pF1MeU74Sppy7UVy7VRYHoX0c&#10;gmqpfARnymPGZzfFUpz5BvuuOQfDmXcwnLkHw5l/EJwpj3Gs221nUx5TnPkH4zP/YDjzD4Yz/2A4&#10;8w+CE81U6ldYXPTUBiJH2oSzOD7jM/9gOIviM5z5B8GZ8hhH1d362iWlFGf+wfjMPxjO/IPhzD8Q&#10;QejZzZTHOE3v4kx5THE2fzA+8w+GM//IL7mGc69dTYqz9349zD8YzvyD4Iry+NRvP7uWdGY49Q+K&#10;U/+gOPWPubyDYWsW+81rl6I8JriiPGY4Ux7jzLLX/4rymOHUP2aGU/+Y534/sFtLKU7nD4Zblcfk&#10;w+Uq0hmhpV7LrMpjClQfmYd+ncudoRyoXsKB6iYUWJTHO1Jruy90pkD1FERA+u04qKtwoPoKB+pk&#10;gnBJ/9OmPOZAdRcO1PkEsRXyaXUYDlSPmZCY3e2Po04pHKg+g4hNn9GUxxyoswoH6rSC8A75tPoM&#10;B+rCCyEewqg+w4HqMyNZkq6Xg1KgLr4QOOqXUV4hkFUaB6rPcKD6DKJM5NPqMyNZuBTlMQeqzyAk&#10;1f/0oj7DgeozCEsRRvUZDlSfGci0n941EMtQoCmPEezql9GUxxyoPoOAF2FUn+FA9ZmBzYV4jTn1&#10;R0THyKfVZyjQlMcDmwtNeYxQWv/T8gBCsgwFqs+w+QiPPCdCilOPYZNMkR2TDiGvJKQtGsOpu7D5&#10;4GjewvjMWRjOfIUYRF5SkHqQNAKTG9cwbCAuNxtfbjb+h7rZGGJj3PB7LjZO/vTVxcZ4BEQujE9D&#10;3jjtT/lan1VsPA/7wxGiBbnb+IjtGIIledn4FcTGcsk5yLyO2N9tPB6TJmM85tnUw7zoMsuNG1xe&#10;cjlCRw0FbYur0ndkwXGDDE1UxBHjMQkyWmSVvCNLjhtkXuiEdbYonVpkXt2houMGmde8jockm2qR&#10;tWTHDbZKdjzuk+64SedNoMLjFl1lBPS1oKpYwK/tq9LjFl1lBtxjH9F5O6j4uEVXGWIJu9vgLaHy&#10;4xZdZYol6QhbbSfbm9KZVIDcoKsEyOOcdDtNOm8KlSC36CpTzGFHwfp6LZ2KkFt0lSmmsKOM3hQq&#10;Q27RVaaYku6sWVlvChUit+gqU4xJKtaik8VPMYVKkRt01eXH4xhatiVGbtFVpsBuIOjGLTlyi64y&#10;xS6pE5uV9abAEaVo1Vt0lSl2oc9O3hR4Nimiq0yxC31WFt7FFKpwbpSuugYZb1hFI0otS56j0lUX&#10;IQ/HpK9ttZ3cY1dKp/cqt0rnTTEgjyewbHUXMu47CNpu9qbAC2lhZb0pTDbdKp63xXBIav9WbWXr&#10;V2qLYHJUvuo6ZKwUourW8mS8/xnUd/GOMezDORvHD758+RrYRn1lj7bWYwmtW1+KjEPJqHyVPZbQ&#10;vEtlDxxJRnyVPeakBG7ZQ/ZUaz3wzFHAV12MjESyyB61UBnnlhFfZY8pdDacJbjy4SGkiK+yxxQv&#10;o/xIJY8gRXyVPfA4VuButVwZD+BEfJU9hnDokz39ag+VtDf6X3VFMi7uiPy3lizjoDQoX3VJMoIQ&#10;IV9lDxXJt8rn7XEKm69WLeO1pah43hzHsPfVsmUV3bdK561xCCddOVVajYHHXIPS1Tclh6Wrpcso&#10;VkTnfSOnBJjr4tjhclfy5a5kbJkv4uUz3aqskaVl8AZIPkno61ZlDZzgdv8FgWPmSHB7g4nAMVEn&#10;uJ1W9uF6OPw9FqFbyi5rUGG/3JUs57dy0vPx/vHqFxEtq1WxQNvSkBfxciTRvYiXo5bRYNPfW7ws&#10;6xq5KzmtDWL1sls6EPnyeCSxQIt/4vhUncvEP/ZbCZgRmLbBz/7efjPOAjoMp8fIctTa/a4GdMYj&#10;C9rprUty3NolNBUzB2rsczywaJzGPscDC8eZXgCnuP0yml7gwAJtphdgQNMyy5lv99MmZh4PRCZh&#10;ambIAAhj0QsQrYLpmcc90SrI1bkyVVKgKZrxtnK/U5ikedwTCUK5TXlPlAVynWwuIxEMyL2uCbgQ&#10;HYBc2JqBzKXNZ3BG3bW1CZsh0Oib0JTNeFyXMJrP4Dy7/2nzmYW4q9zWmWo9Ey+UKzMzkHihXHCZ&#10;gcQLTd88zsQLTeA84py8W2u5ojB/mjiX3OqXgBNxLrtdecSZev/T5jMI23WBpl4eJ+IKK5C4gt2w&#10;PE7EFfbmMyNxBbtjecRZfb8y5gp4vnojkPRwEzvLuX6X0e5PHgfScVcg6bh20zJOzMinzWfw3nO/&#10;jOYKeGB9GxDxgi7QNM+4i6rPaKLncUf64wokY7hdzDzuSMdF9CE714503BVIOu5RZTvDiXRck1IP&#10;J9JxVyAZw0+q3BlOpOOuQNJxT+qFEt/o2noFkv540iluOJL+aMpriYX0P20qhCPpuHY7NJRuhFFH&#10;CombdD9d1NzDgfTcIuceDqTrOiTpu0X5PRxI512R0GmQGhXxHumVRSU+7Em3dEgy8g4I8CR3lAgO&#10;KWdBki5cbr0e9mR5sSIR7+l/3WTqw0LGabntJ9doIf0dL4XnoWhAdIh83aSGC+nxGMr16zPryaZ+&#10;HxBLIl/XIXOYWU9GuCnXfWY9eUWS0XUYdO0yTKwnr0jWk01+PyBO1a/7imT9ExNzrvvE+ueKZP0T&#10;i6bMiT0/KWdBsl6HEJlysl63IlmvQ5gsc2IOJOUsSNaXLKtggOEJp80H8GeCtHEe8bWtSNZDLFcB&#10;emHy9RXJ7A5hX2rPEzN7ATKrI7CXGZnRDXhk4wdie4nxyIaPAmTWmXTlemDGKUDmkwgYpjIiItg3&#10;twH3tB110byn7ahAlndYkjlYwl4B0syUdI4oJyTMGQ2IkSsfrdtpnv3mU73y5Yti+vXr27uX796/&#10;v/rlw/u7x8v1zP+A1zMj0HammMZwCwf4+orpZRRnlbOcGRt9xPjwFSeYxpW+IsMRwfQB69/yNtdv&#10;Ekxj259FF1i1pc/9+For/H0lmcbnRAKzx3L1M5gXiYrqL6kaztkqUcMIIUqbrdaXqOTinA3TU1Fm&#10;4Lw6Klul9jE9yDmbV5dgTRKVrdJemVjlnM2LSwakjwQ1rXTTg0lpzukq4XR6r7vdctWNzYNJfRp8&#10;3hLYboblq0xhUqQGn7fFgFSsqL6VMUwq1eCrrIH0s4ivModJuRp8lT3kRsl2+1Xi6cGkZud8lXpa&#10;0gwjvsoxTArX4KvsgbdaIr7KHib9a/BV9pBOH9S3sgd2goHjjpU9sISM+Cp7YF8b8VX2wLo94KsU&#10;1LLzD/gqCXW6obZd30pCXaSn5+0H+cg6tqT7cwO+yh47TfBo8FX2kHYJ+Lw9TLnboKvMscOV5QGd&#10;NweO36LW89YQ+XGbTc4JyoCL48GArdJQy/3PAZt3DVNkn1e1klALLGDzhjC5eIPN20FuzQ7YvBkO&#10;4QRUCahxa0jE5q2AQ/mo3bwVJFugXTbZQxUr4HHGgK0ST0sqQ8DmrYAnJiM27w+41yZi81ZAGCdi&#10;81ZA6Cpi81bASy8Rm3cGxOAiNm8FBNYiNm8FBBMDNjmTKFaQj0q2w3l/qyTTiIpGbN4KeOgwYvNW&#10;QHg3YvNWsISiRtm8FRBVjti8FSzbqcHmrYDweMTmrWCpWA02bwXE+QO2SilteWLnbJVQGoKFiM1b&#10;Qd/OaNi0lkmHC0Uc+q49xBLsGmXzVsBKIiqbtwLe7Qp6yMFbAfNgxOatILB278WZ6FoFpJG0hxA5&#10;MCmuEI4glT4aM1HA5U0Qjh9H7wdVV7tooy8XO6M7Ynd80UZftNEXbfTlYmeMBIgR4LgKU0Nffi9v&#10;WMjAsd8m7r9oo/+ja6Ox2EraaDmvbGmj04I9qeb0RBNdJJRHy0IwYWca+iiivXI6a8ER+7UgiSFH&#10;RH5yFzWE/RrSbuWCCnkrEgLnPqeqDiBMY5wFyeqO/LjcSjiO7X+9IHd5TYy2tzrbr9bdAm3jDs3V&#10;rZEh5fiWIDVuOJxYe1rgcDjlE/9OOU0Vo68PbUAeEYbu18ju0zpiw7kRiTOzPlIjxYNc4rQNKddM&#10;9ZGqppej5K3IfD9L3Eo4bU59aZB7uLpfL0i5A6yPtLi/PGi8EQkT9JGmT5Bb0rYhF+ZxRUexsB6y&#10;IlkPKcoQeRS7X05ThiyshxRdCo7ACSeoZPwcZohz+l8HVUayXleUNrpLj/tS0fnIrYXdr69I1uuK&#10;GkqGnT6nzh2D6Br6SJ0RJBS0Fcl6XdGMiZik/3VTl4lD9ZE6IwwiudmIZP2z6Pqko3Y5VyTrdTsb&#10;58Wsfc6CZL0OF1bk/ikdoM9po7dI7DYi2aiIGIN+nfXPgtyR2bBoXqW1esVcgaR3Fl2ulKHLqMoy&#10;Yd6EI93NroAWBXGXT0c4kSR3cTpqCW8Xp2OWiKY34UjHNTm3/Pb4TEguv5twpMuagl208V0+HSlE&#10;vr8FhxhKFyd/L2O+XL3e4ys4MpAeMCQnPtJRLUVCsjS631Wflyvuuzj1eERS+jj1YklM6fLpukoy&#10;XXo4+Z7UV3JsNuFI/7OEGURd+nzqv5JW1P2u+pvkKXVx6m+S+NTFqb9JJlUPJ+WXdpHUrC4O5Rec&#10;5Hp1cTqTS/JYF6fzuGSjdXHqR4j5dHGWgyaJdV0+nZcZbiufJclJ5l/vu1J+aT/JOezidJaluK18&#10;6m+SFNn9rvqbZFl2cepvkrbZwyEOlutL/M1yMCWxtMuH8kv7SaZqF6f+JqmvXZz6G6JYfZz6myTn&#10;dvnU3yTbt4crmbbE3yx1dyD+JuWXdqE49beB+KVlKyOC1q+H+hECcl2clCuVj8wzUq5NOPUPSTrv&#10;tbOUK/ERv8SOI+HItCWfEzoGU+8gTq6+QVxSZyzikOoXBKVewZxW26xvevUI4tiZqjYStp+X+6Av&#10;90H/o90HjWD6ubo5XUH01dXNM1JtRcoqK4XdAbo6GeRWdfOCDLQdiiPqZskYhOowD4K/Td2Ms1MR&#10;OOhhq7/p2aub8QobRAn6FpsHeUlCkt62ubwmAS95tbm8JgRzQlQuDNpFUYFXstpclSIEJ7RBHb0i&#10;BAkjba5KD6IPhzfay+tB8ApUm0umzlJ6ObwNClZpmnH5d8BWNb8oi9vNP/j2xwtLAVtlgH1WWjUq&#10;KpNAqQNeVwrYKhOISjkoW2WDdNVgo59V90DLIx4RW2WFpBNssMmMXmowiOK5XbZKyZw1ZS22ygp4&#10;BCVi81bImrIWW2UFUU8HZfNWELFY2z8rK8yhI1QaZizwA7bKFTQxotFDkMy1tm/IJsvw1Qpz6AuV&#10;flmEbM2a1uplUXW3261SL8dslRU0laFRU1lCljpggR+UrbKCKMSDsnlfyMq+Rg+pbn8ecBwdsXkr&#10;iGSv2W6yOSg1GDTroFHTSrmMLVHAVvkCDquDslXK5aw6bNQU2YO+bKEvyBK31CFmq6ygV/m2alpZ&#10;IWlmW2WrfEGzA1ps3grYErXbTbYspQaS8x60W6VcxiQZsFVW0MyARtnqS59DtsoKeiV1i81bQWSY&#10;zf5WX/isWQEtNm+FrP1sWKG67llzAlpklRGSkLRBJvupYgSckgc2qHTL2ES261ld9CxK/7bL7/2k&#10;EJN5E+BpyIisskBSuLaq6f0Ah+MRWWWAaCqt7neWpIGgmpUBIjI5aCwGwPF5QFZJlpP0tlHL6mJn&#10;HHlHXL79Qy7f/Jqk0OhlsmsvxU8K9Fa5fOtrikKLy7d+yOXHIBy/R3X0jR9xySFMKbzkRLQNWUmV&#10;gWr6eHWRs6Y6NOpYSZVDLt/2kl0RlMu3fbQakud0Sh31gY1WuXzbh1y+7TVlosXl2z7ikkOhtVxh&#10;vz/5LVm0Rjv5sV+fOGmU6+T7fcjl215TL1pcvu1DLt/2ku3RtuPJt33I5dte0y5a5fJtn6TwDX8U&#10;Mdba+LIsbxdskLehipFiNt/8svSN2Hz7x2zeAJrD0agokvU2lc2bQJaXUdm8DeKyeSPIgjBi81YI&#10;Box0yU9pXE0IaVW02heHZN4GskgKSlZti0MybwJZh0Rk3gQhmbeA5pY0q+ktEJJ5A4SDvzzQuPbb&#10;iKvaEcc+UG2IQy7f/LEHjN4DQi7f+mHbS6Cw9B5HhUPny2sAl9cAcGJ6yXi5ZLxcMl4uGS//l72v&#10;7W0rR9L9K4I/XiBtnaOjt2CzQE8SDwaYXTSmjftdsZVYuLbllZROZgfz3/cpsoqHlFks9nQndzth&#10;f2g58ZMSyWIV3+qpaoyXzHJARYbIR4Ig65+UylwgKiLk4JIErAzn1/3fVg3A8ZMmmbYjrZprTIgN&#10;MRrDXV3VdXXFXQ1548rS+XH/Gge1moGkoxoNJM5iVXDuaggLMRrDXcWJqko6dzUkOStLd8cmajyd&#10;i2rkIy2r7y1yqVb+A+4vnW7qvoF73E3ruoycKdKkuqnsjimu0ziHVDWJcg75f1DZac5vdc3vv9jB&#10;GnropNNdZafpKc03qbLTHP9yjZQ/dZ3updPY4leNErLv+iaFCCrXad/5vx5P9A5+2N6cJvdUzWZy&#10;cv8/vLo4XEzevbp4R1/iw0sYS5Emk094J6ezFdHc6NyfZbk5AEaDLwbwjSrJjVhG1MoRKlws+WRO&#10;ltRrn1spOVcciIYXcR4nkSSfIpHjbvDcbQBD6KcBXErsp5VEkthN1GsznSKRm+qAEv5pZZVdSvyn&#10;CZTATiu36IIj0vAEXh5H4kq5zphAjknDM7ghkYPSbCBHpQ1Wjk1iVLk2mkCOTLPiVOlZ3UsMDlfm&#10;oXzyfCTiFX01RXp6AxeAfAqQbcYKaUW9R5YIyWWJbDNWUGtH9CzXRjShLJFtxgp/deQsJ9EIuOvw&#10;zO6/2oi5CxxbK6KWchBWSmSboRosxV7jud1LRO+LQOGiWlG6nRBMbSDbjBXP6xhhNOA2kG3Givzt&#10;JL+vDWSbsWKE6fndjaMNZJuxoonpCd5LhM6LmhF2oy2RbcYKUKacfv6rwzos9iyfbNdCLjQlCmOQ&#10;SiYVOyMJzG1gZdTzmLo97JelE/LJnQkcQBPINoMr5XJniFRGE9cG8jpjAyX2GZ/FcQwEPBPINmNF&#10;e4/lFKxw7ynbjBUXHphyhsBAlENLS30OFTEsHK8xFPddlMfmYuLYWqx4dLzX+9mABbv0vcJrs+QJ&#10;r208F8mElk8/sYWvZuJ4cTFxvLaYODYTY3MgdDULxiZiwdhALBhvw4xthpQRsmC8BbNgbBgGjPhz&#10;5DUsGH5PMGNfIyw1C8ZGYcHYJiwYm4QFY4swNlJCULNgckQpm7WUAbOkyfHEkCaHEwMWtllF0xfK&#10;mbFhFMaZBWNbsGBsCxaMFwoLxrZgwcIiURwQ4ZAZ21ihkFkwzEe3HpeVRSeAGhi6WAOT5cH4Ulkd&#10;yjAhjxk9pY1tRduEOlZekGhjScIMFFuCgWJDKKOEMmageEkwUGwFBoqNwECxDRgoNgEDxRZQRvFa&#10;UAbxSlAG8dwvg3jml0E878sgnvVlUG5e4e6tMcQaQ+yPxhDD1fVzhpirTPF7M8RQx2eKdyvyyIvl&#10;dI1UuzhNjAQxnN7XiwGX+44h1vezJWI1/XnjN1LEXGzRQCd094X5AhguTmxAVcJzEB4DQmwOytJR&#10;dt6crDgayMWC5mRhsEdZnuORk4VlPIJRgHZOGB5ORpQP4M8Ji0OxPLcgJwzjHoT59O85WXEolmcA&#10;5WTRUhmEUbLz/IglsXBI9qB0Myl7QTBFWqwAn2E927ZYBT5aMtdRWgVCF2g88iqgx6sAo8FV2hbr&#10;gC52NHGxFnx4XbZxsRro3lIRR8t5aB1id/ONS2Li3ATP95VexYI0CmXLNS0JikOxW7VpsRpUYbES&#10;cLdHvL+cTvtYCy5gL9u0WAn90BHvLystVoJLeZ2VFuuAao8r0mjPEUbN5/bOiUs4Yv261xqXsMSI&#10;r5VXQ0oS6xxjMtdXvPqMrfPZ5LOtixUxmy3V1sWKQLoarXWxJmZ4j9TGLtaEp1NkWxerYrZ0hM5c&#10;Z+k0MKrCM3dy8hKm2AyF75TmoX5TJM8zz7LyYs+EMkuqvFgZuITUzIL2uqEfA0oXau2LteHqAOUn&#10;S1LpAhlQVXmxOvqp6u3w5hi1Dyuq0j46uYR+9Eh+qkyXhDM2dOp0mcf6QHV6bfolrLGhU20Nz99R&#10;+5bqLoIu9EM/BpR91Pob62M2VR3VPDGPter2Eu7YjAiSef2iIPPYvtlK7S8dtEI/ZlQeIy8v4Y8h&#10;harW34RBhsqqqrzYPmaeep6zX7yOR+3T/QGdm8d+9Op8oZzQI85X0MnZL3JGR7jpoM3nhEqGx2pt&#10;PiOWY5SHaa/Jo6uQ0D7MU238EjpZP1fnX8Ioo44q+k1qYPS96l+SIhglebE+4DfU/sb6wPqsti/W&#10;R0fJEfILOcX5jeOHNy2tv7E+6N1dkUe3NpE8dV+bUMwcIznfvoRlhnVGa19CM6NK3lr7EvvAE4DS&#10;XwqdCf0gM1KaF6tjRpV88u6AjnRBHC36irhYGzN9541QxVEccbby4uh+KXwrogW0yXLGOVPFJWvH&#10;2lHYcr4goZ3h1VNrXayKHqddZezonTX0Qt0sr2NNYOeqaeI59yznRtexInrEcGhtixURdxQXXY2V&#10;kgnl5RtihD7ytYUR+Ygph6uQa7C4/C2HAceUcnC5ZzfgmDMOXhlViUnh4BJYVpbOF8WNldJYKY2V&#10;0lgp8GLYdNd4sVaHRSus0lgp2sjwU+I3xEr5zcQAtzUlYoDb4OWYAf2UI+TlIVPjBdBFjlv7BShB&#10;WPL5dJp8dklasePGFsF4wKc73zpcXRSCKzpC3wu4dzDSLvnk9oXYeHFE8nv5FBw/hRshPpRVzfXD&#10;iGaiezqHQ7eL7ZMQaCv6LMQhW+F7IRjYilcMEblmlGYIi8VWttgZHM5dp834WanmYAYsS0EDK/pa&#10;giWtkHNK1u+mjaFnCTK0yAU4Jzt5VjJvSTpvJRGnpPTUPivJuYTBmUnYub9WkniSQ99LcksqpnYR&#10;zkqeLyFdVnJ/PC44eTSOpe+VwCmr6AHxJ6h9VlEGIhI4nGHHIT4J9yvFBkroERUsLwN5BF0gd6nL&#10;EjSEB7+yRAp1pr44gy5K5KAg5yKKQD7IOadTBErYm1Vjh0N6HH2lJJDV11k1kCSkDQ/vxdGW1YSW&#10;gdL3Cs6sesVDTRy3kjw/C92qVwFbh22yrEry6VcnL43uSCu+FEt8FQwPpzXSEH5RBVuXv5TtrZ8Z&#10;7EFWBD3EFr824AKHWYZMPv3Q8USh+++iPJ54eK4r43gi09NuUR6t52SU/RLZHktTgMLiHRA3/mUg&#10;W2+/MvmA/NV4Ly5LZD5HvzZmDK3n1MYZXjmKEsULzjqjM+JXZ3iELkoURw2KkwFkDc7wslOWyDvR&#10;Gb67CJS1iV62y0AO3JxZ5EZZPek1qyhRluOZRY2ldd1pxqLvyoZhtjB6LTsQesErtlG2NLOloWvZ&#10;I9EbfFGibLpmS2N4wi4Or5ZFiWFbuDLcTqAD0cN+UaRb4N2Qr42RDFQtcA3LQ+mWeC/TmGph004B&#10;A+V2CikQ6dUtJM9feqQuy5TTyjA1NBTOPxSIUJYpJypQN41vp8WeRoke58syw6mvszjogd+NAIey&#10;TKG1U6iBgWQPYyPX7NNNZDiOy9MN7gpkoZNPv+CFE76NxCMPj6cx5/ueFym7nVSs1uvIGKV+JowU&#10;azzpaYtlGjrqB16eB0vvFAdSN5d6KhTse2TMT3rQ80hrzvdL3r6YdtQjvoRlGraJFVWQhr33eMdk&#10;mYYP6dfco9na8EsUt+Jkmr5uNpX11/Kf9HzrZVo+eUb0Wuc/LT9P8TCMNHwItgeMtFYjerX2Mq0F&#10;bkY1ulw7rTWT4mw80lqGZ1TnzMm0VnZ6rPdIa7OADrFMa/9B8TteprWlmQkP0NwlYZ/AMq2NF2LB&#10;uZ3WXm4WNiHm9jDsQswdpzBb7U1s2LBY++IZVad02rS22jBJjzR379gqCNKY84Nct5lnDIpjcu2k&#10;QKXiajhIPVbzJIStArfTOlwNkrHIPK5RfJRvp3UApMgijxysI+WINHaAWLj4261jr7+5p/MiAqvK&#10;4xlSClgn81GmddQfkdOQJ0t2FfLJx+nw7dZlRJAJ+kb57mVE0iNB6awcxpNq8hhI1iYFglUirTui&#10;MJcoGt6QyT7ZvseSOW/ejAU7cllTiqMktmle3wV7N28Egw8xLxmDXzLvLYOvM69CUUHK25F5u0rx&#10;cs6KKSCuqKOZ+Hnyo6XhDEuHeacsq5F5SS0LnHnrLWumdY0elmHrXj6s7NZFf9gsWC8HYf9hPUWE&#10;LY31thF2SdZjSdh4Wa8vYS9nPeeM20Ns6YqTIuw4DUc0bmKNW/ywL7bexMJW23plC7t3K/lMOBBY&#10;L4HhjGG9LYZji/VaGU5C1vtnOFwZS0Q4rhlWHQ6AhqLHI2XZS4RDqjEfwrEXHq00wYj44B2ZhZO3&#10;GgMnh/3yvA63BynsK5OYD/uPj7cYnc3Lu+3m9i3/fNrs7v3P7vKDSaKcG3H7+TT5eNi9uvjHerp+&#10;u3q7Gl4M/eLti2H65s2LH69eDy8WVwgaeDN78/r1m+6flDaxG17e7W5vt49Xu/v7yeeH+8fjS/zl&#10;q4u70+np5eXl8eZu+7A5/vCwuznsj/v3px9u9g+X+/fvdzfby9vD5tPu8cNlP+2mlw+b3aNLxHjc&#10;3+9uSRw17nj48O71/WHyywb5Ha/cf6zyCHaZNuPf/w19Q1/k0/Xukii3x6efDv/+b/TTu/3t3386&#10;TA57nzDyl+0BP4Bf/N8Xk0+HzdOri+N/fdwctheT+788Hukp1N3andwfhjlqs1xMDvFv3sW/2Tze&#10;/NGoyljwPVX5b8iliQDc++1k1vkcnXmu8uRx//oOwO2Ph8P+E00xDJOPzk3+gQz75N2n/9jfbl9d&#10;bD6e9k7PwjzGZHBRMNNuNhBHGRt4ZzgjfXndL1HW0rOXYVwrVDnzZi8ing7H05+3+4cJ/YDcn+iD&#10;+4rNL9C9hwqEJtXjnqaXs437x+Qvvgej8OPKdo5b4Omf+vWLq8Vq+WK4GuYvcF21ejHt1n/CvT8y&#10;e765Su38r7vH7W+3c8rAuqY9jLNx1eCn7r/nBo9UrLvT9jC53z28ukA5UPxHIN3VBTdFzRe/IJ85&#10;/3D6/O7zZHeLYA4sIRBd5TMe94/BY8BBeG8RPAV+8F4CP9R6iOPTjzCXq52bxGMb0HL6w6fjk28Z&#10;fmCd4K/rfO+n/eHWO1766emwv9kej3DGP99tnrZQC8m/+c9f4CNpFPAOAvvLeAh3zmbsz867wmc/&#10;/XV/8/+Ov7+HmOG6m/Myd4vl3GevHt1Et5iu6MaPkhw0N/Fb187mJiq2EZGbcGsfWYK5tfim3QQY&#10;a89znrhtdd5L0Oqc/Ib+QPu0ig3DGs7Zc3FmyMCNhPxuDaBd7A3CanGV31MeDHIHq/UwzBa8kMiu&#10;4eaj3zXQwiE7hYh/NeYygcMOTLJ+6hhnOA7ykjPCkiJgrsrzbAoisWvUiErYcFPHxMwJi4m7nSvy&#10;nBMWc+G6taNh5oTBKYYO+IwFOWEYyhGFC0eQ13LCYk4ijqag6eWExUy4bu1quuWExUQ4XHYpwugm&#10;cGwapb7INy1Je1IQF+sAJHqtp0kRMByutdYlWlg5DmGur3T/FnrhGIm5gUvynjgKrtLXWA+6tEQP&#10;vkJ5tm2xIlwdyFzb6NgTeoAnZ23gkrwnurREDQt1wiWJT1z+n2zbEi34ouK5ntJbRuiDLi0xBl9U&#10;PCst1gImUt4Y+kQLSGiuzN+kOLYqjV6JQw8cqTo/Q5LEJ0iJkG9bkvaE8pMrbUvznqjSEi3g0KxJ&#10;i7XgiM05ncJlRz3Fs7gmLdaCLi3RAmKzNGmxLajS6G1k1AI2yIq0JOWJLi2xhd7lxsnNt6Q4tqaE&#10;s9rY6nSjZ9LQBVVYogPEUWv9jHWgCktU4PMkZLsZq0ATRq+nofmdT+KQE5YkOVGFJQrwGQ2ywuKF&#10;WRWWWIFPV5EVVqOAXFXsrLAaBSSJTfBqoygzyWui9ZIiNsL4+zLWuXYlOU1UWfHw+yrWWVk1o58k&#10;M8ELldJHOiqG5qvtimf/yuUJybarZuyTJCa+7HRWVjz3VYdBQUWh9b7udE5YksBEFxaPPp6/lBFL&#10;spfowuLJjycyTVg8/LqwePx9uehsN+PxV5e6JGsJMkhrLYsVoAqjp4WgAJ/CI9eyJGOJuqQn+UoQ&#10;jKS0LElXoguLFYD3P01YrABdWKwAn8Ys281YAequimqmhTHDO6LWslgB6vaRQuCCMLzJKsKSLCW6&#10;sNgCfG3mXDeTHCXqphvRJ2PL8N6ntSxWgC4sVoDPRJVtWawA/axylqFEHbRYA4WDFIW4BR1Qzpb8&#10;TvSsQHbhnBergQ6Xmrx4HdAPoRQpFrVPnXCOaDL2w6V5yu1HO7puCDh1ylGRuRGmn95dkbkgziUt&#10;y6mWYrojcerNQlopG31S1ZGck6mj0dkATyAtBU1LQYNLs5aCpqWgaSloWgqaloImsxy0wshaTplW&#10;GFkbmVYYmV77uGyx/+TIs3+lgq/bKlOiHrdTp0e8MQ8P0/hkwLvAtBwhaUx+iNkboQKQT6EGMp2r&#10;HmhQzfspExxwUOAXSvlK+ZSvlnh8E8iEDVuiAC1iHCL0fCSlAaRHyEqgxGaaEpnFhWNecXiQ64Pb&#10;aAIBoDAzW6LEheLTT13RiHx6zXRryeFhAUMKJxPIzCQ6mha/WmpP20BmRdlAemCi4TG/moFGOHGH&#10;J1En0MTRdQK+2MJJhWoTx6Zq4tgAjXDnDs+nrn0mjq3KxLFRWThhYtfijHDsTkpYmzi2PBPHhmfi&#10;2O5MHJtdLQ4Tu2giC7ZOCxeKXBvypMa1KQ8doPls4gCowrG94aPY31Df2sKxvVnyBuYDmTi2NxMn&#10;HFqjfZIpwZQn66Kht0FWOwsni52Bk/rXBg1hTDtnyZOVzsLJQmfhZJ2zcGxvZj9klTPkSeFrSx6e&#10;ud28N6YBCKpVMLYiSxpmExmbBeM1y4KxCRkwqXVtwdiALBjbjwVjs7BgbBUWjI3CgAkX04Lx7s+C&#10;sUVYMDYIC8b2YMHYHCwYW0MZJhWtDVSVJUgmHkNWlR3gvb7CDIQzanxjlREIq7QsSypYG6gqC1hV&#10;GQBe9StGgmimttuQwtWG5xOSqwWrWw8kiZQlrW41cNwm2v2XnbykuDJgQr61YDz/LRivBJUwY98Q&#10;0m6U5xqiDpzmLWloFE0QC1a355L61oa0kOOs3IWQtKQOZuxX52xWFoztyoKxYRkwKYNtwXhdsWB1&#10;JxviRJNOjYOIJLmzYHXHGuJX13wpw4xDoSR9tWBsgBaMDdCCYfipCxaMLcs4n0sSIQvGlmXAJGui&#10;BZNrPgxz6bAluZCsyxIpmG3i5Ixifa+cUTCpSu2LMuCWcXIdZ8mTNQmrSfF75Yxi4WRVsnBsPOad&#10;HZuFlRMT6qcZasHYLCyYrEvGxSybhXUty2Zh3TDzgmPBuKPhClyuLuWTrzAl4YnEvTgq7PWe7tVT&#10;pL93p7F7JvLmfn/c+llh1uuO+NtnVLXp9OoKtuzlJLBfxdb9o1JbbeL+r2azmpS04/fFdkcY4nOS&#10;mqOHJVS0QGWlqZj8ppHUHkDlv06i8BpJLY7SayQ1miBdHAiphrh2cVgwvbJoYZ9xHKQayksbhRBU&#10;2UhqFMcXa0GN9G4kNdpyUPQrLw7XtDUdZ5JG7msktfNxayS1cQ7RMWicQ42kFrsijXTVSGrBBdFp&#10;O0wfbbySatuNpBaNmM4ri4khjaQWp65QNwiNpBZvDpJi2upmlK6Zgv02klrs/XETGtGO4qFtJLU8&#10;DSxeC/Q0Lo2k5iKMkWPtGX3HX4Ve1xURBxURl5y44/AXkeWq3VhOCCx34mUwSIQErisfjrMxgaVc&#10;SlkyPwq0OunPVN+zOn1OSwlCV2cKkvy7YcdrTI36e1YpTtpVcFYq8r3UwPk94BoJXargMnPrpi4q&#10;nbiuhgeY8hSj466zi7quIlenh9d1lZ+Wr5E1paarA3cVJ84qOHc1vA6XuzpwV4e6rnLy0usQ0F6W&#10;zg9k10hPUtP2OXd1XtdVVPlx445AmSrp3NV5XVfphOb8XZ1W+XnsGqlAahqz4K4u6rqKRzfXGJyV&#10;qqRzVxd1XaWsHdTVUIqprFV+Nr5G4o2axiy5q0itUQXnroaHdaMx3NVlXVdbnXSNucWvxd9QnXR1&#10;5RPO1DUlbaiZkyj75y0E5SIq/wHP4jEWojyN3Y6WbJASK9Q1iY12LIdnfMO4cUo63UhqL4V7xhGX&#10;VuxCj5SWbjrYQIl0MYImQtk+KwiD0sj7rw4rsEQuyKfQtRpJzRExZVjkk4enkdSIpSqDIp8yOHVh&#10;Zl0jqT3moofoQdYZqREs2UhqMu/kk+dfI6nl51UjqeXHpZHU8uPSSGphhWPP0khqZ6522khqfgn3&#10;E0SKpUporoyWfDKKL3sMFIdCGyi++TRQHAhtoHjfVkY1khoioLwiG0ntzEGi5Iw/Xso9o0x8+fTj&#10;RlUh6cawkdR4IjWS2tlEopqcNEPCM4RMIPn0E0nKlxsnpUZSOxtehFm44Q2X5DKs8umHd8ZLkAVr&#10;JLXnFCC5umskNT5c+CmFTMne9Ye3VJly8sm4RlI7s1ket2eMsmfj5oH/OkkNF3smNS2pD0mlCqf/&#10;cp1Cm8yFgaCoc1St4lx4rQrrd1uFFfyW57w09+SVsM8aL+3i/1xO6KVJIQo1XlrEYqFHsRCC2jVe&#10;WuOlZYoS4kV+nCOteBrCPuOQeLUITCueRvEYcez2LOZoqvQLihEY51srnoYIw3E8NJoPxReOg9aK&#10;p8Xh8NqYteJpIxUR4ZTj/NEGjIIpwyRrxdPGsVB9GYVwhhFrxdNi/6+um3QBGsasFU+LvX8rnhZN&#10;jVY8jYJe461oqRhb7IiQJ0s5HFOY7mh8hMsXBm7F07Llz7tWPG3yGbHYHGFdRwAZw6vr4rclorwy&#10;oFziyeVh1gj2ZlYEktNUBZNLLHldV/kJoBVPe0bBo8MyRfGjknjNuDdemsZGabw0bWQaL00bmcZL&#10;00aG0lqQW0Jx5Rq3tOLFBjUxquC82KzqFptWPE1TU+OlRdOt8dIaL83FGJpMt9p0za14mjcvCTiR&#10;Tw7YWXGw2EhZFYB8ClCSNxuhUd2qLq6sFU+TAZZPHuglnymN8L3AN6vFGdGWjZcmepBP1kfjpeV5&#10;Ro2Xlh+XxkvLj0vjpZ2FhnaNl3bmahsvLYm6brw0oWy14mkUjOQ3JEs5+cg9jRiRfDJM6tQYMMoF&#10;bpO6WvG0M+fdiqedDUgrnnY2IK142tmANF7ac76Z5JQyLlX6xktTDhWeNtWKp4XtwbdaPO3tsEC9&#10;cX6aasXTbnGru3l52uzu3z7Sz5ebVjzt/emHm/3D5f79+93N9vLT/nB7Sanz3E9Ph/3N9njcPX74&#10;+W7ztAXvkZlnPx0mu1tUt0Vm8hxJzc24RlJzVdHiMLxGUovjgUvBi3FMYiOpNZJaI6ndb14Rz7Wb&#10;g3rwKRuL2khqZ+SzhCE1W6jjljglLQC6kdTS0W0ktZFLRen1A4EFQQEaE52yJgecxrlqJLVxYBtJ&#10;TapPUsRmmDpLdYah0MAIayS1aDDmK83/I83MOGaNpBYNBm5jlb0GAljHMWsktWgwGkmtkdRUDl28&#10;I4Wnye/jqUzFaFzdcq2JS3O56NuORlI7NpIa7d7BhMsVwmskNW1kGklNG5mBiS8ha2mZZdlIatpA&#10;NpKaNjKNpKaNTCOpaSOzZreEsjIRQUpd+dbMx1vX8fGoFDGRA9d15O9GUot00EhqjaTWSGp6ITEw&#10;ktzwGEFN3UoKCpjARlKT4F75FLIYVy+0SGBLDjQzcRxoZuIaSS1fBI4PoCbZjnHhzCF6lU/W7wKm&#10;QbZk4RpJLR8f2Ehq+XFpJLX8uDSS2lnQdiOpnQ9II6mx6fglqpHUhJjVSGp0Mc/ss0ZSS3dyrXja&#10;mR9txdPOBqQVTzsbkNnak3uMs+gMv6cjkgVrxdPOxrfnuwMr9U/fSGr5w4JQp62iaHzWbyS1sD34&#10;30ZSa8XTjvuUPXV72HwCWcoTqB42u0ejUtyV++85PS/ipV3t7u+JqEYl4eTTlYa7JH7V8emngydl&#10;vdvf/h2srMP+RAXqJr9sD/jhbv+9Fk+jtNy+eNpfd4/byazr3ZMdc9JeP/50wNOUjODk3af/2N+C&#10;ZLP5eNo7lX1+f3iYvL/fPf1fVO51fwN+HMUQdcN0tibhWDtn02Xny/o67Uxu8Pt+Db7XDX65Xs4G&#10;xHH5BzAS57b5h+Ppz9v9w+QJP7y6uEfTnPDNL1Cph9JvCELw37HyIIl9szneTX7Z3L+6OP79+GZ/&#10;osZtXv5haxKG0fmXrYVGnObAp+OTnwz4YfL54f4Rf/V0hPmcTk8vLy+PN3fbh83xh4fdzWF/bvK/&#10;mjCJ+eEn5t+2N6fN44d7mp3I/ofG8Oz82Rl1KOs3edy/vgNw++PhsP90t93commdm1nJP6A/kD/I&#10;z2ZStczh2WqxJvoGpulitugW7vF7nMNDP9BDBc3iftpT8KCfmsosPqAf1bM4mdbwat98uUs/rB8P&#10;u1cX/1h32BX+qV+/uFqsli+Gq2H+Yr2crl5Mu/Wf1ovpsB7eXP2ThjJhJfOMxF/WzcjnixAVLV3P&#10;8UhFo5+wwI+HD+9e3x+8V5i6/1jZCexhd9oeJve7h1cXqwDavKS56InUv5FUffr87rMjFC8Q2cKG&#10;YC5oj3t4z8n9Xx5hDpiuJ/nhID+8kx82jzdYCV9dnC4Q/Ug/vj7hT/g3H58Ouw938MTexx+ffsQC&#10;cLVzrpjMybfh/4eXQFGOjJdwlpgY/Zf0EsvlikuTY94uwAkn1YxuYrHqqAaZdxNITCppBpqbeHXx&#10;qzd2zU1U7HEjN+Gys48mWtj3ftNuAtFuGTcRfOjNf/7yNTcTiHebrXrnB0Y30XYTyVKarLjNTXzh&#10;3cTQdhOUpAV3vRk3EXzoV3YTy/lq2butTPMSl1/ilqhtJn7dZsLFirfNBGLhM14iuNCv4iVwa7bG&#10;2QdXD3McOgbnokYvsZp3Hd+vIUdVO3LEp/e2l/jCe4lF20vQXgL3hhkvEVzoV/YS/bJb9s5FKV6i&#10;3V+2E8fLr3h/6e7S214CF4MZLxFc6FfwErN+3s+QSIFeMXCzDmJgcnu57pbzDtcn/vpytQpZUtv1&#10;Zbu+/OKvHCFB6vf9ygHzzHiJ4EK/gpdYDPOe3AC8xNAt5tOzp9AOVKJlOHE0L9H2El9zLxFCVr5r&#10;L0GBgN5LXB222/d7ROYgYCJ40OdOgqIVaAcWfkN/qIqMWAzDuoe5kzeYz9e4iUj2DLi4XK/gs2jP&#10;sOqHORKu0ndtXsqe4ebjGLwjMT2blx9uXcAW/cAduUaXQjK/bj64LGtzn7Mghj1L5tevOjcpYhDa&#10;G8mauqxSGVm4VQkwl+QuJwueMIC6YanJwn1ygKHxd5OcLFwnBVA3DJqsZ4nkcrLivFkdaHiUOSvT&#10;xzhv1lJrV5o1i9PCZoRRlFfowJqydeZaRvdRAdXNfMK8nLR4/BE8rIlLNDADLt9TutIfv7ZXW5co&#10;oUeiPkVcrAWE3GqtS/TQ+wxmuc7GiuiQrDI/dmTZcSe01uGxIMIhj68iLlFFp87ePlHFSm1dooqu&#10;11RB5O/QCyTE11qXqGKqzuE+VgVKmGjiElVMfXLjjCoQ9xi1DlaYHzsqPxs60U3VaZzkmEYsvCYu&#10;UcVUncazWBWUOVFpXawKcOeUWUyh5aETM3hCRVqsibU6iWexImaqy8RKNH7pWne/sR5Q1EdpW5Jl&#10;Gtw4padDbBEzl38z55yGWA0r1QXjmn3sAggkWttiLaww0fO+hNJOBC0MqqejjGABtoQVKtJiLVA+&#10;0rxOKRJplObT42asAQWyR9igOiaqAjdKg3fNt20eawFMJKVt81gLCwyvIi3WwgD/kO9pkmsaBDlN&#10;WqwFxP5p0mItoDybJi3Wwlw1e8plFsZt4RPVZ7Qwj7UASpvSNuIeBWmcvjcjbRFrYaFa/SLWAnUh&#10;r4Uk4zQNSF4Li9gWaHgVabEWcNbUpMVaINUr0mItLNQNziLWwqCuDItYC0vVTpPE02Qy+bYliaeX&#10;qp3SYTrodFAtaxnbAmo3KuO2jLVAjktpW6wFcjV5nS5jLZBTVaTFWiA3qEiLtUAOX5EWa4FcdF4a&#10;BWKGcZuplrWKbYGWD0VarAVOWJyxrFWsBVraFGmxFnp1zVrFWqBlV5EWawHx0sq4JQmoETytSYu1&#10;QLupvBboVBeGd62ugMStDLBOtdN1rIVuqu7OiSsyilOXQHoQH2GU5jc/cpT7bsSplopjZgRDYgZN&#10;XKwIOhPkhw6p8yJxnWoPlDtvbJ26I0RqvQgGuo3SOpdbL8hTTb+bJrqgQ0F+8KCm6IvVLSa2xhEM&#10;FYx0ebE2VPMnGmnUXzpSae2L1aEu1B1uMGN5qmF000QfmnbPclHTgVRpX3KspsO5Ml/SZNS0a40k&#10;4i4l3JZs7jwpyiVv5BsUJYExzBJXMtdyHVNORQs9E9jd7eD7ymAokcB12SShIQK7O2RTMoafwEIR&#10;KzeDBpfQgYtjwLmPXV0n+QL82pPZzJZ33E+EAvjrL6Mx3FN/c2VKp0sB6qqPELTh3FUc6msag1gB&#10;L71Ooz13FYfyKuncVU82NNtOh27qarhHLA9kS0atZX1tyai1kaFiQjTF5nUTuCWj1gayJaPWRqYl&#10;o9ZGpiWjLi9o3VR2Ev7d3Vww3abV7YMCtd74hnHjlGwO/TfxppIIzBOw4rEagwqK/4MceriYvHt1&#10;8Y5WfWTn2pxoLyo/Ep3WvT5N7vADvcjRbx72v2x9dlPOQjrnFDuONokvHAFpkqtuLhl9ZU8iv5dP&#10;EUg3q+h92KbJ7+VTcLyvMHH0iAR5nnyOFooc+RR5U79PsXDVaUPpJgDfa6VnxftjHY5T8pjyOCWP&#10;lWZ24HS+Jo4nl5FDid4rXT9MHLNta3G4jfCbUtGXfLLe8LTpvtfE0XU39GHiJHWPlXl6xnt4K0dS&#10;h+Ok+2aco8tdCRlGTSAbnS1RgGYeIrFOExjM0+pMsE8LyAaKF1RjeAQIjRenBO4r/IBbwI5ttMOc&#10;LErEjYqXaAIlcVYozSDTVT552uLOx0s0gWynVIS83EY21HogJBcl4vnWtRE3igaQbZrSgZUlsrHa&#10;QLZWSkRWlsjmagPZXHF1a0hkc60HYhaV2oibVj+MFo6NFW+6ZXlsq9U4Y4lcs0njwr38vWzReCUu&#10;49hOq3HGkoY7eTd+eF4ofu+KrRmPGmUcG3M1zliqVmzzlG2wNA/w7uH7YSxBK7Z4vCqX5bHBV+OM&#10;ZWXJ5o4Hq+L34m3J9QPv1GUcGzue08o4tvVqnOHW8S7n22fh2CNQds2S3vBq6OUZrhqP3r8KNzc8&#10;Ot4+nbxqnOGmJc8s5cgp9RcvuP57DW+Od2OPM3w0nsg9zvC8eNX2OMNP4pHc4Qhf6oekka3GGf4P&#10;z+n+e2txhp+csz+gcSz2Q3CG/yO90g6X9FeUJzjDT9K8c/JqcYb/w5O/l1eLM/ykZMUluyv1V3Bk&#10;x0Uc+ysTx/5qafhJ8mc0fuSPit/L/qoaZ/hT8t/ue2txhp+k9cXJq8UZ/jQk763FGX43ZPmtxCGa&#10;oagP2hdQf6txhj+lfYuTZ/hT2i85nOFPA87wp7Sfc/JqcYbfpf2mk2fgEGrhcLRvK837gDP8KW3E&#10;6XvXtTjDn0pyY0RnlNvH/p72x8V+sH9GfEYdzvB/dNxy/a3FGf6PDoROXiUOQQflDiMmxAmkoI9i&#10;j+lcTd9MobaVQMNngb3EEquBhteiawffRsMdUY5mDzT8TAAiTKTca3bUCBaoBRquxgVa0IDT9UJp&#10;zo5Aw9lgzrhO0w1ISWDAGc4Bc9rLq8TRXU7pe9lXd5T+pwpnGD376g4xKkV5AWc4B4hx/QUroSgv&#10;4AyjZ5+OTL9leYKjy8fSuHDzamGGwfsHA0xAidMu3LfzTDjvxs39/rj1LaYXCcc8Ck8T9KIRsY9K&#10;OccoTwb3PIH5XKxRWt1SdtY/aipTO91xknzVDXJLve0zmlOu46fD/mZ7PCLL+c93mydKX81UOyQe&#10;3t3iMaknts5zvl7gMgZWXkhdSlO68fXIImNaXxxnqEYFxjGGja8XRT6qIbyNr5cJ9MYTdhQ0qgYY&#10;06YshNy62Nd8SHDj62VYukm4beProdrCNR0bwnxqfL2L68bXO1sEG1/vbEAonjOYTOPrXVw3vt7Z&#10;DKErwTBDGl8PdIyYEdP4ehfXq/jU0Ph64OAkHLHG13ugzVnj6+UyzDS+XuPruTtBI+7cXx43vt4H&#10;Cqh3gfP7I9XPu+b0WteNr3c+MjOmJoYHwfIUmzF3AmlqsAOk6//PjzTQ+ECVq2fjTmlq8PpwjZSo&#10;NXB+uL1GopkqOLMwfcJ2szGNr6epqfH1tJGhrCY0gZG2pGZGcmTENfKSVMF5AiPxSBWcbTU8SZaN&#10;jzKLUNtxFKmSzl1d1nWVQwmukfyjRnrj62lTrPH1ytO48fVcCeDG18tXdm98vfy4zNhBW3Epja9H&#10;21hhg8kns8J6CY8K22MByKcAJe7JBEqgkhUvRwFPLlLJBEpoUTXQisBrfD2/oxEdy6dQBTl+06bh&#10;cVymDWRbtWl4HG5pAzmK0qbh0XMoBYgZcYcuttQBjcBDF63664BG6GHj68kElE8/ESn+mgba4uE1&#10;vp6Mm3z68SM+AY1f4+ul49L4ejIe8unnS+PryXjIpx+XwOuDPyotnI2vJ+Mmnzx+7IeIX1oav8bX&#10;k3GTTz9+xHsmP974eum4BF6fwY9pfD0ZN/n086rx9WQ85NOPS+PryXjIJ48L+/HG11NupLybRnLf&#10;8jrX+HruZVUml3z6SSYXUpQqqbRZEFzj66XjJ5dl3yhfD1eZJksvcO3o2pPSCvpYiYSVl5TccyWu&#10;s+Q9m9dWYvNN129Xb1fDi6FfvH0xTN+8efHj1evhxeIKVVLfzN68fv2m+yeFcQRu3NXu/n7y+eH+&#10;8fgSf/nq4u50enp5eXm8uds+bI4/POxuDvvj/v3ph5v9w+X+/fvdzfby9rD5BN6Y55I9bHaPLjBE&#10;7+yvrmiOIQdVz2VqdIQyqvnm+WlmAb3jf33cHLYXk/u/PB6JT496ZcgG6f4woAIk/nCIf/Mu/s3m&#10;8eZuj5yRpwsEXtCPr0/4E/7Jx6fD7sMdckp2rqeP+x8/nvbvdyfyFkR4863iP3w6Pvm24gceWWDq&#10;RpaIeb+KoofX7mcUPc+LToh4vwNFb4nqHRx7Mp8Na3/hPdbqXvTLGRX7oJJ6S9TcQwJi70t/U0k9&#10;lPR06efxQeJiWl0c6tnPB5d8Hh/nMAxQCKLu1r74QUZaTNLre1+zJyMtDrilCGTQpjLCsCiH7+SK&#10;FhlZMQFAkxRHPLuCAiwHBvKNpddHj/Bm/VsSuZIiXCJXGiOaK2OeVtlM8kMRTReenSPmbE3DVPGX&#10;+JgMjBWEfHqpcuVppcbwF6Pi8r2Mr7y0PB2Opzeb493klw2y5B7/fnyzP3l7aYuO2x+2RaeKFw5n&#10;+bzasw8wzK86k8f96zvEMm5/PBz2n+62m1ushz7IKfkH9Ieq+q7r1WzKj7lI1Ufv7W51gP4mNwhO&#10;Xc07ogf7kvA9FSpJ1yIyhD9v9w8T+gE5opE32nkMKfVKdskQciTJ7i75CwB9sgWZOX5B/HjYvbr4&#10;x/rb2IwlXfqjZot42J22h8n97gGTw+29/YShqfj28dZNntNmd+9/vhy3x3/dPW7FNchnbl96+vzu&#10;s0ubwJnaaCabe9XH/WPYqYZdatih4ge/O8UPtTvT4xPtTK/+N+xMsVXKOImexj2x+bA1/d2dBBLc&#10;9HPUtqGLbCScn639M/u4Z03cRLfqzres4gOam9jf727ppEgmkBwdxSbIK5L3Zc/X3ET++Bq5Cbcm&#10;NTeBXXbGTbjg7a/lJqbL6cCx1MivvEZdVn0z0bxEco31q292mpeg0Eh4SnGcxmYirJff92YCdyUZ&#10;L+EM9St5ifV01XGyzMW6X+NdqjmJaTe9/BLXv81J/DonEVbL79tJgGyVcRLuauArOYnlsKB6NS4C&#10;cr1eLRbNSfTNSVzoj31f8VoiLJbft5NAgryMk3CG+pWcBAgwc1w1+FuJeb8+9xLdYroiToK/vVyt&#10;8OiGrQZ2jfKS1q4leECiF+d2LfE73V6G5fK7dhP0tuDdxNVhu32/PzxMZkjLSvMu7yXIQpPf0B+q&#10;njKGYTms/SXlarpYe+633wHTU8Z6vhiorDd5g8Uw7RfuRBh5gzhZtLxfRK/DH265I9foUniVRv0M&#10;vF3PuP6X9qzeuRrx3ar4qA6qhyIqflP35eszouIXdUTXKqLgDkPbfUbYjKj4QR0FLhRR8ZM6wuKo&#10;Zn1GFvxz+EKQgRRZSbbVhSaLYhhHYUgBrIx8HNGA+gNKy5K8t4in1aTFow9umyYtGf+p2rZYAZRp&#10;LD9qVFA+9NQnJMvOsVgH1AVFWqwERMhqPY21QLrKS6N9+dg2DEheC0nKW5qQirQ4rgRkRE1arAUy&#10;OkVarAXUstCkxVoY1PlGte5DT2kiKT2NtYBCSFrbYi2g2oUmLdYCyj4p0sixjm1Tpc1iW0AxLE1a&#10;rAXUzVDaNou1gFJdmrRYC6iZoUmLtQACkyYt0YILPMrZArL+jAOCskyatEQLqvdGUqBImurdKCZu&#10;1IIqDU/6Iwzv7ErbkmS3yKumjBtSCo3SUABQkxZrQV0QKJIn9ADVCTVhsRJ0YbEOQO3UhMU6WKrd&#10;jFWAujqKMCIThw6oi9U81sAa35n3H/PYDnRhsQKIfKxJizWgrn10GRo6gIQiattiFejSYhVQOLvW&#10;tlgHurRYBx0KxSjSKMNA6IO6MC9iJXSIEtekxVrQpSVaQE0XTVqsBXWZp4Ni6EGHCiyatFgLurRE&#10;CyiYokmLtaBLS7Qw89noM3utJNGtKg35n6KeIhWH0rZlrAXNh1Ok6jhsqBOuCYuVoApLdIDkKZqw&#10;WAeqsEQFcwxH3uSXsQpUYYkG5sOgCKNcCWE4NGE4mYygbr5yEbcZddJTqi0sUcBiprasRgHgbYzf&#10;2C0WqrAaBawSBSynajdrFICjU9Sy5VxrGZWWMscszW67XGstW8cKUO1pnWhg1avSYg3o0hIVrJZq&#10;R2MV6NISHax9ptLMVEtT22or8jpRwlqdHiCZRVpQG9dNE0NYr7W+YomN5KkLAirHRbB+OtM00U1j&#10;VRTkxbropyu9fbEy1MW0m8baQDSlLi82iYK8WB9YANX+pgfnwnkSAZ6j+XSLZL7gquQbC5VXU4Ni&#10;+HFLdC2x7VYOOI8OwbEGHHOZhHd1eRXpysrBJXjekI6Z6OB1eRX5+vzaV2eBhsvS+UnuGmd7f5Nu&#10;wLmrLbOt8NieOOdvy2yrZZwceAL7O2JzRg5sqoGHUp6RnHnqGsfBmglMx0GypnmdrSLgzcPrbLVl&#10;ttUmQctsq41My2yrjQxt1slWsR2vMe2W2bbsKf/AmW3d7bAjMNJJJ0dglKw8QiLUyIvnOCEsyqcn&#10;LgrKSDGFVws3QythuOD381i+TD75SyU8StYa+bV8MgwlfcksPO0Xy6n8Wj5TmFV4mCs3G8mgJLmP&#10;kd5VcvtQBZFSVwMOXS7iKvOc4kmTFWHIY5YrVf0ufq/gPHtOHWTKhUi6oErnRXlMyKvGGcTaGcuj&#10;2u7F7+X8E1ZKUMk9ZCX6RP1C118rfWfAGdk7e7qewvjRZ6kfgiO5RRzdl0Ie9acKZ5gkBQE4eYax&#10;SY4iKzdmwBlWGXCGWZK+XPsMuxSclXsy4Ay7pPlE30sOsDjOgjPyFAd5hl3SfHffa9hlwBl2GXCG&#10;veGl2H0vnoKL/Q049Ls0LgHn81Go/oX8BfUXj8ZleYKz0uoKzrDL8L2GXeJd2bevErcw7Ffk4SG6&#10;3F8+9aE4ZB3OsF9aD2icKedmUW+CM+xSckpZORYDzrBfweERvNw+yU1o2KVEYls5DAPOsMuAM+wy&#10;4Ay7dBXIoI+lZZe8F6JEE0W9Cc6yS8EZ9sabJjyuF79WYIa1CcwwIoZRfuVSXzkVF6VrroEZFiTS&#10;DAMSmGE/AsNnqW28m8OjfhUMA1MhzcyTx9/qUo9XyTMWtSDPMB7ZQyJOoNiPgDOMJ+AM4xFcZxhP&#10;wBnGE3CG8fDetSPOWGmcA84wn4Az7EdwVo66gDMsKODwQ00/egxQCYevozWIIhXqcIZ5BHmGfQgO&#10;MQ1V3zuzFhfux8ywj/C9hn0EnGEfAWfYR8AZ9iG4wbAPv3XoEClRHD6BGdYhMMM4BGbYhsAM02DY&#10;3FhaBIaRKU1kgRl2ITAUyquRNpe3O7nnkE9/3yHSlnXSfOC2uvFmaQs8K1e0Da+qVTC8EdVICy8f&#10;0kP5THqKWI4qaaHAmkiRz1Qabk8r2oaYjypYXyctFGqUNsln0jbEhlR9aaiaJ1LkM5WG0tA1PUVo&#10;RAVshdfcGlhflia+BrEmRXEBZxhNwBlWE3CG2QScYTeCWxuGE3CG5QScYToBZ9hOwBnGE3CG9QSc&#10;YT68V8DWo6zfgDMMKOAMCwo4w4QCzrChgDOMKOAMKxIcImeK8573lhRhU4cz7CjIM+wo4Aw7CjjD&#10;jgLOsCP/4EG7QWttkaeK8z3jzf3+uPWeyUzRG5EFkXLq8OHd6/uDT4R4dUUEXR7yBOZzu4X0b24l&#10;5UxHnKnyG8h5ZOd+DBmfarOhmdzB43eVpZfYLM/ZhI7Wm3AGQyo0mtLJbxqb8DoOklTD3JMASZXv&#10;gbNbCLZVGV5xbGRjE8ajjwcUJY6cov7CyOIdS2EC0YYiwBqb8OK6RxDIOCCNTXiNnc04II1NeHE9&#10;i90RXkoUy2psQiydMZ0dW99xIqkLAu1Yg/01NmHsjRqb8BrHonF2NDYhghWRsiYaEc0ZLWLeSNfY&#10;hNc4N4/Dpm2O6Pkw+CLkHNH2WstYB6qwRAWNTVijADwjRApobMJ4NVBJcY1NSPdH8c6jsQnz+YUa&#10;m9Ckq7knclx4+JvNcsA7PBpuUK/lsbIMxpJB4DqSXWMTfn5E4YUP5yQ4RAa4UWxswvORmTGXBfl2&#10;aqZuYxNqpKDGJtRGBmXlvL+TJ0bD4bGtIoVLzYxEcj0nfVE3gfG+6uGV3pfdL85FVY3hrobXynJX&#10;ESTjGoM8KTXSKU2KWwvqukpHFwev6yodThy8rquUzMTB67TKAd7XPlciXuXKI8O1Ha5XdV3Fq69r&#10;TAgnMqRzV5E3pGbcV9zV8DZals7xsNfI/VEjvbEJH2kXjjHNrdwugQbNs5G6VR79xiZEBlLt8T0N&#10;PBIU3nb8RJVfy6ePT2pswkBl9AMSWIJGYGrAGYGpgSVoBKYGnBGYGth/tTgjgDXIMwJYhf3X2ISp&#10;AQlLsLEJz8YFscS0bJOdlByQsP+I7FuDa2zCs3FGoDiN82AFluP3hGtswnT8hP2HpLbF+Se4xiY8&#10;Gz9m/3GdTTW4vbEJZdzk0+83hHXY2IR0UPBjQk9ucFWNTSgDElh9xqY04IxNacAZm9KAMzabHGFM&#10;WYeLTjTgjM1mwBmLmuAamzB1Khzh3iGZY1EfAYcfSpuvgMOAl3DCTGhswlQfMi5cGF1fJL3j65BN&#10;uWqcZ4Z9yPc2NqF4Ur9Z7hB5URxggRl2ITCD0CEwg88hMIPOIbBwYylzTT79IsqwxiY8U31jE54N&#10;SGMTPl7vx82n+MzGJkz9Ce8BGpvw/MLYO9p6lmBjE56NoDxVpHsebJJMDmFgAlJCwskniX9IOIMJ&#10;tVCv/Gmz7vAV5CXAMHzONZyu367eroYXQ794+2KYvnnz4ser18OLxVW3nL+ZvXn9+k33T0ohGZh7&#10;V7v7+8nnh/vH40v85auLu9Pp6eXl5fHmbvuwOf7wsLs57I/796cfbvYPl/v373c328vbw+bT7vHD&#10;5Rcr4Yohl945uhvVy/MF9hqB8OXNf/7y02Gyu8WV9qzHo/FzAqF7LE9ogr8LgXCG8jvuPqSjWHeU&#10;JsQJLKpHiOqkVNeA6hFSqY1enr2lOum/VI8QPfRR5P5WNImjjKJx5wuqFYD/+zaNtQ3RoBAz3a+5&#10;VNxzWTGLbd5THYOMLDz/B1ldz2UWnsvC0SnAkGIvLwuxAQHkY7SfC4pDtCMxMI5vrG4BeoTndnZm&#10;h+3NaXJPHnRycv8/vLo4XEzevbp455VLzpix9CN5W5olF5Qhl7RGk3JMgOvPIB5Arw4haGaEpNsL&#10;miX+gcLIQkBTwAEpj2LpMsKjUsxXXlSoMvCbzfHO89qPfz++2Z/8aLblxpVQbsvN4fbpsL/ZHo9Y&#10;2X++2zxtYUi8hozLDfz/8yLZ/k42v95MHvev7xAru/3xcNh/uttubo9YHpy5JP+A/lBVFXc5LCSP&#10;Iq1Cgw+2HZehbljNqSCVL5KNzbDER8ky1Ipks7OKNqetSPbvVCQ7lIs396mP+8ftxeT+L4+wB1rq&#10;5IeD/PBOftg83tztsQieLhC6Rj++PuFP+Dcfnw67D3dYJDu35h2ffvx42l/tTrQWkT35NvAfPh2f&#10;vD3jB97vA1O33/+0P9z6zT79ZLsJWhczbsJZYmL1YVv6u7sJ5Fec9Vy/BP5igU2dX+8oLwuVzx56&#10;uotmN9GtUDjIL+HNTby6uHL/NTfhzje0Zr19vHU/n34nN+GORqOJTg57v9X9ZXvADzDx/76YfDps&#10;nl5dfNNuImS/+Rv2/Ngk3G8nyF3v6th/JTexWq8XVPKTzqzdol/4rcy4m1jNOyqr3jYT9/d0rEqu&#10;sJqXcJd4fln5El4i5IH6vjcTsL/MZsJRNr6Sl1jMZ2s8cnov0SNQ2W3zFC/R9hLNS7x82J22h8n9&#10;7uHVxeoLe4lw2ft9ewks4hkv4Tb9X8lLDIhymnrOFyrjYmfh/HfzEpcPm92jP6Hu73e39ODU9hJu&#10;CL6al1j6LKbtxIEnnIyXcCFYX8tLoIx3h5cdOnEsVwNuK9N7iW4xnRMF1x85VqtZu5iIE/LSoaNd&#10;THyhi4klCthDdHMTeADMuIlwuYsX+J9dRMIXvL9E8Sfmm3erxWqJRKBO6XJ9uVj3KzqSeDex7pBJ&#10;GL/Hq2K7v2z3l1/4zLFEmEdzE7MZpV71buLqsN2+3x8e6Poy3O0+9xJkock2g/5Q9eqJC4gFxfrQ&#10;rqFfTZ+9ZqwQb4MsFs4dLJYoouR8VeQO/qXgG5fUzcVDON8zRtXg4jZEr8wRVHM36QHzHmpEYRcT&#10;UKqoJPIGsT55UXHojQu8ybUKXjt8H2ojKqLiyBtVVBx6g7KIiigoJHzhQGFKuVbBSQcQKhgqougt&#10;KsBUWXjMHlEoX6gJi0fe5WnNNayLh3650jqZpO5ear2kYOXQflAItZbFo68Li4efs+5m5hfe7Mbv&#10;dCl8s92MFbBSZxiIaqMwcCEVbSLcYISBF6j0M8nbjfdHTVqsgrU6z/B2OX5pQVqsg7XPX58Ztj7W&#10;gc8YnRs3xO9FXzpFH/KmSW4paB6lRLWuxmogfp4ijt6OR3GA5a2KKieMsOlaFRebQodJroiLFYEn&#10;H1Vcogl8qyIu1kTX+VStGVUkybspVlARl6gCge/a2MWqQFVhTVyiCgpkzGsWtdrGMabc/vnWDYkq&#10;eli1Ii5WBWo8a+ISVXBy4MzYJQm8/4e9b+1tI0my/SuEPi6gFutBsspYLdBtWYMBei8GM/oDtERb&#10;xEiilqTbnjvY/35PZGbkQ6rISHXbut3u7A9NyjqKqszIiHzFiaBaAcLbJapAVT7p7WKrsEGnU1bR&#10;J6oAjU4SF6vCFjyYFJeoAhEJgjjcSwZVIAOK0NhFoorelmOY6DvcsUbixOlmkajCZRyeEhdbhS2J&#10;MdVYiqsMNotye1JjY1UgbYfU2EQVC3EYU2Y4/1hk7ZDEJapYiMOYqMhBnOjakVguwOhQR2gsZZYL&#10;4kz+/qm+Q+K5AGuW4jCmzHNBnOg+QY8OMERri28Xq6IX3Wea0HspeuNlrAokABFUgRjd6O1Wojem&#10;zHa+sQvR3yHxXYCBByE1lo7dgjjR31G8gIfhDE8UF6tiITqoNK33IC4pkrTeSBIi9N0qsYoBtj3t&#10;jSmznm8FKo5L4hJVDKJVUOa9IE70KBSZ6WHNKFoFZebzOFqATzt32vJ4WDOKVkEnKR6HBCGSuMQq&#10;RtEqhtgqaE0vvF2iilG0Csr859+OVvWCuFgV7Vy0CsoMGMSJLgCJAwOsnYtzBWUODOLEJU+S57ud&#10;i0selAoM4mijMN1YShLkn4qVkTRXjLEqBtFmQVaJxYlzBe7sAm4QbRZ1/QKshXcXjCxN9Y3a5UJr&#10;Gxy8xgJFM0N57gg4iguBZh5bRtuKhmYyH/qOHkXDNdlhPK5tRVMzV6AeiCLmYpMTlbTYOEw7qmYe&#10;64TqmIsSE63gmESSmGy2abaVJCb77VgcTla+Mw6OmBsTvY9Tp6uyBKzUs4T2UfdKGk2MZgMvS8BK&#10;RxEGzjkTFOnwDQbOTDQF7lrqi7Lm4XRgQNItAQEDQoG7prZlTaUtv5Fe1lTa0xt4WVPdUSJV07K3&#10;Bvl3dzynK3/JoMBdU2u2bwrTp1iHx91hhpjzK9qzkpp89pp8R9Zs31LC3prtW+qZmu1b6pma7Vvq&#10;GVqTk1vySZzybonW3AZeNtnQmtrAyyYbs2YmPC2KS2Ynsya2f1A2t/6Zsn2bsyRiRpsLuilqtF3G&#10;4PTEdbbEi3bpaFBz0wGZNs2flmnNMBz2WeXxr/kzhcFdlcBslBQWWSyFPxNpakpUbCoxUHDakX2o&#10;W+6UwgDPNYGl+TmfX50/HUPd6gFnHUXSlGTGLh+hlgvVwXCEkX0ow7DkzbWUYWW5HFdKKkeX8nGl&#10;ZHJkmJKojmHexXHv86fVgkv4iXOJbEsZ5o2GpfBnKk0xGZammIyr+ID70Oy7MUyxLIYpluVgOLrI&#10;PpSTx2qZUj1OMRqPw5jKDTmmguPutAyn2I2Xh3Znn+uSDdNxRCFQMR7cnBrnhJMbRaIHKgYUJCom&#10;xBmlcdKitJquDeBAkQdGeUcGavlQcSNrJZYDFZsLEhWrC0DFoBo6i6RWN8VAxfaCRMX6cPBpH407&#10;3+wwC0BlbsOtsJOoWGAAKiYYgIoNcoJ9RCcpjaGLZ+pw3CXnWw2FWKBirrhttkBcJ5dJ7BRzxYWz&#10;k1gMVOw6SFTs2uS6oe7pioGKA8D9tGuM4gACUHEAHqglfEXAnH10OVBxAL4+CK6/s7oOQMWufWUS&#10;3IDnJboVEOUgyQPdcgQuWpHogYpd+yowWkLZAFQcANXBMMa1UBxAACp2TRUzrETFrgNQsetQNKgU&#10;iIv4rGY4BSDI4HnNBKBi1z3P17i0zz/aAxW77nl2xb19XqIHKnaNm32rmWUxUHEAXuJKWUpTuRAz&#10;KMqBigNAXIGTWAxUPAVtju07Kp4iABVPQbtoK7EYqLgUhOFaieCbZgcFIhEcUHEpAah4CqpYYhoz&#10;FAMVl0IbeStRcSm0R7dAxaUEoOIpEDjsJJYCEcWQ7fAlzwrlQMX30CGBafVYDFR8zxLdZyUWAxUn&#10;RUcPVqLipOjwwQIV3xOAiu9ZoVesxEIg5THNqhBBGUbiC4CK76HTD3pHiuPIP9oDFSdFByVWYjFQ&#10;8WaICXcSi4GKNwOpyUksBipuj05qTKvp2Di3Yx+cD0dGuHyHI4jESSwGKm6PTmzsOxYDFf+IyBQn&#10;UfGPiHd3QMU/0gGPfcdioOIf6SjISiwFIkolq0KEu1iJ5UDFPyLexUksBir+kQ6iTKsRIZNvjAcq&#10;jhQhNE6iBnQet0Uao+yjzaGVfUnF5eJqhZujuFJzbGVlKkh7IwHXl7dX+9xwLcEnq9d3u8PGGrqa&#10;lTvKcPgsdxFl5XC9lMBsbm2fz9tcOdC1CScItfkcPu235yf/HhucafzUjqeXYGie9pf94nRczYfT&#10;eTP+hIHQj/3FZZpt++ftw+a3Z9umlLcjdY3JoyAmVTCJRyYbqSd99fnB6Y0NsRQdwJ8m+25NzJ3L&#10;lNohuu05N9BndKrcwCiMUQw+jmMYKeJ5OkAQl9c+3lAMiIQP9aDKDby/W5+f/MfZTAysrtzAONM8&#10;TYJ+9OBqSggXrdxAmlCTjktCdys3cIOwFtpKhsFUuYH31Cl9HNZeuYG2T+Jw9qZyA02nIPVisJ7K&#10;DTR9UrmB2FM+nXrohMS7WeyVhDm7cgOn+i6etnFyLvVd4qAqN9AYY+UG2sPieBlYuYETRmbinL2H&#10;qtxAEOrciQkivys3MB+Czwwrd4KZB7vofj4UzoNdbH9ZaD9H9he9hrupqdzAj09pYZQtCAfiV5Ub&#10;+LRnOjd2/WVKfvBSPh3qSJy+2isCBe7Gb1fGTHEXg1dIeFMinfa09DJ9GSulcgMlehLt+agjbWo9&#10;lWlbuYFSR7pb4ytsekoGMOVDoX5HwpMiuLNVf4GcNz7KZ2Kkl9kq5Ssx8DJbdaELV0g4UvLulRso&#10;jZnKDcwPY075bxatJUPN5LOgkUzVdIv+ICycksFsHeFvqJqKTQnOois38EjcfBetUkr6U2KDXKQK&#10;BRNaFXP4An+mpD8l3IelKcE+DPMOmB/Gn/ahLualcgORl8Go3kXiUHBaTlkuDqdyA7nfXLxR5Qam&#10;9gVejlmqVG7gw9WO7oOfdA+TEsopf0p0bmDyKbG0AaiEyAagEvkamHzFQCXyNUhUIl8D5c8HsnFH&#10;86d1bwGoTFqByadMWwGoTFwBqExdlRuYnXoqNzDbPYFEqDiAQPlTHEAAKnZduYF5zbg1QrNQHECg&#10;/GmrV6aLLJSw8soNzGomkAiVGHDP5KvcwKnlTKD8KZ4iAJUVQOUGZgdu5Qbmu8ftZpvKDZwy18oN&#10;zI6eQCJUvFnlBmb7MZAIla1U5QZm+9GTCMspf8UkwmLKXzHQ31LzBpw/7Ua8cgNdGJSYx8/eSOBy&#10;JH9sPs0NhFSVEeh5fXQqRTQ6m583YQAm5ct/C4cOjxCZg/Px3fBu6E/7dvnutJ9fXJz+ePm2P11e&#10;oj7FRXfx9u1FkzIHqWzyb2cO5gmDVFz1ReVV0eXMi6x0wCwdELfXz+mA5v4vKQjoC4rSRUTym/JS&#10;gYtVQ0VAYEXTpQL75YrCaqhyaI/CoaiNYW89uHLoryoV2A62MgQ+SFwc/RmXNqAc+o3bSMYYRBr4&#10;UMh2aatCTIiKCYE4oxWEoXFeGOW0o/DlCWEJD2du6g9MvRrCFLw0SVQcrkgyoheDiXxnlQLQIlyJ&#10;/5Z7Z1IG3Tub7qbBEnLOuiNrg4jmgQBIp1QaK3aoK6cYJrehsQloOrvkcPKenna88uzyuD8cL9aH&#10;29kv67vzk8O/Dhe7ozUsnbtd553ZfnekuX32y2aPL7e7/f89mX3erx/Rlf/zab3fnMzu/vpwAIu+&#10;oSxxs6P5oUfhdfywj3/zPv7N+uEaos5Pjicz+/XtET/hTz497rcfb/GkxlDyH3Y/fjruPmyP7MXf&#10;727+9be9c+mfD4+2xja+uBkdzh1veTw+vjk7O1zfbu7Xhx/ut9f73WH34fjD9e7+bPfhw/Z6c/Z5&#10;t785oyw05tvjfne9OWTnHVA0nleytmexyfTiJ57Zw+7t7frh4+bH/X73+XazvsGr2biT5A+K56MB&#10;5cWohAvNR4sFrrfcBMGVrClZHpWFspWsmwFVPdP5iEzhL5vd/Yy+nJ/sN9dH08vrX+CDLJQh5EuS&#10;JV7yDzDh735F9l2kp7jfHjf72d32/vybV7I2oY00lq2JZhzHw+7Buw3vMry7wBfrKvCl1E0cHslN&#10;XP4O3AT5wAk3Ycw+sfpv5yaadpyjhrVbt45dB9KQWUh6P4FkNChr7fwE0jhxMByvW9kJVD8RMsKc&#10;rX0iF9pAcgIXcovUr3/wNDav6CfMJqn6CczTE36iJUt9LT/RLIaWalPTeqIbmsbe5NvxfI1Azh7B&#10;EthO1uUEmfuztFcvPOCpbuI/sWqEq2TPOZX66vjl/ZfZ9ub8xNXRqG4C9jfhJvxa63n2q6++6xiH&#10;Vd84L9Evx95yWIKXGBao8l69hF0UVC9BZ1Cvt+lY8nz559504DR3wkv4ldYreImh6wYOR14sliPW&#10;FcmeI/ESdcuR3IyZu6JL6i/MkNEFWt1yrLd37x5uTMf43VdpGs1oLWHGYl1L4DZnwkuYQ8RX2nIs&#10;V2PviOjNsh/nS7PfqWuJs/v19kHJQVu9hIkgsNMKnaZbz7B+c/xKXsKnlP1zryVwMDjhJfxC6xXW&#10;Eot2iZt1ey6x6lYdiNPyWqJec9S1xGvuOHykyZ/bS8A8J7yEX2i9gpcY5wOVEaTTS5DjeiLIJV6i&#10;GYcFRUfY48th6Opt6Pu3d3sbBlEXE992MWF5tkVbjjSMAteHNoQCX2z4BL78ke9Dfbje3xFtgGiI&#10;u82sQ7QS2eorbToWq0WHK07jKLpuuUJKvMRRDHOwHl0YXztHHF+9Dq2O4rXCJuzde5Gj+K7DJnx0&#10;1eV+s/mw29+Tl/BrrefLCVjwr4zqHZYIjsCBKd16tsN80T7ZXSy6cUnRE7RuGLrV0kZP4GSOoyN+&#10;VVSvKafRDJblH8frxjG9bdtSwGuLV7QuKiTyjMN6Ta2JKVlxUG+LskmCrDiqd6RA3ClZWDn5YF2q&#10;gyTIimN6bT2HKWFYLUbCTFTvVCPR6x6G3B/Cm8W5ktsOEc7TPUbhrEEaGjDdTpoZPKztkN5aEBdr&#10;ALF3krhEB10vvl2sBKxdJXGJGrqVKC7Wg836P6UHuseLGmsLwUyMNkQORjjAhL5LVNHPpbejWFD/&#10;WEy2grik6kfbw2SmVUFJPoO4XhSXqKIHThAXq8Imwp/qO+wvwlPbHkYoiItVATK+1NhEFf1KfLtY&#10;FSiVK4lLVLHAY6ffjjJb+b4DIV0QhzVQgLUL0S11sSpQLlYSl6hiIXomOhv2bwf2tiQuUcXCEA6m&#10;/AklMQ3iYDzTw5gqTHlYuxB9HXaQAQfytCQuVYXo7ShU0D+WKilNvx1ypAZYiy2toNmk8AcChSVx&#10;iSqIIDI9UCiJqn87hGNI4hJVLEX32ceqQBFQSVyiiqXoPvtYFaDaSuISVSwXUt9RZdDQWNG5LxJV&#10;YCch9N0itgoQWIW3W6SqEL0xbU7826FgpSQuUcVK9MZJ4Q+bLX3K3yFHbHgqIsHExsaqQGFJ6e0S&#10;VawwCUyPOyLd+8aiYqMgbpmoYiXOFbhhCuIoj5gkL9HFSpwssDKL5YkDme7CfTPajLzYLpABU3y/&#10;VBuLUeq+WBuI7JXUgbV1/H6rXpCXFP+gEEGh/5LqH+1Klpfog2o2TXs9RBnF7zdI7V0l+mjFtQWl&#10;HIz0IctL9NGKiwviBQZ5w1zsv0QfrTieV4k+ZHmUjdc/t+kwMU/3H/FAPK4dGqn/KF2vx2HNLcpL&#10;9JGRl+ijExcYVE3XPxf7Man/kiIgTS8ulIdUH7K8RB89ZgSh/1J9iPIoK5NvR7MQFwVjqo9e0seY&#10;6GMhutO0EMggy0v0gdxRQnvppNy3o83IS+xjKfrTMdWH/H6JPpaiPx1TfSyl8ZLWAgFhSlJwM081&#10;kpGYqGQlulQU7k36MCMxUcpKdKrYUJdKTNSykndsaT0QbP0Ev29yK/sBgUtWuR9LNZNuyHEUIgxF&#10;4qOEsRgvO3AI850xgA0BGDSnZ4UsYBY4f7oqzGsNJ0Roe5iIXlISbWNAG3hZNvoGo9XAzQWbLh1D&#10;0cDNMbsOdy1typpKRwkkHWcFdASoNbXWA5Gy0dd6IFLP0FaVhlhfNoBpK2rgZQOYtpoEx16yZADT&#10;VtLAy2yVtooGXmartR6INAhwQ2k60t5BqH6m1gOROrLWA5F6ptYDUZYpc15J2Bt71Qh/P/VAzHma&#10;qQdClytEHgxpV2xeFjsL4L6PHXUApHlZXDWNCMm/508r0JWsoCtEN7Hw7/nT4lzNinKckorNJcmk&#10;68bscz1OSRrjakPgSizfDpcOma4ms881eyhMiS8Aaglw3Bq0xe1x/tEeaFM5YQCzLvjT6gTnLma2&#10;abWsbh6Ia8/8o90yg+5H80BH2qGbzzyQTp6oH8uBlk8st5rOHIxEBchp9zHE8u9IMYBWYjFQySDM&#10;2fRbXL1muwd3ru7RWrEBt1Rou1Ig7lXzj6azNOpHDdhBkAUq5Qs4C3zbFwOV5JycBZ5udbON4Szw&#10;Le5r80B2KOVA/IVdcrP18afzoOx6cLebB7LvKQcWpmJvcQ+cfTSnYm9BnskD2aUUA3FnnJfILkUF&#10;sktRgexScL+cfzR7inKgMhvhqtqaAu6is4/mXONtOVCZuDgpOTxGvtULdim4kc6/I7sUFcieYqHM&#10;XJwZvFWBvDwpBypzIRX6Mk6Kgrdz5rrklUwxkDLcZSWyS1GB7ClUIHsKXIxnH035DkyrVSCvKXA3&#10;npfIDkAFsl3jejwvke1aBbJdq0C2a1ylZx9NlcJs92hAXgEsldnVp5VWgWyFKpCtEFfl+cawFWpA&#10;KgdmWq0C2QpxrZ59NK7nnUQNyMalSvRAZWL3KZtxV59/RzYuFcjGpQFN+TDbkcqiAomxuINUJNsX&#10;7vaz7cEGpFimRy74MJGXKPzpNgwIFHCKVJFsjCsVydaoIqnemO1PXL/nPCoyg/B7qkgKh6JVLGIH&#10;FJlskS9ADkp/IhDBPV1FeuvVkK03XxXp7VdFsgEjQiDfSwhdsC3SkTzt6Ug2TR3JtqkiO575EFOQ&#10;bxGCHVyLVCTbpi6TLU5HssXpSLY4RDUoLWKLU5E9W5yOZIvTkWxxOpItTkeyHb0A2St6R1ZTp3cN&#10;ifCLUiRbHCId8jpCCEapTG9xqkxvcSrSW5yK9BanIRG0Udiipbc4S0iQj3IQuOFkqkhvcSrSW5yK&#10;9BanIr3FaUjEeRS2aOUtTpXpLU5FeotTkd7iVKS3Iw05eDtSkd6OVKS3IxXp7agUmV9QOj2Go3Ze&#10;S13f7Q4bu3xRy11EaXme5Piazy8v0V9WTgKzKZJ9FmVjPS5fqMv5/h1kDtWTqL84c4/KrD/8qTKP&#10;k8O0XPuIGwerx4ibZtDSUEx+Qz8cHv+2n73//N+7m835yRrZks21FHPakBSdSrfjtqpy43zUW+XG&#10;xYF4lRu3vofpXFVunD3wiEmstALyZlO5cXagVG7c84HSJcHCuDQQwo9poewHVOXGGceDeMTQJ0iR&#10;JfYdQtd831VunOk72k75PsmR2eI4+sqNs45smfAaMly2hNYwF7kctK+PlCFz7WJlVG7cjdsFXFVu&#10;3DR1lE6B/Liq3Dg/Xio3bnq8UABuGC+VG+cHTOXGnZkkPMLitHLj7GFnPnybmSjuZDQPdpHeZYwb&#10;R83gi5u8ZHeMX7lxzyiGlRsnMTMqN07qmcqNk3pm4bySj7LJuyV3A3yFPCYlzpTSmCA45gpbsSK4&#10;c77YaRXBnftF0u0ieOXGQbmTrG1713iF7BslHVm5cZI1VW5c3n3gNMQ6hKZy40DtUqgLHHpQuXEc&#10;+sBhpC5qp5xEhzMW69lYEn86iRwxVLlxVzuK9XjSPRyohMSg+X7kOCUNWLlx2X5sOeapcuOmxmPH&#10;gYgqk43jEFUghyGWAyE651KQQtUG4lVu3JQKe/YUlRs31T0LDo+s3Lip7vEkOpXJxp5CBbKnUIHs&#10;KVTKGzsAFciLD5XyxtHKKpCDlVUmG8cqq0BeAahAtuvKjZsauJUbl500Rzauyo2jJHG8CudP3v6w&#10;MaqMtzlbo4qs3Dji8Kk8NmYY6EhmGOhI3uarnLPKjYOOdB4bT346kmc/HckWp/LDOrY4FVm5caRN&#10;jfVVuXElvVS5cdRLGu+qcuNKegk5kwsZhIOfubSepwJShiWv6oiR+XNGe1/17AAdSyaVEed5bbS8&#10;mn0+P5krBaxNxUV+nYQop3PI8AiROTcf3w3vhv60b5fvTvv5xcXpj5dv+9PlZbNaXHQXb99eNP9L&#10;r+Z5aJfbu7vZl/u7h8Mb/OP5ye3x+Pjm7Oxwfbu5Xx9+uN9e73eH3YfjD9e7+zMwo7bXm7Ob/frz&#10;9uHjWTtv5t+kWje6HGxAwws05C3ia1mCV6XDvUH9N7DXtjfnJ11HRVie0+HMhWtCegNN8/Hn3fU/&#10;D3S4mPym0uFOrpKQ7loqLg4ElUsGVDqcnZ9i6lelwz1nOVU6nFuexAOl0uGeD5RKh5sYKLVU3POB&#10;UkvFTQwUupLy/I1aKo7pYYjiDN2CimNSqSkqceC7r5aK8+wXusD0/UJH2QINZJXQE2upOB5/VFw7&#10;9B+OhIX+GxL6VS0Vx/1XS8UJdL3EX9VScYguDPXha6m4s1mcEAHHabVU3ERduUqHkygHlQ4n9Uyl&#10;w0k9U+lwUs9UOpzUMy4g9QoVs23Yc57ps3LMPyT9KII75p8PqlakM/G6jPm3csw/VKsueRkX7FHp&#10;cM+411TmmficKONc0pGVDpcfxpUOR9k7Od6g0uHSOE+OhS1nuXneNAviTw4cdVEY5Sw3uEJr6CyJ&#10;P5/y5hD2lgVy6HotFTcVFl7pcNnRU+lw2e6pdLhs9/Tse9TCbhw5rAI5cFgFctxwOcsNZKCcIw28&#10;ObQqB6yl4rLdU0vF5bun0uFyxrViu650uKnlzMD0dbUCnOfT+FIUvMDkT7vQHHmToBZ245hkFcgh&#10;yeVAiM4Niloqrn1BUTmfcIoVzZ+8V+E5VqWuzdkYdSSTc1RkpcOBKqBT17z5qsQ5b78qkg240uEy&#10;FFDEkztChVpUjhe1OsmNLU5HssWpJLdKhyuhb9VScSW9tOADMZU0WOlwJUSvSocr6aU/MB1u/ebr&#10;lIp71y+bbnBr34QBV0vFmQ2Bp+j9vH3YgLZlOHH8Wblx+9315nAADfEft+vHDTiNjtYWuHG4VnzO&#10;jWtpxCUMuMqN+4+z2XI++zxriCeL7olj6ZL41cqNi6J5m8qNMyXgkgj7blgIEc6VG/fcuCo3boLJ&#10;UrlxzwdK5cZNDJTKjXs+UCo3bmKgVG7c5NKucuOmuTWrhIvVNgthaVy5cdP9R5UcPOet6RbS1qJy&#10;46b7j04kQ/8hV5kw/io3Tui/yo1boSDu9H6+cuMqN87GG2hR5DYovyljZjQuhr8pi+FvHDMDF7hF&#10;L8MFXsqYGXTUQIQCf4uZb6rLlH3VljW1cuMkNk/lxkk9U7lxUs9UbpzUM5UbJ/VMLRUn9UzlxuWn&#10;+sqNq9w4OQCOQ4EqN24q/rrhmL8OeTPsqp2ja/nTRdlyyF+H+60skCP+yoG1VNzueSW9lus64fY1&#10;2+EeqFWAq9y4bD9Wbly2eyo3Lts9C7r2x/lEu9DYdh4I15tzpAu4RStRAy740fDRWYnsUmqpuKm5&#10;sJaKy46eFS8VVCYbLxVUIC8VVCCzcWqpuKmBW0vFZQduLRWHaUnlsVVuHPWSxjlreArVkZ7Zqsls&#10;KzcOJZnmfdaIm46LpOqcM66SqiMrNw49jxue3Kqx6XkhqiN5Jaoj2Y5egNQKwFVuHLGUtF6q3Djq&#10;Ja0M2ZJXnCqycuNK+vMPzI2rpeJqqbjH/fbj7REJCE0FwIfdj5+Ouw/bI02bRDuzBezcD58Pj5aM&#10;hi+uCB8wZUX4Pu/2N7YCH3171OlwYHI9p8OZcJ2vTYdr5qt57y5pGyzXFq1ZNhgC4+wayRm7ruvb&#10;8WR2jVOwEWnqELVulxVfPuzv6Xz7+tPh+JfNznxf/wKyI34dJTEPqd6TUMnGRr3hg8TFLLa4WBll&#10;Ru8aO/fFmCRqdd6aALoJUTEhrkNs8LSwOIS4F2XhMC4Eeo7gk00Li2trSK8Vs7CodZGo7y/9O1qE&#10;e17DgV2/2W+uj7M7Krk5g9nh//vzk/3J7P35yXs7DKh6p8PSVyrP2ZBiZ7cYiTQQaKzc737Z2AMT&#10;d4llEBiffPIaAE9uuzBUzOErBkN2cYxhYHANFJ0Fsrgny7NXnlwe94fjxfpwO/tljc49/OtwsTva&#10;/qwVSisLG4VfC6cdeEI77fwddooiDHcbeF9QLOChp+ed2cPu7S2Amx/3+93n2836BjOiDc1M/oB+&#10;oMKws/ef/3t3AyrqGjOtsWWeRVCu1oQ7NAtcMNuI0wYb/QHFisz8gBqzZjrCBDRQNm+ajlDTdkD8&#10;KH4Pe2NBZAs0Hc3oC7wLWmIexFMTmaaDkC9JqgEn/wDgd1+8107zn/bb85N/j03bz39qx9PL5bA6&#10;7S/7xem4mg+n82b8CZnN+rG/uEzrEVOyg99ej5h8/Ej3bNT7SXKJw/7j+7d3e+vV5CrM99vjZj+7&#10;296fnwwGZUcMjcZ3Dzdm9BzX2zv7/SyUUy7N1XD88v6LqeG7QuS0MwW1tvHD7mFzMrv76wMMApPE&#10;kb/s+ct7/rJ+uL7dYR48nszs17dH/IS/+ZQuTw+PtDy9/D0sT7EWmvATZqZMzN6na/j6fgKL0t7F&#10;ADXdCkmljdcJy1b8mkrGVDdxd2fsKjalS/Of85uRxUW2QaXGeeakvyf3W93EkbtkKqVL5Cb8Tu3P&#10;7SawF5pwE2ZCfy030fa4hLaMlAaV1+YghCTLicRNtCgm6ayiribOT6qb+MarCb+w/nO7CRyHTLgJ&#10;Qx97LTeBeNl5h/fApqIZxoFcRnUTc2wc79fbB2VhXt3EN3YTfl3953YT2PRPuAmz/X8tNzHvxh4l&#10;xEz4ZrNc9jiISNxE04wdpUSyu466nEg28NVPfGM/4RfWqp84/M+n9f77PZ6AhU54ClP677U8xWpu&#10;IsaNp8B5ZmvZNeF4okGGYqqQaD3FMPjsqnXjUTce3/wY06+tVU/xPR9jUqqx534CwevujPf6//zy&#10;D9xZmOOzx5931/88fP1jzB4FUlw+jrZbLbF+SFcUq6ahu0rjJ5qhxX/0+3rdYS4664riG68o/OL6&#10;/4Of+P1E4ywRkWL9xOV+s/mw29/jVnQwJ4XTywmy0OQ39EPZ9WePLQYOIc1BxFQ0zmI17yjBKK0b&#10;hnHe9U8PLH9VNE5nIlVGS0iL42ziWJxu3vcUqYIP66NCZE8cjmOzU0/ISoJxZFlxNA4ueyk11oQw&#10;uEQfjZN5sTgaB2c8grAkHkd+syRV2SAJg3JK3owupzwOy0Ph1WgseFimoTSHeFy7EMUVKoFyPnlx&#10;nc1qN6EFmpkiWGsimSbGRxProZNHW6oIWVysiW4lNjZVhSiOYn18K3pxyCHlVIB1c1lcrIpeHHRt&#10;qopGtK1YFb047Ih+6hvRzWVxsSpw6y6MuzZWRTuOkmbbWBULcdxRAKF/u4w4Kv3kcajQKLxdF6ui&#10;HQep75L01Etx3HWxKnLiYlUsxXFH7BPfiHZcSn3XxapYieOOzqWLxMWqAKtT6rtUFQup7yjozj8W&#10;5Q4FcZiAAgzX8KK42CoGcdz1qSo6qe8wB4XH4rxeertUFa34drEqwLuUxKWqmItvF6tiFMcdggZD&#10;I9pRFEcMXa+KURx3CIEIsHYYpcYuYlU0c3Hgpfmph5XUWgrX8q/XzDtJGcQi8jjiagirCbqv9bgG&#10;BEZBG4tEG2DISPJibeCKV5SXqAMMJkFekqKaolOF96N1o29Hi2A2SV6ijwZVGabXPMvENsCsk+Ql&#10;+nA5kSdmb+Jzh/cD81GSl+ijFRd4T3JUr8T3S/SBcS+1N9EHmK7C+xHnzLej6WwE90R7V4k+UKlS&#10;kpfow+VEnpKX6GMFM59eHac5qlEQT2jvkxzVNl59YjWFkMiovb3oS1eJfeCgQXq/RB+96Ezp5sP3&#10;c7s01UOmdgNE//e4BvQ9ob3YQgUc8jhJ+khzVC9Ed5rmqF7CLqf1MST2sRDHMzF9fTvaJfpZkJfo&#10;A0Q8qb2JPpbwQ4K8RB9LcTyDgBy93wJ+clpemqN6Ka4M0hzVSCYiyUvsYyn6Z5xlxe+HeUF4v0Qf&#10;K3E8E3cv6AMF1SV5iT5W4ngeE32gkrskL9HHShzPY6KPHvP0dHsx5UYNwUmCZCDNPLGQHiNVkpio&#10;BKWhhCGI2Tl6dNuLPqsBbzt0djOIi44nOaqRrEp8x0Qto7jsACMpenRrqxRN+RksDSIgjk7lViea&#10;6URPY4r++iEm2TFFiYW+iduLc9mPN46+siYei7kdDvQXfEOM70eK7qVT5cfdgWLerzAccJxzxUc5&#10;+bSI0DSBmYWVB0OJBGYOSx4M/RC4LG8zup7A5lINzc5LpsMOQvvwOgXu2lgTVD8dKSDnmY6014lq&#10;v7dOpdjN21uDfL/TZp7UhN16CdzVab7CbrwIziO3bOjWBNVS4tiaoFrqmZqgWuoZl5fjCnugElul&#10;0AQzF5TZKu1wDLxsoqENjIGXuSWiexl4mVty2ceu7A2N6iNrgmppzNQE1fnp8o+coJqOMwynms4X&#10;aC0aKNOWU21XbLzshhUFwBNONXZlsM4Iyb/nTyvQrRZUHOrkFcmjU7iS59KpSgnOkcnU9zMbnhKB&#10;Dd0rFQFduir90S5Vow50qRp1oHOWOtAlzlGByBBR1moKiSvqHrBSC4EuTZX+jm421IEu2ZsKxBWp&#10;e0e/dubRz5/OCujK1AwKDejtRQN6g9GA3mI0oDcZDehtRgHiUrWs1Zx3gS4w3UKF+48/bT9y2mId&#10;6G1Gk+htRgN6m9GA3mYU4MLbjAZ0NkM3qNnu8UmGVSCndlOBnNlNBXKCRA2I610zKOjCNduYpbMZ&#10;HehsRgc6m9GBzmZ0oLMZuu7NN8bZjArEhbDrHkXiys0zukROi6i948oDcbVntwtsffxprdDnDsa9&#10;bx7ojIsuiPNAZ1w6kDO5jQiHyr3j4IyrVYHeuDSJbkLSJXrjskmVsIri/uNP24+DNy4N6I1LAfrc&#10;wbhVznbP6I1LA3rj0oBsXLiBzj+ajUsFsnGpQDYuXFZnH0233ta6dCSbl45ks1GTC87dpKQnLJyz&#10;4egy2XLUVJFzNh0Vac7DsVrR008GpJZ2tGEzU1OEclYnPZVpQPoygmxg/GkNrWnYJNUksj4lsI5k&#10;o1ST3fqUwDqSzbIcqaYubtmCdSSbsI5kG17ZNEGii2uQqtpanI5kK1aTW/vkwTqSrfgFSHRCbmJp&#10;OrZ3hBIoSLZ3BAkoSLZ3Hcn2/gIkBlW+RewZVhrSJFchz4CwgrxMxCc4vatInld1mYxEEILydLZ3&#10;HclzsFaMgCIabItegMRrZHse/HMnU0WyZ9CqKzQLj0R35Z/OngFBEwqSPQPCIRQkewYdyZ4BIRGK&#10;TPYMKhL0OtufCwzpbNsRX/FiJEwvL5M9A4IySpEw/LxM9iFalRcQk7nt+JO8TPYhi3IkmpaXyT5E&#10;q5jT+BTLL0BCWdmnI3rEaVNFsg9B4Icik31IOZJSU+Xfk73NC5Awk7xM9ksIPckjkSbN9hJCShQk&#10;+5AXILXZcGBv05cjtXkTIS+uRSqS/VKvzXEIenEytZkLTJyXIrXybw0CZKzMFyAxqLIjZGRf16lI&#10;9mAIllFksl/qlLnDdlH+DS3m2XErVpWUDdYQH32GWPxjTHZKEjlSTkEbYxOlN0M2ujgLmuHO8esk&#10;sJo0NZfnTOUCptkFRltowiZA7EF6h45tEkT3G5sI0f2mNBni74gdiKvy5+xAnyjyOYmYLPRXswMX&#10;3QoRfFh4I1c3nx6ErAJgB84pOqSyA0N8HjkTISQRPeWD/So7EOF5cXBopt9wSxE6rrID75HP+Kqy&#10;AyeYCpUdaPdVMaWaFlbe61R24NpYT49J1HdKZQfaPkmC1is70C6yrio7sLIDacLFrXhwGVQHU1jk&#10;0UGLdy2VHXjjNitXlR04zaWq7MBp/1LZgdPjZUxIaJUdiFjikBiosgOjWQkHlpUdOEF/dAFalR34&#10;jBiKbH901neFXEH2XD9PSKjsQInKQql2qCORS6ekI5GN1cI5iizf7+4m8conY1PgTqvIdVPyMpTq&#10;ht7dX5Yp0l1T+7Km9q6pvoBdXrq77Lmy5XboCubLA9FH8DHFbKZUM/TuvmikAndN9XdOCtw1FYlg&#10;SjqysgMlNbnL6MoOfOaBKztQGjOVHZh3TpUdaOo52iCGZzf6IRLeBua6kBAV58I8VJwL8lBxLsRD&#10;xbkADxVX2YFuKua4a/60aq7swGz3mFTfWC9RdtE80NuLBvQGowG9xWhAbzIa0NuMAqzswKyuKzsw&#10;2z2VHZjtnsoOzHZPZQdmu6eyA/PzcDPniNrKDqSqJLza409m3TEHV+f8cfy+juT4/RcgKztQ1lFl&#10;BxKbbaHYO7ILmxPNVuf8cQS9juQIep3Jx8weHcnMnhcgNT4EMhe7tmvIyg7EWKrswMyMgKzLdixV&#10;dmCml1Cx3PaSzvljH6Ij2Ye8gPNno1jluQM5oN174oXtVQyvAPjTrQSW7ENewPnTZAYeIZxz9umV&#10;HQi/VNmBGYsb2C9VdmCml5Bq29p7ZQe+e7iBy1m/Oa63d/a7cZP0T5svR5cLHN9mn/bb85N/I4z7&#10;3fBu6E/7dvnutJ9fXJz+ePm2P11eNqvFRXfx9u1F87+UkLHp39xub242D5fbu7vZl/u7h8Mb/OP5&#10;ye3x+Pjm7Oxwfbu5Xx9+uN9e73eH3YfjD9e7+7Pdhw/b683ZzX79efvw8az9ViXc0UZuneGyUXG7&#10;//pPYrVVduAbUP7+tp9tb3CO31HNlufsQBP4kXAAwU21JUZp/kp+Qz98ndqBXdf1OIo37MARNzE+&#10;KINrDsd02vUvnL7ex6yFsL44pNpkyacEPMYMAuZZjvzGhpjE4YEx6wPpMqlowYSkhJVmq6JMyIo5&#10;aTj0FGTBb4Vg8NGWuJgQljAD8UqCtLhQQQcxFOznpMFCfMd9H6UA0CLceDuPtt9cH2d3RLKeHc3/&#10;9+cn+5PZ+/OT93YgeJq2pW4TIdvo1iSdpT4iDxlyytrloV1F8iIu/PbJItLtwem2LLfc46PvBnrO&#10;Au2L0b1bUJ59JNr8msTzx/3heLE+3M5MedvDvw4Xu6PtzkpJr5T0Zn72ebe/edzvrjeHA+b3f9yu&#10;HzcwJDdfhEkHvtBOOn+HmSLi9m5DFWtNNr5kbvGzztcvbL1YLOlInKL/UOFmHJDz3UwQtBS6RtET&#10;ZFEaiMpOVHUsU4bG1BqGvfFkRLbwl83ufkZf4FzQEuMzeGIi03QQciVJ+ofkHwC8MzGKvGKxfPnv&#10;aj2WNKlBxuSf2vH0Eho47S/7xem4mg+n82b8aVzO+7G/uEyXmD9vHza/fYlJLn5ERVGjpSSfRmHa&#10;jfvtcbOf3W3vUdr4Gxe2Nqe8ZArqcvVh97A5md399eFgJzv+YlNYYMKy6SvwpTR1xeHxx0/H3eWW&#10;igOZpZ59B/fD58OjNWh8cTrBe5Yt+8k72DV/oZ/AamjCT5jJ8rX8RLdEQTcb9otxu8SG5YmfwDqV&#10;Anern7i7I7eW2NKl+c+tbSKTO8NOMdo+8tRJfx9tRaufcBv0J1vY45f3X8z2jRaQMNLqJ7AdmvAT&#10;ZkZ/LT/RL5uWKiHTeqJfrZZLk2HHjmdaTyzBvMNrVjdR3QQOzMjTvd5yArlfqpvAWRfMc8JNGHLO&#10;a7mJBVYTxGwnN7GaL1EsO11O9EhYi1On6iaqm3h9N+GTwv25dx1YzU+4CbP/fy03sWxR0cOeNqJu&#10;LPYgT9zEsGia6iZu6O6pbjpeezXhb4f+3G4Ch4cTbsKf3DxPrPn1DzGxgujcpqNFWu0elSjTQ8xl&#10;tyKWi11OtFQYmg516iHmGldD9XDi2x5i2gpARYcTaUZeDFibjRdfvodjTGKvP/cUsEu3KXsFT9G2&#10;y74bsWIw+46hpxIRiafoF8OSysZbTzEMyDBRPcXd3l50Vk/xjT2FP9FXVxTfuaeABU54Cn988xqe&#10;Yg4+AKpw24tR3NAhx0/iKVDaZDX3nmJsurqmeP+2eorXuRht/Zm+6im+54vRFWZy6ycu95vNh93+&#10;HvETmN7FBQXN5cnZBf3wdaL2hnHsUMrerBzgGEacbqYrh18VtdfO2wWC2nBY6hYq04F7LYqPIKgN&#10;AQXuWjbA0EU+kq7FHa0gLQ7eaxEuLEiLo/faOR46/W5x+F7boQnT7xaH72FXJkmLw/dwICRJw3lV&#10;aGnTS9KSfLTtMBfejaiQkbiVJI5WiwHXLkR5iSKgCaHrkuT+bYsIyem+S5L7t1CZJC/RBcrVSPIS&#10;ZVA7plXbJNpolqK8RB3Uz4K8RB9NJ8mjYMLQz10jyUsS/CN6VpSX6ANFcYT3Q06/6LmY84X+o6R+&#10;0fuJhkbE2YCb47nT+oWLj3Bk39P91yb6QFyGJC/RB2gTkrxYHwgIk+RRZpPQjh56m34/rIsCrhlF&#10;++gSfSDCRJIX6wPOXny/RB8o3yXJi/XRoEKU0H+UmjC0FyXGJHmxPhrwVCR5iT5As5LkJfpATS5B&#10;HtGso/cT7RfJDwOuQQCXJC/RBwrkCe+H7IiRvJVoH5QeMXo/ePHp8UKJcDyuWYn2QfVzPK4FPVGS&#10;l+gDvDapvYk+UGBRkpfoAzX8BHlE9IveT/QHyNAYcA2YhJK8RB8okym8H9gCsTyM02n/ggLfAUfl&#10;QSV5iT4WmAcFeYk+UJhUkpfoA9fAkrxEH9iMSfISfaA+pyCPCGNBHyvRvywTffTieEZgSyxPXB8Q&#10;s8Q/t0GVVen9Un2I/opooUEeuN6SvEQfg+ivKBogkieO52Wij8EwN6aWpUm+f5PHf3q8JPn+20H0&#10;V7QHD+/Xiv6Z9gIeh5Jb0nihYGaPa1rRP6NOcsC1g+j/KM1WJM/wXqbW4QisDrh2EP1fku+/acR1&#10;Pe44InmjuB6i4O7wfsSRmdYHXbN6XDuK/pT2OB6HmxRRXqKPjLxEH6ijLr1foo9R9M9UXDO831z0&#10;p0Oij1H0z0NsH6M4/IZUHXAb09PbEKsDYd5Ca+m2yrcCd+DSaE6y/Y+iM6Ujby8OlcCktxtjZQzi&#10;2KOcokXiYl0M4tAbY1V0c3HqGGNVICOU1HexKrq5uDIdY1WsxIGHLUTSWlFeQ8eBvltW4shDMqII&#10;h6hqSbnNPFbHUhx7DQVm+wdnBcYKWYqjz+REjQSKkyXOQKMnI8WboJJmnuokIzBWykIcgfA70YOl&#10;4UwXvaFj4vGCu9/vjPYn5vZGz+O264oT5mjZcC3a35ArcIxkEo5DC3vYpcAxTg3cHGZBBwocfsHA&#10;+ShNgbuW+uxRebhjJ1JFwJJ3rzn+pQzTndOqz/+R7/ea41/qyJrjX+oZl+3jCpuzElulvRk5Duy9&#10;iuBuAHv6cX4AL51bws6pSLpzS9gYlcBrjn9pENQc/1LP1Bz/eYv9A+f4N0cslIzBnCkYvszul83V&#10;jr65XO3ExSR3x6cOWFdJKRko0YzF4kLBuSNO2sCfLJUzfOpIzvDZwXdZF8ey+JNlIn7bvKmWj6jF&#10;PYtD2owlaBPL4k+WSRt+aj2ucJSneySaln1Ps+UzMsuR6Ni8TGTBsO9ZjMRVpyLTpZenS9FSJM55&#10;8u/pMtG3uLIrRfqJk3XDn05HuCW0bW/LkUouuxZ5mJzMcqRfofL78Se/p0uFT9epSts90nJP5fGJ&#10;m173nuVI/ElWR7gVdjJVJGcAw8WvItMjbahBpkV0tUHWQSrIv6dHYgDkkXSsbWSWIzFQ8zIdc6RF&#10;LEApEgaVl8l5EXFRXYpU0t+0uMt2bbfRG3LPI5LCIhF5kX86OUPTn+RIsy0iV2yRvpoXWwV/OusI&#10;SM3T0kRgZZYjNU9L05CVWY7UPC2Fy5DMZtT8J6UZtEjNK+Im3CE1XxeQmgfrnU+m6/O8NgNS82C4&#10;YXfvWY7UPBilrLS9pPkl3MdbJC7clRZ5pOZtcCfvZJYjNW+zcJ6WLvLz7xmQmrehlKqml3CZr8j0&#10;SM2HUJJYK1PzIZR41iBBxFee7pGaD0F0gJNZjtS8zcJ5WgoByL8nInHd0zXPEJCaZ6B0x6aXKBFu&#10;1n8GpOYZEFPgZJYjNR9CjEj7nppnCEjN3ikhtpWp2XtAavaOeAUnsxi50DwDYhasTAQl5HUUkJoV&#10;I27BydSsOCA1K6bU7qY/EeygvKdHavZOyeqtTM3ePdJxXeTVBWIirEwEPSjv6ZGaFa94Rug1Kw5I&#10;zYoNlY9mbUpfn7VNj6SU+Fkk4iNs2zvNNgNSs03ESDiZmm0GpGabAanZ5sBzB5VCyLfdIzXbRJSG&#10;bRHCMBSZHqnZZpCp2SZiOtzTy5GaFQeZmm0iAsQ9XbPNgNRs0yMR5qH0J8+GL0BqVowYFNuiRrNi&#10;RJc4pGbFAalZcUBqVozYEff0YuRcs3cvc67Ze0Bq9o6YFPueCGLJazMgNc8QkJpnQASLe7pm7wGp&#10;2TsjEfaiNMgtGVweF3mOQYZD85aIfCmUqFkwYmOsRM2APVCzXw9UzJfiaMyjESiTbUwAKiYZgIpF&#10;BqBikBRNY99RsccAVIzMA1eKjQWgYmIUomPeETE4Sj8yUDGbIFGxmgBUjIaCauw7FgMV4/ISEdej&#10;tNo9eqlMpUGiYlzdHABaPS4V4wpAxbgCUDGuAFSNy70jYoCU7nFLzIVqXAxUjMv2TV4p4SLFUa4i&#10;l3d9tzts7IpLTUodJYN8ljOSyMau6QnMZsn1iXTNk+k6aDJv7h81eaSeSNunzqS0uCF1JrqDO+JJ&#10;vkiVKpmSqseG9iwuBQO4wDB8l4bB/cZmlHW/Kc0q+7CjrLIffgdZZSkQ+jl50ie1ec6xpiFdyZNT&#10;Me9xmGYlT1I8IGzFx4/SPZEQDZ3EZ7aVPOkM8gpZ1qP+q+RJ7hfaCYZxVcmT3C+VPDnNtujiaPKm&#10;kid5vFTy5PR4qeTJaXIY7cWC363kSbajSp6cHi+VPDntXyp5cjJHTSVPTuT3odsZ73MredIeVWBn&#10;WcmTIt1xHi93K3nyywOKPX2kelAmWn53mKEAyZVj75SRdyp5croT6TAUFwiVPPlseNFWnHqmK+Oe&#10;VfKkRGqiPSp1ZF9mqZU8KXWku0ir5Mlntko5Y2iI4SrE3tflaWS0qzFwvpFU4DzTlA1gSuhipJfx&#10;RF040hW2FCXvXsmTknlU8mR+GFfy5DOipU6JdCFrlJc1G73Q4g7DmD2K5vFlP9Nu+JOJji7Aiy4Y&#10;FZkuyOollEgljohyvbr3VAKJKOXmi5FKzBHlhnUyi5EvoEQqgUwtcb3INb+EEqnEPBlOmpWpBD2h&#10;oAk/vRypxEdV8qTRphKhZVigRkeVPEnFctgf8afzS8QTtr2kBIkZlvJLkUo8WSVP0khGkvD8jFDJ&#10;k0Ty1LxiJU+ilwYlyhRBOnYufgklElOY3aSw7+BP50MqeRI9j9zJSi85T4t4KsXeK3kS/YnczPn+&#10;DJRIzTMEpBJQ3gZKpBIoHiG1dUglT0KblTyZWYNV8iRGSKfZZiVPopeQ8TrvFQMlUmGHUJJts/Jv&#10;Wm3l74mOrbaeD0hPfuC1An+6NYNHvoASqZ3GBEqkNhcHpDYXB6KjdsYSkNp6PiC18xBPX6SMudk1&#10;mEdW8mTG0zIlEqdcyuqCkZU8abPVpeYbGIyKTQagYpIBqFhkACoG6RmMg2KPAagYmQdW8uT0oGCW&#10;pWJcgepYyZM7Cm55alzuzPiPRp7EKaNKmfTER2r17DOH9yQUycP+YyhGSTxKv5hIYDrJEI8QqZXz&#10;8d3wbuhP+3b57rSfX1yc/nj5tj9dXmJ/ftFdvH170fwvRR55ouLl9u5u9uX+7uHwBv94fnJ7PD6+&#10;OTs7XN9u7teHH+631/vdYffh+MP17v5s9+HD9npzdrNff94+fDwjwunZ/Xr7YGKZklYkjX1xjd7K&#10;lzz7vNvfPO5315vDAV39j9v14wa97KiOf9vPtjfnJ6gvj9v/53zJnhZVCSsSPN7Hn3fX/zzQaiv5&#10;Df3wlYpN9ssVRQ5RmeoetWcH8xpQ5ZcP+3sasL+q2CTFFVJlGmoS1UfgKPenRRSapb3dijFxVCaq&#10;+QiSYqIkao+hWsSULDTMB742gykHMvVa2HwE2NwUlpuShigMD3N1d6akxYUsSEz0bujX76xYBFqE&#10;S/+fD0dS9H5zfZzdkR+dHc3/9+cn+5PZ+/OT93YkkEt2WPpKPtf0IKUlNj1OUkLKYbs/s5dCvOcI&#10;v01nKgwVu4VU7ktpGFggFJ3fx/idmRulaKt9Jr685uTyuD8cL9aHW1s7/fCvw8XuaPuzTjtM1zej&#10;qtL0s9MOxr2ddv4OO0U8892GihwbJ53MLn7emT3s3t4CuPlxv999vt2sbw6wU2M0yR+UT0fDatW4&#10;cEzkimoXdt9kEi3MrhFT3S66gaZHmo5wGUlld2jyC9MR2cJfNrv7GX2Bd0FLzDpm/QtGgIUyhHxJ&#10;ssRL/sEYM/0L53iwL/Fpvz0/+ff4fazIkib9UfN33G+Pm1eqhW7CK2kwvzDBB813f32AbeDLnr/Y&#10;pB74l9KEHodHSuhx+XtI6IGVzoSn8KXin2f0+PqeokMmZaqEDEeAk+blylZBD54Cp5CLBQJdq6e4&#10;uyM39tv2btVT0CSDqSC3njh+ef/FbOFW7UDTUpGneNg9bE5md+wVvi8/ga3OhJ/wbvQ1/MRyPg6U&#10;5IT8BIKTFlY1kZ9YIHQWu8XqJ6qfwKkZucpXXFEYBkaRn0hThn13KwpY6ISn8G70NTzF0ME/gNdK&#10;nmIx75aga5jjKXh9u/dokfveewqcE5i3q3uPX9Y40nnxaXBdUbxoRWHjHqqn6KjK+ISn8I70FTwF&#10;bkiGFdUjJk+xxOky9hmJp2gWqMmM0xS7pqieou49XnFN0ZkjseopqL7Cc0/R2vtZ6p7X8BRtv5hT&#10;zhnyFKsWlTzM3ifsPvoG3sGdZzYrnFkwg5ev1/iwsp5n7u62N3SvTTvw5KKbt+TusHbmjmjreeaX&#10;49StRzilQAKJ0lOKb7H7+P0kKKZkWc/WFJjluXtew1N0uFxv3e5jjsJdC/P04ClAzjRRsHZNMQxd&#10;3X2EwJu6+/CRR+s3dA/37uHGrEiP6+2d/R45zdI05pGn8Mm61ZuP7/k8k1JbWD9xud9sPuz29zPU&#10;PPJe9LmbgA6+QmDOagSf4MnCYVx1I4rOmy3GctH1uAqhh4WL0F8Vl9PZgJqus9vNOOwmDs1BVdge&#10;USv/j72r7Y0jN9J/RfDHA7wedvd0TxvnABvLDgIEhyCrPzCWx5YQSaPMyOsNDvff7ymSxSYlFote&#10;24rXZoBsy1a5+FKsIlkvD1G27F0kSwZPnJ1T4Ban5yBTfxa4xfk56JOFI8v0DVetJfHGGKlvcX5O&#10;gVucnwM0AokbTnWh0QK3GCitW/XSSJHOG7OzqUhZMcRywGuiUu9MIohe5hdLwsyD2L9UFDK/WBZm&#10;NiK/VBgyv1gauHaL403FIfOL5WE2ndQ/gh2LxNtLS69L5DGJq6VL5SHzS+QBJRc0g0KfVf1L5DGt&#10;RH6pPOT+JfIYR0keCLPU9S+RxyiuFxikKn64/S50uG5J/UtwzEnR6N2AjGkBuFrMb1gL8qAcyUge&#10;4vpD5dhCBzczZf/l7GifykPml8hjWIv9S+Uh80vkgXcPhf4hMWcZRy/blyGRRz9K/RtS/RD7NyTy&#10;QCGe1L9UHuLWQWUAQW4Grw1K/FJ5yPwSeeD6L/FL5SHzS+QB74XAD7mKyzgKGy+uFQudMZPIL5GH&#10;fCxIccxNJ413ncijQ7t5fSO36SIPvJknjTeRR4FfIo+VuF4oVSS0i9fP7TsiGXtAAaJAR6VZQv+o&#10;LCLQFfiNsTzwVp3ELhXHIE0fHQlDszO0KG9dxlQaMrtYGvB5S+xSYWAR5IWbgJh7oOHMGXJMZQEb&#10;JLCLZYE6J6F3hFEV5oQSGgV2UyyKyWZ55ywzQflVsYtFgTedpN4loqBU9fxg6Umx0CweaJPYJaIw&#10;sLcCu1gvRmx/+YVCUIGhVVh5sXexKEbRSpFLNmIHbcz3LkEvX4ubGt3HInaYY4FdLIq1uKehtiFm&#10;B90W2MWiGEQTtUlEscLWIrCLRTGIFiqBLqe3oSR2sSgG0UChnC0aLN7pE9jNsVb0ooGaE1HgDUOJ&#10;XSwKOnbl1x1BJS6SxbONErtYFLRLCexSUYinizkWRQezKLBLtAKuF6l3sSgAVyewszh2YbQdXi4V&#10;+Bm4JJdpIeXO9y+FLgc+nSQNQ/kMoWUjrj2ziuXR4a1YsYexQMTTlEV6DO12KDIX+cUSEVefWcUS&#10;8bU3ueO8SYDLxeVHJezLvIidSx4VM2NyeYYr5jsr5bGVPDmcc8w94ltndWiyNLNEHTL3FUxQ2BVL&#10;XgecS7E0S84l8wp32AVLzmE3hdyP1NQNlXwIxB0+AuebK3MnF4ElrxuqT34+CxXjCnc/1K5uqHR/&#10;t52pGypdz4ncBZ+x9sudadDlEkbw4BdwQEQpT2SDLpcmki50tCJxYatRPl/G3qDLG3T5kzPkg9es&#10;Gbov0BILuCJlXaX7gCWvs8A+beRsU7eA6TxP3HFer+k7ndcted1QG3R5WbZ/ZOhy8nJRgbV1dtj8&#10;9/2vOwea4gqse7jX7Gphdwj2d6nMOqINpyQuxOYvc/UV2V1XT4l7iFvdzIu/93maoDZMwd8HlKgn&#10;reQZ9hLmxd8HPLGNV/JEzkeRElFPN/eIa1ZSruZanohu1vIcq3nC1Vs3IkRDaylDeJtnnL9+5uGa&#10;crO0wgWv3DqX9yN2WkuJnONKnnCsVlIO1TxdkB06x2Pm772xU7S1tnVNj3g+zUbTo4VS06OFUtOj&#10;hVLTo4VS1SOWO+VblmXkLzM2M7OOclI1jnkiQlzZ+qRqXOCpalygVDUuUKoaFyhVjWNKX1FTWMmB&#10;UtW4QKlqXKBUNS5QqhoXKFWNC5SqxjHlWtW4QKlqXKBUoDitq4zOg2YdLp5sZfjL1ibwxA912rGG&#10;6lVSBvQsbpW/3DprMSLnCk+mHMLxnHnx9z7PQcP9C9YGcfba1jXkv4VncORw//j7oJ8a9l/g2SsP&#10;jlDg3u6bKI2tnU/E8CvH3isAOlHrCqBuRAmnWnkthRFpyH58ssKjK9qI/BmM8gOU1gOlAm6PQ7c7&#10;16kwuRGlqpuBp6qbgRLTVZ7PQIkfipQBYUmDyaX0BLfqkH9Qy1PTuIWnpnELpaZxC6WmcYFSg7QN&#10;9yOELLSx+1sX7paKjPh+BsiLap6axi08NY1DsoSTpgZUS2kQllIDql0INS0KHLUNLhBqOoSon+tj&#10;NaGma4GjpmqBUNU038eNtrUxR6RuKHoGVaD9v55Q1UfmqKojE6rayISqMvoY06aWUMXIRezWTs+k&#10;6iwTaipLuFo04cgzKUsmEGoKGwg1fUWOiWta2/aYcNR2vUCoqWsg1NQVsW3bx7GaUFPXwFFT10Co&#10;qSuyYVwfNXVlQhUjNxBq6opIvW16XU2oqWvgqKlrINTU1fjwJ/JtlBXuCQftsMockXKjcMTKJuWq&#10;J1TVlTlq6oo0H9e0pq6BUFPXQKipK1KCXNO1hL2m18yx1/Qa6UO26XpCTa8DR02vkWrkmtb0OhBq&#10;eh0INb1GWpJrupaQTonFIzRzpMNXmRCDoBVeT6gZgBVz1AwAIVzbpjUDEAgVA9DNfB1QDMBCqBgA&#10;SqGyfSRbXprHhVDRa8qhchyrCRUDsHBUDABlW7mmqwkVAxA4Kvrf8UMdtXSKmaA8LzsSRfkDnaL7&#10;DhoYWqCofqBTNL/jh17KysdLS/Mn8g0qipqxR+f8an/cuYWpAgWXENip6tMv8ITMYckHcFPrcfXl&#10;8R5emUCN/uCF8jq4cYAJqK14Vatbj//6sD3sGK9vNgPppsPsG9ZI8mZ8T/8bh/Hpf1OL8/kN1cUj&#10;O/RhvavNGMgDaNCSTn5Df/hkIPpW7/rkv56hGk3MK8ZWtCTPtnrXHdJeWr1rvrgAAaplrbR61/DS&#10;RJdUBEDXhAR0pMtG89fqXf1+cNbqXfP61upd8yUpA9Jxw55V2NpwqF7o4PCRambI97bww8Va0N9W&#10;75qXR6t3zZUHkdc5rKpW73pNJ6tW7wpzRZfsGA2HUEjDQmn1rnahtHrXzEKZ4wJLOmbmzXGrd82Z&#10;41bvKiyXVu9KUGflkgxfnMMBgDKxL82prMyxTuwzTrYuc/Yu71bv+qCwrNW7SrWLdLlGWOMshJDK&#10;S4ywoix53fIFcqgjr1vAPvp0hputi1iUO0NATtQZADVVkbd6V8xnrqp+7aXqIKNVc9fqXSVt8rHg&#10;M+D71KxIuu/QAp7qFjC9RmjJ6zaaiXeaOl0l/B3LvU5XfWbXGfBzaoZK+DnEvdW70tN8dMO73R9P&#10;8MzkWat3LVv5Vu/63FdlLFF+rRaIc8RbvasFKuZcCP5ylQunF7V6V7rj8Ozwl2eJs7VavWvFLJlZ&#10;rb7z89nqXYu66RMeTat3La06nqVW71ozS63etTRLbJdavWvNLLV619Is+ZNVq3ct7nE8S/6lMPkM&#10;xud5POHFd38+pfGX7wic4N7qXQvrk29Srd61sOZ8GQKQwr2Hh5caf3nJMaGSQ99ziehcTahk2y8c&#10;lXT7hTAksfMg+MuD8T7oVu/qYLnuT4+PMbV61+z0cNHppJTF9EzY6l3z80g5d3AXI92lbHtCGau2&#10;LwZCrdwtFJ1WE2rlboEjTItzlbNS8dfbnkColbtxdWqrd82unlDGqlSx9YFQU1euTgXGfVmETNjq&#10;XfOS4QpaTa+5OpWga4o6w4St3jU34UsZa6t33VPQLbW4oTqVDGppmS2EigEIhLV1rLV0rd7Vyo9P&#10;6T7Q/qDeFdcZtco11KrScjj5yPHYpKo1eUaeSl+DHUrI9LpQNCFWw67mV5tXm+Hp0I2vng6r09On&#10;P79+OTwdX5tpfdqfvnx5av6PQsWhtpTepD757frq5vgcf/niycXd3e3zZ8+O5xe76+3xp+vL88P+&#10;uH9399P5/vrZ/t27y/Pds7eH7cfLm/fP8Mbw6tn19vLGBp+TUSSD/eT3bTHlqPDNPf/cSlzp4fe/&#10;H04u36JwvCcM74clrhajMylk3aKM9W/7838eySIlv/ldJa4G0c0VXpsBt+WJZ1zqN3hN1r7palBq&#10;Fp5q4Mfgf9ebrrayze/EcQp7/JTMeqR3IfFf1yHhOVdXJJdhFec4rzt6cjHDChMdMua7lXuSJsMr&#10;rsBwT+ZkeCGJJvDix+4yvOLaPcq89pygHN/Z0ywYEfI1fGn/YXd+d3JFFvTkzv738OLJ4cnJmxdP&#10;3jjxkjH2tPQjWVsHyQcQcJoiWpMLvrez7u7qt0zg8vt096YUeLokYhmUN2+sAEtI0FqlXT6ABaZk&#10;j7yn3B6Od6fb48XJr1vM7PHfx9P9nZvMtttYb3rbbQ5vbw/7893xiI39l4vt7Q565DeKZbfBmne7&#10;zT+gpNub91c7ekHc3l+TTSVsNyc3+5cXINz9fDjsP9LT7keg9FqNSf5B/S40D9PoE4xpExrc60TL&#10;LmQAmEvv751Di/G4OXYqr5+8C5Eu/GW3vz6hH2BaMBJrMra/wqg4VWYSsiTJyS75C+jwd38Qc/P6&#10;B0daub682x1Ori6vARAZjt3b57QaX928tWeYu+3llfv52XI0roVdufvtzW/2PDY55G1azOo59WZ/&#10;s2MgFtrq/noDzcAPB/7Bga/gb2qBV463P3+427++tIt46YM/8H083jqFxg/+vA+auvP+x/3hrTvs&#10;008VdgIHnIydGEkTqWM4wf5y+/cDaZM/ln55OzHgOEqvLcMMmK7bGLzKaiVNyEHnyJHF8ZQPq7jG&#10;bIz9NVS6mYkXTz75vtbMBAWGsbRKh4nITIQd88c2E7jgZMyEvVY+lpkY5ykE7pE9OaKmIDETm7Uh&#10;bJ52mri6sub68P7Ny6uDu0c0M/GVTxNhw/yxzQSKiDJmwm7Yj2Um5hXe3QFoAp0mzLrfONf5cutI&#10;zEQ7TXye97edJj7tNBE2zB/bTEA9M2bC+oQfyUx0pusHTnk29CiN9SI2M/FVgkTNTHyamQgb5g9t&#10;JhAcz5gJ58V/LDMBsJjJJz2a1bSZ53u+iXaa+IKx5GYmPs1MhA3zxzYTCCE8PE24YMJjmYlV163x&#10;OiVdOgY8BbC6F2834wqY3eyb2GwAjALXRXNh2hhn8018Xd+EyzsmTfixzQT0z5mJ14fd7t3+cI2A&#10;KByGYqCDNDSxH/SHT4aYR9TTAK8w8VROeGhjA48quSo36xlHjHvm4Hel38A5Shk43eSqYaQMHNMP&#10;lILTzc4IxWSYoZDs0o0W6TbHLU7CMb2RuCVpOOMk9S1OwzF4QEPoW5yI042DxC1OxDHdQBlCuZHG&#10;GMHd2BGmb26kMfam6YzEjQ6Iy8StZ4kd9qSFDstC5JcIYr2RBmsSSeBFXWG0eId6aRfvE4r8Ellg&#10;+iR+iTDWvTjeRBqrSZItInpx/1Yiv0QeK3kdJ/IYZmm8SEhY2gUEpNQ/wo9b5DuMIr9YHrO4lJGw&#10;FLOzyW651UevEIZm57XYu0QacGoIizkBmJ87kV0ijF60AngGfekdLkbCWqEsrTCIrrfZeLnB9rEs&#10;NjZLMKe4fSKKXrQDfSyKTS/2LhFFbyTJ0it4YRSblcguEUUnKi4M/sJuEvUCFnohoxOmIFm8tb7Q&#10;TaJaUG1jGETXdRK7BFl+ErWC8PcWdkA+EXpHof1AN60kozIkokAOtMQuFsU4iewSUZhBZBeLYhQ3&#10;jARVHlu6yC4WxSjuGAmofLcSlSwBlV+LG8Y6EYVLec0p2ToWBVIsBZ1dJ6JYidsjJVYGya5FJSN8&#10;wUBmZnF7BP7gQofrlNS7WCvMPEqiWMeiGGZpodCDglHvxM1sjA3UMIrsYlFAKaTejbEohl5kF4sC&#10;B0lJyRI8+UHU2TERxUbcesZYFL24kyFTJ5o7ZGwJOotU34WuF3WWyjoWUUzikRH4igtdL+psgidv&#10;JnGvAP5ixE7cGAl/MeqduFcg4LjQdeLGSPiMC7tRXMZTLIpONAGE3xixE5dxgiffiSaA8B0jduIy&#10;pvzNQNeJJoDwHwOZWYvGHfiQC10nHkCpliJiJy5jQsMIdJ1oURI8eZQKS8uY7myBHaCpBAO1SUQx&#10;iMt4E2uFES0KucGXVgfRGs+xKBACF3o3J6IAjo2gswmePC6NErtEFL24jOkV6mUUooGaE61AxrLU&#10;u1gUon2Ctz5qtBOPKHMsCdE8GVSBxezEM0WKJi8e3A1lNS5z0omHCrOK1UK0dwYxzIgfwGKEyTPI&#10;A18IRYNnoTeX/iGFW+QXSwPDyF+6Uyx5pHvL/GJ52JcMMt4K/PtoFCKv5NJNV4qod/DAfmf1ObY8&#10;JwfyDE2At6lByVPmNqXHMf4uSn/txLjiBCyIMhxtg5KXwK8blLw0MwP2NNK9gd285SVGV01LXofE&#10;7bFSznBVdDGlMne6KhJ3XAWryLGlWHJGvlC4+6E2KPn7doauSjSRrvJVtTO+wr1ByT94zKNByUt2&#10;pkHJl43THxhK3jrzTlA1bX3idH5ZyqJd2bSjgIUxPa74zrQvNGnpdEQ7KsXTiClau0VRQ8+VefGX&#10;2w+UrrQOJo4p+OspEVn0PBUge4pBekoFVrtDfPFTKRFrLI9o9IXjpoPrx80oj4S/PKJACadjmdID&#10;DFJsspYSkZYyTwoUkeS7ekqEBMs8OekN/tpaSnhlijwRGHX9ROSzljJslzzj/PUzj+Co5wmndbn1&#10;QIlwSZmSnKk0n6aeUgMhQNDV86ynREJRuZ8UlaJ+rmD5KymDbeB55C/Pp78PIdlRaz1QajZkTe4G&#10;20/NhiyUmg1BUNfzrKfUrM1Anlvbz3pKzS4hWOx51lIiblwW5uBR1GbNKg0eIQOhY4UjE2o2iTPm&#10;52pCzSINftdAPFrpIxNqlgsRazvjcy0hYtflpnu/t2w0s4Xotm0a4WuFo98FNprRQoDbcdQsUe/3&#10;AIS6laaZULNDCIa7pqsJNXvVefuP+Hm5j0yIPCmF0Nv0ekLNqnXe9k+aUUM03k4Pwu1KH72V9ogD&#10;8rEIAXnHUbM+BONBdgqheaVpJtRsD+KUjmMt4agZKcTvLUcE6Mt9RGqsI9SMFEL4jlCzPUCd/0RC&#10;zfYg3O84VhNqtseGEiBCZAgo0+PN3lozUsghsH2sJ9Ss2cqbPaQdlPvIAEsLZhMfKvjrDxcrb83W&#10;mtlDyoEbjGbNgGr3iYSKNaP0BMexmlCxZmb2RooSxEunNEplsE0jV0Eh9LZnUKyZmb3tQbqCwtHb&#10;nnpCxexR5oMbTDWhcpAzG2+kkCxRHgyV/JJ9rCdUDCnlXTiO1YSKIcUNyPdRJfTWDEkYyqi9kaon&#10;VEwzQMrdqJGwoTTNhIoNN5M3Ur1K6G0PkjvKTU/+yKUTetvTKzbcTN729IppNlwXVk2IXJDyYEZv&#10;e3RCb1LqCRUbDhBItx6RYKL00dsepI4ohN721BMqu4IZvZHqVEJve+oJlX3GrL3tQYZLedRIbbGW&#10;ArkrCqE3KTqhtxRIX1E4ektRTWi0fWbNBdIqoTcAyIkp9xGIb3Z6dEL252k718Cut2pCbUMavKUg&#10;FInifo1UHDcYlZCdadrORa9KWQ+EShicWUofkZDjOGo7V88OKm1D6oPXSVnhSN6xTWsbV++1VaND&#10;+k4VP6bTdq3Oq6pK5zVVpfOKqu1tndfTWjptC0TekJ0Xlc4rqUZHj0zRItQ2SnpiqorOa6jKj/WO&#10;Q818e+Cvu0UA5MkvaY2Ota6SLoV9XaIXvtmV102NzGtmmYxnLhSC8hj5629MVMvlDMIDy3p+tT/u&#10;nH1SMc9LNdpUfOjtXELmADMDpqb1W1DgifFXv4tibR1TN6Cv10JMqkWWx3992B52DCgJNyWtewcq&#10;OaBKGH9wwJL+Nw5c0v+mFmDyZk8Ak+++AYBJSiN9WHZpk0+S4sqAL0lLOvlNK7vcXu+QORLngLay&#10;S0wI2feQntq1skuvZ2cmycZtZZfO/JzhRhYtFwTHhGxmOl6EZdXKLp3tiTPVgZwlzV0ru3xYVU/b&#10;e1hPrezSbWbIhV0mpZVdWiWDW2uZEwDiS+UbdJ8KC6qVXdq5G2MD1counZLBRbsslFZ2aRdKK7vM&#10;4MO0ssuH2zZ5G4OVNa3s0moPHhJbJqWVXdo5aWWXGYtCj/ksK6WVXXoPq1agYJ29Zw67UK0RotcO&#10;4Kc/AwyU8wMr3H0pF1zKVeS+lAvehCpyX98U4kzlzvjY0Fkru7xfKEYIRyRVXKVr5h2RQkdeJ9Xe&#10;SzVAzpXFRAhEtjMcZiyT+wjOGRCEavpOCELEHQhBVeR+qIizVZG3sktIK1cLvvZSDRHIslR9/PMM&#10;CDg1805XMZIqEG6qyL1UEaiuIvdSBUJNFXkruxQWgY9TngHBpWYiW9llK7s8wWNsiLrwOQJ5GzUr&#10;p5VdPn8QzVeSlQjK1RrRVnZpYbI5K4K/fj6XAs2wkzEFf5mSc0ta2SXBjvPs8NfP0lKgqSR3dq3s&#10;spVdeuPPa4i/fi0tBZrhRsgU/GVKn4dHALwKz0CpJCl2rexSmUm/v7Syy7M9JbXdW5Kt7NId7Hha&#10;+Os1FsDG9nTSyi6zqyfUZ2pWqpVdFpdZK7ssTk8ruyxNTyu7LJ4AlvpMrdSklV0Wl9nGZ+i3ssvc&#10;Xkio2/ao0Mous9PTyi6LytXKLsvTw17CB8VB6YHdtLLL4jy2skvZKWi4nLK2PFMtk2xll9mtoJVd&#10;Zqfl2yq7hO9cLbYMJZPkVjr5yPkdSXHl8fD+zcurw4l9ANM+/5itwdTLE9GEWJS5ml9tXm2Gp0M3&#10;vno6rE5Pn/78+uXwdHwNcKbT/vTly1Pzf4SFHkocX19eXZ38dn11c3yOv3zx5OLu7vb5s2fH84vd&#10;9fb40/Xl+WF/3L+7++l8f/1s/+7d5fnu2dvD9uPlzftnHaB4vsrb4ZhyLjm1dYH0AuOf/puKAlul&#10;5fPz//n174eTy7cvnvQ9QBoylZa2SD+pp/zClZZrIMO63A1XEXyOIPHYTT29qkMPXE5AaEDCiduA&#10;f3t3uKb1+rseuLRFRwQDBl7xs5VJpuHaPXyCz30ypKWEfN7OvT2RYRZXWQJP1b5lkWGGuQ7MDCAR&#10;qJYswy2u1JjxeBMexsgwQ0pLYEZcBGZx7m3MChrynb1igREha+VvxzsS9GF3fndyRWb05M7+9/Di&#10;yeHJyZsXT944EZNF9rT0I5lcKwuLl0zTTVwWLGTnxHbXUpYGGlwI0sMzloq9wdJi8KuYCfjrONIy&#10;sJQQdJHQdQ6qkZKhD4+5t9wejnen2+OF24OO/z6e7u/cfLZdxyYdtF3n8Pb2sD/fHY/Y4H+52N7u&#10;oEl+K1l2Haz5zOvrVlXy287Jzf7lxfbm/e7nw2H/8WK3fXtEMN1qTPIP6A91zy3TZuP9TNNmRZA3&#10;doeAAE9oN6LrL71TRrsRyuooNT3djUgV/rLbX5/QDzAuMDjWZmx/hVlxpExCpiQ54CV/ARX+7s9j&#10;3wXux/Xl3e5wcnV5jQe4v/Lr63ax0VpWj6s3+5sdw4LQZvfXGygGfnBwIPjBQYHgh1oYkOMtwYC8&#10;/hZgQHDGyZgJ+zB6ovXhdPrlzQQAOAcqYIIZwNthZuMef19OrUM30F7vzAR+ff/QyjagmYn91eVb&#10;uizSPpncHnnjJKtI5vfD4fLFk/+d8drB6s/d/PT1uJmeDq+H9dN5Wm2eIuHnzzgsAe/09HV6EyWw&#10;nc+/idJJcF4Dz4G683vu349oJjrak5qZgHpmzITN9X8sMzHipO8TXGY8SOCwDxcrsVkDgaxZCaf+&#10;UKvYk/Xa/s+friKFa1Zie3n16uatPUsGg1mLKHb325vfrI9ncoVSzUqgqCdjJex+/VhWYloDWMlV&#10;QkzzpltZE9WsxFdxAbezBMXncJ7i45X1dt3zhkdWIvh8f+wrB9BPMlbC+oUfy0pspp6QyenKMSIj&#10;3lXdNivRrISEuvqIN47govuRrYR9f+qhlQA8gb+OIcL2i404fj3HRIfFsBldXfMwz/QjGm9WolmJ&#10;b8BKBA/dj20lED5wVuL1Ybd7tz9cn/Sdwy7JHyXoppf8hv5QFc3ArWK1cV5KPGo6I4yeGAM4H6a1&#10;gbEgNyVe/OynUMD/WcF1A18H4s54Pc9HT96/9SM+i+PrhgLig3/AMw7Cx9F15JdQDDvHKw6vA4E1&#10;zysJrq8RNs/zioPrk9SvOLZu+o3EK46tG4Tz8x3DvTME6g3MttCxGHaPMg3yzBL4YrPqJG4JklKP&#10;RgV2sQQgRaFvAAtaxjCspJHi8ZuFbAJZXgSU/B5mBJ5WqW+xFNaTONJYCqNNl8gtNTjml0YHm3uR&#10;W2qoJl3INqIYsNUvZD3Wd36kUPaFbBaXWxdLobMQnrm+dbEUjAGebl6oCWaxETU0gSw2eHhDYhfL&#10;AWMQhhqLweARGIlbLAcLp5wdaiwGgyeOBG70KkZYStIK6WMp0ItgErNYDGLXErRiBH8GiVusDKI5&#10;ouyPMIBuXM0St1gIsCKCFHBXjNhtVmLnYinAikvsYjHAwS2xozj6MoqNxA4ITwsZXsCSBksQT4Fd&#10;D3nllxwcmxEZ+AlzR3fpwI7sjcAuFkWPZ/IkdrEoyOAI7GJR9HizUWIXi4IsjsAuFgWlLgjs6EWe&#10;MFjKHsuzWyeiwJOyErtYFNbmCPwSWTgA9JwZTuCKrdER+MXCGFbycGNhwNaJ442lMSCmK403loY1&#10;PEL/YnEMePNb4EcwWEEc1vbk+QEma6Eb0LDEL5ZHh/c7BfkCRyvmJ2ouMGUWug412hK/RB6F/sXy&#10;6PA4tsQvkUdh/mJ5dDjbSvwSecjypeeHgjy6jbg5Tok85PU3xfLoV+KuQYmtoV2UjkjyRSFEROcy&#10;TnMbJNVDLPxk/U2Qi/tetAdTLI+CeZliefRr0VyhuCjqn2z9KGa6jGO0aay58VIq1kInG2dCHFvo&#10;kNglrJcEvLhP9w64zb+z1FibGZsD9YM0cSM8YwiVMqSfz2ltSKPvKcOKnG23+6OFN6MDPM0jTuh0&#10;h7fTTb8XUPTogG7J7a1ZJ4dNteR16IWdF2p4Oq0sVf+w3BlOyTV9b0ijklR9yOasIY3eV4+1X8Dr&#10;ugXckEalJeYfTzzD6aRGV+lwQobDuQNVO0NnD0teZ5boaGHJ66RKJwdLXrfZfBGkUTfkzygJsUcR&#10;Kgmxdxky6UvFh8c1whncDozrMhaCtNKD3mZJCPnX/PUFIXCpWrKAuM2/56+nY4gNlc4beI0uPIrN&#10;A+H2+Ovb5femg5nj3/OX6Xxhi1LXYuCqtePFidataebDX88PdztLhycWinThJd6ANMqM+OsZwq/r&#10;JhodLXLkN2lxvSwTwn/jOIJzkSO8wJaQyoSKhHDyOUKsnSLhyg8GIKAKIbkuoYfwCRcJqR7J0mH5&#10;lFqeyZtL/BQ5U4iA6OA9LvKDB8TRKZONVCpHp8w13NCWjjJ6S+OAI8fRKRM4+vHSt8QPDmvLj/gW&#10;6bxVoH6W6AYv4ClAXvNy5q9b1nBt23ZpHkv84FZzdMp4Sa4kN5JzkZ+fF3i5i3S4c1t+ZqWoXecX&#10;jKGlXWoZDnPHkZSlRAg/pyMk9SsSYo5pzIYUukjItppMRJHQax0Fk8qEfrnaB15LHD0gAnnaiwy9&#10;+Ay9MV/iB3NuhzwqYuHdhLaBEj+mm5T15ZeN2Sh2xq1C8qAVm3VkSMZW3hl3o+16+CMrRkFu/jo6&#10;BfDCz3JUQcray1+nxV5qFBAotutXQTcq2LvGL6tu0h7y9gsVnsDyiGkzpAXTbRRYauOVqZtx7S3N&#10;NasnxRmKhKzw/UoZDJuQnuDHS02zUaKYRJEQoT47aui7Qugl2HeKZNgOkw+q2DQb9h5vspUJ/U7R&#10;Dwo0Lm2JJEKKdRQ58l7WrxUR8ubYr5VR825LcZFi07x9oz6z3Ec+D/STIms+YJCTs9g0n1j6SZme&#10;cATaKNMTzlTw1xabpsC+E81G0QW7O1oh4uXvMk8+S5L3uUzJx9N+Vpaa3SCpdWTEKa3zIZpiOeXW&#10;+Vw+oMarTMlH/QFZ9WVKvjxQ5Eeh9IqLqj6FJ+2UduwoVCvzDFcmxDnKlHwJG4y2Qmi/dK0rqma3&#10;zDpKvnpS/KnYz3CX5RAfLtq8gfHXbWQUovL9VFZyADjQeXZeO/R+MuiwTsm14DolZONHpMiIwl+e&#10;UpF7t65dS93I9yNtfVKwzLWurXngrjClokfd5G8Nqm5SaM23ruh7N/OINBvSof7T8lTtEgXiPKVi&#10;6/qVH1Gv2U9s/Z6nZpN7Rv+A96hsGfpwQtG2DhwP3FpSdyMK8rmxaxtcP/Auo+2Z/eAPceo2TCFB&#10;17q2s/dA+HGU2mEBA/I8tfNHjwCi46kdafqR5a6dknBO8Dy1gxeyKn0/tbNcHw4h6vEwnELunzhh&#10;cv+zyC+AgaFNAlg7+w+2SnH7nHA5XMXi9vldVL34/QNcQBoN+qUC+mVYISbxMCk6FLI/rJyge9vv&#10;S4rGgRdWHYkDOKDmsqJxuSaza5Oi534zomvukvh5OdHABkHSgT34WPXI50TTVRM5PnyRFLOi0S2B&#10;W5JRgquwwC1OKDGzzRzM9Q02LuRN0FVd4Ban9xhAuAl9i7NJyJUgcIuTSQgLUOAW55KQq0PgRjvP&#10;MoYV8mMFMcS5JOSKkfjFuSR4n0EabJId7TNCc3LFBS3un83dyomCdvplHHBlSf2LhYFiYnG8sTTI&#10;0SbxS8UhjzeWh82RE9ZxKg+beJkbb5IlTY5KoX9JmjRB9QvyTfOkcUmU+MXyMLPD46P7yj21JTdJ&#10;kIdPlM7Jt4vl4XP9suNN5EEVAcL8xfKwcsuvZyR6RP2Du1zgR2fiZRxwzArzl+RLu6z13HApE2Rh&#10;Rzna+e4lCdMbtJofLa4JMTtbPZCbPTqNhWYRDZHYJcKgfHShd7EwKJtX6F0iC/+we2at4KK39I6K&#10;FvLskoRphoLMsEsyphECktglouhsFmJu7pKMaVfHkZNskjCN2iFp7uiwHUTRi3ZlSESxEiU7xKJA&#10;IFMabCyKjWhF4TxaOucKanJjpUtdGAMtp/wySfKlcRMU+raOBeGyGXNyWMd7N3zzErdYJVziepZb&#10;LAbRelISThioS6rPMouFgHTM/PqlFJ3ADJdYadZiGdiSkJwI6L4amFEdVV4ESYq0zCyWgGThkuzo&#10;WJY4xrfUT8As3s/g8pf6lvr5YGZa6qeUrEYbOm5eZ9iw3bVKyUOFfbLkdelk7ZF5ad69m/IMW1bN&#10;vNOWRfOOPamK3EvVVfzCXpal+gdI/XRj+IwkQbuNUpKg3dxySYKGsiBolnn7Q5tSnqCB/8DRasFo&#10;mzNhuWrxbQMvguOphcxDtEiNwpMvwfKsCOx7D6qeK0Cg8DQiPf2A0fbUjAbyKzieWpJEiGqpaRcd&#10;nAuOpwdmhzw57sVfjn95L3c3KKkh5GBwPLVkE7rqO0otfcWtTJpPLSEmUKoZNqF1NWUnjMguf2dc&#10;eHb4e2+WyJvgzRBT8Jcp/cwbLVEpSFNNfQorRE2mCu8DqulZ5BuzMtIzvuB48JRQqNIsBY3T89JC&#10;crCa6saWgWo7y61zxFlNyAsWTM3xC3ZRyxo0k89V0dIQ7QIiCwJHQ3k4o98ntURJM/rcKS3zcslk&#10;VlI57TKjPmq5oWbwiq4lmxo4JOwaokyd4hLi5AotHTa8S0B5p0WOQBaxTQ+YzzJhiDKXVdwYP2ot&#10;pZg8E7ZpuB7KTa84fKklfsI5YTlqadQzJ/KhB6VBwz3h+GEPKtL5kUB1inS0BmnlaKnonDaF23SR&#10;H8dLKT+w1L+1H4eSfckZZWquqdu/cCgpNcqpcZjrIhnH+svcONQO73qJG2chamRstMvc/LGr3DM3&#10;GSkNDhQtutuekzq/2OPhmjsG7395hz9huXy4PVy+v8CrE8aWod7sCbH/3X8esR8BV47u/gPvYcCR&#10;dLUjzCt7tUyCuNvnx9u/7c//efzyiP1zhy0b/aBjL1Di70Nx48krm5vkEPs3GzgSnD3gqG9D7PcT&#10;0rC489ksn4PFbZ1bpAk/NjIenEgZ/EybLPdIZqJb9aZDSqq9K6yRWGaTPxb8zHmcNhSYJjMBNN4N&#10;gljNTPDjkw2y/yu//xNQ6VUzcfzXh+1h92VfAPqGzhO47mQMhT10P5KhcKdzXORml8y7mIiNgRMK&#10;UQt7kkCN0dhOEsv7tM1EfGUTYSs0vt2TBHI2z5/j/xYO5/1he3txeX66vdvGf7aZnc933f5if/V2&#10;d/jT/wsAAAD//wMAUEsDBBQABgAIAAAAIQDRvLx+3AAAAAUBAAAPAAAAZHJzL2Rvd25yZXYueG1s&#10;TI9LT8MwEITvSPwHa5G4UbvhUZrGqRACcYBLSyV63MSbh7DXUey24d9juMBlNatZzXxbrCdnxZHG&#10;0HvWMJ8pEMS1Nz23Gnbvz1f3IEJENmg9k4YvCrAuz88KzI0/8YaO29iKFMIhRw1djEMuZag7chhm&#10;fiBOXuNHhzGtYyvNiKcU7qzMlLqTDntODR0O9NhR/bk9OA23+9fdEtVeLprevjV1/Kg2Ty9aX15M&#10;DysQkab4dww/+AkdysRU+QObIKyG9Ej8ncm7WWTXIKokVLYEWRbyP335DQAA//8DAFBLAQItABQA&#10;BgAIAAAAIQC2gziS/gAAAOEBAAATAAAAAAAAAAAAAAAAAAAAAABbQ29udGVudF9UeXBlc10ueG1s&#10;UEsBAi0AFAAGAAgAAAAhADj9If/WAAAAlAEAAAsAAAAAAAAAAAAAAAAALwEAAF9yZWxzLy5yZWxz&#10;UEsBAi0AFAAGAAgAAAAhAHO57SNe5AAAkZgIAA4AAAAAAAAAAAAAAAAALgIAAGRycy9lMm9Eb2Mu&#10;eG1sUEsBAi0AFAAGAAgAAAAhANG8vH7cAAAABQEAAA8AAAAAAAAAAAAAAAAAuOYAAGRycy9kb3du&#10;cmV2LnhtbFBLBQYAAAAABAAEAPMAAADB5wAAAAA=&#10;">
            <v:shape id="_x0000_s3412" type="#_x0000_t75" style="position:absolute;width:29991;height:25584;visibility:visible">
              <v:fill o:detectmouseclick="t"/>
              <v:path o:connecttype="none"/>
            </v:shape>
            <v:shape id="Freeform 3112" o:spid="_x0000_s3413" style="position:absolute;left:7940;top:6709;width:12197;height:12238;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laMIA&#10;AADcAAAADwAAAGRycy9kb3ducmV2LnhtbERPPW/CMBDdkfofrEPqRhw6tBDioNIWqQxILbCwneIj&#10;CbXPVuxC+u/rAYnx6X2Xy8EacaE+dI4VTLMcBHHtdMeNgsN+PZmBCBFZo3FMCv4owLJ6GJVYaHfl&#10;b7rsYiNSCIcCFbQx+kLKULdkMWTOEyfu5HqLMcG+kbrHawq3Rj7l+bO02HFqaNHTW0v1z+7XKliz&#10;fDnrboWGzcfX0W/96n2/UepxPLwuQEQa4l18c39qBbN5mp/OpCM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yVowgAAANwAAAAPAAAAAAAAAAAAAAAAAJgCAABkcnMvZG93&#10;bnJldi54bWxQSwUGAAAAAAQABAD1AAAAhwM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xe" fillcolor="#f33" stroked="f">
              <v:path arrowok="t" o:connecttype="custom" o:connectlocs="552790,4387;478207,17549;403625,39486;333429,65810;267621,105297;206199,153558;153553,206206;105293,267629;65808,333439;35098,403637;13162,478222;0,552807;0,631487;8774,706072;21936,780658;48259,855243;83357,921053;127229,986864;179876,1043899;236910,1092160;298331,1136034;368527,1171133;438722,1197457;513305,1215006;592275,1223781;666858,1219394;741441,1206232;816023,1184295;886219,1157971;952027,1118484;1013449,1070223;1066095,1017575;1114355,956152;1153840,890342;1184550,820144;1206486,745559;1219648,670974;1219648,592001;1210874,517709;1197712,443123;1171389,368538;1136291,302728;1092419,236917;1039772,179882;982738,131621;921317,87747;851121,52648;780926,26324;706343,8775;627373,0" o:connectangles="0,0,0,0,0,0,0,0,0,0,0,0,0,0,0,0,0,0,0,0,0,0,0,0,0,0,0,0,0,0,0,0,0,0,0,0,0,0,0,0,0,0,0,0,0,0,0,0,0,0"/>
            </v:shape>
            <v:shape id="Freeform 3113" o:spid="_x0000_s3414" style="position:absolute;left:14053;top:12828;width:5701;height:8904;visibility:visible;mso-wrap-style:square;v-text-anchor:top" coordsize="1950,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ZsYA&#10;AADcAAAADwAAAGRycy9kb3ducmV2LnhtbESPQWvCQBSE74X+h+UVequbtEWS6CqhIJQeLMYi9PbI&#10;PpNg9m3YXWP8926h4HGYmW+Y5XoyvRjJ+c6ygnSWgCCure64UfCz37xkIHxA1thbJgVX8rBePT4s&#10;sdD2wjsaq9CICGFfoII2hKGQ0tctGfQzOxBH72idwRCla6R2eIlw08vXJJlLgx3HhRYH+mipPlVn&#10;o2Ce5IfryW2+zO801uXh/Ry+37ZKPT9N5QJEoCncw//tT60gy1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p/ZsYAAADcAAAADwAAAAAAAAAAAAAAAACYAgAAZHJz&#10;L2Rvd25yZXYueG1sUEsFBgAAAAAEAAQA9QAAAIsDAAAAAA==&#10;" path="m,3044r15,l30,3044r15,l60,3044r15,l90,3044r15,l120,3044r15,l150,3044r15,l180,3044r15,l210,3044r15,l240,3044r15,l270,3044r15,l300,3029r15,l330,3029r15,l360,3029r15,l390,3029r15,l420,3014r15,l450,3014r15,l480,3014r15,l510,3014r15,-15l540,2999r15,l570,2999r15,l600,2984r15,l630,2984r15,l660,2984r15,-15l690,2969r15,l720,2969r15,l735,2954r15,l765,2954r15,l795,2939r15,l825,2939r15,l855,2924r15,l885,2924r15,-15l915,2909r15,l945,2894r15,l975,2894r15,-15l1005,2879r15,l1035,2864r15,l1065,2864r15,-15l1095,2849r15,l1110,2834r15,l1140,2834r,-15l1155,2819r15,l1185,2804r15,l1215,2804r,-15l1230,2789r15,l1260,2774r15,l1290,2759r15,l1320,2759r,-14l1335,2745r15,-15l1365,2730r15,l1380,2715r15,l1410,2700r15,l1440,2700r,-15l1455,2685r15,-15l1485,2670r,-15l1500,2655r15,l1515,2640r15,l1545,2625r15,l1575,2610r15,l1605,2595r15,l1620,2580r15,l1635,2565r15,l1665,2550r15,l1680,2535r15,l1710,2535r,-15l1725,2520r15,-15l1755,2505r,-15l1770,2490r,-15l1785,2475r15,-15l1815,2460r,-15l1830,2445r,-15l1845,2430r15,-15l1875,2400r15,l1890,2385r15,l1905,2370r15,l1935,2355r15,-15l,,,3044xe" fillcolor="#e46138" stroked="f">
              <v:path arrowok="t" o:connecttype="custom" o:connectlocs="8770,890341;17540,890341;30695,890341;43850,890341;52620,890341;65775,890341;74544,890341;87699,885954;96469,885954;109624,885954;118394,885954;131549,881566;140319,881566;153474,877179;162244,877179;175399,872792;184169,872792;197324,868404;206094,868404;219248,864017;228018,864017;241173,859630;249943,855242;263098,850855;271868,850855;285023,846467;293793,842080;302563,837693;315718,833305;324488,828918;333258,824531;346413,820143;355183,815756;368337,811369;377107,806981;385877,802886;394647,798499;407802,794112;416572,789724;425342,785337;434112,776562;447267,772175;456037,767787;464807,763400;473577,754625;482347,750238;491117,741463;504271,737076;513041,732689;521811,723914;530581,719527;539351,710752;548121,701977;556891,697590;565661,688815;0,0" o:connectangles="0,0,0,0,0,0,0,0,0,0,0,0,0,0,0,0,0,0,0,0,0,0,0,0,0,0,0,0,0,0,0,0,0,0,0,0,0,0,0,0,0,0,0,0,0,0,0,0,0,0,0,0,0,0,0,0"/>
            </v:shape>
            <v:shape id="Freeform 3114" o:spid="_x0000_s3415" style="position:absolute;left:8467;top:3071;width:5572;height:1752;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jcsQA&#10;AADcAAAADwAAAGRycy9kb3ducmV2LnhtbESPQWvCQBSE74L/YXlCb7ppCNamrqIWwYMUTNP7I/tM&#10;QrNvQ3ZN4r93hUKPw8x8w6y3o2lET52rLSt4XUQgiAuray4V5N/H+QqE88gaG8uk4E4OtpvpZI2p&#10;tgNfqM98KQKEXYoKKu/bVEpXVGTQLWxLHLyr7Qz6ILtS6g6HADeNjKNoKQ3WHBYqbOlQUfGb3YyC&#10;BIvofD/l+zw5f/24a6s/3zKt1Mts3H2A8DT6//Bf+6QVrN5je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1I3LEAAAA3AAAAA8AAAAAAAAAAAAAAAAAmAIAAGRycy9k&#10;b3ducmV2LnhtbFBLBQYAAAAABAAEAPUAAACJAwAAAAA=&#10;" path="m1905,r-15,l1875,r-15,l1845,r-15,l1815,r-15,l1785,r-15,l1755,r-15,l1725,r-15,l1695,r-15,l1665,r-15,l1635,15r-15,l1605,15r-15,l1575,15r-15,l1545,15r-15,l1515,15r-15,l1485,30r-15,l1455,30r-15,l1425,30r-15,l1395,30r-15,15l1365,45r-15,l1335,45r-15,l1305,45r-15,15l1275,60r-15,l1245,60r-15,l1215,75r-15,l1185,75r-15,l1155,75r-15,15l1125,90r-15,l1095,90r-15,15l1065,105r-15,l1035,105r-15,15l1005,120r-15,l975,135r-15,l945,135r-15,15l915,150r-15,l885,150r-15,15l855,165r-15,15l825,180r-15,l795,180r-15,15l765,195r-15,15l735,210r-15,l705,225r-15,l675,225r-15,15l645,240r-15,15l615,255r-15,15l585,270r-15,l555,285r-15,l525,300r-15,l495,315r-15,l465,330r-15,l435,330r-15,15l405,360r-15,l375,375r-15,l345,390r-15,l315,405r-15,l285,419r-15,l255,434r-15,l225,449r-15,15l195,464r-15,15l165,494r-15,l135,509r-15,l105,524,90,539r-15,l60,554,45,569r-15,l15,584,,599e" filled="f" strokeweight="0">
              <v:stroke dashstyle="1 1"/>
              <v:path arrowok="t" o:connecttype="custom" o:connectlocs="548403,0;535241,0;522079,0;508918,0;495756,0;482594,0;469433,4387;456271,4387;443109,4387;429948,8775;416786,8775;403624,13162;390463,13162;377301,17549;364139,17549;350978,21937;337816,21937;324654,26324;311493,30712;298331,35099;285169,39486;272008,43874;258846,43874;245684,52648;232523,52648;219361,61423;206199,65810;193038,70198;179876,74585;166714,78973;153553,87747;140391,92135;127229,96522;114068,105297;100906,114071;87744,118459;74583,126941;61421,135716;48259,144490;35098,148878;21936,157653;8774,166427" o:connectangles="0,0,0,0,0,0,0,0,0,0,0,0,0,0,0,0,0,0,0,0,0,0,0,0,0,0,0,0,0,0,0,0,0,0,0,0,0,0,0,0,0,0"/>
            </v:shape>
            <v:shape id="Freeform 3115" o:spid="_x0000_s3416" style="position:absolute;left:4255;top:4823;width:4212;height:8420;visibility:visible;mso-wrap-style:square;v-text-anchor:top" coordsize="1440,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VsUA&#10;AADcAAAADwAAAGRycy9kb3ducmV2LnhtbESPUWvCMBSF3wX/Q7jCXmSmcyBdNYpsDGRP0+UHXJtr&#10;W21uShJt3a9fBoM9Hs453+GsNoNtxY18aBwreJplIIhLZxquFOiv98ccRIjIBlvHpOBOATbr8WiF&#10;hXE97+l2iJVIEA4FKqhj7AopQ1mTxTBzHXHyTs5bjEn6ShqPfYLbVs6zbCEtNpwWauzotabycrha&#10;BbuPq+Yy76dS67mu3o7fn3d/VuphMmyXICIN8T/8194ZBfnLM/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QNWxQAAANwAAAAPAAAAAAAAAAAAAAAAAJgCAABkcnMv&#10;ZG93bnJldi54bWxQSwUGAAAAAAQABAD1AAAAigMAAAAA&#10;" path="m1440,r-15,l1410,15r-15,15l1380,45r-15,l1350,60r-15,15l1320,90r-15,l1290,105r-15,15l1260,135r-15,15l1230,150r-15,15l1200,180r-15,15l1170,210r-15,15l1140,225r-15,15l1110,255r-15,15l1080,285r-15,15l1050,315r-15,15l1020,345r-15,15l990,375r-15,15l960,405r-15,15l930,435r-15,15l900,465r-15,15l870,495r-15,15l840,525r-30,30l810,570r-15,15l780,600r-15,15l735,645r,15l720,675r-30,30l690,720r-15,15l660,750r-30,30l630,795r-15,15l600,825r,15l585,855r-15,15l570,885r-15,15l540,915r,15l510,960r,15l480,1005r,30l465,1050r-15,15l450,1080r-15,15l435,1110r-15,15l405,1140r,15l390,1170r,30l375,1215r-15,15l360,1245r-15,15l345,1275r-15,15l330,1305r-15,15l315,1350r-15,15l285,1380r,30l270,1425r,15l255,1455r,30l240,1500r,15l225,1530r,30l210,1575r,15l195,1605r,45l180,1665r,15l165,1695r,45l150,1755r,30l135,1800r,30l120,1845r,45l105,1905r,45l90,1965r,45l75,2025r,60l60,2100r,60l45,2175r,75l30,2265r,120l15,2400r,180l,2595r,284e" filled="f" strokeweight="0">
              <v:stroke dashstyle="1 1"/>
              <v:path arrowok="t" o:connecttype="custom" o:connectlocs="412399,4387;399237,13162;386075,26324;372914,35099;359752,43874;346590,57036;333429,65810;320267,78972;307105,92134;293944,105297;280782,118459;267620,131621;254459,144783;236910,162332;228135,175494;214974,193044;201812,210593;184263,228143;175489,241305;166714,254467;157940,267629;149165,285178;136004,307115;127229,320277;118455,333439;114068,350989;105293,364151;96519,377313;92132,394862;83357,412412;74583,425574;70196,443123;61421,460672;57034,482609;48259,495771;43872,522095;35098,539645;30711,570356;21936,592293;17549,631779;8774,662491;4387,754625" o:connectangles="0,0,0,0,0,0,0,0,0,0,0,0,0,0,0,0,0,0,0,0,0,0,0,0,0,0,0,0,0,0,0,0,0,0,0,0,0,0,0,0,0,0"/>
            </v:shape>
            <v:shape id="Freeform 3116" o:spid="_x0000_s3417" style="position:absolute;left:4255;top:13243;width:4256;height:7632;visibility:visible;mso-wrap-style:square;v-text-anchor:top" coordsize="1455,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KNsYA&#10;AADcAAAADwAAAGRycy9kb3ducmV2LnhtbESPQWvCQBSE70L/w/IKvZmNRUSjmyDS0vYiGhV7fGSf&#10;SWr2bZrdavrvuwXB4zAz3zCLrDeNuFDnassKRlEMgriwuuZSwX73OpyCcB5ZY2OZFPySgyx9GCww&#10;0fbKW7rkvhQBwi5BBZX3bSKlKyoy6CLbEgfvZDuDPsiulLrDa4CbRj7H8UQarDksVNjSqqLinP8Y&#10;BWb08nnMD2/f48ka6/Xpwy6/Nlapp8d+OQfhqff38K39rhVMZ2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gKNsYAAADcAAAADwAAAAAAAAAAAAAAAACYAgAAZHJz&#10;L2Rvd25yZXYueG1sUEsFBgAAAAAEAAQA9QAAAIsDAAAAAA==&#10;" path="m,l15,15r,195l30,225r,105l45,345r,75l60,435r,75l75,525r,45l90,585r,45l105,645r,60l120,720r,30l135,765r,30l150,810r,45l165,870r,30l180,915r,30l195,960r,30l210,1005r,30l225,1050r,15l240,1080r,30l255,1125r,15l270,1155r,15l285,1185r,30l315,1245r,30l330,1290r,15l345,1320r,15l360,1350r,15l390,1395r,30l405,1440r,15l420,1470r15,15l435,1500r15,15l450,1530r30,30l480,1590r15,15l525,1635r,15l540,1665r,15l555,1695r15,15l570,1725r15,15l600,1755r,15l615,1785r30,30l645,1830r30,30l675,1875r15,15l720,1920r,15l735,1950r15,15l765,1980r30,30l795,2025r15,15l825,2055r15,15l855,2085r15,15l885,2115r15,15l915,2145r15,15l945,2175r30,30l960,2205r15,l990,2220r30,30l1005,2250r15,l1035,2265r15,15l1065,2295r15,15l1095,2325r15,15l1125,2355r15,15l1155,2385r15,15l1185,2415r15,15l1215,2430r15,15l1245,2460r15,15l1275,2490r15,l1305,2505r15,15l1335,2535r15,l1365,2550r15,15l1395,2580r15,l1425,2595r15,14l1455,2609e" filled="f" strokeweight="0">
              <v:stroke dashstyle="1 1"/>
              <v:path arrowok="t" o:connecttype="custom" o:connectlocs="4387,61423;13162,100909;17549,149170;26323,171107;30711,206206;39485,223755;43872,250079;52647,267629;57034,289566;65808,307115;70196,324665;78970,337827;83357,355376;96519,377313;100906,390475;114068,408024;118455,425574;127230,438736;140391,456285;153553,478222;157940,491384;166715,504546;175489,517708;188651,535258;201812,552807;214974,570357;232523,587906;241297,601068;254459,614230;267621,627392;285170,644942;289557,649329;298331,658104;311493,671266;324655,684428;337816,697590;350978,710752;364140,719527;377302,728302;390463,741464;403625,750238;416787,759013" o:connectangles="0,0,0,0,0,0,0,0,0,0,0,0,0,0,0,0,0,0,0,0,0,0,0,0,0,0,0,0,0,0,0,0,0,0,0,0,0,0,0,0,0,0"/>
            </v:shape>
            <v:shape id="Freeform 3117" o:spid="_x0000_s3418" style="position:absolute;left:8511;top:20875;width:5571;height:1711;visibility:visible;mso-wrap-style:square;v-text-anchor:top" coordsize="19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N88YA&#10;AADcAAAADwAAAGRycy9kb3ducmV2LnhtbESPQWvCQBSE74L/YXmCN91UaZqmriJKiyIt1Bb0+Jp9&#10;TaLZtyG7avz3XUHocZiZb5jJrDWVOFPjSssKHoYRCOLM6pJzBd9fr4MEhPPIGivLpOBKDmbTbmeC&#10;qbYX/qTz1uciQNilqKDwvk6ldFlBBt3Q1sTB+7WNQR9kk0vd4CXATSVHURRLgyWHhQJrWhSUHbcn&#10;owAP1/fd2yb+ecrN+CNe48ply71S/V47fwHhqfX/4Xt7pRUkz49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6N88YAAADcAAAADwAAAAAAAAAAAAAAAACYAgAAZHJz&#10;L2Rvd25yZXYueG1sUEsFBgAAAAAEAAQA9QAAAIsDAAAAAA==&#10;" path="m,l15,15r15,l45,30,60,45,75,60r15,l105,75r15,15l135,90r15,15l165,105r15,15l195,135r15,l225,150r15,l255,165r15,l285,180r15,l315,195r15,15l345,210r15,15l375,225r15,15l405,240r15,15l435,255r15,l465,270r15,15l495,285r15,l525,300r15,l555,315r15,l585,330r15,l615,345r15,l645,345r15,15l675,360r15,l705,375r15,l735,390r15,l765,390r15,15l795,405r15,l825,420r15,l855,420r15,15l885,435r15,l915,450r15,l945,450r15,l975,465r15,l1005,465r15,15l1035,480r15,l1065,480r15,15l1095,495r15,l1125,495r15,15l1155,510r15,l1185,510r15,l1215,525r15,l1245,525r15,l1275,525r15,15l1305,540r15,l1335,540r15,l1365,540r15,15l1395,555r15,l1425,555r15,l1455,555r15,l1485,570r15,l1515,570r15,l1545,570r15,l1575,570r15,l1605,570r15,l1635,585r15,l1665,585r15,l1695,585r15,l1725,585r15,l1755,585r15,l1785,585r15,l1815,585r15,l1845,585r15,l1875,585r15,l1905,585e" filled="f" strokeweight="0">
              <v:stroke dashstyle="1 1"/>
              <v:path arrowok="t" o:connecttype="custom" o:connectlocs="8774,4387;21936,17549;35098,26324;48259,30712;61421,39486;74583,48261;87744,52648;100906,61423;114068,70198;127229,74585;140391,83360;153553,87747;166714,92135;179876,100909;193038,105297;206199,109684;219361,114071;232523,118459;245684,122846;258846,127233;272008,131621;285169,136008;298331,140395;311493,140395;324654,144783;337816,149170;350978,149170;364139,153558;377301,157945;390463,157945;403624,162332;416786,162332;429948,162332;443109,166720;456271,166720;469433,166720;482594,171107;495756,171107;508918,171107;522079,171107;535241,171107;548403,171107" o:connectangles="0,0,0,0,0,0,0,0,0,0,0,0,0,0,0,0,0,0,0,0,0,0,0,0,0,0,0,0,0,0,0,0,0,0,0,0,0,0,0,0,0,0"/>
            </v:shape>
            <v:shape id="Freeform 3118" o:spid="_x0000_s3419" style="position:absolute;left:14082;top:20834;width:5572;height:1752;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BTsQA&#10;AADdAAAADwAAAGRycy9kb3ducmV2LnhtbESPQWvCQBSE7wX/w/KE3urGGqpE12ArhRykYIz3R/aZ&#10;BLNvQ3Yb4793hUKPw8x8w2zS0bRioN41lhXMZxEI4tLqhisFxen7bQXCeWSNrWVScCcH6XbyssFE&#10;2xsfach9JQKEXYIKau+7REpX1mTQzWxHHLyL7Q36IPtK6h5vAW5a+R5FH9Jgw2Ghxo6+aiqv+a9R&#10;EGMZHe5Z8VnEh5+zu3R6v8y1Uq/TcbcG4Wn0/+G/dqYVLAISnm/C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AU7EAAAA3QAAAA8AAAAAAAAAAAAAAAAAmAIAAGRycy9k&#10;b3ducmV2LnhtbFBLBQYAAAAABAAEAPUAAACJAwAAAAA=&#10;" path="m,599r15,l30,599r15,l60,599r15,l90,599r15,l120,599r15,l150,599r15,l180,599r15,l210,599r15,l240,599r15,-15l270,584r15,l300,584r15,l330,584r15,l360,584r15,l390,584r15,-15l420,569r15,l450,569r15,l480,569r15,l510,554r15,l540,554r15,l570,554r15,l600,539r15,l630,539r15,l660,539r15,-15l690,524r15,l720,524r15,l750,509r15,l780,509r15,l810,494r15,l840,494r15,l870,479r15,l900,479r15,-15l930,464r15,l960,449r15,l990,449r15,l1020,434r15,l1050,419r15,l1080,419r15,l1110,404r15,l1140,389r15,l1170,389r15,-15l1200,374r15,l1230,359r15,l1260,344r15,l1290,329r15,l1320,329r15,-15l1350,314r15,-15l1380,299r15,-15l1410,284r15,-15l1440,269r15,l1470,254r15,-15l1500,239r15,-15l1530,224r15,-15l1560,209r15,-15l1590,194r15,-15l1620,179r15,-15l1650,164r15,-15l1680,134r15,l1710,119r15,-15l1740,104r15,-15l1770,89r15,-15l1800,59r15,l1830,44r15,-15l1860,29r15,-15l1890,r15,e" filled="f" strokeweight="0">
              <v:stroke dashstyle="1 1"/>
              <v:path arrowok="t" o:connecttype="custom" o:connectlocs="8774,175202;21936,175202;35098,175202;48259,175202;61421,175202;74583,170815;87744,170815;100906,170815;114068,170815;127229,166427;140391,166427;153553,162040;166714,162040;179876,157653;193038,157653;206199,153265;219361,148878;232523,148878;245684,144490;258846,140103;272008,135716;285169,131328;298331,126941;311493,122554;324654,118166;337816,113779;350978,109392;364139,105004;377301,96229;390463,91842;403624,87455;416786,78680;429948,74293;443109,65518;456271,61131;469433,52356;482594,47968;495756,39194;508918,30419;522079,21644;535241,12870;548403,4095" o:connectangles="0,0,0,0,0,0,0,0,0,0,0,0,0,0,0,0,0,0,0,0,0,0,0,0,0,0,0,0,0,0,0,0,0,0,0,0,0,0,0,0,0,0"/>
            </v:shape>
            <v:shape id="Freeform 3119" o:spid="_x0000_s3420" style="position:absolute;left:19654;top:12369;width:4168;height:8465;visibility:visible;mso-wrap-style:square;v-text-anchor:top" coordsize="142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DisQA&#10;AADdAAAADwAAAGRycy9kb3ducmV2LnhtbESPT4vCMBTE78J+h/AW9qZJFUSqURZhRTytf1C8PZpn&#10;W2xeSpPa7rffCILHYWZ+wyxWva3EgxpfOtaQjBQI4syZknMNp+PPcAbCB2SDlWPS8EceVsuPwQJT&#10;4zre0+MQchEh7FPUUIRQp1L6rCCLfuRq4ujdXGMxRNnk0jTYRbit5FipqbRYclwosKZ1Qdn90FoN&#10;9fnSztrNL6nsup2YpCt36rTW+uuz/56DCNSHd/jV3hoNk7FK4P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Q4rEAAAA3QAAAA8AAAAAAAAAAAAAAAAAmAIAAGRycy9k&#10;b3ducmV2LnhtbFBLBQYAAAAABAAEAPUAAACJAwAAAAA=&#10;" path="m,2894r15,-15l30,2864r15,-15l60,2849r15,-15l90,2819r15,-15l120,2804r15,-15l150,2774r15,-15l180,2744r15,l210,2729r15,-15l240,2699r15,-15l270,2669r15,l300,2654r15,-15l330,2624r15,-15l360,2594r15,-15l390,2564r15,-15l420,2534r15,-15l450,2504r15,-15l480,2474r15,-15l510,2444r15,-15l540,2414r15,-15l570,2384r15,-15l615,2339r,-15l630,2309r15,-15l660,2279r30,-30l690,2234r15,-15l735,2189r,-15l750,2159r15,-15l795,2114r,-15l810,2084r15,-15l825,2054r15,-15l855,2024r,-15l870,1994r15,-15l885,1964r30,-30l915,1919r30,-30l945,1859r15,-15l975,1829r,-15l990,1799r,-15l1005,1769r15,-15l1020,1739r15,-15l1035,1694r15,-15l1065,1664r,-15l1080,1634r,-15l1095,1604r,-15l1110,1574r,-30l1125,1529r15,-15l1140,1484r15,-15l1155,1454r15,-15l1170,1409r15,-15l1185,1379r15,-15l1200,1334r15,-15l1215,1304r15,-15l1230,1244r15,-15l1245,1214r15,-15l1260,1154r15,-15l1275,1109r15,-15l1290,1064r15,-15l1305,1004r15,-15l1320,944r15,-15l1335,884r15,-15l1350,809r15,-15l1365,734r15,-15l1380,644r15,-15l1395,509r15,-15l1410,314r15,-15l1425,15,1410,e" filled="f" strokeweight="0">
              <v:stroke dashstyle="1 1"/>
              <v:path arrowok="t" o:connecttype="custom" o:connectlocs="8774,837693;21936,828919;35098,820144;48259,806982;61421,798207;74583,785045;87744,776270;100906,763108;114068,749946;127229,736784;140391,723622;153553,710460;166714,697298;179876,679748;193038,666586;206199,649037;219361,631487;232523,613938;241297,600776;250072,587614;258846,574452;276395,552515;285169,534965;289557,521803;298331,508641;307105,491092;315880,477930;320267,464768;329042,447218;337816,429669;342203,412119;350978,398957;355365,381408;364139,359471;368527,337534;377301,319985;381688,293661;390463,271724;394850,236625;403624,210301;408012,148878;416786,87455" o:connectangles="0,0,0,0,0,0,0,0,0,0,0,0,0,0,0,0,0,0,0,0,0,0,0,0,0,0,0,0,0,0,0,0,0,0,0,0,0,0,0,0,0,0"/>
            </v:shape>
            <v:shape id="Freeform 3120" o:spid="_x0000_s3421" style="position:absolute;left:19523;top:4735;width:4255;height:7634;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5cMcA&#10;AADdAAAADwAAAGRycy9kb3ducmV2LnhtbESPW2vCQBSE34X+h+UIvunG9KKkWUVaBCkUbRR8PWRP&#10;LjR7NmRXE/313UKhj8PMfMOk68E04kqdqy0rmM8iEMS51TWXCk7H7XQJwnlkjY1lUnAjB+vVwyjF&#10;RNuev+ia+VIECLsEFVTet4mULq/IoJvZljh4he0M+iC7UuoO+wA3jYyj6EUarDksVNjSW0X5d3Yx&#10;Cp7fD/15eb/f5FOZbRaHD73fF59KTcbD5hWEp8H/h//aO63gMY5i+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3OXDHAAAA3QAAAA8AAAAAAAAAAAAAAAAAmAIAAGRy&#10;cy9kb3ducmV2LnhtbFBLBQYAAAAABAAEAPUAAACMAwAAAAA=&#10;" path="m1455,2610r,-195l1440,2400r,-105l1425,2280r,-75l1410,2190r,-75l1395,2100r,-45l1380,2040r,-45l1365,1980r,-60l1350,1905r,-30l1335,1860r,-30l1320,1815r,-45l1305,1755r,-30l1290,1710r,-30l1275,1665r,-30l1260,1620r,-30l1245,1575r,-15l1230,1545r,-30l1215,1500r,-15l1200,1470r,-15l1185,1440r,-30l1155,1380r,-30l1140,1335r,-15l1125,1305r,-15l1110,1275r,-15l1080,1230r,-30l1065,1185r,-15l1050,1155r-15,-15l1035,1125r-15,-15l1020,1095r-30,-30l990,1035r-15,-15l945,990r,-15l930,960r,-15l915,930,900,915r,-15l885,885,870,870r,-15l855,840,825,810r,-15l795,765r,-15l780,735,750,705r,-15l735,675,720,660,705,645,675,615r,-15l660,585,645,570,630,555,615,540,600,525,585,510,570,495,555,480,540,465,525,450,495,420r15,l495,420,480,405,450,375r15,l450,375,435,360,420,345,405,330,390,315,375,300,360,285,345,270,330,255,315,240,300,225,285,210,270,195r-15,l240,180,225,165,210,150,195,135r-15,l165,120,150,105,135,90r-15,l105,75,90,60,75,45r-15,l45,30,30,15r-15,l,e" filled="f" strokeweight="0">
              <v:stroke dashstyle="1 1"/>
              <v:path arrowok="t" o:connecttype="custom" o:connectlocs="421174,701977;416787,644941;408012,614230;403625,583518;394850,557194;390463,535257;381689,513321;377302,491384;368527,473834;364140,456285;355365,438736;350978,425574;337816,403637;333429,386087;324655,372925;315880,350989;307106,337826;298331,324664;289557,302728;276395,285178;267621,272016;258846,258854;250072,245692;232523,223755;219361,206206;210587,193044;197425,175494;184264,162332;171102,149170;157940,136008;149166,122846;131617,109684;127230,105297;114068,92134;100906,78972;87745,65810;74583,57036;61421,43874;48259,35099;35098,26324;21936,13162;8774,4387" o:connectangles="0,0,0,0,0,0,0,0,0,0,0,0,0,0,0,0,0,0,0,0,0,0,0,0,0,0,0,0,0,0,0,0,0,0,0,0,0,0,0,0,0,0"/>
            </v:shape>
            <v:shape id="Freeform 3121" o:spid="_x0000_s3422" style="position:absolute;left:14039;top:3071;width:5484;height:1664;visibility:visible;mso-wrap-style:square;v-text-anchor:top" coordsize="187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Wf8YA&#10;AADdAAAADwAAAGRycy9kb3ducmV2LnhtbESPQWvCQBSE74X+h+UVetNNFYqJbiS0lHorant/Zp9J&#10;bPZtkt0m0V/vCkKPw8x8w6zWo6lFT52rLCt4mUYgiHOrKy4UfO8/JgsQziNrrC2TgjM5WKePDytM&#10;tB14S/3OFyJA2CWooPS+SaR0eUkG3dQ2xME72s6gD7IrpO5wCHBTy1kUvUqDFYeFEht6Kyn/3f0Z&#10;BT+brI3b9884Ox8WNZ/a4evSFko9P43ZEoSn0f+H7+2NVjCfRXO4vQlP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1Wf8YAAADdAAAADwAAAAAAAAAAAAAAAACYAgAAZHJz&#10;L2Rvd25yZXYueG1sUEsFBgAAAAAEAAQA9QAAAIsDAAAAAA==&#10;" path="m1875,569r-15,l1845,554r-15,-15l1815,524r-15,l1785,509r-15,-15l1755,494r-15,-15l1725,479r-15,-15l1695,449r-15,l1665,434r-15,l1635,419r-15,l1605,405r-15,l1575,390r-15,-15l1545,375r-15,-15l1515,360r-15,-15l1485,345r-15,-15l1455,330r-15,l1425,315r-15,-15l1395,300r-15,l1365,285r-15,l1335,270r-15,l1305,255r-15,l1275,240r-15,l1245,240r-15,-15l1215,225r-15,l1185,210r-15,l1155,195r-15,l1125,195r-15,-15l1095,180r-15,l1065,165r-15,l1035,165r-15,-15l1005,150r-15,l975,135r-15,l945,135r-15,l915,120r-15,l885,120,870,105r-15,l840,105r-15,l810,90r-15,l780,90r-15,l750,75r-15,l720,75r-15,l690,75,675,60r-15,l645,60r-15,l615,60,600,45r-15,l570,45r-15,l540,45r-15,l510,30r-15,l480,30r-15,l450,30r-15,l420,30,405,15r-15,l375,15r-15,l345,15r-15,l315,15r-15,l285,15r-15,l255,,240,,225,,210,,195,,180,,165,,150,,135,,120,,105,,90,,75,,60,,45,,30,,15,,,e" filled="f" strokeweight="0">
              <v:stroke dashstyle="1 1"/>
              <v:path arrowok="t" o:connecttype="custom" o:connectlocs="544016,166427;535241,157652;526467,153265;517692,144490;508918,140103;500144,135716;491369,131328;482595,126941;473820,122553;465046,118459;456271,109684;447497,105297;438722,100909;429948,96522;421174,96522;412399,87747;403625,87747;394850,83360;386076,78972;377301,74585;368527,70198;359752,65810;350978,65810;342203,61423;333429,57036;324655,52648;315880,52648;307106,48261;298331,43874;289557,43874;280782,39486;272008,39486;263233,35099;254459,30711;245685,30711;236910,26324;228136,26324;219361,21937;210587,21937;201812,21937;193038,17549;184263,17549;175489,13162;166715,13162;157940,13162;149166,8775;140391,8775;131617,8775;122842,8775;114068,4387;105293,4387;96519,4387;87744,4387;78970,4387;70196,0;61421,0;52647,0;43872,0;35098,0;26323,0;17549,0;8774,0;0,0" o:connectangles="0,0,0,0,0,0,0,0,0,0,0,0,0,0,0,0,0,0,0,0,0,0,0,0,0,0,0,0,0,0,0,0,0,0,0,0,0,0,0,0,0,0,0,0,0,0,0,0,0,0,0,0,0,0,0,0,0,0,0,0,0,0,0"/>
            </v:shape>
            <v:shape id="Freeform 3122" o:spid="_x0000_s3423" style="position:absolute;left:7940;top:6709;width:12197;height:12238;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scUA&#10;AADdAAAADwAAAGRycy9kb3ducmV2LnhtbESP3YrCMBSE7wXfIRxhb0RTf3Zxu0aRXQTFG/8e4Ngc&#10;m2JzUpqo3bc3guDlMDPfMNN5Y0txo9oXjhUM+gkI4szpgnMFx8OyNwHhA7LG0jEp+CcP81m7NcVU&#10;uzvv6LYPuYgQ9ikqMCFUqZQ+M2TR911FHL2zqy2GKOtc6hrvEW5LOUySL2mx4LhgsKJfQ9llf7UK&#10;usX2dDm7v+toR+vl5+a0+q6MU+qj0yx+QARqwjv8aq+0gtEwGcP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z6xxQAAAN0AAAAPAAAAAAAAAAAAAAAAAJgCAABkcnMv&#10;ZG93bnJldi54bWxQSwUGAAAAAAQABAD1AAAAigM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e" filled="f" strokeweight="0">
              <v:path arrowok="t" o:connecttype="custom" o:connectlocs="552790,4387;478207,17549;403625,39486;333429,65810;267621,105297;206199,153558;153553,206206;105293,267629;65808,333439;35098,403637;13162,478222;0,552807;0,631487;8774,706072;21936,780658;48259,855243;83357,921053;127229,986864;179876,1043899;236910,1092160;298331,1136034;368527,1171133;438722,1197457;513305,1215006;592275,1223781;666858,1219394;741441,1206232;816023,1184295;886219,1157971;952027,1118484;1013449,1070223;1066095,1017575;1114355,956152;1153840,890342;1184550,820144;1206486,745559;1219648,670974;1219648,592001;1210874,517709;1197712,443123;1171389,368538;1136291,302728;1092419,236917;1039772,179882;982738,131621;921317,87747;851121,52648;780926,26324;706343,8775;627373,0" o:connectangles="0,0,0,0,0,0,0,0,0,0,0,0,0,0,0,0,0,0,0,0,0,0,0,0,0,0,0,0,0,0,0,0,0,0,0,0,0,0,0,0,0,0,0,0,0,0,0,0,0,0"/>
            </v:shape>
            <v:rect id="Rectangle 3123" o:spid="_x0000_s3424" style="position:absolute;left:10134;width:9272;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3EMMA&#10;AADdAAAADwAAAGRycy9kb3ducmV2LnhtbESP3WoCMRSE7wu+QzhC72riFkW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3EMMAAADdAAAADwAAAAAAAAAAAAAAAACYAgAAZHJzL2Rv&#10;d25yZXYueG1sUEsFBgAAAAAEAAQA9QAAAIgDA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Preliminary information</w:t>
                    </w:r>
                  </w:p>
                </w:txbxContent>
              </v:textbox>
            </v:rect>
            <v:rect id="Rectangle 3124" o:spid="_x0000_s3425" style="position:absolute;left:13340;top:1675;width:1608;height:2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pZ8MA&#10;AADdAAAADwAAAGRycy9kb3ducmV2LnhtbESP3WoCMRSE74W+QziF3mnSLYhsjVIKghZvXH2Aw+bs&#10;D01OliR117dvBMHLYWa+YdbbyVlxpRB7zxreFwoEce1Nz62Gy3k3X4GICdmg9UwabhRhu3mZrbE0&#10;fuQTXavUigzhWKKGLqWhlDLWHTmMCz8QZ6/xwWHKMrTSBBwz3FlZKLWUDnvOCx0O9N1R/Vv9OQ3y&#10;XO3GVWWD8j9Fc7SH/akhr/Xb6/T1CSLRlJ7hR3tvNHwU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5pZ8MAAADdAAAADwAAAAAAAAAAAAAAAACYAgAAZHJzL2Rv&#10;d25yZXYueG1sUEsFBgAAAAAEAAQA9QAAAIgDA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13.7</w:t>
                    </w:r>
                  </w:p>
                </w:txbxContent>
              </v:textbox>
            </v:rect>
            <v:shape id="Freeform 3125" o:spid="_x0000_s3426" style="position:absolute;left:10968;top:3860;width:6142;height:8945;visibility:visible;mso-wrap-style:square;v-text-anchor:top" coordsize="210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cg8MA&#10;AADdAAAADwAAAGRycy9kb3ducmV2LnhtbESP0WoCMRRE3wv9h3ALvtVEhbZujSKKUh/d+gHXze1m&#10;cXOzJNFd/94UCn0cZuYMs1gNrhU3CrHxrGEyViCIK28arjWcvnevHyBiQjbYeiYNd4qwWj4/LbAw&#10;vucj3cpUiwzhWKAGm1JXSBkrSw7j2HfE2fvxwWHKMtTSBOwz3LVyqtSbdNhwXrDY0cZSdSmvTsO2&#10;Px8OtvaTYAfbzi/qeC73VuvRy7D+BJFoSP/hv/aX0TCbqnf4fZ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cg8MAAADdAAAADwAAAAAAAAAAAAAAAACYAgAAZHJzL2Rv&#10;d25yZXYueG1sUEsFBgAAAAAEAAQA9QAAAIgDAAAAAA==&#10;" path="m2100,179r-15,l2070,179r,-15l2055,164r-15,l2025,164r,-15l2010,149r-15,l1980,149r-15,-14l1950,135r-15,l1920,120r-15,l1890,120r-15,-15l1860,105r-15,l1830,105r,-15l1815,90r-15,l1785,90r-15,l1755,75r-15,l1725,75r-15,l1695,75r,-15l1680,60r-15,l1650,60r-15,l1620,60r,-15l1605,45r-15,l1575,45r-15,l1545,45,1530,30r-15,l1500,30r-15,l1470,30r-15,l1440,30r,-15l1425,15r-15,l1395,15r-15,l1365,15r-15,l1335,15r-15,l1305,15r-15,l1275,r-15,l1245,r-15,l1215,r-15,l1185,r-15,l1155,r-15,l1125,r-15,l1095,r-15,l1065,r-15,l1035,r-15,l1005,,990,,975,,960,,945,,930,,915,,900,,885,,870,,855,,840,,825,,810,,795,15r-15,l765,15r-15,l735,15r-15,l705,15r-15,l675,15r-15,l660,30r-15,l630,30r-15,l600,30r-15,l570,30r-15,l555,45r-15,l525,45r-15,l495,45r-15,l465,60r-15,l435,60r-15,l405,60r,15l390,75r-15,l360,75r-15,l330,90r-15,l300,90r-15,l270,105r-15,l240,105r-15,l210,120r-15,l180,120r-15,15l150,135r-15,l120,135r-15,14l90,149r-15,l60,164r-15,l30,179r-15,l,179,1050,3058,2100,179xe" fillcolor="lime" stroked="f">
              <v:path arrowok="t" o:connecttype="custom" o:connectlocs="605437,52356;596662,47968;583500,43581;574726,39486;561564,35099;552790,35099;539628,30712;530854,26324;517692,26324;508918,21937;495756,21937;486982,17549;473820,17549;465045,13162;451884,13162;443109,8775;429948,8775;421173,4387;408012,4387;399237,4387;386075,4387;372914,0;364139,0;350978,0;342203,0;329042,0;320267,0;307106,0;298331,0;285169,0;272008,0;263233,0;250072,0;241297,0;228136,4387;219361,4387;206199,4387;193038,4387;184263,8775;171102,8775;162327,13162;149166,13162;140391,13162;127229,17549;118455,21937;105293,21937;96519,26324;83357,26324;74583,30712;61421,35099;52647,35099;39485,39486;30711,43581;17549,47968;8774,52356;307106,894436" o:connectangles="0,0,0,0,0,0,0,0,0,0,0,0,0,0,0,0,0,0,0,0,0,0,0,0,0,0,0,0,0,0,0,0,0,0,0,0,0,0,0,0,0,0,0,0,0,0,0,0,0,0,0,0,0,0,0,0"/>
            </v:shape>
            <v:shape id="Freeform 3126" o:spid="_x0000_s3427" style="position:absolute;left:10968;top:3860;width:6142;height:8945;visibility:visible;mso-wrap-style:square;v-text-anchor:top" coordsize="210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IksAA&#10;AADdAAAADwAAAGRycy9kb3ducmV2LnhtbERPzWrCQBC+F3yHZYTe6m4VRFJXkYqlxzbxAYbsNIlm&#10;Z8PuGOPbdw+FHj++/+1+8r0aKaYusIXXhQFFXAfXcWPhXJ1eNqCSIDvsA5OFByXY72ZPWyxcuPM3&#10;jaU0KodwKtBCKzIUWqe6JY9pEQbizP2E6FEyjI12Ee853Pd6acxae+w4N7Q40HtL9bW8eQsmjuW5&#10;esiXhI2/rK634/ojVdY+z6fDGyihSf7Ff+5PZ2G1NHlufpOf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EIksAAAADdAAAADwAAAAAAAAAAAAAAAACYAgAAZHJzL2Rvd25y&#10;ZXYueG1sUEsFBgAAAAAEAAQA9QAAAIUDAAAAAA==&#10;" path="m2100,179r-15,l2070,179r,-15l2055,164r-15,l2025,164r,-15l2010,149r-15,l1980,149r-15,-14l1950,135r-15,l1920,120r-15,l1890,120r-15,-15l1860,105r-15,l1830,105r,-15l1815,90r-15,l1785,90r-15,l1755,75r-15,l1725,75r-15,l1695,75r,-15l1680,60r-15,l1650,60r-15,l1620,60r,-15l1605,45r-15,l1575,45r-15,l1545,45,1530,30r-15,l1500,30r-15,l1470,30r-15,l1440,30r,-15l1425,15r-15,l1395,15r-15,l1365,15r-15,l1335,15r-15,l1305,15r-15,l1275,r-15,l1245,r-15,l1215,r-15,l1185,r-15,l1155,r-15,l1125,r-15,l1095,r-15,l1065,r-15,l1035,r-15,l1005,,990,,975,,960,,945,,930,,915,,900,,885,,870,,855,,840,,825,,810,,795,15r-15,l765,15r-15,l735,15r-15,l705,15r-15,l675,15r-15,l660,30r-15,l630,30r-15,l600,30r-15,l570,30r-15,l555,45r-15,l525,45r-15,l495,45r-15,l465,60r-15,l435,60r-15,l405,60r,15l390,75r-15,l360,75r-15,l330,90r-15,l300,90r-15,l270,105r-15,l240,105r-15,l210,120r-15,l180,120r-15,15l150,135r-15,l120,135r-15,14l90,149r-15,l60,164r-15,l30,179r-15,l,179,1050,3058,2100,179e" filled="f" strokeweight="0">
              <v:path arrowok="t" o:connecttype="custom" o:connectlocs="605437,52356;596662,47968;583500,43581;574726,39486;561564,35099;552790,35099;539628,30712;530854,26324;517692,26324;508918,21937;495756,21937;486982,17549;473820,17549;465045,13162;451884,13162;443109,8775;429948,8775;421173,4387;408012,4387;399237,4387;386075,4387;372914,0;364139,0;350978,0;342203,0;329042,0;320267,0;307106,0;298331,0;285169,0;272008,0;263233,0;250072,0;241297,0;228136,4387;219361,4387;206199,4387;193038,4387;184263,8775;171102,8775;162327,13162;149166,13162;140391,13162;127229,17549;118455,21937;105293,21937;96519,26324;83357,26324;74583,30712;61421,35099;52647,35099;39485,39486;30711,43581;17549,47968;8774,52356;307106,894436" o:connectangles="0,0,0,0,0,0,0,0,0,0,0,0,0,0,0,0,0,0,0,0,0,0,0,0,0,0,0,0,0,0,0,0,0,0,0,0,0,0,0,0,0,0,0,0,0,0,0,0,0,0,0,0,0,0,0,0"/>
            </v:shape>
            <v:shape id="Freeform 3127" o:spid="_x0000_s3428" style="position:absolute;left:10968;top:3860;width:6142;height:8945;visibility:visible;mso-wrap-style:square;v-text-anchor:top" coordsize="210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SScYA&#10;AADdAAAADwAAAGRycy9kb3ducmV2LnhtbESPS2/CMBCE75X4D9ZW4lacpghowCBEeam9tGm5r+LN&#10;A+J1FBtI/z2uhNTjaGa+0cwWnanFhVpXWVbwPIhAEGdWV1wo+PnePE1AOI+ssbZMCn7JwWLee5hh&#10;ou2Vv+iS+kIECLsEFZTeN4mULivJoBvYhjh4uW0N+iDbQuoWrwFuahlH0UgarDgslNjQqqTslJ6N&#10;gu1hbf3ufcxxmk/y42r48bl+GyvVf+yWUxCeOv8fvrf3WsFLHL3C3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OSScYAAADdAAAADwAAAAAAAAAAAAAAAACYAgAAZHJz&#10;L2Rvd25yZXYueG1sUEsFBgAAAAAEAAQA9QAAAIsDAAAAAA==&#10;" path="m2100,179r-15,l2070,179r,-15l2055,164r-15,l2025,164r,-15l2010,149r-15,l1980,149r-15,-14l1950,135r-15,l1920,120r-15,l1890,120r-15,-15l1860,105r-15,l1830,105r,-15l1815,90r-15,l1785,90r-15,l1755,75r-15,l1725,75r-15,l1695,75r,-15l1680,60r-15,l1650,60r-15,l1620,60r,-15l1605,45r-15,l1575,45r-15,l1545,45,1530,30r-15,l1500,30r-15,l1470,30r-15,l1440,30r,-15l1425,15r-15,l1395,15r-15,l1365,15r-15,l1335,15r-15,l1305,15r-15,l1275,r-15,l1245,r-15,l1215,r-15,l1185,r-15,l1155,r-15,l1125,r-15,l1095,r-15,l1065,r-15,l1035,r-15,l1005,,990,,975,,960,,945,,930,,915,,900,,885,,870,,855,,840,,825,,810,,795,15r-15,l765,15r-15,l735,15r-15,l705,15r-15,l675,15r-15,l660,30r-15,l630,30r-15,l600,30r-15,l570,30r-15,l555,45r-15,l525,45r-15,l495,45r-15,l465,60r-15,l435,60r-15,l405,60r,15l390,75r-15,l360,75r-15,l330,90r-15,l300,90r-15,l270,105r-15,l240,105r-15,l210,120r-15,l180,120r-15,15l150,135r-15,l120,135r-15,14l90,149r-15,l60,164r-15,l30,179r-15,l,179,1050,3058,2100,179xe" fillcolor="#e46138" stroked="f">
              <v:path arrowok="t" o:connecttype="custom" o:connectlocs="605437,52356;596662,47968;583500,43581;574726,39486;561564,35099;552790,35099;539628,30712;530854,26324;517692,26324;508918,21937;495756,21937;486982,17549;473820,17549;465045,13162;451884,13162;443109,8775;429948,8775;421173,4387;408012,4387;399237,4387;386075,4387;372914,0;364139,0;350978,0;342203,0;329042,0;320267,0;307106,0;298331,0;285169,0;272008,0;263233,0;250072,0;241297,0;228136,4387;219361,4387;206199,4387;193038,4387;184263,8775;171102,8775;162327,13162;149166,13162;140391,13162;127229,17549;118455,21937;105293,21937;96519,26324;83357,26324;74583,30712;61421,35099;52647,35099;39485,39486;30711,43581;17549,47968;8774,52356;307106,894436" o:connectangles="0,0,0,0,0,0,0,0,0,0,0,0,0,0,0,0,0,0,0,0,0,0,0,0,0,0,0,0,0,0,0,0,0,0,0,0,0,0,0,0,0,0,0,0,0,0,0,0,0,0,0,0,0,0,0,0"/>
            </v:shape>
            <v:shape id="Freeform 3128" o:spid="_x0000_s3429" style="position:absolute;left:10968;top:3860;width:6142;height:8945;visibility:visible;mso-wrap-style:square;v-text-anchor:top" coordsize="210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SScAA&#10;AADdAAAADwAAAGRycy9kb3ducmV2LnhtbERPzWrCQBC+C32HZQq96UYFkegqpaXisSZ5gCE7TVKz&#10;s2F3jPHtu4eCx4/vf3+cXK9GCrHzbGC5yEAR19523Bioyq/5FlQUZIu9ZzLwoAjHw8tsj7n1d77Q&#10;WEijUgjHHA20IkOudaxbchgXfiBO3I8PDiXB0Ggb8J7CXa9XWbbRDjtODS0O9NFSfS1uzkAWxqIq&#10;H/Itfut+19fb5+YUS2PeXqf3HSihSZ7if/fZGlivlml/epOegD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6SScAAAADdAAAADwAAAAAAAAAAAAAAAACYAgAAZHJzL2Rvd25y&#10;ZXYueG1sUEsFBgAAAAAEAAQA9QAAAIUDAAAAAA==&#10;" path="m2100,179r-15,l2070,179r,-15l2055,164r-15,l2025,164r,-15l2010,149r-15,l1980,149r-15,-14l1950,135r-15,l1920,120r-15,l1890,120r-15,-15l1860,105r-15,l1830,105r,-15l1815,90r-15,l1785,90r-15,l1755,75r-15,l1725,75r-15,l1695,75r,-15l1680,60r-15,l1650,60r-15,l1620,60r,-15l1605,45r-15,l1575,45r-15,l1545,45,1530,30r-15,l1500,30r-15,l1470,30r-15,l1440,30r,-15l1425,15r-15,l1395,15r-15,l1365,15r-15,l1335,15r-15,l1305,15r-15,l1275,r-15,l1245,r-15,l1215,r-15,l1185,r-15,l1155,r-15,l1125,r-15,l1095,r-15,l1065,r-15,l1035,r-15,l1005,,990,,975,,960,,945,,930,,915,,900,,885,,870,,855,,840,,825,,810,,795,15r-15,l765,15r-15,l735,15r-15,l705,15r-15,l675,15r-15,l660,30r-15,l630,30r-15,l600,30r-15,l570,30r-15,l555,45r-15,l525,45r-15,l495,45r-15,l465,60r-15,l435,60r-15,l405,60r,15l390,75r-15,l360,75r-15,l330,90r-15,l300,90r-15,l270,105r-15,l240,105r-15,l210,120r-15,l180,120r-15,15l150,135r-15,l120,135r-15,14l90,149r-15,l60,164r-15,l30,179r-15,l,179,1050,3058,2100,179e" filled="f" strokeweight="0">
              <v:path arrowok="t" o:connecttype="custom" o:connectlocs="605437,52356;596662,47968;583500,43581;574726,39486;561564,35099;552790,35099;539628,30712;530854,26324;517692,26324;508918,21937;495756,21937;486982,17549;473820,17549;465045,13162;451884,13162;443109,8775;429948,8775;421173,4387;408012,4387;399237,4387;386075,4387;372914,0;364139,0;350978,0;342203,0;329042,0;320267,0;307106,0;298331,0;285169,0;272008,0;263233,0;250072,0;241297,0;228136,4387;219361,4387;206199,4387;193038,4387;184263,8775;171102,8775;162327,13162;149166,13162;140391,13162;127229,17549;118455,21937;105293,21937;96519,26324;83357,26324;74583,30712;61421,35099;52647,35099;39485,39486;30711,43581;17549,47968;8774,52356;307106,894436" o:connectangles="0,0,0,0,0,0,0,0,0,0,0,0,0,0,0,0,0,0,0,0,0,0,0,0,0,0,0,0,0,0,0,0,0,0,0,0,0,0,0,0,0,0,0,0,0,0,0,0,0,0,0,0,0,0,0,0"/>
            </v:shape>
            <v:line id="Line 3129" o:spid="_x0000_s3430" style="position:absolute;flip:y;visibility:visible" from="14039,3071" to="14042,1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ZXMUAAADdAAAADwAAAGRycy9kb3ducmV2LnhtbESPQWvCQBSE7wX/w/IEb3WTCFKjqwSl&#10;1IOX2qLXZ/aZRLNvw+6q8d93C4Ueh5n5hlmsetOKOznfWFaQjhMQxKXVDVcKvr/eX99A+ICssbVM&#10;Cp7kYbUcvCww1/bBn3Tfh0pECPscFdQhdLmUvqzJoB/bjjh6Z+sMhihdJbXDR4SbVmZJMpUGG44L&#10;NXa0rqm87m9GwbE/Nbi5XXbF8eNUzA6ZdVO7VWo07Is5iEB9+A//tbdawSRLU/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VZXMUAAADdAAAADwAAAAAAAAAA&#10;AAAAAAChAgAAZHJzL2Rvd25yZXYueG1sUEsFBgAAAAAEAAQA+QAAAJMDAAAAAA==&#10;" strokeweight="0">
              <v:stroke dashstyle="1 1"/>
            </v:line>
            <v:rect id="Rectangle 3130" o:spid="_x0000_s3431" style="position:absolute;left:13869;top:6361;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9</w:t>
                    </w:r>
                  </w:p>
                </w:txbxContent>
              </v:textbox>
            </v:rect>
            <v:rect id="Rectangle 3131" o:spid="_x0000_s3432" style="position:absolute;left:13778;top:12460;width:68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w:t>
                    </w:r>
                  </w:p>
                </w:txbxContent>
              </v:textbox>
            </v:rect>
            <v:rect id="Rectangle 3132" o:spid="_x0000_s3433" style="position:absolute;left:13869;top:10038;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3</w:t>
                    </w:r>
                  </w:p>
                </w:txbxContent>
              </v:textbox>
            </v:rect>
            <v:rect id="Rectangle 3133" o:spid="_x0000_s3434" style="position:absolute;left:13869;top:7587;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hzcMA&#10;AADdAAAADwAAAGRycy9kb3ducmV2LnhtbESP3WoCMRSE7wu+QziCdzXrSou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Vhzc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7</w:t>
                    </w:r>
                  </w:p>
                </w:txbxContent>
              </v:textbox>
            </v:rect>
            <v:rect id="Rectangle 3134" o:spid="_x0000_s3435" style="position:absolute;left:13734;top:5124;width:85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usIA&#10;AADdAAAADwAAAGRycy9kb3ducmV2LnhtbESP3YrCMBSE7wXfIRxh7zS1CyLVKCIIruyN1Qc4NKc/&#10;mJyUJNru25uFhb0cZuYbZrsfrREv8qFzrGC5yEAQV0533Ci4307zNYgQkTUax6TghwLsd9PJFgvt&#10;Br7Sq4yNSBAOBSpoY+wLKUPVksWwcD1x8mrnLcYkfSO1xyHBrZF5lq2kxY7TQos9HVuqHuXTKpC3&#10;8jSsS+Mzd8nrb/N1vtbklPqYjYcNiEhj/A//tc9awWe+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6wgAAAN0AAAAPAAAAAAAAAAAAAAAAAJgCAABkcnMvZG93&#10;bnJldi54bWxQSwUGAAAAAAQABAD1AAAAhw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11</w:t>
                    </w:r>
                  </w:p>
                </w:txbxContent>
              </v:textbox>
            </v:rect>
            <v:rect id="Rectangle 3135" o:spid="_x0000_s3436" style="position:absolute;left:13734;top:2717;width:852;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aIcMA&#10;AADdAAAADwAAAGRycy9kb3ducmV2LnhtbESP3WoCMRSE7wu+QziCdzXrCq2sRimCoNIbVx/gsDn7&#10;Q5OTJYnu+vamUOjlMDPfMJvdaI14kA+dYwWLeQaCuHK640bB7Xp4X4EIEVmjcUwKnhRgt528bbDQ&#10;buALPcrYiAThUKCCNsa+kDJULVkMc9cTJ6923mJM0jdSexwS3BqZZ9mHtNhxWmixp31L1U95twrk&#10;tTwMq9L4zJ3z+tucjpeanFKz6fi1BhFpjP/hv/ZRK1jm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taIc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15</w:t>
                    </w:r>
                  </w:p>
                </w:txbxContent>
              </v:textbox>
            </v:rect>
            <v:rect id="Rectangle 3136" o:spid="_x0000_s3437" style="position:absolute;left:3252;top:2494;width:9175;height:2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Contract establishment</w:t>
                    </w:r>
                  </w:p>
                </w:txbxContent>
              </v:textbox>
            </v:rect>
            <v:rect id="Rectangle 3137" o:spid="_x0000_s3438" style="position:absolute;left:6452;top:4165;width:1605;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ryMMA&#10;AADdAAAADwAAAGRycy9kb3ducmV2LnhtbESP3WoCMRSE7wXfIRyhd5p1BbGrUUQQtPTGtQ9w2Jz9&#10;weRkSVJ3+/ZNoeDlMDPfMLvDaI14kg+dYwXLRQaCuHK640bB1/0834AIEVmjcUwKfijAYT+d7LDQ&#10;buAbPcvYiAThUKCCNsa+kDJULVkMC9cTJ6923mJM0jdSexwS3BqZZ9laWuw4LbTY06ml6lF+WwXy&#10;Xp6HTWl85j7y+tNcL7eanFJvs/G4BRFpjK/wf/uiFazy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hryMMAAADdAAAADwAAAAAAAAAAAAAAAACYAgAAZHJzL2Rv&#10;d25yZXYueG1sUEsFBgAAAAAEAAQA9QAAAIgDA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36.5</w:t>
                    </w:r>
                  </w:p>
                </w:txbxContent>
              </v:textbox>
            </v:rect>
            <v:shape id="Freeform 3138" o:spid="_x0000_s3439" style="position:absolute;left:6449;top:4559;width:7590;height:8246;visibility:visible;mso-wrap-style:square;v-text-anchor:top" coordsize="2595,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Y6cAA&#10;AADdAAAADwAAAGRycy9kb3ducmV2LnhtbERPzYrCMBC+L/gOYQRvmlphkWoUEVy67GGx+gBDMzbF&#10;ZlKSWOvbbw7CHj++/+1+tJ0YyIfWsYLlIgNBXDvdcqPgejnN1yBCRNbYOSYFLwqw300+tlho9+Qz&#10;DVVsRArhUKACE2NfSBlqQxbDwvXEibs5bzEm6BupPT5TuO1knmWf0mLLqcFgT0dD9b16WAXDEb8v&#10;Vf1jGv8l3Uv+nqgsl0rNpuNhAyLSGP/Fb3epFazyPO1Pb9IT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0Y6cAAAADdAAAADwAAAAAAAAAAAAAAAACYAgAAZHJzL2Rvd25y&#10;ZXYueG1sUEsFBgAAAAAEAAQA9QAAAIUDAAAAAA==&#10;" path="m1575,r-15,15l1545,15r-15,l1515,30r-15,l1485,30r,15l1470,45r-15,l1440,60r-15,l1410,75r-15,l1380,75r,15l1365,90r-15,l1335,105r-15,l1305,120r-15,l1275,120r,15l1260,135r-15,15l1230,150r-15,l1215,165r-15,l1185,180r-15,l1155,195r-15,l1125,210r-15,l1110,225r-15,l1080,240r-15,l1050,255r-15,l1020,270r-15,l1005,285r-15,l975,300r-15,l960,315r-15,l930,330r-15,l915,345r-15,l885,360r-15,l870,375r-15,l840,390r-15,15l810,405r,15l795,420r-15,15l765,450r-15,l750,465r-15,l720,480r-15,15l690,495r,15l675,510r,15l660,525r-15,15l630,555r-15,15l600,585r-15,15l570,600r,15l555,615r,15l540,630r,15l525,645r,15l510,660r,15l495,675r,15l480,690r,15l465,705r-15,15l450,735r-15,l435,750r-15,l420,765r-15,l405,780r-15,l390,795r-15,l375,810r-15,l360,825r-15,15l330,855r,15l315,870r,15l300,885r-15,15l285,915r-15,l270,930r-15,l255,945r-15,15l240,975r-15,l225,990r-15,l210,1005r-15,15l180,1035r,15l165,1050r,15l150,1080r-15,15l135,1110r-15,l120,1125r-15,15l105,1155r-15,15l90,1185r-15,l75,1200r-15,15l60,1230r-15,l45,1245r-15,15l30,1275r-15,15l15,1305r-15,l,1320,2595,2819,1575,xe" fillcolor="red" stroked="f">
              <v:path arrowok="t" o:connecttype="custom" o:connectlocs="451884,4387;438722,8775;429948,13162;421173,17549;408011,21937;399237,26324;390463,30712;381688,35099;368526,39486;359752,43874;350978,48261;342203,52648;329041,61423;320267,65810;311493,70198;302718,74585;293944,83360;285169,87747;272008,96522;263233,100909;254459,105297;245684,114071;236910,118459;228135,127233;219361,131621;210587,140395;201812,144783;193038,153558;184263,162332;179876,166720;171102,175494;162327,184269;153553,188656;144778,197431;136004,206206;131617,214981;122842,223755;114068,228143;105293,236917;100906,245692;92132,254467;83357,263242;78970,272016;70196,280791;65808,289566;57034,298340;52647,307115;43872,315890;39485,324665;30711,333439;26323,342214;21936,350989;13162,359763;8774,368538;4387,381700;758989,824531" o:connectangles="0,0,0,0,0,0,0,0,0,0,0,0,0,0,0,0,0,0,0,0,0,0,0,0,0,0,0,0,0,0,0,0,0,0,0,0,0,0,0,0,0,0,0,0,0,0,0,0,0,0,0,0,0,0,0,0"/>
            </v:shape>
            <v:shape id="Freeform 3139" o:spid="_x0000_s3440" style="position:absolute;left:6449;top:4559;width:7590;height:8246;visibility:visible;mso-wrap-style:square;v-text-anchor:top" coordsize="2595,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du8UA&#10;AADdAAAADwAAAGRycy9kb3ducmV2LnhtbESPQWvCQBSE7wX/w/KE3pqNKRWJriKC2F4KjZLzM/ua&#10;pGbfLtk1Sf99t1DocZj5ZpjNbjKdGKj3rWUFiyQFQVxZ3XKt4HI+Pq1A+ICssbNMCr7Jw247e9hg&#10;ru3IHzQUoRaxhH2OCpoQXC6lrxoy6BPriKP3aXuDIcq+lrrHMZabTmZpupQGW44LDTo6NFTdirtR&#10;8PzmfFfeD+fT0lXDV3l9N5cXUupxPu3XIAJN4T/8R7/qyGXZA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527xQAAAN0AAAAPAAAAAAAAAAAAAAAAAJgCAABkcnMv&#10;ZG93bnJldi54bWxQSwUGAAAAAAQABAD1AAAAigMAAAAA&#10;" path="m1575,r-15,15l1545,15r-15,l1515,30r-15,l1485,30r,15l1470,45r-15,l1440,60r-15,l1410,75r-15,l1380,75r,15l1365,90r-15,l1335,105r-15,l1305,120r-15,l1275,120r,15l1260,135r-15,15l1230,150r-15,l1215,165r-15,l1185,180r-15,l1155,195r-15,l1125,210r-15,l1110,225r-15,l1080,240r-15,l1050,255r-15,l1020,270r-15,l1005,285r-15,l975,300r-15,l960,315r-15,l930,330r-15,l915,345r-15,l885,360r-15,l870,375r-15,l840,390r-15,15l810,405r,15l795,420r-15,15l765,450r-15,l750,465r-15,l720,480r-15,15l690,495r,15l675,510r,15l660,525r-15,15l630,555r-15,15l600,585r-15,15l570,600r,15l555,615r,15l540,630r,15l525,645r,15l510,660r,15l495,675r,15l480,690r,15l465,705r-15,15l450,735r-15,l435,750r-15,l420,765r-15,l405,780r-15,l390,795r-15,l375,810r-15,l360,825r-15,15l330,855r,15l315,870r,15l300,885r-15,15l285,915r-15,l270,930r-15,l255,945r-15,15l240,975r-15,l225,990r-15,l210,1005r-15,15l180,1035r,15l165,1050r,15l150,1080r-15,15l135,1110r-15,l120,1125r-15,15l105,1155r-15,15l90,1185r-15,l75,1200r-15,15l60,1230r-15,l45,1245r-15,15l30,1275r-15,15l15,1305r-15,l,1320,2595,2819,1575,e" filled="f" strokeweight="0">
              <v:path arrowok="t" o:connecttype="custom" o:connectlocs="451884,4387;438722,8775;429948,13162;421173,17549;408011,21937;399237,26324;390463,30712;381688,35099;368526,39486;359752,43874;350978,48261;342203,52648;329041,61423;320267,65810;311493,70198;302718,74585;293944,83360;285169,87747;272008,96522;263233,100909;254459,105297;245684,114071;236910,118459;228135,127233;219361,131621;210587,140395;201812,144783;193038,153558;184263,162332;179876,166720;171102,175494;162327,184269;153553,188656;144778,197431;136004,206206;131617,214981;122842,223755;114068,228143;105293,236917;100906,245692;92132,254467;83357,263242;78970,272016;70196,280791;65808,289566;57034,298340;52647,307115;43872,315890;39485,324665;30711,333439;26323,342214;21936,350989;13162,359763;8774,368538;4387,381700;758989,824531" o:connectangles="0,0,0,0,0,0,0,0,0,0,0,0,0,0,0,0,0,0,0,0,0,0,0,0,0,0,0,0,0,0,0,0,0,0,0,0,0,0,0,0,0,0,0,0,0,0,0,0,0,0,0,0,0,0,0,0"/>
            </v:shape>
            <v:shape id="Freeform 3140" o:spid="_x0000_s3441" style="position:absolute;left:7765;top:5349;width:6274;height:7456;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8gA&#10;AADdAAAADwAAAGRycy9kb3ducmV2LnhtbESPQUvDQBSE74L/YXlCb3ZjLKnEbktbsAjVg9VSvL1m&#10;X7LB7NuQXdP033cLgsdhZr5hZovBNqKnzteOFTyMExDEhdM1Vwq+Pl/un0D4gKyxcUwKzuRhMb+9&#10;mWGu3Yk/qN+FSkQI+xwVmBDaXEpfGLLox64ljl7pOoshyq6SusNThNtGpkmSSYs1xwWDLa0NFT+7&#10;X6vgsC+z9+nk+FZuztlyNfRbc/yeKjW6G5bPIAIN4T/8137VCh7TNIXrm/g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4HyAAAAN0AAAAPAAAAAAAAAAAAAAAAAJgCAABk&#10;cnMvZG93bnJldi54bWxQSwUGAAAAAAQABAD1AAAAjQMAAAAA&#10;" path="m2145,2549l1935,2295,810,960,,e" filled="f" strokeweight="0">
              <v:stroke dashstyle="1 1"/>
              <v:path arrowok="t" o:connecttype="custom" o:connectlocs="627373,745558;565952,671265;236910,280791;0,0" o:connectangles="0,0,0,0"/>
            </v:shape>
            <v:rect id="Rectangle 3141" o:spid="_x0000_s3442" style="position:absolute;left:9830;top:7803;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27</w:t>
                    </w:r>
                  </w:p>
                </w:txbxContent>
              </v:textbox>
            </v:rect>
            <v:rect id="Rectangle 3142" o:spid="_x0000_s3443" style="position:absolute;left:12325;top:10839;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13</w:t>
                    </w:r>
                  </w:p>
                </w:txbxContent>
              </v:textbox>
            </v:rect>
            <v:rect id="Rectangle 3143" o:spid="_x0000_s3444" style="position:absolute;left:10704;top:8859;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rcMMA&#10;AADdAAAADwAAAGRycy9kb3ducmV2LnhtbESP3WoCMRSE7wXfIRzBO8260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mrcM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22</w:t>
                    </w:r>
                  </w:p>
                </w:txbxContent>
              </v:textbox>
            </v:rect>
            <v:rect id="Rectangle 3144" o:spid="_x0000_s3445" style="position:absolute;left:9081;top:6929;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1B8IA&#10;AADdAAAADwAAAGRycy9kb3ducmV2LnhtbESP3YrCMBSE7xd8h3AWvFvTrSBSjbIsCCp7Y/UBDs3p&#10;DyYnJYm2vr1ZELwcZuYbZr0drRF38qFzrOB7loEgrpzuuFFwOe++liBCRNZoHJOCBwXYbiYfayy0&#10;G/hE9zI2IkE4FKigjbEvpAxVSxbDzPXEyaudtxiT9I3UHocEt0bmWbaQFjtOCy329NtSdS1vVoE8&#10;l7thWRqfuWNe/5nD/lSTU2r6Of6sQEQa4zv8au+1gnm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zUHwgAAAN0AAAAPAAAAAAAAAAAAAAAAAJgCAABkcnMvZG93&#10;bnJldi54bWxQSwUGAAAAAAQABAD1AAAAhw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31</w:t>
                    </w:r>
                  </w:p>
                </w:txbxContent>
              </v:textbox>
            </v:rect>
            <v:rect id="Rectangle 3145" o:spid="_x0000_s3446" style="position:absolute;left:7461;top:4998;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40</w:t>
                    </w:r>
                  </w:p>
                </w:txbxContent>
              </v:textbox>
            </v:rect>
            <v:rect id="Rectangle 3146" o:spid="_x0000_s3447" style="position:absolute;left:2755;top:10529;width:1608;height:2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hdcMA&#10;AADdAAAADwAAAGRycy9kb3ducmV2LnhtbESP3WoCMRSE7wu+QziCdzXrCkVXo4ggaOmNqw9w2Jz9&#10;weRkSVJ3+/amUOjlMDPfMNv9aI14kg+dYwWLeQaCuHK640bB/XZ6X4EIEVmjcUwKfijAfjd522Kh&#10;3cBXepaxEQnCoUAFbYx9IWWoWrIY5q4nTl7tvMWYpG+k9jgkuDUyz7IPabHjtNBiT8eWqkf5bRXI&#10;W3kaVqXxmfvM6y9zOV9rckrNpuNhAyLSGP/Df+2zVrDM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ShdcMAAADdAAAADwAAAAAAAAAAAAAAAACYAgAAZHJzL2Rv&#10;d25yZXYueG1sUEsFBgAAAAAEAAQA9QAAAIgDA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58.3</w:t>
                    </w:r>
                  </w:p>
                </w:txbxContent>
              </v:textbox>
            </v:rect>
            <v:shape id="Freeform 3147" o:spid="_x0000_s3448" style="position:absolute;left:4474;top:8069;width:9565;height:6403;visibility:visible;mso-wrap-style:square;v-text-anchor:top" coordsize="327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cTcEA&#10;AADdAAAADwAAAGRycy9kb3ducmV2LnhtbERPTYvCMBC9C/6HMII3TbWiUo0iguKCl60ePA7N2Fab&#10;SWmiVn/95iDs8fG+l+vWVOJJjSstKxgNIxDEmdUl5wrOp91gDsJ5ZI2VZVLwJgfrVbezxETbF//S&#10;M/W5CCHsElRQeF8nUrqsIINuaGviwF1tY9AH2ORSN/gK4aaS4yiaSoMlh4YCa9oWlN3Th1FwTOOt&#10;0/leXiaX02f2MymnN/1Wqt9rNwsQnlr/L/66D1pBPI7D/vAmP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JXE3BAAAA3QAAAA8AAAAAAAAAAAAAAAAAmAIAAGRycy9kb3du&#10;cmV2LnhtbFBLBQYAAAAABAAEAPUAAACGAwAAAAA=&#10;" path="m435,r,l435,15r-15,l420,30r,15l405,45r,15l390,75r,15l375,105r,15l360,135r,15l345,150r,15l345,180r-15,l330,195r,15l315,225r,15l300,255r,15l285,285r,15l270,315r,15l270,345r-15,l255,360r,15l240,390r,15l240,420r-15,l225,435r,15l210,465r,15l210,495r-15,15l195,525r,15l180,540r,15l180,570r,15l165,585r,15l165,615r-15,15l150,645r,15l150,675r-15,l135,690r,15l135,720r-15,15l120,750r,15l120,780r-15,15l105,810r,15l105,840,90,855r,15l90,885r,15l75,915r,15l75,945r,15l75,975r-15,l60,990r,15l60,1020r,15l60,1050r-15,15l45,1080r,15l45,1110r,15l45,1140r-15,15l30,1170r,15l30,1200r,15l30,1230r,15l15,1260r,15l15,1290r,15l15,1320r,15l15,1350r,15l15,1380r,15l15,1410,,1425r,15l,1455r,15l,1485r,15l,1515r,15l,1544r,15l,1574r,15l,1604r,15l,1634r,15l,1664r,15l,1694r,15l,1724r,15l,1754r,15l,1784r,15l,1814r,15l15,1829r,15l15,1859r,15l15,1889r,15l15,1919r,15l15,1949r,15l15,1979r,15l30,2009r,15l30,2039r,15l30,2069r,15l30,2099r,15l45,2114r,15l45,2144r,15l45,2174r,15l3270,1619,435,xe" fillcolor="red" stroked="f">
              <v:path arrowok="t" o:connecttype="custom" o:connectlocs="122842,4387;118455,17549;114068,26324;105293,39486;100906,48261;96519,57036;92132,70198;87744,78972;78970,92135;74583,100909;70196,114071;65808,122846;61421,136008;57034,149170;52647,157945;52647,171107;48259,179882;43872,193044;39485,206206;35098,214981;35098,228143;30711,241305;26323,250079;26323,263242;21936,276404;17549,285178;17549,298340;13162,311503;13162,320277;13162,333439;8774,346601;8774,355376;4387,368538;4387,381700;4387,394862;4387,403637;0,416799;0,429961;0,443123;0,451606;0,464768;0,477930;0,486704;0,499866;0,513029;0,526191;4387,534965;4387,548127;4387,561290;4387,574452;4387,583226;8774,596388;8774,609550;13162,618325;13162,631487;956414,473542" o:connectangles="0,0,0,0,0,0,0,0,0,0,0,0,0,0,0,0,0,0,0,0,0,0,0,0,0,0,0,0,0,0,0,0,0,0,0,0,0,0,0,0,0,0,0,0,0,0,0,0,0,0,0,0,0,0,0,0"/>
            </v:shape>
            <v:shape id="Freeform 3148" o:spid="_x0000_s3449" style="position:absolute;left:4474;top:8069;width:9565;height:6403;visibility:visible;mso-wrap-style:square;v-text-anchor:top" coordsize="327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NeMQA&#10;AADdAAAADwAAAGRycy9kb3ducmV2LnhtbESPQWvCQBSE7wX/w/IEb3U3phRJXaUWCl4srQpeH9nX&#10;JDT7Nu6uSfrvuwXB4zAz3zCrzWhb0ZMPjWMN2VyBIC6dabjScDq+Py5BhIhssHVMGn4pwGY9eVhh&#10;YdzAX9QfYiUShEOBGuoYu0LKUNZkMcxdR5y8b+ctxiR9JY3HIcFtKxdKPUuLDaeFGjt6q6n8OVyt&#10;hn7/IdXFbZWngTP1ecrt+HTWejYdX19ARBrjPXxr74yGfJFn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zXjEAAAA3QAAAA8AAAAAAAAAAAAAAAAAmAIAAGRycy9k&#10;b3ducmV2LnhtbFBLBQYAAAAABAAEAPUAAACJAwAAAAA=&#10;" path="m435,r,l435,15r-15,l420,30r,15l405,45r,15l390,75r,15l375,105r,15l360,135r,15l345,150r,15l345,180r-15,l330,195r,15l315,225r,15l300,255r,15l285,285r,15l270,315r,15l270,345r-15,l255,360r,15l240,390r,15l240,420r-15,l225,435r,15l210,465r,15l210,495r-15,15l195,525r,15l180,540r,15l180,570r,15l165,585r,15l165,615r-15,15l150,645r,15l150,675r-15,l135,690r,15l135,720r-15,15l120,750r,15l120,780r-15,15l105,810r,15l105,840,90,855r,15l90,885r,15l75,915r,15l75,945r,15l75,975r-15,l60,990r,15l60,1020r,15l60,1050r-15,15l45,1080r,15l45,1110r,15l45,1140r-15,15l30,1170r,15l30,1200r,15l30,1230r,15l15,1260r,15l15,1290r,15l15,1320r,15l15,1350r,15l15,1380r,15l15,1410,,1425r,15l,1455r,15l,1485r,15l,1515r,15l,1544r,15l,1574r,15l,1604r,15l,1634r,15l,1664r,15l,1694r,15l,1724r,15l,1754r,15l,1784r,15l,1814r,15l15,1829r,15l15,1859r,15l15,1889r,15l15,1919r,15l15,1949r,15l15,1979r,15l30,2009r,15l30,2039r,15l30,2069r,15l30,2099r,15l45,2114r,15l45,2144r,15l45,2174r,15l3270,1619,435,e" filled="f" strokeweight="0">
              <v:path arrowok="t" o:connecttype="custom" o:connectlocs="122842,4387;118455,17549;114068,26324;105293,39486;100906,48261;96519,57036;92132,70198;87744,78972;78970,92135;74583,100909;70196,114071;65808,122846;61421,136008;57034,149170;52647,157945;52647,171107;48259,179882;43872,193044;39485,206206;35098,214981;35098,228143;30711,241305;26323,250079;26323,263242;21936,276404;17549,285178;17549,298340;13162,311503;13162,320277;13162,333439;8774,346601;8774,355376;4387,368538;4387,381700;4387,394862;4387,403637;0,416799;0,429961;0,443123;0,451606;0,464768;0,477930;0,486704;0,499866;0,513029;0,526191;4387,534965;4387,548127;4387,561290;4387,574452;4387,583226;8774,596388;8774,609550;13162,618325;13162,631487;956414,473542" o:connectangles="0,0,0,0,0,0,0,0,0,0,0,0,0,0,0,0,0,0,0,0,0,0,0,0,0,0,0,0,0,0,0,0,0,0,0,0,0,0,0,0,0,0,0,0,0,0,0,0,0,0,0,0,0,0,0,0"/>
            </v:shape>
            <v:shape id="Freeform 3149" o:spid="_x0000_s3450" style="position:absolute;left:4431;top:11140;width:9608;height:1665;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P3sMA&#10;AADdAAAADwAAAGRycy9kb3ducmV2LnhtbERPTWvCQBC9F/wPywi9lLpRiZWYVURsEXupab1PsmMS&#10;zM6G7DbGf+8eCj0+3ne6GUwjeupcbVnBdBKBIC6srrlU8PP9/roE4TyyxsYyKbiTg8169JRiou2N&#10;T9RnvhQhhF2CCirv20RKV1Rk0E1sSxy4i+0M+gC7UuoObyHcNHIWRQtpsObQUGFLu4qKa/ZrFHzE&#10;df511G/na/7JRRa/mFLvjVLP42G7AuFp8P/iP/dBK5jPZ2Fue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OP3sMAAADdAAAADwAAAAAAAAAAAAAAAACYAgAAZHJzL2Rv&#10;d25yZXYueG1sUEsFBgAAAAAEAAQA9QAAAIgDAAAAAA==&#10;" path="m3285,569l2955,524,1230,210,,e" filled="f" strokeweight="0">
              <v:stroke dashstyle="1 1"/>
              <v:path arrowok="t" o:connecttype="custom" o:connectlocs="960802,166427;864283,153265;359752,61423;0,0" o:connectangles="0,0,0,0"/>
            </v:shape>
            <v:rect id="Rectangle 3150" o:spid="_x0000_s3451" style="position:absolute;left:7461;top:11404;width:1486;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u6MMA&#10;AADdAAAADwAAAGRycy9kb3ducmV2LnhtbESP3WoCMRSE7wXfIRzBO812hWK3RimCoMUb1z7AYXP2&#10;hyYnSxLd9e1NQejlMDPfMJvdaI24kw+dYwVvywwEceV0x42Cn+thsQYRIrJG45gUPCjAbjudbLDQ&#10;buAL3cvYiAThUKCCNsa+kDJULVkMS9cTJ6923mJM0jdSexwS3BqZZ9m7tNhxWmixp31L1W95swrk&#10;tTwM69L4zH3n9dmcjpeanFLz2fj1CSLSGP/Dr/ZRK1it8g/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u6M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30.4</w:t>
                    </w:r>
                  </w:p>
                </w:txbxContent>
              </v:textbox>
            </v:rect>
            <v:rect id="Rectangle 3151" o:spid="_x0000_s3452" style="position:absolute;left:11532;top:12065;width:42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RqL8A&#10;AADdAAAADwAAAGRycy9kb3ducmV2LnhtbERPy4rCMBTdC/5DuMLsbDoWRK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pGovwAAAN0AAAAPAAAAAAAAAAAAAAAAAJgCAABkcnMvZG93bnJl&#10;di54bWxQSwUGAAAAAAQABAD1AAAAhA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0</w:t>
                    </w:r>
                  </w:p>
                </w:txbxContent>
              </v:textbox>
            </v:rect>
            <v:rect id="Rectangle 3152" o:spid="_x0000_s3453" style="position:absolute;left:8996;top:11626;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0M8IA&#10;AADdAAAADwAAAGRycy9kb3ducmV2LnhtbESP3YrCMBSE7xd8h3CEvVtTLSx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jQzwgAAAN0AAAAPAAAAAAAAAAAAAAAAAJgCAABkcnMvZG93&#10;bnJldi54bWxQSwUGAAAAAAQABAD1AAAAhw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20</w:t>
                    </w:r>
                  </w:p>
                </w:txbxContent>
              </v:textbox>
            </v:rect>
            <v:rect id="Rectangle 3153" o:spid="_x0000_s3454" style="position:absolute;left:6539;top:11234;width:85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qRMMA&#10;AADdAAAADwAAAGRycy9kb3ducmV2LnhtbESP3WoCMRSE74W+QzgF7zTbXRD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iqRM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40</w:t>
                    </w:r>
                  </w:p>
                </w:txbxContent>
              </v:textbox>
            </v:rect>
            <v:rect id="Rectangle 3154" o:spid="_x0000_s3455" style="position:absolute;left:4121;top:10789;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P38EA&#10;AADdAAAADwAAAGRycy9kb3ducmV2LnhtbERPy2rDMBC8F/oPYgu51XITKMGJEkoh4IZe4uQDFmtt&#10;mUorI6m2+/dVoNC5DfNi9sfFWTFRiINnBS9FCYK49XrgXsHtenregogJWaP1TAp+KMLx8Piwx0r7&#10;mS80NakXuYRjhQpMSmMlZWwNOYyFH4mz1vngMGUaeqkDzrncWbkuy1fpcOC8YHCkd0PtV/PtFMhr&#10;c5q3jQ2lP6+7T/tRXzrySq2elrcdiERL+jf/pWutYJMB9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D9/BAAAA3QAAAA8AAAAAAAAAAAAAAAAAmAIAAGRycy9kb3du&#10;cmV2LnhtbFBLBQYAAAAABAAEAPUAAACG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60</w:t>
                    </w:r>
                  </w:p>
                </w:txbxContent>
              </v:textbox>
            </v:rect>
            <v:rect id="Rectangle 3155" o:spid="_x0000_s3456" style="position:absolute;left:4039;top:17844;width:1605;height:2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Xq8MA&#10;AADdAAAADwAAAGRycy9kb3ducmV2LnhtbESP3WoCMRSE7wXfIRyhd5rVl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Xq8MAAADdAAAADwAAAAAAAAAAAAAAAACYAgAAZHJzL2Rv&#10;d25yZXYueG1sUEsFBgAAAAAEAAQA9QAAAIgDA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34.3</w:t>
                    </w:r>
                  </w:p>
                </w:txbxContent>
              </v:textbox>
            </v:rect>
            <v:rect id="Rectangle 3156" o:spid="_x0000_s3457" style="position:absolute;left:1795;top:18687;width:6929;height:20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MMMA&#10;AADdAAAADwAAAGRycy9kb3ducmV2LnhtbESP3WoCMRSE7wXfIRyhd5rVx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yMMMAAADdAAAADwAAAAAAAAAAAAAAAACYAgAAZHJzL2Rv&#10;d25yZXYueG1sUEsFBgAAAAAEAAQA9QAAAIgDA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Service operation</w:t>
                    </w:r>
                  </w:p>
                </w:txbxContent>
              </v:textbox>
            </v:rect>
            <v:shape id="Freeform 3157" o:spid="_x0000_s3458" style="position:absolute;left:5396;top:12805;width:8643;height:6712;visibility:visible;mso-wrap-style:square;v-text-anchor:top" coordsize="2955,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yEMYA&#10;AADdAAAADwAAAGRycy9kb3ducmV2LnhtbESPQWvCQBSE70L/w/IK3nRTA0FTVwmKKEoPpqX0+Mi+&#10;JqnZtyG7avz3bkHwOMzMN8x82ZtGXKhztWUFb+MIBHFhdc2lgq/PzWgKwnlkjY1lUnAjB8vFy2CO&#10;qbZXPtIl96UIEHYpKqi8b1MpXVGRQTe2LXHwfm1n0AfZlVJ3eA1w08hJFCXSYM1hocKWVhUVp/xs&#10;FPxtT4fV/ucwWyebSXZssu+6+DBKDV/77B2Ep94/w4/2TiuI4ziB/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syEMYAAADdAAAADwAAAAAAAAAAAAAAAACYAgAAZHJz&#10;L2Rvd25yZXYueG1sUEsFBgAAAAAEAAQA9QAAAIsDAAAAAA==&#10;" path="m,525r15,15l15,555r,15l15,585r,15l15,615r15,l30,630r,15l30,660r,15l45,690r,15l45,720r,15l60,750r,15l60,780r,15l75,810r,15l75,840r,15l90,855r,15l90,885r,15l105,915r,15l105,945r15,15l120,975r,15l135,1005r,15l150,1035r,15l150,1065r15,15l165,1095r,15l180,1110r,15l180,1140r,15l195,1155r,15l195,1185r15,15l210,1215r15,15l225,1245r,15l240,1260r,15l255,1290r,15l255,1320r15,l270,1335r,15l285,1350r,15l300,1380r,15l300,1410r15,l315,1425r15,15l330,1455r15,15l345,1485r15,15l360,1515r15,l375,1530r15,15l390,1560r15,15l405,1590r15,l420,1605r15,15l435,1635r15,l450,1650r15,15l465,1680r15,l480,1695r,15l495,1710r,15l510,1725r,15l525,1755r,15l540,1770r,15l555,1800r15,15l570,1830r15,l585,1845r15,15l615,1875r,15l630,1890r,15l645,1905r,15l660,1920r,15l675,1935r,15l690,1965r15,15l705,1995r15,l720,2010r15,l735,2025r15,l750,2040r15,l765,2055r15,l780,2070r15,l795,2085r15,15l825,2115r15,l840,2130r15,l855,2145r15,15l885,2175r15,l900,2190r15,l915,2205r15,l930,2220r15,l945,2235r15,l960,2250r15,l990,2265r15,15l1020,2295r15,l2955,,,525xe" fillcolor="red" stroked="f">
              <v:path arrowok="t" o:connecttype="custom" o:connectlocs="4387,162332;4387,171107;8774,184269;8774,193044;13162,206206;13162,214981;17549,228143;21936,236917;21936,250079;26323,258854;30711,267629;35098,280791;35098,289566;39485,298340;43872,311503;48259,320277;52647,329052;57034,342214;61421,350989;65808,359763;70196,372926;74583,381700;78970,390475;83357,399250;87744,412412;96519,421187;100906,429961;105293,438736;109681,447511;118455,460673;122842,469447;127229,478222;136004,486997;140391,495772;149166,504546;153553,513321;157940,522096;166714,530870;171102,539645;179876,548420;188651,557195;193038,565969;201812,574744;206199,583519;214974,592294;223748,596681;232523,605456;236910,614230;245685,623005;254459,631780;263233,636167;272008,644942;276395,653717;285170,658104;293944,666879;864283,0" o:connectangles="0,0,0,0,0,0,0,0,0,0,0,0,0,0,0,0,0,0,0,0,0,0,0,0,0,0,0,0,0,0,0,0,0,0,0,0,0,0,0,0,0,0,0,0,0,0,0,0,0,0,0,0,0,0,0,0"/>
            </v:shape>
            <v:shape id="Freeform 3158" o:spid="_x0000_s3459" style="position:absolute;left:5396;top:12805;width:8643;height:6712;visibility:visible;mso-wrap-style:square;v-text-anchor:top" coordsize="2955,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ascA&#10;AADdAAAADwAAAGRycy9kb3ducmV2LnhtbESPQWvCQBSE74X+h+UVvNWNBmqJriItWg+lEo0Hb8/s&#10;M4lm34bsatJ/3y0Uehxm5htmtuhNLe7UusqygtEwAkGcW11xoSDbr55fQTiPrLG2TAq+ycFi/vgw&#10;w0TbjlO673whAoRdggpK75tESpeXZNANbUMcvLNtDfog20LqFrsAN7UcR9GLNFhxWCixobeS8uvu&#10;ZhQcJunX+zq66c/s0mXpaRMft/Sh1OCpX05BeOr9f/ivvdEK4jiewO+b8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4v2rHAAAA3QAAAA8AAAAAAAAAAAAAAAAAmAIAAGRy&#10;cy9kb3ducmV2LnhtbFBLBQYAAAAABAAEAPUAAACMAwAAAAA=&#10;" path="m,525r15,15l15,555r,15l15,585r,15l15,615r15,l30,630r,15l30,660r,15l45,690r,15l45,720r,15l60,750r,15l60,780r,15l75,810r,15l75,840r,15l90,855r,15l90,885r,15l105,915r,15l105,945r15,15l120,975r,15l135,1005r,15l150,1035r,15l150,1065r15,15l165,1095r,15l180,1110r,15l180,1140r,15l195,1155r,15l195,1185r15,15l210,1215r15,15l225,1245r,15l240,1260r,15l255,1290r,15l255,1320r15,l270,1335r,15l285,1350r,15l300,1380r,15l300,1410r15,l315,1425r15,15l330,1455r15,15l345,1485r15,15l360,1515r15,l375,1530r15,15l390,1560r15,15l405,1590r15,l420,1605r15,15l435,1635r15,l450,1650r15,15l465,1680r15,l480,1695r,15l495,1710r,15l510,1725r,15l525,1755r,15l540,1770r,15l555,1800r15,15l570,1830r15,l585,1845r15,15l615,1875r,15l630,1890r,15l645,1905r,15l660,1920r,15l675,1935r,15l690,1965r15,15l705,1995r15,l720,2010r15,l735,2025r15,l750,2040r15,l765,2055r15,l780,2070r15,l795,2085r15,15l825,2115r15,l840,2130r15,l855,2145r15,15l885,2175r15,l900,2190r15,l915,2205r15,l930,2220r15,l945,2235r15,l960,2250r15,l990,2265r15,15l1020,2295r15,l2955,,,525e" filled="f" strokeweight="0">
              <v:path arrowok="t" o:connecttype="custom" o:connectlocs="4387,162332;4387,171107;8774,184269;8774,193044;13162,206206;13162,214981;17549,228143;21936,236917;21936,250079;26323,258854;30711,267629;35098,280791;35098,289566;39485,298340;43872,311503;48259,320277;52647,329052;57034,342214;61421,350989;65808,359763;70196,372926;74583,381700;78970,390475;83357,399250;87744,412412;96519,421187;100906,429961;105293,438736;109681,447511;118455,460673;122842,469447;127229,478222;136004,486997;140391,495772;149166,504546;153553,513321;157940,522096;166714,530870;171102,539645;179876,548420;188651,557195;193038,565969;201812,574744;206199,583519;214974,592294;223748,596681;232523,605456;236910,614230;245685,623005;254459,631780;263233,636167;272008,644942;276395,653717;285170,658104;293944,666879;864283,0" o:connectangles="0,0,0,0,0,0,0,0,0,0,0,0,0,0,0,0,0,0,0,0,0,0,0,0,0,0,0,0,0,0,0,0,0,0,0,0,0,0,0,0,0,0,0,0,0,0,0,0,0,0,0,0,0,0,0,0"/>
            </v:shape>
            <v:shape id="Freeform 3159" o:spid="_x0000_s3460" style="position:absolute;left:5571;top:12805;width:8468;height:4914;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ur8A&#10;AADdAAAADwAAAGRycy9kb3ducmV2LnhtbERPTWvCQBC9C/6HZQRvutGASOoqRRB6Uait92l2TEIz&#10;s2F3m8R/7x4KHh/ve3cYuVU9+dA4MbBaZqBISmcbqQx8f50WW1AholhsnZCBBwU47KeTHRbWDfJJ&#10;/TVWKoVIKNBAHWNXaB3KmhjD0nUkibs7zxgT9JW2HocUzq1eZ9lGMzaSGmrs6FhT+Xv9YwO+4u7M&#10;/f3ysx5G5vPR3rZlNGY+G9/fQEUa40v87/6wBvI8T3PTm/QE9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7hW6vwAAAN0AAAAPAAAAAAAAAAAAAAAAAJgCAABkcnMvZG93bnJl&#10;di54bWxQSwUGAAAAAAQABAD1AAAAhAMAAAAA&#10;" path="m2895,l2610,180,1080,1050,,1680e" filled="f" strokeweight="0">
              <v:stroke dashstyle="1 1"/>
              <v:path arrowok="t" o:connecttype="custom" o:connectlocs="846734,0;763377,52648;315880,307115;0,491384" o:connectangles="0,0,0,0"/>
            </v:shape>
            <v:rect id="Rectangle 3160" o:spid="_x0000_s3461" style="position:absolute;left:8166;top:15519;width:148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4NcMA&#10;AADdAAAADwAAAGRycy9kb3ducmV2LnhtbESP3WoCMRSE7wXfIRzBO83WhWK3RimCoMUb1z7AYXP2&#10;hyYnSxLd9e1NQejlMDPfMJvdaI24kw+dYwVvywwEceV0x42Cn+thsQYRIrJG45gUPCjAbjudbLDQ&#10;buAL3cvYiAThUKCCNsa+kDJULVkMS9cTJ6923mJM0jdSexwS3Bq5yrJ3abHjtNBiT/uWqt/yZhXI&#10;a3kY1qXxmfte1WdzOl5qckrNZ+PXJ4hIY/wPv9pHrSDP8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w4Nc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19.4</w:t>
                    </w:r>
                  </w:p>
                </w:txbxContent>
              </v:textbox>
            </v:rect>
            <v:rect id="Rectangle 3161" o:spid="_x0000_s3462" style="position:absolute;left:12904;top:12933;width:1102;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i1b8A&#10;AADdAAAADwAAAGRycy9kb3ducmV2LnhtbERPy4rCMBTdD/gP4QruxlQd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MOLVvwAAAN0AAAAPAAAAAAAAAAAAAAAAAJgCAABkcnMvZG93bnJl&#10;di54bWxQSwUGAAAAAAQABAD1AAAAhA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-10</w:t>
                    </w:r>
                  </w:p>
                </w:txbxContent>
              </v:textbox>
            </v:rect>
            <v:rect id="Rectangle 3162" o:spid="_x0000_s3463" style="position:absolute;left:11582;top:13811;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HTsMA&#10;AADdAAAADwAAAGRycy9kb3ducmV2LnhtbESPzYoCMRCE74LvEFrwphl1W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xHTs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0</w:t>
                    </w:r>
                  </w:p>
                </w:txbxContent>
              </v:textbox>
            </v:rect>
            <v:rect id="Rectangle 3163" o:spid="_x0000_s3464" style="position:absolute;left:9874;top:14694;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ZOcMA&#10;AADdAAAADwAAAGRycy9kb3ducmV2LnhtbESP3WoCMRSE7wXfIRyhd5p1l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7ZOc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10</w:t>
                    </w:r>
                  </w:p>
                </w:txbxContent>
              </v:textbox>
            </v:rect>
            <v:rect id="Rectangle 3164" o:spid="_x0000_s3465" style="position:absolute;left:8338;top:15569;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8osMA&#10;AADdAAAADwAAAGRycy9kb3ducmV2LnhtbESP3WoCMRSE7wXfIRyhd5rVl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J8os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20</w:t>
                    </w:r>
                  </w:p>
                </w:txbxContent>
              </v:textbox>
            </v:rect>
            <v:rect id="Rectangle 3165" o:spid="_x0000_s3466" style="position:absolute;left:6794;top:16490;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k1sMA&#10;AADdAAAADwAAAGRycy9kb3ducmV2LnhtbESPzYoCMRCE78K+Q+gFb5pZF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k1s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30</w:t>
                    </w:r>
                  </w:p>
                </w:txbxContent>
              </v:textbox>
            </v:rect>
            <v:rect id="Rectangle 3166" o:spid="_x0000_s3467" style="position:absolute;left:5264;top:17373;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OsMA&#10;AADdAAAADwAAAGRycy9kb3ducmV2LnhtbESPzYoCMRCE78K+Q+gFb5pZXUR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Os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40</w:t>
                    </w:r>
                  </w:p>
                </w:txbxContent>
              </v:textbox>
            </v:rect>
            <v:rect id="Rectangle 3167" o:spid="_x0000_s3468" style="position:absolute;left:9081;top:22542;width:1986;height:2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BbccA&#10;AADdAAAADwAAAGRycy9kb3ducmV2LnhtbESPQWvCQBSE7wX/w/IEL6Vu1GJtdBURhB4KxehBb4/s&#10;azaafRuyq0n767sFweMwM98wi1VnK3GjxpeOFYyGCQji3OmSCwWH/fZlBsIHZI2VY1LwQx5Wy97T&#10;AlPtWt7RLQuFiBD2KSowIdSplD43ZNEPXU0cvW/XWAxRNoXUDbYRbis5TpKptFhyXDBY08ZQfsmu&#10;VsH261gS/8rd8/usded8fMrMZ63UoN+t5yACdeERvrc/tILJ5PUN/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AW3HAAAA3QAAAA8AAAAAAAAAAAAAAAAAmAIAAGRy&#10;cy9kb3ducmV2LnhtbFBLBQYAAAAABAAEAPUAAACMAw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8.5</w:t>
                    </w:r>
                  </w:p>
                </w:txbxContent>
              </v:textbox>
            </v:rect>
            <v:rect id="Rectangle 3168" o:spid="_x0000_s3469" style="position:absolute;left:5753;top:23367;width:8031;height:20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u078A&#10;AADdAAAADwAAAGRycy9kb3ducmV2LnhtbERPy4rCMBTdD/gP4QruxlQd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Ru7TvwAAAN0AAAAPAAAAAAAAAAAAAAAAAJgCAABkcnMvZG93bnJl&#10;di54bWxQSwUGAAAAAAQABAD1AAAAhAM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Commercial support</w:t>
                    </w:r>
                  </w:p>
                </w:txbxContent>
              </v:textbox>
            </v:rect>
            <v:shape id="Freeform 3169" o:spid="_x0000_s3470" style="position:absolute;left:8642;top:12805;width:5397;height:8377;visibility:visible;mso-wrap-style:square;v-text-anchor:top" coordsize="1845,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xYsUA&#10;AADdAAAADwAAAGRycy9kb3ducmV2LnhtbESPQWsCMRSE74X+h/CE3mp2qy26GsUWCi3Ug1vx/Eie&#10;u4ubl7BJNf57Uyj0OMzMN8xynWwvzjSEzrGCclyAINbOdNwo2H+/P85AhIhssHdMCq4UYL26v1ti&#10;ZdyFd3SuYyMyhEOFCtoYfSVl0C1ZDGPnibN3dIPFmOXQSDPgJcNtL5+K4kVa7DgvtOjprSV9qn+s&#10;gsPX86fvrkanzbYu+x0l7ctXpR5GabMAESnF//Bf+8MomEymc/h9k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jFixQAAAN0AAAAPAAAAAAAAAAAAAAAAAJgCAABkcnMv&#10;ZG93bnJldi54bWxQSwUGAAAAAAQABAD1AAAAigMAAAAA&#10;" path="m,2205r15,l30,2220r15,l45,2235r15,l60,2250r15,l90,2265r15,l105,2280r15,l120,2295r15,l135,2310r15,l165,2325r15,l180,2340r15,l210,2355r15,l225,2370r15,l255,2385r15,l270,2400r15,l300,2415r15,l315,2430r15,l345,2445r15,l360,2460r15,l390,2460r,15l405,2475r15,15l435,2490r,15l450,2505r15,l480,2520r15,l495,2535r15,l525,2535r,15l540,2550r15,15l570,2565r15,15l600,2580r15,l615,2595r15,l645,2595r,15l660,2610r15,l690,2625r15,l720,2640r15,l750,2655r15,l780,2655r15,15l810,2670r15,15l840,2685r15,l870,2700r15,l900,2700r15,15l930,2715r15,l945,2730r15,l975,2730r15,l1005,2745r15,l1035,2745r15,l1050,2759r15,l1080,2759r15,l1110,2774r15,l1140,2774r15,l1155,2789r15,l1185,2789r15,l1215,2789r15,15l1245,2804r15,l1275,2804r15,l1305,2819r15,l1335,2819r15,l1365,2819r15,15l1395,2834r15,l1425,2834r15,l1455,2834r15,l1470,2849r15,l1500,2849r15,l1530,2849r15,l1560,2849r15,l1590,2849r15,l1620,2864r15,l1650,2864r15,l1680,2864r15,l1710,2864r15,l1740,2864r15,l1770,2864r15,l1800,2864r15,l1830,2864r15,l1845,,,2205xe" fillcolor="lime" stroked="f">
              <v:path arrowok="t" o:connecttype="custom" o:connectlocs="8774,649329;17549,653716;26323,662491;30711,666879;39485,675653;48259,680041;57034,684428;65808,693203;74583,697590;83357,701977;92132,710752;100906,715139;109680,719527;118455,723914;127229,732689;140391,737076;149165,741464;157940,745851;166714,750238;175489,754626;184263,759013;193038,763400;206199,767788;214974,772175;223748,776562;232523,780950;245684,785337;254459,789725;263233,789725;272008,794112;285169,798499;293944,802887;302718,802887;311493,806981;324654,811369;333429,811369;342203,815756;355365,815756;364139,820144;372914,820144;386075,824531;394850,824531;403624,828918;416786,828918;425560,828918;438722,833306;447496,833306;456271,833306;469432,833306;478207,837693;486981,837693;500143,837693;508917,837693;522079,837693;530854,837693;539628,0" o:connectangles="0,0,0,0,0,0,0,0,0,0,0,0,0,0,0,0,0,0,0,0,0,0,0,0,0,0,0,0,0,0,0,0,0,0,0,0,0,0,0,0,0,0,0,0,0,0,0,0,0,0,0,0,0,0,0,0"/>
            </v:shape>
            <v:shape id="Freeform 3170" o:spid="_x0000_s3471" style="position:absolute;left:8642;top:12805;width:5397;height:8377;visibility:visible;mso-wrap-style:square;v-text-anchor:top" coordsize="1845,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FG8UA&#10;AADdAAAADwAAAGRycy9kb3ducmV2LnhtbERPXUsCQRR9F/oPww1609nUSjZHCUsQI0mNoLfLzm13&#10;defOsjPp+O+7D0GPh/M9nSfXqBN1ofZs4HaQgSIuvK25NPCxX/YnoEJEtth4JgMXCjCfXfWmmFt/&#10;5i2ddrFUEsIhRwNVjG2udSgqchgGviUW7tt3DqPArtS2w7OEu0YPs+xeO6xZGipsaVFRcdz9OOnl&#10;l+f08Pn+Nl6n1w0OD5ev7WZhzM11enoEFSnFf/Gfe2UNjEZ3sl/eyBP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8UbxQAAAN0AAAAPAAAAAAAAAAAAAAAAAJgCAABkcnMv&#10;ZG93bnJldi54bWxQSwUGAAAAAAQABAD1AAAAigMAAAAA&#10;" path="m,2205r15,l30,2220r15,l45,2235r15,l60,2250r15,l90,2265r15,l105,2280r15,l120,2295r15,l135,2310r15,l165,2325r15,l180,2340r15,l210,2355r15,l225,2370r15,l255,2385r15,l270,2400r15,l300,2415r15,l315,2430r15,l345,2445r15,l360,2460r15,l390,2460r,15l405,2475r15,15l435,2490r,15l450,2505r15,l480,2520r15,l495,2535r15,l525,2535r,15l540,2550r15,15l570,2565r15,15l600,2580r15,l615,2595r15,l645,2595r,15l660,2610r15,l690,2625r15,l720,2640r15,l750,2655r15,l780,2655r15,15l810,2670r15,15l840,2685r15,l870,2700r15,l900,2700r15,15l930,2715r15,l945,2730r15,l975,2730r15,l1005,2745r15,l1035,2745r15,l1050,2759r15,l1080,2759r15,l1110,2774r15,l1140,2774r15,l1155,2789r15,l1185,2789r15,l1215,2789r15,15l1245,2804r15,l1275,2804r15,l1305,2819r15,l1335,2819r15,l1365,2819r15,15l1395,2834r15,l1425,2834r15,l1455,2834r15,l1470,2849r15,l1500,2849r15,l1530,2849r15,l1560,2849r15,l1590,2849r15,l1620,2864r15,l1650,2864r15,l1680,2864r15,l1710,2864r15,l1740,2864r15,l1770,2864r15,l1800,2864r15,l1830,2864r15,l1845,,,2205e" filled="f" strokeweight="0">
              <v:path arrowok="t" o:connecttype="custom" o:connectlocs="8774,649329;17549,653716;26323,662491;30711,666879;39485,675653;48259,680041;57034,684428;65808,693203;74583,697590;83357,701977;92132,710752;100906,715139;109680,719527;118455,723914;127229,732689;140391,737076;149165,741464;157940,745851;166714,750238;175489,754626;184263,759013;193038,763400;206199,767788;214974,772175;223748,776562;232523,780950;245684,785337;254459,789725;263233,789725;272008,794112;285169,798499;293944,802887;302718,802887;311493,806981;324654,811369;333429,811369;342203,815756;355365,815756;364139,820144;372914,820144;386075,824531;394850,824531;403624,828918;416786,828918;425560,828918;438722,833306;447496,833306;456271,833306;469432,833306;478207,837693;486981,837693;500143,837693;508917,837693;522079,837693;530854,837693;539628,0" o:connectangles="0,0,0,0,0,0,0,0,0,0,0,0,0,0,0,0,0,0,0,0,0,0,0,0,0,0,0,0,0,0,0,0,0,0,0,0,0,0,0,0,0,0,0,0,0,0,0,0,0,0,0,0,0,0,0,0"/>
            </v:shape>
            <v:shape id="Freeform 3171" o:spid="_x0000_s3472" style="position:absolute;left:8642;top:12805;width:5397;height:8377;visibility:visible;mso-wrap-style:square;v-text-anchor:top" coordsize="1845,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qj8YA&#10;AADdAAAADwAAAGRycy9kb3ducmV2LnhtbESPQWvCQBSE74L/YXlCL6KbVNpq6ipSsOTSg2k9eHtk&#10;X5Ng9m3YXWP677uC4HGYmW+Y9XYwrejJ+caygnSegCAurW64UvDzvZ8tQfiArLG1TAr+yMN2Mx6t&#10;MdP2ygfqi1CJCGGfoYI6hC6T0pc1GfRz2xFH79c6gyFKV0nt8BrhppXPSfIqDTYcF2rs6KOm8lxc&#10;jIIwzd0xL1bnz6/pW3+U6d7pU6vU02TYvYMINIRH+N7OtYLF4iWF25v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Zqj8YAAADdAAAADwAAAAAAAAAAAAAAAACYAgAAZHJz&#10;L2Rvd25yZXYueG1sUEsFBgAAAAAEAAQA9QAAAIsDAAAAAA==&#10;" path="m,2205r15,l30,2220r15,l45,2235r15,l60,2250r15,l90,2265r15,l105,2280r15,l120,2295r15,l135,2310r15,l165,2325r15,l180,2340r15,l210,2355r15,l225,2370r15,l255,2385r15,l270,2400r15,l300,2415r15,l315,2430r15,l345,2445r15,l360,2460r15,l390,2460r,15l405,2475r15,15l435,2490r,15l450,2505r15,l480,2520r15,l495,2535r15,l525,2535r,15l540,2550r15,15l570,2565r15,15l600,2580r15,l615,2595r15,l645,2595r,15l660,2610r15,l690,2625r15,l720,2640r15,l750,2655r15,l780,2655r15,15l810,2670r15,15l840,2685r15,l870,2700r15,l900,2700r15,15l930,2715r15,l945,2730r15,l975,2730r15,l1005,2745r15,l1035,2745r15,l1050,2759r15,l1080,2759r15,l1110,2774r15,l1140,2774r15,l1155,2789r15,l1185,2789r15,l1215,2789r15,15l1245,2804r15,l1275,2804r15,l1305,2819r15,l1335,2819r15,l1365,2819r15,15l1395,2834r15,l1425,2834r15,l1455,2834r15,l1470,2849r15,l1500,2849r15,l1530,2849r15,l1560,2849r15,l1590,2849r15,l1620,2864r15,l1650,2864r15,l1680,2864r15,l1710,2864r15,l1740,2864r15,l1770,2864r15,l1800,2864r15,l1830,2864r15,l1845,,,2205xe" fillcolor="#e46138" stroked="f">
              <v:path arrowok="t" o:connecttype="custom" o:connectlocs="8774,649329;17549,653716;26323,662491;30711,666879;39485,675653;48259,680041;57034,684428;65808,693203;74583,697590;83357,701977;92132,710752;100906,715139;109680,719527;118455,723914;127229,732689;140391,737076;149165,741464;157940,745851;166714,750238;175489,754626;184263,759013;193038,763400;206199,767788;214974,772175;223748,776562;232523,780950;245684,785337;254459,789725;263233,789725;272008,794112;285169,798499;293944,802887;302718,802887;311493,806981;324654,811369;333429,811369;342203,815756;355365,815756;364139,820144;372914,820144;386075,824531;394850,824531;403624,828918;416786,828918;425560,828918;438722,833306;447496,833306;456271,833306;469432,833306;478207,837693;486981,837693;500143,837693;508917,837693;522079,837693;530854,837693;539628,0" o:connectangles="0,0,0,0,0,0,0,0,0,0,0,0,0,0,0,0,0,0,0,0,0,0,0,0,0,0,0,0,0,0,0,0,0,0,0,0,0,0,0,0,0,0,0,0,0,0,0,0,0,0,0,0,0,0,0,0"/>
            </v:shape>
            <v:shape id="Freeform 3172" o:spid="_x0000_s3473" style="position:absolute;left:8642;top:12805;width:5397;height:8377;visibility:visible;mso-wrap-style:square;v-text-anchor:top" coordsize="1845,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98cA&#10;AADdAAAADwAAAGRycy9kb3ducmV2LnhtbESPXWvCMBSG7wX/QziD3Wm66qZ0RhlugzGZ+IXg3aE5&#10;a+uak9JkGv+9GQy8fHk/Ht7JLJhanKh1lWUFD/0EBHFudcWFgt32vTcG4TyyxtoyKbiQg9m025lg&#10;pu2Z13Ta+ELEEXYZKii9bzIpXV6SQde3DXH0vm1r0EfZFlK3eI7jppZpkjxJgxVHQokNzUvKfza/&#10;JnL57TWM9quv4WdYLDE9Xg7r5Vyp+7vw8gzCU/C38H/7QysYDB5T+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p/vfHAAAA3QAAAA8AAAAAAAAAAAAAAAAAmAIAAGRy&#10;cy9kb3ducmV2LnhtbFBLBQYAAAAABAAEAPUAAACMAwAAAAA=&#10;" path="m,2205r15,l30,2220r15,l45,2235r15,l60,2250r15,l90,2265r15,l105,2280r15,l120,2295r15,l135,2310r15,l165,2325r15,l180,2340r15,l210,2355r15,l225,2370r15,l255,2385r15,l270,2400r15,l300,2415r15,l315,2430r15,l345,2445r15,l360,2460r15,l390,2460r,15l405,2475r15,15l435,2490r,15l450,2505r15,l480,2520r15,l495,2535r15,l525,2535r,15l540,2550r15,15l570,2565r15,15l600,2580r15,l615,2595r15,l645,2595r,15l660,2610r15,l690,2625r15,l720,2640r15,l750,2655r15,l780,2655r15,15l810,2670r15,15l840,2685r15,l870,2700r15,l900,2700r15,15l930,2715r15,l945,2730r15,l975,2730r15,l1005,2745r15,l1035,2745r15,l1050,2759r15,l1080,2759r15,l1110,2774r15,l1140,2774r15,l1155,2789r15,l1185,2789r15,l1215,2789r15,15l1245,2804r15,l1275,2804r15,l1305,2819r15,l1335,2819r15,l1365,2819r15,15l1395,2834r15,l1425,2834r15,l1455,2834r15,l1470,2849r15,l1500,2849r15,l1530,2849r15,l1560,2849r15,l1590,2849r15,l1620,2864r15,l1650,2864r15,l1680,2864r15,l1710,2864r15,l1740,2864r15,l1770,2864r15,l1800,2864r15,l1830,2864r15,l1845,,,2205e" filled="f" strokeweight="0">
              <v:path arrowok="t" o:connecttype="custom" o:connectlocs="8774,649329;17549,653716;26323,662491;30711,666879;39485,675653;48259,680041;57034,684428;65808,693203;74583,697590;83357,701977;92132,710752;100906,715139;109680,719527;118455,723914;127229,732689;140391,737076;149165,741464;157940,745851;166714,750238;175489,754626;184263,759013;193038,763400;206199,767788;214974,772175;223748,776562;232523,780950;245684,785337;254459,789725;263233,789725;272008,794112;285169,798499;293944,802887;302718,802887;311493,806981;324654,811369;333429,811369;342203,815756;355365,815756;364139,820144;372914,820144;386075,824531;394850,824531;403624,828918;416786,828918;425560,828918;438722,833306;447496,833306;456271,833306;469432,833306;478207,837693;486981,837693;500143,837693;508917,837693;522079,837693;530854,837693;539628,0" o:connectangles="0,0,0,0,0,0,0,0,0,0,0,0,0,0,0,0,0,0,0,0,0,0,0,0,0,0,0,0,0,0,0,0,0,0,0,0,0,0,0,0,0,0,0,0,0,0,0,0,0,0,0,0,0,0,0,0"/>
            </v:shape>
            <v:shape id="Freeform 3173" o:spid="_x0000_s3474" style="position:absolute;left:10704;top:12805;width:3335;height:9210;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MR8YA&#10;AADdAAAADwAAAGRycy9kb3ducmV2LnhtbESPT2vCQBTE7wW/w/KE3nRjg6VGV5EWIWAP1j/3Z/aZ&#10;RLNvw+6q8dt3C0KPw8z8hpktOtOIGzlfW1YwGiYgiAuray4V7HerwQcIH5A1NpZJwYM8LOa9lxlm&#10;2t75h27bUIoIYZ+hgiqENpPSFxUZ9EPbEkfvZJ3BEKUrpXZ4j3DTyLckeZcGa44LFbb0WVFx2V6N&#10;gs3+OMpXLh8fz4eJXa9lkXxtvpV67XfLKYhAXfgPP9u5VpCm4x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MR8YAAADdAAAADwAAAAAAAAAAAAAAAACYAgAAZHJz&#10;L2Rvd25yZXYueG1sUEsFBgAAAAAEAAQA9QAAAIsDAAAAAA==&#10;" path="m1140,l1020,315,420,1965,,3149e" filled="f" strokeweight="0">
              <v:stroke dashstyle="1 1"/>
              <v:path arrowok="t" o:connecttype="custom" o:connectlocs="333429,0;298331,92135;122842,574744;0,921053" o:connectangles="0,0,0,0"/>
            </v:shape>
            <v:rect id="Rectangle 3174" o:spid="_x0000_s3475" style="position:absolute;left:11532;top:18198;width:1059;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yC8QA&#10;AADdAAAADwAAAGRycy9kb3ducmV2LnhtbESP3WoCMRSE7wXfIRyhd5qttiJbo4ggaOmNu32Aw+bs&#10;D01OliR1t2/fCIKXw8x8w2z3ozXiRj50jhW8LjIQxJXTHTcKvsvTfAMiRGSNxjEp+KMA+910ssVc&#10;u4GvdCtiIxKEQ44K2hj7XMpQtWQxLFxPnLzaeYsxSd9I7XFIcGvkMsvW0mLHaaHFno4tVT/Fr1Ug&#10;y+I0bArjM/e5rL/M5XytySn1MhsPHyAijfEZfrTPWsFq9f4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cgvEAAAA3QAAAA8AAAAAAAAAAAAAAAAAmAIAAGRycy9k&#10;b3ducmV2LnhtbFBLBQYAAAAABAAEAPUAAACJ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6.1</w:t>
                    </w:r>
                  </w:p>
                </w:txbxContent>
              </v:textbox>
            </v:rect>
            <v:rect id="Rectangle 3175" o:spid="_x0000_s3476" style="position:absolute;left:13424;top:13729;width:42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XkMMA&#10;AADdAAAADwAAAGRycy9kb3ducmV2LnhtbESPzYoCMRCE78K+Q+gFb5pZR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XkM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w:t>
                    </w:r>
                  </w:p>
                </w:txbxContent>
              </v:textbox>
            </v:rect>
            <v:rect id="Rectangle 3176" o:spid="_x0000_s3477" style="position:absolute;left:12465;top:16350;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J58MA&#10;AADdAAAADwAAAGRycy9kb3ducmV2LnhtbESPzYoCMRCE78K+Q+gFb5pZZUV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J58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4</w:t>
                    </w:r>
                  </w:p>
                </w:txbxContent>
              </v:textbox>
            </v:rect>
            <v:rect id="Rectangle 3177" o:spid="_x0000_s3478" style="position:absolute;left:11500;top:18985;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sfMQA&#10;AADdAAAADwAAAGRycy9kb3ducmV2LnhtbESP3WoCMRSE7wXfIRyhd5qt0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7HzEAAAA3QAAAA8AAAAAAAAAAAAAAAAAmAIAAGRycy9k&#10;b3ducmV2LnhtbFBLBQYAAAAABAAEAPUAAACJ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7</w:t>
                    </w:r>
                  </w:p>
                </w:txbxContent>
              </v:textbox>
            </v:rect>
            <v:rect id="Rectangle 3178" o:spid="_x0000_s3479" style="position:absolute;left:10394;top:21664;width:1194;height:2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wsQA&#10;AADdAAAADwAAAGRycy9kb3ducmV2LnhtbERPz2vCMBS+C/4P4Q28iKZTHLUzigyEHYRh50Fvj+bZ&#10;dGteShNt51+/HASPH9/v1aa3tbhR6yvHCl6nCQjiwumKSwXH790kBeEDssbaMSn4Iw+b9XCwwky7&#10;jg90y0MpYgj7DBWYEJpMSl8YsuinriGO3MW1FkOEbSl1i10Mt7WcJcmbtFhxbDDY0Ieh4je/WgW7&#10;r1NFfJeH8TLt3E8xO+dm3yg1eum37yAC9eEpfrg/tYL5fBH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A8LEAAAA3QAAAA8AAAAAAAAAAAAAAAAAmAIAAGRycy9k&#10;b3ducmV2LnhtbFBLBQYAAAAABAAEAPUAAACJ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10</w:t>
                    </w:r>
                  </w:p>
                </w:txbxContent>
              </v:textbox>
            </v:rect>
            <v:rect id="Rectangle 3179" o:spid="_x0000_s3480" style="position:absolute;left:17025;top:22542;width:1606;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lcQA&#10;AADdAAAADwAAAGRycy9kb3ducmV2LnhtbESP3WoCMRSE7wXfIRyhd5qt0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3ZXEAAAA3QAAAA8AAAAAAAAAAAAAAAAAmAIAAGRycy9k&#10;b3ducmV2LnhtbFBLBQYAAAAABAAEAPUAAACJAw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21.8</w:t>
                    </w:r>
                  </w:p>
                </w:txbxContent>
              </v:textbox>
            </v:rect>
            <v:rect id="Rectangle 3180" o:spid="_x0000_s3481" style="position:absolute;left:14700;top:23761;width:7113;height:18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nRsIA&#10;AADdAAAADwAAAGRycy9kb3ducmV2LnhtbERP3WrCMBS+H/gO4Qi7m2mnFO2MogNRBC/8eYBDc9Z0&#10;a05qErV7e3Mx2OXH9z9f9rYVd/KhcawgH2UgiCunG64VXM6btymIEJE1to5JwS8FWC4GL3MstXvw&#10;ke6nWIsUwqFEBSbGrpQyVIYshpHriBP35bzFmKCvpfb4SOG2le9ZVkiLDacGgx19Gqp+TjergNbb&#10;4+x7FcxB+jzkh30xm2yvSr0O+9UHiEh9/Bf/uXdawXhcpP3pTX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ydGwgAAAN0AAAAPAAAAAAAAAAAAAAAAAJgCAABkcnMvZG93&#10;bnJldi54bWxQSwUGAAAAAAQABAD1AAAAhwMAAAAA&#10;" filled="f" stroked="f">
              <v:textbox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Technical support</w:t>
                    </w:r>
                  </w:p>
                </w:txbxContent>
              </v:textbox>
            </v:rect>
            <v:shape id="Freeform 3181" o:spid="_x0000_s3482" style="position:absolute;left:14039;top:12805;width:5703;height:8903;visibility:visible;mso-wrap-style:square;v-text-anchor:top" coordsize="1950,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WssUA&#10;AADdAAAADwAAAGRycy9kb3ducmV2LnhtbESP3WoCMRSE7wu+QziCdzVrBWtXo4hFWWgR6s/9cXNM&#10;Fjcnyybq9u2bQqGXw8x8w8yXnavFndpQeVYwGmYgiEuvKzYKjofN8xREiMgaa8+k4JsCLBe9pznm&#10;2j/4i+77aESCcMhRgY2xyaUMpSWHYegb4uRdfOswJtkaqVt8JLir5UuWTaTDitOCxYbWlsrr/uYU&#10;vOvP6as9m4+wPYSairedORWk1KDfrWYgInXxP/zXLrSC8Xgygt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9ayxQAAAN0AAAAPAAAAAAAAAAAAAAAAAJgCAABkcnMv&#10;ZG93bnJldi54bWxQSwUGAAAAAAQABAD1AAAAigMAAAAA&#10;" path="m,3044r15,l30,3044r15,l60,3044r15,l90,3044r15,l120,3044r15,l150,3044r15,l180,3044r15,l210,3044r15,l240,3044r15,l270,3044r15,l300,3029r15,l330,3029r15,l360,3029r15,l390,3029r15,l420,3014r15,l450,3014r15,l480,3014r15,l510,3014r15,-15l540,2999r15,l570,2999r15,l600,2984r15,l630,2984r15,l660,2984r15,-15l690,2969r15,l720,2969r15,l735,2954r15,l765,2954r15,l795,2939r15,l825,2939r15,l855,2924r15,l885,2924r15,-15l915,2909r15,l945,2894r15,l975,2894r15,-15l1005,2879r15,l1035,2864r15,l1065,2864r15,-15l1095,2849r15,l1110,2834r15,l1140,2834r,-15l1155,2819r15,l1185,2804r15,l1215,2804r,-15l1230,2789r15,l1260,2774r15,l1290,2759r15,l1320,2759r,-14l1335,2745r15,-15l1365,2730r15,l1380,2715r15,l1410,2700r15,l1440,2700r,-15l1455,2685r15,-15l1485,2670r,-15l1500,2655r15,l1515,2640r15,l1545,2625r15,l1575,2610r15,l1605,2595r15,l1620,2580r15,l1635,2565r15,l1665,2550r15,l1680,2535r15,l1710,2535r,-15l1725,2520r15,-15l1755,2505r,-15l1770,2490r,-15l1785,2475r15,-15l1815,2460r,-15l1830,2445r,-15l1845,2430r15,-15l1875,2400r15,l1890,2385r15,l1905,2370r15,l1935,2355r15,-15l,,,3044e" filled="f" strokeweight="0">
              <v:path arrowok="t" o:connecttype="custom" o:connectlocs="8774,890341;17549,890341;30711,890341;43872,890341;52647,890341;65808,890341;74583,890341;87744,885954;96519,885954;109681,885954;118455,885954;131617,881566;140391,881566;153553,877179;162327,877179;175489,872792;184263,872792;197425,868404;206199,868404;219361,864017;228136,864017;241297,859630;250072,855242;263233,850855;272008,850855;285170,846467;293944,842080;302718,837693;315880,833305;324655,828918;333429,824531;346591,820143;355365,815756;368527,811369;377301,806981;386076,802886;394850,798499;408012,794112;416786,789724;425561,785337;434335,776562;447497,772175;456271,767787;465046,763400;473820,754625;482595,750238;491369,741463;504531,737076;513305,732689;522080,723914;530854,719527;539628,710752;548403,701977;557177,697590;565952,688815;0,0" o:connectangles="0,0,0,0,0,0,0,0,0,0,0,0,0,0,0,0,0,0,0,0,0,0,0,0,0,0,0,0,0,0,0,0,0,0,0,0,0,0,0,0,0,0,0,0,0,0,0,0,0,0,0,0,0,0,0,0"/>
            </v:shape>
            <v:shape id="Freeform 3182" o:spid="_x0000_s3483" style="position:absolute;left:14053;top:12828;width:5701;height:8904;visibility:visible;mso-wrap-style:square;v-text-anchor:top" coordsize="1950,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IxcUA&#10;AADdAAAADwAAAGRycy9kb3ducmV2LnhtbESP3WoCMRSE7wu+QzgF7zRbBX9Wo0iLZUER1Pb+uDlN&#10;lm5Olk2q27dvBKGXw8x8wyzXnavFldpQeVbwMsxAEJdeV2wUfJy3gxmIEJE11p5JwS8FWK96T0vM&#10;tb/xka6naESCcMhRgY2xyaUMpSWHYegb4uR9+dZhTLI1Urd4S3BXy1GWTaTDitOCxYZeLZXfpx+n&#10;4E3vZ1N7Mbvwfg41FfOD+SxIqf5zt1mAiNTF//CjXWgF4/FkBP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UjFxQAAAN0AAAAPAAAAAAAAAAAAAAAAAJgCAABkcnMv&#10;ZG93bnJldi54bWxQSwUGAAAAAAQABAD1AAAAigMAAAAA&#10;" path="m,3044r15,l30,3044r15,l60,3044r15,l90,3044r15,l120,3044r15,l150,3044r15,l180,3044r15,l210,3044r15,l240,3044r15,l270,3044r15,l300,3029r15,l330,3029r15,l360,3029r15,l390,3029r15,l420,3014r15,l450,3014r15,l480,3014r15,l510,3014r15,-15l540,2999r15,l570,2999r15,l600,2984r15,l630,2984r15,l660,2984r15,-15l690,2969r15,l720,2969r15,l735,2954r15,l765,2954r15,l795,2939r15,l825,2939r15,l855,2924r15,l885,2924r15,-15l915,2909r15,l945,2894r15,l975,2894r15,-15l1005,2879r15,l1035,2864r15,l1065,2864r15,-15l1095,2849r15,l1110,2834r15,l1140,2834r,-15l1155,2819r15,l1185,2804r15,l1215,2804r,-15l1230,2789r15,l1260,2774r15,l1290,2759r15,l1320,2759r,-14l1335,2745r15,-15l1365,2730r15,l1380,2715r15,l1410,2700r15,l1440,2700r,-15l1455,2685r15,-15l1485,2670r,-15l1500,2655r15,l1515,2640r15,l1545,2625r15,l1575,2610r15,l1605,2595r15,l1620,2580r15,l1635,2565r15,l1665,2550r15,l1680,2535r15,l1710,2535r,-15l1725,2520r15,-15l1755,2505r,-15l1770,2490r,-15l1785,2475r15,-15l1815,2460r,-15l1830,2445r,-15l1845,2430r15,-15l1875,2400r15,l1890,2385r15,l1905,2370r15,l1935,2355r15,-15l,,,3044e" filled="f" strokeweight="0">
              <v:path arrowok="t" o:connecttype="custom" o:connectlocs="8770,890341;17540,890341;30695,890341;43850,890341;52620,890341;65775,890341;74544,890341;87699,885954;96469,885954;109624,885954;118394,885954;131549,881566;140319,881566;153474,877179;162244,877179;175399,872792;184169,872792;197324,868404;206094,868404;219248,864017;228018,864017;241173,859630;249943,855242;263098,850855;271868,850855;285023,846467;293793,842080;302563,837693;315718,833305;324488,828918;333258,824531;346413,820143;355183,815756;368337,811369;377107,806981;385877,802886;394647,798499;407802,794112;416572,789724;425342,785337;434112,776562;447267,772175;456037,767787;464807,763400;473577,754625;482347,750238;491117,741463;504271,737076;513041,732689;521811,723914;530581,719527;539351,710752;548121,701977;556891,697590;565661,688815;0,0" o:connectangles="0,0,0,0,0,0,0,0,0,0,0,0,0,0,0,0,0,0,0,0,0,0,0,0,0,0,0,0,0,0,0,0,0,0,0,0,0,0,0,0,0,0,0,0,0,0,0,0,0,0,0,0,0,0,0,0"/>
            </v:shape>
            <v:shape id="Freeform 3183" o:spid="_x0000_s3484" style="position:absolute;left:14039;top:12805;width:3334;height:9210;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G+sYA&#10;AADdAAAADwAAAGRycy9kb3ducmV2LnhtbESPT2vCQBTE74LfYXlCb3VjQ6VGV5EWIaAH65/7M/tM&#10;otm3YXer6bfvCgWPw8z8hpktOtOIGzlfW1YwGiYgiAuray4VHPar1w8QPiBrbCyTgl/ysJj3ezPM&#10;tL3zN912oRQRwj5DBVUIbSalLyoy6Ie2JY7e2TqDIUpXSu3wHuGmkW9JMpYGa44LFbb0WVFx3f0Y&#10;BdvDaZSvXP5+uhwndr2WRfK13Sj1MuiWUxCBuvAM/7dzrSBNxyk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3G+sYAAADdAAAADwAAAAAAAAAAAAAAAACYAgAAZHJz&#10;L2Rvd25yZXYueG1sUEsFBgAAAAAEAAQA9QAAAIsDAAAAAA==&#10;" path="m,l120,315,720,1965r420,1184e" filled="f" strokeweight="0">
              <v:stroke dashstyle="1 1"/>
              <v:path arrowok="t" o:connecttype="custom" o:connectlocs="0,0;35098,92135;210587,574744;333429,921053" o:connectangles="0,0,0,0"/>
            </v:shape>
            <v:rect id="Rectangle 3184" o:spid="_x0000_s3485" style="position:absolute;left:15568;top:18198;width:1489;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4tsMA&#10;AADdAAAADwAAAGRycy9kb3ducmV2LnhtbESPzYoCMRCE78K+Q+gFb5pZXUR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4ts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11.5</w:t>
                    </w:r>
                  </w:p>
                </w:txbxContent>
              </v:textbox>
            </v:rect>
            <v:rect id="Rectangle 3185" o:spid="_x0000_s3486" style="position:absolute;left:13653;top:12460;width:110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dLcMA&#10;AADdAAAADwAAAGRycy9kb3ducmV2LnhtbESPzYoCMRCE78K+Q+gFb5pZZUV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dLc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-11</w:t>
                    </w:r>
                  </w:p>
                </w:txbxContent>
              </v:textbox>
            </v:rect>
            <v:rect id="Rectangle 3186" o:spid="_x0000_s3487" style="position:absolute;left:14612;top:14776;width:678;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WsIA&#10;AADdAAAADwAAAGRycy9kb3ducmV2LnhtbESP3YrCMBSE7wXfIRzBO01XoU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INawgAAAN0AAAAPAAAAAAAAAAAAAAAAAJgCAABkcnMvZG93&#10;bnJldi54bWxQSwUGAAAAAAQABAD1AAAAhw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-2</w:t>
                    </w:r>
                  </w:p>
                </w:txbxContent>
              </v:textbox>
            </v:rect>
            <v:rect id="Rectangle 3187" o:spid="_x0000_s3488" style="position:absolute;left:15530;top:17069;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mwcMA&#10;AADdAAAADwAAAGRycy9kb3ducmV2LnhtbESPzYoCMRCE78K+Q+gFb5pZBZVZoyyCoIsXRx+gmfT8&#10;sElnSKIzvr1ZEDwWVfUVtd4O1og7+dA6VvA1zUAQl063XCu4XvaTFYgQkTUax6TgQQG2m4/RGnPt&#10;ej7TvYi1SBAOOSpoYuxyKUPZkMUwdR1x8irnLcYkfS21xz7BrZGzLFtIiy2nhQY72jVU/hU3q0Be&#10;in2/KozP3O+sOpnj4VyRU2r8Ofx8g4g0xHf41T5oBfP5Yg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mwc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7</w:t>
                    </w:r>
                  </w:p>
                </w:txbxContent>
              </v:textbox>
            </v:rect>
            <v:rect id="Rectangle 3188" o:spid="_x0000_s3489" style="position:absolute;left:16229;top:19336;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74A&#10;AADdAAAADwAAAGRycy9kb3ducmV2LnhtbERPy4rCMBTdD/gP4QruxlQFkWoUEQRH3Fj9gEtz+8Dk&#10;piTRdv7eLASXh/Pe7AZrxIt8aB0rmE0zEMSl0y3XCu634+8KRIjIGo1jUvBPAXbb0c8Gc+16vtKr&#10;iLVIIRxyVNDE2OVShrIhi2HqOuLEVc5bjAn6WmqPfQq3Rs6zbCkttpwaGuzo0FD5KJ5WgbwVx35V&#10;GJ+587y6mL/TtSKn1GQ87NcgIg3xK/64T1rBYrFM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zsrO+AAAA3QAAAA8AAAAAAAAAAAAAAAAAmAIAAGRycy9kb3ducmV2&#10;LnhtbFBLBQYAAAAABAAEAPUAAACD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16</w:t>
                    </w:r>
                  </w:p>
                </w:txbxContent>
              </v:textbox>
            </v:rect>
            <v:rect id="Rectangle 3189" o:spid="_x0000_s3490" style="position:absolute;left:17063;top:21664;width:1638;height:2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s5McA&#10;AADdAAAADwAAAGRycy9kb3ducmV2LnhtbESPQWvCQBSE74X+h+UVepG6qYLEmI2UgtBDQYw9tLdH&#10;9pmNZt+G7Nak/npXEHocZuYbJl+PthVn6n3jWMHrNAFBXDndcK3ga795SUH4gKyxdUwK/sjDunh8&#10;yDHTbuAdnctQiwhhn6ECE0KXSekrQxb91HXE0Tu43mKIsq+l7nGIcNvKWZIspMWG44LBjt4NVafy&#10;1yrYbL8b4ovcTZbp4I7V7Kc0n51Sz0/j2wpEoDH8h+/tD61gPl8s4fYmPgF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FbOTHAAAA3QAAAA8AAAAAAAAAAAAAAAAAmAIAAGRy&#10;cy9kb3ducmV2LnhtbFBLBQYAAAAABAAEAPUAAACM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25</w:t>
                    </w:r>
                  </w:p>
                </w:txbxContent>
              </v:textbox>
            </v:rect>
            <v:rect id="Rectangle 3190" o:spid="_x0000_s3491" style="position:absolute;left:22643;top:17844;width:4587;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TpMQA&#10;AADdAAAADwAAAGRycy9kb3ducmV2LnhtbERPz2vCMBS+C/4P4Q28iKZTcLUzigyEHYRh50Fvj+bZ&#10;dGteShNt51+/HASPH9/v1aa3tbhR6yvHCl6nCQjiwumKSwXH790kBeEDssbaMSn4Iw+b9XCwwky7&#10;jg90y0MpYgj7DBWYEJpMSl8YsuinriGO3MW1FkOEbSl1i10Mt7WcJclCWqw4Nhhs6MNQ8ZtfrYLd&#10;16kivsvDeJl27qeYnXOzb5QavfTbdxCB+vAUP9yfWsF8/hb3x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U6TEAAAA3QAAAA8AAAAAAAAAAAAAAAAAmAIAAGRycy9k&#10;b3ducmV2LnhtbFBLBQYAAAAABAAEAPUAAACJAw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91.7</w:t>
                    </w:r>
                  </w:p>
                </w:txbxContent>
              </v:textbox>
            </v:rect>
            <v:rect id="Rectangle 3191" o:spid="_x0000_s3492" style="position:absolute;left:20745;top:18687;width:6107;height:20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Repair services</w:t>
                    </w:r>
                  </w:p>
                </w:txbxContent>
              </v:textbox>
            </v:rect>
            <v:shape id="Freeform 3192" o:spid="_x0000_s3493" style="position:absolute;left:14039;top:12805;width:8993;height:7020;visibility:visible;mso-wrap-style:square;v-text-anchor:top" coordsize="30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LeMcA&#10;AADdAAAADwAAAGRycy9kb3ducmV2LnhtbESPQWsCMRSE74X+h/AKvdWsCtauRmmFYr1Y6rbS42Pz&#10;3Gy7eVmTVNd/b4SCx2FmvmGm88424kA+1I4V9HsZCOLS6ZorBZ/F68MYRIjIGhvHpOBEAeaz25sp&#10;5tod+YMOm1iJBOGQowITY5tLGUpDFkPPtcTJ2zlvMSbpK6k9HhPcNnKQZSNpsea0YLClhaHyd/Nn&#10;FXytXt7N/ntr+WlbGFPslj9rv1Tq/q57noCI1MVr+L/9phUMh48D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hS3jHAAAA3QAAAA8AAAAAAAAAAAAAAAAAmAIAAGRy&#10;cy9kb3ducmV2LnhtbFBLBQYAAAAABAAEAPUAAACMAwAAAAA=&#10;" path="m2010,2400r,-15l2025,2385r15,-15l2055,2355r15,-15l2085,2340r,-15l2100,2325r,-15l2115,2310r,-15l2130,2295r,-15l2145,2280r,-15l2160,2265r,-15l2175,2250r,-15l2190,2235r,-15l2205,2220r,-15l2220,2205r15,-15l2235,2175r15,l2250,2160r15,l2265,2145r15,l2280,2130r15,l2295,2115r15,-15l2325,2085r15,-15l2355,2055r,-15l2370,2040r,-15l2385,2025r,-15l2400,1995r15,-15l2430,1965r,-15l2445,1950r,-15l2460,1935r,-15l2475,1905r15,-15l2490,1875r15,l2505,1860r15,l2520,1845r15,-15l2535,1815r15,-15l2565,1785r,-15l2580,1770r,-15l2595,1740r15,-15l2610,1710r15,-15l2625,1680r15,l2640,1665r15,-15l2655,1635r15,-15l2670,1605r15,l2685,1590r15,-15l2700,1560r15,-15l2715,1530r15,l2730,1515r15,-15l2745,1485r15,-15l2760,1455r15,-15l2775,1425r15,-15l2790,1395r15,-15l2805,1365r15,-15l2820,1335r,-15l2835,1320r,-15l2850,1290r,-15l2850,1260r15,l2865,1245r,-15l2880,1215r,-15l2880,1185r15,l2895,1170r,-15l2910,1140r,-15l2910,1110r15,l2925,1095r,-15l2925,1065r15,l2940,1050r,-15l2955,1020r,-15l2955,990r15,-15l2970,960r,-15l2985,930r,-15l2985,900r15,-15l3000,870r,-15l3000,840r15,-15l3015,810r,-15l3015,780r15,-15l3030,750r,-15l3030,720r15,l3045,705r,-15l3045,675r,-15l3060,645r,-15l3060,615r,-15l3060,585r15,-15l3075,555,,,2010,2400xe" fillcolor="red" stroked="f">
              <v:path arrowok="t" o:connecttype="custom" o:connectlocs="592275,697590;601050,688815;609824,680040;618599,671266;627373,666878;636148,658103;644922,649329;653696,640554;658084,631779;666858,623005;675633,614230;684407,605455;688794,596680;697569,587906;706343,579131;710730,570356;719505,561582;728279,552807;732666,544032;741441,535257;745828,526483;754603,517708;758990,508933;767764,495771;772151,486997;776539,478222;785313,469447;789700,460672;794088,447510;802862,438736;807249,429961;811637,416799;816024,408024;820411,399249;824798,386087;833573,377313;837960,368538;842347,355376;846734,346601;851122,333439;855509,324664;855509,311502;859896,302728;864283,289566;868670,280791;873058,272016;877445,258854;877445,245692;881832,236917;886219,223755;886219,214980;890607,201818;890607,193044;894994,179882;894994,171107;0,0" o:connectangles="0,0,0,0,0,0,0,0,0,0,0,0,0,0,0,0,0,0,0,0,0,0,0,0,0,0,0,0,0,0,0,0,0,0,0,0,0,0,0,0,0,0,0,0,0,0,0,0,0,0,0,0,0,0,0,0"/>
            </v:shape>
            <v:shape id="Freeform 3193" o:spid="_x0000_s3494" style="position:absolute;left:14039;top:12805;width:8993;height:7020;visibility:visible;mso-wrap-style:square;v-text-anchor:top" coordsize="30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zV8YA&#10;AADdAAAADwAAAGRycy9kb3ducmV2LnhtbESPQWvCQBSE70L/w/IKvYhu2kjVmI20QiEeo714e2Sf&#10;SWj2bZpdk/TfdwsFj8PMfMOk+8m0YqDeNZYVPC8jEMSl1Q1XCj7PH4sNCOeRNbaWScEPOdhnD7MU&#10;E21HLmg4+UoECLsEFdTed4mUrqzJoFvajjh4V9sb9EH2ldQ9jgFuWvkSRa/SYMNhocaODjWVX6eb&#10;UfBdFPlxu9Lz81r6ze0ST4dt/q7U0+P0tgPhafL38H871wrieB3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qzV8YAAADdAAAADwAAAAAAAAAAAAAAAACYAgAAZHJz&#10;L2Rvd25yZXYueG1sUEsFBgAAAAAEAAQA9QAAAIsDAAAAAA==&#10;" path="m2010,2400r,-15l2025,2385r15,-15l2055,2355r15,-15l2085,2340r,-15l2100,2325r,-15l2115,2310r,-15l2130,2295r,-15l2145,2280r,-15l2160,2265r,-15l2175,2250r,-15l2190,2235r,-15l2205,2220r,-15l2220,2205r15,-15l2235,2175r15,l2250,2160r15,l2265,2145r15,l2280,2130r15,l2295,2115r15,-15l2325,2085r15,-15l2355,2055r,-15l2370,2040r,-15l2385,2025r,-15l2400,1995r15,-15l2430,1965r,-15l2445,1950r,-15l2460,1935r,-15l2475,1905r15,-15l2490,1875r15,l2505,1860r15,l2520,1845r15,-15l2535,1815r15,-15l2565,1785r,-15l2580,1770r,-15l2595,1740r15,-15l2610,1710r15,-15l2625,1680r15,l2640,1665r15,-15l2655,1635r15,-15l2670,1605r15,l2685,1590r15,-15l2700,1560r15,-15l2715,1530r15,l2730,1515r15,-15l2745,1485r15,-15l2760,1455r15,-15l2775,1425r15,-15l2790,1395r15,-15l2805,1365r15,-15l2820,1335r,-15l2835,1320r,-15l2850,1290r,-15l2850,1260r15,l2865,1245r,-15l2880,1215r,-15l2880,1185r15,l2895,1170r,-15l2910,1140r,-15l2910,1110r15,l2925,1095r,-15l2925,1065r15,l2940,1050r,-15l2955,1020r,-15l2955,990r15,-15l2970,960r,-15l2985,930r,-15l2985,900r15,-15l3000,870r,-15l3000,840r15,-15l3015,810r,-15l3015,780r15,-15l3030,750r,-15l3030,720r15,l3045,705r,-15l3045,675r,-15l3060,645r,-15l3060,615r,-15l3060,585r15,-15l3075,555,,,2010,2400e" filled="f" strokeweight="0">
              <v:path arrowok="t" o:connecttype="custom" o:connectlocs="592275,697590;601050,688815;609824,680040;618599,671266;627373,666878;636148,658103;644922,649329;653696,640554;658084,631779;666858,623005;675633,614230;684407,605455;688794,596680;697569,587906;706343,579131;710730,570356;719505,561582;728279,552807;732666,544032;741441,535257;745828,526483;754603,517708;758990,508933;767764,495771;772151,486997;776539,478222;785313,469447;789700,460672;794088,447510;802862,438736;807249,429961;811637,416799;816024,408024;820411,399249;824798,386087;833573,377313;837960,368538;842347,355376;846734,346601;851122,333439;855509,324664;855509,311502;859896,302728;864283,289566;868670,280791;873058,272016;877445,258854;877445,245692;881832,236917;886219,223755;886219,214980;890607,201818;890607,193044;894994,179882;894994,171107;0,0" o:connectangles="0,0,0,0,0,0,0,0,0,0,0,0,0,0,0,0,0,0,0,0,0,0,0,0,0,0,0,0,0,0,0,0,0,0,0,0,0,0,0,0,0,0,0,0,0,0,0,0,0,0,0,0,0,0,0,0"/>
            </v:shape>
            <v:shape id="Freeform 3194" o:spid="_x0000_s3495" style="position:absolute;left:14039;top:12805;width:8467;height:4914;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mf8MA&#10;AADdAAAADwAAAGRycy9kb3ducmV2LnhtbESPQWvCQBSE7wX/w/KE3upGLVWiq4hQ6EWhtt6f2WcS&#10;zHsbdtck/fduodDjMDPfMOvtwI3qyIfaiYHpJANFUjhbS2ng++v9ZQkqRBSLjRMy8EMBtpvR0xpz&#10;63r5pO4US5UgEnI0UMXY5lqHoiLGMHEtSfKuzjPGJH2prcc+wbnRsyx704y1pIUKW9pXVNxOdzbg&#10;S24P3F2Pl1k/MB/29rwsojHP42G3AhVpiP/hv/aHNTCfL17h901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mf8MAAADdAAAADwAAAAAAAAAAAAAAAACYAgAAZHJzL2Rv&#10;d25yZXYueG1sUEsFBgAAAAAEAAQA9QAAAIgDAAAAAA==&#10;" path="m,l285,180r1530,870l2895,1680e" filled="f" strokeweight="0">
              <v:stroke dashstyle="1 1"/>
              <v:path arrowok="t" o:connecttype="custom" o:connectlocs="0,0;83357,52648;530854,307115;846734,491384" o:connectangles="0,0,0,0"/>
            </v:shape>
            <v:rect id="Rectangle 3195" o:spid="_x0000_s3496" style="position:absolute;left:18771;top:15525;width:2539;height:2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wPMcA&#10;AADdAAAADwAAAGRycy9kb3ducmV2LnhtbESPQWvCQBSE7wX/w/IEL6VuVGptdBURhB4KxehBb4/s&#10;azaafRuyq0n767sFweMwM98wi1VnK3GjxpeOFYyGCQji3OmSCwWH/fZlBsIHZI2VY1LwQx5Wy97T&#10;AlPtWt7RLQuFiBD2KSowIdSplD43ZNEPXU0cvW/XWAxRNoXUDbYRbis5TpKptFhyXDBY08ZQfsmu&#10;VsH261gS/8rd8/usded8fMrMZ63UoN+t5yACdeERvrc/tILJ5O0V/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8DzHAAAA3QAAAA8AAAAAAAAAAAAAAAAAmAIAAGRy&#10;cy9kb3ducmV2LnhtbFBLBQYAAAAABAAEAPUAAACM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53.1</w:t>
                    </w:r>
                  </w:p>
                </w:txbxContent>
              </v:textbox>
            </v:rect>
            <v:rect id="Rectangle 3196" o:spid="_x0000_s3497" style="position:absolute;left:13995;top:12667;width:1105;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h8MA&#10;AADdAAAADwAAAGRycy9kb3ducmV2LnhtbESPzYoCMRCE78K+Q+gFb5pZBZVZoyyCoIsXRx+gmfT8&#10;sElnSKIzvr1ZEDwWVfUVtd4O1og7+dA6VvA1zUAQl063XCu4XvaTFYgQkTUax6TgQQG2m4/RGnPt&#10;ej7TvYi1SBAOOSpoYuxyKUPZkMUwdR1x8irnLcYkfS21xz7BrZGzLFtIiy2nhQY72jVU/hU3q0Be&#10;in2/KozP3O+sOpnj4VyRU2r8Ofx8g4g0xHf41T5oBfP5c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Vh8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-20</w:t>
                    </w:r>
                  </w:p>
                </w:txbxContent>
              </v:textbox>
            </v:rect>
            <v:rect id="Rectangle 3197" o:spid="_x0000_s3498" style="position:absolute;left:16098;top:13855;width:1524;height:2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0McA&#10;AADdAAAADwAAAGRycy9kb3ducmV2LnhtbESPQWvCQBSE7wX/w/IEL0U3KlSbuglSEDwIxejB3h7Z&#10;12za7NuQ3ZrYX98tFDwOM/MNs8kH24grdb52rGA+S0AQl07XXCk4n3bTNQgfkDU2jknBjTzk2ehh&#10;g6l2PR/pWoRKRAj7FBWYENpUSl8asuhnriWO3ofrLIYou0rqDvsIt41cJMmTtFhzXDDY0quh8qv4&#10;tgp2b5ea+EceH5/XvfssF++FObRKTcbD9gVEoCHcw//tvVawXK5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Py9DHAAAA3QAAAA8AAAAAAAAAAAAAAAAAmAIAAGRy&#10;cy9kb3ducmV2LnhtbFBLBQYAAAAABAAEAPUAAACM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10</w:t>
                    </w:r>
                  </w:p>
                </w:txbxContent>
              </v:textbox>
            </v:rect>
            <v:rect id="Rectangle 3198" o:spid="_x0000_s3499" style="position:absolute;left:18338;top:15036;width:2255;height:2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fosQA&#10;AADdAAAADwAAAGRycy9kb3ducmV2LnhtbERPz2vCMBS+C/4P4Q28iKZTcLUzigyEHYRh50Fvj+bZ&#10;dGteShNt51+/HASPH9/v1aa3tbhR6yvHCl6nCQjiwumKSwXH790kBeEDssbaMSn4Iw+b9XCwwky7&#10;jg90y0MpYgj7DBWYEJpMSl8YsuinriGO3MW1FkOEbSl1i10Mt7WcJclCWqw4Nhhs6MNQ8ZtfrYLd&#10;16kivsvDeJl27qeYnXOzb5QavfTbdxCB+vAUP9yfWsF8/hb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X6LEAAAA3QAAAA8AAAAAAAAAAAAAAAAAmAIAAGRycy9k&#10;b3ducmV2LnhtbFBLBQYAAAAABAAEAPUAAACJ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40</w:t>
                    </w:r>
                  </w:p>
                </w:txbxContent>
              </v:textbox>
            </v:rect>
            <v:rect id="Rectangle 3199" o:spid="_x0000_s3500" style="position:absolute;left:20187;top:16180;width:1573;height:2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6OccA&#10;AADdAAAADwAAAGRycy9kb3ducmV2LnhtbESPQWvCQBSE70L/w/IKXsRsqmA1ZpVSEDwIxbSHentk&#10;n9m02bchuzWxv75bEDwOM/MNk28H24gLdb52rOApSUEQl07XXCn4eN9NlyB8QNbYOCYFV/Kw3TyM&#10;csy06/lIlyJUIkLYZ6jAhNBmUvrSkEWfuJY4emfXWQxRdpXUHfYRbhs5S9OFtFhzXDDY0quh8rv4&#10;sQp2b5818a88TlbL3n2Vs1NhDq1S48fhZQ0i0BDu4Vt7rxXM588r+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c+jnHAAAA3QAAAA8AAAAAAAAAAAAAAAAAmAIAAGRy&#10;cy9kb3ducmV2LnhtbFBLBQYAAAAABAAEAPUAAACM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70</w:t>
                    </w:r>
                  </w:p>
                </w:txbxContent>
              </v:textbox>
            </v:rect>
            <v:rect id="Rectangle 3200" o:spid="_x0000_s3501" style="position:absolute;left:22450;top:17271;width:4119;height:1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OB8QA&#10;AADdAAAADwAAAGRycy9kb3ducmV2LnhtbERPTWvCQBC9F/wPywjemk0rSEyzCaIVPbZaUG9DdpqE&#10;ZmdDdjXRX989FHp8vO+sGE0rbtS7xrKClygGQVxa3XCl4Ou4fU5AOI+ssbVMCu7koMgnTxmm2g78&#10;SbeDr0QIYZeigtr7LpXSlTUZdJHtiAP3bXuDPsC+krrHIYSbVr7G8UIabDg01NjRuqby53A1CnZJ&#10;tzrv7WOo2vfL7vRxWm6OS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TgfEAAAA3QAAAA8AAAAAAAAAAAAAAAAAmAIAAGRycy9k&#10;b3ducmV2LnhtbFBLBQYAAAAABAAEAPUAAACJAwAAAAA=&#10;" filled="f" stroked="f">
              <v:textbox inset="0,0,0,0">
                <w:txbxContent>
                  <w:p w:rsidR="00921DDC" w:rsidRPr="0055494B" w:rsidRDefault="00921DDC" w:rsidP="003E063C">
                    <w:pPr>
                      <w:rPr>
                        <w:sz w:val="12"/>
                      </w:rPr>
                    </w:pPr>
                    <w:r w:rsidRPr="0055494B">
                      <w:rPr>
                        <w:rFonts w:ascii="Helvetica" w:hAnsi="Helvetica" w:cs="Helvetica"/>
                        <w:color w:val="000000"/>
                        <w:sz w:val="12"/>
                        <w:lang w:val="en-US"/>
                      </w:rPr>
                      <w:t>100</w:t>
                    </w:r>
                  </w:p>
                </w:txbxContent>
              </v:textbox>
            </v:rect>
            <v:rect id="Rectangle 3201" o:spid="_x0000_s3502" style="position:absolute;left:23913;top:10535;width:1608;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1MIA&#10;AADdAAAADwAAAGRycy9kb3ducmV2LnhtbESP3YrCMBSE7xd8h3CEvVtTF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3UwgAAAN0AAAAPAAAAAAAAAAAAAAAAAJgCAABkcnMvZG93&#10;bnJldi54bWxQSwUGAAAAAAQABAD1AAAAhwM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79.6</w:t>
                    </w:r>
                  </w:p>
                </w:txbxContent>
              </v:textbox>
            </v:rect>
            <v:shape id="Freeform 3202" o:spid="_x0000_s3503" style="position:absolute;left:14039;top:7982;width:9739;height:6534;visibility:visible;mso-wrap-style:square;v-text-anchor:top" coordsize="3330,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SLMYA&#10;AADdAAAADwAAAGRycy9kb3ducmV2LnhtbESPQWvCQBSE7wX/w/IEL0U3NSCSugnFIoiX0ujF2yP7&#10;moRm38bd1aT++m6h4HGYmW+YTTGaTtzI+daygpdFAoK4srrlWsHpuJuvQfiArLGzTAp+yEORT542&#10;mGk78CfdylCLCGGfoYImhD6T0lcNGfQL2xNH78s6gyFKV0vtcIhw08llkqykwZbjQoM9bRuqvsur&#10;UXD290ON/CH12T2Xh8G8p5fTXanZdHx7BRFoDI/wf3uvFaTpeg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TSLMYAAADdAAAADwAAAAAAAAAAAAAAAACYAgAAZHJz&#10;L2Rvd25yZXYueG1sUEsFBgAAAAAEAAQA9QAAAIsDAAAAAA==&#10;" path="m3270,2234r,-15l3285,2219r,-15l3285,2189r,-15l3285,2159r,-15l3285,2129r15,-15l3300,2099r,-15l3300,2069r,-15l3300,2039r,-15l3315,2009r,-15l3315,1979r,-15l3315,1949r,-15l3315,1919r,-15l3315,1889r,-15l3315,1859r,-15l3315,1829r,-15l3330,1814r,-15l3330,1784r,-15l3330,1754r,-15l3330,1724r,-15l3330,1694r,-15l3330,1664r,-15l3330,1634r,-15l3330,1604r,-15l3330,1574r,-14l3330,1545r,-15l3330,1515r,-15l3315,1500r,-15l3315,1470r,-15l3315,1440r,-15l3315,1410r,-15l3315,1380r,-15l3315,1350r,-15l3315,1320r,-15l3300,1305r,-15l3300,1275r,-15l3300,1245r,-15l3300,1215r,-15l3285,1185r,-15l3285,1155r,-15l3285,1125r,-15l3285,1095r-15,-15l3270,1065r,-15l3270,1035r,-15l3255,1005r,-15l3255,975r,-15l3255,945r-15,l3240,930r,-15l3240,900r,-15l3240,870r-15,l3225,855r,-15l3225,825r,-15l3210,810r,-15l3210,780r,-15l3195,750r,-15l3195,720r-15,-15l3180,690r,-15l3180,660r-15,l3165,645r,-15l3165,615r-15,-15l3150,585r,-15l3135,570r,-15l3135,540r,-15l3120,510r,-15l3120,480r-15,l3105,465r,-15l3090,435r,-15l3090,405r-15,l3075,390r,-15l3060,375r,-15l3060,345r-15,-15l3045,315r,-15l3030,300r,-15l3030,270r-15,l3015,255r,-15l3000,225r,-15l2985,195r,-15l2970,165r,-15l2955,150r,-15l2955,120r-15,l2940,105r,-15l2925,90r,-15l2910,60r,-15l2895,30r,-15l2880,,,1649r3270,585xe" fillcolor="red" stroked="f">
              <v:path arrowok="t" o:connecttype="custom" o:connectlocs="960801,644649;960801,631487;965189,618325;965189,609550;965189,596388;969576,583226;969576,570064;969576,561289;969576,548127;969576,534965;973963,521803;973963,508641;973963,499866;973963,486704;973963,473542;973963,460380;973963,451898;969576,438736;969576,425574;969576,412412;969576,399250;969576,390475;965189,377313;965189,364151;965189,350989;960801,342214;960801,329052;956414,315890;956414,302728;952027,293953;952027,280791;947640,267629;947640,254467;943252,245692;938865,232530;934478,219368;934478,210593;930091,197431;925704,184269;921316,175494;916929,162332;912542,149170;908155,140395;903767,127233;899380,118459;894993,105297;890606,96522;886219,83360;881831,70198;877444,61423;868670,48261;864282,39486;859895,26324;851121,17549;846734,8775;0,482317" o:connectangles="0,0,0,0,0,0,0,0,0,0,0,0,0,0,0,0,0,0,0,0,0,0,0,0,0,0,0,0,0,0,0,0,0,0,0,0,0,0,0,0,0,0,0,0,0,0,0,0,0,0,0,0,0,0,0,0"/>
            </v:shape>
            <v:shape id="Freeform 3203" o:spid="_x0000_s3504" style="position:absolute;left:14039;top:7982;width:9739;height:6534;visibility:visible;mso-wrap-style:square;v-text-anchor:top" coordsize="3330,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OpsUA&#10;AADdAAAADwAAAGRycy9kb3ducmV2LnhtbESPQWsCMRSE74X+h/AKvdVsuyiyGsWuFHutCu3xsXlu&#10;gpuXJUnXbX99UxA8DjPzDbNcj64TA4VoPSt4nhQgiBuvLbcKjoe3pzmImJA1dp5JwQ9FWK/u75ZY&#10;aX/hDxr2qRUZwrFCBSalvpIyNoYcxonvibN38sFhyjK0Uge8ZLjr5EtRzKRDy3nBYE+1oea8/3YK&#10;el1P68HOdp+p21nz9br9nYatUo8P42YBItGYbuFr+10rKMt5Cf9v8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Y6mxQAAAN0AAAAPAAAAAAAAAAAAAAAAAJgCAABkcnMv&#10;ZG93bnJldi54bWxQSwUGAAAAAAQABAD1AAAAigMAAAAA&#10;" path="m3270,2234r,-15l3285,2219r,-15l3285,2189r,-15l3285,2159r,-15l3285,2129r15,-15l3300,2099r,-15l3300,2069r,-15l3300,2039r,-15l3315,2009r,-15l3315,1979r,-15l3315,1949r,-15l3315,1919r,-15l3315,1889r,-15l3315,1859r,-15l3315,1829r,-15l3330,1814r,-15l3330,1784r,-15l3330,1754r,-15l3330,1724r,-15l3330,1694r,-15l3330,1664r,-15l3330,1634r,-15l3330,1604r,-15l3330,1574r,-14l3330,1545r,-15l3330,1515r,-15l3315,1500r,-15l3315,1470r,-15l3315,1440r,-15l3315,1410r,-15l3315,1380r,-15l3315,1350r,-15l3315,1320r,-15l3300,1305r,-15l3300,1275r,-15l3300,1245r,-15l3300,1215r,-15l3285,1185r,-15l3285,1155r,-15l3285,1125r,-15l3285,1095r-15,-15l3270,1065r,-15l3270,1035r,-15l3255,1005r,-15l3255,975r,-15l3255,945r-15,l3240,930r,-15l3240,900r,-15l3240,870r-15,l3225,855r,-15l3225,825r,-15l3210,810r,-15l3210,780r,-15l3195,750r,-15l3195,720r-15,-15l3180,690r,-15l3180,660r-15,l3165,645r,-15l3165,615r-15,-15l3150,585r,-15l3135,570r,-15l3135,540r,-15l3120,510r,-15l3120,480r-15,l3105,465r,-15l3090,435r,-15l3090,405r-15,l3075,390r,-15l3060,375r,-15l3060,345r-15,-15l3045,315r,-15l3030,300r,-15l3030,270r-15,l3015,255r,-15l3000,225r,-15l2985,195r,-15l2970,165r,-15l2955,150r,-15l2955,120r-15,l2940,105r,-15l2925,90r,-15l2910,60r,-15l2895,30r,-15l2880,,,1649r3270,585e" filled="f" strokeweight="0">
              <v:path arrowok="t" o:connecttype="custom" o:connectlocs="960801,644649;960801,631487;965189,618325;965189,609550;965189,596388;969576,583226;969576,570064;969576,561289;969576,548127;969576,534965;973963,521803;973963,508641;973963,499866;973963,486704;973963,473542;973963,460380;973963,451898;969576,438736;969576,425574;969576,412412;969576,399250;969576,390475;965189,377313;965189,364151;965189,350989;960801,342214;960801,329052;956414,315890;956414,302728;952027,293953;952027,280791;947640,267629;947640,254467;943252,245692;938865,232530;934478,219368;934478,210593;930091,197431;925704,184269;921316,175494;916929,162332;912542,149170;908155,140395;903767,127233;899380,118459;894993,105297;890606,96522;886219,83360;881831,70198;877444,61423;868670,48261;864282,39486;859895,26324;851121,17549;846734,8775;0,482317" o:connectangles="0,0,0,0,0,0,0,0,0,0,0,0,0,0,0,0,0,0,0,0,0,0,0,0,0,0,0,0,0,0,0,0,0,0,0,0,0,0,0,0,0,0,0,0,0,0,0,0,0,0,0,0,0,0,0,0"/>
            </v:shape>
            <v:shape id="Freeform 3204" o:spid="_x0000_s3505" style="position:absolute;left:14039;top:11140;width:9608;height:1665;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a4cYA&#10;AADdAAAADwAAAGRycy9kb3ducmV2LnhtbESPT2vCQBTE7wW/w/IEL0U3/mslZpVSqki92Fjvz+wz&#10;Ccm+Ddmtpt++Kwg9DjPzGyZZd6YWV2pdaVnBeBSBIM6sLjlX8H3cDBcgnEfWWFsmBb/kYL3qPSUY&#10;a3vjL7qmPhcBwi5GBYX3TSylywoy6Ea2IQ7exbYGfZBtLnWLtwA3tZxE0Ys0WHJYKLCh94KyKv0x&#10;Crbz8nz41K+n6rznLJ0/m1x/GKUG/e5tCcJT5//Dj/ZOK5hOFzO4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ja4cYAAADdAAAADwAAAAAAAAAAAAAAAACYAgAAZHJz&#10;L2Rvd25yZXYueG1sUEsFBgAAAAAEAAQA9QAAAIsDAAAAAA==&#10;" path="m,569l330,524,2055,210,3285,e" filled="f" strokeweight="0">
              <v:stroke dashstyle="1 1"/>
              <v:path arrowok="t" o:connecttype="custom" o:connectlocs="0,166427;96519,153265;601050,61423;960802,0" o:connectangles="0,0,0,0"/>
            </v:shape>
            <v:rect id="Rectangle 3205" o:spid="_x0000_s3506" style="position:absolute;left:19476;top:11404;width:1486;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718MA&#10;AADdAAAADwAAAGRycy9kb3ducmV2LnhtbESP3WoCMRSE7wXfIRyhd5pVqS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7718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46.1</w:t>
                    </w:r>
                  </w:p>
                </w:txbxContent>
              </v:textbox>
            </v:rect>
            <v:rect id="Rectangle 3206" o:spid="_x0000_s3507" style="position:absolute;left:14960;top:12281;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loMIA&#10;AADdAAAADwAAAGRycy9kb3ducmV2LnhtbESP3YrCMBSE7xd8h3AE79ZUB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GWgwgAAAN0AAAAPAAAAAAAAAAAAAAAAAJgCAABkcnMvZG93&#10;bnJldi54bWxQSwUGAAAAAAQABAD1AAAAhw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0</w:t>
                    </w:r>
                  </w:p>
                </w:txbxContent>
              </v:textbox>
            </v:rect>
            <v:rect id="Rectangle 3207" o:spid="_x0000_s3508" style="position:absolute;left:16972;top:11886;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AO8MA&#10;AADdAAAADwAAAGRycy9kb3ducmV2LnhtbESP3WoCMRSE7wXfIRyhd5pVoS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AO8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20</w:t>
                    </w:r>
                  </w:p>
                </w:txbxContent>
              </v:textbox>
            </v:rect>
            <v:rect id="Rectangle 3208" o:spid="_x0000_s3509" style="position:absolute;left:19081;top:11538;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Sb8A&#10;AADdAAAADwAAAGRycy9kb3ducmV2LnhtbERPy4rCMBTdC/5DuMLsNFVBSscoIgg6uLHOB1ya2wcm&#10;NyWJtvP3k4Xg8nDe2/1ojXiRD51jBctFBoK4crrjRsHv/TTPQYSIrNE4JgV/FGC/m062WGg38I1e&#10;ZWxECuFQoII2xr6QMlQtWQwL1xMnrnbeYkzQN1J7HFK4NXKVZRtpsePU0GJPx5aqR/m0CuS9PA15&#10;aXzmflb11VzOt5qcUl+z8fANItIYP+K3+6wVrNd5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1RJvwAAAN0AAAAPAAAAAAAAAAAAAAAAAJgCAABkcnMvZG93bnJl&#10;di54bWxQSwUGAAAAAAQABAD1AAAAhA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40</w:t>
                    </w:r>
                  </w:p>
                </w:txbxContent>
              </v:textbox>
            </v:rect>
            <v:rect id="Rectangle 3209" o:spid="_x0000_s3510" style="position:absolute;left:21234;top:11138;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0sMA&#10;AADdAAAADwAAAGRycy9kb3ducmV2LnhtbESP3WoCMRSE7wXfIRzBO81WQb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x0s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60</w:t>
                    </w:r>
                  </w:p>
                </w:txbxContent>
              </v:textbox>
            </v:rect>
            <v:rect id="Rectangle 3210" o:spid="_x0000_s3511" style="position:absolute;left:23337;top:10789;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kr8A&#10;AADdAAAADwAAAGRycy9kb3ducmV2LnhtbERPy4rCMBTdD/gP4QruxlQF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M6SvwAAAN0AAAAPAAAAAAAAAAAAAAAAAJgCAABkcnMvZG93bnJl&#10;di54bWxQSwUGAAAAAAQABAD1AAAAhA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80</w:t>
                    </w:r>
                  </w:p>
                </w:txbxContent>
              </v:textbox>
            </v:rect>
            <v:rect id="Rectangle 3211" o:spid="_x0000_s3512" style="position:absolute;left:20225;top:4165;width:1605;height:2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rCcMA&#10;AADdAAAADwAAAGRycy9kb3ducmV2LnhtbESPzYoCMRCE74LvEFrwphkV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rCcMAAADdAAAADwAAAAAAAAAAAAAAAACYAgAAZHJzL2Rv&#10;d25yZXYueG1sUEsFBgAAAAAEAAQA9QAAAIgDA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74.1</w:t>
                    </w:r>
                  </w:p>
                </w:txbxContent>
              </v:textbox>
            </v:rect>
            <v:shape id="Freeform 3212" o:spid="_x0000_s3513" style="position:absolute;left:14039;top:4211;width:7940;height:8594;visibility:visible;mso-wrap-style:square;v-text-anchor:top" coordsize="2715,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MosUA&#10;AADdAAAADwAAAGRycy9kb3ducmV2LnhtbESPW2sCMRSE3wv+h3AE32r2AqVuzUq1CNKn1tr3w+bs&#10;xSYnyybV1V/fCEIfh5n5hlmuRmvEiQbfOVaQzhMQxJXTHTcKDl/bx2cQPiBrNI5JwYU8rMrJwxIL&#10;7c78Sad9aESEsC9QQRtCX0jpq5Ys+rnriaNXu8FiiHJopB7wHOHWyCxJnqTFjuNCiz1tWqp+9r9W&#10;wfgRjrVOrsddVr19m96YtX9PlZpNx9cXEIHG8B++t3daQZ4vMri9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syixQAAAN0AAAAPAAAAAAAAAAAAAAAAAJgCAABkcnMv&#10;ZG93bnJldi54bWxQSwUGAAAAAAQABAD1AAAAigMAAAAA&#10;" path="m2715,1379r,-15l2700,1349r,-15l2685,1319r,-15l2670,1304r,-15l2655,1274r,-15l2640,1244r,-15l2625,1229r,-15l2610,1199r,-15l2595,1184r,-15l2580,1154r,-15l2565,1139r,-15l2550,1124r,-15l2535,1094r,-15l2520,1079r,-15l2505,1049r,-15l2490,1034r,-15l2475,1019r,-15l2460,1004r,-15l2445,974r-15,-15l2430,944r-15,l2415,929r-15,l2400,914r-15,l2385,899r-15,-15l2355,869r-15,-15l2340,839r-15,l2325,824r-15,l2310,809r-15,l2295,794r-15,l2280,779r-15,-15l2250,749r-15,-15l2220,719r-15,l2205,704r-15,l2190,689r-15,-15l2160,659r-15,-15l2130,644r,-15l2115,629r,-15l2100,614r,-15l2085,599r,-15l2070,584r-15,-15l2040,554r-15,-15l2010,539r,-15l1995,524r,-15l1980,509r-15,-15l1950,479r-15,-15l1920,464r,-15l1905,449r,-15l1890,434r-15,l1875,419r-15,l1860,404r-15,l1830,389r-15,l1815,374r-15,l1800,359r-15,l1770,344r-15,l1740,329r-15,-15l1710,314r,-15l1695,299r-15,l1680,284r-15,l1650,269r-15,l1635,254r-15,l1605,254r,-15l1590,239r-15,-15l1560,224r-15,-15l1530,209r,-15l1515,194r-15,-15l1485,179r-15,-15l1455,164r,-15l1440,149r-15,l1410,134r-15,l1380,119r-15,l1350,104r-15,l1320,89r-15,l1290,89r,-15l1275,74r-15,l1245,59r-15,l1230,44r-15,l1200,44,1185,29r-15,l1155,29,1140,15r-15,l1110,15r,-15l1095,r-15,l,2938,2715,1379xe" fillcolor="red" stroked="f">
              <v:path arrowok="t" o:connecttype="custom" o:connectlocs="789700,394570;785313,385795;780925,377020;772151,363858;767764,355083;758989,346309;754602,337534;745828,328759;741440,315597;732666,306823;728279,298048;719504,289273;710730,280498;706343,271724;697568,262949;688794,254174;684406,245400;675632,236625;666858,227850;658083,219075;649309,210301;640534,205913;636147,197139;627373,188364;618598,179589;609824,170814;601049,166427;592275,157652;583500,148878;574726,144490;565952,135716;557177,126941;544015,122554;535241,113779;526467,109391;517692,100617;508918,96229;500143,87455;486982,83067;478207,78680;469433,69905;460658,65518;447497,61131;438722,52356;429948,47968;416786,43581;408012,39194;399237,34806;386075,26032;377301,21644;364139,17257;355365,12870;346590,8482;333429,4387;324654,0;0,859337" o:connectangles="0,0,0,0,0,0,0,0,0,0,0,0,0,0,0,0,0,0,0,0,0,0,0,0,0,0,0,0,0,0,0,0,0,0,0,0,0,0,0,0,0,0,0,0,0,0,0,0,0,0,0,0,0,0,0,0"/>
            </v:shape>
            <v:shape id="Freeform 3213" o:spid="_x0000_s3514" style="position:absolute;left:14039;top:4211;width:7940;height:8594;visibility:visible;mso-wrap-style:square;v-text-anchor:top" coordsize="2715,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968cA&#10;AADdAAAADwAAAGRycy9kb3ducmV2LnhtbESPQWvCQBCF70L/wzKF3symxhaTuooIRfEgaCultyE7&#10;TWKzsyG7xuivd4VCj48373vzpvPe1KKj1lWWFTxHMQji3OqKCwWfH+/DCQjnkTXWlknBhRzMZw+D&#10;KWbannlH3d4XIkDYZaig9L7JpHR5SQZdZBvi4P3Y1qAPsi2kbvEc4KaWozh+lQYrDg0lNrQsKf/d&#10;n0x4Y3Hkg/nC75euTtNis7qOt/6o1NNjv3gD4an3/8d/6bVWkCRpAvc1AQ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kfevHAAAA3QAAAA8AAAAAAAAAAAAAAAAAmAIAAGRy&#10;cy9kb3ducmV2LnhtbFBLBQYAAAAABAAEAPUAAACMAwAAAAA=&#10;" path="m2715,1379r,-15l2700,1349r,-15l2685,1319r,-15l2670,1304r,-15l2655,1274r,-15l2640,1244r,-15l2625,1229r,-15l2610,1199r,-15l2595,1184r,-15l2580,1154r,-15l2565,1139r,-15l2550,1124r,-15l2535,1094r,-15l2520,1079r,-15l2505,1049r,-15l2490,1034r,-15l2475,1019r,-15l2460,1004r,-15l2445,974r-15,-15l2430,944r-15,l2415,929r-15,l2400,914r-15,l2385,899r-15,-15l2355,869r-15,-15l2340,839r-15,l2325,824r-15,l2310,809r-15,l2295,794r-15,l2280,779r-15,-15l2250,749r-15,-15l2220,719r-15,l2205,704r-15,l2190,689r-15,-15l2160,659r-15,-15l2130,644r,-15l2115,629r,-15l2100,614r,-15l2085,599r,-15l2070,584r-15,-15l2040,554r-15,-15l2010,539r,-15l1995,524r,-15l1980,509r-15,-15l1950,479r-15,-15l1920,464r,-15l1905,449r,-15l1890,434r-15,l1875,419r-15,l1860,404r-15,l1830,389r-15,l1815,374r-15,l1800,359r-15,l1770,344r-15,l1740,329r-15,-15l1710,314r,-15l1695,299r-15,l1680,284r-15,l1650,269r-15,l1635,254r-15,l1605,254r,-15l1590,239r-15,-15l1560,224r-15,-15l1530,209r,-15l1515,194r-15,-15l1485,179r-15,-15l1455,164r,-15l1440,149r-15,l1410,134r-15,l1380,119r-15,l1350,104r-15,l1320,89r-15,l1290,89r,-15l1275,74r-15,l1245,59r-15,l1230,44r-15,l1200,44,1185,29r-15,l1155,29,1140,15r-15,l1110,15r,-15l1095,r-15,l,2938,2715,1379e" filled="f" strokeweight="0">
              <v:path arrowok="t" o:connecttype="custom" o:connectlocs="789700,394570;785313,385795;780925,377020;772151,363858;767764,355083;758989,346309;754602,337534;745828,328759;741440,315597;732666,306823;728279,298048;719504,289273;710730,280498;706343,271724;697568,262949;688794,254174;684406,245400;675632,236625;666858,227850;658083,219075;649309,210301;640534,205913;636147,197139;627373,188364;618598,179589;609824,170814;601049,166427;592275,157652;583500,148878;574726,144490;565952,135716;557177,126941;544015,122554;535241,113779;526467,109391;517692,100617;508918,96229;500143,87455;486982,83067;478207,78680;469433,69905;460658,65518;447497,61131;438722,52356;429948,47968;416786,43581;408012,39194;399237,34806;386075,26032;377301,21644;364139,17257;355365,12870;346590,8482;333429,4387;324654,0;0,859337" o:connectangles="0,0,0,0,0,0,0,0,0,0,0,0,0,0,0,0,0,0,0,0,0,0,0,0,0,0,0,0,0,0,0,0,0,0,0,0,0,0,0,0,0,0,0,0,0,0,0,0,0,0,0,0,0,0,0,0"/>
            </v:shape>
            <v:shape id="Freeform 3214" o:spid="_x0000_s3515" style="position:absolute;left:14039;top:5349;width:6273;height:7456;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FkskA&#10;AADdAAAADwAAAGRycy9kb3ducmV2LnhtbESPT0vDQBTE74LfYXmCN7vRlrSN3Za2oBSqh/5DvL1m&#10;X7LB7NuQXdP027uC4HGYmd8ws0Vva9FR6yvHCh4HCQji3OmKSwXHw8vDBIQPyBprx6TgSh4W89ub&#10;GWbaXXhH3T6UIkLYZ6jAhNBkUvrckEU/cA1x9ArXWgxRtqXULV4i3NbyKUlSabHiuGCwobWh/Gv/&#10;bRV8nIr0fTw6vxWv13S56rutOX+Olbq/65fPIAL14T/8195oBcPhdAS/b+IT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XFkskAAADdAAAADwAAAAAAAAAAAAAAAACYAgAA&#10;ZHJzL2Rvd25yZXYueG1sUEsFBgAAAAAEAAQA9QAAAI4DAAAAAA==&#10;" path="m,2549l210,2295,1335,960,2145,e" filled="f" strokeweight="0">
              <v:stroke dashstyle="1 1"/>
              <v:path arrowok="t" o:connecttype="custom" o:connectlocs="0,745558;61421,671265;390463,280791;627373,0" o:connectangles="0,0,0,0"/>
            </v:shape>
            <v:rect id="Rectangle 3215" o:spid="_x0000_s3516" style="position:absolute;left:17373;top:7803;width:1486;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tCsQA&#10;AADdAAAADwAAAGRycy9kb3ducmV2LnhtbESP3WoCMRSE7wXfIRyhd5qt0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bQrEAAAA3QAAAA8AAAAAAAAAAAAAAAAAmAIAAGRycy9k&#10;b3ducmV2LnhtbFBLBQYAAAAABAAEAPUAAACJ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42.6</w:t>
                    </w:r>
                  </w:p>
                </w:txbxContent>
              </v:textbox>
            </v:rect>
            <v:rect id="Rectangle 3216" o:spid="_x0000_s3517" style="position:absolute;left:15094;top:11018;width:42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zfcMA&#10;AADdAAAADwAAAGRycy9kb3ducmV2LnhtbESPzYoCMRCE74LvEFrYm2ZUEB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zfc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0</w:t>
                    </w:r>
                  </w:p>
                </w:txbxContent>
              </v:textbox>
            </v:rect>
            <v:rect id="Rectangle 3217" o:spid="_x0000_s3518" style="position:absolute;left:16229;top:9505;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W5sQA&#10;AADdAAAADwAAAGRycy9kb3ducmV2LnhtbESP3WoCMRSE7wXfIRyhd5qtQmu3RhFB0NIbd32Aw+bs&#10;D01OliR1t2/fCIKXw8x8w2x2ozXiRj50jhW8LjIQxJXTHTcKruVxvgYRIrJG45gU/FGA3XY62WCu&#10;3cAXuhWxEQnCIUcFbYx9LmWoWrIYFq4nTl7tvMWYpG+k9jgkuDVymWVv0mLHaaHFng4tVT/Fr1Ug&#10;y+I4rAvjM/e1rL/N+XSpySn1Mhv3nyAijfEZfrRPWsFq9fE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ubEAAAA3QAAAA8AAAAAAAAAAAAAAAAAmAIAAGRycy9k&#10;b3ducmV2LnhtbFBLBQYAAAAABAAEAPUAAACJAw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20</w:t>
                    </w:r>
                  </w:p>
                </w:txbxContent>
              </v:textbox>
            </v:rect>
            <v:rect id="Rectangle 3218" o:spid="_x0000_s3519" style="position:absolute;left:17507;top:7982;width:85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ClL8A&#10;AADdAAAADwAAAGRycy9kb3ducmV2LnhtbERPy4rCMBTdD/gP4QruxlQF0WoUEQQVN1Y/4NLcPjC5&#10;KUnGdv7eLAZmeTjv7X6wRrzJh9axgtk0A0FcOt1yreD5OH2vQISIrNE4JgW/FGC/G31tMdeu5zu9&#10;i1iLFMIhRwVNjF0uZSgbshimriNOXOW8xZigr6X22Kdwa+Q8y5bSYsupocGOjg2Vr+LHKpCP4tSv&#10;CuMzd51XN3M53ytySk3Gw2EDItIQ/8V/7rNWsFis09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sKUvwAAAN0AAAAPAAAAAAAAAAAAAAAAAJgCAABkcnMvZG93bnJl&#10;di54bWxQSwUGAAAAAAQABAD1AAAAhA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40</w:t>
                    </w:r>
                  </w:p>
                </w:txbxContent>
              </v:textbox>
            </v:rect>
            <v:rect id="Rectangle 3219" o:spid="_x0000_s3520" style="position:absolute;left:18733;top:6490;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nD8MA&#10;AADdAAAADwAAAGRycy9kb3ducmV2LnhtbESPzYoCMRCE78K+Q+gFb5pZhUVHoyyCoIsXRx+gmfT8&#10;YNIZkuiMb28WhD0WVfUVtd4O1ogH+dA6VvA1zUAQl063XCu4XvaTBYgQkTUax6TgSQG2m4/RGnPt&#10;ej7To4i1SBAOOSpoYuxyKUPZkMUwdR1x8irnLcYkfS21xz7BrZGzLPuWFltOCw12tGuovBV3q0Be&#10;in2/KIzP3O+sOpnj4VyRU2r8OfysQEQa4n/43T5oBfP5cg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pnD8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60</w:t>
                    </w:r>
                  </w:p>
                </w:txbxContent>
              </v:textbox>
            </v:rect>
            <v:rect id="Rectangle 3220" o:spid="_x0000_s3521" style="position:absolute;left:20008;top:4998;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WcL8A&#10;AADdAAAADwAAAGRycy9kb3ducmV2LnhtbERPy2oCMRTdF/yHcAV3NVFL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8JZwvwAAAN0AAAAPAAAAAAAAAAAAAAAAAJgCAABkcnMvZG93bnJl&#10;di54bWxQSwUGAAAAAAQABAD1AAAAhAMAAAAA&#10;" filled="f" stroked="f">
              <v:textbox style="mso-fit-shape-to-text:t" inset="0,0,0,0">
                <w:txbxContent>
                  <w:p w:rsidR="00921DDC" w:rsidRPr="0055494B" w:rsidRDefault="00921DDC" w:rsidP="003E063C">
                    <w:pPr>
                      <w:rPr>
                        <w:sz w:val="12"/>
                      </w:rPr>
                    </w:pPr>
                    <w:r w:rsidRPr="0055494B">
                      <w:rPr>
                        <w:rFonts w:ascii="Helvetica" w:hAnsi="Helvetica" w:cs="Helvetica"/>
                        <w:color w:val="000000"/>
                        <w:sz w:val="12"/>
                        <w:lang w:val="en-US"/>
                      </w:rPr>
                      <w:t>80</w:t>
                    </w:r>
                  </w:p>
                </w:txbxContent>
              </v:textbox>
            </v:rect>
            <v:shape id="Freeform 3221" o:spid="_x0000_s3522" style="position:absolute;left:7940;top:6709;width:11276;height:12238;visibility:visible;mso-wrap-style:square;v-text-anchor:top" coordsize="3855,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kgsYA&#10;AADdAAAADwAAAGRycy9kb3ducmV2LnhtbESPQWvCQBSE74X+h+UVequ7URGbuoooQi9KtAXp7ZF9&#10;TaLZtyG7avz3riB4HGbmG2Yy62wtztT6yrGGpKdAEOfOVFxo+P1ZfYxB+IBssHZMGq7kYTZ9fZlg&#10;atyFt3TehUJECPsUNZQhNKmUPi/Jou+5hjh6/661GKJsC2lavES4rWVfqZG0WHFcKLGhRUn5cXey&#10;Gk7LzTXJBtkm239u/XG9P6i/5UHr97du/gUiUBee4Uf722gYDFUC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EkgsYAAADdAAAADwAAAAAAAAAAAAAAAACYAgAAZHJz&#10;L2Rvd25yZXYueG1sUEsFBgAAAAAEAAQA9QAAAIsDA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404l15,2354r15,60l30,2489r15,60l60,2609r15,60l105,2744r15,60l150,2864r15,60l195,2984r30,60l255,3104r30,45l315,3209r45,60l390,3314r45,60l480,3419r45,60l570,3524r45,45l660,3614r45,45l750,3704r60,30l855,3779r60,45l960,3854r60,30l1080,3914r60,45l1200,3974r60,30l1320,4034r60,15l1440,4079r60,15l1560,4109r75,15l1695,4139r60,15l1830,4169r60,l1950,4169r75,15l2085,4184r60,l2220,4169r60,l2340,4169r75,-15l2475,4139r60,-15l2610,4109r60,-15l2730,4079r60,-30l2850,4034r60,-30l2970,3974r60,-15l3090,3914r60,-30l3210,3854r45,-30l3315,3779r45,-45l3420,3704r45,-45l3510,3614r45,-45l3600,3524r45,-45l3690,3419r45,-45l3780,3314r30,-45l3855,3209e" filled="f" strokeweight="0">
              <v:stroke dashstyle="3 1"/>
              <v:path arrowok="t" o:connecttype="custom" o:connectlocs="570339,4387;513305,8775;456271,21937;403624,39486;350978,61423;298331,87747;250072,118459;206199,153558;166714,193044;127229,236917;92132,285178;65808,333439;43872,386088;21936,443123;8774,495772;0,552807;8774,706072;17549,763108;35098,820144;57034,872792;83357,921053;114068,969314;153553,1017575;193038,1057061;236910,1092160;280782,1127259;333429,1157971;386076,1179907;438722,1197457;495756,1210619;552790,1219394;609824,1223781;666858,1219394;723892,1210619;780925,1197457;833572,1179907;886219,1157971;938865,1127259;982738,1092160;1026610,1057061;1066095,1017575;1105580,969314" o:connectangles="0,0,0,0,0,0,0,0,0,0,0,0,0,0,0,0,0,0,0,0,0,0,0,0,0,0,0,0,0,0,0,0,0,0,0,0,0,0,0,0,0,0"/>
            </v:shape>
            <v:shape id="Freeform 3222" o:spid="_x0000_s3523" style="position:absolute;left:14039;top:6709;width:6098;height:9386;visibility:visible;mso-wrap-style:square;v-text-anchor:top" coordsize="2085,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xMscA&#10;AADdAAAADwAAAGRycy9kb3ducmV2LnhtbESPQWvCQBSE74X+h+UVvNVdTWhLdBWxFAoFqamFHl+z&#10;zySYfRuzq8Z/7wqCx2FmvmGm89424kidrx1rGA0VCOLCmZpLDZufj+c3ED4gG2wck4YzeZjPHh+m&#10;mBl34jUd81CKCGGfoYYqhDaT0hcVWfRD1xJHb+s6iyHKrpSmw1OE20aOlXqRFmuOCxW2tKyo2OUH&#10;q+Hva7n//n3Nk9FKvm99km7W6b/SevDULyYgAvXhHr61P42GJFVjuL6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vcTLHAAAA3QAAAA8AAAAAAAAAAAAAAAAAmAIAAGRy&#10;cy9kb3ducmV2LnhtbFBLBQYAAAAABAAEAPUAAACMAwAAAAA=&#10;" path="m1770,3209r30,-60l1830,3104r30,-60l1890,2984r30,-60l1935,2864r30,-60l1980,2744r30,-75l2025,2609r15,-60l2055,2489r,-75l2070,2354r15,-60l2085,1890r-15,-60l2055,1770r,-75l2040,1635r-15,-60l2010,1515r-30,-75l1965,1380r-30,-60l1920,1260r-30,-60l1860,1140r-30,-60l1800,1035r-30,-60l1725,915r-30,-45l1650,810r-45,-45l1560,705r-45,-45l1470,615r-45,-45l1380,525r-45,-45l1275,450r-45,-45l1170,360r-45,-30l1065,300r-60,-30l945,225,885,210,825,180,765,150,705,135,645,105,585,90,525,75,450,60,390,45,330,30,255,15r-60,l135,15,60,,,e" filled="f" strokeweight="0">
              <v:stroke dashstyle="3 1"/>
              <v:path arrowok="t" o:connecttype="custom" o:connectlocs="526467,921053;544016,890341;561565,855242;574726,820143;587888,780657;596662,745558;601050,706072;609824,670973;605437,535258;601050,495771;592275,460673;579113,421186;565952,386087;552790,350989;535241,315890;517692,285178;495756,254467;469433,223755;443110,193044;416786,166720;390463,140395;359752,118459;329042,96522;293944,78972;258846,61423;223748,43874;188651,30712;153553,21937;114068,13162;74583,4387;39485,4387;0,0" o:connectangles="0,0,0,0,0,0,0,0,0,0,0,0,0,0,0,0,0,0,0,0,0,0,0,0,0,0,0,0,0,0,0,0"/>
            </v:shape>
            <v:rect id="Rectangle 3223" o:spid="_x0000_s3524" style="position:absolute;left:19216;top:2494;width:3948;height:20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IB8QA&#10;AADdAAAADwAAAGRycy9kb3ducmV2LnhtbESPzWrDMBCE74W+g9hCbo3UpJTgRDalEEhCL3HyAIu1&#10;/qHSykhq7L59VCj0OMzMN8yump0VNwpx8KzhZalAEDfeDNxpuF72zxsQMSEbtJ5Jww9FqMrHhx0W&#10;xk98pludOpEhHAvU0Kc0FlLGpieHcelH4uy1PjhMWYZOmoBThjsrV0q9SYcD54UeR/roqfmqv50G&#10;ean306a2QfnTqv20x8O5Ja/14ml+34JINKf/8F/7YDSsX9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CAfEAAAA3QAAAA8AAAAAAAAAAAAAAAAAmAIAAGRycy9k&#10;b3ducmV2LnhtbFBLBQYAAAAABAAEAPUAAACJAwAAAAA=&#10;" filled="f" stroked="f">
              <v:textbox style="mso-fit-shape-to-text:t" inset="0,0,0,0">
                <w:txbxContent>
                  <w:p w:rsidR="00921DDC" w:rsidRPr="0055494B" w:rsidRDefault="00921DDC" w:rsidP="003E063C">
                    <w:pPr>
                      <w:rPr>
                        <w:color w:val="FF0000"/>
                        <w:sz w:val="12"/>
                      </w:rPr>
                    </w:pPr>
                    <w:r w:rsidRPr="0055494B">
                      <w:rPr>
                        <w:rFonts w:ascii="Helvetica" w:hAnsi="Helvetica" w:cs="Helvetica"/>
                        <w:b/>
                        <w:bCs/>
                        <w:color w:val="FF0000"/>
                        <w:sz w:val="13"/>
                        <w:lang w:val="en-US"/>
                      </w:rPr>
                      <w:t>Cessation</w:t>
                    </w:r>
                  </w:p>
                </w:txbxContent>
              </v:textbox>
            </v:rect>
            <v:rect id="Rectangle 3224" o:spid="_x0000_s3525" style="position:absolute;left:20312;top:8552;width:9679;height:3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GO8cA&#10;AADdAAAADwAAAGRycy9kb3ducmV2LnhtbESPQWvCQBSE74L/YXmF3nTTK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hjvHAAAA3QAAAA8AAAAAAAAAAAAAAAAAmAIAAGRy&#10;cy9kb3ducmV2LnhtbFBLBQYAAAAABAAEAPUAAACMAwAAAAA=&#10;" filled="f" stroked="f">
              <v:textbox inset="0,0,0,0">
                <w:txbxContent>
                  <w:p w:rsidR="00921DDC" w:rsidRPr="0055494B" w:rsidRDefault="00921DDC" w:rsidP="003E063C">
                    <w:pPr>
                      <w:jc w:val="center"/>
                      <w:rPr>
                        <w:color w:val="FF0000"/>
                        <w:sz w:val="12"/>
                      </w:rPr>
                    </w:pPr>
                    <w:r w:rsidRPr="0055494B">
                      <w:rPr>
                        <w:rFonts w:ascii="Helvetica" w:hAnsi="Helvetica" w:cs="Helvetica"/>
                        <w:b/>
                        <w:bCs/>
                        <w:color w:val="000000"/>
                        <w:sz w:val="13"/>
                        <w:lang w:val="en-US"/>
                      </w:rPr>
                      <w:t>Metering</w:t>
                    </w:r>
                    <w:r w:rsidRPr="0055494B">
                      <w:rPr>
                        <w:rFonts w:ascii="Helvetica" w:hAnsi="Helvetica" w:cs="Helvetica"/>
                        <w:b/>
                        <w:bCs/>
                        <w:color w:val="FF0000"/>
                        <w:sz w:val="13"/>
                        <w:lang w:val="en-US"/>
                      </w:rPr>
                      <w:t>-Charging-Billing</w:t>
                    </w:r>
                  </w:p>
                </w:txbxContent>
              </v:textbox>
            </v:rect>
            <v:rect id="Rectangle 3225" o:spid="_x0000_s3526" style="position:absolute;top:8859;width:8116;height:231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16MMA&#10;AADdAAAADwAAAGRycy9kb3ducmV2LnhtbESP3WoCMRSE7wt9h3CE3tVEq0W2RikFwYo3rn2Aw+bs&#10;D01OliR117c3BcHLYWa+Ydbb0VlxoRA7zxpmUwWCuPKm40bDz3n3ugIRE7JB65k0XCnCdvP8tMbC&#10;+IFPdClTIzKEY4Ea2pT6QspYteQwTn1PnL3aB4cpy9BIE3DIcGflXKl36bDjvNBiT18tVb/ln9Mg&#10;z+VuWJU2KH+Y10f7vT/V5LV+mYyfHyASjekRvrf3RsPbQi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16MMAAADdAAAADwAAAAAAAAAAAAAAAACYAgAAZHJzL2Rv&#10;d25yZXYueG1sUEsFBgAAAAAEAAQA9QAAAIgDAAAAAA==&#10;" filled="f" stroked="f">
              <v:textbox style="mso-fit-shape-to-text:t" inset="0,0,0,0">
                <w:txbxContent>
                  <w:p w:rsidR="00921DDC" w:rsidRPr="0055494B" w:rsidRDefault="00921DDC" w:rsidP="003E063C">
                    <w:pPr>
                      <w:rPr>
                        <w:sz w:val="12"/>
                      </w:rPr>
                    </w:pPr>
                    <w:r w:rsidRPr="0055494B">
                      <w:rPr>
                        <w:rFonts w:ascii="Helvetica" w:hAnsi="Helvetica" w:cs="Helvetica"/>
                        <w:b/>
                        <w:bCs/>
                        <w:color w:val="FF0000"/>
                        <w:sz w:val="13"/>
                        <w:lang w:val="en-US"/>
                      </w:rPr>
                      <w:t>Service pro</w:t>
                    </w:r>
                    <w:r w:rsidRPr="0055494B">
                      <w:rPr>
                        <w:rFonts w:ascii="Helvetica" w:hAnsi="Helvetica" w:cs="Helvetica"/>
                        <w:b/>
                        <w:bCs/>
                        <w:sz w:val="13"/>
                        <w:lang w:val="en-US"/>
                      </w:rPr>
                      <w:t>vi</w:t>
                    </w:r>
                    <w:r w:rsidRPr="0055494B">
                      <w:rPr>
                        <w:b/>
                        <w:sz w:val="16"/>
                      </w:rPr>
                      <w:t>sio</w:t>
                    </w:r>
                    <w:r w:rsidRPr="0055494B">
                      <w:rPr>
                        <w:rFonts w:ascii="Helvetica" w:hAnsi="Helvetica" w:cs="Helvetica"/>
                        <w:b/>
                        <w:bCs/>
                        <w:color w:val="000000"/>
                        <w:sz w:val="13"/>
                        <w:lang w:val="en-US"/>
                      </w:rPr>
                      <w:t>ning</w:t>
                    </w:r>
                  </w:p>
                </w:txbxContent>
              </v:textbox>
            </v:rect>
            <w10:wrap type="none"/>
            <w10:anchorlock/>
          </v:group>
        </w:pict>
      </w:r>
    </w:p>
    <w:p w:rsidR="004204B1" w:rsidRPr="000A0ED6" w:rsidRDefault="004204B1" w:rsidP="004204B1">
      <w:pPr>
        <w:pStyle w:val="TF"/>
      </w:pPr>
      <w:r w:rsidRPr="000A0ED6">
        <w:t>Figure A.</w:t>
      </w:r>
      <w:fldSimple w:instr=" SEQ FIG \* Arabic \* MERGEFORMAT ">
        <w:r w:rsidR="00306876">
          <w:rPr>
            <w:noProof/>
          </w:rPr>
          <w:t>6</w:t>
        </w:r>
      </w:fldSimple>
      <w:r w:rsidRPr="000A0ED6">
        <w:t>: QoS assessment of the customer relationship stages SP B</w:t>
      </w:r>
    </w:p>
    <w:p w:rsidR="004204B1" w:rsidRPr="000A0ED6" w:rsidRDefault="005E328E" w:rsidP="004204B1">
      <w:pPr>
        <w:pStyle w:val="FL"/>
      </w:pPr>
      <w:r w:rsidRPr="005E328E">
        <w:rPr>
          <w:noProof/>
          <w:lang w:val="fr-FR" w:eastAsia="fr-FR"/>
        </w:rPr>
        <w:lastRenderedPageBreak/>
        <w:pict>
          <v:shape id="Freeform 3226" o:spid="_x0000_s3755" style="position:absolute;left:0;text-align:left;margin-left:278.55pt;margin-top:-410.4pt;width:32.9pt;height:66.7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5,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IjlgkAALUuAAAOAAAAZHJzL2Uyb0RvYy54bWysWluP67gNfi/Q/2DkscCcWBffgpOzWEzO&#10;FAW27QJ7+gM8iTMJmsSp7bmcLvrfS8mULe2CplB0HsbJ+BuK1EdKFKnPP3xcL8lb0/Xn9rZdiU/p&#10;Kmlu+/Zwvr1sV//49vRQrpJ+qG+H+tLemu3qe9Ovfvjyxz98fr9vGtme2suh6RIQcus37/ft6jQM&#10;98163e9PzbXuP7X35gYvj213rQf42r2sD139DtKvl7VM03z93naHe9fum76Hv+7Gl6svVv7x2OyH&#10;vx+PfTMkl+0KdBvs787+fja/118+15uXrr6fzntUo/4ftLjW5xsMOona1UOdvHbn34m6nvdd27fH&#10;4dO+va7b4/G8b6wNYI1If2PNL6f63lhbYHL6+zRN/f9P7P5vbz93yfmwXZVltUpu9RVIeuqaxkx5&#10;oqTMzRS93/sNIH+5/9wZI/v7T+3+nz28WAdvzJceMMnz+1/bAwiqX4fWTsvHsbua/wSDkw87+9+n&#10;2W8+hmQPf9SiKBVwtIdXpS4KmZmh1/XG/fP+tR/+3LRWUP32Uz+M5B3gk536A6r/DYQcrxfg8U/r&#10;RKXJeyL0KAz4mUDCA8ky18kpkWWl0SMmmPRgRUbIUh5IloqSpT2YkJRimYeSZUoJyz2YyCnNCg8l&#10;i6wirIQonWZMCkozcJAZVUhKmPDnX2aUaiJgIC8pQ4VPgUop5URAQp6R4nwWlCa1C2jIU9JYnwdV&#10;kdoFRGSkuwmfCa1I7QIqMkFpJ30qdElpJwMqdEHNnfSpyCSlnQyo0KSjSJ+KrCC1C6hQpKPAWjX7&#10;Zy5I7QIqlCSN9anIc1K7gApZUFSYpW2KniKltFMBFZJkVvlUFBmlnQqoEOQCoHwqiorULqAirUhj&#10;fSpK0lFUQEVKxqzyqSjJFUUFVKRkzGqfirKkjNU+FaIiY1b7VFTkiqJ9KgRst8RarH0qKnLP0T4V&#10;oiSDTPtUVOQCpX0qYCemokL7VIiU3MW0z4UoFGVt5nMhUtKRs4CMnAyzzCdDpOSSlwVs5OSenfls&#10;iJSMjCygIyPZzXw6hCBDIwv4yEh6s4APQcZGFvChc4qPPOBDkItyHvChyVjLAz4gZSdSqDzgQ5HB&#10;lgd8SHKVzwM+FJ1GBXxIMnrzgA9J8pEHfEhy28gDPgS59BUBH5KM3yLgI62o+C0CPhS5DxUBHyk5&#10;f0XAhyIzlsLnoyKnrwjoUORyUPh0lKT3FQEbilwNCp+Ngtx0y4AMRS4GpU9GRmpXBlzAGYWIjdLn&#10;QgabLhyPXtwBqD65M9H+44aHIviU1OYsntpz2L3tzfnLnJDglPVN4AkLUOYERYBBSwNWUWBwBwN2&#10;Z7dlyUC2ARdRkoFKA66iwOYMYtBwyBgPkcuKmDOGhccZKdBKEWemQDtFnKHmDGCViTPV5PgGDkl8&#10;jKkmh7fwOFNNjm7hcaaaHNzC40yVaKqMM9Xk0EY6JMkxppoc2cLjTDU5sIXHmarQVEhio5RBUyFJ&#10;jYGbHNUoA0loFBxNhSQzCo6mQhIZBUdTIUmMgqOpkAPGwE0KaEyFFC8KjqZCBhcFR1MhQYuCo6mQ&#10;f0XB0VRIr2LgJrsypkL2FAVHUyE5ioKjqZD7RMHRVEhtouBoKmQuMXCTuBhTITGJgqOpkHdEwdFU&#10;SCui4GgqpA1RcDQV0oIYuEkLjKmw7UfB0VTY1j047OSwR+G23UHh+rcl626VQMn62fxPvbnXg9nt&#10;3cfkHYrvpsiZnLYrW8Y0b67tW/OttZhhLru6KicMOAMuNx8I+5oxSJbTBLj37nm3AnE9NuVTNMW9&#10;d88RZ86qVt60Irj37jniMDxkyeBMMmnlwZI9TqGT456jvGokRpbCEeneu+eIg3MnCkyXBULVNhKo&#10;UGIBZfUlFQWufrKATHoRaE40xmio4i4D0R1lAZWERYmVk8gAoSKMQ0/7tJs/9xznURoPtDpChrQ0&#10;tMTtTebVsjFQPh4lQn14WSKuNzKf1ienm3uijqWTyACh1IxDQw1gyRjlwiWf9nY3pHuOQysXLzlk&#10;VYsSXcBA3XkZ6CImGzsXENNuSPfEoV3IZFxIu5iBGvXi0NrFTMYEq3YxkzHRCuXuccKhnr08tIuZ&#10;jAlX7WJGM1EIpfFxaKh9Lw/tYkYzUZi5mNFMcEEZHYdmgitzMaOZ4MpczCgmuKDkPg4NNfVFqzMX&#10;M4qJGai6o0QmFGYgEwq5ixnFhELuYkYyoQCl/FFHqNUvWp27UJCMh89AxsOh7I9DMx5euFAQjOPO&#10;QMZxoUUwDg09gEWrCxczgnFc6BKgRMYfJyD0CxaHLl3MpIw/QkdhHDpl/HEGMmt46YIrZRwXug84&#10;NOO4M5Bx3BKjUFSM40Knwg4tKsZxZyCzhlcYrqJiHHcGMo4L7Y9RR3OdYGmLm4GMP1YYrqJk/BFa&#10;JTg0s5DOQMZxoVsySiwYx52BjOOKFFcAUTCea1orODjjuh6S8V2R4rIiCsZ5Z2TOOKVp2Yx6Qk9m&#10;kXGR4soicsYtPSSz8poGD47OeLCHZFzYNHlQJpNezEjo9yzbLnBpExmzTosZyfi7aR6NekJ3iBkd&#10;VzeRMR4vhENqzpOh1TSODr0kZvQJyXkytJtQJufJM5JZXYVwq6biPHlGcp4MbaxRT+hTLds+Izn/&#10;hFYWyuT8c0Zy/ikxeRJw5mf0nJCc10GLbNQTemCMzAnJeR20yUaZsAcyMick50twTkaZnC/NSM6X&#10;oP02yoT+GqPnhOQ8BFpwKJNb62Ykx7vCvaPiaJ+AHOvQ2LNaQudu2XAHLLn1A3p7VmLJLR8TkGNH&#10;4f5ScORMQC4moWFodYSOIGM1AnN2HnFvydl5RCB0D5eH1rizaM5qB1RcNNo6oqnicMHogLByLaV6&#10;wo1sr9tOJQr4YKqY9ornVM6EP/rXPG/t0/lyAeGmrmGKnGMbs28v54N5Y1703cvz46VL3mpzx9f+&#10;oDoB7N71w67uTyOu/97v2sHg6k3Xvt4O9tOpqQ9f8fNQny/jZ6uxAcJNVay5mjur9nrvr1VafS2/&#10;lvpBy/zrg053u4cfnx71Q/4kimyndo+PO/Ef03sVenM6Hw7NzejtrhoLHXeVFy89j5eEp8vGgX3B&#10;NDzZn99PwzpUw8492OKe1jp7p9dc4x3v/T63h+9wpbdrx7vTcNcbPpza7t+r5B3uTW9X/b9e665Z&#10;JZe/3OBicgXHRgiawX7RWWFWos5/8+y/qW97ELVdDSvoUpuPj8N4Ofv13p1fTjCSsH3rW/sjXCU+&#10;ns2VX6vfqBV+gbvR1gK8x20uX/vfLWq+bf7lvwAAAP//AwBQSwMEFAAGAAgAAAAhAI+ntUHiAAAA&#10;DQEAAA8AAABkcnMvZG93bnJldi54bWxMj8FOwzAMhu9IvENkJG5b0k7rSmk6oUkgxAnGBOKWNaat&#10;aJyqSdfx9pgTHG1/+v395fbsenHCMXSeNCRLBQKp9rajRsPh9X6RgwjRkDW9J9TwjQG21eVFaQrr&#10;Z3rB0z42gkMoFEZDG+NQSBnqFp0JSz8g8e3Tj85EHsdG2tHMHO56mSqVSWc64g+tGXDXYv21n5yG&#10;4e19yqeHZ1T1x+PKJnP3pA47ra+vzne3ICKe4x8Mv/qsDhU7Hf1ENohew3q9SRjVsMhTxSUYydL0&#10;BsSRV1m+WYGsSvm/RfUDAAD//wMAUEsBAi0AFAAGAAgAAAAhALaDOJL+AAAA4QEAABMAAAAAAAAA&#10;AAAAAAAAAAAAAFtDb250ZW50X1R5cGVzXS54bWxQSwECLQAUAAYACAAAACEAOP0h/9YAAACUAQAA&#10;CwAAAAAAAAAAAAAAAAAvAQAAX3JlbHMvLnJlbHNQSwECLQAUAAYACAAAACEAKXmCI5YJAAC1LgAA&#10;DgAAAAAAAAAAAAAAAAAuAgAAZHJzL2Uyb0RvYy54bWxQSwECLQAUAAYACAAAACEAj6e1QeIAAAAN&#10;AQAADwAAAAAAAAAAAAAAAADwCwAAZHJzL2Rvd25yZXYueG1sUEsFBgAAAAAEAAQA8wAAAP8MAAAA&#10;AA==&#10;" path="m,2894r15,-15l30,2864r15,-15l60,2849r15,-15l90,2819r15,-15l120,2804r15,-15l150,2774r15,-15l180,2744r15,l210,2729r15,-15l240,2699r15,-15l270,2669r15,l300,2654r15,-15l330,2624r15,-15l360,2594r15,-15l390,2564r15,-15l420,2534r15,-15l450,2504r15,-15l480,2474r15,-15l510,2444r15,-15l540,2414r15,-15l570,2384r15,-15l615,2339r,-15l630,2309r15,-15l660,2279r30,-30l690,2234r15,-15l735,2189r,-15l750,2159r15,-15l795,2114r,-15l810,2084r15,-15l825,2054r15,-15l855,2024r,-15l870,1994r15,-15l885,1964r30,-30l915,1919r30,-30l945,1859r15,-15l975,1829r,-15l990,1799r,-15l1005,1769r15,-15l1020,1739r15,-15l1035,1694r15,-15l1065,1664r,-15l1080,1634r,-15l1095,1604r,-15l1110,1574r,-30l1125,1529r15,-15l1140,1484r15,-15l1155,1454r15,-15l1170,1409r15,-15l1185,1379r15,-15l1200,1334r15,-15l1215,1304r15,-15l1230,1244r15,-15l1245,1214r15,-15l1260,1154r15,-15l1275,1109r15,-15l1290,1064r15,-15l1305,1004r15,-15l1320,944r15,-15l1335,884r15,-15l1350,809r15,-15l1365,734r15,-15l1380,644r15,-15l1395,509r15,-15l1410,314r15,-15l1425,15,1410,e" filled="f" strokeweight="0">
            <v:stroke dashstyle="1 1"/>
            <v:path arrowok="t" o:connecttype="custom" o:connectlocs="8796,838937;21991,830149;35186,821362;48380,808180;61575,799392;74770,786211;87964,777423;101159,764241;114353,751060;127548,737878;140743,724696;153937,711515;167132,698333;180327,680758;193521,667576;206716,650001;219911,632425;233105,614850;241902,601668;250698,588486;259494,575305;277087,553335;285884,535760;290282,522578;299078,509397;307875,491821;316671,478639;321069,465458;329866,447882;338662,430307;343060,412731;351857,399550;356255,381974;365051,360005;369450,338035;378246,320460;382644,294097;391441,272127;395839,236976;404635,210613;409034,149099;417830,87585" o:connectangles="0,0,0,0,0,0,0,0,0,0,0,0,0,0,0,0,0,0,0,0,0,0,0,0,0,0,0,0,0,0,0,0,0,0,0,0,0,0,0,0,0,0"/>
          </v:shape>
        </w:pict>
      </w:r>
      <w:r w:rsidRPr="005E328E">
        <w:rPr>
          <w:noProof/>
          <w:lang w:val="fr-FR" w:eastAsia="fr-FR"/>
        </w:rPr>
      </w:r>
      <w:r w:rsidRPr="005E328E">
        <w:rPr>
          <w:noProof/>
          <w:lang w:val="fr-FR" w:eastAsia="fr-FR"/>
        </w:rPr>
        <w:pict>
          <v:group id="Zone de dessin 3227" o:spid="_x0000_s3527" editas="canvas" style="width:234.7pt;height:202.25pt;mso-position-horizontal-relative:char;mso-position-vertical-relative:line" coordsize="29806,2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izk9kAACemCAAOAAAAZHJzL2Uyb0RvYy54bWzsfWtvXEeS5fcF9j8U+HEBWXUf9RIsD3ok&#10;azBA724Drf0BJZISiaVYnCrKsqfR/33PyYzIm6nKyLjwYxYGyh+adPM4bmRGRr7iROT3//Lz54fF&#10;T7fH0/3h8fVV993yanH7eH24uX/89Prq/7x/92J7tTg97x9v9g+Hx9vXV7/cnq7+5Yf//t++//r0&#10;6rY/3B0ebm6PCwh5PL36+vT66u75+enVy5en67vbz/vTd4en20f88ePh+Hn/jH89fnp5c9x/hfTP&#10;Dy/75XL98uvhePN0PFzfnk74f9/GP179EOR//Hh7/fy/P3483T4vHl5fQbfn8L/H8L8f+L8vf/h+&#10;/+rTcf90d38taux/hRaf9/eP+GgS9Xb/vF98Od6fifp8f308nA4fn7+7Pnx+efj48f76NrQBremW&#10;37Tmzf7xp/0pNOYavaMK4rffUe6HT9T78fDu/uEBvfES0l/x/+PPr7DPLf7Pr0+wzukp2en0277/&#10;97v9021o1unV9f/66W/Hxf3N66vd5mrxuP+MQfLueHtLky+Gvt/RRPw+gH9/+tuRyp6e/nq4/r+n&#10;qG32F8JOwCw+fP2fhxsI2n95PgSz/Pzx+Jn/JTp88fPrq+24We/6q8Uvr6+G5Wa1W8dxcPvz8+Ia&#10;f16ttstld7W4xt+7zQpg/v3l/pWKuf5yev6320MQuf/pr6dn/Bm2v8Fv8RdpyHsMuY+fHzCi/sfL&#10;RbfdrBZfF91uuZJhd6MwfCvBlou7xWoXmk2RCoG2CdJth6UhachghqQxg3SbraXTKoMZktYZpNuM&#10;lk6wa1LdkIRZIkG69c7SaZfBDEld0eXrlaVUN6PPu6LT10tLrS7v9W5VN2BX9PtqbSqWd7wprOj6&#10;FWDGwMr73hRW9P64MTXLux8jsD5Oi/4fe0uzPu9/U1hhgGFradbnBhgNA/SFAYbB1Cw3gCmsMEC/&#10;MzXLDQCb1/usMECPb9aticlwchNL2FAYAGukIWzIDYCZqarZUBigW1maDbkBTGGFAbrO1Cw3AHq2&#10;rllhgOXa1Cw3QAcXrksrLLDsTdVyC3SAVaWNuQl25qw/5hboMB7rwnIT7MyJf8wt0GHaqwvLTbA1&#10;5/4xt4AtLDfB1pz+x8IC8OG6ZrkFNuYKMBYGsIStcgNszDVglRugx3isarbKDbAxF4FVboAe815d&#10;WG6AtbkIrHID9OjaurDcAGtzEVjlBujhw3VhuQFW5iKwyg3QA1YVts4NsDIXgXVugAFTVV1YboDR&#10;XATWuQEGa7Fb5wYYzUVgnRtgsNandW6AwVwE1rkBBmviXucGGMxFYJ0bgN+s9tkmNwB7tr6ibHID&#10;jNbsuMkNwAFkCMsNMA6joVluADqdISw3wLi2hOUG6MxFYJMbYNxZwnIDcHI3NMsNsFru6s3c5gYw&#10;l4Bt3v+rwZKV97+5Amzz7l+tM1k4uaSzyf5OjyvXPz/KeQW/LfY8sC/DYenpcOIhiYcXHIDed3L4&#10;AYqHGwMMFQkeZoExBAgO5yAo15YMExO8mSUZJiQ4HJ9cyTwrEI2zQDzftRXhcSDA5zWSG/4An9fM&#10;TtrZzWtoJy3t5jW1l6Zi2z2nqb00FRvrWXBpaj+vqb00tZ/X1F6aGu8CXKtyA8x+xwZ3ju7c4gb4&#10;vKYO0tRhXlMHaeowr6mDNHWYZ1VuNKk7dpJzmjpKU7FXnAWXpmI3OAsuTcV+bxZcmood3Rw4t3Rs&#10;KvZss+DSVOzKZsGlqdh3zYJLU7GzmgWXpmLvNAfOzRObit3RLLg0FfufWXBpKnY4s+DSVOxhZsGl&#10;qdilzIFzm8KmYh8yCy5N3cxr6kaaupnXVFzzRWXmNXUjTd3Mayo3BGwqlvw5Td1KU7GqZ/A4+cmy&#10;fcTt9rf32serBe61P/C/2b962j9ztddfF19xncnbx8Ud7jhxxcg/fD78dPv+ECDPXPUjAIqGu3F8&#10;bwI8PBbA7S62SIH6Z/35FOXh1jM03IPJqPdgPJpm2unH9Kd+VBYBT1o3T9pyVktxlzpHt40Meke3&#10;Dc+Afktx7ToLhqV5jjTZEjm64YZ2jrS1jHlPGg9bfktxlzsLhpWZ0mDa6Dg6NPSnDJG1bIlcHB1m&#10;hryVuIMnbyX+4OLEIVyceISLE5dwcQDMaq84hSdvFK/A55v2wL1z+K6LE79wceIYLk48w8WJa3i4&#10;QXzDxYlzpN2Vjk/9KeN0EO9wceIeLk78w8WJf7g48Q8PhzvyYF8M6+Y46MU/XJz4h4uDYhzPLg4G&#10;m4UT/0ibCrWX/hS74eY9yPNwnfiHixP/cHHiHy5O/ANmadqjE/9wceIfHm4p/uHixD9wZ99WEHf/&#10;oaN9oHiID9QlxP20riH42ezEpS4iDnCHXgmTr4eDdQMuHUN19OnPOAp34iSILjQV3ImTuDhxEsQE&#10;2vLSIuLg0iLSxiFUEdvrfHcrToKrwKZ+W3ESFydO0mEwtgy8FSdxceIkHg4BkNhe57sbdRLgW/pt&#10;1Ec8nLgI7mXb8sRDXJw4iIsT/0DcpPndtfiHixP/cHHiHwixtL8r/uHixD9wSd6WJ/7h4sQ/EGhp&#10;yluJf7g48Q8XJ/7RQ25rXK3EP1xc2mQ57UibrDZuFP9AmKepH6JFwY9cnPgHIj1teeIfLk78w8WJ&#10;fyDc0/6u+AeCR00c4kGxvR5O/GNwdgn8HtcZFyf+we+3xgv7I8jzcOIfCEm15Yl/eDiOT353TNfl&#10;uk7qz7he0i9m4cQ/EOVq6sf5IsjzcOIfY7oNVb30p+gn/oGAWPO7nfiHixP/GNMlln5Pf8puVvwD&#10;sbP2d8U/XJz4B8JnbXniHy5O/GMFkk9r/Il7INLWhIl3eDBxjtWq/VHxDYTkmh8V1/Bg4hmrbfuj&#10;cdwJkRDXeNGe+IWXgoHMmG4HeamYERoTFZT/Ee8MY1TwdHi4vyFJlHeFp+OnD28ejouf9uTVhn+k&#10;bQXs6Xh6frs/3UXc6ZfT28MzcftXx8OXx5vw293t/uZH+f15f/8Qfw8aEwhOplxhkp0ZKLX/2C13&#10;P25/3I4vxn7944tx+fbti7+8ezO+WL8DW/Pt8PbNm7fdP3m72Y2v7u5vbm4fqbfSe7txHntViMaR&#10;mJsIvkX7im54F/4574aXpRqh79EW/RlaB9ZtpK5GruuHw80voLEeD5GvDH41frk7HP/zavEVXOXX&#10;V6f/+LI/3l4tHv79EVzcXTdynnkO/zKuNnSaY/6XD/lf9o/XEPX66vkKQV/++uY5EqK/PB3vP93h&#10;S124GX48/AX02Y/3JLcG/aJW8i+gA/9X8YJxz37GC47r9O/NCwZdcUsaMlcKcGxjmCGMwcALHvtu&#10;A65w4AVvMfVj8YmTzW/jBY+RBEEbBo+YSL85OyAQWvptnKhNZjBui0hbqMjK2QGB1ViThYDJxMMd&#10;IgWiIguLaYIFBkpNFjoqgTrc6hh65dSMyKirCcMYyIRFDkRFsZyaEXlrNWFcRCdpuIAxVCs4wlhS&#10;wfSoikOoJhMXiXAV5QqacGSIVcUVRsB1iaVdbgVsXCztCjssIxmupl1uiEifqmpXWAL3GpZ2uSki&#10;56kmjlNV6jvcVhjSCrZw5ClVpeWW2EVCXKWp39CFrZ4rCMO4WbB0y+2Ag4lhB5IeUku3psuDEzHB&#10;VoGsV21pbgbcAli65VZYB4JdTRq3Hkm3TSTFVfqtoAyTvFj3h4I0jBO7oVvJGQ5c2qpuuTusTc/n&#10;hnJqQiCGVqXlVmCHGJNlbgVc7lgtza0gnMlav+VW4ECq9xvX8NQEnKwN3QraMAe5IS33hZU53gre&#10;MLnKhrTcCqO5yHCrm5qAe1azqbkZhIVZ6biSOsyp0NAutwOnh7pVS/JwF2i1tUHCQ0xqhdA6K9oV&#10;9GEsXVZjCwIxp8K6dgWBuGMWQL2xOG1k2pkOwRNqakTHDAVDXG4KzvuGdrlH4JrYFJebAsduS1zu&#10;Eh13QHXteMRKrRDqacUUBZG4G81pc507BXnV9cYWVOKO6TWGdrkphMta064wBQLAlrjcFNxvGNoV&#10;pmCKk6Fdbgohx9a0K0zB5Ku6OF6NJFNwc1XXrqAUh/wyQ1xuCmHbVrTDHjz76tb0CnJ9Ju3MKYAn&#10;+wm2M/uOXKCEs/euuSX6pblOkCqUpJkTALb2E6rvzPWVdzZJmun/BbW47zFl1+1AolGSZrp/QS7G&#10;KSkfczirX+jFFf603NVd6MVnzPILvdii0V/oxVbPjJiRcS/z/kIv1htZzdNYYXVhz1zoxd/2jERz&#10;LvTisxn4j6IXcwdHenE4VvH+fqIPSyQpIDBc9e50AnwTcsJlbBjXCtQ/60+VJ8usEwnu/n/z8pyI&#10;bIeE9NBcJyLb4VY24JwIajdISMzDKS/PZUUpMQ97dbn2VkvoT7FIL3Exj0zEM25oiscm6nqJjflA&#10;iY55vB6e1uOnsZmOd/jaCP0pjVF6HiOqbaBSKzAe20DlVjhclw4XFEFHj8TSKUXPY6d0yLmPEqFC&#10;U0cl6Xk8kW4pAWSPANIpSw+5qM6nlWLhOfRyJseiQzp/aLVHsuiUpeexLJSl57EicJ0WP+z4oLL0&#10;PBaDsvRGxwNRJSB8Fxdrzb7G5WHEoctbw2GnLAuPVacsC8eplKVHFk/ru8rSw+1lGyeOgkTzNk6G&#10;P67V5+Hg0i39lKVH9lUTJ06C++Y2TlgWSOVv42TkrzF/Nr+rOGftCQFjLMlrZ+1R9h2KIDS/m3DO&#10;OOX3uHNFxKEtTxYUVHJo42TckxXZ6hdEEeJ3nfFHO1A/RGva8sQ/yAJtfldxGK8tnLL5OP6bOFly&#10;6E+zcM44pV+wvfT3pjzxN84fs3Do7yZO/JLz4CycM06V9Rcm9JbACeiMQEQ8Qs8wpNFUcZTVK6x3&#10;zU8noDNYOYnTKB3X5KZEBXKVbwJlPQz7hiZQtpBhJzIP6IxY5Sd2nTNkE5AbtdanuQaH7umdwahU&#10;xrCZbErU7Su3p02gbl+54Z0HdAau0iMZrmlLlBks7PKbn5YpLBwb5gGdEc4NXOhwJia1JCrnskPd&#10;rnlAhIHaQJnvOh4Nm59OQGemJf86NAYho7bEBHTmUGV84qjiNEYmUYaX2p9GY4OOK2ca5TkhAp3x&#10;SDZ+BDrjcQI641H5pghatBszAZ1hxgyJoOPaGWYT0BlmPBNGic5EmoDMrW0NMx5Hg0Tm6s4DOqOH&#10;R+YgEQUo2xIT0BkUPK1Hic5sNgE9W+uqIIUsA1UzZoZ/c3ZOQMfW+GBQceeYWnCslNrsHFkSGJCb&#10;h3OsIgsCvKH93YRz/E/WDbAJ2/oprnf6TxYDBvma7VXc4LRX1gxMZe32Kg7hwOZ3o3n7leN3AhOK&#10;YxpW+OXCWb5wlv9cnGWE8s85y6Hyxx/IWcYmbz2iWBuWopy0vO62UIfFjDfrcVhqQZHfRlqO5JS4&#10;7uVs5JyyjAmTpIN1TPLIUTnnIFa6kw1YDsqZH6yHVxeV8z6EWnGuFVbVxHEgF64uKud8CG3xXFRO&#10;+cBB3RCVEz5waAxcmXNZOeGDlSXranG3lrTHDsEQVrCVkfBpScv7HjsYS1re+7iIsKTl3Y+tmCUt&#10;N4BwFivDgjXQppYKAeq821AibYLhMtbSLTcC+dYkLFWk5VZQzmJFOW6kknLKHTsXV1CVeeNuaEcO&#10;xCRO2MUVcbkdOlbgrQ+SgqysvLuKuNwQHc7MlrjcEjiWGn1XsJWVZFjru9wUUtuyYoqiwDEjYoZ2&#10;3MikvlOC5nljC74yA4CWuNwUSh+tiCtMAfUtcblPKLm1Iq4wBY6LlrjcFFL+tNJ3qDA39UnH+uL1&#10;gcISc6nvpDRrTVzhFWvTFDzFTuKEUXne2IK03KEwkKEdS9RN4kyvKFjL3SYS7yrjbsxNoXTvinaF&#10;KVCgydIuNwVu3w2vKGnLLNZfN8WYm0KJ8hXtClOg7JYhjqfR1HfK4j8XV9KWhQJZ6buCtiwVmSsD&#10;paAt82hmaZebgpT6+mwMfadG9EvTyVa5KTQ5o9LY3Ct4gLO0y03BBcrQLjdFj9XEEMeTYDKFVACv&#10;9F1BW+7RWktc7hVc8OraFbTlHvIscbkpGB615BW2wCnUkpfbgjfflrzCGL05HxeVkMMSarS3sAby&#10;8Qz9eBuYrBHW0Lq8grrc45RsycvNQSqB0d6Cu9xj623JK+wh9f8rw4X3Gqkd/WhO8QV5OazKRnsL&#10;e4zmxFLQl8OybMgr7LEy1wxe7aV28HrY6L+Swrwyt7QlhVnenKj03zck5mL8XUjM9SLQclV8ITGf&#10;UeguJGaLqnshMVs9cyExWz1zITFbPSOxzAuJ+WwG/sNIzDyEkMTMU1GNxIz9C25TNehhMpghhcSN&#10;dlBGgyhOTEtjN05IS2Bu3amomseIlACUxzeUuJdHNxSYx+aT6J1H5lMY3KMVepWYoUfRExiZYS1p&#10;JEnTph7zTnEeU06DrmTgNb8rUVyPAafxY9b7a8qT8DEZjE2cRLg9BpxGwj3GmobWPcaa4jwmmgb/&#10;PSZawnlBcPQH7esx0ZTGQCZwq/8SgYLU4nlAWKYJVJKHx0RLbBAyr5sSlYhCLvcsoEcwS6waEtOb&#10;EjnRcook1b0JVEIPLsBnAp15IbGTSPBvfhp/Dzq6BDOZyUNaQ0siixFGiU78/w+gg8mM7tPBEtAZ&#10;j4lWh5IAzX6cgM54TNQ/Zuw0+1EmbZcORl596HDJL0/UAi2LBoZBeKxgAjrDjCtilOgMs8TeZBn0&#10;VmMS0OONJYapxxubgM6illiwCBq0deTFTdjRONOelud06WBc5INEBBian56AzjDTiqSdxxubgM60&#10;p6xovkvb1lEnqY2zl0OlmNhqBC7aEnXu8ZhozCwI/egx0SagM3CV+84KDk0duRUKn946G90J6IxH&#10;TQvots54nIDORKoJCSBCtEe4ZkJ0O2dDNgGdgcvchtA9CLQ0+5Fbuwh05seplrMzcDU9xefLya7H&#10;JcxxG0gd+6WzXms9bAZwmq3Gs6Ei0RmPmgvUL53xqMlFLltPa4r3iAg0ddT0px5s6zZQFnYGhtpA&#10;CAr9iAmyDRTncqmCmmrGIFJbopzCfKAcsHygLMMMODU/nRLxsDX1kLJiz0DKSjwDKZ7o0iTJAYnm&#10;6R0PS1mNeKe+3e1TouTgLA4hzyMMjsFZHaZ0ToS+2j2fMkQHxx+npNPBcUjG0WIvuXRSJnuEFrmE&#10;Us227UfHJxl1E5mOU5LkMhepbjk6/psylxmEa/e8JkP3o7NGsUSm6OksUiE7JPanh9QkcDicMz41&#10;rbxfeV6sieo9AnzttvNIEPT0kVjzItKbGZhMEpHOMpkS/lmtqK0n806iTBcp+1WXyxwr8nKpFGaF&#10;eeYIlLTw9W+RF+Lzq/2lWPOfq1gzUyQqzOfASf69mc9bTFVbUE/ChnS33ID2gBP2xHxewfGX4COT&#10;+dxtuilb/zcxnyMXUnJfcrpyznwOvEq5c84xOXEkVpWrCMpphoHjURFUMkYCgaIiCZNq4lkEdkdF&#10;UsHdidSdiqScKYL9EYgsFVE5h4rcb7BEKqJykgjZzFVRnJGT6lL3sSKr4Dzj0tgQlne7/Rh6UZ+Z&#10;XOa6ZnnXC5W1plne9+yMurC894XIWhOWdz+px3Vhef8L77QmLDcAu7YqjNvqZABhnVaEFWxn0o7r&#10;wnIDCOe0Jiwf+bRTXVhuACm6WxOWGyDWs64M2aIqM+48jDFb8JxjLkJNWG4A1keuO0DBcsa1aL2Z&#10;3IsmAzA5oC6s4DhjijOE5QbATYMlrDCANWOQ3jFpFln6FQPwuJVgZFVXrckHshMKtwGWZrkH4PbV&#10;EJYbAOd7S1juAXSUqma8mUiaoaSKIaxgNuPO1RCWG0AIoZU+K3jNLLNc1yw3gPI3a9IKC1gTGjkp&#10;qZ3K3qxJK0xgSstNoNzNmrTCBoGKV/EoHiAm3Zj9UPeCgtMcE3xq0nIjKG+zoltBabalFVYQ1mZN&#10;Wm4FTn5VmxZ8ZuVs1qTlVmCR8Lq0wgpMpDD6LbeCKY1XRpMVhK9Z0a2gM8fa9RUrFDWYGbsxdCvY&#10;zLa0wgp4RNaSVljBWvXWhS+w8HO93/Aa+tQjXIOqVih5zEzJMKQVVrCk8RJlsgIS7Q1pBYvZ1A1p&#10;grk0c0koOMywZr2lZfVl1pCut5RXHKkNtrTCCoh9WNIKK5i6Fb6AcIYlrbCCJY3XD6kFHXM76i0t&#10;uMtmS0vmMp5Kt6TlC3Mh7cJbvvCWMSRxxH2PvXiMMF///MhzMH7ghacz1tyFt2z1zIW3bPXMhbds&#10;9cyFt2z1jAR9Lrzlsxn4j+Itc0tO3jI2CH84bVlCZU6YTsLXTohOQtJO0E3CY07ATYLRDirxc50I&#10;lgSX3TAb+h0rsAeTcBg/3qKCKfnVxUkojCTipjyhd5Ac3MIlsqqHU9KWE6vLSqG1vyuBZLa7qZ/M&#10;KC5OWVNONC9VsvNwEkD2SkArXZP92GoHWfchaOHhxC/I5G3K08CxhxPfoF1a8pQF6eLEO0j3bcrj&#10;TSCDNB5O/MPFabAY46H5XfEPUn2bOKU/OTgmLoR2eDjxD46v1neVgejixD/IG27KE/9wceIfXpKI&#10;cgVdnPiHl02iZXddnK4azoKAG/ZgDzKLW/2iNEEXJ/7h4ZjUwXEwBRS17p3+jGxi5Qi6OPEPEp9b&#10;7VCGoIsT/3Bx4h/09+Z3xT88nLIDXZz4h5dWpNxAFyf+4eLEP0i1brVXiYEeTnmBLk78g4Ts1ndT&#10;2XYPJ/7hyhP/cHGyfrDIcVM/8Q8PF8ou00F8oKwgZKC3vtxprX8fKGuIDxQn8YHqJS7DT93EA+or&#10;DF75+/Sugw8UFq2XWpc4ez5QfMUHymLiApWw5wPFXUj5bw4KfRXEB4rD+EDxGB8oLuMDxWe41jcb&#10;o0w9Hyg+4wNlWfGB4jM+UHzGB4rPMHWi3WrxGReoFD0fKIuLD1Sf8XRkIRHOZr5E9RlXovoM/oNm&#10;9zAXKHzaBarPuEA5tzMFpf1p9RkXqD7jAtVnXKD6jAdkselZ3bNWn3Elqs84W3wcQcUyLlB9xgWq&#10;z7hA9RkPyDSk0D0uUH3GBarPuED1GRcIi8zTEZJmAVk5ex5QfcbTEUG+mRLVZ1yJ6jMuUH3GBarP&#10;eMBwR8jZ7BvghWx8IRvvH/9sZGNwbs/LLIcCx7832ZhvlC+3IBzAd0g7XoPygAXUYhuvxshGhlv9&#10;8Wzj1W5HWsZuFzX6dCOd8j7neJjcgoJaYEkqWDaxYGCFAIQpOnEjTKUKcscswrEpKmd2zCMcm6K4&#10;VibdcQNpEDEKwvFqO9b7vcs7nkTWOkekIBzbwvK+J/fUEFZ0vqlZ3vszCce2Znn/k0dpaFYQa9bW&#10;WM0NgFO5IawgHK9MYbkBcEizhBVjf2VYsyitPJNwvDKF5QaYSTheDVaf5QaYSTg2hXGXkzxgJuF4&#10;1Rt9NuQGmEk4Xi2NZv4awrEtLDfAXMLxzmpmboC5hOON0UxurpMB5hKO14ZmRSHluYTj0dIsn4Jm&#10;E44HS7XcArMJx52lW26C2YTjpaEbj3XJBloqtrbS5dk+w9bQrSihPJdwPGws3QorzCQcDytLt8IK&#10;eHDMmCNXOcly6C1phRVmEo6Hzmgpj0eTFWYSjntr7/KrCMe9tbSsCyvMJBz31nLwqwjHvTXr/irC&#10;cW9NuzyaT1aYSTjurNntVxGOO2t6+1WE486akcqCyTMJx501h5TlkmcSji2n563QZISZfOPR8Ktf&#10;RTfOnfTCNq5zauWm7VIl+YzrdmEbW/zIC9vY6pkL29jqmQvb2OoZiSNc2MZnM/AfzjbGvaNdJFlu&#10;JbFxcMokT0BlUenPyKbSIEy85YQ8/bP+jDANwTgwDcA4MA2/ODANvjgwZR17TSWhN4SwPHkarfRw&#10;Gqz0cBqr9HAaqvRwGql0cEo89vqFRNg5/aLEY1deilKGu3xzTPUpSOngEFOLocc2TonHuFhtBuG1&#10;UKyLU9/w5KlzeDj1Dg+n7uHh1D8cnBKPca3b7BcS/UI/ezj1Dw+n/uHh1D88nPqHh1P/cHCkTIX2&#10;rtrjhWykWTgN43vy1D88nPqHh1P/cHBKPMZVdXMcaI1SF6f+4clT//Bw6h8eTv0DEYQW2UbLk+I2&#10;vYlT4rGLU//w5Kl/eDj1j/iQqzlPamVS3L2326H+4eHUPxxcIh7v2v2nVUlHDyf+4eLEP1yc+Me4&#10;afdLIh47uEQ89nBKPMadZWv8JeKxhxP/GD2c+Mc4tturRUtdnKwfHm4iHjsfTpVIRxzCWz0zEY9d&#10;oPjI2LXbnEqG+kDxEh8obuICE/F46bRay4WOLlA8BRGQdj9qsVAfKL7iA2UxQbik/WklHvtAcRcf&#10;KOsJYivOp8VhfKB4zIAHS5vjUYuE+kDxGURs2hKVeOwDZVXxgbKsILzjfFp8xgfKxgshHkei+IwP&#10;FJ/pnS0paT9hT+UDZfOFwFFbRz5CwF2aD5TlxQeKzyDK5HxafKZ3Ni54zkV0dIHiMwhJtT+9Ep/x&#10;geIzCEs5EsVnfKBswzpn2e9W4jMuUInHCHa1dVTisQ8Un0HAy5EoPuMDxWc6by3EY8xhPCI65nxa&#10;fMYFKvG489ZCvn9AV0Aorf1pvn8wDyg+461HeOM5CHRx4jHeIpNYx86A4CMJ4Yjm4cRdvPVgq97i&#10;yVNn8XDqK45B+JAC2+FkESjbuIThAPG0f7774Xv55a+n5/D79ZfT87/dHj7zNvHx8O7+4QFrIS/6&#10;Fl/5Jf5+Ojzc3/Av4V+Onz68eTgufto/4O/hHxlGBezpeHp+uz/dRdzpl9PbwzNx+1fHw5fHm/Db&#10;3e3+5kf5/Xl//xB/DycdAm9/fg5KRrrnl+P966t/7Ja7H7c/bscXY7/+8cW4fPv2xV/evRlfrN91&#10;m9Xb4e2bN2+7f1Lpbnx1d39zc/tIvRc/f354PF24xn8+rjEYbedc4+AmvzvXeIc5WbjGHd6h3mKG&#10;DqMUw3Bx/TMSKztMiNCHlY2342aTFrbfgWuMgnzxYxONOOc69dtAyei38Zvt4sYVWTnjst8GQkZN&#10;VkGykQfKzxXDXJq4EXirgayHmrCC6RQZxxXNcp4TttkkOtWE5UQn4RxXhOWU134TWFM1YTXWcUVa&#10;wTru14HcWxWXsy6Fd1wTVxhhHbhJVXG5FYR5XBNXmAFV7I2e63I7CPe4Jq4wxMocbl1uCWEf18QV&#10;plgFGmGtsTzdpMEk/OOKuIJ/jEcdrDFH3kMSJwzkmrjCFKM5ULC9zsTFKpc1cYUpBnOg1Moe18QV&#10;phgC7azad7kphIdcE1eYog9MsZo47n1S3wkTuSKuKH3c96Zla1zkmrjCFDgMGMOYvI1Ju1jqsiau&#10;MMUykBOrjc29AjeUpGHWxBWmWJo+O+SmwKNJlrjCFEvTZ7nvTo0VgnNFu6IIcrczfbZkJcdchpq4&#10;3BTdNtBra32H3fGknZCca+JyU3Rb08mKSsh42tPouzE3Bd5Hs6aAMTeFsqZr6uW26DaB7F9rLU9+&#10;yRaIJVv6FcWQu7XpZiU7Ga9/Gu0tyiF3a3PNxu1Drp/pGTyiTe1YmdYtSyLjTtLSr7DHyjQvyTPT&#10;d6WYdMUeuNXLcGMgAtfswSNVJs+clIuyyHjp1JpYSp4yri2N9haFkbvBdDZcJWT64RkkS15hj8He&#10;RuUzFZ9AsuQV9sDTWMZEWrKV8VCOJa+wR2dOfTzST/YQRnvFvkWBZDy3ZflvyVjGPamhX1EiGTEI&#10;U15hD+HI1/TL7bEzu68kLeOtJUu93Bxbc/SVrGXh3Ne0y62xMRddXipNxsBTroZ2ZZ1kU7uSuQy1&#10;LHH5yhEzAtR1cZj/dCOn+P0dfglHKhTJlf/PKJeLduCU9X5mbd0IDhmo+F67EC+GAyVriYw2GL5H&#10;8EYuONpgTHQE611PG3zhLlucwgt32eoZ7oE5wnBrDS9yRzof+QjwecOXe9gAnzeA5W74PTahc5Th&#10;HpTS8dbGLLg0FRets+DSVGwSZ8GlqemSvu2rcvn/Hlu8OdK5w2NTsYObBdcZaV5TuT8L0uc19cJd&#10;trxJYhEX7vJ/GXeZ+xpWSg57A17wT+TkSCOOq362dZgAJd9Y459bJxSo4U9cn4ovqhz9WfCXEW7W&#10;yU//rj8jTuM5Hk7iObxqbX5X4jn91ovZSc0lXrc2BSqJ2QdK6LPfeME4mf36jReNU7oAbnHbOipd&#10;YOPF2ZQu4AGVysw73+anlcvcbxyWhJKZwQJwJCa6gMNpUDpzv3aoCiycyxneBSqhucddcrPVymju&#10;1w6xINVSXjvEAhaTjTo6fAFWdQ3AVYqWqEfpz+hZLNcagZ5Lq8/gjrrZauU1g5/RNqESm/G0riNR&#10;fQb32e1Pq8+sHHdlrc7Q6tHxQhbMjEDHC1m1MgIdL1R6cz86Xqj85h735M1Ws0Bh/LTjXKzpF4CD&#10;41yslxeBjnOxrlYEOs6l5OV+cFxhAjquoPWVURez3T1r9ZnecQWtsNzjrr7Z4cpgBrtnLtAZ4cp1&#10;5r1+89MbdYXOGbgT0Bm4WmcZN2bOp9Vn8NpzW0d1BTyvPg+IeEETqJRnlKJqS1TOc790xuMEdOZw&#10;LcvcL52Bi+hDdIWlM3AnoDNwt+KF3c4ZuMqk7nbOwJ2Azhy+k41et3MG7gR0Bu5OvJDxjaatJ6Az&#10;HneyxHVbZzwq8ZqxkPanlQ60dQYuoiXB1iC6ORIT0Bm4iczdbZyRm9jc4N20nSFDOmM3Eb+7jTN4&#10;J+TaGZQM2cROQkym2e2JJN6tnWGZIZ2Zt0OAR77ujOAM6QxhXJ5HF+/WzvZiQiLe0267stS7lTNP&#10;s9hPbNHKGe+pknaH6JDzdWUarpwRj6lcvj56I1nJ7x1iSc7XZcrsRm8kdzoVjt5InpDO7Np1snfp&#10;Bm8kT0hvJCv7nnGqdtsnpDc+sTBHuw/e+JyQ3vjUYuIdzvyOnnKURwTMa5HO8IiBOTIT0ht1CJPF&#10;tmMNdGQmpDeWNKmgg+EdmboewJ8dpM7ziK/NRXojRFMVQBd2vj4hPbsPktWw88yegJ7VEdgLFkLk&#10;rt1wBW69+QOxvSBx600fCehZZ5Cd68Qc1DOw/oxnYXhtbMzG80kEDIOOiAg6rRbg2u1HWVvWbj8K&#10;0Es7TLkcXr5eArqJKeEekTcknjMqEDNXvInXftaf0t+abnIhTF8I04sP//54Atl3FR4S+vMRphGK&#10;PydMh/H/+xOmcbO2jOEoUDIlV2uqzQyGPm8HAl96g9uP3Vq88DfxpXHqj5wLbNrg1DkVumBMj2Dy&#10;gEu8xm71G1jOEdWX0PncxDewgtPQg4dSl4bo3Tnj4lwaJvQEw3W1pRt6M8E6pYOcS8vJJdiSWLoV&#10;1CvlqpxLy7klHZJHjJYWtOlOmTTn4gredHisu95zRb3mTpk+FXm5JXDaNPUrTKFMpIq83BYdSP9W&#10;ewtjKFOqIq+wBpLPLHmFOZTJVZFX2IMP2Nf7r+BOd8o0O5dXkKeZZGjJKxxDmXAVeYU94DmWvMIe&#10;yvyryCvswUFvtLewBw6CgY1UkVfYAztIS15hDxxrLXmFPbBtN+QVBGoe5w15BYM61Kett7dgUCfm&#10;6Xl7h8Ie7GdDXmGPpeR3VOQV9mC/GPJyeyhxtyKuMAfeFLPE5ebA7ZvVe7k1yD6uK8drgjST4nbQ&#10;kFZQqFn92ZCWu4YSss+bCnLL9FHCDGm5IZQtXpGW24E1sw1puRk2QvmrSMvNgJohlrTcClJCvLI4&#10;4ig4tZTJAnXdeIRKVsCGyrBCwZ1mJoMhLbcC3pe0pOVWQFUbS1puBURxLGm5FRC5sqTlVkA4ypKW&#10;WwEhOEtabgXE1SxpuRUQSzSk8UoiWYEfZbLD+QgpGNMIilrScivglUNLWm4FRHctabkVNJ+ooltu&#10;BQSVLWm5FTTZqSIttwKi45a03AqaiVWRllsBYX5DGq8OkxU0TexcWsGTBl/BkpZbQV7OqNi0ZEmb&#10;G0Xc+U66aX5dRbfcCthJWLrlVsCjXcYI2eRWwDpoScutQFh99OJKdGoCskjqUwivQZIRzBmkoEdj&#10;JTJk5SYw549t7gfFULtQoy9lnTEcSebEFj1eULWJqBdqtEXmxEVp6EjcAs/pyAs12upIps9xRKa7&#10;/vaIlDvyCzX6jETLvDJ2JPLG5oxIRGEifN4A5gsWQfo8FjiTvgJcwwRtq0qU80KNPrPqH1XWmVu3&#10;QI3mfWWNGh027LSh3mhi92Cyo4M0Ykc38pE4e6g9Fcepxkb0p8ZIFNkj8NNGSn2hHiTkuUjwm9sy&#10;hXQAXponMyG9tiM9LngFr2PbX0/IZdwTo++1d/SnRu4kztYv0V3NFmnojte3DlKigd3O60+NG3Y7&#10;3A22v66kGHllqdEiRW4RhW7LlBBst8WBcyYSd2ZtpASKO5Zwmodkkak2Usj0vEqei4xVUOxewm1z&#10;GEsdq3A1v56QrADWRmrYf40BMBOZ9j86LvWnjM9EZGCNtLZMJTKwPlsbqTSKlTdCcOcdewmX2o5M&#10;pXus8J+0v56Q3ghJtBTW2WvLhCjOtd0Ibk4bKSX7OjxJNRfpjbpE82HNwubXJ6Q36hIZitNOWyZX&#10;IradtIY2UlYEhoLmIr1RpzVQGQ5yZMoq09Gh2nrKitCRcTMT6Y3PROsjg6kpc0J6o26p8zzN2paZ&#10;kN6oS+RHDoC2TJ29ybCbifRmRcQY4lgiZ7AtU5HkNraQifLK3poHdEZnouVS26ZEmb2owiycM9y0&#10;ADQJxE15MsORkdzEyaxFuU2czFnkTM/COQNX2dz82ZKnPHL+nIVzhqwS2EmNb8qTmYLs/Tk4xFCa&#10;OP6dMyQLr7fkJZwzkW5kz8hUiaY82YkxSWMOjukhTZx4PCIpbZz4JvNSmvJkX8VElxaO32P/McVm&#10;Fs4Zf5ovwySgpjzxX2YVNXHib0xTauLE35j31MSJvzGRqoXTJCZmZjVx0J/9x1SvJk5WcuaONXGy&#10;jjMZrYkTP0LMp4nTFDTm1TXlybrs4ebK0xw5Jv61vkv92X9MOWziZJV1cXPlib8xJ7L5XfE3Jlk2&#10;ceJvzNps4RAHi+11/E1TMJlX2pQH/dl/TFRt4sTfmPnaxIm/IYrVxom/MTe3KU/8jcm+LVxKtHX8&#10;TTN3O8ffqD/7xcWJv3WOX2qyMiJo7XaIHyEg18RRr6Cfs85Qr1k48Q/mnLf6mXoFeY5f4sQRcM6y&#10;xc9RnAcT73CcXHzDcUlZsRyHFL9wUOIVntNKn7VNLx7hOHYUVRoJVxmXatDj66u75+enVy9fnq7v&#10;bj/vT999vr8+Hk6Hj8/fXR8+vzx8/Hh/ffvy5rj/ev/46WW/7JYvP+/vH52i2O/CP+ITWVHsl2VR&#10;6lDCB8WF9WeoiPWSLN3T09+OP3zP3z4cbn7523FxPDyzFvfip9sjfrk7HP/zavH1uH96fXX6jy/7&#10;4+3V4iGwlndkx14tnnMK8zH/y5+c3IwgyTm5OdCKf3dyM3YR6x1i99woLFHSInxlIjeD+tx3+DOL&#10;QSNfcL3dir1/G7kZV6fkN8hdq0VuhmbgJMiDbTkoZyQE5m1dVk5JwDNedVk5JQRLgqUX5uxEqMAT&#10;WXVZBSEEF7RGG3NCCNJF6rIKOoi8Gl7pr5wOgieg6rK4cibteXdrKFZQmvEQkyGt6H4Si+vdz3GT&#10;vornlQxphQHWkWhVaSjXgElafGw9pizlI6MoA92RpGzoVtggFBqsjLOiCjRf8LCkFVYINMGKNC7o&#10;qQUdCc913Qoic6SU1aQVVsALKJa03AqRUlaTVliB5GlDt9wK5IrV/bNwBNwZW9JyK2B/b0grXEHy&#10;IiojBKlcU/+a0rgLn6yAlChDt4K+TB5btaUleVkyGSq6FeRlW1phBclkqEnLrYD9vaFbYQUSxOs2&#10;HXIrRGJfZYQUtZ95G21Jy61Axl6137h8T1aQpINKSwviMk5EhrTCF3BXbehWEJcj6bDSUuQO5rqZ&#10;vsAdbmqDLa2wAvKlLd0KKwTKbE23whckOaDWb7kVcCKq9xtPLKkFzHg3dCuIy1gkDWmFFSQxoKJb&#10;WfLZlFZYQQpS16TlViALszreynLPkhRQk5ZbIVI/K1Yoij1LSkBNWGGEwCOtCONxKhkBl+SGDQra&#10;Ms6Q9XYWZZ5J9K+7/DdVni1huQnwLqQlrLBAILjWmpn7Ae7GLWGFAayltKjuzJwBo5mFASxhvGdM&#10;BsDtuSGsYCwH5m2llUVZZ9x4W7LyRdmUlXe/5ChURhkP7Un9QECv6ZX3vmQo1GTlvW/Kyucg3L5b&#10;bcw735LFO5ikPFMi6oYsmMpAVX28KOMsmQ6VNhZMZVNW3vdMrjD0yvve2g1t877HrbwlK+97U1be&#10;95IxUWtj3veWLN4Jpb6XfImKrF2eb2rt0Xb53C8PnNRk5ePelJX3vWRe1GTlfW/KyvueyR51O+7y&#10;vjdl5X0vWRc1vfK+D0z4ij+SizV1PrfldcW6Zd77trS8+7n1taTl/W9Lyw0gKRyVhiJXL2uDLS03&#10;AbeXlm65DWxpuRG4IbSk5VYwJgyG6ycjSD5IraHFudgUltuAmyRDs+JYbArLTcB9iCUsN4EpLLeA&#10;pJZUm5lbwBSWG8Cc/Pk649S1lqziRGz7QHEgNmXl3W97QJ97gCkr732z7xknTPNnJgp3zpe3APaP&#10;Z6Riid+8hzfFOEqbnc28edw6voe/zILDZgGuoQRHOnwiwOcxy3kTFODzmOUSu7kkvJwNAl6YsCNx&#10;ITLHqpeEFzODRQbw5S0Afb716XBa4P3K95e3AKwxI4yaS8LL2bRUT3gJj+wsKksZiqqFWSxRQ9qL&#10;DU+AnPTw7OqcSQ9Btgift9hIbP89DmpzpPOoRmUQ9ZsFl6YmVki7qQggRunzmrqTpqYSZ23p4dgU&#10;1mGci+Zoj6KsUR9UUp35H+g+ItE4PJV0J7Gc12SUTFGV5tk3HFNCo+funNLWae7eCYUhg9W6RLFw&#10;Gs04W1RpZqPTBiqV8HO+oFsoVPyZZzjNGsajxjP/A210IlAFlbB9x095t+t4e/284APgYBuE/z2+&#10;vjpeLT68vvrAj0R2iWBJNOFj4iGszSw3nvurSW48fLH75GIAXzRz3JhkVEI11UV/SsqLPta+8gpy&#10;boWHhoi49JNK0p8qUWg3CHc7wMT8dIAbzJehMV4JSSY3EegWU2Ru0zygsNEQI283ZqP0Txco5xnE&#10;ydsS10JIQwjcAQojzQcKJW30CmcinB67xwUKKW1M7qmDQX/KoGBCVehwFyjENI+myrB6lJgmXP2k&#10;/pRPM++KnybRM879CtCfChSf8RiteO1RJEJyW6L4jMdp7VbiMz5QfMZjv4bcrNBqh28XUrMC0KHc&#10;pRRbj1AbSVbscFei+AxfYGn2o1Yg9bi3qBUslkE3NSVqfqkvUXzGo/OGhDD2ow8Un/GIv51W9/WB&#10;4jMeRTgkgwUdHS5xyAULQEx/zX7UjEmPdcynWYMX+kDxGY+fzJJ+UWJah9Wf9af4tRbxdiVqwiCu&#10;dNut1vLlPnAm6Xkq3J72y9oI/SmNSSmALlDWGVwptxuT6uW7QFlnfIlKfcbP5uhJ+XcuUHzGI3tP&#10;jyl4bO+l+IxHC08ZdY7AlCcHTVttTu9heDjxF9K+m/LEXVyceItHR0e8PniVh9O0NhcnWzJGfVrt&#10;0HQ1FycbMhcna4uLEzdxNgearebBxEU8mDiIB5NtmLPN0EeEPJhswTyYOIYD09eVPBj+zoUEW6uW&#10;9TVJzYOJU3gw8QkPJi7hwcQjnI2U5qd5MD2itN1BHwHzpOnxxJGmhxMHJr7g7Ns048yDiS94MPEF&#10;Dya+4MFkofBg4gseLC0SzdGrKWTONlYzyDwYxiNdxoOJL3gwNHGONIiZA9PVoT2QNHfM0Y0b2xkf&#10;1cyx9hTCjSWFOSjxBAcljtBGacaYgxI3cFDiBQ5KnMBBiQ84KHEBByUe0EZhHfO7XlaCtiQZ+22Q&#10;jPw2SMZ9GySjvg2qNe6SIPYK6VqXBLEDLnafrxDruUba2Ztn/BtGy5en4/2nO1z8duEe9/Hwly/P&#10;h4/3z9wBTWlr8i9fT08xmQ2/LH7+/PB4egXMvJ79ejjexLw7/vZ0PFzfnk7Ixfv73f7pFt+WtC+k&#10;yN3fQBv68nmCWLiJ/70TxPCIz07K6q3BG41H9Ck/rMMTmiHRPCSI4WC+RkQnbhB/Y4ZYoBaNPKBD&#10;XJHik7FuAk1sxJOE34IQ9UnUnG4NtvTXRU1WTgYKVNCaLIQJJlkxxaMmCzbJYKRU14QhbjKhIn+/&#10;JixnYsXUgpowBJKSsFj8vSYrZ2LFBKCaLK6USRhLndd7rKDCodSD0czi0QvCDGm5AWJ99apuuQki&#10;WbLWUC4CqQnsj7oJihwxdq6hW24D3utY4nIrRHZdVbncDOHNk7p2XM1TI0DdrStXUOLCADek5Y5A&#10;JltNtYITh7dsrJYiDjSpZgrLjYCrPab91Wza554Q+HpV1XIjoM4jUxKr0nIjhILXVWm5DfjwuCGN&#10;W45kg1jZuyauSBHrd72lXJEkxnStuhnKHLEuJEzW2kpOVNIu1pKvapcbYhg2pna5IVCsxtIut8SA&#10;ed7qu9wSMZuiql1uigEvwBnieBhIjeWtoKFekSg24NU7S17uEF1MPKvpV6SK4ZElU15uDNxBmvrl&#10;1hjxbqGlX26N8ApQfbCA9jX1C+qfmvJyc3D9tvovtwdHnaEfDy7JHix9asgrUsbGzhwuq9weeJre&#10;0q9IGhsRhbD0y+2Bl8VN/Up7mM5WJI4NS3OiWuX2QPTKco8idWxgfmTdvniNeernYWu2l+esZI+B&#10;j2PU5RXpYyigaulXJJDhWVVTXr5yDzHzvDZZseDzpJ89H/DYPOF6c7ywIvSEi+/n1Px3XdhjOVrj&#10;pcgkQ6zaGi+gckzfxbC35PEmJOmHcWr1X5FN1qPMgjGei4QyNtSwb/ECBp6ENfXL7dGSl9sD84Yp&#10;L7cH1mdTv9weHWsj1BfyTT5fYZ40+y+3B8Puhjxe2kz2QLDI6L8iwyysC3X9iiQzrDOmvNw/+Iy3&#10;pV9uD6yDprzcHnQjQ73cHAPf8alPB2AiTt3CRd8Ql1tjsHfefP9w6uWQ6VqbDHi9lGAgC1iD5ZuU&#10;M6uxRdJZvwuZm7W5gPVN0meZmVNvLN4SnmD92nQ1UhOSOHOzTCJkQrFCuWGJ89Szas/lhuCR25KW&#10;GyJv6CUp5fIKC7wP9+qXpJQz9vclKcXKGGAtDI6ZFL5ss3ZHTHoBPo8VfHmFxep3CZ+8x7Y93qa2&#10;+/3yCovVkXzyjSMy0RvaHbmRAYxH2+b0O3erQboye9vSJYL4HpvNOdIvSSmWVblVY78n7ly733+X&#10;pJTfnBcQtqbMCwgbvFpiQL8UgrzGMa20gBCIYQ8oUMmF+vPpmalwCGzHNd+J3/PON3Soi5tHQghP&#10;jlA9wONAV730p+iXqPFtGgIvuIN+mBab8vjgBr+bvF2/pz/lu3wagziHt5UY0B75jPf5sQMdll/i&#10;Ant0RR5Bo0RIbrY5sWIRwWkCcTgPEl36rL7l4PKV9eEDj3ytXEmPSM5S/WHYOHZWjqGXW4BzcpDn&#10;lfJGcZ2Ic/qaJempn1fiXFlwbgl2aa9XIp5y+F3KbZmYehHnlc7XEuJeaX8EF4I89mPru8qb8p48&#10;YFYE9fOeZGAeQcA5fpzoSbhfaSqozCM+V94GSg8GHnerycoZQsCvLZFMZ7YlOHRTos7VTBdoAhki&#10;pEROOk2gst68F3aE0ROyV1oCdUryXkBSRhun7ZY8XU24DMzBuW9eSVczxa0lT/qPq94M2A4W9GG8&#10;I50Fi2QF7CZ0TdKfcW2KujFwOkcaHoqbBcOGqdUE8bd+cJIHxWAMxDblJRwuBlvflYHC++8mTgYe&#10;1sQ2TgYyQ7tNeYFBAxfqNzjgthQkK56+xhv/NlC8t9+66YBxkDJe3JbIe0Z+eueMGK7nBA6IcjQl&#10;6iw4dE5jdF4dEIRuStSJGlOWAxQLDojstCXKTnTAt5tAXZsY2W4DMUuG7vFyG3X1ZDSrKVGX48HL&#10;jOW6Hj49Jfqqs+vP6PS6YRjWTqt1B8IIXlNH3dIMG8fWukdiDL4pUTddw8bpnrSLQ9SyKTFtC7fO&#10;tJOygRjYb4oMC3zoctSIbyN1O8xgbRupO+xh5wy1tGknYaAtU3MCx6XT7eloMS4dZ0ynlXHpWIg8&#10;hTAwSURo66knKmRuOr2kZzQG59sy06kPaZ5tZErvBsGhjdSsdlINHKTMMD5ST88uMh3HNXRjru7p&#10;hO8jEeSJNhJ6oy2zl0XK15NP1dI7fOSgCSlefzK0JTIdG/WjLM+jZ3fyQESmM5bCM8GxRc74ZEAv&#10;yvTGfL+R7YvrR+SXiEzHN7GiKtLxd8YxRaYzh/Q7aZE7L5G3EmS6c92w1PXXmz8Zvo0yvTl5YHZt&#10;mJO9eZ58GEE6dsf2QJDeasSodZTpLXADX+gKenprJnk2EektwwNfOQsyvZWdwfqI9DYLaJDI9PYf&#10;5O9Emd6WZtA0wMHbJZGjEGV6G69BX/xz93JD2oS428O0C3F3nJrY6m9i04bF2xcPfJsyWNPbasMl&#10;I9LdvWOroEhnzI963eaeMchjCnq6x5ZRX2N1T0Lk4kSZ3uFq1IJF7nGN/Kgo0zsAklkUkaN3pJyQ&#10;zg4QC5d83Tv2xpt7nsVArGruLjKkczKfkN5Rf0IuU5ksPT7oz3iMyJDeWNLKB513u5FkhiBB66yc&#10;+pNP8ji9JNYkEWwm0rsjSmMpBAvaesqc3Ln3WDrm3Zux5EdhE978uvqme32X/D0EDdoy9aaPUYMW&#10;Ms1L7r1lmuvcq9BB50/3dpV8ueDFJMS19dR5nvNos0G6dLh3yroauZfUusC5t966ZnrX6GkZ9u7l&#10;08ruXfSnzYIXOUj7Dy8UkbY0Xmwj7ZK891bTxsuLvqS9nBfOmbaH3ihPO05nIpo2sc4tftoXezGx&#10;tNX2omxp9+7VnkkHAq9cSzpjeLHFdGzxao2kk5AX/0yHK5weWt6ajmuOV6cDoGPo6UjZniXSIdUZ&#10;D70ee3G6aLZDD9IuTmM1jjw97Dvd9y0/QJf/64fD6TYq7D53mb3UuH91On768ObhuPhpjyKH794N&#10;+EcaXsAeHklXeDy8u3940H7h/4NnHaX4IX5bfDnev776xw73P8t/7Xcv3q23mxfju3H1AgfV7Ytl&#10;t/tX3PihpN/bd/9kPm03vrq7v7m5ffzr/eOtZMzi/5yXMXv+WCVLL+44e1GxQvuikcvwT62Rx8OX&#10;xxu0bv/q7nZ/86P8/ry/f4i/Z+9aUmN9z1J/Xt61dNOWQa46T1sO+cKXtOXPt6TmZpzxS9ryxJ/H&#10;xsgg7XMrn2j22F8ZvPhL2jJnvCKNPs8ouKQt8yIijaNL2jIno0vacrycyL0GAatpmFzSlm9kPX9P&#10;4n9yn0vacuqXS9pyPdeOMZk0Xi5py2m8XNKW6+OFaRxpvPBK2tjnMeqScJe05TSuLmnLIY7xzR74&#10;krYcoln5BueSttxOJZLEI73Oa4M1mUxum9pgSSVT9tL/Y+9re9tIjq3/CqGPF9CKM5wZDo3oAo5k&#10;BQGSILhLPN9pibaEK5EKSVveBPnvz6nurp5uaqqrfb3WbqzeACFllWp6urqq3+qcSgu7G6xSS+8Z&#10;lpfLwGRWgcE9KV3oL7H/sweb6X4n1iojnocPrJ1R6zyruiydJYilchpTYMsSPrDAlqWeIT4jGsDg&#10;K8oZYqWWntSRLveu1NJ7FoELbFkaMwW27PK90tecBbbM97r8WWDLlHvHSzTuFf50vVNgywKkkEFD&#10;WmoPo5C0XCGGNWnJR4yT0rKZGHilpUcV2LIEGmUIoJqrV2DLJl2DIwd/uvRZl5xYYMtbuiu2neLS&#10;rqcK8M6JabnMTqzAljfLoI8ZK6Bl1hfYstu0st/ypx2qBbac7B6ejgts2TlfPHo4i53IlpP9WGDL&#10;AJAW2PIfRECup78CIiY9lAxShs7jVECup+jSJQtsOaM/fUa4aqMhx7zAluUx71EKKvWBBz4U2HJi&#10;L+LRMyovhwfkqFQfHuOjsod42JBKSOKRSFQSJDltenCTuv7weCmViaXAljF3qHQ+HsqnMgR5eGCB&#10;LSd800NNVd6qAlvG+ARSPx0ZPMRY5VDzkgW2nBqfBbYMdkTiAbBX3LzP4097WlBgywqvoZ+GtXN5&#10;P7NrB/1+saDdHPj1h3YV4Zc02t2GXyUV2LI9eTxyBmYI0m7Z/Oq9wJbpjDzuxQJbHj1Z86RncUDG&#10;+YkKVvaQY+pqQvhOvyO8F48gm46CmqeLd/27vjlt6u7daTO9vDx9e3XRnHZXOOy5nF1eXFxWMaiZ&#10;oNLfDmqm9shY5ivzn5vlArEAqUzNMEsFvBV/FqSyilRGeSyLVP6f9fVhtfl4v57MastWOA5Vnmy2&#10;F7cQXL/d7bZPBCBH6Webxhn9Af2wf0Qh5/dPf93eAGa3QklpM6a5XvL2wwfD3T+twDKGylVYQRu/&#10;CYouT7tFQ6mlVHS5xknWtHNjgHU87vaHP623DxP6cn6yw0uYZ6w+w/Z2UcQiNMIiL4v+wZxx/uBO&#10;YTv2P5y84OHusN5N7u8ezk96z3DwKzIZHL68/2KKjxOxLEYQjeP325tfMJJ3WwwxXOx+Xu/wBeXT&#10;/3kyedqtHs9PNtvN+mRy/+cNfAECB/6y4y/v+Yutu66XYN8/voW/XP0OSrADCPo8QtgtR+TwiN+P&#10;f9le/+/+148Qs65rGlAGIApUuDq2VWWiMEE0SyVKmCkQdoi5Tmju/Iqps0QJOvxXVhFBlDBz32uP&#10;EgTTecZ4glLVLoBe/+3zz1gLmEWeDRI0N0fhg37IWy+AzbCmasqIBi1IEnuzJhiiASife8rMpjXD&#10;fAbGQ76Z5DXD9Se7ZqDW8DqBkGGO4OejxxLinTzEEuzARLlRzfGmaHuIJKtCMVMStG4to20oFTOe&#10;mPLFY8qiCp6mmOqYshAk6uhTxpSFGFFQYIFZZExZhGjvDLPImLKwkCrRaIwri8g2QDso9FnILoBk&#10;H0FZxHmCK2ZJW0R6klAX2YBK6QoGDY1g6p6OdRtIN4Ph0ZgCuWP9Rvy9fhjJ2iIrNKae7ai20Azo&#10;3nErVJEZGlOceVRbaAdRWx05AoqxCP1Wh55giGzG+o1wa74/MCpFbaEVZG2RFUA2L7UttAIG0ni/&#10;EeptaFttiqqP9VsdWkHWFlkBjJVS20IriNoIMxe0zRRoH2sbMHWDHKTG3zTiPCGOTKFtoEnL0RZZ&#10;waLWR9sWWkFuW2QFHG9LbQutIGuLrADKXklbaAVTKHps9BKf62AFZOIL2jD3BXLSeKNFbaBN9IUm&#10;tILctsgKIFGW2hZaQdYWWgHspJKy0AiystAItpj92PgAuXzQH1KvEeez7zVkswkta7NMQCsJr8yW&#10;OR9rWcRvIjkVkqACXWIMJzZm/0hRV9j9vRjBAW/M0BX2/lxcyKA8yKBLNGXEaAJGWKH3UdA1R1nY&#10;+7Yo/Fjvd1njHwWJhkdairRRZWH3y68Z9j/ue6TXDPtfVhYaoBNDNxJLhhcQlREg0w8fUOQLLZtn&#10;GWAeGgCXUJKy0ABiqI3IS1oxbkfcJbKy0ACoLiC1LDSArCw0AG7GJGWhAURlVFvEGwCkv4IyHFOE&#10;YsJEHBGWoDCDpCw0gLhGAHZheCSKFUrKQg+QlYUGIGLC8dVyHxpAXKf1oQFQHlNSFhpAVEalO7wB&#10;UJNTULYIDSCubhehB4D1WFIWGkBWFhoA9LCSstAA4p4goigBoElSFhpAVhYaALUaJWWhARJbKarM&#10;4U1Ae8vxwVFNQxuk9IVWIDlJX2gGeRtKBS6G9omLFzwoEJO3yHTxMKiDx0itC02RUhcZQ1YXGUM8&#10;WjBlKLwxQCgvNS/aJ9PqNohJOPPyRyCrW3t7siJ8tzsWwbcJrn3ofJuOPx63e7q8WWIY4Jxlmcfj&#10;ARuTMDMvpxlIYEASZixsWhjmIeE8rgd0PglzrlZacyGgkUD+hYBG6hlUvrIDPW/wztzoneUN35kb&#10;v76mXHoA046Vhrs9jYWbK+LOSbHlpDNaVdy9KuoFZYm7V23yXrVxr+qLjqXb7ooBLbHzy2mMO0Re&#10;Ym+XJc4RKe9VCwGN5B6ds6rPo09btRDQSB1ZCGiknvktCGhMqBxbI1WujN2SVsM5kQZlYG3MRvmg&#10;zD9wsYkWtHlPcIG4muZFYpQ84iZlrpuGhVP00nZGcYtKyteZoCAHpiibWrFDDs/J5P35yXt6DZs3&#10;52QphY4S48yRzuQWCUF0y0ZCD9vP6xBlbiUw51FJetsbg0icyDiI2mwPtI4F+NMmUdP9n+kAreZM&#10;1bnSo7qgq62IfYJrJT+SP/nRbl7TBV3FQl2QrnSog/BpO4gfyZ/8aF9vSxFsXTlNVSOVIst6tBf0&#10;Q5rbxp+ujVy5dxj7LMCfLOiKGuqCjp9QF3TFOZVqQBgKtr81Odwims5R5dycmCuHPk+aGfeN5rmq&#10;nFtMqnKO/kqVc0FCk0M5V9M+pUqSLyGtyjnXU+Wc56lyzvFUOed3frXMI5Q/3UidObfT5HBDafpF&#10;lUMHk9OpcniBLDko+ho5pRpVVTuHU+Wcv6lyzt80ucr5myrn/E2V49K2SrTk0p2qPudHSvWtiguR&#10;anIDXiodD5hhTNXHU5gSX3wpSE2OJzBNjucvTY6nr7TcwrmR8rpc6lYTc06kiTkf0sQwRsx8qbwC&#10;1HyFWHp8Lpz7pKW4xqUi5VxHkXKOo0i56UeRyuJepKKX1GFpXbgs/QopxZRcmFMTy3Mqyk/OsDgX&#10;+dQemudRzLCnaOOCoZqYm5Y0sTyH4hrgmrY8h2LuP02bcxVFrOV6sGkv9sxF6VHpK6grYs5dlFmG&#10;WQk1MecwiljjPEYTc7skTcz5QqaYsr6hAq3kMpqYm4U0sbzFHBV7zXgobmuzxJzLKCtNXNcabZqY&#10;m4M0MXQ/vYImBifIEXMuoyz6meRME3PziyaWt8PBla15BWVjxTSUmphzGUWMuSo1MecymWLq5pWn&#10;GXV/bbtE1cdrN00fy8F9kptSnpE0OV7jKXLoNhqc2gGF8y/tCMX5lybm/EsTc/6lHhnxGi/dc+5F&#10;EexS/cuFxznLUT76opx303UYMbHGX6cc73R6dYWYYFUH6E46i6PzPY/aM02kfxlFrpZyvAZikQVF&#10;2f/j02q3Zsjaomoo7lnYWtPOyfMsdM39xsLX3G9yIWybLUHYPvz2EDZKe3gOTqlpwEUQFI9go5EY&#10;/aaAU0zV3ij3RsST4CrCJ6MUcApVLgr6Q8a64Mpn6LYCTkFOUZj9JGbcUawa+q2AU1DhKUxCE7M7&#10;CVY/9FsBpyAtDasr3yNi8i8l63gp4l4Sku2QzDPIydoiKxRwCtKUQiuIOfBRGd4CTgknZhFQEs7L&#10;cpIo7ZP9+BZ1hU5QwClBj4kjtoBTQjR0Aacg29ptSpbzcBIo4JQwAInLF6D+hzBVwCnhBCAulSkp&#10;zof2Ak4x6XhDh+B8M4BDhMHKpOP5jiM5Cf4RmqGAU8yZQQGnLF2qZV6ipUuzzEyytAezpTryM1xS&#10;AadIqdEFnCL1DG0qcUO0LOCUY5RfqY4sjRl3+1yqIz+LwAWcIo2ZAk5JA74M2poCcQGn2PWdmhdQ&#10;wClxXsJROn0BpxgkL/cKfzIsxuVjaXlFBZwySvqOYmk4sdKz4wo4hccdf7rxV7uUKyXdssIdpeln&#10;Vc4lXeXKKbmlBZzC9uJPZ7eqgFPGKozgtJBn7aNsuaP+m3Li4nFWXSxXwClH/eGmK04Y5N/ypx2d&#10;BZzCdc0ZwqIgFAo4xSO/7QjqOBM47Z5UCsokxypiblJSrABuwCxtLtNe0+ZcRREr4JQj01PpLLKp&#10;sjJA2ZKvEVPWIwWccmSFmXMZDXXiXEYTcy6jiTmX0eAkDs+liRVwSjwtV0yOoYFECjhlbG3JUxJS&#10;FVMHHjwlKWI8JSlifkpKr7j8lJQW4/ktLfXt4BRgRUrRtcNP19uHMxTaurten93sVk93m49n9bSa&#10;nj2s7jaGPCfC23xb5Rh0OQNzDHyCynlkFlB6XXgUpPo/x6MYpqcIdVLwKCf/dTZBxScp4SZKtyl4&#10;lCC7qxRLQcXBZRXm4ItpcaVYCi0mwoQ3Otjz+W5iCmYplnLcb6VYSjyOCFTqxxEYBCWsTCmWErkf&#10;sd76bivFUoLOKHgUPy5KsZQQHirCbugAxvdZKZYSLohEUGLBo4SLITrp8yNIXAwVPErYZ4twZyYu&#10;vAseJV4ulWIpzEUTjiXDPO0dEIFeAt/E84G0VCh4lIJHGa1kQ8cAJuk0D3rjkjyWKHpqj+LTOa0F&#10;jyJlQxc8itQzBY8i9UzBo0g9U/AoUs8UPIrUMwWPkp67Cx7FZfx6IkiFWrIUS0mmZ1QFj1LwKDjx&#10;d17VuDx6JZesahwNqyZX8CjjOJ1SLEXoF5fyqGS7VqVYynj/lWIpY6mKpViKGy0FjxKnABc8ylGe&#10;eymWctQhBY9y1CEFj3LUIaVYylGHlGIpRx3CQBON1KDgUUYXtaVYSrxo+XY8CqpD32/3a3tXqCJT&#10;ZFTGu6YDk4Q7X4rESrEU07lV8+b27uZmvfnL3WZtzpkASuFPU0u6gFP2wAH9fLt6XAMC5CAnf99N&#10;7m5QHqlC6s5zcEpDA66AUwyjaVSoo4BTguy4FIVuKNYijU7I4inFUo5ywsJc8ApHxVLHhdlPYsZd&#10;KZZCcSzMLivFUuL+oGycIdmumkuQjVIsJe63JpoVUO9a8NMmzIwVs9abyAogFJK0hbnJsraQK78U&#10;SwktIGWJtqEBSrGUICRIJPld6AAFnBJOx6JjFnBKOBXPCzhlqAnThwEIx53CBFDAKUEdnUUYgmpx&#10;6VLAKaHXVXT7P6z4wKIg7MymmVuzaWiFUizFFkGZxvOBtOwo4JQCTingFIvDqfNwOI6dajnLw+HM&#10;EJ0I5QOqBnsUn079LeAUKWm8gFOkningFKlnCjhF6pkCTpF6poBT0jNUAacUcAoWNKg26RY0nLjA&#10;n657Omab1wQLOKWAUwo4RaGJrmYO/6+Qelcz53aaXAGnjOahIaxZwuACTongBNXUFR1SqP2JdM9s&#10;eFU5JtxOM0vjPC9TH10Q07yk6XN+pMrx9JXWV4qlxNP+wrlPenFQiqUwGLOAU47yqAs45ahDCjjl&#10;qEMKOOWoQwo45ahDCjjlqEMKOGV8sc9rPOWIooBT4kXet4NTSrGU/fZDKZby8faAHZspC7PZvv10&#10;2H64O9AtKQE/3m9vfqFyLuaHp/2jhYPgy+TLw/1m/wYy5ye3h8Pjm7Oz/fXt+mG1/+nh7nq3Pe7Z&#10;p+3uxtagoW+Pu+31ep/CoyARyuJRCM8zmdX2JMVhUS42f985ZApVm5m8f/rr9galH1ZovHmPLx92&#10;D5MP93eP/4/fDNVwJl/wQzNtO0oFwiZ1Np23i86mhgMsNLnG72v63TV+uZg3C1wD29tiUkeJv4+7&#10;/eFP6+3DhL6cn9yjaeZxq89AGFlRFiHxzfbq7v4e/77CTDB5Oj+ZGukIvhXV3pma/9xDIzFSe7na&#10;304+r+7PT/a/7C+3B9vy3fbT5sY843a9unnnvh9Wd/f2O5zcQsS4SI8p1zP5tLs7P/nXYrp417/r&#10;m9Om7t6dNtPLy9O3VxfNaXdVzdvL2eXFxWX1b2q0h1fRGznb4x/zbD9egsj3zlmsnUFb/CmDt6jH&#10;aUS85LjE+YYdl/+zvj6sNh/vzeA0o8gNzp9N/SNfxWey2V7cQnD9drfbPpGN4DE2ayH6A/pBHsw0&#10;hngIz/oerCxmCHezrp8bZdaqNISbupkj3YEGMWo+9UhRtyNTGMQ7vEf2II5G9e92ZEWeEznYlfnv&#10;uYOJQzBylqpupn+sF6dX6PTT5qppTxfzaX86rRZ/XHTTZtFcXsXOYmKXDZTf4CwUORYt6KKo9+V3&#10;k4PHw91hvZvc3z2cn/Q+wqzeSPHC+3oulPLw5f0XAyOct2aw0VC2E8dkt0WcxNnh5/UOX263u3+e&#10;TJ52q8fzk80WwXNy/+cN3AECB/6y4y/v+ctqc40/PD85nEzs14sDfsLffHrc3QWT1/6RJq+r38Hk&#10;BeTFSJCY07iLfP57Bol538Aa5jAWAaHrTF7VECU6nHmhmTZK1JUvBliixPlJiRLfOUr4onevOkoA&#10;+DASJQzI/8WixLCUQEZ4W01NjBqiRLSWKFGirCXevOBawrMPvOoogYX+SJQws/lvECWwY57VJnyX&#10;IPFdqumWDccfbEHh1PY/2HCYxIBXv+EAzuh5kLB03S8WJOZti8hAG44WVEVAXJhDKT5Y67E9xtlJ&#10;OZW4vzfb+N3H9xf3O3ucV/Yb33m/4Y/nXvNKosaJyUiQMKeHv0GQqOezaW02O8NKogQJ+XivBInv&#10;HCT88dyrDhKAe48ECX+se/23z9/7fmNWt3OKVXR/0U4rlCWNFhLIRe0NWMEsJWqURzDRHYvGcnRZ&#10;ji6/+wWHP5571VECFwsjUcIf675AlOga/A/BClGiqeaorXMUJfq2qZBDUIJE2W8gY4G2XC94culP&#10;5151kMBhgA0SV7v1+sMWGTmY2v2h7vMYQWkK0UaEfshKiWi7rnHImNl8vpiahwTbitmiWuAclYIB&#10;ftnVxyuG6082r4eGCefyEFuOST0JaXOwLBlIc1AXDaw5dQ8MjVmhDDROIWcOkb7Mpr1bxQwyCKGD&#10;KssnO6YKnTiIEQvbmK6QNarqDJnPmC6cv3hdpgz8mK6QNZBKlgmvGLJ2mfLoY7oiFlNL/zrWrpAl&#10;p5P6i8pg+dZXrakIPaasCjsfzR/vsSrq/sawRo1qi/p/KhmAppqhcU0j9RrwToEcCB6F1kVGQGUv&#10;wQhVaAXc4UvqIjvMOlFdaIgKZJbjraPF+fCyM3G4oUZyIDdfSOoiUwARKbwsHS4Oj100krrIFDXG&#10;07iPUvk1r66eiq2LTFGLwy5ilK1norrIFKitJbUuNAWipvCyRIPjX6JCcqOgDjQ5g1zdSa0jmpxA&#10;nRjfQKMzyNULUV1kCmASpdaFpphV4stGppiK424WesWsEdVFpsDtt9S60BSzVnrZJjSFpVsdCyhN&#10;aIlZL2oLLYGTc6FtEa9sU4naQkMAHChpC+3QzKSOIw4gP0p6MXQ2oRmwWheGcBOaoRdHcBNaAXcJ&#10;gjbCqQ5tEwdwG1qhFZ2fEqi8trk4ftvQHVrR9yN22bnhCh4bIW1oBSQrS28aWmEujt42tEIruiqx&#10;F/k37cAkPh40sc0KxERPBYw+EBNHL+3fhoeKjhpxzHZiBO5CK3RzaYR0oS/gKEl4UwJG+7bNp6K2&#10;0AptK2oLrTAXPasLrYCMT6ltoRXmomdFPLNYHwvakD8cvKnoWZRT7DukEdcQ89AKfS312zy0QiP6&#10;AoqeDg/Fll7whXlohcbwZo95VkQ12/eittAKloR1VFtohYXoC4TE9/02E5cjfWiFhegLxBg1aMMi&#10;ftxP+9AKgDII/RbTzYrzQkQ3izwxUV1oBsD/pMaFzlBNRW/Anml411r0rT60AzLYpIBJ+DHfdbXo&#10;XIvQEGDmFNWFlqjFmSainUWZFVFd6BBACgp9R7tc/xIVKm4LlgWuJZAT/WsRmaIWBzHtnofHiiuv&#10;RWSKWhzFR+yz4uRVxeyztTiQq4h+VtxCYLBF7yGO5ApHCMMLi06Lu4hArJo1kjkMXZfvQHFCpPzL&#10;4bHVTBzLIPgIBSVPw+gNxRpxMMcMtBTthPFXRdtr2vMHAxB3MP7MZHVrIVEogPVl485R8A0Z/B8Z&#10;B/W43RMkawm/xMHMMo/JE15Hwnk8njAiCTN5SJpSDR5DwuYaEG+SFkb3k7A56FOFXQXvJfqOzrg0&#10;3XQ2QcpRkylL3L2l51JJt7xy74mzgyzt7k2rvFd1F3dL7P1ztNfuVW1KodoztXtV7N2ztLtXxd48&#10;S9y9aqGgPfZQ2tvSiMTmNacjqSqKEc8bwFT2xIjnWbVQ0EqkmYWCVuqZQkEr9UyhoJV6plDQKgsJ&#10;JN7YdYpFDamzt1m0moUNlqU584hZlZo/iFdO9kluUUn45Qkw8ZiiLNQU2NDdyeT9+cl7eghA+6sD&#10;rUX5K6FpzXZ+cksUANhkmsvh7ef1cmtkDoYnYO7mPKZQe/ACMQtHNaeLBDSSBfnX/HnEU6uIdZkE&#10;f10mwR8uFk3r/OKQm8WfzBPr5DTCxc4RAapyjghQlXMLRo0ok3lsNTmmsVXl6GQJVtMIP1s6ysyR&#10;wwO/Rg6Ptx7AduBPZ4+WbnbwXFWObhQhpxW8bh0joCbX0FlPhj7cmBo52gEnX6Sh42wozBfEiEhr&#10;dJ6pch+jbKZ9tKqRBT0Kmq3Bn84qSDa0GjVBXNlmCno/Vt4at7ZWo0V1IARy2/jTtXHmPLTCHyT7&#10;ERe3VmO24JzDNj+SP/nRzpkrVZApn7IFMRknX4aJdCtV0Dl+tiCuhpVHuxChC7oYUWMbm34Z5/y6&#10;oPN+3DcrGp37q4K4kTaDwiXqyMMMNUK/UtAyECQ0ukiB6+n0y+Ca2z46WxDn3MkOr1wAqLMFcdKZ&#10;1ugiBS7H04LM6Itrb0XQRQpdkKdyf47Bbsqfzl2Z1BdX5MqjeTJXBV0AwC25otEFgHxBXBilOpwZ&#10;gGeanHN/3Lyn9TmnzpVrbM6ZOLoN+A3TYLacP29jo/GnNd7ChQjc+affw0UI3Oan5VyAyJbDfXzK&#10;Hswt3GhyLowgPyCtzwWHRpkxkEBgYgMyBNL6nMercs6PkSOQ1McMwq0S25FEYNqHLIG0PufE2XI2&#10;sVIcf0g3sM/NlVNiK0q9Wn2anIsIrRJZkcBg9SnxkomJkcmQ7D+W65SwilQH89xsOSWodrxfyJVT&#10;QmrH+4pcOSXydi5udLlySjxFOobtv1w5Je52Lg51mXLIzEiOA+ZtVuVcHJor8RQpHuZ9kcORfq6L&#10;Q2ARTMu5OIQsjrSci0PIbk7KcRr0XIl/TN/cK3ENiR7mfZHJkX6uiy+9EteQ6mH1KXGocfEFOR/p&#10;57KcEoeQFGKfmyunxCvQSFp9uXJKvGL26D5TDvkmyX6ZubiWLafEKySumPdFZkr6uSynxJeZi2uL&#10;XDklvsxcXEOuS7p9LKfElxmfq2TKUVZM+sEusH2FoBKKmF+bMmiSj0ZNZGM7JDWkg8cgqEQjJOM4&#10;jdmCStwCs6LTqAQuJO5YQcptSK1AkZLjBJXQNQgqsaviQ51KCUpM9E35Ock2DoJKGKHDHHOKBj7P&#10;tEYvqAQSpPdbjUj6SWv0gkqIIA5B08Y6W1AJJnTCZzVmCyrhZNCoxAmT2UPHlsg5SncPH2XVSqRg&#10;+vKZEij4fGqmuL+XU7zfBWRKTkq+iJdTXNoFbkpOSurzcopDu4CMzLh0R7MckpiSz3WBG4dEmXJK&#10;ePD6lOjghmqjiNmrJ4wsxkuJW7bq+AqKTwCu77f7tQ19dLdlMor8JRfUhWi2FJ8E8Sm4rozELF10&#10;QM+cIpD+T+XE1Wmzv5oGVwV77v/xabVbM+ktlmY06Vni28ZyHljyW/cbS4DrfpNLgvu7YXCHW43A&#10;P82dRATy9By4NKKj3xT4J+U5BvmgEr4PPe1zSwv8M+iMAv9EUYQlccUP46PAPx+oU2gb4TulwD9N&#10;nxT45wiWH+u5YaAU+CeSgJH25T2nwD8BLwgn6QL/PFnSVtKPENxgCFiSAv/EkjdkFynwz6MOoTMO&#10;P5AK/PNkWeCfZgMZOg2O3YYxUuCfK7OSK/DPMcR2gX8GYM3Qhwr8E4sWc9VQ4J+2RiFjc12duaW/&#10;jEhjQtyFTYF/PgM5094ap/5LUCfZo/t0R+JSx4pzErci7kYvqI+ytDukq7+rSGt3d7MF/vnMqq7C&#10;Gm0Bc/od98bGqrg+zxJ3VgWHT5a4s6q/A01b1V34LbENy9FOLDw0gEGzkyXuXhX30Vni7lW7vFel&#10;nZJpDN/xpV/VJUAsbalMuiL7sqGtFz7GCAmI6oa0g8smp+24Ibbiea9KZDVGe96rgv/aiue9qssv&#10;XYJPJqftBf4pDQJcR5t+R9JHTkfSipusCkaVLHFnVZ+lkR6RhjCF1BMjSo5+Q4hi/yBvEBvGE/sH&#10;eS9sKE3sH+S9coF/orf4wp3v8vnTQTIK/HNjUbjH/eKybJBUYkc//54/Xf8V+Od4/xX4J9Hu8GDh&#10;TzdoPE4UCWzJ0VXgn8numXG6npIZVs04Zy5bUMkNqwr8M2mZ2iUfF/jn6OxS4J/J0QOmZbO21XGi&#10;LgDkozr9VpVDMn+60AxWZvtoJQu3wD+54/jTduDCZa9mwzqVZGJwRxt7qLBOByNX5Qr8c3TBNndp&#10;/AX+GY9nhnUW+OdRv7hs+2xYpxJ4PUxUibsF/sl24E8bd9sC/xyNawX+yeOEP+14KfBP7g/+dP3i&#10;4lo2rFOJVx4mqoC1CvwztSMo8M/0ORFzehX45+h22+NEs1Gd2YLKsqbAP8VT0AL/5JmHP+0M9HuD&#10;f8KAKujTQzfpyJv4Tm1OTwTy3O8+vr+4300+r4g71ZfWhvpITIdJpsCh08W7/l3fnDZ19+60mV5e&#10;nr69umhOu6tq3l7OLi8uLqt/E/2qh1peoVbn5MvD/Wb/Bv94fnJ7ODy+OTvbX9+uH1b7nx7urnfb&#10;/fbD4afr7cPZ9sOHu+v12c1u9XS3+XhWT6vp2cPqbmMIXaO3iF72qwupo0/WXw6GQtYAFKkk5X//&#10;gdCJBfH5BmU8/76b3N0QVB5ndc8LfppamxGu81dAfM7n8xlVVsGNajtre5T1wHplKPjZ1f2MTqqo&#10;4Oe86ea/TsFPMCUYKAM+7OOGYp5hzRhQJ1IZEPo4FkNeiU9nrxa2jMqIthBPAjIFgn2OaUOCgtfW&#10;2wI0I8rCFPqFqa45pgvZC16XqT0zoimsTUK1IVkP/OMHK/uBN0I+xrcQTFP3EcG06SMamgN/tJ1X&#10;aDCZ8Rv04iBzNAdhqFhZDIbk0hPDwAjC0Ek5KxXL4KVfcmZ53O0Pl6v9rZ2B9r/sL7cH6y9lzjGU&#10;DmXO2d087rbX6/0e0/vPt6vHNWZ2N5P4OQeBa6QSvclIGp90JpvtxS2qEK3f7nbbp9v16maPuct4&#10;S/QH9ENW8elFD3Ismyw2B01aZya8YS7q23qGZC9TiH4K+p7aOeaXD7sHCgzkB39abx8m9AXU9aCz&#10;NwsYrkNNbulESDxa20X/AEHL3MEDx7bh0+7u/ORfix9jKRa90n8q9cjLFaK3swCNZHWlutlu1sxM&#10;gtnBspLgi2UkwRfLRoIvuUwk+8e3nw7bq7sDHSUNbXA/PO0frTPji1vxQyZvxf+03d3Y5T5902ME&#10;Fi4jMcJUZKd2Pa9E/6vHiKqegZHPLliRB9kubNJ1iRLfZcNWogRlu2EaSK0jDl/efzH7trkdi4OH&#10;TnZbW0nl83qHL7fb3T9PJk+71eP5yY8cJTBJj0QJs4d7qSgxnVdzKseLbWvfd42FWpQgUYKERNX2&#10;gksJs2599UECYPPnQWJYZr3AUgIr+dptN7rFbAHcSXT0FW03auLktDd5ZbtxfvLVJ79lIfF1Cwlz&#10;DPvaYwQRlY7ECHPE8EILiXkzb12dXyA/FvbMIVhHoOoFDhTtkUSJEd92O1RixNfFCMPy++pjBBb5&#10;IzHCr7FeYB2BKCVsMxaz+YzYW018qAF6MksM7CjLGqKsIU56nyuwekOn5+82N2YBeljd3dvvZ8N9&#10;/l/uNms+hODPsYv04DDCLFhffXzATfFIfPDrqxeID/UcNWb5xBL5zFjWRBsNVApsUDqgRAmkrNA9&#10;TFlFvHnB0wifVfKaLzbAJeSixNVuvf6w3T1MZrUt3zC+0aCjgOg39EPWJWeHwljIwqQlw6JCloFZ&#10;qQw7ijmuN5DuYoJBAwHPKcNLhrAmAd9sBmkjQyYNliU+EQXZ2kQd2gIEaELPIBXm20DodlJ1Fksc&#10;spqF2TZI6BZUhck2yO8ZV4U3H1o1lVqFPZWXmkuqwkwblPARWhXm2qAWidAsHFn7B6J4j6ArIkhE&#10;0tH4K1LmyKCslRqGSuyDGMrSSNrCzkdxH6FpVdj7qK8jaQv7HxWAJG2hAUhMeNPIBDZxamyMhTZA&#10;yrukLTKCrC20AtlqvG2EoPVWoA4ZH/91aAWkuknaQitUvWSFOrQCOZ3QttAKZHqhbaEVkBohaQut&#10;kNAWWgEwGUlbaAXUNpLaFloBNeEEbXSEM1jB5umNjJBZaAVAmyRtkRVkbaEVUJ9P0hZZAa8wbgXK&#10;GPOv0GJYjtt0FlkBgUbQFloBi0FJW2QFWVtohVb0BcLQ+VeA5ceb1oRGQPlIoWk4A8tRFtoAIEhJ&#10;WWgDRHqhZaEJUBhUUhaaQFYWWgAwWElZaAE8UmhZaIC56AZU+csbQFTWhgZAnVmhZUSV55XZRNoR&#10;l4q41FEsV1IWGkBWFhqgF+eDNjSArCw0QC9OB21oAHH9ApzK0BmolSy8JoEyfJ+JyrDYGqSA+JeU&#10;hQaQlYUegGNiSVloAHFtRSh23/6FvCQKDSArCw0AQjSxaaEFZG2hBUAMLGkjggL/CqI2urQfpKbi&#10;soiYBQc5KXCAdzCQQoV4wQhEPJihLTRChSx9SVuWFeaRFSrRD4i20LdNikNYsw9CFZIjhaYRoE5V&#10;BsbDQahC3rykLLSB1LI+MkHdispCE4jKIgugUKDUstACorLIAKgSKCkLDSAO3Jg9HTUCBW1UvdBb&#10;QNS2iEyACoGSttAEsrbIBqjnJ2kLbSBri4yAMn2SttAIsrbICk0nasuyAlggg95tFpI2QwPpzSDG&#10;cCKJDPS1oisYlsgcfZEl2rnkp4ZEMkdfZAtkTwu2MByTOfoia3QzWV9oDnGqp9KyQf91najvaNMs&#10;rnireNtcN6FG3Kz8YPgZkVkX3Y8TpGUela3DsizRd3RwpbH2VggqpBxnClniiBpGnDNkFAZWhAUj&#10;nkl26t608KYz+pQZ5V0d1yU2zzlmKrzpEkGxO45dWjSi6h5UtosGcJM3gBs3gH3V4LR7uCLRS2wG&#10;c6xaeNMlq+L43pip8KYfB47Cmy6Nmd75qie1Sfuqq0S+xGo9x1cXbl4F3jpL3A1gj1RVGuPCUuFN&#10;l6z7O+JNpwM7QjWb2za69B4QyzFfEyOLh9/HiGbmYQK7hh1T/Gv+dOrcYsHmHmCK41/zpxNzJB2Z&#10;Yn7CZC38GWtTINSGYAATaqYYStkl39QRa8I3U2K4MDTTQ6YYbg6z1BEvTvKxjqYzW86nnXPX8qft&#10;Ytx/mdfARU36uSiUQrNhtpyfNfl5/Omey/pwoJR8X0ffhyuzPDkf7Ph5/Ome6/TV2NIkn0sUGnhf&#10;3F3myUFvUp/bQhFhV5Yc7JKSw4WkbR+GYY4c+UiWnBIHyA7UL0TLltTHckok8PqUUIBrSftcxcm9&#10;nOLlXk7xXxrv9L6N4r9eTvFfL6f4JcFFzHMVv/Ryir95OcWPmJerUfyI5XCfmR4HdI2O/msVP6L4&#10;aOQUP/Jyih95Oc2P+LmKH7mVWpsnhsvPZK84bcTZmnIiFlN8iGqzootR3jepjcUUD2IxxYFYTPEf&#10;JzZX3AdtolfIFVOcjLUpPsZiiouxmOJh6H3zCoqDsZjiX06MWGRSI4TFFO9iMcW5WEzxLQxHelMU&#10;HE+2jcUUl3FixGeeelMWU1yGxfCZow1vnCOGIZASQ5uoQ3CtmiWmuIzTRveqOepwc5DVOrpZzdOn&#10;+INvn+IQXk7xCC+nuATLUYnUDGvQ/WqenOIV/rmKW3i5jg/VeenJn3YJar2H7liTzWMxX5eMtfBn&#10;pA0kVjnacBebJabQfLq24TI2S5tCBcza/KEJvyF/Rm86A+Q2ZX6nDdexSTG21kyps+Dl/PErt4o/&#10;beu8nM36FXfIXk6ruGNjSjXTCu44OVzKZr1vAzxRqvu4fbiWzZNDJc0sfYpX+OcqbuHlFL9guVZx&#10;DC+neIabWCpc4Sbf18spLuTlFB/ycooTeTnFi1iOiLJSdvNyih95OcWP3Nqi6hQ/8nKKH3k5xY9M&#10;zjrNzuCoUt7YqTyeXa7vt/u17SqVlS/FdSoxR1iqMM8mZiIHneiNkof9pzJt6UyCnnk2F6mm4k32&#10;//i02q2ZSmtRNZjoHZ1W0yLXkim13G8srZb7TS611mZL1FoffntqLSpTbXFqIQLFrIAinMmvQPla&#10;EChBIoyUHIZp2UvJ6ZaBUEGgRKlNYqolIR19zxYEysmyIFAwOUdoM1zC+hGCA1ch9R4LuUGsIFBO&#10;lgWBEg2jJoxHBYGC5ZJ3qoJACTqjIFDCGVnM06YLPD+ACgLlZFkQKFG4LQiUqDv6EPwgLWH6KNu+&#10;IFCQz54Viyh5wseiqiBQ1pSsDyaJoVMSiJZwWVQVBIo7dQE2Ilwh0bGjsO8oCJT95AsGnEuV5eP0&#10;dHIqdS4OcQsC5eNxMnbtkoJBHWEPqdMdSXRy1JH+clQRd0nBdR5WoXZG9Zckae3u8qAgUJ5ZlUgS&#10;yEzYhOZYtSBQpJxtohSgjmzzBjCRBhjxvLDkcoOWnmUpPd47Z1VLJ68ChQoCRbJqQaBIPVMQKFLP&#10;GMg2+TaBsnOCqlkR2z/Ii8IGdG3/gFOP0vHAoKrtH+SFp4JAOcGawRqP82/40+bhcL3wTDHc+edo&#10;UxIACwKFbmBiQ3hkiZJ26OWUtENf6jxXTklP9PqU9ERQ5pklQUGgxPYtCBTuD/50iYB00I2Yjipj&#10;ydBSECjcb/zp+s8hRgoCJe4XBwYpCJTVGztQCgLlaMZ1+Yvg6ksGHhZT0u2dWEGg8Hhzh1Wg9Ut2&#10;L4tpC1C7qqDyL8kFqBNTFqAui7kgUDbLLS1F3VRiZ2JsmtIewTng4PdLGoPlCgIl7GW3PC4IFB52&#10;rkMKAiVewLD3FATKeL9kI0v85Qrr4U8b9dwEVLUa3sGN07YgUKJZwy18KpANJmcDL/edESi4JlBx&#10;Jx49Qqcwkye+I5ThKKZ0EM+KkZiO1MAjRHzKj1HcHl3O6BtTpYMKc9ga6QV0QkXa/74z9aoNqcRz&#10;0ImvCPO8NhItdSM4SnbZk6aZNa4gMxIo2v64kuKiq/GfrXsC1+1wD2LX1d9W98SiMmbE9gN1YZZ5&#10;SOzaGtZZ/P+xEBrk84zqhSnlMaYrTKlpa2IkHdEVZTbVJkFnTFeY2gSWm3Fdx8llY4rC3LJADXzj&#10;B+NItfewphja6s1ufX2Y3FMAndjS67vzk93J5P35yXtrXIrFTpa+UrA1vUdsXGQ1GiUD2Zabkpkt&#10;ypkVTxxE4tmbRok5P8Q4cCOYBfjTbW4wBIygRmVkpTjWWyVowEvOKY+7/eFytb+dfF6ha/e/7C+3&#10;B9ubZbZJFeMrs0002yBqjZTiMzen0aTiMY6TzfbidrX5uH67222fqEbiHkBg41bRH2TPQkE536pq&#10;kORn3GqovlU1fTtF4LQFfUHxYKpzwdt4FiJP+NN6+zChL4gsiDYmYnAlLnJMJ0KBJFrXRf8AwR9+&#10;GWb79dPu7vzkX4v/VOTzC5bi856gxo3NdrNmYDTNdH/ewDHwZcdfLBga/5ILhN4/EhD66ncAhIb7&#10;jUQJsxyMnP77RQmsT9t+ZjPJQJQ275EWaVaP2FRMrpH7iiMQQn+UKFEKdrqapS8YJbwnvOooAe8c&#10;iRJmA/dCUQKMZ02FYIVcgarqZj0QP1GQ6NuaYogNEjXtteMNLa8TylJie393c2UcKSh4zf9AJzm0&#10;cqLYW5YS6AqsHIXDraD2t3eEVx0kwBDwPEhY2sMXChIdSjy6ZGcitKur4yDR0A1yWUmU0t823uFg&#10;6e6w3k3u7x7A0GlO+e2sQpvfd5sbM8McVnf39nsQL3Npl4YgMTjCaw4SlB46EiTMKcMLBYmmqud8&#10;u4pcB3f2PZxKlJVEdMO13318f3G/s4eRV+Y/t7QKxALPKCuJr+ZmC4KEd4RXHSRwWzQSJMzp4EsF&#10;iWlDXJhmuzHv+8re+g9Bourbhn5v9ht1Q9CUst8oUeKFlhLeE151lMCZ4EiUMOCzF4oS1XzRg6HV&#10;RIm+n1Y2PXWIEvPFYkYo1hIlytHlix9doho3piTyhFcdJZAtYqNEwPRq2aHHgwRN49Fv6AdKaZq8&#10;f/rr9gbkLytc3ZhrSL6m3H74QBwdXd8Si76JBnVftzanPYgG9bTt3Bll29UNIkO8Zrj+ZK876QCO&#10;rziD/JGPN+5NlthE+UQZw3bU2Ix3KeOmsYXdFwAL4YmhFIKT12TJyEZUhQk3ABpR0eMRVVHGjaFz&#10;GVGF7vHPQ5UbQVWYcGO5dUZUhRk3ra3nPtIq9Ld/oKgq5LYEZEhoVURZY4swjzQrqpiMmjWSsrDn&#10;ZWVh16NkjaQs7HtLNzjWsrDzO0uzO9JjODQbukxWFnY/KtFILQv7H498mmDcPxuFYE0fHjmfScoI&#10;6+aNuZAGfsTwOpdHfmgAWVlogLk49oknxrcM1ZSE96To4MUQIYROq0ML4EpU0haawPEqjtiTWGb8&#10;QxPaQhv0ohNQGtWgDaYatyiqJA9iAAEJb0pVkgdtlnx2ZHzMQivgCFfSFlkBlhfaFlrBcSuO9FtM&#10;8CprC61AZWikxkVm6CWjopBE0COoQiOoo4O0oecwMMfftQntgF2qqC40BCVCCupCQ6DcvKgutISj&#10;nR6xKx3GDy8BoJD0sqFDAGIutS4yRQU5YaYKTQFku6QuMkU1l9QBYj+8BQD6gjqUmB7E4IeiusgU&#10;cMRxU7SRKSjDdfxlUXFkeCyoFyR1kSlqxH1BXWgK0EdI6iJT1OJkQwxCfgSguqqkLjLFTHQyTC2B&#10;OnFaBQHRIFbNRCejvdvQOnEuBEHRIFbNRCcjhqJBnTgbRtyvKGkjOVkXmgIlF4W+6yJT4KhKsCwt&#10;TX3riOF7fNwhaXcQoyoRgjrcdwxyjThRUJa6f2rViE4W8b824kyBTU+oTpzGsAMY5Gh5PP6yhJoe&#10;WteK8xhdOno5WiIL6iJTtOJENg9NgaKRkrrIFK3oswB0Dq2jVfd46/rIFC3WROMhoA+9glbegrrI&#10;FB0GlKAuNEUrhk9gCoaXQAaI5BURFSwt5oXWRaboRJ8lhihvWVrOC+oiU3SY3sdflngJBnVivEOJ&#10;80Gsmos+SzXOB3VigEIJ9EGsmosLz4gPlnYI4y8bE8LOxb3XIvQK2iMI6iJTzMUQsAhNgYo0krrI&#10;FLjVFUxhGK58583FkEIEWEHv4S5AVBhag3Ye4++L2oKRQjEMGIasoYViWDHlW71c1YuBwDBoeUGQ&#10;FYgtjEzSi9O3YdgaFIorMywVw1deiBP4ES8s1oxSE6N9dmhjZOz8YJCblUTSBocgPrQ89sVCCit1&#10;YyGFlXqG6mTRCPPplGmGPtoyG/E8fj6X9L30xRPT2h212BJ7WntuqogjGlNjCiksA5wft5ZLmraE&#10;1DO+RGu6IwsprOQetGWijvTVOtMdSVsiEseeJ2cA05bHiOfxadKWxohz6rPSGOer8zxfpS2J0Z43&#10;2dCWg8Sxp8h5VdpSGPG8V0XVUyue96q0JTDa8161kMJK472QwgaDGetMeNg3AKHNTQgBoc1tGt3L&#10;DTBni1q2ToTDE+dEw+9jdLOTU7g+nZTC9OlSI3Em4h7Kj+JPB6jGdhw+1eSRRan0hFYbjjpyHooj&#10;jCwxLBisvbjp/Olw5rZDcIKRJWYTeA2S1BI6jWuz3AeaWGexsKKYo0vBgUOybSxmr5pVbTY/RRVT&#10;6NPokBWmx/lAsm0shiOPlBWcGI4HssTsFbb4Co7mkOrVph7KYt6z2Jb8aUcIiymOxWKKyzhOShwM&#10;JNvGYopnsZjCwubENGJCc4QAo2bLaS4Ic9Ig6RUf9M9VnBD3JVZfrpzirV6f4q4sB/hZ0miG3AXv&#10;my2nOLbXp3g2CnaaflnkyikhwOtTYgDz8aocihjsNA4WGIcph2R9dIGaFnQry68QVGJB5TUq0YA5&#10;nDFmlZehA1K8NN23Jl+GyEisoOLsg6Di7rhrtRo11sVBUPFkz+iN+9T0y7j9OeG504L4vXlrXKlm&#10;Cipe6lnRcaua1ui2YFWt+B9T0HyFoOKBg0bFBZkeHxQO6X4cBBVnHQQxU6W8kMsBACGTK6j4Na50&#10;ra1xZ5t+tBdU3HWGXjGjZ5YtqPj1zC1BEHPTo2cQVPya2MxtG7MFlQAwaFQCwMxN+HRvnO5wFsSN&#10;cFIQN8v2ZfIFlZAyaFRCCm6h3aOzBZXYQ3spY5kmW1AJUriLdhqVIEU7KvNox4MjrmEHQSVI0ebL&#10;aswWVIIU7dOsRiX2DIJK7KEtndWYLajEHtr9WY3ZgkqQAmrYacwV7JRoRntK00ZceyedC/fdTlAJ&#10;UoOgEqSI8t4+OltQCVK0V7UaswWVaEbbWqsxW1CJZqg47jTmCuJSPWkZZNtajfmCStjreJ7BBXz6&#10;0V5QCXu0BTf9OM8WVMJex7MCruGTbaT9un10tqASH2nPbjXmCuJuP91GDva4s08LcgzPF1QCKW3y&#10;zcv02YJKxKVCBVZjtqAScZHO7DRmCyoRl04PbBs1QY7hvRJxkSRtNSJlIGlCOmgwj1YFOTS7lF9x&#10;GrbHs9jGpQeZfexwRssnSNf32/3aLrZV8sgASQ2erRhwTawE7s0jMctn5ynvzGs45hZ3Jv0DcLjo&#10;hJdfDbZWwVD7f3xa7dbM97agFEfmfGtaE6Qs75v7jeV+c7/J5X/bbIn/7cNvz/9GpVCfw6OMq0Ug&#10;KE//RiM6+k2BR4XZXJT7OZ75h472iVJiGiGCnRcq8KiH+9X5yX+dTcQ87irs+gKPQpzyo0dGNIXZ&#10;jAUetSzwKIT0EBJKi+ZhGImpnwUeZVfNYdch1WzougKPWj0ALb2kvZUfTwUeZfskyq8u8CjTKQUe&#10;9TyiFHjUCDK3wKOeDxQ69fVRtsCj7NRT4FHPB8oiQuIUeBTAQkyrUuBR2AggpxVlDD4eYwbsMecy&#10;L53bZXPnJXO7XG4+3k1nrXPSujsRTQsXeNS4Ld1FyxJMKfaAOt2NBR4lOUWBR0k90zhHbfIgF41z&#10;VZDp5YxId123BKVGlriLR6DMyBLniJQXkgo8ShoEBR4l9Yy7yy3wqGfrDFqy4851CcqCHF8lxgIj&#10;nuerxEhgxPPCEjEOGPG8sFTgUYHJcCGNZUWBR7lhzGkB/BmjqJSkJZcuVeBRqPd3IKpNl5tV4FHc&#10;IdjnU6TKxT0pWYkurQxMjMnRy2JKoiGLKdmDLvOswKO2dB/n4oPLsgO7Y9ISDFPKllOS9rw+JRWP&#10;5bJhTz6XieMgf7r3dRl7YIxMvy/LKdl1Hs6UK6fk1nl99lxNzB1jOFOBR5nBfGRkzjss8KgxIDEI&#10;KU0srwo8aqx7BjCT4quDoOKsg6CStVrgUcmgXOBRye4ZUE9K+v8gqGT1F3hUusM5Yx68nZmCyjJh&#10;QD0psWcQVGJPgUclLTOgnpStyCCobEYKPCrZ4R5HlY96ysZRKWGvwKOSlinwqHT3cLDvldA84KiU&#10;0FzgUckO/yZ4FDbOKijKQ5tWb+43kydOSIhAUBFWytRvHcVK6TAiPEIET00X7/p3fXPa1N2702Z6&#10;eXn69uqiOe2uqnl7Obu8uLis/k31gDwUiUpgTr483G/2b/CP5ye3h8Pjm7Oz/fXt+mG1/+nh7nq3&#10;3W8/HH663j6coXjQ3fX67Ga3errbfDyrp9X07GF1tzEVhuSX/epKnOhyoZB1QUS9uf7bZxR4ursB&#10;ZwvdXD9HRJnyjhHu6VdARLUtULb2iqkaKxjVN6gvh8MAKh/XLEBZ0jiP5MJT/6eCUXVviaTxQerC&#10;/PUQGmIolUFkfiyD+zmfZ1h3lkJ6RFWUCW/p0EeURaAoFOMlsucRZVFuI9h3CGI1og2W802TVEWJ&#10;146n3amCh/xgxNF4o2+8gyNjGIpC6iMaLAMFoT2xNeaiqwcOvINAfOpHY8Wea9kxhbaxAH/ymTdP&#10;5RrPktM3mM8qguaXnFwed/vD5Wp/aysk73/ZX24P1mnKtAOwaJl2nra7m8fd9nq932OG//l29biG&#10;K7nJxE87CEwj1UxNnsL4vDPZbC9ukam5frvbbZ+oYv0e05eZIaI/oB+y6hf2VdcRggnODAqvZgba&#10;XDM/EI78GpeuVdO3UzTTVDOd1kRRh9/DwDwdkSf8ab19mNCX85Pd+vpgYgbXMiTHdCIUSqIFXvQP&#10;EPzh12O2LuSn3d35yb8W4Pqa/rFenF51/fy0uWra0wVWBqfTavHHRTdtFs3lVbzE/MvdZv3tS0xa&#10;VS+IT4d6X15rygvrh7vD+oVqHpu1D41ldbm62W7WDN/HFHH48waOgS8Wto8vFrKPL7lw/f0jwfWv&#10;fgdwfawWR6JET44YOb1fnf7qUaKqFzUqZtkwUS9aOoSOwwTKlhCo1oaJqm+Oy5xyDChhYnt/d0Ob&#10;RYqi0e6R503yyx+AxuMFw4SZk159mADGZyRMmCzGlwoTVdvPqfQcrSZm/axdmKWMHc60mmhqw5FU&#10;FhOlNPrLl0b3xzmveTFBKIrnUcLuzl8oSiz6+cIlWVPtxw6V0aK1RN/WVCSoLCVKkHj5IOH33q86&#10;SOBMeCRImHOGFwoSWDxMsXpw5xL93NYUGlYSPfbH2I+UlUQJEi8fJPzW+1UHCVwKjQQJs/F/oSCB&#10;S4D5DLGKthtdWxF7b7ySCINEOZSILs6/+i65HEq4ew0+pzEwN8OLSSft9izu8OX9F3OlPJ/7jfer&#10;DhK4WhgJEmbF/0JBoq27WWchoNV8hnPMozOJst2QLwFKkDDXIHZWodu2d5sbM8McVnf39ntwiEv3&#10;Mxwc+DMdJIZ996sOEsgIGQkS/vIHiTo/mwj7/S44gjMJFEnqcfsWrySqWW1Y8s1+o0ZRFHOYVK5B&#10;P6/uz09KlPjOUcJvvF91lMB2fyRK+LufF4gSXV03uNmk/UY9a3B/f7SUWCDfCRwW9lSiRInjqgYU&#10;JyisImwGS45gAuVrUbr+LLegX7uW8DvvVx0lxjJ5bVLT+H6DxmP0G/ohK3UKtxizzkaD0UzebtrN&#10;6HSC1gyLpmlwMWoHP6dO/Z8yeWcmyXVqsfxSHm/dgAr+djJDvLLrmIHvMEzl7SRdYSJv3daSrjCT&#10;13LPj7QLYdsn6NbtjEoljLUrzOMFwwAlBY8ow4lwoKyTlOH6yIsBvi8o+//sfe1uHMmt9q0M9PMA&#10;Xk1/zEy3cXSAjW0FAZKD4EQ3MJbHlnAkjTIzXjtvkHt/H1YVq6usZrGU3dVJ1syPtLyi2F1kkfVB&#10;PmRaFJM2fcKXUQrrxM3nUc98WpMmUrsk6fmBNqkGsNkUPi5rc9Cue/HrUiUARi6xy9SwBp3wdake&#10;0L5SYpcpYg06gV2qCUCpJXaZKjZLabBIO5pUAeixwA41DieydgOTmf86KnIYNYsmihK7zBw26Ewh&#10;sEtVgRQpiV2mis1qlNilqkB/QIldporNILJLVUEtS+YtrM1UgZOQ8HVAzU6yo7Yl8+zIAUYRt0Mj&#10;fV2XqgLAToldpgoEgaSvS1WBXnYSu0wVw1ocbKoKwCUldpkqEOaWvi5VBfq5SexyVYzS11Gvoihj&#10;9GgT2PWZKsZWZJeqYiN6z6zvQTt20mCp29D0dR7uMeM+KZoXySjFUJAdQXUiHTqFSYPNVDGuxa9L&#10;VYFKOhK7TBXjIH0dpVfEr0OBHIEdalhOZO04Sl+3SlWBdt8Su9QqumUjfl2qCpSpkdilquiWrfh1&#10;qSqoN7fEL9VFt+zFz0t1QQ23JX6pMgr8gPWcpNwEpNHM1Fun2kDPYmm8tNmLym0ace6tc3VspPFm&#10;vQ+og7YwXmorGN/bLUUPT7fckQ57KEl+lKEX6Tpk7gqmRqU8Ix11ppa+L9OHzA971pSfOP+y/gdd&#10;I64Zm0wfaA0tfN8m00fTSePdpOZBjaElfpk+CvwyfaA3s8Qv14e4qGUtEKhFncQv14fIjyBXk36R&#10;iiXwQ+7FRNchzCrMlyHTBwpwSPxyfcj8Mn2sxO1e1gaha8RlF8fAaRzNStzvDbk+ZH6ZfaxxtJnf&#10;Aw25PsR1nIrhTfpAcFvgN+b6kPll+kBxB4lfrg+ZX6aPjeivCD4YxwGzlPwpFWaNdA11JZiXH+UB&#10;RboSv0wfaMIq8cv0IX+fK+0aX9wMosNqlplGShwzlaDNifCJDZIiq8YMb5sQNqPotLCeJoR0Ahes&#10;OG+I0Iyi22oIFxbFU+SYKqZdio4L3bMqOWZncrookOSYncrTcyAuIX9jwF+xjQOkjyuoq9p6xp4a&#10;gvO3VeU+AXSbQcxxXVFFjtnqyBlGqHCHh3DkfHWmkIeRNnVDpdsE4m4tEbjOxuP+SJV2r+g0TpLp&#10;6rRqLRGkmu/WEkGSzCrY6qrOVuksRzMSZ7UaPxPu5a9wFKsiD24pVisu+5mQTnQVb/QV8jDUdd1Q&#10;6ZhEQ8UxqObb6RTkyOuGSoccR17ngTfBA2/qPDAdURz3uqGGog/WEsFaIrhpQ9vemjnvdr00z2hX&#10;W/cHvJPAprXuD3gvgT1p1R+ESidXTb5zwj4T3uHntESgGysqx+KiZhQWn6qt+OIp3l8gG4FlMRF8&#10;U2UFRwBILaHk3/PTM6S7fUeHE6kfO/+en56O7myJbhW1wL/np6cLzpsiiUV+oWi8SheqxlM0scjP&#10;nXncByoFIrmkOeJn5S+cCONSwUPlpx8yFcrwsqkm9MmAmC/MiZ+BI90tu8FohHRf6Ah9sSeZY3C/&#10;rkpPSc84VnqOVM6nRNgGI2jXSt1HxD0DR6XcLWpkPJdQKZvPpbZbBEHLgwkLcbvGD8VR0wUUCbye&#10;UCmxz9WpW0RWi6/m6tRosVz+xo5teqPUxe3YqFVCtmrEV8vfyGZdT+iBHOLERajWCxyx2OKruapy&#10;W08Y96NsffwMLi8cGtG+mdcFJuBnIGQHsMGOqzR7erZrlZDtGjHeMke262pChHnLHNkBaIRc2rit&#10;J4yHdZYfP70cqVKNMy7EjovfuGJPMeA4WhL4KtTab1VCdgCIM5c5sgOoJ0Tsp/SNCFmHUWuEoU1Q&#10;i+B1mWMk9MgU0bi4GnCL+HWZI3sKlZA9xYDOXcVRs6eoJhzj7oxnDT/97HFJ2+SaNUKEzb3A6wl9&#10;bpUoR67di9I55VFTxx03w1VC9hQIthfl6IpsuFFrhOwpVI6RMNajZEHz0wucC+hSBL/4jQNvFRCb&#10;LxOyA1AJ2QGohOwAEMcvv5odgErIDgCh/CJH6pnjda0RsrmqHMPCTmH/8quDueqEwVx1wmCulCJQ&#10;fnVYr1VCSiJw8nkOJRJMSk6lWYYlmzIFFMpgiRWUwRSfQ6lsGBB34bGrlMEaKVdBGVFYuLulsgvB&#10;qdXPzArKYJAVlMEin0Op7G0oTSLMEJUyWC9lTJSl1ATz1SmRVOHfTjcQxVmHyr21lGzBOk824WdQ&#10;KrumpmVrR56FMiI2d52S7V2lxAwOUtLePlEq2ztAtVhHKiXbO3I4ymNHMkj4TpWSrVjnyVbcKNvL&#10;Bqkj4e0aJZBptZRsxerbkWhSyzNSKpvRpmcrRjZJWfJISwlvVynZilWeq2jFGk/qIkPrNWW9lL9z&#10;Fa1Y2TajojfzVCmjbaqU0TZVymibGuU62qZKGS1O2eA3SJIJ8lQpo8WplNHiVMpocSpltDiNknqm&#10;+BmiUkaLUymjHVVTIuekPD+RruO/U6dki9Mp2eJUSiT3VL59YIvTebLF6ZRscTolW5xOyRanU7LF&#10;qZQjW5xOyRanU7LF6ZRscQE1JJ5sm5EtTqdki9Mp2eI0SmqWEeaScrBul2xxOk+2OJ0y2pH69mhH&#10;tZTle1Q/6pngzfXd/rjzm1G1Bn4CvAQK8/Dp/Zu7gy9iv1xeXsJKPZ+MzJfljpW73bwI8MwQ1/oN&#10;lKvV6/bHYr21dR5UHObxr5+3hx2XrR4ppZdLV/crd3/ky1eH3/gS1uE3tWWsH/ZUxvrj/30Z6xWy&#10;BT1++/Kw233cH+6BA0SqLSZchr+MRR5oJma/MWQmMrKSBElDZsJcYgIqgpRiEmhCZsjM7f2OMieQ&#10;3xBlZ8hMJxPaLkSZUIRPSJFu08R1Q2Y62SFVNJGdITOdUGg9jxPKkJleJilqoDVkphMKgmXTRDFk&#10;ZtgoUrbvJBZDZn6IckkXb0NmRrnQnUz0t50hM3m+GDJzHlmIwGA6X2TkY7qOUxdK4aRhyMz5yijU&#10;7iHaZWPITCRxTxWZDJl5vjBkJlXFK8OIwrU3AAbhklYhN2QmBIR2f0+wNbiOp4jdFY77/ra7LEg6&#10;7TvyOuQItcFz5ByQK3MPQawrFEqq+RhDZkqAQqozRHJHrK9GkIbMlARpyExJMiGgZ8jMJy6VDhhk&#10;fEMdfg95t568zlapcIvjXueBh+CBY9pf2QOH8PwVNu81jmMMQ0Wh3yryMFSEt6vIw1B950R1TxD6&#10;qF3FbOLyUF1FE5IkVSyp+Rwkz3rRGzJze7oJ0W4KslMXZVeg1JCZV3tKBvDp/8GWDJn54KWSgyPQ&#10;pMhZU7uK3oAJ+OnFiGJInlADXBoyM7gxlh8/vRxRwDbIEUu393dMwM9vCfEXJUJDZpbFww6gHnAZ&#10;9+usEX56zUwQTgXrQD3JaZdgyMxZ32PIzOLEXbGnUHGUIZP1GYBLJXV8zVAvFUcZ7goMmTk7wycI&#10;p5JvacjMoikYMrMonpHN1ZCZs2aYYDhVvCVnsRsyk67/eePDz3AWMGQm8FcqhtOQmYRS01CUqIPg&#10;Nsk65YS31HhOlCo2ku1dx0YyakWnZNSKTsmoFZ2SUSsqNtKQmTXYyJ5xYjqKknFiOiXjxHRKxomh&#10;MnhxZTdkJo7PXaNhDtfR4lTKaHEqZbQ4lZJxYup3GjIT2lRRf4bMrJGSITNJSsq52pCZ+d0xtvQq&#10;HjOiKmn7T0Gl5RlFUzL85TcwTWo2G9axjExHMOIVIm5zOb4b3g39q75dv3vVL9++ffXj5Zv+1fqy&#10;2azedm/fvHnb/IM+LaIgqVnn4uv93cPxNf7jxdnN6fT4+vz8eH2zu98ef7i/vT7sj/uPpx+u9/fn&#10;+48fb6935x8O2y+3D5/Oaaac329vH5TBPruzMEQOLOpc020DY75Gh9w/Hxa3Hy7OGsrxeArGHGha&#10;ZZBLA2P+x/lCbDyTQZ6sTWaa42tgTAeyzLBO1ibTYZ0o/TImg1ubTCcTa5MZNpdpYnyXogasTaZH&#10;T6YIJ2uT6bHs1iZzrlc28iUmP2ttMiNI0NpkzoPhrE3mPHiNribjfqWxNpkRVJpubkttN9NlnCoA&#10;CuBJA2POzz9rk2ltMr8BjGYrO3bOQp0alzkQXZe1ySyDIwJqhGOEZWIDY0ogqTYgRto6fIyBMSVB&#10;dgEK1NWhnui0TNCe2PKhPIFDwcurvg4I1Aet9nVaNTCmpNVV0CrKIXqcQVlNBsaUBGlgTEkyBsaU&#10;JIPkEucjI/yqbHy08yaXamBMSaDNMqw61Lq9xp9xMqu1yaRIfJ7pG2qPq+0vQ+VxlY6xWNYm08CY&#10;DNCd+mmijnkJ6GhtMovisTaZRfEYGLMoHgNjlsVjYMySa0Yo3O1LW2uTObewb0J+eqs2teRyDCoh&#10;l2OoJ1S6X1qbzKIDsDaZRfEkEEul82ZCaWBMGWK5ZFCJtcksAVEZxmVgzIKUUH/Erc46xNLAmAQ3&#10;U0GjERqmNb80MCbJU6k20hgYk6SkQkEjUFqjtDaZJE8NtmlgTEjJwJiFdXNgi1OlZGBMmksGxuTo&#10;CT99vZRQBa7HNiy/RPll2mS+69cNUi086wx/aW0ynVAiQNTaZDrM65f94YMHvNJPj4f99e54BAj2&#10;Lzfbxx3wrwFvGZGZyO17isx0wVVDZhKmDolIMaXRkJlRFO0KXWnmE4gpVzHSWZtMh6Nq0uT11pCZ&#10;hswUUAmGzDRkZuI+N2LvL9QxnrysITMNmblcSW3iDJk5v1ExZKYhM2mLjyvXyZV2KMIobGwNmTk/&#10;X4Z0c2vIzIj8pvTv6SC0WUlIVIoGRzq6tRXmnyEzDZlpyMzH/XHxFV47YCv42rUMrQjIijoQlCEz&#10;hUaW/q77qq3D8BkyU4KxIAfBYyfrJq8hMyVB9sFUY6pG2QuETM2rVd0Epjo/hMda1YFQkYPpyeu0&#10;ashMSavroNV1HcbLkJmSIA2ZKUnGkJllT9ksw46pWdbtmQyZiVZwPXJK8iSAPFeA7myxoLSrJS8R&#10;/Ht++pwCQ2YWEndCqw4KQBaF3TAuQyVkXIa1yZzDtxgyszjNDJlZFI8hM4viMWRmWTyGzCztJwyZ&#10;WZw9hswsimcINbnaMR60eRvKT78dHVC7we1bx6EvcwxH8VYlZLtWm1py+1uV0NpkFlVjyEwcvNA6&#10;kK+UeIbz0890lBXyU70zZGbhCNYYMhMYJK1RpSEzCaml4i1j0z6V0pCZkKeKtwxrcAUlW7HKc2Vt&#10;MiF5Q2bKFQ3WvG4aMrOwbm7Y4lTMobXJrMGvGjLTkJmyuQnITGuTaW0yHw+3n25OaEzpGoI+7H/8&#10;fNp/vD3RXRuhHn3zzvCPL8dHj5rED6EBKWjqGpA+D4zZ4XrlKRjTxxR/aTAm4rrNZtO4e52mHdoV&#10;upZj+K6f6eIa+XVd142UwXWNczN+6JF86q8iv3483BPh9efj6fe7vft5+xN6oLo///TBdUNN+6pl&#10;cMCmJ5RCg4d/3aeYLYtviUmwDlqIROxvaVIwZrN02aBzrNJGmV2zonTaGWYQdnyh7ws4xyvNzW3G&#10;tcQM4fLITBphnibt08zDd8EpRcltb1iYiNEHaeKnxfbhE/fr5RzIkJBXl84Uspnqkpk4lykovZwt&#10;MJddiRFNn3/YXZ8Wd/T1C1gd/v9wcXY4W7y/OHvvVUyNi8NQ6UfqTOyUsbihMyQmAs24+/1POx+h&#10;DLc1NIvoYpIDwRPBt9c6rSfEZAgDYgJ+eo4crSJFFwmZXUw883xeeG15PBxPb7fHm8VPWwj3+Lfj&#10;2/3Jy9OaM8N7W3PmmhIAHR1KfAmA/4GZwsvc7RZdOzqnMr/sLB72b25AuPvxcNh/udltP2A99E4o&#10;+wP6x/ERpQbef/nT/gOgNluss86UeRFBo25K5m6a1WoIHUWaoe3g2v08RndttxohH2lJiR+0GrXL&#10;tsHP+WpEpkCr0YJ+gHPBSNyLeGUiywwk5EqyPujZfwDhb75tuV/lPx9uL87+Pjao0f27dnx1uR42&#10;r/rLfvVq3CyHV8tm/N24XvZj//Yy78ROhTZ+fid2cvHjql05LWWFTSr7z9/fnnaHxd3t/cUZTsuh&#10;Sf32Nc3Gdw8f3GbktL298z+fb59dJ+T09f1X1718M7glkyaz2tX9Yf+wO1vc/eEBBoE14sQ/HPiH&#10;9/zD9uH6Zo9l8HSGhZ1+fHPCv/A3n/PN6fGRNqeX/wKbU6zyM26iJUPMrD42cf/l3UTX980QNq3d&#10;ph98F4hp09q3G7pO9l6iGdBFyLzE3cFvDy7d/4JAEoNLTOPy9u6O101yiuR9zUucWCRug+oOiLSo&#10;+VmfeAkXG//uvQQOOTNeInrQ6//+6S9OeL+il2j7TdviO7BXQP/PzcpnLaReAgTsJWwvka235iV+&#10;5b2E27h+914CCJ8ZLxE96Et4CdwqjIT8Jy8xLrEJDrdNfOToyY2wl7C9hHmJ1y944nCXrd+9l4i1&#10;CbOLiehBX8JLLPslNhPOS7TNehzgEtzRkr3EsGrp3sJOHHRywJ7u8On9GztxvNC9hIPmfe9eguo4&#10;z+wlogd9CS+x6dZIsPVegoBpHLliL5FdX7Y9oSvtYsLcxAu5CVc++rt3E7g2nHET0YW+hJtYrfp+&#10;RHCaghhdj4t39/bpYmJolz1qU/jdhLkJ200g5v1yUQ53/v3u3QT2+t5NXB52u4/7wz3FQqMHfeol&#10;aB0nocXf0D/qgp79crUO7mA2Bafv+nGDe0w6XKwHtLL+dtfwz6XgUBk615bHHWTmE3DarqVMF3r4&#10;885EBgHFTJde4pVm4BR4pSk4G4kXAjrxhQVeaQZOs5SYpTk4BWY40sV3ItgsSCytG1lglhdERwqR&#10;IP80A6rELtWAr68+q85KHTSpElqoXfi6XA0NpWjRR347PZpUD6gdILHLFSGzSzXRDiK7XBUiO8oD&#10;ioql1LD5waLC2UTWdjK7VBWoBCCxy1SBYs2C7NBjZXotAhcSu0wVBXapKuBsJHaZKgrsUlX0olGg&#10;ReQ0iFZmh4TDia53xYvnpnFeEL11XQfm5l2XqgKRYWGwXa4KmV2qCqD0JXa5Klx64OzXpapY+RxI&#10;6oz2jQvuclXI7FJVrDbi1+WqgIznbZbS6KJVrJcSuz6zClSxkdilqlh3IrtcFZhQwtelqli7Hhxz&#10;EyUviN7K7FJVAEEvaBZ780kmbYtcU+HrUlVsRCPDjUAVOypaE1WxEY2MTgmRDB8nyY5K2EU65EYI&#10;g0WFu4msxC5VBZoKS+wyq0B0RZAdlcCLX4ccZIldpooGKptXxSpVBdDtErtMFQ0m1Dw7qsI0fZ1o&#10;ZOtMFQV2qSrQcVj4unWmigZrivB1qSpG0cgoHSYOArFucbCpKpD3JX1drgqXWz3n76iEX3ztKBoZ&#10;Cg9MZC2yAIXBEqYxsiMou/B5lNAe6VoQSvxSXTTILJT4ZcpYYvsxr4xNqgzs00V+mTaWmFMCv1Qb&#10;KK0mqYNOB9N4l9htCfxSdTQ4SUjjzfSB2IfAL6+EHnL6Z9YzytVKvk88U1ChwkhHyaDC9yETb6Jr&#10;l+K+jIAUCT9x20iprxPdKG7MhkwfrbhvzCqhN6O4uxgyfSDfVRpvqo+APpgzN7oDn8bRiuaLpN6E&#10;bhRX8DHTBxoHC99Hp9fpvaO45uaV0FGGQeKX60NcdPNK6J1ov2NqH1iHJPvAAT8ZRyfa75jpAy0k&#10;BftwwYBJMJ1owM0y08ggrm1Au6SfiBCCIEJ4s5RwEJe3ZpkZSS8uvzhMZxzFNYQuKBIx9qIZU1HJ&#10;hHAQ/b6rKjnJsRcXYRTuyDiKnh++LyEUhdikakm1jPTw3xhQx+F05sBFsAlcPF1xxZQyBIjEStQQ&#10;nI9sKeSYzY68Do1EdxSO3J2YoAOFO+ahI6+sXRpGGgt6lLnTHQJxtzLolK9OUX+Go9EZnCSDQ3bN&#10;JLAy6FJ54j5MYB8gUue7lUGXBBkq6V7hkFYzI9dhAuMQVkUe3FIEC5YdB/WbIvNY17klK4MuaTUU&#10;ArrC8aJGTVYGXRKklUEvW6zb0bqdxL9dGXR3RUrwaXdepFV6Qkd7sLPfxvBxEovMRJCjop8Q8q/5&#10;GeDYOCZAVglD/j0/PR1d/NfQcbX0EGTCBzIffnp+XC1do0OH9qr30mG65vvcuaiKMOwYVckQrLXu&#10;1VzbXBtzQ/d/Vd8YfKr+jaHSk0qI67e6VyPmGAjxF96fs4L56RWNHP1KQi5YishdmSMXLFUJQ+Um&#10;igUWOXacBqgScsFSlTDai/ZqNhjE3MrfyBajErLJqIRsMxohopBehSoh24xKyDZTT4ipXppmiEWG&#10;b9QI2bgQlSxzZONSCdm4NEJEJMM3xr0n2wo/vc0Qwto5gFYjZONSCdm4VEI2rnpCSL6kmRVbIWKP&#10;RULEMMOoNUK2QpUjWyECi+VXRyvUCKMVaoTRCqsJYTwlOa6juSqEiGcGOWqE0VyrCZUeKIh9hldr&#10;hNFcNcJorrWEuDEuyhHduf03qoRs1xrhwHZdT4jZUdI1wqrhGzVCdgAIsJY5RkLM4OKr2VMgKFom&#10;ZE+hErIDqCeEOZa+EYHYIB6NkD0FQrJljpEQLqP4anYpiMqWCdmlqITsUhBCK3Nkl6ISsqegiEZp&#10;MBSUDYJUKdlX6DyZEpFX5e3sLXRKdhfPoMT0LI+dPQsiugole4xnUMKKym9n54L4b5nSBT/oNPAM&#10;Shh78e0N+xdEixVK9htL/EmZJzuOZ1Aqm+OmYR+DqLHydnYy1ZQNIsdlnm1wMxWUwX1Q9FjhGfzH&#10;cyiVTSAgCd6K1QJoDYLMzt6fQ6lsxhqumI6kVm3swS81iDmXpYRgc/jOekplD9OgR3fgqVIGv4Tl&#10;XPvO4JcaRJWVEQVv8xxKZUlvEKH2I0IEWnl7pFQW9aYLfqlBDLrME9Hs8PZ6SmUVbhDPDjzrKZV1&#10;uOmDB2sGlTJ4MFQrUuSJmHb4Tm3dpPwaOso1VBy66D8jJRWcLlH6V5e5eZqZ657ru/1x57lTzUZX&#10;JSfWcaSYVVIgNKk39A1IeLm8vIzjych8GbZYqc3d/4WqRKFU5G+gPpFeqPHZhcvUImXHv37eHnZc&#10;pmz009qXKutXG/JtvlxZ+I0vWRZ+U1u27F+mpi6lKD0F9ESsU4TtxHpENKMN0ENuIy3imyYVkS8Q&#10;Ep/SlCIx6xNuLOb0FHhlyURiyliaSVRglid4iflndV9Gy1UcAa7YpVSsNImo8G1NltolZlU3lTow&#10;QI9f9dLpa4CeECnKhJIahQF67lGg9or269G0W9xcC46uS72TAXqc7PrMQRUQOOkqYYAeJzsD9Mw4&#10;KAP0PF3J6PA/OSgD9Gyd+VClvigVA/TEphpU4DDKBdVF0lT2dCtAlzqRjjovCFtaA/TMA6wM0DMP&#10;pKcrwGlejQboiZZpgJ5zVCExQM+Tnj4hp5wvbssJqiGjvC6h3AA9812UQjTHAD1P5qIBeqTM+T6Y&#10;aQwule3UAD2SIOmMh6DWVezMXhZkiDoboOeJrdIRiAS5qcMuUckCR1630Gx4palbajZBq7Fnclmr&#10;IaZsgJ4nWiUkPqkJYSwfai0L0gA9ZfkYoIfarYkh/Tx3nBMZNZBJyEOiCFcx2yDkFql0wcerdJzE&#10;qL2Xcxg1OgP0FNVngJ6ieKi3KLlqHSIU7UXJRERBQc9Rg7Z0bDEqIZuMSsg2oxEaoKc4KXrOzTVA&#10;j+/cm68wBugpzh5UJwwOQMkzNUBPUY6uKSS5Zg1VY4CeohwHzstX4TecbK8ShpxW9NYpZ6EOkTDe&#10;uLAr4acHPBqgp6jCkRd2HXxjgB4AZQzQI9ZdoDCxX56eAdNRjohU+zHwVDbHBujBglYBvglniArK&#10;cIh4DqUK0wkbGAP0OHQEr1T89CtWg3qTbs4boKckJQP0wN5/RUAP/LwK44lgHKrFs/jC9f8y2E7W&#10;AtA10+WdXUamA1/wChHusxzfDe+G/lXfrt+96pdv37768fJN/2p9CfD62+7tmzdvm39QacIInqHW&#10;5ouv93cPx9f4jxdnN6fT4+vz8+P1ze5+e/zh/vb6sD/uP55+uN7fn+8/fry93p1/OGy/3D58OqdC&#10;w+f329sHV+wwG0U22Gf3TobIAWGaaytuGB5qqPPnw+L2w8VZR1GNbzE8VGgHEZEMqWMYnrP/OF+I&#10;bUiy9Gxchgup7RB2TNkyDI9hePyWPc0WbVLgiDXlcRnIBDeOZlNoe9OmwBFryuNkZ015QmgyNTI6&#10;XMcJZU153ESxpjwzE2WVLdgifJQuVuJ8optwYfm3pjwzoJts62RNeTzmJnVQVP9JwIxYU555zAjl&#10;yEWDtKY8ERlBkZ5JLtaUJxx9r6wpj4AxSjFudIcqLGwU8UomljXlySt8WFOer+6+EQmkc91wQh5u&#10;XRpuyK3mdMhyTipnVoe4bZk45FVbUx4ksdL85dYzhuGRABaG4ZEkYxgeSTJ0BiTUwaoO7WEYHkmQ&#10;IQ/qCmegGviGYXgkQVJHT5qR/myOwJmyTIYJjIacNXIn+L7jXreuhhyqK7TTrOFuGJ7Sxsr1oSTh&#10;E/yiRpyG4TEMj5yUxlmLKtgn7BhVlJE15QlWyVlL/LSmPDVgH8PweJ/Os4affvag6qBbeVsNH2NN&#10;eYpWuOK02fpeO0op+BWn8GudcQzDU9SMYXiK4onQHPSkqCM0DM8ckm7gXHwVSMOeQiVkB6ASRmiO&#10;YXj2dCeZL3Ejg3PVXjuM9lMJDcNTg8wJWfWG4Sll1RuGh1A0avsea8oDKalon+CXrClPyeImtA/8&#10;felsZE15cCtY0WrHmvIkt2G/TFOed/0asy/MzgzwYk15nMlGXNEfbx92ztoB5OGnAXoO++vd8Qjs&#10;1F9uto87BOoDTCcCenDr8xTQ46IpBujxcIIkVckAPTEdkG7rxfSuRGTWlMfNoibvjtSIqXFpKqoB&#10;erwFpmmoBujxfRYomSgaYz9IbQIM0DOD0zBAz1NghQF6ZiaKAXqeTpR1hsPFlbSwC1inDgq1oARM&#10;ytoAPU9hvXThH527AXoiIGWT7aLQO12YewbomQdoUHxomlcG6DFAD6pUUNUjwTmPBuiha0/By7j0&#10;x8mcerijebMzQI8BenxaMzoH+0BDOWmaGge7RFyOSyjkIccalwxV3EOOdVOXY22AHikV3gA9kmQM&#10;0CNJxgA9kmTWwS2t69ySAXokQQ4BITvULTYG6JEEOYZ1daxbV8cwgbFrrlqGCQXv4TZ16CXXqNL/&#10;QZ1mDdDjEzR9hruXdoIyud//tJvL4HxCyGmE/AzVYkPCvIZviU1GlIrLjE/Q+HEWo0bHSYwaHecw&#10;anTWlCeYNU8Dfgb4DcpkkzknE4wJ+BkIqUCdI1QKa7ecSdxphJxJrBJyJrFKyJnEGiEV/6wajDXl&#10;Kc6enkFwapufiNNRUiUN0FMU+IqNS8XpsHGphGxc9YRKHqcBeooqNEBPUTwG6CmKZ8LpKNm/E6GG&#10;qmFPoeJ02FOohLwM1xNaU579DPKH98IG6EkylPNtKbb3YSunt9oxQA9gT9hA+GM+y5Gf4XhogB4D&#10;9JRnSBvckgF66mA6uKkoWpwBegimo+wAmql9D26mivLswxmpAvoTtj7NAHxemWfY+zSDbxsir0d9&#10;2Pw8g9Ka8hxuL87+PlpTnr9+3h52Z4u7PzwcL87Gxs3kk/tHv9rQXcsh/c379Dfbh+ub/eHi7HSG&#10;6qP045sT/oU/+fx4uP10c4KNuYKXD/sfP5/2H29PNN8JLONbBYV/fDk+erANfgjtjkBT1+7oy/7w&#10;wfc6op8eVQwPwhRPMTwt2eGLY3i6rhtbxJ+uccGJH3qEULw7+PrxcE8b8+vPx9Pvd3v38/YnALTw&#10;a2q24KBaadcFCDzm1rjkUdpPBWLO20pTUSlLp2t6F3tJ+aRpqE0rcUqzUHFVKfBCWkb8JswiSveZ&#10;+ao8yQ7JVfMfBq1FZsRG4JamPNL4Em7wnVFw2xuWJXJFgjDx01wBXb/Nv6oLOoVYYl3AKaSt8BJQ&#10;zloJwbUstoYRTZ9/2F2fFnfO9GB0ZLMXZ4ezxfuLs/d+IlCXtDBU+pHaoDl9LG7QqoqmAk2tKcrj&#10;9+V+9LzyTb/9Zvce7mPp2tpPYP49Pz0350sw1/VejXwc4DkaFz788JLt3h4Px9Pb7fFm8dMWsj3+&#10;7fh2f/LitEZwhhtFf726NQduya85/wMr3T58utstum7p3MT8orN42L+5AeHux8Nh/+Vmt/2A1dD7&#10;oOwP6B/HR+BT33/50/7D7uJsi1XWWTIvIWgKSHUX0aB2GFBWlMJPzdB2S5isWx8AAF5cEwF2kEv8&#10;ntaidtlS+UBvysyITIHWogX9AN+CkbgX8bpElhlIyJNkPRez/+Bsmf4LNxF0Py0+/5Z2Y9mQGsQm&#10;f9eOry7Xw+ZVf9mvXo2b5fBq2Yy/Q5WdfuzfXuZdHwmd/fO7PpKHH1eIn5KsMzR81v5R7nV5f3va&#10;HRZ3t/cXZzh/4H9+xtBsfPfwwc2e0/b2zv98jv6Ur29uP3zYPdSCy09f3391nRI3/qxKk1ntIPmw&#10;f4hbVaxOfptKy53bleIHvz3FD7Vb0+MjbU0v/wW2pkiJmXETPYk9s3qo8/GP++v/Pf7ybqJbr/ve&#10;b2MwbTdrn1/mp7NzE0iTafGd5ibu7pxdHT69f3N38PuDZ3dSNTfxn1gNlBoUiZuIpRa+azcBnMmM&#10;m3Dr9Uu5iX7drqidJu0m+s24RlpktptYb0bK3fVeArds7nwNVdtm4uLMvMSvvJmIlznfsZfoKdVs&#10;xku4G6aX8hIo77vcwFuRl8COd4Pb7MxL9NhhYK9hXsL2EuhzT9upFzxyxNP3d+0lcCk84yXcNeNL&#10;eYl1i81EuJkYuyHeSvPNxIATMm6JzUuYl3h5LxEP39+1l8AiPeMlXKXFl/IS2D+0GwSe6HqyWY8D&#10;Ng7ZXsK8hHzFZyeOX/nEEc/e37WXgHXOeAkXY34hL9G26/Ww4hPHgPyaEOHmvUQzrHqqF+A2E21P&#10;RSngRexiwoU3zU38ym4iHr6/azcB83vqJjxo76XcxHKzWXccDN0g1ukOPFOUY7PsUYrV3MRl2HBn&#10;AUNzE7+ym4in7+/aTcD8vJu4POx2H/eHe6RMNDEAdP3fP/0FeQ8uBOdjobSOZ/6D/lGXG9EvV+vR&#10;ny2admhXPtV3cgfDuO6aEM7A0WMda0VwOOOfytNDlgXVwOqWHimVpuGlqXptt/E1tZDh6048n2KF&#10;PxzLYlIcGlFJ3NJ0vbZD7tzNou2eckvz9drlIHGDXqaXAgYvcEsT9logiYSRwglP3ADnFbgh1DSR&#10;Na6y+Jzc0gps2AtK3Ah8nrBDVU5BDZke2k7klykCnb4kfpkmWuREzmuCdqjT9xGd8H2ZLui9Ar9M&#10;GeiMJ/HLtMHVSp/OFIr8Jd/n6inPqQM1sxK6JtSGe8qP0gcnfkDRC9/XZvpAqU9hvJRTm/ATzazN&#10;9AEkl8Qv00cnGhrVKpjeC8yTxC/TB0xRGm+mj2Wogz4jv0wfCP1I/FJ9NCP0Nj9fqAjHNI4eepuf&#10;f12qD8LlSPwyffSivWX1t5tRtI8u00e/keRH6P84jmYQ7aPL9LFaivxSfTRDqOb7VB/oQTK9t12J&#10;9ttl+uDaiU/5EbIkjqNFUE3QR5/pAzlbgj4owSfh5ypaztlvn9pHg/CdxC/TxwpefH6+0DV+fG+z&#10;EdeOPtPHWvQHWRluXApK/rnP9LF22eOz4830sRbXD8J+xnFgmZHGu8r0sRbXj1WmjzXkPC+/VaaP&#10;NebpvP1mlbjbjegPCIcUx9GsxPlMqRyRrt2IizlFcSJdg22U9H2ZPjaif6GbnISfOJ+pyE+kazfi&#10;9iCrxo1dhCS/rBp3uxH9S1aOm6BiwnjXmX0g21HQLx054ziaTpzP60wfg+iv1pk+OtE/UzG5+F5s&#10;gMXvy/TRif6ZUGsJP8z7+fm8yeyjFf0zJQkk/ET/R/GBSIf0RUkfm0wfg+j/CHGa8HNIl7md8ybX&#10;h7gfyipyN7iLFOZLVpG7HUR/SrkV0/cRKmbeHwyZPkbRnw6ZPhpxv0E18+J721HcX+GcNNHhrlUa&#10;LxXVS/iJ/hkr40TXLEV/OmT6GEX/TPnw8b2jOP2GzDyQuy1M5yFVBzK7BW1QCbH41lZmN6baGMXJ&#10;N+bKEDeTdMCNrx3EuTemukDBKmmwKKiUsBOnHlUFjG8tsUtVMYgzj6oGJuzElSirxY3aLoIqcITI&#10;+IkrUbNMlbERZ56rOph8YIFhqo61OPdcVcKEobi2uYJzkXAtzr68Dne3LDBMVbIW51+zzHWCN897&#10;+2aZ2gfKNUlKyY7nIjfcBU1TIbU1RHN+Y0A/h/ObAydC8oiHX9WW0PTU/hINUiojDhv4FWJuVbgJ&#10;TkkXjY/7I0Gprlq4SJJMLFFZFmQLF+jIM/CmqFNCVzjyOq2GgplXOIv7SGb5Y6wKt1S/1qpwS5Kx&#10;KtySZKwKtyQZOnKQF8ORosYtWRVuSZC0HydBxgKmZf9uVbjVfQ3tV0mitB+tmZs4B4c/yHdOfgcV&#10;Sir8M+UX3BUklV9wdwou/T0W2Q5l0dB1yr2bbx3wTqkIQ4v4wLe0XH6Bn54rBR4DpUdkgCtT8JMp&#10;Q1EjxL4YD84U/GRKrueIAGMQK1PwkylDUSMKRdZSxq0W8+In86SrAShVryeNwGaghLi8+pkXPwNP&#10;dzh0PKsptXrEFAj1b38GJVxp+TvDFrBtVUq6gKcRaUV3kWEb5hKChcrbI2WsGMBy5CfLk+tKYjIp&#10;PCOlr1Igz0/EPMOINErExwMlfijKE/FWT0nMy5QUYCJ5NvjgMiWXi9Rqk7YkcM9TKU3mlPhcSp/Z&#10;IMuTppDnWU+pFH2hHsSBZz2lUu6spUrr/jurKcnwizqikv6O5zMoNf9JLs7zrKfUPC25Ys+znlLz&#10;tMgxCTw1T0uJI/7tmldkyoYWsaLkHVgRdvQcSs3X9cHTUphbeXukRPyl/J3B06r1i1rEzJ2U1GKV&#10;bR98cjNqXhFx88BT83UTpebrEDv3PBEcV8YePG0zaL6uj5T44KI8EWkPb6+n1Lwiou2BZz2l5utW&#10;wc+rBRuROsYj0vwSovjhO6sptYKN7SqUGm6eQan5pVVYEbDEKdYxUWreBhkCfuxIAVBmSKTUvA2y&#10;BALPakokDJTfDlyi5/kMSs3bIPsg8NS8zUSp7cGQgRB4aj5kotR8CLIQAs96Ss3bAJvhea40bzNR&#10;at4G2Q2Bp+ZDJkrNMyDDIfCsp9R8yMRT2wUhHyK8vZ5S8yGRJ9WJLfpkZE/4tz+DUvMhE0/Nh2x4&#10;jUNyhvKdkVLzNsjfCCPSvM1EqfmQSIkkDeU7eTV8BqXmQ5Dx4UdENZyL2pwoNR8yUWo+BPkh4e31&#10;lJoPmXhqPmTgFbarpkRiiSIl5kk1xsvy5FX7GZSaX0LdPS9PJKwob+f1HfX7aik1H4Lsl/B2zYcM&#10;vBNoqymR4qJ8J/NEfRCFkncCqGRYS6l5BmTC+LE3mmeYKDXPECmXmmdA3ox/+1Kz94lSs/eJUrP3&#10;kfchSKMpy3Oi1Kx4otRsEzk5buxIulFezoSaZUaOmrkh4ca/uppQM8vIUbPKSKgZ5Rg2SqNmaUyI&#10;fB5FjoHjoNgZpeg48QyKmU2EipVNhIqRTYSKjXVLyI/uIFBkrDjqiVCxsIlQMbCJULEvVHf1ckSu&#10;kPKNTKhY18RRMa5IiKwi5dVhr0e9wUrLHmUJOYEjraiSULGZiaNiMxOhYjM+mIJJgUwl5RsxCJo9&#10;a8W4IkfqLFcWT+C4Uo2LCRXj8h9YlrW7LHM3cQHLldzqXt/tjzv/yWq17FLZCAI6hqFnZHcPFK2K&#10;JX7dm+m/zFb0/Xctf6tX+H52xVsV0Hn8jlox9Ci+MAPxjNX7DOJJOWZJkqNBPCkPIhWIQTyDAV0R&#10;PDlm/1IQUUrCTZN6KcwrJeGmSb0UWZb4ZfowiCfrg5I+J30YxJPlYhDPeYgOncan+WIQT54vBvGc&#10;ny8G8ZwHmRjEc36+GMRzfr5QbCj63aYVUU4G8ZyXn0E8OTU3rd9DMb84qwziub1HZ6qrMT16GMQz&#10;VnEyiKd0tjSIJwA07q7aIJ5PQJj+jvwKNaH8RXcZF0MloXDnf4WST1XkBvGEPOcgx1QriQSJ8pk1&#10;gqRSSI68DmsTgtJXqGRUwz10KrtCoaIq8qDVGJwqzxkqQ0TfjjNoFfcwVLRSrSEPWR9XKBJURR4m&#10;MGoAVZGHocZAU3moBvGU8HcG8ZQkE1J3DOL56du1iUqykONAyZUaWzWIZ9k5uZIlJM8GDWprBOpK&#10;kvg/qPPFBvEk6GRcKxi4x08GWYKA5vVzgJtKclCLopuBp5IdRBVpn02pJBK1BvEkMKiSypSAQZVc&#10;JoeDdDPEIJ7UVILth5/BjgziSZDZmFnE0uFnkJJBPCElFPUOKx5Lh58sJfbJqDasULKnJfS/X0WZ&#10;Fz+ZJ3taqihQRfkc4KaSs4le6X5FeA5wU0nvRKMXv3Y8B7ipZIIaxBM7AaqBXJ4hBvEkKWm+LoJB&#10;nwHcVJJSEzCokpXaTsBNzdtMlJq3MYgn9I4K0mXrMIgnpLRSss+pgLXb+VOF6rI8J8p4xcdrGz/D&#10;GjfBMesplVR1KowdvlNJQUcjQx5RPaXmQyLPZwA3NR8yATc1HzJRaj7EIJ6Y8522Y5ngmJoPmSi1&#10;c9xEqZ3jJjhmPaUCX6Gy4t466oGb9ZQG8SycNw3iCYsziGdhhkzATc2KJ0oFhYaqT341NIjn1Z6w&#10;Ud9sQBi5aRDPOfFMOEvlumAiVFbUiVBZUCdCZT2NOEuDeM6rEDtrugxeK/tmg3hOziF3EjLEE5fL&#10;KrAzwjOJ/eILBykzIGfW2JPQnvGUkZHpUEi8QgSALsd3w7uhf9W363ev+uXbt69+vHzTv1pfoqbU&#10;2+7tmzdvm39QgfUIp6S2o4uv93cPx9f4jxdnN6fT4+vz8+P1ze5+e/zh/vb6sD/uP55+uN7fn+8/&#10;fry93p1/OGy/3D58OqcyqOf329sHV7I9G0U22Gd3MYXIGd7q+kxSa8n/+k9qMmmoztfAav75sLj9&#10;cHHWI0YbwBtp404XCc/ac27RnPOP++v/PdINc/abX7BxZ79x6yy1++5HZHf34f7gZzXuJCwcdeUh&#10;XmnW77cNKZq1X5NSmgzP6Xq1zHFKe4Pg9hAYvTleSPGJScZUmk74LHjhiWzpmkDNccsAa77n0Nyn&#10;pUm8xCb5NljIb6zxBkaE1ISfUeLZSZBKPDuJ03SZyjf7myh/KOZ7rem3+UrQhpAMJkPxBsxVKKRF&#10;F+1gypT+y4gyzFKM1b8TP7zk2vJ4OJ7ebo83C9eD/vi349v9yVuWrTrwjLbqfNkfPjwe9te74xEL&#10;/F9uto87rO1hxYirDpIvZ7rKO3+fLS5x2Vk87N/cbB8+7X48HPZfbnbbD0cYg7Ou7A/qVyMUyGrR&#10;LceZ32rVd2hD5lYIbBsW12gc0+BmllZHWo1Qgx1t54Mt82pEpvD73f5+QT9cnFFNebeL2f4EF0TL&#10;JCwzkJAryTZ42X9wtkz/hXcs7qfF58Ptxdnfx9/Gfiwb0r9rjZH729PusLi7vb84Q5Aw7L63r2k2&#10;vnv44GbPaXt7538+n3bIf7x92LFz4Kdbpr7Zmp6+vv/qtmXYB9Fko8msblcf9g+7s8XdHx5gEFie&#10;TvzDgX94zz9sH65v9oeLs9MZUsXpxzcn/At/8/nxcPvpBnO48dvwxx8/n/aXt24ST9+AL6d/fDk+&#10;+i/DD2Hbj/9ct+0n5+D3/HVuAuUKZtyEM0T6lKc1R355N9HD9KnDI629LfrO+/RyP52dmwAgiJpA&#10;eTfRDEhy97ZvbuLi7NnHNnMTYQ9R6SZcwuxkoovDHlYMi/5pd8APMPH/d7b4ctg+Xpz9ht0E9b6b&#10;cRNuPX8pN7EGGpkgk+QmumEzoh2oWw94NzGsgDxlL2GbiZ93uWNe4jleIuQzffdeAnv9GS/hMAov&#10;5SUGHCqosy95iRUyOzt34pk2E0M/0jW87SXu7ug8ZF7i9YsdOQb0TLYjR9/gmnbGS8Tj2AscOeiy&#10;wfWHJi+xxs9oHC/vJezEYV7iJb1ELPj5PV9MUOrojJeIp7GX8BJAm9BlhNtLbLqx9RD/aS/RtJsN&#10;ECG2mUB42jYTTgQvuJmIEeTv2E0M69nNhE/ae6EjR9uN3TjgO2gzsVz1VOg+20yg6Yfb9LgzB6BX&#10;KPOM3yMkYfeXdn/5K4c5hmWM+H3XbiLuJpIcHF8pad5LkIFmv6F/UIbT4v2XP+0/oHzbFgEcF8th&#10;K0be1cIFNZcrBDGcOxg6ZLOGtJh4TTk2IxVfIm+wXjabhks4MJ/rzz7oSSsqBzqTRJJPsU4adh4x&#10;j4V6hbiqYR69k2bYpFk4OPj0VOAabsr7qIlbmohT4IaBxZfiOnYUuMEdRjJKIBW+DWqJZM3YS9zS&#10;VJwCtywVZ1xKI8UlcXxpgVtayBtNPiVutAGsYZfVbmuGVhorXbUn/DpRrZkmcB0uaIKO21X8Ml1s&#10;VuJ4c2XI35dpYyPOuyZXh8wv08danHlY+6vGC+uf6Jp1J42XbLVGfiikNtGhjrzIL9dHL5kGNcOK&#10;70WPL0m/WWF1Sh0WTK3N9LES5x9FWuN7S/wyffSDNF5C9iX8RP12mT56cf51lfrIC6tj1yXYBy6I&#10;674v0wfwahK/SvvAYXJ6b9N1K4lfrg9Zfpk+gBQT+FFFuRp9oOLcRIe4vDReKjlXxS+zDzTsk74v&#10;14e4dNAtfnxvgz22xC/Xh8wv00fTi9+X60Pml+kD143C9yEtcRpHYeFFWbyJDmcIabyrXB/itgB1&#10;81J+4vzLC6sje1jwL4RuivoAxkkabqqOtsAuVccozr5Vqo0Su1QbI5Q2vwmidlRxELFO8dM9VVZV&#10;Hb3mJHapLggAJshunepiEKceHXaTr5PZpaoIhYVndnzrXBV4LZW0nhlsqoqNOPHyiurAxUnsUlUA&#10;KiTIjqqzJINtJdltUrvYiG5vk6sC5jg/2E2qCrR3k74uU4XPDp+TXVZOHcAfiV2migK7VBVowyax&#10;y6wCaZjSYFNVrDCf5q0COdaJKoCeFdgNqSpWoscbMlUgBVRil6qiFxdcunqZJgra4UrsUqvoXdr/&#10;3DkISaopu1b8ulQVvTjvhlwVoJufd0Oqim4jqSIvpA4Au8AOyTHTKDpsCuc1S4UZJ9lt4LXnv47O&#10;s5EOi5TELlMFChtI7FJVoJyFxC5TBSoqSOxSVaBeksQuUwXKQ0jsUlU0oyQ7VysvCoWKXQj8GsR9&#10;J+k1ogNtlrk2xKW7WabqQNq0MOC8kHqLHvLiF6YKEdduV3dyGvEaipufLlSXchqx6ERdWcqEn7hk&#10;NMtUJaIXdVUrIz/x4/KT+KpJTy64lf2NQXYcYmeucDWsAVdQVkidsjnpru1xf6T7uyu6QCDB+OtB&#10;TIhyMVYrpC7VQ6aTNQkywjrKgrRC6pIg+2CqVkj9W1sN7YOvcB7zIbXyFFtjgaUZifNWFXmYwLFA&#10;gsId2xXHnW/0FfKg1XVdSeZQrfIK552ab6fzDn0MzjNV5GGosfRY+dup+5PjXjfUgO648mlWqkul&#10;8wZxx3mi5tvpPOHI64YaQrVXsdZXeah0HnDc64ZK+31HXqdV2s8TuU9mVyVjhdRdVQVobG5H4/a7&#10;JE3K7auZOf/WhdTpAhRAaneGpf3LBJUOJf24og6fcjG7JpocTk33jm4itsuOJy5T8NNzTShbF0ME&#10;V6bg5xNKbN+9OpiCn99Qor5HJU8KPdbyxLVZ5dvjAsvfx0/+Ti5oiFClwjNS+gT0gpQiZVPN0wf1&#10;K3gOuFYoj53fjgBnLeWqmmdfzbPVeHKBSAROle+MlIh8lsfOlAie1lJi8ajkGZd1nkP85LkU3x6L&#10;cDAFP59QqrYZeaq2GSlV22TKtWqbkVK1zUip2makVC0uUqoWFylVi4uUqsUx5Uq1uEipWhx5eCxn&#10;FPxVZl2kVC0uUqp2FClVO2LKXrWjSFltR321HSFkrEiJJd9X21GvlIaPJc8aBJgr396pFdz4O7Wi&#10;qNPbu3hEYd/Bz299SKeUQUl4xnM78+LnE54+37KwHsURxY0Z8+Lntzy1AqbTd7bxzMK8+PmEp1Iu&#10;OeGJiVrn5xHIVih5hUW1pVrKWHSMR8JPHhHzRNi7kmejFCyOVf4auJtankrR84SnakdxRKodMeVS&#10;taOwp8XtsTaiSKmUE4q7XwrAK1KKPFWLi5SqxUVK1eIipWJxFDN3q4xelpQJFXubOCrmNhEq1jYR&#10;KsY2ESq2RqF9P+pqQgi05BEiR2QDVBIqFjlxVAwyVpZF5oDy6lCCdlDMceKoWGMk3Cgm1nKd3I1i&#10;YROhYmAToWJfE6FiXu1IOXfYcG0U65oIVeMKHNe45ynPHiZUjYvyTfGN62pC1QqZo2qFTKhZIZUC&#10;dN9YTahZYeSoWSETIjeiLHAkRbhvXGlWGAk1K4yEmhVy+fGVZoWRULNCJuw1K0SyhRt1PaFmrpGj&#10;Zq6RUDNXZHD4b6wm1Ow6ctTsmkvyI51DmT3gRDMc+f0KITg5Qs1cuRdBp5lrJNTMFdkc/tWaFUZC&#10;zQojoWaFG4zWjbqWkMo5Fv0jc0SyiEII+dGr6wk1u+b+HEgsUV4NjbhXVxNqDoCbiKA5nPJq6Jhe&#10;jWyVSkLNrmPvlmpCzQFEjppdx6Y1ml1HQs2ukfnixVNNqDkA5qjZP3Jk3Js182c6zfrXYQdXS6c5&#10;CW64pPkIptNcxDrsY8rzNUxWpN6UZyufTZIIBp+Er+/2x513GWpx1lLRa64xiMuLjMyX744VJd3d&#10;BkVZZgtI/rtWW9QLysYS5LUFFlWU4fGvn7eHHZdTHJse3jKUVOxXtPNe+LKK4Te+tGL4TW15xYc9&#10;lVf8+H9eXnGgFGtfxSDFHcYCD0+LGNCMNtzhTBJ6lvFouEOKcScplgUYY57taLjDYI9Xhjucz92l&#10;BTzm0BruMKKtDXc4P18QS0vmi+EO2b/0WPqjHRX8MxUYinSN4Q5ZfoY7nNkFGe7QB/nT+haGO5yZ&#10;KHQBF72K4Q7vUbDlynCHMxPFcIdPPcqYLt2t4Q55STbc4TyK1nCH7o77qhIh4Yk5pbGMvggh5yvc&#10;YvjLXoU8QEHQdaiKPKBe4q22wj1AQWLJLoU8QEFilmmZPIQUDXf46VuUFx29Edy6QkmfGq0a7lAE&#10;EoYJ7DvsIKZRnpGGO5QEGYLMhjt8YquGO5TmjOEOJcnQfpv8O7r71Ph3dG7z5LVbCB9uRsSkchNB&#10;dTjoe2i/W/NBhjv0/c59dnpMwk2i9oY7pNwBzl3gLH5kR9E8o8KnYZ4xBT+ZEhvU51KqKKjIM+5P&#10;+a38fPJ2FQXFPA13SPW9WY78ZHlyspbhDmukZLjDGikZ7rAkpZCZid5g5YyzCQFmuMOSPNmDGe6w&#10;Rkoonqus7yzPVsnX/P/sXWtvXDeS/SuCPi7gqO+jb98WxgECyx4skAEWO/oDHakdCSOptd3K2IPB&#10;/Pc9h69LSizW9TjpTCwGSK5ilYuPIotk1amqaX3WuMPSzPt7SKMgrKMIRQViPVF+QTShgsaOogkV&#10;lHVEqcCsI0oFZx1RKkDriFIBUEeUGoLaY3tr3KF9PKWXxBD8hwISRd0RCGvcYX4eCS/GI6vGHean&#10;x+H154cTapEMa+eyQe5kZeF6QuXMawNHLUjBB/8B71BuOhDinLAGHr/7/Nc+1dpAqO1CT1jjDrPL&#10;LAT/KSci4sDsdkW6Z0UynlA5DyeOynHYhijB2YTKsTlxVE7NtsYdFndhjTssT4973c4PUFRuxYS8&#10;mEOzxh1mtVmNO5Rsm62PT9TOdB9PqJ3Unk47qI8UdwijrhptGGIGOUknnzyYIYkuTAoqMwQx3C8S&#10;Mj0+D02IUYmL9fvx/di/6dvh/Zt+cXHx5ocP7/o3w4dmtbzoLt69u2j+xczXIcbvA+q4nny+v3s4&#10;nOMP357ePD09np+dHa5utvebw3f3t1f73WH38em7q939Gcrd3V5tz673m0+3Dz+ftYtmcXa/uX0w&#10;ubSTUSSD/WD+cWd7RHaWdsPUx0Sspf/+eOCPvgjf93/iTzXU8BwBhChJeHv99nQcEEfwMtTQODCT&#10;gELEuT7+uLv624FnSvIbP7tfVOKwQb6oETWgwG0qjLweWvxjaxw2wzAgKa49wb6qxqFJ6O8yBcQA&#10;8Li6AkovohgC/ms7JJQ3tKUfMqziKMNly8IAGVYAjQVoNXycpqhChleMwMZBmucVI007MGFBhQyv&#10;OEYk4gR19I1VK7CYJLPbN+f77dXTyR0V6MmT+e/+7en+9OSnt6c/WfFSFzta/khla2aPeXEpOK7J&#10;yfVs33T2feHEiuam36dvv87ZZLEM3OL1v/df90bECph1WbI9gykifdkc+Uh53B+eLjaHm5O/bzCz&#10;h38cLnZPdjLrYVMPG5zhn3b768f97mp7OOBc/+vN5nGLfeQOinDYAIJjD5v/xR7dPPx8tz3pOrtT&#10;kjMlnDYnD7t3NyDc/rDf7z7dbDfXByAfzM5K/sL8Q2i9XLR4WBtcRINEnfYKNR1CcPYtWYfGlN1e&#10;NO6QwnbzhxC3wp+3u/sT/gDNgpEYjeGL7nJnOhIqkuRel/wBCL/5a5id11/2t29P/7n+o+a7uL99&#10;2u5P7m7vcV8Kl+7NOVfj+4drc4V52tze2Z+jG+nc5BdPn3/6bG9j1vvBxazeUh92D1ufDoMn3X8/&#10;YGfgB5sGAz/YFBj4YW76i8Mj0198+A9If4HY4IyaMEbXZNf/hmqiR7IIhk0SaAWn6YBaFMldtW97&#10;Ylarlri7o1L7usda1RL0Sivv1khLDFyLr11LMEVWRkuEuXmZJefXv0zApDcscVmglmjWKJZqLv3T&#10;ZWLs17SJWi3RouSeubnUuwQfEV9s0qla4su0hIHFv3otgTM8oyXC3BxDS8ATPbjSV0yTPozGvBZp&#10;iWXb4WVU7xL1LgFTurE+He/FYe61r15L4Cqf0RJhbo6gJdqGXjAbWQzr+NC3z14cY9USu7vba3qb&#10;6ovj2FrCOEZevZaAnyejJcLcHENLdB1QFs4usRgXzkcW3SXqi6NqichBDk/V0e4SFgv/6rUEzvCX&#10;WsIiVjg3R9ASzRrWSVcYGx6O5oXxcrlsWHHWvDha1CAzRpPq4zDOzWqX+G19HDYnz6vXEjALZrSE&#10;cW0eSUu0i7bvWmu97BvUWXDoF9ihT64+w6I5Lnuk2q9aor44/KPriHeJkO3+NXtCaTW0WiIqBIC8&#10;Vs798/IqgV/8Cui8fuwWq2dGyhWwErxS8M6ADAQorfDMl3H1i8VF8HHusRAR0GzC1MFvMwHhli3x&#10;eWBtXCMSPg+2EeLX2pUtPxuTwXIzcevXErcYokeHrsAtAen1KwLrcn2D8g6NNtCTArcYptf2GEKe&#10;WwzTo4FY4IYLW2gUmlviliTWRiSrwI1hVBG7RhpqWggAUawSv1QQC6l7yLE3tct6mBK/RBTdSuSX&#10;yGLRifwSYXQGf5kTLbL0xf1biPwScXSY57xwkSZl4rfGihKWcSKODsDPPLs2hq1iF0rsEmm0o8gu&#10;lsYai0DoXSIMGCql3sXCQAyqxC6RRQuZCYONZTFiCQi9S0QBdJfELhYFql4K7IjgnHYG3LoCuy4W&#10;xWigujkFlVQAaBtRCyBN4dQs4k6l3iWiaLAC8nMHhRqxW4rsElFA+0jsYlGsxF1GP9Y0dwuDTM7t&#10;siT9/0rcZIzCjdiJSqCPRYGgVGHuADiP2WEF5Oeuj0UxiJsM3v6YnbhnCQEIo3BZtTMnWZL6v1mL&#10;ezZJ/T+Im4xpGEOrzVrcs8giNdGhrqUwdwycjNiJe5bGyUC3FA+zZSwKQicEUSxjUaD0pdS7WBTN&#10;KB/csShQzlJiF+8KYEDF3sW7AsGnErtEFKO4yfACm+auF/cs00iGKYZxR+pdkva/F/fskIhiJZ6M&#10;QywK1LoUBjskoliJmwwRuNMoUBFTYpeIYiVuMgayhElBOUyJXSKKQdxkCAOI2IkqgCCk0GozQGR5&#10;jbKKdwViBITeEVIYsRNPMlzOJzpkz5DYJaJYirsiSfvPcJL8OcvXyNS7pbgrVrEoUFFTYpeIYinu&#10;ilUsCkSrCuwQ+h31DihuQRRjLIpW1ChJ2n8csyK7WBQ2YCd3C2Aaz2nu8JaSehfvCtTllAabiKID&#10;XX7djbEosD4ldokokJ5JYheLohEVFEvIToPtxLNiHYsC6Dihd+tkV7TihWwdi6LB5skv43UiCr4s&#10;83OHpAPRKER9l6T9N09LgV0sClHdMUvpNHWt+Ixax5IQLzwNohsidnxb5jvHJKcToag9G+Y4nbrH&#10;16XEL5aFqD5NCtSJH1+XEr9YGKL+pCcj6h9flxK/WBriu6dZJOJYiAq5WcTykFbey4z/ubsx0B/R&#10;IKhMooUMJ803Frtn0okjSOFFTmhMPWxNl8YqjWGXk467rDA14/+LaWRELeexnZeVGNFYltxjlcvz&#10;3mLDGe7eHKiQO6FaO54qVRdMeYmnNi2b2iKoGf+lXNl8qlJMIcFCWUx8ihryeVKtGf+lea8Z/6WZ&#10;qRn/pZmpGf+lmakZ/7UT0FxYqbl5IZ1zZJorqfkLaa0ke9Z+RUYFc7NlRgXzGjag9t3ftzYxkkuB&#10;QKcfj5mmDdkBpbQKLfyEz2l9QgX/9VwDpZZKcIlwW9t+OBY9L//1PAOlxXFhdjyF/zpKeCAdz/mU&#10;WpaiiWfI9+Nb9V/fOi05ZkZnU8J76RaK5+W/nqc7w5oGxi67pDyF/76gRG6LMiVN4uwnXqRzKeEL&#10;KPN0l8VGy95L36lr3SIWC9IMGYFnU2p5fmHAcq0DvquMKFBq2Qo7CNHMJ168ZZ4TpZavEC5XxzOE&#10;LXp5+6+T+0SJrVeUEdyujud8Si0jcOdStcLWoY3dUaq5g+HNNd2Eu1YZjyfUVA0cupbjbEJNJbU0&#10;T2ELrTU9A+evJdTUDNy6llDTHYCUGkI1d3Ag1DQHXMCW42xCTW/4HB/jbEJNvyBnk+2jlgYxEGo6&#10;A24vy1EldGp9peVBhXfZcFTTFgdCTV/A8m05zibU9ErjtO9qNqGmf3CK2D7OJtS0j7GbYnOtZhNq&#10;ugeucNvHuYQDFkdRly6cflZzMPtMU/MJNSW1cIpUTdYcCDVttnCKVM3BjHyBZh7nEypqr1k7RTrM&#10;JlT0I133to9zCbX0z/TeG47zCRVFCs+S7SMc/sVlNhEqirRZOx0On7/CEZuKJ9dS0bhEBVhCReM2&#10;o1OkS0WREhhgOMLzX+7j6BTpfELlMkcQgW1aJXT6sVc0bgMcgeWoKNIGSYu+kFBRpMQcWI6zCRVF&#10;2qycNutVQiwvrh4AEMoiBPLAEAJaoBA63TOfULkWAkvvmp5NqGjcZnBKCsCG8mCAaLCjVjQu8mva&#10;eexmEyoXTaIfbNMqodMUnaZxB6cp5hNqGndwKgWYifI8Lp1KmU3o0m+Kb8kG8AszPTqh0z1ATih9&#10;dCplPqGmmpdO97QqodM9WvJwYATsophPqCl7IDvsPKqETqVo6cgJ7rActeOjdyoFh2JZMsB3GI46&#10;odMU0NFljoB4WI6zCbXjo3OaAvtWadppivmE2oHUOU2B1aE07TTFlDnJmx7815ogms5pCp3QKYD5&#10;hNqBBDyKlYxK6BQAkCnlUdMcaq05imRYIWweodMUjXZosj4YOWpnZuv2/1w67SAE0MW0q9HRWsn+&#10;zaXTjkvaNMlPpXMqQqXzLyNFxI2j0w5f2jLZP5XO6ZG5dNoRTSsm21Xp/HVDGS/tkuSnnfiLoBnK&#10;WwRxHvP4Ob2gdc9phTKZXSoe3See9NbzwcFOfg2vrq7udoetfdarFQGSKP5nCRal1P82oWzIOWv6&#10;SN8LYjqdL4fRnX/wfKx6yulQm2BuClY1yPDwf79s9lufcHXdmKuATbqKUDiuMpt41f3GJl91v5mb&#10;gPVhxwSsH3//BKwE8L4MO/zNiwLUsMPT/zo7QeoGCbUInTeBJWvY4ZZ+7hiQSt+aBPiM8ag17NBt&#10;70sqrrCk2hp2eM81xZwIYVJq2KGZky4Gzbc17NBMSg07fBmPX8MOM7kM+HoMGqWGHZrNU8MOMwul&#10;hh2+1Cg17DCzUJBDetIoNezQaBQaYoOWbWrYoZ2U+DJbww7NnNSww4xGqWGHhxNkvbusYYefH3Lh&#10;mM6SfokMRNaAXQ4hq2GHUhQLn9LwDlwG7Ex5Il0e18tuXiweM/AY7vPiP5wf6hJP2TlSZQYdckeG&#10;nFnkNewQws3tpqWLsAxp9MqLYOmkanN0wq1TJnd+4UtkgJkjJj7FKFVkeJlF7qQagANKZ9xQkaFl&#10;Fnc3VFuMVx2qc+BeIsPKHO417FBSSzXsUJqZGnao6ZsadhgFKCoYEQTFOOxCq6A1IkoFh9FOIYLz&#10;KRUsRsRTAUvSY2kOECCbygiKibKGHTKdhYeF+K8PpHToKjzJtPn0lDXssDCfNexQ00khPlFTSTXs&#10;0N4y/Y71X7dza9hhcXpq2GF5ejwKFraWeYQKnretYYfFeaxhh6XpqWGHxV1Yww6V6XHaDImMZxIG&#10;i6g/Vf3XRXnUsMPidq1hh8XpGVzMwPxoQuWF3IT4ROXZi2uPfSDPjiacTahHE7q3uU7ojMbzowln&#10;xyeq0YQwWtAAXcMObX6sZ2qvhh0W9zXSVVvrk3bO1LDD4jzWsEPJIMcST2aJ1bDDhziDn7FPUnEr&#10;VqNApxinkbTQn5PlGyNTp7FdlV9QDQq/bzrsEIZmNdgwhAxyD5x8enu6ODVV1sViyqZIqL/YJ6GK&#10;engemhCDEhfr9+P7sX/Tt8P7N/3i4uLNDx/e9W+GD81qedFdvHt30fyLXQshfqxNePL5/u7hcI4/&#10;fHt68/T0eH52dri62d5vDt/d317td4fdx6fvrnb3Z7uPH2+vtmfX+82n24efz1qkEzq739w+KIP9&#10;4pqwmHIfcmnq8R0e/2f//Z9mFT19XZGGcPa/jDTsuVvzVVB5giW/4f9wdk9++vSX3TXCdzaIoTTi&#10;/Pxxf89lBpkT2IWQ6+XAEhHQG4C/jQsDdpgqpw8tqh5CrZgCh/2wQmZze1x6Pv9WgUMTj8YkauAV&#10;ly1MUvwve5PiH5/nZEl0m619k2GWYIFhoWe9gAyzOITHw2Mz3KCCA4p2bUtBZJgB1BGofDxQhlmM&#10;PjVlERwrbJBvrI4BRgQczNdkzOX0mYy5nCMulykbrjWA+FeSXSdocCJInwxMeWIeVHTX2FXsCfzX&#10;mVSAkjaUEHSRkCI2hCkZ+nDMo+Vxf3i62BxuTkyl7sM/Dhe7J7tl6qFj6iPUQ2d//bjfXW0PB5zv&#10;f73ZPG6xk9yBgUPi9vrt6ciCUpna22anJGfLBifLj7urvx1OHnbvblCiZPvDfr/7dLPdXB9woJgN&#10;k/yF+YfRqlt3DiK7GlEb1hw202HUIMvRArqThxEuKSNwl+lhxJ3w5+3u/oQ/vD3db6+ejMrwlXe5&#10;MR0JNUlyvUv+AITf/G3MzusfPOvFEWtvh0wPalqMh93D1ifFwJFjE2LgB5sMAz/YRBj4YW4SjMMj&#10;k2B8+P2TYPCJmdESZqMmm/431BJIaLl0SGFAgXCYGzUwqYm+XfGFW7XE3R2V2rMkOXy1ObUZPVDP&#10;0qejPzb597+B3DhH1BLhlfaqtQQechktYaDux9ISQzu0iCPghX+97EYbyjEpibFHnfCqJGgnqkrC&#10;TMERlUS4VL9qJQEzTkZJjDycjqUkViieDZMXlcRqPY42XCZSEsuWkWP1JlGVhNOTR1QS4U79qpUE&#10;NmdGSRiT8LGUxLgamFedSgLZvDuUgTRma96Lr2BCH6uSEP1hX+wiqs8NRmxgafkXmDGdP/OWPX3+&#10;6bM12jXhSv2qlQR8OC+VBIK4j3eTQIxX5/PEI7v72pomo5tE/Nxopzzb3o3mzZLVcjnpkmqT2Nze&#10;vX+4Njbu4Nmfm7w3UhLhSv2qlQROcKskPuy324+7/f1J11mrQP4iwWlPfsP/meVUX6379WAD9uEx&#10;ZzhFcmFALcZ1M+L1w3dF07ZwwBsJQfF7dfBvedVZlQiJXlHM0DX487Ub8WXsWG/oCe/hPbG9mohi&#10;tzpwJcy3m+MV+9U7eq9zvBKv+hL+8jwvyCT4y5HgN88rdqo3KNAg8Iqd6lCwAjOIJbTIyFyBGZxh&#10;gcwmEsuNkg7lQAZTtMQNVWQnOuAphL4laXshRaFvTSwB3EwlbrEMViDLi4CxsmEMeA5L3GIpoD6W&#10;xC2WAiqhSdxiMfQQltC3WAwjkB75BZLk6wWQXeCGHD3TSFHFUuIW7wPsTolbLIUGOBqJXSwG1PaQ&#10;2MViYOUOiV0sB5MTO7dHk2S9zVLe8rEcsJnzYkD2wWniWHVJ6BsB62EpScy6WAqMFpKYxWIQu9bF&#10;Umj7ppe4xVIQ1RFhH2EAqCNCAFJu3zP7UKCDFhHmDcmJJjJUHBU7F0sBWlxiF4uhXY8SO2YvCr1D&#10;hIPADmffRNY1Bm2VGyyzGwV2KAcmsYsl0YGfMHd9LAnqm/yao3F+arVfSaLAa3yio8IR2MWi6Aa5&#10;d7EoqHEEdrEoulUnDZYI2jAKwsby7JaJKMalyC4WhdE5Ar9EFuulNHnLWBZG6Qj8YmH0MIEIsqVX&#10;NgyXVa6k8cbS6PFakvjF0jCKR+hfLI6+6aTxMphn6h91T54fMkRNdD0aFvqXZOtlWLHEL5YH95jE&#10;L5ZHC40h8UvkUehfLA9XQiF3XCAJVTxeef5iebSDeAtIEvYW5Ms0VUEe0FTSeGGXn+gK6495rAK/&#10;biGeGqtYHigiJsl3Fcuj4z0wv14YTTa1K+/fJGlvh7KFEr9YHgX1sorl0QEXIfGL90dB+xHdMY1j&#10;6KX1PMby6GTlzEfOxA/1l4X+JXl7n50deBV9Y5hYA4nNpb+DNPEivJyXo9CBWS/xtjAGAiX5Hd8W&#10;ZI7HwyxyrHxDbp6SkEE5m10DRWPI52Wza9xIm3lDrUk2pSRsnZMqrsFzpFqTbEoTyWskF3A/bwGz&#10;noMhn7eAXSDVJe55c8QEQJvhvpwnVd7i2JkQUFzeqzXJprQInM3usibZ9JFujzuX/hkXAy4xHPxz&#10;FjDPfUOeLGB7inxFLIi5ujIWxDxTCVuaQj1cqimf2scHZEwEaYiHscqyj57Q/9p/XSSIrwivJT3w&#10;xdZVOhfUr9HB/GqmUIvl9CWw8Vy2gvH99183Dp/mQQloaWCqNe1qMb2+grFW6jRE6Ss5mWjXNQ1P&#10;rjE/Av/1sTnuNqCWyQ11YMG5ODe+zCrjg4qEvj4pjIJlQh+Jq2aNgMnYibncNAORuFo7ZT2sac0l&#10;nSJnughIp9WLhwXE0ilZBFbuhOuVuYYZ2vCD3ac4gzDkWDolm8bgxstvSXQwWBt+5Fukc5Vl2c8S&#10;HcfJ+SPQvEjnAsk4jyU6mNUMP9RVK9O5eaGci/zcvMDKXaRj/hOOo2Hp2BJDJiGxhIqEuTcMITdL&#10;iSOrgBtCLT0qK2xbQkV41AiGkHWvi017FUKlUyR0y9UUNi0R0gDAaYSlvcjQic+UvS/xc2GFDdV2&#10;ic6fJjwG5tCtlPXllk2DoN8iPzfRPPVKzVqytl0bXyPOf6/L/dfpdDt7bYebbImdGy3N/PPoRn89&#10;9+35r23XzbKPChb756RGh0CxXbcK2iFcIH17/uvG65ZVu4IxvDRgFkXnuqLvoEzoln47Dgqh20zt&#10;ulUI3fakn6HYtN/w3UIZjFchyKqqcHRKiT6JYtPMWcXpwX5XCJ0Eu1aRjNfDtEEVm4bP0jbdwUZY&#10;EqE/KQA1KPeRR6IZDMxpRY7+LOuWigj94dgBYFDk6E9bWgaLhP74RnKhMkd/H+hWiqz9BYNGzmLT&#10;/sbSrZTpCVcgBJAWOYY7Fey1RUI69q1oRmUvIOO7o0TF6zJPf5ek9blM6a+n3VpZao2/8aLgr9I6&#10;T0guNtrSy637e3m/UDajLf5teCoSomPIta4eDG7j9kiCU+6nf+D0jSJ2upFs6/ATlXn6R1jfaCuE&#10;56WZT3Av8/QPRXqVypT+6alShres996KB1nIfKtT+swGOqXP7qz3E8fYvFlqO1eBR+cJ2TieioxC&#10;ln36B4sz37IOmJWmspbawb+PtPVJZ5nlCW9nufWVX0sLZR+1K/dqUPcmXWuudWW/A5nmKRUd0q7d&#10;iFS9REecaV3Vdd3CjajT9CeOfsdT08l029nWNT3fhRuKdnTgeuAOa+00opPPtq4dcF3vTxntzEQE&#10;gmtdO4bpErStayc7igE4ntplAQNyPLX7RwcHom1du9J0g5e7dkvCPcHx1C5eHdyNtnXtLteFS4h6&#10;PQy3kOc3Tqjc3zflC/K/UK1szmvOl1LohIqAflWJxkbgDF5iok06hQT5HJI58KWT/GY2Jhr33ZBo&#10;LAeKxkm64guImOg1LrCAaNhn1ddBokeDQTL3HrM7JrRzAmGw6Df/joxTksGTERAMzWgQGzluCaAE&#10;L2EAfHLcYjxJszbAwRw3zENolC91gVuM7mFaeqArctxiMIlDIeb6FmNJmAJQ4BZDSWjpEPrGg2ca&#10;wwLw2HznEmg0LTESv1gQLRKASPxiSThAaG60eJ/F/TPQrdzk8aCfxgFLltS/WBjtwkCjsvxiadDO&#10;JvFLxSGPN5YH3zYCP14upnEgJkGYvwQkTTulxC+WR7M20J7ceNtYHnwjSvxieTRrAwnP8ovl4XDS&#10;OfkiUeE0XgMzzq+/FCnNgID8zm1jeRi5CfwSecAeIPDjlTjIo4FdVpBHApe2oPXccAkEmdhxGeS7&#10;l+Cl4W2QepdIA4naJXaxNOAMkdglwiAcXehdvDkI5s3LgjH502B7cS3jnTfRMWYhzy7BS/sUkHQk&#10;PzsxEsA07HoSu0QUrQEh5lYyqsVOvbNhHDnJJnhphA5Jc8e7dpgU+Aml3iWiWIiSBRBmYgc/psQu&#10;FsUoalHYjiJuOFvykuCbLoyByym/TBK4NB6CErdYEBbMmJMDUDZTo0gtJXGLt4TFrWe5xWIQtWcC&#10;lLaY+iyzWAhAYwqzFssAb1hp1mIZmIiQ3HLjczWIgGFUeREkCGmZWSwBScOhvu7UYixLvKkq8hP5&#10;FZ+DcdybviI/X8xMLa8uQdsq8lOamYr8lGbm9yivDp3/lfmiDQIQGEFzuOUwgrxsW8PgZMSTYIIN&#10;7AeWVvNFG8iE8d9q7m1aESxPzWMeaqmpTnjaEgzPGX59Z0DVoQKwKFieKvoAzz9LqQEaaFewlBpG&#10;Iji1VNRFC+OC5TllUfd4C/+1uAuaDSxlryBDIkrFkcunvuWpoVfMBY8rRMXDBEqzAKwZzI/Ef/2I&#10;XOtm+ZUpPYJLwwCFsRtPaZmnm3kVpxSkqSKfwgpRsVQ0OpiZV9FZoWSjQZmWRkTDg+UJ9VF004Ud&#10;Z7zuRZ7e5asWAg+agaGd5da9w9kgDsqtOw2mQvyCXtRAg40x1NJOC+NYsW3vatdgjYD4WVFqOMlQ&#10;M04DXk5AZgXJaZYZd6UGDW16t9U0rGkDg4RZQwTqFKfHYys0NCxtEoajBq9tfLUqtbokzBKWozY9&#10;jRu1hiimZcJw1CDKzcJ7L7Ewi9MD44ThqKGoTSJXo1fLyxHmCcsPZ1Cp4dGNBId/kY5rkCuHrugS&#10;P4+a0qDt3l0KG0SR39KNQwFfekCZAgHmUjHrvzwIj4yDmak0Vkqf3PApkXlPu6ZAPEa43Cgn1gqi&#10;2Ki7dpV7Zruf0lTnbq0iNTtV/8OOqfo//gek6odZMJMVz/hVEx/u5vy3KujRAl64BIqJm3MENBmm&#10;PmiFKSveuh9QBc86fTv8g/h4qzW807emxXMTUlP1b65tKrzN+dOvlBbPoAC5E74QFIIj4jglPQC1&#10;uDrHvwbQ8vN+83hze3WxedrE/28AGefbdnezu7ve7r//fwEAAAD//wMAUEsDBBQABgAIAAAAIQBw&#10;jUBW2QAAAAUBAAAPAAAAZHJzL2Rvd25yZXYueG1sTI7BSsNAEIbvgu+wjOBF7G5LLDVmU4oQCt5M&#10;e/G2zY5JMDsbdrdN+vaOXvQyzPD/fPMV29kN4oIh9p40LBcKBFLjbU+thuOhetyAiMmQNYMn1HDF&#10;CNvy9qYwufUTveOlTq1gCMXcaOhSGnMpY9OhM3HhRyTOPn1wJvEZWmmDmRjuBrlSai2d6Yk/dGbE&#10;1w6br/rsNKgqVDF7kKtp3L9Ntv44pk2ttL6/m3cvIBLO6a8MP/qsDiU7nfyZbBQDM7j3OznL1s8Z&#10;iBMvKnsCWRbyv335DQAA//8DAFBLAQItABQABgAIAAAAIQC2gziS/gAAAOEBAAATAAAAAAAAAAAA&#10;AAAAAAAAAABbQ29udGVudF9UeXBlc10ueG1sUEsBAi0AFAAGAAgAAAAhADj9If/WAAAAlAEAAAsA&#10;AAAAAAAAAAAAAAAALwEAAF9yZWxzLy5yZWxzUEsBAi0AFAAGAAgAAAAhAGx3OLOT2QAAJ6YIAA4A&#10;AAAAAAAAAAAAAAAALgIAAGRycy9lMm9Eb2MueG1sUEsBAi0AFAAGAAgAAAAhAHCNQFbZAAAABQEA&#10;AA8AAAAAAAAAAAAAAAAA7dsAAGRycy9kb3ducmV2LnhtbFBLBQYAAAAABAAEAPMAAADz3AAAAAA=&#10;">
            <v:shape id="_x0000_s3528" type="#_x0000_t75" style="position:absolute;width:29806;height:25685;visibility:visible">
              <v:fill o:detectmouseclick="t"/>
              <v:path o:connecttype="none"/>
            </v:shape>
            <v:shape id="Freeform 3229" o:spid="_x0000_s3529" style="position:absolute;left:8476;top:3075;width:5580;height:1755;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1e8MA&#10;AADbAAAADwAAAGRycy9kb3ducmV2LnhtbESPT4vCMBTE74LfITxhb5oq4p/aVHZdFjyIYK33R/Ns&#10;i81LabJav71ZWPA4zMxvmGTbm0bcqXO1ZQXTSQSCuLC65lJBfv4Zr0A4j6yxsUwKnuRgmw4HCcba&#10;PvhE98yXIkDYxaig8r6NpXRFRQbdxLbEwbvazqAPsiul7vAR4KaRsyhaSIM1h4UKW9pVVNyyX6Ng&#10;jkV0eO7zr3x+OF7ctdXfy0wr9THqPzcgPPX+Hf5v77WC9RL+voQf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1e8MAAADbAAAADwAAAAAAAAAAAAAAAACYAgAAZHJzL2Rv&#10;d25yZXYueG1sUEsFBgAAAAAEAAQA9QAAAIgDAAAAAA==&#10;" path="m1905,r-15,l1875,r-15,l1845,r-15,l1815,r-15,l1785,r-15,l1755,r-15,l1725,r-15,l1695,r-15,l1665,r-15,l1635,15r-15,l1605,15r-15,l1575,15r-15,l1545,15r-15,l1515,15r-15,l1485,30r-15,l1455,30r-15,l1425,30r-15,l1395,30r-15,15l1365,45r-15,l1335,45r-15,l1305,45r-15,15l1275,60r-15,l1245,60r-15,l1215,75r-15,l1185,75r-15,l1155,75r-15,15l1125,90r-15,l1095,90r-15,15l1065,105r-15,l1035,105r-15,15l1005,120r-15,l975,135r-15,l945,135r-15,15l915,150r-15,l885,150r-15,15l855,165r-15,15l825,180r-15,l795,180r-15,15l765,195r-15,15l735,210r-15,l705,225r-15,l675,225r-15,15l645,240r-15,15l615,255r-15,15l585,270r-15,l555,285r-15,l525,300r-15,l495,315r-15,l465,330r-15,l435,330r-15,15l405,360r-15,l375,375r-15,l345,390r-15,l315,405r-15,l285,419r-15,l255,434r-15,l225,449r-15,15l195,464r-15,15l165,494r-15,l135,509r-15,l105,524,90,539r-15,l60,554,45,569r-15,l15,584,,599e" filled="f" strokeweight="0">
              <v:stroke dashstyle="1 1"/>
              <v:path arrowok="t" o:connecttype="custom" o:connectlocs="549214,0;536032,0;522851,0;509670,0;496489,0;483308,0;470127,4394;456946,4394;443765,4394;430583,8788;417402,8788;404221,13183;391040,13183;377859,17577;364678,17577;351497,21971;338316,21971;325134,26365;311953,30760;298772,35154;285591,39548;272410,43942;259229,43942;246048,52731;232867,52731;219685,61519;206504,65913;193323,70308;180142,74702;166961,79096;153780,87884;140599,92279;127418,96673;114236,105461;101055,114250;87874,118644;74693,127140;61512,135928;48331,144716;35150,149111;21969,157899;8787,166688" o:connectangles="0,0,0,0,0,0,0,0,0,0,0,0,0,0,0,0,0,0,0,0,0,0,0,0,0,0,0,0,0,0,0,0,0,0,0,0,0,0,0,0,0,0"/>
            </v:shape>
            <v:shape id="Freeform 3230" o:spid="_x0000_s3530" style="position:absolute;left:4258;top:4830;width:4218;height:8434;visibility:visible;mso-wrap-style:square;v-text-anchor:top" coordsize="1440,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QXMAA&#10;AADbAAAADwAAAGRycy9kb3ducmV2LnhtbERPzYrCMBC+L/gOYYS9LJquh0WrUcRlQTytmgcYm7Gt&#10;NpOSRFt9+s1hwePH979Y9bYRd/Khdqzgc5yBIC6cqblUoI8/oymIEJENNo5JwYMCrJaDtwXmxnW8&#10;p/shliKFcMhRQRVjm0sZiooshrFriRN3dt5iTNCX0njsUrht5CTLvqTFmlNDhS1tKiquh5tVsN3d&#10;NBfT7kNqPdHl9+n5+/AXpd6H/XoOIlIfX+J/99YomKWx6Uv6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cQXMAAAADbAAAADwAAAAAAAAAAAAAAAACYAgAAZHJzL2Rvd25y&#10;ZXYueG1sUEsFBgAAAAAEAAQA9QAAAIUDAAAAAA==&#10;" path="m1440,r-15,l1410,15r-15,15l1380,45r-15,l1350,60r-15,15l1320,90r-15,l1290,105r-15,15l1260,135r-15,15l1230,150r-15,15l1200,180r-15,15l1170,210r-15,15l1140,225r-15,15l1110,255r-15,15l1080,285r-15,15l1050,315r-15,15l1020,345r-15,15l990,375r-15,15l960,405r-15,15l930,435r-15,15l900,465r-15,15l870,495r-15,15l840,525r-30,30l810,570r-15,15l780,600r-15,15l735,645r,15l720,675r-30,30l690,720r-15,15l660,750r-30,30l630,795r-15,15l600,825r,15l585,855r-15,15l570,885r-15,15l540,915r,15l510,960r,15l480,1005r,30l465,1050r-15,15l450,1080r-15,15l435,1110r-15,15l405,1140r,15l390,1170r,30l375,1215r-15,15l360,1245r-15,15l345,1275r-15,15l330,1305r-15,15l315,1350r-15,15l285,1380r,30l270,1425r,15l255,1455r,30l240,1500r,15l225,1530r,30l210,1575r,15l195,1605r,45l180,1665r,15l165,1695r,45l150,1755r,30l135,1800r,30l120,1845r,45l105,1905r,45l90,1965r,45l75,2025r,60l60,2100r,60l45,2175r,75l30,2265r,120l15,2400r,180l,2595r,284e" filled="f" strokeweight="0">
              <v:stroke dashstyle="1 1"/>
              <v:path arrowok="t" o:connecttype="custom" o:connectlocs="413009,4394;399827,13183;386646,26365;373465,35154;360284,43942;347103,57125;333922,65914;320741,79096;307560,92279;294378,105462;281197,118644;268016,131827;254835,145010;237260,162587;228473,175769;215292,193346;202111,210923;184536,228500;175748,241683;166961,254866;158174,268048;149386,285625;136205,307596;127418,320779;118630,333962;114236,351539;105449,364721;96662,377904;92268,395481;83480,413058;74693,426241;70299,443818;61512,461395;57118,483366;48331,496548;43937,522914;35150,540491;30756,571250;21969,593222;17575,632770;8787,663529;4394,755808" o:connectangles="0,0,0,0,0,0,0,0,0,0,0,0,0,0,0,0,0,0,0,0,0,0,0,0,0,0,0,0,0,0,0,0,0,0,0,0,0,0,0,0,0,0"/>
            </v:shape>
            <v:shape id="Freeform 3231" o:spid="_x0000_s3531" style="position:absolute;left:4258;top:13264;width:4262;height:7643;visibility:visible;mso-wrap-style:square;v-text-anchor:top" coordsize="1455,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V8UA&#10;AADbAAAADwAAAGRycy9kb3ducmV2LnhtbESPQWvCQBSE74L/YXlCb2ZjKVJTN0FKi/UiNVra4yP7&#10;TKLZtzG71fjvuwXB4zAz3zDzrDeNOFPnassKJlEMgriwuuZSwW77Pn4G4TyyxsYyKbiSgywdDuaY&#10;aHvhDZ1zX4oAYZeggsr7NpHSFRUZdJFtiYO3t51BH2RXSt3hJcBNIx/jeCoN1hwWKmzptaLimP8a&#10;BWby9vOdfy1PT9M11uv9yi4On1aph1G/eAHhqff38K39oRXMZvD/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UFXxQAAANsAAAAPAAAAAAAAAAAAAAAAAJgCAABkcnMv&#10;ZG93bnJldi54bWxQSwUGAAAAAAQABAD1AAAAigMAAAAA&#10;" path="m,l15,15r,195l30,225r,105l45,345r,75l60,435r,75l75,525r,45l90,585r,45l105,645r,60l120,720r,30l135,765r,30l150,810r,45l165,870r,30l180,915r,30l195,960r,30l210,1005r,30l225,1050r,15l240,1080r,30l255,1125r,15l270,1155r,15l285,1185r,30l315,1245r,30l330,1290r,15l345,1320r,15l360,1350r,15l390,1395r,30l405,1440r,15l420,1470r15,15l435,1500r15,15l450,1530r30,30l480,1590r15,15l525,1635r,15l540,1665r,15l555,1695r15,15l570,1725r15,15l600,1755r,15l615,1785r30,30l645,1830r30,30l675,1875r15,15l720,1920r,15l735,1950r15,15l765,1980r30,30l795,2025r15,15l825,2055r15,15l855,2085r15,15l885,2115r15,15l915,2145r15,15l945,2175r30,30l960,2205r15,l990,2220r30,30l1005,2250r15,l1035,2265r15,15l1065,2295r15,15l1095,2325r15,15l1125,2355r15,15l1155,2385r15,15l1185,2415r15,15l1215,2430r15,15l1245,2460r15,15l1275,2490r15,l1305,2505r15,15l1335,2535r15,l1365,2550r15,15l1395,2580r15,l1425,2595r15,14l1455,2609e" filled="f" strokeweight="0">
              <v:stroke dashstyle="1 1"/>
              <v:path arrowok="t" o:connecttype="custom" o:connectlocs="4394,61519;13181,101067;17575,149404;26362,171375;30756,206529;39543,224106;43937,250471;52724,268048;57118,290019;65906,307596;70299,325173;79087,338356;83480,355933;96661,377904;101055,391086;114236,408663;118630,426240;127417,439423;140598,457000;153780,478971;158173,492154;166961,505336;175748,518519;188929,536096;202110,553673;215291,571250;232866,588827;241654,602009;254835,615192;268016,628375;285591,645952;289984,650346;298772,659134;311953,672317;325134,685500;338315,698683;351496,711865;364677,720654;377858,729442;391039,742625;404220,751413;417402,760202" o:connectangles="0,0,0,0,0,0,0,0,0,0,0,0,0,0,0,0,0,0,0,0,0,0,0,0,0,0,0,0,0,0,0,0,0,0,0,0,0,0,0,0,0,0"/>
            </v:shape>
            <v:shape id="Freeform 3232" o:spid="_x0000_s3532" style="position:absolute;left:8520;top:20907;width:5580;height:1714;visibility:visible;mso-wrap-style:square;v-text-anchor:top" coordsize="19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tQsYA&#10;AADcAAAADwAAAGRycy9kb3ducmV2LnhtbESPQWvCQBCF70L/wzJCb3WjhVRSVxGlRSkVtIV6HLNj&#10;kpqdDdlV47/vHAreZnhv3vtmMutcrS7UhsqzgeEgAUWce1txYeD76+1pDCpEZIu1ZzJwowCz6UNv&#10;gpn1V97SZRcLJSEcMjRQxthkWoe8JIdh4Bti0Y6+dRhlbQttW7xKuKv1KElS7bBiaSixoUVJ+Wl3&#10;dgbw9/b58/6RHl4K97xJ17gK+XJvzGO/m7+CitTFu/n/emUFPxF8eUYm0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ztQsYAAADcAAAADwAAAAAAAAAAAAAAAACYAgAAZHJz&#10;L2Rvd25yZXYueG1sUEsFBgAAAAAEAAQA9QAAAIsDAAAAAA==&#10;" path="m,l15,15r15,l45,30,60,45,75,60r15,l105,75r15,15l135,90r15,15l165,105r15,15l195,135r15,l225,150r15,l255,165r15,l285,180r15,l315,195r15,15l345,210r15,15l375,225r15,15l405,240r15,15l435,255r15,l465,270r15,15l495,285r15,l525,300r15,l555,315r15,l585,330r15,l615,345r15,l645,345r15,15l675,360r15,l705,375r15,l735,390r15,l765,390r15,15l795,405r15,l825,420r15,l855,420r15,15l885,435r15,l915,450r15,l945,450r15,l975,465r15,l1005,465r15,15l1035,480r15,l1065,480r15,15l1095,495r15,l1125,495r15,15l1155,510r15,l1185,510r15,l1215,525r15,l1245,525r15,l1275,525r15,15l1305,540r15,l1335,540r15,l1365,540r15,15l1395,555r15,l1425,555r15,l1455,555r15,l1485,570r15,l1515,570r15,l1545,570r15,l1575,570r15,l1605,570r15,l1635,585r15,l1665,585r15,l1695,585r15,l1725,585r15,l1755,585r15,l1785,585r15,l1815,585r15,l1845,585r15,l1875,585r15,l1905,585e" filled="f" strokeweight="0">
              <v:stroke dashstyle="1 1"/>
              <v:path arrowok="t" o:connecttype="custom" o:connectlocs="8787,4394;21969,17577;35150,26365;48331,30760;61512,39548;74693,48337;87874,52731;101055,61519;114236,70308;127418,74702;140599,83490;153780,87885;166961,92279;180142,101067;193323,105462;206504,109856;219685,114250;232867,118644;246048,123038;259229,127433;272410,131827;285591,136221;298772,140615;311953,140615;325134,145010;338316,149404;351497,149404;364678,153798;377859,158192;391040,158192;404221,162587;417402,162587;430583,162587;443765,166981;456946,166981;470127,166981;483308,171375;496489,171375;509670,171375;522851,171375;536032,171375;549214,171375" o:connectangles="0,0,0,0,0,0,0,0,0,0,0,0,0,0,0,0,0,0,0,0,0,0,0,0,0,0,0,0,0,0,0,0,0,0,0,0,0,0,0,0,0,0"/>
            </v:shape>
            <v:shape id="Freeform 3233" o:spid="_x0000_s3533" style="position:absolute;left:14100;top:20866;width:5580;height:1755;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LMIA&#10;AADcAAAADwAAAGRycy9kb3ducmV2LnhtbERPTWvDMAy9F/YfjAq7NXZGWUdWt3QbgxxKoWl2F7Ga&#10;hMVyiL00+ffzYNCbHu9T2/1kOzHS4FvHGtJEgSCunGm51lBePlcvIHxANtg5Jg0zedjvHhZbzIy7&#10;8ZnGItQihrDPUEMTQp9J6auGLPrE9cSRu7rBYohwqKUZ8BbDbSeflHqWFluODQ329N5Q9V38WA1r&#10;rNRxzsu3cn08fflrbz42hdH6cTkdXkEEmsJd/O/OTZyvUvh7Jl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0n4swgAAANwAAAAPAAAAAAAAAAAAAAAAAJgCAABkcnMvZG93&#10;bnJldi54bWxQSwUGAAAAAAQABAD1AAAAhwMAAAAA&#10;" path="m,599r15,l30,599r15,l60,599r15,l90,599r15,l120,599r15,l150,599r15,l180,599r15,l210,599r15,l240,599r15,-15l270,584r15,l300,584r15,l330,584r15,l360,584r15,l390,584r15,-15l420,569r15,l450,569r15,l480,569r15,l510,554r15,l540,554r15,l570,554r15,l600,539r15,l630,539r15,l660,539r15,-15l690,524r15,l720,524r15,l750,509r15,l780,509r15,l810,494r15,l840,494r15,l870,479r15,l900,479r15,-15l930,464r15,l960,449r15,l990,449r15,l1020,434r15,l1050,419r15,l1080,419r15,l1110,404r15,l1140,389r15,l1170,389r15,-15l1200,374r15,l1230,359r15,l1260,344r15,l1290,329r15,l1320,329r15,-15l1350,314r15,-15l1380,299r15,-15l1410,284r15,-15l1440,269r15,l1470,254r15,-15l1500,239r15,-15l1530,224r15,-15l1560,209r15,-15l1590,194r15,-15l1620,179r15,-15l1650,164r15,-15l1680,134r15,l1710,119r15,-15l1740,104r15,-15l1770,89r15,-15l1800,59r15,l1830,44r15,-15l1860,29r15,-15l1890,r15,e" filled="f" strokeweight="0">
              <v:stroke dashstyle="1 1"/>
              <v:path arrowok="t" o:connecttype="custom" o:connectlocs="8787,175476;21969,175476;35150,175476;48331,175476;61512,175476;74693,171082;87874,171082;101055,171082;114236,171082;127418,166688;140599,166688;153780,162293;166961,162293;180142,157899;193323,157899;206504,153505;219685,149111;232867,149111;246048,144716;259229,140322;272410,135928;285591,131534;298772,127140;311953,122745;325134,118351;338316,113957;351497,109563;364678,105168;377859,96380;391040,91986;404221,87592;417402,78803;430583,74409;443765,65620;456946,61226;470127,52438;483308,48044;496489,39255;509670,30467;522851,21678;536032,12890;549214,4101" o:connectangles="0,0,0,0,0,0,0,0,0,0,0,0,0,0,0,0,0,0,0,0,0,0,0,0,0,0,0,0,0,0,0,0,0,0,0,0,0,0,0,0,0,0"/>
            </v:shape>
            <v:shape id="Freeform 3234" o:spid="_x0000_s3534" style="position:absolute;left:19680;top:12388;width:4174;height:8478;visibility:visible;mso-wrap-style:square;v-text-anchor:top" coordsize="142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NucIA&#10;AADcAAAADwAAAGRycy9kb3ducmV2LnhtbERPyWrDMBC9B/oPYgq9xVJSCMG1EkKgJfTUOCalt8Ga&#10;2ibWyFjy0r+vCoXc5vHWyfazbcVIvW8ca1glCgRx6UzDlYbi8rrcgvAB2WDrmDT8kIf97mGRYWrc&#10;xGca81CJGMI+RQ11CF0qpS9rsugT1xFH7tv1FkOEfSVNj1MMt61cK7WRFhuODTV2dKypvOWD1dBd&#10;P4ft8PZBqvw6PZvV1Lyr4qj10+N8eAERaA538b/7ZOJ8tYa/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o25wgAAANwAAAAPAAAAAAAAAAAAAAAAAJgCAABkcnMvZG93&#10;bnJldi54bWxQSwUGAAAAAAQABAD1AAAAhwMAAAAA&#10;" path="m,2894r15,-15l30,2864r15,-15l60,2849r15,-15l90,2819r15,-15l120,2804r15,-15l150,2774r15,-15l180,2744r15,l210,2729r15,-15l240,2699r15,-15l270,2669r15,l300,2654r15,-15l330,2624r15,-15l360,2594r15,-15l390,2564r15,-15l420,2534r15,-15l450,2504r15,-15l480,2474r15,-15l510,2444r15,-15l540,2414r15,-15l570,2384r15,-15l615,2339r,-15l630,2309r15,-15l660,2279r30,-30l690,2234r15,-15l735,2189r,-15l750,2159r15,-15l795,2114r,-15l810,2084r15,-15l825,2054r15,-15l855,2024r,-15l870,1994r15,-15l885,1964r30,-30l915,1919r30,-30l945,1859r15,-15l975,1829r,-15l990,1799r,-15l1005,1769r15,-15l1020,1739r15,-15l1035,1694r15,-15l1065,1664r,-15l1080,1634r,-15l1095,1604r,-15l1110,1574r,-30l1125,1529r15,-15l1140,1484r15,-15l1155,1454r15,-15l1170,1409r15,-15l1185,1379r15,-15l1200,1334r15,-15l1215,1304r15,-15l1230,1244r15,-15l1245,1214r15,-15l1260,1154r15,-15l1275,1109r15,-15l1290,1064r15,-15l1305,1004r15,-15l1320,944r15,-15l1335,884r15,-15l1350,809r15,-15l1365,734r15,-15l1380,644r15,-15l1395,509r15,-15l1410,314r15,-15l1425,15,1410,e" filled="f" strokeweight="0">
              <v:stroke dashstyle="1 1"/>
              <v:path arrowok="t" o:connecttype="custom" o:connectlocs="8787,839006;21969,830217;35150,821429;48331,808246;61512,799457;74693,786275;87874,777486;101055,764304;114236,751121;127417,737938;140599,724755;153780,711573;166961,698390;180142,680813;193323,667630;206504,650054;219685,632477;232866,614900;241654,601717;250441,588534;259229,575352;276803,553380;285591,535803;289985,522621;298772,509438;307559,491861;316347,478678;320740,465496;329528,447919;338315,430342;342709,412765;351496,399582;355890,382005;364678,360034;369071,338063;377859,320486;382252,294121;391040,272149;395433,236996;404221,210630;408615,149111;417402,87592" o:connectangles="0,0,0,0,0,0,0,0,0,0,0,0,0,0,0,0,0,0,0,0,0,0,0,0,0,0,0,0,0,0,0,0,0,0,0,0,0,0,0,0,0,0"/>
            </v:shape>
            <v:shape id="Freeform 3235" o:spid="_x0000_s3535" style="position:absolute;left:19549;top:4742;width:4261;height:7646;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vzsQA&#10;AADcAAAADwAAAGRycy9kb3ducmV2LnhtbERP22rCQBB9F/yHZYS+6cZerKTZiLQIUijaKPR1yI5J&#10;MDsbslsT/XpXEHybw7lOsuhNLU7UusqygukkAkGcW11xoWC/W43nIJxH1lhbJgVncrBIh4MEY207&#10;/qVT5gsRQtjFqKD0vomldHlJBt3ENsSBO9jWoA+wLaRusQvhppbPUTSTBisODSU29FlSfsz+jYK3&#10;r233N79czvK1yJbv22+92Rx+lHoa9csPEJ56/xDf3Wsd5kcvcHsmXC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b87EAAAA3AAAAA8AAAAAAAAAAAAAAAAAmAIAAGRycy9k&#10;b3ducmV2LnhtbFBLBQYAAAAABAAEAPUAAACJAwAAAAA=&#10;" path="m1455,2610r,-195l1440,2400r,-105l1425,2280r,-75l1410,2190r,-75l1395,2100r,-45l1380,2040r,-45l1365,1980r,-60l1350,1905r,-30l1335,1860r,-30l1320,1815r,-45l1305,1755r,-30l1290,1710r,-30l1275,1665r,-30l1260,1620r,-30l1245,1575r,-15l1230,1545r,-30l1215,1500r,-15l1200,1470r,-15l1185,1440r,-30l1155,1380r,-30l1140,1335r,-15l1125,1305r,-15l1110,1275r,-15l1080,1230r,-30l1065,1185r,-15l1050,1155r-15,-15l1035,1125r-15,-15l1020,1095r-30,-30l990,1035r-15,-15l945,990r,-15l930,960r,-15l915,930,900,915r,-15l885,885,870,870r,-15l855,840,825,810r,-15l795,765r,-15l780,735,750,705r,-15l735,675,720,660,705,645,675,615r,-15l660,585,645,570,630,555,615,540,600,525,585,510,570,495,555,480,540,465,525,450,495,420r15,l495,420,480,405,450,375r15,l450,375,435,360,420,345,405,330,390,315,375,300,360,285,345,270,330,255,315,240,300,225,285,210,270,195r-15,l240,180,225,165,210,150,195,135r-15,l165,120,150,105,135,90r-15,l105,75,90,60,75,45r-15,l45,30,30,15r-15,l,e" filled="f" strokeweight="0">
              <v:stroke dashstyle="1 1"/>
              <v:path arrowok="t" o:connecttype="custom" o:connectlocs="421795,703077;417402,645952;408614,615192;404220,584433;395433,558067;391039,536096;382252,514125;377858,492154;369071,474577;364677,457000;355890,439423;351496,426240;338315,404269;333921,386692;325134,373510;316346,351538;307559,338356;298772,325173;289984,303202;276803,285625;268016,272442;259228,259260;250441,246077;232866,224106;219685,206529;210898,193346;197717,175769;184535,162587;171354,149404;158173,136221;149386,123038;131811,109856;127417,105462;114236,92279;101055,79096;87874,65913;74693,57125;61512,43942;48331,35154;35150,26365;21969,13183;8787,4394" o:connectangles="0,0,0,0,0,0,0,0,0,0,0,0,0,0,0,0,0,0,0,0,0,0,0,0,0,0,0,0,0,0,0,0,0,0,0,0,0,0,0,0,0,0"/>
            </v:shape>
            <v:shape id="Freeform 3236" o:spid="_x0000_s3536" style="position:absolute;left:14056;top:3075;width:5493;height:1667;visibility:visible;mso-wrap-style:square;v-text-anchor:top" coordsize="187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aFMEA&#10;AADcAAAADwAAAGRycy9kb3ducmV2LnhtbERPS2vCQBC+C/0PyxS86aYioqmrhBbRm/i6T7NjEpud&#10;TbKrif31XUHwNh/fc+bLzpTiRo0rLCv4GEYgiFOrC84UHA+rwRSE88gaS8uk4E4Olou33hxjbVve&#10;0W3vMxFC2MWoIPe+iqV0aU4G3dBWxIE728agD7DJpG6wDeGmlKMomkiDBYeGHCv6yin93V+NgtMm&#10;qWf193qW3H+mJV/qdvtXZ0r137vkE4Snzr/ET/dGh/nRGB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ZWhTBAAAA3AAAAA8AAAAAAAAAAAAAAAAAmAIAAGRycy9kb3du&#10;cmV2LnhtbFBLBQYAAAAABAAEAPUAAACGAwAAAAA=&#10;" path="m1875,569r-15,l1845,554r-15,-15l1815,524r-15,l1785,509r-15,-15l1755,494r-15,-15l1725,479r-15,-15l1695,449r-15,l1665,434r-15,l1635,419r-15,l1605,405r-15,l1575,390r-15,-15l1545,375r-15,-15l1515,360r-15,-15l1485,345r-15,-15l1455,330r-15,l1425,315r-15,-15l1395,300r-15,l1365,285r-15,l1335,270r-15,l1305,255r-15,l1275,240r-15,l1245,240r-15,-15l1215,225r-15,l1185,210r-15,l1155,195r-15,l1125,195r-15,-15l1095,180r-15,l1065,165r-15,l1035,165r-15,-15l1005,150r-15,l975,135r-15,l945,135r-15,l915,120r-15,l885,120,870,105r-15,l840,105r-15,l810,90r-15,l780,90r-15,l750,75r-15,l720,75r-15,l690,75,675,60r-15,l645,60r-15,l615,60,600,45r-15,l570,45r-15,l540,45r-15,l510,30r-15,l480,30r-15,l450,30r-15,l420,30,405,15r-15,l375,15r-15,l345,15r-15,l315,15r-15,l285,15r-15,l255,,240,,225,,210,,195,,180,,165,,150,,135,,120,,105,,90,,75,,60,,45,,30,,15,,,e" filled="f" strokeweight="0">
              <v:stroke dashstyle="1 1"/>
              <v:path arrowok="t" o:connecttype="custom" o:connectlocs="544819,166688;536032,157900;527244,153505;518457,144717;509670,140323;500882,135928;492095,131534;483307,127140;474520,122746;465733,118644;456945,109856;448158,105462;439370,101067;430583,96673;421796,96673;413008,87885;404221,87885;395433,83490;386646,79096;377859,74702;369071,70308;360284,65914;351496,65914;342709,61519;333922,57125;325134,52731;316347,52731;307559,48337;298772,43942;289984,43942;281197,39548;272410,39548;263622,35154;254835,30760;246047,30760;237260,26365;228473,26365;219685,21971;210898,21971;202110,21971;193323,17577;184536,17577;175748,13183;166961,13183;158173,13183;149386,8788;140599,8788;131811,8788;123024,8788;114236,4394;105449,4394;96661,4394;87874,4394;79087,4394;70299,0;61512,0;52724,0;43937,0;35150,0;26362,0;17575,0;8787,0;0,0" o:connectangles="0,0,0,0,0,0,0,0,0,0,0,0,0,0,0,0,0,0,0,0,0,0,0,0,0,0,0,0,0,0,0,0,0,0,0,0,0,0,0,0,0,0,0,0,0,0,0,0,0,0,0,0,0,0,0,0,0,0,0,0,0,0,0"/>
            </v:shape>
            <v:shape id="Freeform 3237" o:spid="_x0000_s3537" style="position:absolute;left:7949;top:6720;width:12215;height:12257;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F2cEA&#10;AADcAAAADwAAAGRycy9kb3ducmV2LnhtbERPS2sCMRC+C/0PYQRvmlWoytYotVawB8HXpbdhM93d&#10;NpmETdT135uC4G0+vufMFq014kJNqB0rGA4yEMSF0zWXCk7HdX8KIkRkjcYxKbhRgMX8pTPDXLsr&#10;7+lyiKVIIRxyVFDF6HMpQ1GRxTBwnjhxP66xGBNsSqkbvKZwa+Qoy8bSYs2poUJPHxUVf4ezVbBm&#10;OfnV9RINm8/dt9/65er4pVSv276/gYjUxqf44d7oND97hf9n0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tRdnBAAAA3AAAAA8AAAAAAAAAAAAAAAAAmAIAAGRycy9kb3du&#10;cmV2LnhtbFBLBQYAAAAABAAEAPUAAACG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xe" fillcolor="#f33" stroked="f">
              <v:path arrowok="t" o:connecttype="custom" o:connectlocs="553607,4394;478914,17577;404221,39548;333922,65913;268016,105462;206504,153798;153780,206529;105449,268048;65906,333962;35150,404269;13181,478971;0,553673;0,632477;8787,707179;21969,781880;48331,856582;83480,922496;127417,988409;180142,1045534;237260,1093871;298772,1137813;369071,1172967;439371,1199333;514063,1216910;593150,1225698;667843,1221304;742536,1208121;817229,1186150;887528,1159785;953434,1120236;1014946,1071900;1067670,1019169;1116001,957650;1155544,891736;1186300,821429;1208269,746727;1221450,672025;1221450,592928;1212663,518519;1199481,443818;1173119,369116;1137970,303202;1094033,237289;1041308,180164;984190,131827;922678,87885;852379,52731;782079,26365;707387,8788;628300,0" o:connectangles="0,0,0,0,0,0,0,0,0,0,0,0,0,0,0,0,0,0,0,0,0,0,0,0,0,0,0,0,0,0,0,0,0,0,0,0,0,0,0,0,0,0,0,0,0,0,0,0,0,0"/>
            </v:shape>
            <v:shape id="Freeform 3238" o:spid="_x0000_s3538" style="position:absolute;left:7949;top:6720;width:12215;height:12257;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c2MEA&#10;AADcAAAADwAAAGRycy9kb3ducmV2LnhtbERP24rCMBB9F/yHMIIvoqkuilajyC6Ciy/ePmBsxqbY&#10;TEoTtfv3G0HwbQ7nOotVY0vxoNoXjhUMBwkI4szpgnMF59OmPwXhA7LG0jEp+CMPq2W7tcBUuycf&#10;6HEMuYgh7FNUYEKoUil9ZsiiH7iKOHJXV1sMEda51DU+Y7gt5ShJJtJiwbHBYEXfhrLb8W4V9Ir9&#10;5XZ1P/evA/1uxrvLdlYZp1S306znIAI14SN+u7c6zk8m8Ho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QXNjBAAAA3AAAAA8AAAAAAAAAAAAAAAAAmAIAAGRycy9kb3du&#10;cmV2LnhtbFBLBQYAAAAABAAEAPUAAACG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e" filled="f" strokeweight="0">
              <v:path arrowok="t" o:connecttype="custom" o:connectlocs="553607,4394;478914,17577;404221,39548;333922,65913;268016,105462;206504,153798;153780,206529;105449,268048;65906,333962;35150,404269;13181,478971;0,553673;0,632477;8787,707179;21969,781880;48331,856582;83480,922496;127417,988409;180142,1045534;237260,1093871;298772,1137813;369071,1172967;439371,1199333;514063,1216910;593150,1225698;667843,1221304;742536,1208121;817229,1186150;887528,1159785;953434,1120236;1014946,1071900;1067670,1019169;1116001,957650;1155544,891736;1186300,821429;1208269,746727;1221450,672025;1221450,592928;1212663,518519;1199481,443818;1173119,369116;1137970,303202;1094033,237289;1041308,180164;984190,131827;922678,87885;852379,52731;782079,26365;707387,8788;628300,0" o:connectangles="0,0,0,0,0,0,0,0,0,0,0,0,0,0,0,0,0,0,0,0,0,0,0,0,0,0,0,0,0,0,0,0,0,0,0,0,0,0,0,0,0,0,0,0,0,0,0,0,0,0"/>
            </v:shape>
            <v:rect id="Rectangle 3239" o:spid="_x0000_s3539" style="position:absolute;left:10146;width:1069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Preliminary information</w:t>
                    </w:r>
                  </w:p>
                </w:txbxContent>
              </v:textbox>
            </v:rect>
            <v:rect id="Rectangle 3240" o:spid="_x0000_s3540" style="position:absolute;left:13664;top:1669;width:1060;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11</w:t>
                    </w:r>
                  </w:p>
                </w:txbxContent>
              </v:textbox>
            </v:rect>
            <v:shape id="Freeform 3241" o:spid="_x0000_s3541" style="position:absolute;left:11552;top:5489;width:5009;height:7336;visibility:visible;mso-wrap-style:square;v-text-anchor:top" coordsize="171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8UA&#10;AADcAAAADwAAAGRycy9kb3ducmV2LnhtbESPQWvCQBCF74L/YRnBi9RNPEiJriKKRcRSoh56HLLT&#10;JDQ7G7Jbjf76zqHQ2wzvzXvfLNe9a9SNulB7NpBOE1DEhbc1lwaul/3LK6gQkS02nsnAgwKsV8PB&#10;EjPr75zT7RxLJSEcMjRQxdhmWoeiIodh6lti0b585zDK2pXadniXcNfoWZLMtcOapaHClrYVFd/n&#10;H2fgbbLJwye9p8/daX96In+4I2ljxqN+swAVqY//5r/rgxX8V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OL7xQAAANwAAAAPAAAAAAAAAAAAAAAAAJgCAABkcnMv&#10;ZG93bnJldi54bWxQSwUGAAAAAAQABAD1AAAAigMAAAAA&#10;" path="m1710,165r,-15l1695,150r-15,l1665,135r-15,l1635,135r-15,-15l1605,120r-15,l1575,120r,-15l1560,105r-15,l1530,105,1515,90r-15,l1485,90r-15,l1470,75r-15,l1440,75r-15,l1410,75,1395,60r-15,l1365,60r-15,l1335,60,1320,45r-15,l1290,45r-15,l1260,45r-15,l1245,30r-15,l1215,30r-15,l1185,30r-15,l1155,30r-15,l1125,15r-15,l1095,15r-15,l1065,15r-15,l1035,15r-15,l1005,15r-15,l975,15r-15,l945,15r-15,l915,15,915,,900,,885,,870,,855,,840,,825,,810,,795,r,15l780,15r-15,l750,15r-15,l720,15r-15,l690,15r-15,l660,15r-15,l630,15r-15,l600,15r-15,l570,30r-15,l540,30r-15,l510,30r-15,l480,30r-15,l465,45r-15,l435,45r-15,l405,45r-15,l375,60r-15,l345,60r-15,l315,60,300,75r-15,l270,75r-15,l240,90r-15,l210,90r-15,l180,90r,15l165,105r-15,l135,105r,15l120,120r-15,l90,120,75,135r-15,l45,135,30,150r-15,l,150,855,2504,1710,165xe" fillcolor="lime" stroked="f">
              <v:path arrowok="t" o:connecttype="custom" o:connectlocs="496488,43942;487701,39548;478913,39548;470126,35154;461339,30760;452551,30760;443764,26365;434976,26365;426189,21971;417402,21971;404221,17577;395433,17577;386646,13183;377858,13183;369071,13183;360284,8788;351496,8788;342709,8788;333921,8788;325134,4394;316347,4394;307559,4394;298772,4394;285591,4394;276803,4394;268016,4394;259228,0;250441,0;241654,0;232866,4394;224079,4394;215291,4394;206504,4394;193323,4394;184535,4394;175748,4394;166961,8788;158173,8788;149386,8788;140598,8788;131811,13183;123024,13183;114236,13183;105449,17577;96661,17577;87874,21971;79087,21971;70299,26365;57118,26365;48331,30760;39543,30760;30756,35154;21969,39548;13181,39548;4394,43942;250441,733544" o:connectangles="0,0,0,0,0,0,0,0,0,0,0,0,0,0,0,0,0,0,0,0,0,0,0,0,0,0,0,0,0,0,0,0,0,0,0,0,0,0,0,0,0,0,0,0,0,0,0,0,0,0,0,0,0,0,0,0"/>
            </v:shape>
            <v:shape id="Freeform 3242" o:spid="_x0000_s3542" style="position:absolute;left:11552;top:5489;width:5009;height:7336;visibility:visible;mso-wrap-style:square;v-text-anchor:top" coordsize="171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rycIA&#10;AADcAAAADwAAAGRycy9kb3ducmV2LnhtbERPTWvCQBC9C/6HZQQvUjdRkJK6hqBILfSitvchO03S&#10;7s7G7Nak/74rCN7m8T5nnQ/WiCt1vnGsIJ0nIIhLpxuuFHyc90/PIHxA1mgck4I/8pBvxqM1Ztr1&#10;fKTrKVQihrDPUEEdQptJ6cuaLPq5a4kj9+U6iyHCrpK6wz6GWyMXSbKSFhuODTW2tK2p/Dn9WgWv&#10;s7d3udPfA1/Sg++LTzZLs1RqOhmKFxCBhvAQ390HHeenKdyeiR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SvJwgAAANwAAAAPAAAAAAAAAAAAAAAAAJgCAABkcnMvZG93&#10;bnJldi54bWxQSwUGAAAAAAQABAD1AAAAhwMAAAAA&#10;" path="m1710,165r,-15l1695,150r-15,l1665,135r-15,l1635,135r-15,-15l1605,120r-15,l1575,120r,-15l1560,105r-15,l1530,105,1515,90r-15,l1485,90r-15,l1470,75r-15,l1440,75r-15,l1410,75,1395,60r-15,l1365,60r-15,l1335,60,1320,45r-15,l1290,45r-15,l1260,45r-15,l1245,30r-15,l1215,30r-15,l1185,30r-15,l1155,30r-15,l1125,15r-15,l1095,15r-15,l1065,15r-15,l1035,15r-15,l1005,15r-15,l975,15r-15,l945,15r-15,l915,15,915,,900,,885,,870,,855,,840,,825,,810,,795,r,15l780,15r-15,l750,15r-15,l720,15r-15,l690,15r-15,l660,15r-15,l630,15r-15,l600,15r-15,l570,30r-15,l540,30r-15,l510,30r-15,l480,30r-15,l465,45r-15,l435,45r-15,l405,45r-15,l375,60r-15,l345,60r-15,l315,60,300,75r-15,l270,75r-15,l240,90r-15,l210,90r-15,l180,90r,15l165,105r-15,l135,105r,15l120,120r-15,l90,120,75,135r-15,l45,135,30,150r-15,l,150,855,2504,1710,165e" filled="f" strokeweight="0">
              <v:path arrowok="t" o:connecttype="custom" o:connectlocs="496488,43942;487701,39548;478913,39548;470126,35154;461339,30760;452551,30760;443764,26365;434976,26365;426189,21971;417402,21971;404221,17577;395433,17577;386646,13183;377858,13183;369071,13183;360284,8788;351496,8788;342709,8788;333921,8788;325134,4394;316347,4394;307559,4394;298772,4394;285591,4394;276803,4394;268016,4394;259228,0;250441,0;241654,0;232866,4394;224079,4394;215291,4394;206504,4394;193323,4394;184535,4394;175748,4394;166961,8788;158173,8788;149386,8788;140598,8788;131811,13183;123024,13183;114236,13183;105449,17577;96661,17577;87874,21971;79087,21971;70299,26365;57118,26365;48331,30760;39543,30760;30756,35154;21969,39548;13181,39548;4394,43942;250441,733544" o:connectangles="0,0,0,0,0,0,0,0,0,0,0,0,0,0,0,0,0,0,0,0,0,0,0,0,0,0,0,0,0,0,0,0,0,0,0,0,0,0,0,0,0,0,0,0,0,0,0,0,0,0,0,0,0,0,0,0"/>
            </v:shape>
            <v:shape id="Freeform 3243" o:spid="_x0000_s3543" style="position:absolute;left:11552;top:5489;width:5009;height:7336;visibility:visible;mso-wrap-style:square;v-text-anchor:top" coordsize="171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Hj8YA&#10;AADcAAAADwAAAGRycy9kb3ducmV2LnhtbESPQWvCQBCF74X+h2UKXopu4iGU6CoSaGm92Kog3obs&#10;mESzs2F3NfHfdwsFbzO89755M18OphU3cr6xrCCdJCCIS6sbrhTsd+/jNxA+IGtsLZOCO3lYLp6f&#10;5phr2/MP3bahEhHCPkcFdQhdLqUvazLoJ7YjjtrJOoMhrq6S2mEf4aaV0yTJpMGG44UaOypqKi/b&#10;q4mUr+/DNTN23WyOReE+zq9Zn5JSo5dhNQMRaAgP83/6U8f66RT+nokT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dHj8YAAADcAAAADwAAAAAAAAAAAAAAAACYAgAAZHJz&#10;L2Rvd25yZXYueG1sUEsFBgAAAAAEAAQA9QAAAIsDAAAAAA==&#10;" path="m1710,165r,-15l1695,150r-15,l1665,135r-15,l1635,135r-15,-15l1605,120r-15,l1575,120r,-15l1560,105r-15,l1530,105,1515,90r-15,l1485,90r-15,l1470,75r-15,l1440,75r-15,l1410,75,1395,60r-15,l1365,60r-15,l1335,60,1320,45r-15,l1290,45r-15,l1260,45r-15,l1245,30r-15,l1215,30r-15,l1185,30r-15,l1155,30r-15,l1125,15r-15,l1095,15r-15,l1065,15r-15,l1035,15r-15,l1005,15r-15,l975,15r-15,l945,15r-15,l915,15,915,,900,,885,,870,,855,,840,,825,,810,,795,r,15l780,15r-15,l750,15r-15,l720,15r-15,l690,15r-15,l660,15r-15,l630,15r-15,l600,15r-15,l570,30r-15,l540,30r-15,l510,30r-15,l480,30r-15,l465,45r-15,l435,45r-15,l405,45r-15,l375,60r-15,l345,60r-15,l315,60,300,75r-15,l270,75r-15,l240,90r-15,l210,90r-15,l180,90r,15l165,105r-15,l135,105r,15l120,120r-15,l90,120,75,135r-15,l45,135,30,150r-15,l,150,855,2504,1710,165xe" fillcolor="#e46138" stroked="f">
              <v:path arrowok="t" o:connecttype="custom" o:connectlocs="496488,43942;487701,39548;478913,39548;470126,35154;461339,30760;452551,30760;443764,26365;434976,26365;426189,21971;417402,21971;404221,17577;395433,17577;386646,13183;377858,13183;369071,13183;360284,8788;351496,8788;342709,8788;333921,8788;325134,4394;316347,4394;307559,4394;298772,4394;285591,4394;276803,4394;268016,4394;259228,0;250441,0;241654,0;232866,4394;224079,4394;215291,4394;206504,4394;193323,4394;184535,4394;175748,4394;166961,8788;158173,8788;149386,8788;140598,8788;131811,13183;123024,13183;114236,13183;105449,17577;96661,17577;87874,21971;79087,21971;70299,26365;57118,26365;48331,30760;39543,30760;30756,35154;21969,39548;13181,39548;4394,43942;250441,733544" o:connectangles="0,0,0,0,0,0,0,0,0,0,0,0,0,0,0,0,0,0,0,0,0,0,0,0,0,0,0,0,0,0,0,0,0,0,0,0,0,0,0,0,0,0,0,0,0,0,0,0,0,0,0,0,0,0,0,0"/>
            </v:shape>
            <v:shape id="Freeform 3244" o:spid="_x0000_s3544" style="position:absolute;left:11552;top:5489;width:5009;height:7336;visibility:visible;mso-wrap-style:square;v-text-anchor:top" coordsize="171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QJcEA&#10;AADcAAAADwAAAGRycy9kb3ducmV2LnhtbERPTWvCQBC9F/oflil4KbqJASnRVaQiVehFrfchOybR&#10;3dk0uzXx33cFwds83ufMFr014kqtrx0rSEcJCOLC6ZpLBT+H9fADhA/IGo1jUnAjD4v568sMc+06&#10;3tF1H0oRQ9jnqKAKocml9EVFFv3INcSRO7nWYoiwLaVusYvh1shxkkykxZpjQ4UNfVZUXPZ/VsHX&#10;+/ZbrvS5599047vlkU1mMqUGb/1yCiJQH57ih3uj4/w0g/sz8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HECXBAAAA3AAAAA8AAAAAAAAAAAAAAAAAmAIAAGRycy9kb3du&#10;cmV2LnhtbFBLBQYAAAAABAAEAPUAAACGAwAAAAA=&#10;" path="m1710,165r,-15l1695,150r-15,l1665,135r-15,l1635,135r-15,-15l1605,120r-15,l1575,120r,-15l1560,105r-15,l1530,105,1515,90r-15,l1485,90r-15,l1470,75r-15,l1440,75r-15,l1410,75,1395,60r-15,l1365,60r-15,l1335,60,1320,45r-15,l1290,45r-15,l1260,45r-15,l1245,30r-15,l1215,30r-15,l1185,30r-15,l1155,30r-15,l1125,15r-15,l1095,15r-15,l1065,15r-15,l1035,15r-15,l1005,15r-15,l975,15r-15,l945,15r-15,l915,15,915,,900,,885,,870,,855,,840,,825,,810,,795,r,15l780,15r-15,l750,15r-15,l720,15r-15,l690,15r-15,l660,15r-15,l630,15r-15,l600,15r-15,l570,30r-15,l540,30r-15,l510,30r-15,l480,30r-15,l465,45r-15,l435,45r-15,l405,45r-15,l375,60r-15,l345,60r-15,l315,60,300,75r-15,l270,75r-15,l240,90r-15,l210,90r-15,l180,90r,15l165,105r-15,l135,105r,15l120,120r-15,l90,120,75,135r-15,l45,135,30,150r-15,l,150,855,2504,1710,165e" filled="f" strokeweight="0">
              <v:path arrowok="t" o:connecttype="custom" o:connectlocs="496488,43942;487701,39548;478913,39548;470126,35154;461339,30760;452551,30760;443764,26365;434976,26365;426189,21971;417402,21971;404221,17577;395433,17577;386646,13183;377858,13183;369071,13183;360284,8788;351496,8788;342709,8788;333921,8788;325134,4394;316347,4394;307559,4394;298772,4394;285591,4394;276803,4394;268016,4394;259228,0;250441,0;241654,0;232866,4394;224079,4394;215291,4394;206504,4394;193323,4394;184535,4394;175748,4394;166961,8788;158173,8788;149386,8788;140598,8788;131811,13183;123024,13183;114236,13183;105449,17577;96661,17577;87874,21971;79087,21971;70299,26365;57118,26365;48331,30760;39543,30760;30756,35154;21969,39548;13181,39548;4394,43942;250441,733544" o:connectangles="0,0,0,0,0,0,0,0,0,0,0,0,0,0,0,0,0,0,0,0,0,0,0,0,0,0,0,0,0,0,0,0,0,0,0,0,0,0,0,0,0,0,0,0,0,0,0,0,0,0,0,0,0,0,0,0"/>
            </v:shape>
            <v:line id="Line 3245" o:spid="_x0000_s3545" style="position:absolute;flip:y;visibility:visible" from="14056,3075" to="14059,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K3MMAAADcAAAADwAAAGRycy9kb3ducmV2LnhtbERPTWvCQBC9F/wPywi91Y1SQo1ZJSil&#10;OfRSW/Q6yY5JNDsbdldN/323UOhtHu9z8s1oenEj5zvLCuazBARxbXXHjYKvz9enFxA+IGvsLZOC&#10;b/KwWU8ecsy0vfMH3fahETGEfYYK2hCGTEpft2TQz+xAHLmTdQZDhK6R2uE9hpteLpIklQY7jg0t&#10;DrRtqb7sr0bBcaw63F3P78XxrSqWh4V1qS2VepyOxQpEoDH8i//cpY7z58/w+0y8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aCtzDAAAA3AAAAA8AAAAAAAAAAAAA&#10;AAAAoQIAAGRycy9kb3ducmV2LnhtbFBLBQYAAAAABAAEAPkAAACRAwAAAAA=&#10;" strokeweight="0">
              <v:stroke dashstyle="1 1"/>
            </v:line>
            <v:rect id="Rectangle 3246" o:spid="_x0000_s3546" style="position:absolute;left:13881;top:6368;width:424;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9</w:t>
                    </w:r>
                  </w:p>
                </w:txbxContent>
              </v:textbox>
            </v:rect>
            <v:rect id="Rectangle 3247" o:spid="_x0000_s3547" style="position:absolute;left:13784;top:12476;width:680;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w:t>
                    </w:r>
                  </w:p>
                </w:txbxContent>
              </v:textbox>
            </v:rect>
            <v:rect id="Rectangle 3248" o:spid="_x0000_s3548" style="position:absolute;left:13881;top:10051;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3</w:t>
                    </w:r>
                  </w:p>
                </w:txbxContent>
              </v:textbox>
            </v:rect>
            <v:rect id="Rectangle 3249" o:spid="_x0000_s3549" style="position:absolute;left:13881;top:7593;width:424;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7</w:t>
                    </w:r>
                  </w:p>
                </w:txbxContent>
              </v:textbox>
            </v:rect>
            <v:rect id="Rectangle 3250" o:spid="_x0000_s3550" style="position:absolute;left:13755;top:5138;width:849;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11</w:t>
                    </w:r>
                  </w:p>
                </w:txbxContent>
              </v:textbox>
            </v:rect>
            <v:rect id="Rectangle 3251" o:spid="_x0000_s3551" style="position:absolute;left:13755;top:2730;width:849;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15</w:t>
                    </w:r>
                  </w:p>
                </w:txbxContent>
              </v:textbox>
            </v:rect>
            <v:rect id="Rectangle 3252" o:spid="_x0000_s3552" style="position:absolute;left:3257;top:2501;width:10586;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Contract establishment</w:t>
                    </w:r>
                  </w:p>
                </w:txbxContent>
              </v:textbox>
            </v:rect>
            <v:rect id="Rectangle 3253" o:spid="_x0000_s3553" style="position:absolute;left:6464;top:4171;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39.6</w:t>
                    </w:r>
                  </w:p>
                </w:txbxContent>
              </v:textbox>
            </v:rect>
            <v:shape id="Freeform 3254" o:spid="_x0000_s3554" style="position:absolute;left:5664;top:3779;width:8392;height:9046;visibility:visible;mso-wrap-style:square;v-text-anchor:top" coordsize="2865,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8Y8IA&#10;AADcAAAADwAAAGRycy9kb3ducmV2LnhtbERP32vCMBB+H+x/CCfsTVMVtFRjcYPBQBDm5vvZnGlt&#10;c6lNrPW/XwaDvd3H9/PW+WAb0VPnK8cKppMEBHHhdMVGwffX+zgF4QOyxsYxKXiQh3zz/LTGTLs7&#10;f1J/CEbEEPYZKihDaDMpfVGSRT9xLXHkzq6zGCLsjNQd3mO4beQsSRbSYsWxocSW3koq6sPNKqjT&#10;9DXd9yaZGy2P1+tlubvpk1Ivo2G7AhFoCP/iP/eHjvNnc/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XxjwgAAANwAAAAPAAAAAAAAAAAAAAAAAJgCAABkcnMvZG93&#10;bnJldi54bWxQSwUGAAAAAAQABAD1AAAAhwMAAAAA&#10;" path="m1740,r-15,l1710,r-15,15l1680,15r-15,l1665,30r-15,l1635,30r-15,15l1605,45r-15,l1575,60r-15,l1545,60r,15l1530,75r-15,15l1500,90r-15,l1470,105r-15,l1455,120r-15,l1425,120r,15l1410,135r-15,l1380,150r-15,l1350,165r-15,l1335,179r-15,l1305,179r,15l1290,194r-15,l1275,209r-15,l1245,224r-15,l1215,239r-15,l1185,254r-15,l1170,269r-15,l1140,269r,15l1125,284r,15l1110,299r-15,15l1080,314r-15,15l1050,344r-15,l1020,359r-15,l1005,374r-15,l975,389r-15,l960,404r-15,l945,419r-15,l915,434r-15,l900,449r-15,l870,464r-15,15l840,494r-15,l810,509r-15,15l780,539r-15,l765,554r-15,l750,569r-15,l720,584r-15,15l690,599r,15l675,614r,15l660,629r,15l645,644r,15l630,659r,15l615,674r,15l600,689r,15l585,704r-15,15l555,734r-15,15l525,764r-15,15l495,794r-15,15l465,824r-15,15l450,854r-15,l435,869r-15,l420,884r-15,l405,899r-15,l390,914r-15,l375,929r-15,15l360,959r-15,l345,974r-15,l330,989r-15,l315,1004r-15,l300,1019r-15,15l270,1049r,15l255,1064r,15l240,1094r-15,15l210,1124r,15l195,1154r-15,15l180,1184r-15,l165,1199r-15,15l150,1229r-15,l135,1244r-15,l120,1259r,15l105,1274r,15l90,1304r-15,15l75,1334r-15,15l60,1364r-15,15l45,1394r-15,l30,1409r-15,l15,1424r,15l,1439,2865,3088,1740,xe" fillcolor="red" stroked="f">
              <v:path arrowok="t" o:connecttype="custom" o:connectlocs="500883,0;487701,4394;478914,8788;465733,13183;452552,17577;443764,26365;430583,30760;421796,35154;408615,39548;399827,43942;391040,52438;377859,56832;369071,61226;355890,70015;347103,74409;333922,78803;325134,87592;316347,91986;303166,100774;294378,105169;285591,113957;276804,122746;263622,127140;254835,135928;246048,144717;237260,149111;228473,157899;219685,166688;206504,175476;197717,179871;188929,188659;180142,197448;171355,206236;162567,215024;153780,223813;144992,232601;136205,241390;131811,250178;123024,258967;114236,267755;105449,276544;96662,285332;87874,294121;83480,302909;74693,316092;65906,324880;61512,333669;52724,342457;43937,355640;39543,364428;30756,373217;26362,382005;17575,395188;13181,403976;4394,412765;839198,904626" o:connectangles="0,0,0,0,0,0,0,0,0,0,0,0,0,0,0,0,0,0,0,0,0,0,0,0,0,0,0,0,0,0,0,0,0,0,0,0,0,0,0,0,0,0,0,0,0,0,0,0,0,0,0,0,0,0,0,0"/>
            </v:shape>
            <v:shape id="Freeform 3255" o:spid="_x0000_s3555" style="position:absolute;left:5664;top:3779;width:8392;height:9046;visibility:visible;mso-wrap-style:square;v-text-anchor:top" coordsize="2865,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X/8IA&#10;AADcAAAADwAAAGRycy9kb3ducmV2LnhtbERP22oCMRB9L/gPYYS+FM0qUmQ1ikiFvtjWywcMm3E3&#10;uJlsk6jRr28Khb7N4Vxnvky2FVfywThWMBoWIIgrpw3XCo6HzWAKIkRkja1jUnCnAMtF72mOpXY3&#10;3tF1H2uRQziUqKCJsSulDFVDFsPQdcSZOzlvMWboa6k93nK4beW4KF6lRcO5ocGO1g1V5/3FKvh8&#10;e5w+/OjFpcnjK+mKzDdujVLP/bSagYiU4r/4z/2u8/zxBH6fy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f/wgAAANwAAAAPAAAAAAAAAAAAAAAAAJgCAABkcnMvZG93&#10;bnJldi54bWxQSwUGAAAAAAQABAD1AAAAhwMAAAAA&#10;" path="m1740,r-15,l1710,r-15,15l1680,15r-15,l1665,30r-15,l1635,30r-15,15l1605,45r-15,l1575,60r-15,l1545,60r,15l1530,75r-15,15l1500,90r-15,l1470,105r-15,l1455,120r-15,l1425,120r,15l1410,135r-15,l1380,150r-15,l1350,165r-15,l1335,179r-15,l1305,179r,15l1290,194r-15,l1275,209r-15,l1245,224r-15,l1215,239r-15,l1185,254r-15,l1170,269r-15,l1140,269r,15l1125,284r,15l1110,299r-15,15l1080,314r-15,15l1050,344r-15,l1020,359r-15,l1005,374r-15,l975,389r-15,l960,404r-15,l945,419r-15,l915,434r-15,l900,449r-15,l870,464r-15,15l840,494r-15,l810,509r-15,15l780,539r-15,l765,554r-15,l750,569r-15,l720,584r-15,15l690,599r,15l675,614r,15l660,629r,15l645,644r,15l630,659r,15l615,674r,15l600,689r,15l585,704r-15,15l555,734r-15,15l525,764r-15,15l495,794r-15,15l465,824r-15,15l450,854r-15,l435,869r-15,l420,884r-15,l405,899r-15,l390,914r-15,l375,929r-15,15l360,959r-15,l345,974r-15,l330,989r-15,l315,1004r-15,l300,1019r-15,15l270,1049r,15l255,1064r,15l240,1094r-15,15l210,1124r,15l195,1154r-15,15l180,1184r-15,l165,1199r-15,15l150,1229r-15,l135,1244r-15,l120,1259r,15l105,1274r,15l90,1304r-15,15l75,1334r-15,15l60,1364r-15,15l45,1394r-15,l30,1409r-15,l15,1424r,15l,1439,2865,3088,1740,e" filled="f" strokeweight="0">
              <v:path arrowok="t" o:connecttype="custom" o:connectlocs="500883,0;487701,4394;478914,8788;465733,13183;452552,17577;443764,26365;430583,30760;421796,35154;408615,39548;399827,43942;391040,52438;377859,56832;369071,61226;355890,70015;347103,74409;333922,78803;325134,87592;316347,91986;303166,100774;294378,105169;285591,113957;276804,122746;263622,127140;254835,135928;246048,144717;237260,149111;228473,157899;219685,166688;206504,175476;197717,179871;188929,188659;180142,197448;171355,206236;162567,215024;153780,223813;144992,232601;136205,241390;131811,250178;123024,258967;114236,267755;105449,276544;96662,285332;87874,294121;83480,302909;74693,316092;65906,324880;61512,333669;52724,342457;43937,355640;39543,364428;30756,373217;26362,382005;17575,395188;13181,403976;4394,412765;839198,904626" o:connectangles="0,0,0,0,0,0,0,0,0,0,0,0,0,0,0,0,0,0,0,0,0,0,0,0,0,0,0,0,0,0,0,0,0,0,0,0,0,0,0,0,0,0,0,0,0,0,0,0,0,0,0,0,0,0,0,0"/>
            </v:shape>
            <v:shape id="Freeform 3256" o:spid="_x0000_s3556" style="position:absolute;left:7773;top:5358;width:6283;height:7467;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MrcUA&#10;AADcAAAADwAAAGRycy9kb3ducmV2LnhtbERPTWvCQBC9F/oflil4q5tKjSW6ii1UBO2htqV4G7OT&#10;bGh2NmTXGP+9Kwi9zeN9zmzR21p01PrKsYKnYQKCOHe64lLB99f74wsIH5A11o5JwZk8LOb3dzPM&#10;tDvxJ3W7UIoYwj5DBSaEJpPS54Ys+qFriCNXuNZiiLAtpW7xFMNtLUdJkkqLFccGgw29Gcr/dker&#10;4PenSD8mz4dtsTqny9e+25jDfqLU4KFfTkEE6sO/+OZe6zh/NIbrM/EC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MytxQAAANwAAAAPAAAAAAAAAAAAAAAAAJgCAABkcnMv&#10;ZG93bnJldi54bWxQSwUGAAAAAAQABAD1AAAAigMAAAAA&#10;" path="m2145,2549l1935,2295,810,960,,e" filled="f" strokeweight="0">
              <v:stroke dashstyle="1 1"/>
              <v:path arrowok="t" o:connecttype="custom" o:connectlocs="628300,746726;566788,672317;237260,281231;0,0" o:connectangles="0,0,0,0"/>
            </v:shape>
            <v:rect id="Rectangle 3257" o:spid="_x0000_s3557" style="position:absolute;left:9836;top:7824;width:852;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27</w:t>
                    </w:r>
                  </w:p>
                </w:txbxContent>
              </v:textbox>
            </v:rect>
            <v:rect id="Rectangle 3258" o:spid="_x0000_s3558" style="position:absolute;left:12337;top:10859;width:852;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13</w:t>
                    </w:r>
                  </w:p>
                </w:txbxContent>
              </v:textbox>
            </v:rect>
            <v:rect id="Rectangle 3259" o:spid="_x0000_s3559" style="position:absolute;left:10717;top:8864;width:853;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22</w:t>
                    </w:r>
                  </w:p>
                </w:txbxContent>
              </v:textbox>
            </v:rect>
            <v:rect id="Rectangle 3260" o:spid="_x0000_s3560" style="position:absolute;left:9092;top:6939;width:852;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31</w:t>
                    </w:r>
                  </w:p>
                </w:txbxContent>
              </v:textbox>
            </v:rect>
            <v:rect id="Rectangle 3261" o:spid="_x0000_s3561" style="position:absolute;left:7475;top:5009;width:849;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40</w:t>
                    </w:r>
                  </w:p>
                </w:txbxContent>
              </v:textbox>
            </v:rect>
            <v:rect id="Rectangle 3262" o:spid="_x0000_s3562" style="position:absolute;top:8864;width:9373;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Service provisioning</w:t>
                    </w:r>
                  </w:p>
                </w:txbxContent>
              </v:textbox>
            </v:rect>
            <v:rect id="Rectangle 3263" o:spid="_x0000_s3563" style="position:absolute;left:2768;top:10540;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40.1</w:t>
                    </w:r>
                  </w:p>
                </w:txbxContent>
              </v:textbox>
            </v:rect>
            <v:shape id="Freeform 3264" o:spid="_x0000_s3564" style="position:absolute;left:6719;top:9181;width:7337;height:4918;visibility:visible;mso-wrap-style:square;v-text-anchor:top" coordsize="2505,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u/8MA&#10;AADcAAAADwAAAGRycy9kb3ducmV2LnhtbERP32vCMBB+H/g/hBP2Ipo62ZBqFBU2hgxEJ4JvR3O2&#10;xeZSkqyt/70RhL3dx/fz5svOVKIh50vLCsajBARxZnXJuYLj7+dwCsIHZI2VZVJwIw/LRe9ljqm2&#10;Le+pOYRcxBD2KSooQqhTKX1WkEE/sjVx5C7WGQwRulxqh20MN5V8S5IPabDk2FBgTZuCsuvhzyj4&#10;cef3rzoMNq5pm9bsTutsvN0r9drvVjMQgbrwL366v3WcP5nA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u/8MAAADcAAAADwAAAAAAAAAAAAAAAACYAgAAZHJzL2Rv&#10;d25yZXYueG1sUEsFBgAAAAAEAAQA9QAAAIgDAAAAAA==&#10;" path="m345,l330,15r,15l315,30r,15l315,60r-15,l300,75r,15l285,90r,15l285,120r-15,l270,135r,15l255,150r,15l255,180r-15,l240,195r,15l225,225r,15l210,255r,15l195,285r,15l195,315r-15,l180,330r,15l165,360r,15l165,390r-15,15l150,420r,15l135,450r,15l135,480r-15,15l120,510r,15l105,540r,15l105,570r,15l90,585r,15l90,615r,15l75,645r,15l75,675r,15l75,705r-15,l60,720r,15l60,750r,15l45,780r,15l45,810r,15l45,840r,15l30,870r,15l30,900r,15l30,930r,15l30,960,15,975r,15l15,1005r,15l15,1035r,15l15,1065r,15l15,1095r,15l15,1125r,15l15,1155r,14l,1184r,15l,1214r,15l,1244r,15l,1274r,15l,1304r,15l15,1334r,15l15,1364r,15l15,1394r,15l15,1424r,15l15,1454r,15l15,1484r,15l15,1514r,15l30,1529r,15l30,1559r,15l30,1589r,15l30,1619r,15l45,1649r,15l45,1679,2505,1244,345,xe" fillcolor="red" stroked="f">
              <v:path arrowok="t" o:connecttype="custom" o:connectlocs="96662,8788;92268,13183;87874,21971;83480,30760;79087,39548;74693,48337;70299,57125;65906,65913;61512,74702;61512,79096;57118,87885;52724,96673;48331,105462;48331,114250;43937,123038;39543,131827;39543,140615;35150,149404;30756,158192;30756,166981;26362,175769;26362,184558;21969,193346;21969,202135;17575,210923;17575,219712;13181,228500;13181,241683;13181,250471;8787,259260;8787,268048;8787,276837;4394,285625;4394,294414;4394,303202;4394,311990;4394,320779;4394,329567;4394,338356;0,346851;0,360034;0,368823;0,377611;0,386399;4394,395188;4394,403976;4394,412765;4394,421553;4394,430342;4394,439130;8787,447919;8787,461101;8787,469890;8787,478678;13181,487467;733749,364428" o:connectangles="0,0,0,0,0,0,0,0,0,0,0,0,0,0,0,0,0,0,0,0,0,0,0,0,0,0,0,0,0,0,0,0,0,0,0,0,0,0,0,0,0,0,0,0,0,0,0,0,0,0,0,0,0,0,0,0"/>
            </v:shape>
            <v:shape id="Freeform 3265" o:spid="_x0000_s3565" style="position:absolute;left:6719;top:9181;width:7337;height:4918;visibility:visible;mso-wrap-style:square;v-text-anchor:top" coordsize="2505,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FFr4A&#10;AADcAAAADwAAAGRycy9kb3ducmV2LnhtbERPyQrCMBC9C/5DGMGbpi6IVKOIIHjQgwvF49CMbWkz&#10;KU3U+vdGELzN462zXLemEk9qXGFZwWgYgSBOrS44U3C97AZzEM4ja6wsk4I3OVivup0lxtq++ETP&#10;s89ECGEXo4Lc+zqW0qU5GXRDWxMH7m4bgz7AJpO6wVcIN5UcR9FMGiw4NORY0zantDw/jIIMXWlQ&#10;HpLtcVweRja5Hd8nq1S/124WIDy1/i/+ufc6zJ9M4ftMu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mBRa+AAAA3AAAAA8AAAAAAAAAAAAAAAAAmAIAAGRycy9kb3ducmV2&#10;LnhtbFBLBQYAAAAABAAEAPUAAACDAwAAAAA=&#10;" path="m345,l330,15r,15l315,30r,15l315,60r-15,l300,75r,15l285,90r,15l285,120r-15,l270,135r,15l255,150r,15l255,180r-15,l240,195r,15l225,225r,15l210,255r,15l195,285r,15l195,315r-15,l180,330r,15l165,360r,15l165,390r-15,15l150,420r,15l135,450r,15l135,480r-15,15l120,510r,15l105,540r,15l105,570r,15l90,585r,15l90,615r,15l75,645r,15l75,675r,15l75,705r-15,l60,720r,15l60,750r,15l45,780r,15l45,810r,15l45,840r,15l30,870r,15l30,900r,15l30,930r,15l30,960,15,975r,15l15,1005r,15l15,1035r,15l15,1065r,15l15,1095r,15l15,1125r,15l15,1155r,14l,1184r,15l,1214r,15l,1244r,15l,1274r,15l,1304r,15l15,1334r,15l15,1364r,15l15,1394r,15l15,1424r,15l15,1454r,15l15,1484r,15l15,1514r,15l30,1529r,15l30,1559r,15l30,1589r,15l30,1619r,15l45,1649r,15l45,1679,2505,1244,345,e" filled="f" strokeweight="0">
              <v:path arrowok="t" o:connecttype="custom" o:connectlocs="96662,8788;92268,13183;87874,21971;83480,30760;79087,39548;74693,48337;70299,57125;65906,65913;61512,74702;61512,79096;57118,87885;52724,96673;48331,105462;48331,114250;43937,123038;39543,131827;39543,140615;35150,149404;30756,158192;30756,166981;26362,175769;26362,184558;21969,193346;21969,202135;17575,210923;17575,219712;13181,228500;13181,241683;13181,250471;8787,259260;8787,268048;8787,276837;4394,285625;4394,294414;4394,303202;4394,311990;4394,320779;4394,329567;4394,338356;0,346851;0,360034;0,368823;0,377611;0,386399;4394,395188;4394,403976;4394,412765;4394,421553;4394,430342;4394,439130;8787,447919;8787,461101;8787,469890;8787,478678;13181,487467;733749,364428" o:connectangles="0,0,0,0,0,0,0,0,0,0,0,0,0,0,0,0,0,0,0,0,0,0,0,0,0,0,0,0,0,0,0,0,0,0,0,0,0,0,0,0,0,0,0,0,0,0,0,0,0,0,0,0,0,0,0,0"/>
            </v:shape>
            <v:shape id="Freeform 3266" o:spid="_x0000_s3566" style="position:absolute;left:4434;top:11158;width:9622;height:1667;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0KMIA&#10;AADcAAAADwAAAGRycy9kb3ducmV2LnhtbERPTWvCQBC9C/6HZYReim6qRCW6ihRbpF406n3Mjkkw&#10;OxuyW43/3i0UvM3jfc582ZpK3KhxpWUFH4MIBHFmdcm5guPhqz8F4TyyxsoyKXiQg+Wi25ljou2d&#10;93RLfS5CCLsEFRTe14mULivIoBvYmjhwF9sY9AE2udQN3kO4qeQwisbSYMmhocCaPgvKrumvUfAd&#10;l+fdj56cructZ2n8bnK9Nkq99drVDISn1r/E/+6NDvNHMfw9E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HQowgAAANwAAAAPAAAAAAAAAAAAAAAAAJgCAABkcnMvZG93&#10;bnJldi54bWxQSwUGAAAAAAQABAD1AAAAhwMAAAAA&#10;" path="m3285,569l2955,524,1230,210,,e" filled="f" strokeweight="0">
              <v:stroke dashstyle="1 1"/>
              <v:path arrowok="t" o:connecttype="custom" o:connectlocs="962222,166688;865560,153505;360284,61519;0,0" o:connectangles="0,0,0,0"/>
            </v:shape>
            <v:rect id="Rectangle 3267" o:spid="_x0000_s3567" style="position:absolute;left:7475;top:11425;width:148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30.4</w:t>
                    </w:r>
                  </w:p>
                </w:txbxContent>
              </v:textbox>
            </v:rect>
            <v:rect id="Rectangle 3268" o:spid="_x0000_s3568" style="position:absolute;left:11558;top:12078;width:42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0</w:t>
                    </w:r>
                  </w:p>
                </w:txbxContent>
              </v:textbox>
            </v:rect>
            <v:rect id="Rectangle 3269" o:spid="_x0000_s3569" style="position:absolute;left:9004;top:11638;width:852;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20</w:t>
                    </w:r>
                  </w:p>
                </w:txbxContent>
              </v:textbox>
            </v:rect>
            <v:rect id="Rectangle 3270" o:spid="_x0000_s3570" style="position:absolute;left:6540;top:11252;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40</w:t>
                    </w:r>
                  </w:p>
                </w:txbxContent>
              </v:textbox>
            </v:rect>
            <v:rect id="Rectangle 3271" o:spid="_x0000_s3571" style="position:absolute;left:4127;top:10806;width:852;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60</w:t>
                    </w:r>
                  </w:p>
                </w:txbxContent>
              </v:textbox>
            </v:rect>
            <v:rect id="Rectangle 3272" o:spid="_x0000_s3572" style="position:absolute;left:4045;top:17881;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26.1</w:t>
                    </w:r>
                  </w:p>
                </w:txbxContent>
              </v:textbox>
            </v:rect>
            <v:rect id="Rectangle 3273" o:spid="_x0000_s3573" style="position:absolute;left:1798;top:18801;width:799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Service operation</w:t>
                    </w:r>
                  </w:p>
                </w:txbxContent>
              </v:textbox>
            </v:rect>
            <v:shape id="Freeform 3274" o:spid="_x0000_s3574" style="position:absolute;left:6851;top:12825;width:7205;height:5624;visibility:visible;mso-wrap-style:square;v-text-anchor:top" coordsize="24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PJsAA&#10;AADcAAAADwAAAGRycy9kb3ducmV2LnhtbERP24rCMBB9X/Afwgi+ramXFalGEasi+2b1A4ZmbEub&#10;SW2i1r83wsK+zeFcZ7nuTC0e1LrSsoLRMAJBnFldcq7gct5/z0E4j6yxtkwKXuRgvep9LTHW9skn&#10;eqQ+FyGEXYwKCu+bWEqXFWTQDW1DHLirbQ36ANtc6hafIdzUchxFM2mw5NBQYEPbgrIqvRsF92kq&#10;T5iUVZ1Eh2r3s7slR/5VatDvNgsQnjr/L/5zH3WYP53A55lwgV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2PJsAAAADcAAAADwAAAAAAAAAAAAAAAACYAgAAZHJzL2Rvd25y&#10;ZXYueG1sUEsFBgAAAAAEAAQA9QAAAIUDAAAAAA==&#10;" path="m,435r,15l,465r15,l15,480r,15l15,510r,15l15,540r15,15l30,570r,15l30,600r15,15l45,630r,15l45,660r15,15l60,690r,15l60,720r15,l75,735r,15l75,765r15,l90,780r,15l90,810r15,l105,825r,15l105,855r15,l120,870r,15l120,900r15,l135,915r,15l150,930r,15l150,960r15,15l165,990r,15l180,1005r,15l180,1035r15,15l195,1065r15,15l210,1095r15,15l225,1125r15,15l240,1155r15,15l255,1185r15,15l270,1215r15,l285,1230r,15l300,1245r,15l300,1275r15,l315,1290r15,15l330,1320r15,l345,1335r15,15l360,1365r15,l375,1380r,15l390,1395r,15l405,1410r,15l405,1440r15,l420,1455r15,l435,1470r15,15l465,1500r,15l480,1515r,15l495,1545r,15l510,1560r,15l525,1575r,15l540,1590r,15l555,1620r15,15l570,1650r15,l585,1665r15,l600,1680r15,l615,1695r15,l630,1710r15,l645,1725r15,l660,1740r15,l675,1755r15,15l705,1770r,15l720,1785r,15l735,1815r15,l750,1830r15,l765,1845r15,l780,1860r15,l795,1875r15,l825,1890r,15l840,1905r15,15l2460,,,435xe" fillcolor="red" stroked="f">
              <v:path arrowok="t" o:connecttype="custom" o:connectlocs="0,136221;4394,145010;4394,153798;8787,162587;8787,171375;13181,180164;13181,188952;17575,197741;17575,206529;21969,215317;26362,224106;26362,232894;30756,241683;35150,250471;35150,259260;39543,268048;43937,276837;48331,285625;48331,294414;52724,303202;57118,311991;61512,320779;65906,325173;70299,333962;74693,342750;79087,351539;83480,360327;87874,369116;92268,373510;96662,382298;101055,391087;105449,399875;109843,408664;118630,413058;123024,421847;127418,430635;131811,435029;136205,443818;144992,452606;149386,457000;153780,465789;162567,474577;166961,478972;171355,487760;180142,492154;184536,500943;193323,505337;197717,514125;206504,518520;210898,527308;219685,531702;224079,540491;232866,544885;237260,549279;246048,558068;720568,0" o:connectangles="0,0,0,0,0,0,0,0,0,0,0,0,0,0,0,0,0,0,0,0,0,0,0,0,0,0,0,0,0,0,0,0,0,0,0,0,0,0,0,0,0,0,0,0,0,0,0,0,0,0,0,0,0,0,0,0"/>
            </v:shape>
            <v:shape id="Freeform 3275" o:spid="_x0000_s3575" style="position:absolute;left:6851;top:12825;width:7205;height:5624;visibility:visible;mso-wrap-style:square;v-text-anchor:top" coordsize="24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fvMEA&#10;AADcAAAADwAAAGRycy9kb3ducmV2LnhtbERPS4vCMBC+C/6HMII3TXVFpJoWUWRF2IMv6HFoxrbY&#10;TEoTtfvvN8KCt/n4nrNKO1OLJ7WusqxgMo5AEOdWV1wouJx3owUI55E11pZJwS85SJN+b4Wxti8+&#10;0vPkCxFC2MWooPS+iaV0eUkG3dg2xIG72dagD7AtpG7xFcJNLadRNJcGKw4NJTa0KSm/nx5Gwdf3&#10;9Fxdtz+6OGwy1PPsSttsotRw0K2XIDx1/iP+d+91mD+bwfuZcIF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kX7zBAAAA3AAAAA8AAAAAAAAAAAAAAAAAmAIAAGRycy9kb3du&#10;cmV2LnhtbFBLBQYAAAAABAAEAPUAAACGAwAAAAA=&#10;" path="m,435r,15l,465r15,l15,480r,15l15,510r,15l15,540r15,15l30,570r,15l30,600r15,15l45,630r,15l45,660r15,15l60,690r,15l60,720r15,l75,735r,15l75,765r15,l90,780r,15l90,810r15,l105,825r,15l105,855r15,l120,870r,15l120,900r15,l135,915r,15l150,930r,15l150,960r15,15l165,990r,15l180,1005r,15l180,1035r15,15l195,1065r15,15l210,1095r15,15l225,1125r15,15l240,1155r15,15l255,1185r15,15l270,1215r15,l285,1230r,15l300,1245r,15l300,1275r15,l315,1290r15,15l330,1320r15,l345,1335r15,15l360,1365r15,l375,1380r,15l390,1395r,15l405,1410r,15l405,1440r15,l420,1455r15,l435,1470r15,15l465,1500r,15l480,1515r,15l495,1545r,15l510,1560r,15l525,1575r,15l540,1590r,15l555,1620r15,15l570,1650r15,l585,1665r15,l600,1680r15,l615,1695r15,l630,1710r15,l645,1725r15,l660,1740r15,l675,1755r15,15l705,1770r,15l720,1785r,15l735,1815r15,l750,1830r15,l765,1845r15,l780,1860r15,l795,1875r15,l825,1890r,15l840,1905r15,15l2460,,,435e" filled="f" strokeweight="0">
              <v:path arrowok="t" o:connecttype="custom" o:connectlocs="0,136221;4394,145010;4394,153798;8787,162587;8787,171375;13181,180164;13181,188952;17575,197741;17575,206529;21969,215317;26362,224106;26362,232894;30756,241683;35150,250471;35150,259260;39543,268048;43937,276837;48331,285625;48331,294414;52724,303202;57118,311991;61512,320779;65906,325173;70299,333962;74693,342750;79087,351539;83480,360327;87874,369116;92268,373510;96662,382298;101055,391087;105449,399875;109843,408664;118630,413058;123024,421847;127418,430635;131811,435029;136205,443818;144992,452606;149386,457000;153780,465789;162567,474577;166961,478972;171355,487760;180142,492154;184536,500943;193323,505337;197717,514125;206504,518520;210898,527308;219685,531702;224079,540491;232866,544885;237260,549279;246048,558068;720568,0" o:connectangles="0,0,0,0,0,0,0,0,0,0,0,0,0,0,0,0,0,0,0,0,0,0,0,0,0,0,0,0,0,0,0,0,0,0,0,0,0,0,0,0,0,0,0,0,0,0,0,0,0,0,0,0,0,0,0,0"/>
            </v:shape>
            <v:shape id="Freeform 3276" o:spid="_x0000_s3576" style="position:absolute;left:5577;top:12825;width:8479;height:4921;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JSL8A&#10;AADcAAAADwAAAGRycy9kb3ducmV2LnhtbERPTWvCQBC9F/wPywi91Y0iItFVRBC8KFTtfZodk2Bm&#10;NuyuSfz33UKht3m8z1lvB25URz7UTgxMJxkoksLZWkoDt+vhYwkqRBSLjRMy8KIA283obY25db18&#10;UneJpUohEnI0UMXY5lqHoiLGMHEtSeLuzjPGBH2prcc+hXOjZ1m20Iy1pIYKW9pXVDwuTzbgS25P&#10;3N3P37N+YD7t7deyiMa8j4fdClSkIf6L/9xHm+bPF/D7TLpAb3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MlIvwAAANwAAAAPAAAAAAAAAAAAAAAAAJgCAABkcnMvZG93bnJl&#10;di54bWxQSwUGAAAAAAQABAD1AAAAhAMAAAAA&#10;" path="m2895,l2610,180,1080,1050,,1680e" filled="f" strokeweight="0">
              <v:stroke dashstyle="1 1"/>
              <v:path arrowok="t" o:connecttype="custom" o:connectlocs="847985,0;764505,52731;316347,307596;0,492154" o:connectangles="0,0,0,0"/>
            </v:shape>
            <v:rect id="Rectangle 3277" o:spid="_x0000_s3577" style="position:absolute;left:8166;top:15543;width:1485;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19.4</w:t>
                    </w:r>
                  </w:p>
                </w:txbxContent>
              </v:textbox>
            </v:rect>
            <v:rect id="Rectangle 3278" o:spid="_x0000_s3578" style="position:absolute;left:12923;top:12954;width:110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-10</w:t>
                    </w:r>
                  </w:p>
                </w:txbxContent>
              </v:textbox>
            </v:rect>
            <v:rect id="Rectangle 3279" o:spid="_x0000_s3579" style="position:absolute;left:11587;top:13835;width:428;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0</w:t>
                    </w:r>
                  </w:p>
                </w:txbxContent>
              </v:textbox>
            </v:rect>
            <v:rect id="Rectangle 3280" o:spid="_x0000_s3580" style="position:absolute;left:9879;top:14706;width:853;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10</w:t>
                    </w:r>
                  </w:p>
                </w:txbxContent>
              </v:textbox>
            </v:rect>
            <v:rect id="Rectangle 3281" o:spid="_x0000_s3581" style="position:absolute;left:8350;top:15587;width:850;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20</w:t>
                    </w:r>
                  </w:p>
                </w:txbxContent>
              </v:textbox>
            </v:rect>
            <v:rect id="Rectangle 3282" o:spid="_x0000_s3582" style="position:absolute;left:6807;top:16516;width:849;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30</w:t>
                    </w:r>
                  </w:p>
                </w:txbxContent>
              </v:textbox>
            </v:rect>
            <v:rect id="Rectangle 3283" o:spid="_x0000_s3583" style="position:absolute;left:5263;top:17392;width:853;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40</w:t>
                    </w:r>
                  </w:p>
                </w:txbxContent>
              </v:textbox>
            </v:rect>
            <v:rect id="Rectangle 3284" o:spid="_x0000_s3584" style="position:absolute;left:9879;top:22580;width:1327;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9.6</w:t>
                    </w:r>
                  </w:p>
                </w:txbxContent>
              </v:textbox>
            </v:rect>
            <v:rect id="Rectangle 3285" o:spid="_x0000_s3585" style="position:absolute;left:6224;top:23412;width:9262;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Commercial support</w:t>
                    </w:r>
                  </w:p>
                </w:txbxContent>
              </v:textbox>
            </v:rect>
            <v:shape id="Freeform 3286" o:spid="_x0000_s3586" style="position:absolute;left:7993;top:12825;width:6063;height:9444;visibility:visible;mso-wrap-style:square;v-text-anchor:top" coordsize="2070,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QEsEA&#10;AADcAAAADwAAAGRycy9kb3ducmV2LnhtbERPS2vCQBC+F/wPywi91Y1CpURXEcHHpYq23ofsmAQz&#10;syG7JrG/vlsQepuP7znzZc+VaqnxpRMD41ECiiRztpTcwPfX5u0DlA8oFisnZOBBHpaLwcscU+s6&#10;OVF7DrmKIeJTNFCEUKda+6wgRj9yNUnkrq5hDBE2ubYNdjGcKz1JkqlmLCU2FFjTuqDsdr6zAU6y&#10;Y7s9bE6Xz91Bto8LVz8dG/M67FczUIH68C9+uvc2zn+fwt8z8Q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JEBLBAAAA3AAAAA8AAAAAAAAAAAAAAAAAmAIAAGRycy9kb3du&#10;cmV2LnhtbFBLBQYAAAAABAAEAPUAAACGAwAAAAA=&#10;" path="m,2475r15,l30,2490r15,15l60,2520r15,l90,2535r15,15l120,2550r,15l135,2565r,15l150,2580r15,15l180,2610r15,l210,2625r15,15l240,2640r,15l255,2655r15,15l285,2670r,15l300,2685r15,15l330,2715r15,l360,2730r15,l375,2745r15,l405,2745r,14l420,2759r15,15l450,2774r15,15l480,2789r,15l495,2804r15,l510,2819r15,l540,2834r15,l570,2849r15,l585,2864r15,l615,2864r,15l630,2879r15,l660,2894r15,l675,2909r15,l705,2909r,15l720,2924r15,l750,2939r15,l780,2939r,15l795,2954r15,15l825,2969r15,l855,2984r15,l885,2999r15,l915,2999r15,15l945,3014r15,l975,3029r15,l1005,3029r,15l1020,3044r15,l1050,3044r,15l1065,3059r15,l1095,3074r15,l1125,3074r15,l1140,3089r15,l1170,3089r15,l1200,3104r15,l1230,3104r15,l1245,3119r15,l1275,3119r15,l1305,3119r,15l1320,3134r15,l1350,3134r15,l1380,3149r15,l1410,3149r15,l1440,3149r,15l1455,3164r15,l1485,3164r15,l1515,3164r15,15l1545,3179r15,l1575,3179r15,l1605,3179r15,15l1635,3194r15,l1665,3194r15,l1695,3194r15,l1725,3194r15,l1740,3209r15,l1770,3209r15,l1800,3209r15,l1830,3209r15,l1860,3209r15,l1890,3209r15,l1920,3209r15,l1950,3224r15,l1980,3224r15,l2010,3224r15,l2040,3224r15,l2070,3224,2070,,,2475xe" fillcolor="lime" stroked="f">
              <v:path arrowok="t" o:connecttype="custom" o:connectlocs="8787,729443;17575,738231;26362,742625;35150,751414;43937,755808;57118,764596;65906,773385;74693,777779;83480,786568;92268,790962;105449,799750;114236,804145;123024,808246;136205,817034;144992,821428;153780,825823;166961,834611;175748,839005;184536,843400;197717,847794;206504,856582;219685,860977;228473,865371;241654,869765;250441,874159;263622,878554;272410,882948;285591,887342;294378,891736;307559,891736;316347,896130;329528,900525;338315,904919;351496,909313;364677,909313;373465,913707;386646,918102;395433,918102;408614,922496;421795,922496;430583,926890;443764,926890;456945,931284;465733,931284;478914,935679;492095,935679;500882,935679;514063,940073;527244,940073;536032,940073;549213,940073;562394,940073;571181,944467;584362,944467;597544,944467;606331,0" o:connectangles="0,0,0,0,0,0,0,0,0,0,0,0,0,0,0,0,0,0,0,0,0,0,0,0,0,0,0,0,0,0,0,0,0,0,0,0,0,0,0,0,0,0,0,0,0,0,0,0,0,0,0,0,0,0,0,0"/>
            </v:shape>
            <v:shape id="Freeform 3287" o:spid="_x0000_s3587" style="position:absolute;left:7993;top:12825;width:6063;height:9444;visibility:visible;mso-wrap-style:square;v-text-anchor:top" coordsize="2070,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r/sIA&#10;AADcAAAADwAAAGRycy9kb3ducmV2LnhtbERP22rCQBB9L/gPywi+1YlBW4muIoIgIlJTP2DIjkna&#10;7GzIrpr+fVco9G0O5zrLdW8bdefO1040TMYJKJbCmVpKDZfP3esclA8khhonrOGHPaxXg5clZcY9&#10;5Mz3PJQqhojPSEMVQpsh+qJiS37sWpbIXV1nKUTYlWg6esRw22CaJG9oqZbYUFHL24qL7/xmNWB+&#10;3Uy/Pgo8Xg54PKe77Sk91VqPhv1mASpwH/7Ff+69ifNn7/B8Jl6A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qv+wgAAANwAAAAPAAAAAAAAAAAAAAAAAJgCAABkcnMvZG93&#10;bnJldi54bWxQSwUGAAAAAAQABAD1AAAAhwMAAAAA&#10;" path="m,2475r15,l30,2490r15,15l60,2520r15,l90,2535r15,15l120,2550r,15l135,2565r,15l150,2580r15,15l180,2610r15,l210,2625r15,15l240,2640r,15l255,2655r15,15l285,2670r,15l300,2685r15,15l330,2715r15,l360,2730r15,l375,2745r15,l405,2745r,14l420,2759r15,15l450,2774r15,15l480,2789r,15l495,2804r15,l510,2819r15,l540,2834r15,l570,2849r15,l585,2864r15,l615,2864r,15l630,2879r15,l660,2894r15,l675,2909r15,l705,2909r,15l720,2924r15,l750,2939r15,l780,2939r,15l795,2954r15,15l825,2969r15,l855,2984r15,l885,2999r15,l915,2999r15,15l945,3014r15,l975,3029r15,l1005,3029r,15l1020,3044r15,l1050,3044r,15l1065,3059r15,l1095,3074r15,l1125,3074r15,l1140,3089r15,l1170,3089r15,l1200,3104r15,l1230,3104r15,l1245,3119r15,l1275,3119r15,l1305,3119r,15l1320,3134r15,l1350,3134r15,l1380,3149r15,l1410,3149r15,l1440,3149r,15l1455,3164r15,l1485,3164r15,l1515,3164r15,15l1545,3179r15,l1575,3179r15,l1605,3179r15,15l1635,3194r15,l1665,3194r15,l1695,3194r15,l1725,3194r15,l1740,3209r15,l1770,3209r15,l1800,3209r15,l1830,3209r15,l1860,3209r15,l1890,3209r15,l1920,3209r15,l1950,3224r15,l1980,3224r15,l2010,3224r15,l2040,3224r15,l2070,3224,2070,,,2475e" filled="f" strokeweight="0">
              <v:path arrowok="t" o:connecttype="custom" o:connectlocs="8787,729443;17575,738231;26362,742625;35150,751414;43937,755808;57118,764596;65906,773385;74693,777779;83480,786568;92268,790962;105449,799750;114236,804145;123024,808246;136205,817034;144992,821428;153780,825823;166961,834611;175748,839005;184536,843400;197717,847794;206504,856582;219685,860977;228473,865371;241654,869765;250441,874159;263622,878554;272410,882948;285591,887342;294378,891736;307559,891736;316347,896130;329528,900525;338315,904919;351496,909313;364677,909313;373465,913707;386646,918102;395433,918102;408614,922496;421795,922496;430583,926890;443764,926890;456945,931284;465733,931284;478914,935679;492095,935679;500882,935679;514063,940073;527244,940073;536032,940073;549213,940073;562394,940073;571181,944467;584362,944467;597544,944467;606331,0" o:connectangles="0,0,0,0,0,0,0,0,0,0,0,0,0,0,0,0,0,0,0,0,0,0,0,0,0,0,0,0,0,0,0,0,0,0,0,0,0,0,0,0,0,0,0,0,0,0,0,0,0,0,0,0,0,0,0,0"/>
            </v:shape>
            <v:shape id="Freeform 3288" o:spid="_x0000_s3588" style="position:absolute;left:7993;top:12825;width:6063;height:9444;visibility:visible;mso-wrap-style:square;v-text-anchor:top" coordsize="2070,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uX8cA&#10;AADcAAAADwAAAGRycy9kb3ducmV2LnhtbESPQU/DMAyF70j8h8hIXBBLBxqCsmxCsGrbpVLHfoDV&#10;eE1F43RNtpV/Px+QuNl6z+99ni9H36kzDbENbGA6yUAR18G23BjYfxePr6BiQrbYBSYDvxRhubi9&#10;mWNuw4UrOu9SoySEY44GXEp9rnWsHXmMk9ATi3YIg8ck69BoO+BFwn2nn7LsRXtsWRoc9vTpqP7Z&#10;nbyBdfEWH7IiVMey2sye3XZ1KL/2xtzfjR/voBKN6d/8d72xgj8TWnlGJ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t7l/HAAAA3AAAAA8AAAAAAAAAAAAAAAAAmAIAAGRy&#10;cy9kb3ducmV2LnhtbFBLBQYAAAAABAAEAPUAAACMAwAAAAA=&#10;" path="m,2475r15,l30,2490r15,15l60,2520r15,l90,2535r15,15l120,2550r,15l135,2565r,15l150,2580r15,15l180,2610r15,l210,2625r15,15l240,2640r,15l255,2655r15,15l285,2670r,15l300,2685r15,15l330,2715r15,l360,2730r15,l375,2745r15,l405,2745r,14l420,2759r15,15l450,2774r15,15l480,2789r,15l495,2804r15,l510,2819r15,l540,2834r15,l570,2849r15,l585,2864r15,l615,2864r,15l630,2879r15,l660,2894r15,l675,2909r15,l705,2909r,15l720,2924r15,l750,2939r15,l780,2939r,15l795,2954r15,15l825,2969r15,l855,2984r15,l885,2999r15,l915,2999r15,15l945,3014r15,l975,3029r15,l1005,3029r,15l1020,3044r15,l1050,3044r,15l1065,3059r15,l1095,3074r15,l1125,3074r15,l1140,3089r15,l1170,3089r15,l1200,3104r15,l1230,3104r15,l1245,3119r15,l1275,3119r15,l1305,3119r,15l1320,3134r15,l1350,3134r15,l1380,3149r15,l1410,3149r15,l1440,3149r,15l1455,3164r15,l1485,3164r15,l1515,3164r15,15l1545,3179r15,l1575,3179r15,l1605,3179r15,15l1635,3194r15,l1665,3194r15,l1695,3194r15,l1725,3194r15,l1740,3209r15,l1770,3209r15,l1800,3209r15,l1830,3209r15,l1860,3209r15,l1890,3209r15,l1920,3209r15,l1950,3224r15,l1980,3224r15,l2010,3224r15,l2040,3224r15,l2070,3224,2070,,,2475xe" fillcolor="#e46138" stroked="f">
              <v:path arrowok="t" o:connecttype="custom" o:connectlocs="8787,729443;17575,738231;26362,742625;35150,751414;43937,755808;57118,764596;65906,773385;74693,777779;83480,786568;92268,790962;105449,799750;114236,804145;123024,808246;136205,817034;144992,821428;153780,825823;166961,834611;175748,839005;184536,843400;197717,847794;206504,856582;219685,860977;228473,865371;241654,869765;250441,874159;263622,878554;272410,882948;285591,887342;294378,891736;307559,891736;316347,896130;329528,900525;338315,904919;351496,909313;364677,909313;373465,913707;386646,918102;395433,918102;408614,922496;421795,922496;430583,926890;443764,926890;456945,931284;465733,931284;478914,935679;492095,935679;500882,935679;514063,940073;527244,940073;536032,940073;549213,940073;562394,940073;571181,944467;584362,944467;597544,944467;606331,0" o:connectangles="0,0,0,0,0,0,0,0,0,0,0,0,0,0,0,0,0,0,0,0,0,0,0,0,0,0,0,0,0,0,0,0,0,0,0,0,0,0,0,0,0,0,0,0,0,0,0,0,0,0,0,0,0,0,0,0"/>
            </v:shape>
            <v:shape id="Freeform 3289" o:spid="_x0000_s3589" style="position:absolute;left:7993;top:12825;width:6063;height:9444;visibility:visible;mso-wrap-style:square;v-text-anchor:top" coordsize="2070,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aF8IA&#10;AADcAAAADwAAAGRycy9kb3ducmV2LnhtbERP22rCQBB9L/gPywi+1YlBS42uIoIgIlJTP2DIjkna&#10;7GzIrpr+fVco9G0O5zrLdW8bdefO1040TMYJKJbCmVpKDZfP3es7KB9IDDVOWMMPe1ivBi9Lyox7&#10;yJnveShVDBGfkYYqhDZD9EXFlvzYtSyRu7rOUoiwK9F09IjhtsE0Sd7QUi2xoaKWtxUX3/nNasD8&#10;upl+fRR4vBzweE5321N6qrUeDfvNAlTgPvyL/9x7E+fP5vB8Jl6A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ZoXwgAAANwAAAAPAAAAAAAAAAAAAAAAAJgCAABkcnMvZG93&#10;bnJldi54bWxQSwUGAAAAAAQABAD1AAAAhwMAAAAA&#10;" path="m,2475r15,l30,2490r15,15l60,2520r15,l90,2535r15,15l120,2550r,15l135,2565r,15l150,2580r15,15l180,2610r15,l210,2625r15,15l240,2640r,15l255,2655r15,15l285,2670r,15l300,2685r15,15l330,2715r15,l360,2730r15,l375,2745r15,l405,2745r,14l420,2759r15,15l450,2774r15,15l480,2789r,15l495,2804r15,l510,2819r15,l540,2834r15,l570,2849r15,l585,2864r15,l615,2864r,15l630,2879r15,l660,2894r15,l675,2909r15,l705,2909r,15l720,2924r15,l750,2939r15,l780,2939r,15l795,2954r15,15l825,2969r15,l855,2984r15,l885,2999r15,l915,2999r15,15l945,3014r15,l975,3029r15,l1005,3029r,15l1020,3044r15,l1050,3044r,15l1065,3059r15,l1095,3074r15,l1125,3074r15,l1140,3089r15,l1170,3089r15,l1200,3104r15,l1230,3104r15,l1245,3119r15,l1275,3119r15,l1305,3119r,15l1320,3134r15,l1350,3134r15,l1380,3149r15,l1410,3149r15,l1440,3149r,15l1455,3164r15,l1485,3164r15,l1515,3164r15,15l1545,3179r15,l1575,3179r15,l1605,3179r15,15l1635,3194r15,l1665,3194r15,l1695,3194r15,l1725,3194r15,l1740,3209r15,l1770,3209r15,l1800,3209r15,l1830,3209r15,l1860,3209r15,l1890,3209r15,l1920,3209r15,l1950,3224r15,l1980,3224r15,l2010,3224r15,l2040,3224r15,l2070,3224,2070,,,2475e" filled="f" strokeweight="0">
              <v:path arrowok="t" o:connecttype="custom" o:connectlocs="8787,729443;17575,738231;26362,742625;35150,751414;43937,755808;57118,764596;65906,773385;74693,777779;83480,786568;92268,790962;105449,799750;114236,804145;123024,808246;136205,817034;144992,821428;153780,825823;166961,834611;175748,839005;184536,843400;197717,847794;206504,856582;219685,860977;228473,865371;241654,869765;250441,874159;263622,878554;272410,882948;285591,887342;294378,891736;307559,891736;316347,896130;329528,900525;338315,904919;351496,909313;364677,909313;373465,913707;386646,918102;395433,918102;408614,922496;421795,922496;430583,926890;443764,926890;456945,931284;465733,931284;478914,935679;492095,935679;500882,935679;514063,940073;527244,940073;536032,940073;549213,940073;562394,940073;571181,944467;584362,944467;597544,944467;606331,0" o:connectangles="0,0,0,0,0,0,0,0,0,0,0,0,0,0,0,0,0,0,0,0,0,0,0,0,0,0,0,0,0,0,0,0,0,0,0,0,0,0,0,0,0,0,0,0,0,0,0,0,0,0,0,0,0,0,0,0"/>
            </v:shape>
            <v:shape id="Freeform 3290" o:spid="_x0000_s3590" style="position:absolute;left:10717;top:12825;width:3339;height:9225;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caMUA&#10;AADcAAAADwAAAGRycy9kb3ducmV2LnhtbESPQWvCQBSE70L/w/IKvelGq0VjVpEWIWAP1ur9JftM&#10;0mbfht1V03/fLRQ8DjPzDZOte9OKKznfWFYwHiUgiEurG64UHD+3wzkIH5A1tpZJwQ95WK8eBhmm&#10;2t74g66HUIkIYZ+igjqELpXSlzUZ9CPbEUfvbJ3BEKWrpHZ4i3DTykmSvEiDDceFGjt6ran8PlyM&#10;gv2xGOdbl8+Kr9PC7nayTN7270o9PfabJYhAfbiH/9u5VvA8n8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VxoxQAAANwAAAAPAAAAAAAAAAAAAAAAAJgCAABkcnMv&#10;ZG93bnJldi54bWxQSwUGAAAAAAQABAD1AAAAigMAAAAA&#10;" path="m1140,l1020,315,420,1965,,3149e" filled="f" strokeweight="0">
              <v:stroke dashstyle="1 1"/>
              <v:path arrowok="t" o:connecttype="custom" o:connectlocs="333922,0;298772,92279;123024,575645;0,922496" o:connectangles="0,0,0,0"/>
            </v:shape>
            <v:rect id="Rectangle 3291" o:spid="_x0000_s3591" style="position:absolute;left:11558;top:18230;width:106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6.1</w:t>
                    </w:r>
                  </w:p>
                </w:txbxContent>
              </v:textbox>
            </v:rect>
            <v:rect id="Rectangle 3292" o:spid="_x0000_s3592" style="position:absolute;left:13441;top:13748;width:428;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w:t>
                    </w:r>
                  </w:p>
                </w:txbxContent>
              </v:textbox>
            </v:rect>
            <v:rect id="Rectangle 3293" o:spid="_x0000_s3593" style="position:absolute;left:12472;top:16375;width:424;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4</w:t>
                    </w:r>
                  </w:p>
                </w:txbxContent>
              </v:textbox>
            </v:rect>
            <v:rect id="Rectangle 3294" o:spid="_x0000_s3594" style="position:absolute;left:11499;top:19024;width:42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7</w:t>
                    </w:r>
                  </w:p>
                </w:txbxContent>
              </v:textbox>
            </v:rect>
            <v:rect id="Rectangle 3295" o:spid="_x0000_s3595" style="position:absolute;left:10407;top:21698;width:852;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10</w:t>
                    </w:r>
                  </w:p>
                </w:txbxContent>
              </v:textbox>
            </v:rect>
            <v:rect id="Rectangle 3296" o:spid="_x0000_s3596" style="position:absolute;left:17361;top:22580;width:1060;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14</w:t>
                    </w:r>
                  </w:p>
                </w:txbxContent>
              </v:textbox>
            </v:rect>
            <v:rect id="Rectangle 3297" o:spid="_x0000_s3597" style="position:absolute;left:15544;top:23412;width:8205;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Technical support</w:t>
                    </w:r>
                  </w:p>
                </w:txbxContent>
              </v:textbox>
            </v:rect>
            <v:shape id="Freeform 3298" o:spid="_x0000_s3598" style="position:absolute;left:14056;top:12825;width:4350;height:6811;visibility:visible;mso-wrap-style:square;v-text-anchor:top" coordsize="1485,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9cQA&#10;AADcAAAADwAAAGRycy9kb3ducmV2LnhtbESPQWvCQBSE7wX/w/IEb3VjLNKmboItBAJ6aaqeH9nX&#10;JDT7NmRXE/+9WxB6HGbmG2abTaYTVxpca1nBahmBIK6sbrlWcPzOn19BOI+ssbNMCm7kIEtnT1tM&#10;tB35i66lr0WAsEtQQeN9n0jpqoYMuqXtiYP3YweDPsihlnrAMcBNJ+Mo2kiDLYeFBnv6bKj6LS9G&#10;wUdebOJxvPkXd95357JY54cTK7WYT7t3EJ4m/x9+tAutYP0Ww9+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5fXEAAAA3AAAAA8AAAAAAAAAAAAAAAAAmAIAAGRycy9k&#10;b3ducmV2LnhtbFBLBQYAAAAABAAEAPUAAACJAwAAAAA=&#10;" path="m,2325r,l15,2325r15,l45,2325r15,l75,2325r15,l105,2325r15,l135,2325r15,l165,2325r15,l195,2325r15,l225,2310r15,l255,2310r15,l285,2310r15,l315,2310r15,l345,2295r15,l375,2295r15,l405,2295r15,l435,2295r,-15l450,2280r15,l480,2280r15,l510,2265r15,l540,2265r15,l570,2265r,-15l585,2250r15,l615,2250r15,-15l645,2235r15,l675,2235r,-15l690,2220r15,l720,2220r,-15l735,2205r15,l765,2205r,-15l780,2190r15,l810,2190r,-15l825,2175r15,l840,2160r15,l870,2160r15,l885,2145r15,l915,2145r,-15l930,2130r15,l960,2115r15,l990,2100r15,l1020,2100r,-15l1035,2085r15,l1050,2070r15,l1080,2070r,-15l1095,2055r15,l1110,2040r15,l1140,2025r15,l1155,2010r15,l1185,2010r,-15l1200,1995r15,-15l1230,1980r,-15l1245,1965r15,l1260,1950r15,l1290,1935r15,l1305,1920r15,l1335,1905r15,-15l1365,1890r,-15l1380,1875r,-15l1395,1860r15,l1410,1845r15,l1425,1830r15,l1455,1815r15,-15l1485,1800r,-15l,,,2325xe" fillcolor="lime" stroked="f">
              <v:path arrowok="t" o:connecttype="custom" o:connectlocs="4394,681106;13181,681106;21969,681106;30756,681106;39543,681106;48331,681106;57118,681106;65906,676712;74693,676712;83480,676712;92268,676712;101055,672318;109843,672318;118630,672318;127418,672318;131811,667923;140599,667923;149386,663529;158173,663529;166961,659135;175748,659135;184536,654741;193323,654741;197717,650346;206504,650346;215292,645952;224079,645952;232866,641558;241654,637164;246048,632769;254835,632769;263622,628375;272410,623981;281197,619587;285591,619587;294378,615193;303166,610798;311953,606404;316347,602010;325134,597616;333922,593221;338315,588827;347103,584433;355890,580039;360284,575644;369071,571250;377859,566856;382253,562462;391040,558067;399827,553673;404221,549279;413008,544885;417402,536096;426190,531702;430583,527308;0,0" o:connectangles="0,0,0,0,0,0,0,0,0,0,0,0,0,0,0,0,0,0,0,0,0,0,0,0,0,0,0,0,0,0,0,0,0,0,0,0,0,0,0,0,0,0,0,0,0,0,0,0,0,0,0,0,0,0,0,0"/>
            </v:shape>
            <v:shape id="Freeform 3299" o:spid="_x0000_s3599" style="position:absolute;left:14056;top:12825;width:4350;height:6811;visibility:visible;mso-wrap-style:square;v-text-anchor:top" coordsize="1485,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8psMA&#10;AADcAAAADwAAAGRycy9kb3ducmV2LnhtbESP3WoCMRSE7wu+QziCd5q1Yl1Xo0iloAXBvwc4bI67&#10;q5uTJUl1+/aNIPRymJlvmPmyNbW4k/OVZQXDQQKCOLe64kLB+fTVT0H4gKyxtkwKfsnDctF5m2Om&#10;7YMPdD+GQkQI+wwVlCE0mZQ+L8mgH9iGOHoX6wyGKF0htcNHhJtavifJhzRYcVwosaHPkvLb8cco&#10;+F5ft7uJnu5dXukUm3Fa88Ur1eu2qxmIQG34D7/aG61gNB3B8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8psMAAADcAAAADwAAAAAAAAAAAAAAAACYAgAAZHJzL2Rv&#10;d25yZXYueG1sUEsFBgAAAAAEAAQA9QAAAIgDAAAAAA==&#10;" path="m,2325r,l15,2325r15,l45,2325r15,l75,2325r15,l105,2325r15,l135,2325r15,l165,2325r15,l195,2325r15,l225,2310r15,l255,2310r15,l285,2310r15,l315,2310r15,l345,2295r15,l375,2295r15,l405,2295r15,l435,2295r,-15l450,2280r15,l480,2280r15,l510,2265r15,l540,2265r15,l570,2265r,-15l585,2250r15,l615,2250r15,-15l645,2235r15,l675,2235r,-15l690,2220r15,l720,2220r,-15l735,2205r15,l765,2205r,-15l780,2190r15,l810,2190r,-15l825,2175r15,l840,2160r15,l870,2160r15,l885,2145r15,l915,2145r,-15l930,2130r15,l960,2115r15,l990,2100r15,l1020,2100r,-15l1035,2085r15,l1050,2070r15,l1080,2070r,-15l1095,2055r15,l1110,2040r15,l1140,2025r15,l1155,2010r15,l1185,2010r,-15l1200,1995r15,-15l1230,1980r,-15l1245,1965r15,l1260,1950r15,l1290,1935r15,l1305,1920r15,l1335,1905r15,-15l1365,1890r,-15l1380,1875r,-15l1395,1860r15,l1410,1845r15,l1425,1830r15,l1455,1815r15,-15l1485,1800r,-15l,,,2325e" filled="f" strokeweight="0">
              <v:path arrowok="t" o:connecttype="custom" o:connectlocs="4394,681106;13181,681106;21969,681106;30756,681106;39543,681106;48331,681106;57118,681106;65906,676712;74693,676712;83480,676712;92268,676712;101055,672318;109843,672318;118630,672318;127418,672318;131811,667923;140599,667923;149386,663529;158173,663529;166961,659135;175748,659135;184536,654741;193323,654741;197717,650346;206504,650346;215292,645952;224079,645952;232866,641558;241654,637164;246048,632769;254835,632769;263622,628375;272410,623981;281197,619587;285591,619587;294378,615193;303166,610798;311953,606404;316347,602010;325134,597616;333922,593221;338315,588827;347103,584433;355890,580039;360284,575644;369071,571250;377859,566856;382253,562462;391040,558067;399827,553673;404221,549279;413008,544885;417402,536096;426190,531702;430583,527308;0,0" o:connectangles="0,0,0,0,0,0,0,0,0,0,0,0,0,0,0,0,0,0,0,0,0,0,0,0,0,0,0,0,0,0,0,0,0,0,0,0,0,0,0,0,0,0,0,0,0,0,0,0,0,0,0,0,0,0,0,0"/>
            </v:shape>
            <v:shape id="Freeform 3300" o:spid="_x0000_s3600" style="position:absolute;left:14056;top:12825;width:4350;height:6811;visibility:visible;mso-wrap-style:square;v-text-anchor:top" coordsize="1485,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jzcMA&#10;AADcAAAADwAAAGRycy9kb3ducmV2LnhtbESPS4vCQBCE74L/YWhhbzpxfbBGR1ldFrwaBa+9mTYJ&#10;ZnpCZvLw3+8Igseiqr6iNrvelKKl2hWWFUwnEQji1OqCMwWX8+/4C4TzyBpLy6TgQQ522+Fgg7G2&#10;HZ+oTXwmAoRdjApy76tYSpfmZNBNbEUcvJutDfog60zqGrsAN6X8jKKlNFhwWMixokNO6T1pjAJz&#10;uXZNw+2djou/6LHvZ/7nfFXqY9R/r0F46v07/GoftYLZag7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IjzcMAAADcAAAADwAAAAAAAAAAAAAAAACYAgAAZHJzL2Rv&#10;d25yZXYueG1sUEsFBgAAAAAEAAQA9QAAAIgDAAAAAA==&#10;" path="m,2325r,l15,2325r15,l45,2325r15,l75,2325r15,l105,2325r15,l135,2325r15,l165,2325r15,l195,2325r15,l225,2310r15,l255,2310r15,l285,2310r15,l315,2310r15,l345,2295r15,l375,2295r15,l405,2295r15,l435,2295r,-15l450,2280r15,l480,2280r15,l510,2265r15,l540,2265r15,l570,2265r,-15l585,2250r15,l615,2250r15,-15l645,2235r15,l675,2235r,-15l690,2220r15,l720,2220r,-15l735,2205r15,l765,2205r,-15l780,2190r15,l810,2190r,-15l825,2175r15,l840,2160r15,l870,2160r15,l885,2145r15,l915,2145r,-15l930,2130r15,l960,2115r15,l990,2100r15,l1020,2100r,-15l1035,2085r15,l1050,2070r15,l1080,2070r,-15l1095,2055r15,l1110,2040r15,l1140,2025r15,l1155,2010r15,l1185,2010r,-15l1200,1995r15,-15l1230,1980r,-15l1245,1965r15,l1260,1950r15,l1290,1935r15,l1305,1920r15,l1335,1905r15,-15l1365,1890r,-15l1380,1875r,-15l1395,1860r15,l1410,1845r15,l1425,1830r15,l1455,1815r15,-15l1485,1800r,-15l,,,2325xe" fillcolor="#e46138" stroked="f">
              <v:path arrowok="t" o:connecttype="custom" o:connectlocs="4394,681106;13181,681106;21969,681106;30756,681106;39543,681106;48331,681106;57118,681106;65906,676712;74693,676712;83480,676712;92268,676712;101055,672318;109843,672318;118630,672318;127418,672318;131811,667923;140599,667923;149386,663529;158173,663529;166961,659135;175748,659135;184536,654741;193323,654741;197717,650346;206504,650346;215292,645952;224079,645952;232866,641558;241654,637164;246048,632769;254835,632769;263622,628375;272410,623981;281197,619587;285591,619587;294378,615193;303166,610798;311953,606404;316347,602010;325134,597616;333922,593221;338315,588827;347103,584433;355890,580039;360284,575644;369071,571250;377859,566856;382253,562462;391040,558067;399827,553673;404221,549279;413008,544885;417402,536096;426190,531702;430583,527308;0,0" o:connectangles="0,0,0,0,0,0,0,0,0,0,0,0,0,0,0,0,0,0,0,0,0,0,0,0,0,0,0,0,0,0,0,0,0,0,0,0,0,0,0,0,0,0,0,0,0,0,0,0,0,0,0,0,0,0,0,0"/>
            </v:shape>
            <v:shape id="Freeform 3301" o:spid="_x0000_s3601" style="position:absolute;left:14056;top:12825;width:4350;height:6811;visibility:visible;mso-wrap-style:square;v-text-anchor:top" coordsize="1485,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BScQA&#10;AADcAAAADwAAAGRycy9kb3ducmV2LnhtbESP3WoCMRSE74W+QzgF7zRbi3XdbpRiEbQg2G0f4LA5&#10;+9NuTpYk6vbtG0HwcpiZb5h8PZhOnMn51rKCp2kCgri0uuVawffXdpKC8AFZY2eZFPyRh/XqYZRj&#10;pu2FP+lchFpECPsMFTQh9JmUvmzIoJ/anjh6lXUGQ5SultrhJcJNJ2dJ8iINthwXGuxp01D5W5yM&#10;go/3n/1hoZdHV7Y6xX6edlx5pcaPw9sriEBDuIdv7Z1W8Lyc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QUnEAAAA3AAAAA8AAAAAAAAAAAAAAAAAmAIAAGRycy9k&#10;b3ducmV2LnhtbFBLBQYAAAAABAAEAPUAAACJAwAAAAA=&#10;" path="m,2325r,l15,2325r15,l45,2325r15,l75,2325r15,l105,2325r15,l135,2325r15,l165,2325r15,l195,2325r15,l225,2310r15,l255,2310r15,l285,2310r15,l315,2310r15,l345,2295r15,l375,2295r15,l405,2295r15,l435,2295r,-15l450,2280r15,l480,2280r15,l510,2265r15,l540,2265r15,l570,2265r,-15l585,2250r15,l615,2250r15,-15l645,2235r15,l675,2235r,-15l690,2220r15,l720,2220r,-15l735,2205r15,l765,2205r,-15l780,2190r15,l810,2190r,-15l825,2175r15,l840,2160r15,l870,2160r15,l885,2145r15,l915,2145r,-15l930,2130r15,l960,2115r15,l990,2100r15,l1020,2100r,-15l1035,2085r15,l1050,2070r15,l1080,2070r,-15l1095,2055r15,l1110,2040r15,l1140,2025r15,l1155,2010r15,l1185,2010r,-15l1200,1995r15,-15l1230,1980r,-15l1245,1965r15,l1260,1950r15,l1290,1935r15,l1305,1920r15,l1335,1905r15,-15l1365,1890r,-15l1380,1875r,-15l1395,1860r15,l1410,1845r15,l1425,1830r15,l1455,1815r15,-15l1485,1800r,-15l,,,2325e" filled="f" strokeweight="0">
              <v:path arrowok="t" o:connecttype="custom" o:connectlocs="4394,681106;13181,681106;21969,681106;30756,681106;39543,681106;48331,681106;57118,681106;65906,676712;74693,676712;83480,676712;92268,676712;101055,672318;109843,672318;118630,672318;127418,672318;131811,667923;140599,667923;149386,663529;158173,663529;166961,659135;175748,659135;184536,654741;193323,654741;197717,650346;206504,650346;215292,645952;224079,645952;232866,641558;241654,637164;246048,632769;254835,632769;263622,628375;272410,623981;281197,619587;285591,619587;294378,615193;303166,610798;311953,606404;316347,602010;325134,597616;333922,593221;338315,588827;347103,584433;355890,580039;360284,575644;369071,571250;377859,566856;382253,562462;391040,558067;399827,553673;404221,549279;413008,544885;417402,536096;426190,531702;430583,527308;0,0" o:connectangles="0,0,0,0,0,0,0,0,0,0,0,0,0,0,0,0,0,0,0,0,0,0,0,0,0,0,0,0,0,0,0,0,0,0,0,0,0,0,0,0,0,0,0,0,0,0,0,0,0,0,0,0,0,0,0,0"/>
            </v:shape>
            <v:shape id="Freeform 3302" o:spid="_x0000_s3602" style="position:absolute;left:14056;top:12825;width:3340;height:9225;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xWcQA&#10;AADcAAAADwAAAGRycy9kb3ducmV2LnhtbESPT4vCMBTE7wt+h/CEvWmqi6LVKMuKUHAP/r0/m2db&#10;bV5KErX77TcLwh6HmfkNM1+2phYPcr6yrGDQT0AQ51ZXXCg4Hta9CQgfkDXWlknBD3lYLjpvc0y1&#10;ffKOHvtQiAhhn6KCMoQmldLnJRn0fdsQR+9incEQpSukdviMcFPLYZKMpcGK40KJDX2VlN/2d6Ng&#10;ezwPsrXLRufraWo3G5knq+23Uu/d9nMGIlAb/sOvdqYVfEzH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68VnEAAAA3AAAAA8AAAAAAAAAAAAAAAAAmAIAAGRycy9k&#10;b3ducmV2LnhtbFBLBQYAAAAABAAEAPUAAACJAwAAAAA=&#10;" path="m,l120,315,720,1965r420,1184e" filled="f" strokeweight="0">
              <v:stroke dashstyle="1 1"/>
              <v:path arrowok="t" o:connecttype="custom" o:connectlocs="0,0;35150,92279;210898,575645;333922,922496" o:connectangles="0,0,0,0"/>
            </v:shape>
            <v:rect id="Rectangle 3303" o:spid="_x0000_s3603" style="position:absolute;left:15588;top:18230;width:1485;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11.5</w:t>
                    </w:r>
                  </w:p>
                </w:txbxContent>
              </v:textbox>
            </v:rect>
            <v:rect id="Rectangle 3304" o:spid="_x0000_s3604" style="position:absolute;left:13664;top:12476;width:1104;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-11</w:t>
                    </w:r>
                  </w:p>
                </w:txbxContent>
              </v:textbox>
            </v:rect>
            <v:rect id="Rectangle 3305" o:spid="_x0000_s3605" style="position:absolute;left:14625;top:14796;width:679;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-2</w:t>
                    </w:r>
                  </w:p>
                </w:txbxContent>
              </v:textbox>
            </v:rect>
            <v:rect id="Rectangle 3306" o:spid="_x0000_s3606" style="position:absolute;left:15550;top:17087;width:425;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7</w:t>
                    </w:r>
                  </w:p>
                </w:txbxContent>
              </v:textbox>
            </v:rect>
            <v:rect id="Rectangle 3307" o:spid="_x0000_s3607" style="position:absolute;left:16262;top:19381;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16</w:t>
                    </w:r>
                  </w:p>
                </w:txbxContent>
              </v:textbox>
            </v:rect>
            <v:rect id="Rectangle 3308" o:spid="_x0000_s3608" style="position:absolute;left:17082;top:21698;width:850;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25</w:t>
                    </w:r>
                  </w:p>
                </w:txbxContent>
              </v:textbox>
            </v:rect>
            <v:rect id="Rectangle 3309" o:spid="_x0000_s3609" style="position:absolute;left:22668;top:17881;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91.4</w:t>
                    </w:r>
                  </w:p>
                </w:txbxContent>
              </v:textbox>
            </v:rect>
            <v:rect id="Rectangle 3310" o:spid="_x0000_s3610" style="position:absolute;left:20776;top:18713;width:7042;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Repair services</w:t>
                    </w:r>
                  </w:p>
                </w:txbxContent>
              </v:textbox>
            </v:rect>
            <v:shape id="Freeform 3311" o:spid="_x0000_s3611" style="position:absolute;left:14056;top:12825;width:8964;height:6987;visibility:visible;mso-wrap-style:square;v-text-anchor:top" coordsize="3060,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X5cYA&#10;AADcAAAADwAAAGRycy9kb3ducmV2LnhtbESPQWvCQBSE7wX/w/KE3uqmbSqSuhERCkGoUPXQ4zP7&#10;TNJk34bdNcZ/3y0UPA4z8w2zXI2mEwM531hW8DxLQBCXVjdcKTgePp4WIHxA1thZJgU38rDKJw9L&#10;zLS98hcN+1CJCGGfoYI6hD6T0pc1GfQz2xNH72ydwRClq6R2eI1w08mXJJlLgw3HhRp72tRUtvuL&#10;UfDducXpp/icp9Lt2tNZXl636U6px+m4fgcRaAz38H+70ArS5A3+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0X5cYAAADcAAAADwAAAAAAAAAAAAAAAACYAgAAZHJz&#10;L2Rvd25yZXYueG1sUEsFBgAAAAAEAAQA9QAAAIsDAAAAAA==&#10;" path="m1995,2385r15,l2025,2370r15,-15l2055,2340r15,l2070,2325r15,l2085,2310r15,l2100,2295r15,l2115,2280r15,l2145,2265r15,-15l2160,2235r15,l2175,2220r15,l2205,2205r15,-15l2235,2175r15,-15l2250,2145r15,l2265,2130r15,l2280,2115r15,l2295,2100r15,l2310,2085r15,l2325,2070r15,l2340,2055r15,l2355,2040r15,-15l2385,2010r,-15l2400,1995r,-15l2415,1980r,-15l2430,1965r,-15l2445,1935r15,-15l2460,1905r15,-15l2490,1875r,-15l2505,1860r,-15l2520,1845r,-15l2535,1815r,-15l2550,1800r,-15l2565,1785r,-15l2580,1755r,-15l2595,1725r,-15l2610,1710r,-15l2625,1695r,-15l2640,1665r,-15l2655,1635r,-15l2670,1620r,-15l2685,1590r,-15l2700,1560r,-15l2715,1545r,-15l2715,1515r15,l2730,1500r,-15l2745,1485r,-15l2745,1455r15,l2760,1440r15,-15l2775,1410r,-15l2790,1395r,-15l2805,1365r,-15l2805,1335r15,l2820,1320r,-15l2835,1305r,-15l2835,1275r15,l2850,1260r,-15l2865,1230r,-15l2865,1200r15,l2880,1185r,-15l2895,1155r,-15l2910,1125r,-15l2910,1095r15,-15l2925,1065r,-15l2940,1035r,-15l2940,1005r15,-15l2955,975r,-15l2970,960r,-15l2970,930r,-15l2985,900r,-15l2985,870r15,-15l3000,840r,-15l3000,810r15,-15l3015,780r,-15l3015,750r15,-15l3030,720r,-15l3030,690r15,-15l3045,660r,-15l3045,630r,-15l3060,615r,-15l3060,585r,-15l3060,555,,,1995,2385xe" fillcolor="red" stroked="f">
              <v:path arrowok="t" o:connecttype="custom" o:connectlocs="593150,694289;601938,685500;610725,681106;619513,672318;628300,663529;632694,654741;641481,650346;650268,641558;659056,632770;667843,623981;676631,615193;681024,606404;689812,597616;698599,588827;702993,580039;711780,571250;720568,562462;724961,553673;733749,544885;738143,536096;746930,527308;751324,518519;760111,505337;764505,496548;773292,487760;777686,478971;782080,470183;790867,457000;795261,448212;799654,439423;804048,426241;812836,417452;817229,408664;821623,395481;826017,386692;830410,377904;834804,364721;839198,355933;843592,347144;847985,333962;852379,325173;856773,311991;861166,303202;865560,290019;869954,281231;869954,268048;874347,259260;878741,246077;878741,237289;883135,224106;887529,215317;887529,202135;891922,193346;891922,180164;896316,171375;0,0" o:connectangles="0,0,0,0,0,0,0,0,0,0,0,0,0,0,0,0,0,0,0,0,0,0,0,0,0,0,0,0,0,0,0,0,0,0,0,0,0,0,0,0,0,0,0,0,0,0,0,0,0,0,0,0,0,0,0,0"/>
            </v:shape>
            <v:shape id="Freeform 3312" o:spid="_x0000_s3612" style="position:absolute;left:14056;top:12825;width:8964;height:6987;visibility:visible;mso-wrap-style:square;v-text-anchor:top" coordsize="3060,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fxcMA&#10;AADcAAAADwAAAGRycy9kb3ducmV2LnhtbESPzYoCMRCE7wu+Q2jB25pxUNHRKCII4h5k3T14bCc9&#10;PzjpDEnU8e03grDHoqq+opbrzjTiTs7XlhWMhgkI4tzqmksFvz+7zxkIH5A1NpZJwZM8rFe9jyVm&#10;2j74m+6nUIoIYZ+hgiqENpPS5xUZ9EPbEkevsM5giNKVUjt8RLhpZJokU2mw5rhQYUvbivLr6WYU&#10;5Nv0qygnx+IwH/PFXYzh8yxVatDvNgsQgbrwH36391rBOJnC6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9fxcMAAADcAAAADwAAAAAAAAAAAAAAAACYAgAAZHJzL2Rv&#10;d25yZXYueG1sUEsFBgAAAAAEAAQA9QAAAIgDAAAAAA==&#10;" path="m1995,2385r15,l2025,2370r15,-15l2055,2340r15,l2070,2325r15,l2085,2310r15,l2100,2295r15,l2115,2280r15,l2145,2265r15,-15l2160,2235r15,l2175,2220r15,l2205,2205r15,-15l2235,2175r15,-15l2250,2145r15,l2265,2130r15,l2280,2115r15,l2295,2100r15,l2310,2085r15,l2325,2070r15,l2340,2055r15,l2355,2040r15,-15l2385,2010r,-15l2400,1995r,-15l2415,1980r,-15l2430,1965r,-15l2445,1935r15,-15l2460,1905r15,-15l2490,1875r,-15l2505,1860r,-15l2520,1845r,-15l2535,1815r,-15l2550,1800r,-15l2565,1785r,-15l2580,1755r,-15l2595,1725r,-15l2610,1710r,-15l2625,1695r,-15l2640,1665r,-15l2655,1635r,-15l2670,1620r,-15l2685,1590r,-15l2700,1560r,-15l2715,1545r,-15l2715,1515r15,l2730,1500r,-15l2745,1485r,-15l2745,1455r15,l2760,1440r15,-15l2775,1410r,-15l2790,1395r,-15l2805,1365r,-15l2805,1335r15,l2820,1320r,-15l2835,1305r,-15l2835,1275r15,l2850,1260r,-15l2865,1230r,-15l2865,1200r15,l2880,1185r,-15l2895,1155r,-15l2910,1125r,-15l2910,1095r15,-15l2925,1065r,-15l2940,1035r,-15l2940,1005r15,-15l2955,975r,-15l2970,960r,-15l2970,930r,-15l2985,900r,-15l2985,870r15,-15l3000,840r,-15l3000,810r15,-15l3015,780r,-15l3015,750r15,-15l3030,720r,-15l3030,690r15,-15l3045,660r,-15l3045,630r,-15l3060,615r,-15l3060,585r,-15l3060,555,,,1995,2385e" filled="f" strokeweight="0">
              <v:path arrowok="t" o:connecttype="custom" o:connectlocs="593150,694289;601938,685500;610725,681106;619513,672318;628300,663529;632694,654741;641481,650346;650268,641558;659056,632770;667843,623981;676631,615193;681024,606404;689812,597616;698599,588827;702993,580039;711780,571250;720568,562462;724961,553673;733749,544885;738143,536096;746930,527308;751324,518519;760111,505337;764505,496548;773292,487760;777686,478971;782080,470183;790867,457000;795261,448212;799654,439423;804048,426241;812836,417452;817229,408664;821623,395481;826017,386692;830410,377904;834804,364721;839198,355933;843592,347144;847985,333962;852379,325173;856773,311991;861166,303202;865560,290019;869954,281231;869954,268048;874347,259260;878741,246077;878741,237289;883135,224106;887529,215317;887529,202135;891922,193346;891922,180164;896316,171375;0,0" o:connectangles="0,0,0,0,0,0,0,0,0,0,0,0,0,0,0,0,0,0,0,0,0,0,0,0,0,0,0,0,0,0,0,0,0,0,0,0,0,0,0,0,0,0,0,0,0,0,0,0,0,0,0,0,0,0,0,0"/>
            </v:shape>
            <v:shape id="Freeform 3313" o:spid="_x0000_s3613" style="position:absolute;left:14056;top:12825;width:8480;height:4921;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2l8IA&#10;AADcAAAADwAAAGRycy9kb3ducmV2LnhtbESPX2vCQBDE3wt+h2OFvtWLUlSip4gg9MWC/97X3JoE&#10;s3vh7pqk375XKPRxmJnfMOvtwI3qyIfaiYHpJANFUjhbS2ngejm8LUGFiGKxcUIGvinAdjN6WWNu&#10;XS8n6s6xVAkiIUcDVYxtrnUoKmIME9eSJO/hPGNM0pfaeuwTnBs9y7K5ZqwlLVTY0r6i4nn+YgO+&#10;5PbI3ePzPusH5uPe3pZFNOZ1POxWoCIN8T/81/6wBt6zBfyeSUd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HaXwgAAANwAAAAPAAAAAAAAAAAAAAAAAJgCAABkcnMvZG93&#10;bnJldi54bWxQSwUGAAAAAAQABAD1AAAAhwMAAAAA&#10;" path="m,l285,180r1530,870l2895,1680e" filled="f" strokeweight="0">
              <v:stroke dashstyle="1 1"/>
              <v:path arrowok="t" o:connecttype="custom" o:connectlocs="0,0;83480,52731;531638,307596;847985,492154" o:connectangles="0,0,0,0"/>
            </v:shape>
            <v:rect id="Rectangle 3314" o:spid="_x0000_s3614" style="position:absolute;left:18802;top:15543;width:1485;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53.1</w:t>
                    </w:r>
                  </w:p>
                </w:txbxContent>
              </v:textbox>
            </v:rect>
            <v:rect id="Rectangle 3315" o:spid="_x0000_s3615" style="position:absolute;left:14021;top:12693;width:110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-20</w:t>
                    </w:r>
                  </w:p>
                </w:txbxContent>
              </v:textbox>
            </v:rect>
            <v:rect id="Rectangle 3316" o:spid="_x0000_s3616" style="position:absolute;left:16121;top:13879;width:853;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10</w:t>
                    </w:r>
                  </w:p>
                </w:txbxContent>
              </v:textbox>
            </v:rect>
            <v:rect id="Rectangle 3317" o:spid="_x0000_s3617" style="position:absolute;left:18148;top:15025;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40</w:t>
                    </w:r>
                  </w:p>
                </w:txbxContent>
              </v:textbox>
            </v:rect>
            <v:rect id="Rectangle 3318" o:spid="_x0000_s3618" style="position:absolute;left:20211;top:16211;width:852;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70</w:t>
                    </w:r>
                  </w:p>
                </w:txbxContent>
              </v:textbox>
            </v:rect>
            <v:rect id="Rectangle 3319" o:spid="_x0000_s3619" style="position:absolute;left:22053;top:17392;width:127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100</w:t>
                    </w:r>
                  </w:p>
                </w:txbxContent>
              </v:textbox>
            </v:rect>
            <v:rect id="Rectangle 3320" o:spid="_x0000_s3620" style="position:absolute;left:23939;top:10540;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71.8</w:t>
                    </w:r>
                  </w:p>
                </w:txbxContent>
              </v:textbox>
            </v:rect>
            <v:shape id="Freeform 3321" o:spid="_x0000_s3621" style="position:absolute;left:14056;top:8390;width:8920;height:6017;visibility:visible;mso-wrap-style:square;v-text-anchor:top" coordsize="3045,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u8QA&#10;AADcAAAADwAAAGRycy9kb3ducmV2LnhtbESP0WrCQBRE3wv+w3IF3+qmgmmMrqLB0D5Vav2AS/aa&#10;hGbvhuyaxL/vFgQfh5k5w2x2o2lET52rLSt4m0cgiAuray4VXH7y1wSE88gaG8uk4E4OdtvJywZT&#10;bQf+pv7sSxEg7FJUUHnfplK6oiKDbm5b4uBdbWfQB9mVUnc4BLhp5CKKYmmw5rBQYUtZRcXv+WYU&#10;nPJj1q5O7ivJ9+9ecnK4fFwPSs2m434NwtPon+FH+1MrSOIl/J8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kHbvEAAAA3AAAAA8AAAAAAAAAAAAAAAAAmAIAAGRycy9k&#10;b3ducmV2LnhtbFBLBQYAAAAABAAEAPUAAACJAwAAAAA=&#10;" path="m2985,2054r15,-15l3000,2024r,-15l3000,1994r,-15l3000,1964r,-15l3015,1949r,-15l3015,1919r,-15l3015,1889r,-15l3015,1859r,-15l3015,1829r15,l3030,1814r,-15l3030,1784r,-15l3030,1754r,-15l3030,1724r,-15l3030,1694r,-15l3030,1664r,-15l3030,1634r,-15l3030,1604r,-15l3030,1574r15,-15l3045,1544r,-15l3045,1514r,-15l3045,1484r-15,-15l3030,1454r,-15l3030,1425r,-15l3030,1395r,-15l3030,1365r,-15l3030,1335r,-15l3030,1305r,-15l3030,1275r,-15l3030,1245r,-15l3015,1215r,-15l3015,1185r,-15l3015,1155r,-15l3015,1125r,-15l3015,1095r-15,l3000,1080r,-15l3000,1050r,-15l3000,1020r,-15l2985,990r,-15l2985,960r,-15l2985,930r,-15l2970,915r,-15l2970,885r,-15l2970,855r-15,-15l2955,825r,-15l2955,795r-15,-15l2940,765r,-15l2940,735r-15,-15l2925,705r,-15l2925,675r-15,l2910,660r,-15l2910,630r-15,l2895,615r,-15l2895,585r-15,-15l2880,555r,-15l2865,525r,-15l2865,495r-15,l2850,480r,-15l2850,450r-15,l2835,435r,-15l2820,405r,-15l2805,375r,-15l2805,345r-15,-15l2790,315r,-15l2775,300r,-15l2775,270r-15,l2760,255r,-15l2745,240r,-15l2745,210r-15,-15l2730,180r-15,l2715,165r,-15l2700,135r,-15l2685,120r,-15l2685,90,2670,75r,-15l2655,60r,-15l2640,30r,-15l2625,,,1514r2985,540xe" fillcolor="red" stroked="f">
              <v:path arrowok="t" o:connecttype="custom" o:connectlocs="878741,592929;878741,579746;883135,570957;883135,557775;883135,548986;883135,535804;887528,527015;887528,513832;887528,505044;887528,491861;887528,478678;887528,469890;891922,456707;891922,447919;891922,434736;887528,425948;887528,413058;887528,404269;887528,391087;887528,382298;887528,369116;887528,360327;883135,347144;883135,333962;883135,325173;878741,311991;878741,303202;874347,290019;874347,281231;874347,268048;869953,259260;865560,246077;865560,237289;861166,224106;861166,215317;856772,206529;852379,193346;847985,184558;847985,171375;843591,162587;839198,149404;834804,140615;830410,131827;826016,118644;821623,109856;821623,101067;817229,87885;808442,79096;804048,70308;799654,57125;795261,48337;790867,39548;786473,26365;782079,17577;773292,8788;0,443525" o:connectangles="0,0,0,0,0,0,0,0,0,0,0,0,0,0,0,0,0,0,0,0,0,0,0,0,0,0,0,0,0,0,0,0,0,0,0,0,0,0,0,0,0,0,0,0,0,0,0,0,0,0,0,0,0,0,0,0"/>
            </v:shape>
            <v:shape id="Freeform 3322" o:spid="_x0000_s3622" style="position:absolute;left:14056;top:8390;width:8920;height:6017;visibility:visible;mso-wrap-style:square;v-text-anchor:top" coordsize="3045,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RsYA&#10;AADcAAAADwAAAGRycy9kb3ducmV2LnhtbESPX2vCQBDE3wv9DscKfasXW0g1ekpbWiiUKv4B8W3N&#10;rUkwtxdyW43f3isUfBxm5jfMZNa5Wp2oDZVnA4N+Aoo497biwsBm/fk4BBUE2WLtmQxcKMBsen83&#10;wcz6My/ptJJCRQiHDA2UIk2mdchLchj6viGO3sG3DiXKttC2xXOEu1o/JUmqHVYcF0ps6L2k/Lj6&#10;dQbe5Gfx/P1Sj3aymxeDrf6w3f5ozEOvex2DEurkFv5vf1kDwzSFvzPxCO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vRsYAAADcAAAADwAAAAAAAAAAAAAAAACYAgAAZHJz&#10;L2Rvd25yZXYueG1sUEsFBgAAAAAEAAQA9QAAAIsDAAAAAA==&#10;" path="m2985,2054r15,-15l3000,2024r,-15l3000,1994r,-15l3000,1964r,-15l3015,1949r,-15l3015,1919r,-15l3015,1889r,-15l3015,1859r,-15l3015,1829r15,l3030,1814r,-15l3030,1784r,-15l3030,1754r,-15l3030,1724r,-15l3030,1694r,-15l3030,1664r,-15l3030,1634r,-15l3030,1604r,-15l3030,1574r15,-15l3045,1544r,-15l3045,1514r,-15l3045,1484r-15,-15l3030,1454r,-15l3030,1425r,-15l3030,1395r,-15l3030,1365r,-15l3030,1335r,-15l3030,1305r,-15l3030,1275r,-15l3030,1245r,-15l3015,1215r,-15l3015,1185r,-15l3015,1155r,-15l3015,1125r,-15l3015,1095r-15,l3000,1080r,-15l3000,1050r,-15l3000,1020r,-15l2985,990r,-15l2985,960r,-15l2985,930r,-15l2970,915r,-15l2970,885r,-15l2970,855r-15,-15l2955,825r,-15l2955,795r-15,-15l2940,765r,-15l2940,735r-15,-15l2925,705r,-15l2925,675r-15,l2910,660r,-15l2910,630r-15,l2895,615r,-15l2895,585r-15,-15l2880,555r,-15l2865,525r,-15l2865,495r-15,l2850,480r,-15l2850,450r-15,l2835,435r,-15l2820,405r,-15l2805,375r,-15l2805,345r-15,-15l2790,315r,-15l2775,300r,-15l2775,270r-15,l2760,255r,-15l2745,240r,-15l2745,210r-15,-15l2730,180r-15,l2715,165r,-15l2700,135r,-15l2685,120r,-15l2685,90,2670,75r,-15l2655,60r,-15l2640,30r,-15l2625,,,1514r2985,540e" filled="f" strokeweight="0">
              <v:path arrowok="t" o:connecttype="custom" o:connectlocs="878741,592929;878741,579746;883135,570957;883135,557775;883135,548986;883135,535804;887528,527015;887528,513832;887528,505044;887528,491861;887528,478678;887528,469890;891922,456707;891922,447919;891922,434736;887528,425948;887528,413058;887528,404269;887528,391087;887528,382298;887528,369116;887528,360327;883135,347144;883135,333962;883135,325173;878741,311991;878741,303202;874347,290019;874347,281231;874347,268048;869953,259260;865560,246077;865560,237289;861166,224106;861166,215317;856772,206529;852379,193346;847985,184558;847985,171375;843591,162587;839198,149404;834804,140615;830410,131827;826016,118644;821623,109856;821623,101067;817229,87885;808442,79096;804048,70308;799654,57125;795261,48337;790867,39548;786473,26365;782079,17577;773292,8788;0,443525" o:connectangles="0,0,0,0,0,0,0,0,0,0,0,0,0,0,0,0,0,0,0,0,0,0,0,0,0,0,0,0,0,0,0,0,0,0,0,0,0,0,0,0,0,0,0,0,0,0,0,0,0,0,0,0,0,0,0,0"/>
            </v:shape>
            <v:shape id="Freeform 3323" o:spid="_x0000_s3623" style="position:absolute;left:14056;top:11158;width:9623;height:1667;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2d8UA&#10;AADcAAAADwAAAGRycy9kb3ducmV2LnhtbESPQWvCQBSE74X+h+UVvEjdVNCE6BpKUZH2YtN6f8m+&#10;JsHs25BdY/z33YLQ4zAz3zDrbDStGKh3jWUFL7MIBHFpdcOVgu+v3XMCwnlkja1lUnAjB9nm8WGN&#10;qbZX/qQh95UIEHYpKqi971IpXVmTQTezHXHwfmxv0AfZV1L3eA1w08p5FC2lwYbDQo0dvdVUnvOL&#10;UbBfNMXxXcenc/HBZb6YmkpvjVKTp/F1BcLT6P/D9/ZBK0iWM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jZ3xQAAANwAAAAPAAAAAAAAAAAAAAAAAJgCAABkcnMv&#10;ZG93bnJldi54bWxQSwUGAAAAAAQABAD1AAAAigMAAAAA&#10;" path="m,569l330,524,2055,210,3285,e" filled="f" strokeweight="0">
              <v:stroke dashstyle="1 1"/>
              <v:path arrowok="t" o:connecttype="custom" o:connectlocs="0,166688;96662,153505;601938,61519;962222,0" o:connectangles="0,0,0,0"/>
            </v:shape>
            <v:rect id="Rectangle 3324" o:spid="_x0000_s3624" style="position:absolute;left:19502;top:11425;width:148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46.1</w:t>
                    </w:r>
                  </w:p>
                </w:txbxContent>
              </v:textbox>
            </v:rect>
            <v:rect id="Rectangle 3325" o:spid="_x0000_s3625" style="position:absolute;left:14979;top:12306;width:425;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0</w:t>
                    </w:r>
                  </w:p>
                </w:txbxContent>
              </v:textbox>
            </v:rect>
            <v:rect id="Rectangle 3326" o:spid="_x0000_s3626" style="position:absolute;left:17006;top:11905;width:85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20</w:t>
                    </w:r>
                  </w:p>
                </w:txbxContent>
              </v:textbox>
            </v:rect>
            <v:rect id="Rectangle 3327" o:spid="_x0000_s3627" style="position:absolute;left:19106;top:11556;width:853;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40</w:t>
                    </w:r>
                  </w:p>
                </w:txbxContent>
              </v:textbox>
            </v:rect>
            <v:rect id="Rectangle 3328" o:spid="_x0000_s3628" style="position:absolute;left:21265;top:11164;width:85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60</w:t>
                    </w:r>
                  </w:p>
                </w:txbxContent>
              </v:textbox>
            </v:rect>
            <v:rect id="Rectangle 3329" o:spid="_x0000_s3629" style="position:absolute;left:23374;top:10806;width:849;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80</w:t>
                    </w:r>
                  </w:p>
                </w:txbxContent>
              </v:textbox>
            </v:rect>
            <v:rect id="Rectangle 3330" o:spid="_x0000_s3630" style="position:absolute;left:19247;top:2501;width:4552;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Cessation</w:t>
                    </w:r>
                  </w:p>
                </w:txbxContent>
              </v:textbox>
            </v:rect>
            <v:rect id="Rectangle 3331" o:spid="_x0000_s3631" style="position:absolute;left:20243;top:4171;width:1854;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b/>
                        <w:bCs/>
                        <w:color w:val="000000"/>
                        <w:sz w:val="15"/>
                        <w:lang w:val="en-US"/>
                      </w:rPr>
                      <w:t>67.4</w:t>
                    </w:r>
                  </w:p>
                </w:txbxContent>
              </v:textbox>
            </v:rect>
            <v:shape id="Freeform 3332" o:spid="_x0000_s3632" style="position:absolute;left:14056;top:4830;width:7426;height:7995;visibility:visible;mso-wrap-style:square;v-text-anchor:top" coordsize="2535,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EZsUA&#10;AADcAAAADwAAAGRycy9kb3ducmV2LnhtbESPT2vCQBTE7wW/w/KE3uqmLWiIrlLEoj35F0pvz+wz&#10;G8y+Ddmtid/eFQSPw8z8hpnMOluJCzW+dKzgfZCAIM6dLrlQcNh/v6UgfEDWWDkmBVfyMJv2XiaY&#10;adfyli67UIgIYZ+hAhNCnUnpc0MW/cDVxNE7ucZiiLIppG6wjXBbyY8kGUqLJccFgzXNDeXn3b9V&#10;kCzNenVc/G0+l+mp/TmgXp9/g1Kv/e5rDCJQF57hR3ulFaSjIdzPx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sRmxQAAANwAAAAPAAAAAAAAAAAAAAAAAJgCAABkcnMv&#10;ZG93bnJldi54bWxQSwUGAAAAAAQABAD1AAAAigMAAAAA&#10;" path="m2535,1275r-15,l2520,1260r-15,-15l2505,1230r-15,l2490,1215r,-15l2475,1200r,-15l2460,1170r,-15l2445,1155r,-15l2430,1125r,-15l2415,1110r,-15l2400,1080r,-15l2385,1065r,-15l2370,1035r,-15l2355,1020r,-15l2340,1005r,-15l2325,975r,-15l2310,960r,-15l2295,930r-15,-15l2265,900r-15,-15l2250,870r-15,l2235,855r-15,l2220,840r-15,-15l2205,810r-15,l2175,795r-15,-15l2160,765r-15,l2145,750r-15,l2130,735r-15,l2115,720r-15,l2100,705r-15,l2085,690r-15,-15l2055,675r,-15l2040,660r,-15l2025,630r-15,l2010,615r-15,l1995,600r-15,l1980,585r-15,l1965,570r-15,l1950,555r-15,l1920,540r-15,-15l1890,510r-15,-15l1860,495r,-15l1845,480r-15,-15l1815,450r-15,l1800,435r-15,l1785,420r-15,l1755,405r-15,-15l1725,390r,-15l1710,375r,-15l1695,360r-15,-15l1665,345r,-15l1650,330r-15,-15l1620,315r,-15l1605,300r-15,l1590,285r-15,l1560,270r-15,l1545,255r-15,l1515,240r-15,l1500,225r-15,l1470,210r-15,l1440,195r-15,l1410,180r-15,l1395,165r-15,l1365,165r,-15l1350,150r-15,-15l1320,135r-15,l1305,120r-15,l1275,120r,-15l1260,105r-15,l1230,90r-15,l1215,75r-15,l1185,75r,-15l1170,60r-15,l1140,60r,-15l1125,45r-15,l1110,30r-15,l1080,30,1065,15r-15,l1035,15,1020,r-15,l,2729,2535,1275xe" fillcolor="red" stroked="f">
              <v:path arrowok="t" o:connecttype="custom" o:connectlocs="738142,369115;729355,360327;724961,347144;720567,338356;711780,329567;707386,320779;702993,311990;694205,303202;689812,294413;681024,285625;676630,276837;667843,268048;663449,263654;654662,254865;650268,246077;641481,237288;632693,228500;628300,219712;619512,215317;610725,206529;606331,197740;597544,188952;588756,184558;579969,175769;575575,166981;566788,162587;558000,153798;549213,145010;540426,140615;531638,131827;522851,127433;514063,118644;509670,114250;500882,105462;492095,101067;483307,96673;474520,87885;461339,83490;452552,79096;443764,70308;434977,65913;426189,61519;417402,57125;408614,48337;399827,43942;391040,39548;377859,35154;369071,30760;360284,26365;351496,21971;338315,17577;329528,13183;320740,8788;311953,4394;298772,0;0,799457" o:connectangles="0,0,0,0,0,0,0,0,0,0,0,0,0,0,0,0,0,0,0,0,0,0,0,0,0,0,0,0,0,0,0,0,0,0,0,0,0,0,0,0,0,0,0,0,0,0,0,0,0,0,0,0,0,0,0,0"/>
            </v:shape>
            <v:shape id="Freeform 3333" o:spid="_x0000_s3633" style="position:absolute;left:14056;top:4830;width:7426;height:7995;visibility:visible;mso-wrap-style:square;v-text-anchor:top" coordsize="2535,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A1MYA&#10;AADcAAAADwAAAGRycy9kb3ducmV2LnhtbESP0WrCQBRE3wv+w3IFX4rZ6EOV6EZUbCkUikY/4Jq9&#10;JsHs3TS7jcnfdwuFPg4zc4ZZb3pTi45aV1lWMItiEMS51RUXCi7n1+kShPPIGmvLpGAgB5t09LTG&#10;RNsHn6jLfCEChF2CCkrvm0RKl5dk0EW2IQ7ezbYGfZBtIXWLjwA3tZzH8Ys0WHFYKLGhfUn5Pfs2&#10;Cg5fl3v2diA8dm6fDcPnx/Z5d1VqMu63KxCeev8f/mu/awXLx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A1MYAAADcAAAADwAAAAAAAAAAAAAAAACYAgAAZHJz&#10;L2Rvd25yZXYueG1sUEsFBgAAAAAEAAQA9QAAAIsDAAAAAA==&#10;" path="m2535,1275r-15,l2520,1260r-15,-15l2505,1230r-15,l2490,1215r,-15l2475,1200r,-15l2460,1170r,-15l2445,1155r,-15l2430,1125r,-15l2415,1110r,-15l2400,1080r,-15l2385,1065r,-15l2370,1035r,-15l2355,1020r,-15l2340,1005r,-15l2325,975r,-15l2310,960r,-15l2295,930r-15,-15l2265,900r-15,-15l2250,870r-15,l2235,855r-15,l2220,840r-15,-15l2205,810r-15,l2175,795r-15,-15l2160,765r-15,l2145,750r-15,l2130,735r-15,l2115,720r-15,l2100,705r-15,l2085,690r-15,-15l2055,675r,-15l2040,660r,-15l2025,630r-15,l2010,615r-15,l1995,600r-15,l1980,585r-15,l1965,570r-15,l1950,555r-15,l1920,540r-15,-15l1890,510r-15,-15l1860,495r,-15l1845,480r-15,-15l1815,450r-15,l1800,435r-15,l1785,420r-15,l1755,405r-15,-15l1725,390r,-15l1710,375r,-15l1695,360r-15,-15l1665,345r,-15l1650,330r-15,-15l1620,315r,-15l1605,300r-15,l1590,285r-15,l1560,270r-15,l1545,255r-15,l1515,240r-15,l1500,225r-15,l1470,210r-15,l1440,195r-15,l1410,180r-15,l1395,165r-15,l1365,165r,-15l1350,150r-15,-15l1320,135r-15,l1305,120r-15,l1275,120r,-15l1260,105r-15,l1230,90r-15,l1215,75r-15,l1185,75r,-15l1170,60r-15,l1140,60r,-15l1125,45r-15,l1110,30r-15,l1080,30,1065,15r-15,l1035,15,1020,r-15,l,2729,2535,1275e" filled="f" strokeweight="0">
              <v:path arrowok="t" o:connecttype="custom" o:connectlocs="738142,369115;729355,360327;724961,347144;720567,338356;711780,329567;707386,320779;702993,311990;694205,303202;689812,294413;681024,285625;676630,276837;667843,268048;663449,263654;654662,254865;650268,246077;641481,237288;632693,228500;628300,219712;619512,215317;610725,206529;606331,197740;597544,188952;588756,184558;579969,175769;575575,166981;566788,162587;558000,153798;549213,145010;540426,140615;531638,131827;522851,127433;514063,118644;509670,114250;500882,105462;492095,101067;483307,96673;474520,87885;461339,83490;452552,79096;443764,70308;434977,65913;426189,61519;417402,57125;408614,48337;399827,43942;391040,39548;377859,35154;369071,30760;360284,26365;351496,21971;338315,17577;329528,13183;320740,8788;311953,4394;298772,0;0,799457" o:connectangles="0,0,0,0,0,0,0,0,0,0,0,0,0,0,0,0,0,0,0,0,0,0,0,0,0,0,0,0,0,0,0,0,0,0,0,0,0,0,0,0,0,0,0,0,0,0,0,0,0,0,0,0,0,0,0,0"/>
            </v:shape>
            <v:shape id="Freeform 3334" o:spid="_x0000_s3634" style="position:absolute;left:14056;top:5358;width:6283;height:7467;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agMQA&#10;AADcAAAADwAAAGRycy9kb3ducmV2LnhtbERPz2vCMBS+D/wfwhO8zdQhrXRGcYPJYPMwdYzdns1r&#10;U2xeShNr/e+Xg7Djx/d7uR5sI3rqfO1YwWyagCAunK65UnA8vD0uQPiArLFxTApu5GG9Gj0sMdfu&#10;yl/U70MlYgj7HBWYENpcSl8YsuinriWOXOk6iyHCrpK6w2sMt418SpJUWqw5Nhhs6dVQcd5frIKf&#10;7zLdZfPTZ7m9pZuXof8wp99Mqcl42DyDCDSEf/Hd/a4VLLK4Np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GoDEAAAA3AAAAA8AAAAAAAAAAAAAAAAAmAIAAGRycy9k&#10;b3ducmV2LnhtbFBLBQYAAAAABAAEAPUAAACJAwAAAAA=&#10;" path="m,2549l210,2295,1335,960,2145,e" filled="f" strokeweight="0">
              <v:stroke dashstyle="1 1"/>
              <v:path arrowok="t" o:connecttype="custom" o:connectlocs="0,746726;61512,672317;391040,281231;628300,0" o:connectangles="0,0,0,0"/>
            </v:shape>
            <v:rect id="Rectangle 3335" o:spid="_x0000_s3635" style="position:absolute;left:17393;top:7824;width:1485;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42.6</w:t>
                    </w:r>
                  </w:p>
                </w:txbxContent>
              </v:textbox>
            </v:rect>
            <v:rect id="Rectangle 3336" o:spid="_x0000_s3636" style="position:absolute;left:15105;top:11029;width:428;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qGr8A&#10;AADcAAAADwAAAGRycy9kb3ducmV2LnhtbERPS2rDMBDdF3oHMYHuGjlZFONENiEQSEo3tnuAwRp/&#10;iDQykho7t68WhS4f73+sVmvEg3yYHCvYbTMQxJ3TEw8KvtvLew4iRGSNxjEpeFKAqnx9OWKh3cI1&#10;PZo4iBTCoUAFY4xzIWXoRrIYtm4mTlzvvMWYoB+k9rikcGvkPss+pMWJU8OIM51H6u7Nj1Ug2+ay&#10;5I3xmfvc91/mdq17ckq9bdbTAUSkNf6L/9xX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oavwAAANwAAAAPAAAAAAAAAAAAAAAAAJgCAABkcnMvZG93bnJl&#10;di54bWxQSwUGAAAAAAQABAD1AAAAhAM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0</w:t>
                    </w:r>
                  </w:p>
                </w:txbxContent>
              </v:textbox>
            </v:rect>
            <v:rect id="Rectangle 3337" o:spid="_x0000_s3637" style="position:absolute;left:16262;top:9538;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20</w:t>
                    </w:r>
                  </w:p>
                </w:txbxContent>
              </v:textbox>
            </v:rect>
            <v:rect id="Rectangle 3338" o:spid="_x0000_s3638" style="position:absolute;left:17525;top:7988;width:852;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40</w:t>
                    </w:r>
                  </w:p>
                </w:txbxContent>
              </v:textbox>
            </v:rect>
            <v:rect id="Rectangle 3339" o:spid="_x0000_s3639" style="position:absolute;left:18764;top:6503;width:852;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60</w:t>
                    </w:r>
                  </w:p>
                </w:txbxContent>
              </v:textbox>
            </v:rect>
            <v:rect id="Rectangle 3340" o:spid="_x0000_s3640" style="position:absolute;left:20035;top:5009;width:849;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sGcEA&#10;AADcAAAADwAAAGRycy9kb3ducmV2LnhtbESP3YrCMBSE7wXfIRxh7zRdE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7BnBAAAA3AAAAA8AAAAAAAAAAAAAAAAAmAIAAGRycy9kb3du&#10;cmV2LnhtbFBLBQYAAAAABAAEAPUAAACGAwAAAAA=&#10;" filled="f" stroked="f">
              <v:textbox style="mso-fit-shape-to-text:t" inset="0,0,0,0">
                <w:txbxContent>
                  <w:p w:rsidR="00921DDC" w:rsidRPr="00AC6FCE" w:rsidRDefault="00921DDC" w:rsidP="003E063C">
                    <w:pPr>
                      <w:rPr>
                        <w:sz w:val="12"/>
                      </w:rPr>
                    </w:pPr>
                    <w:r w:rsidRPr="00AC6FCE">
                      <w:rPr>
                        <w:rFonts w:ascii="Helvetica" w:hAnsi="Helvetica" w:cs="Helvetica"/>
                        <w:color w:val="000000"/>
                        <w:sz w:val="12"/>
                        <w:lang w:val="en-US"/>
                      </w:rPr>
                      <w:t>80</w:t>
                    </w:r>
                  </w:p>
                </w:txbxContent>
              </v:textbox>
            </v:rect>
            <v:shape id="Freeform 3341" o:spid="_x0000_s3641" style="position:absolute;left:7949;top:6720;width:11292;height:12257;visibility:visible;mso-wrap-style:square;v-text-anchor:top" coordsize="3855,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Gk8cA&#10;AADcAAAADwAAAGRycy9kb3ducmV2LnhtbESPQWvCQBSE74L/YXmCN91YaUmjq5RKoZdKTAvS2yP7&#10;TKLZtyG7Mcm/7xYKPQ4z8w2z3Q+mFndqXWVZwWoZgSDOra64UPD1+baIQTiPrLG2TApGcrDfTSdb&#10;TLTt+UT3zBciQNglqKD0vkmkdHlJBt3SNsTBu9jWoA+yLaRusQ9wU8uHKHqSBisOCyU29FpSfss6&#10;o6A7HMdVuk6P6fn55G4f52v0fbgqNZ8NLxsQngb/H/5rv2sFcfwIv2fCE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YxpPHAAAA3AAAAA8AAAAAAAAAAAAAAAAAmAIAAGRy&#10;cy9kb3ducmV2LnhtbFBLBQYAAAAABAAEAPUAAACM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404l15,2354r15,60l30,2489r15,60l60,2609r15,60l105,2744r15,60l150,2864r15,60l195,2984r30,60l255,3104r30,45l315,3209r45,60l390,3314r45,60l480,3419r45,60l570,3524r45,45l660,3614r45,45l750,3704r60,30l855,3779r60,45l960,3854r60,30l1080,3914r60,45l1200,3974r60,30l1320,4034r60,15l1440,4079r60,15l1560,4109r75,15l1695,4139r60,15l1830,4169r60,l1950,4169r75,15l2085,4184r60,l2220,4169r60,l2340,4169r75,-15l2475,4139r60,-15l2610,4109r60,-15l2730,4079r60,-30l2850,4034r60,-30l2970,3974r60,-15l3090,3914r60,-30l3210,3854r45,-30l3315,3779r45,-45l3420,3704r45,-45l3510,3614r45,-45l3600,3524r45,-45l3690,3419r45,-45l3780,3314r30,-45l3855,3209e" filled="f" strokeweight="0">
              <v:stroke dashstyle="3 1"/>
              <v:path arrowok="t" o:connecttype="custom" o:connectlocs="571182,4394;514063,8788;456945,21971;404221,39548;351496,61519;298772,87885;250441,118644;206504,153798;166961,193346;127417,237289;92268,285625;65906,333962;43937,386692;21969,443818;8787,496548;0,553673;8787,707179;17575,764304;35150,821429;57118,874159;83480,922496;114236,970832;153780,1019169;193323,1058717;237260,1093871;281197,1129025;333922,1159785;386646,1181756;439370,1199333;496489,1212515;553607,1221304;610725,1225698;667843,1221304;724961,1212515;782079,1199333;834804,1181756;887528,1159785;940253,1129025;984190,1093871;1028127,1058717;1067670,1019169;1107213,970832" o:connectangles="0,0,0,0,0,0,0,0,0,0,0,0,0,0,0,0,0,0,0,0,0,0,0,0,0,0,0,0,0,0,0,0,0,0,0,0,0,0,0,0,0,0"/>
            </v:shape>
            <v:shape id="Freeform 3342" o:spid="_x0000_s3642" style="position:absolute;left:14056;top:6720;width:6108;height:9400;visibility:visible;mso-wrap-style:square;v-text-anchor:top" coordsize="2085,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ZY8YA&#10;AADcAAAADwAAAGRycy9kb3ducmV2LnhtbESP3WrCQBSE7wXfYTlC73TjDzVEVxFLoVAoNSp4ecwe&#10;k2D2bMxuNX17VxC8HGbmG2a+bE0lrtS40rKC4SACQZxZXXKuYLf97McgnEfWWFkmBf/kYLnoduaY&#10;aHvjDV1Tn4sAYZeggsL7OpHSZQUZdANbEwfvZBuDPsgml7rBW4CbSo6i6F0aLDksFFjTuqDsnP4Z&#10;BYfv9eV3P03Hwx/5cXLjyW4zOUZKvfXa1QyEp9a/ws/2l1YQx1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QZY8YAAADcAAAADwAAAAAAAAAAAAAAAACYAgAAZHJz&#10;L2Rvd25yZXYueG1sUEsFBgAAAAAEAAQA9QAAAIsDAAAAAA==&#10;" path="m1770,3209r30,-60l1830,3104r30,-60l1890,2984r30,-60l1935,2864r30,-60l1980,2744r30,-75l2025,2609r15,-60l2055,2489r,-75l2070,2354r15,-60l2085,1890r-15,-60l2055,1770r,-75l2040,1635r-15,-60l2010,1515r-30,-75l1965,1380r-30,-60l1920,1260r-30,-60l1860,1140r-30,-60l1800,1035r-30,-60l1725,915r-30,-45l1650,810r-45,-45l1560,705r-45,-45l1470,615r-45,-45l1380,525r-45,-45l1275,450r-45,-45l1170,360r-45,-30l1065,300r-60,-30l945,225,885,210,825,180,765,150,705,135,645,105,585,90,525,75,450,60,390,45,330,30,255,15r-60,l135,15,60,,,e" filled="f" strokeweight="0">
              <v:stroke dashstyle="3 1"/>
              <v:path arrowok="t" o:connecttype="custom" o:connectlocs="527245,922496;544819,891736;562394,856583;575575,821429;588756,781881;597544,746727;601938,707179;610725,672025;606331,536096;601938,496548;593150,461395;579969,421846;566788,386693;553607,351539;536032,316385;518457,285625;496489,254866;470126,224106;443764,193346;417402,166981;391040,140615;360284,118644;329528,96673;294378,79096;259229,61519;224079,43942;188929,30760;153780,21971;114236,13183;74693,4394;39543,4394;0,0" o:connectangles="0,0,0,0,0,0,0,0,0,0,0,0,0,0,0,0,0,0,0,0,0,0,0,0,0,0,0,0,0,0,0,0"/>
            </v:shape>
            <v:rect id="Rectangle 3343" o:spid="_x0000_s3643" style="position:absolute;left:20345;top:8864;width:9461;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ra8EA&#10;AADcAAAADwAAAGRycy9kb3ducmV2LnhtbERPTYvCMBC9L/gfwgheljXVg9SuUUQQPAhi9aC3oZlt&#10;ujaT0kRb99dvDoLHx/terHpbiwe1vnKsYDJOQBAXTldcKjiftl8pCB+QNdaOScGTPKyWg48FZtp1&#10;fKRHHkoRQ9hnqMCE0GRS+sKQRT92DXHkflxrMUTYllK32MVwW8tpksykxYpjg8GGNoaKW363CraH&#10;S0X8J4+f87Rzv8X0mpt9o9Ro2K+/QQTqw1v8cu+0gjSN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2vBAAAA3AAAAA8AAAAAAAAAAAAAAAAAmAIAAGRycy9kb3du&#10;cmV2LnhtbFBLBQYAAAAABAAEAPUAAACGAwAAAAA=&#10;" filled="f" stroked="f">
              <v:textbox style="mso-fit-shape-to-text:t" inset="0,0,0,0">
                <w:txbxContent>
                  <w:p w:rsidR="00921DDC" w:rsidRPr="00AC6FCE" w:rsidRDefault="00921DDC" w:rsidP="003E063C">
                    <w:pPr>
                      <w:jc w:val="center"/>
                      <w:rPr>
                        <w:sz w:val="12"/>
                      </w:rPr>
                    </w:pPr>
                    <w:r w:rsidRPr="00AC6FCE">
                      <w:rPr>
                        <w:rFonts w:ascii="Helvetica" w:hAnsi="Helvetica" w:cs="Helvetica"/>
                        <w:b/>
                        <w:bCs/>
                        <w:color w:val="000000"/>
                        <w:sz w:val="15"/>
                        <w:lang w:val="en-US"/>
                      </w:rPr>
                      <w:t>Metering-Charging-Billing</w:t>
                    </w:r>
                  </w:p>
                </w:txbxContent>
              </v:textbox>
            </v:rect>
            <w10:wrap type="none"/>
            <w10:anchorlock/>
          </v:group>
        </w:pict>
      </w:r>
    </w:p>
    <w:p w:rsidR="004204B1" w:rsidRDefault="004204B1" w:rsidP="004204B1">
      <w:pPr>
        <w:pStyle w:val="TF"/>
      </w:pPr>
      <w:r w:rsidRPr="000A0ED6">
        <w:t>Figure A.</w:t>
      </w:r>
      <w:fldSimple w:instr=" SEQ FIG \* Arabic \* MERGEFORMAT ">
        <w:r w:rsidR="00306876">
          <w:rPr>
            <w:noProof/>
          </w:rPr>
          <w:t>7</w:t>
        </w:r>
      </w:fldSimple>
      <w:r w:rsidRPr="000A0ED6">
        <w:t>: QoS assessment of the customer relationship stages SP C</w:t>
      </w:r>
    </w:p>
    <w:p w:rsidR="00EE7666" w:rsidRPr="000A0ED6" w:rsidRDefault="00EE7666" w:rsidP="00EE7666">
      <w:pPr>
        <w:pStyle w:val="NF"/>
      </w:pPr>
    </w:p>
    <w:p w:rsidR="004204B1" w:rsidRPr="000A0ED6" w:rsidRDefault="005E328E" w:rsidP="004204B1">
      <w:pPr>
        <w:pStyle w:val="FL"/>
      </w:pPr>
      <w:r w:rsidRPr="005E328E">
        <w:rPr>
          <w:noProof/>
          <w:lang w:val="fr-FR" w:eastAsia="fr-FR"/>
        </w:rPr>
      </w:r>
      <w:r w:rsidRPr="005E328E">
        <w:rPr>
          <w:noProof/>
          <w:lang w:val="fr-FR" w:eastAsia="fr-FR"/>
        </w:rPr>
        <w:pict>
          <v:group id="Zone de dessin 3345" o:spid="_x0000_s3644" editas="canvas" style="width:244.45pt;height:208.9pt;mso-position-horizontal-relative:char;mso-position-vertical-relative:line" coordsize="31045,2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qdrMAAErNBgAOAAAAZHJzL2Uyb0RvYy54bWzsfWuPHUdy5fcF9j80+uMCMm/VfQvDMcai&#10;aBgY7w52uD+gyW6JxDa76e6WqLHh/+5zsiKyMtkZeQp62KtFzYe5lHgUFZmRka84EfmHv//p4+3F&#10;jzcPjx/u715eDn+3uby4uXt3f/3h7vuXl//nzeuvTpcXj09Xd9dXt/d3Ny8v/3bzePn3f/zv/+0P&#10;nz99fTPev7+/vb55uICQu8evP396efn+6enT1y9ePL57f/Px6vHv7j/d3OEvv7t/+Hj1hH98+P7F&#10;9cPVZ0j/ePti3GwOLz7fP1x/erh/d/P4iH/7avrLyz8m+d99d/Pu6X99993jzdPF7ctL6PaU/v8h&#10;/f9b/v+LP/7h6uvvH64+vf/wztS4+hlafLz6cIePZlGvrp6uLn54+PBM1McP7x7uH++/e/q7d/cf&#10;X9x/992HdzepDWjNsPmiNd9c3f149Zga8w694wriT7+i3LffU++7+9cfbm/RGy8g/Wv+O/5+hn1u&#10;8C8/f4J1Hj9lOz3+su//9f3Vp5vUrMev3/3PH//ycPHh+uXleHlxd/URY+T1w80NLX6x3e6OtBA/&#10;D9xfP/3lgbo+fvrz/bv/+zgpW/wNYY/AXLz9/M/31xB09cPTfbLKT989fOR/if6++Onl5ek0Hjb7&#10;y4u/vbzcottHGwY3Pz1dvMNf70+b4wnavMPfD4COA5V4cfW1i3n3w+PTP97cJ5FXP/758Ql/DdNf&#10;40/TH6whbzDivvt4iwH1P15cDKfj/uLzxXDGlw3vsKGAbS7eX+zP5y8hUKeQtN0EkrYFLJC0KyDD&#10;8RTphO7JHwwkHQrIcNxFOh0LWCAJk0T+2HA4RzqdC1ggaai6/LCPlBoW9PlQdTpGTNDpQ9nrw75t&#10;wKHq9/0hVKzs+FBY1fV7wIKBVfZ9KKzq/d0x1KzsfozA9jit+n83RprBp2aTh8IqA2xPkWZjaYBd&#10;YICxMsB2G2pWGiAUVhlgPIealQaAzdt9VhlgxDfb1hxLA0TCtpUBsEQGwralATAzNTXbVgYY9pFm&#10;29IAobDKAMMQalYaAD3b1qwywOYQalYaYIALt6VVFtiMoWqlBbButKXtShOcw1l/V1pgwHhsqrYr&#10;TXAOJ/5daYEB015bWGmCUzj370oLxMJKE5zC6R9L+OzpA3y4rVlpgWO4AuwqA0TC9qUBjuEasC8N&#10;MGI8NjXblwY4hovAvjTAiHmvLaw0wCFcBPalAUZ0bVtYaYBDuAjsSwOM8OG2sNIA+3AR2JcGGAFr&#10;CjuUBtiHi8ChNMAWU1VbWGmAXbgIHEoDbKPF7lAaYBcuAofSANtofTqUBtiGi8ChNMA2mrgPpQG2&#10;4SJwKA3Abzb77FgagD3bXlGOpQF20ex4LA3AARQIKw2w2+4CzUoD0OkCYaUBdodIWGmAIVwEjqUB&#10;dudIWGkATu6BZqUB9ptzu5mn0gDhEnAq+3+/jWSV/R+uAKey+/eHQhZOLvlscvXejyvvfrqz8wr+&#10;dHHF8/omHZY+3T/ykMTDCw5Ab/zwAxQPNwEYKhK8tZNSH4whQHA6B0G5PhgmJjgdBCUYJiQ4HZ8k&#10;mGcFonEWmM53fUV4HEjwZY3khj/BlzVzsHYOyxo6WEuHZU3FETcpk4+y/aaO1lRsrJf0DLfWbOq4&#10;rKmjNXVc1tTRmort7xJluAGmMtjgLoL7yF3W1K01dbusqVtr6nZZU7fW1O2ypnKjyaZiJ7mkqdxK&#10;Jviypu6sqdgNLpJuTZ2ubKTz7ayp2NEtkc4tHXXHnm0R3JqKXdkiuDUV+65FcGsqdlaL4NZU7J2W&#10;wLl5YlOxO1oEt6Zi/7MIbk3FDmcR3JqKPcwiuDUVu5QlcG5T2FTsQxbBranHZU09WlOPy5p6tKZi&#10;t7BIGWvqcVlTuSFgU7HkL5HO+8cEr5o6eZUt2w+43P7yWvvh8gLX2m/5iauvP109cbX3P158xnUm&#10;bx8v3uOOE1eM/IuP9z/evLlPkCeu+hMAX053ovjeDLi9q4Cn89QiB/pf+++nSR5uPVNLFMxGvYLx&#10;aFpo5x/zX/+oLQJK2rBM2mZRS3GXukS3ow16oduRZ0DdUly7LoJhaV4izbZEQjfc0C6RdrAxr6Tx&#10;sKVbirvcRTCszJQG005+5kPDf22IHGxLJHEWKFC4vbmDxJk/SJw5hMSZR0icuYTEAbCk//bmFEre&#10;zrwCn+/aA/fO6bsSZ34hceYYEmeeIXHmGgq3Nd+QOHOOvLvy8em/Nk635h0SZ+4hceYfEmf+IXHm&#10;HwqHO/JkXwzr7jgYzT8kzvxD4qAYx7PEwWCLcOYfeVPh9vJfsxtu3pM8hRvMPyTO/EPizD8kzvwD&#10;ZunaYzD/kDjzD4XbmH9InPkH7uz7CuLuP3W0BpqHaKAvIfLTvobgt9uJG19EBPCMXkmTr8LBugmX&#10;j6E++vx3GoVncxJEF7oKns1JJM6cBDGBvry8iAhcXkT6OIQqpvaK757MSXAV2NXvZE4iceYkCFv0&#10;5ZmTSJw5icIhADK1V3z36E4CfG8AHt1HFM5cBPeyfXnmIRJnDiJx5h+Im3S/ezD/kDjzD4kz/0CI&#10;pf9d8w+JM//AJXlfnvmHxJl/INDSlbc3/5A48w+JM/8YIbc3rvbmHxKXN1miHXmT1cftzD8Q5unq&#10;h2hR8iOJM/9ApKcvz/xD4sw/JM78A+Ge/nfNPxA86uIQD5raq3DmH1uxS+D3uM5InPkHv98bL+yP&#10;JE/hzD8QkurLM/9QOI5PfneXr8t9nfTfab2kXyzCmX8gytXVj/NFkqdw5h+7fBvqevmv6Wf+gYBY&#10;97uD+YfEmX/s8iWWf89/bTdr/oHYWf+75h8SZ/6B8FlfnvmHxJl/7BGJ6I0/cw9E2row8w4FM+fY&#10;7/sfNd9ASK77UXMNBTPP2J/6H53GnREJcY032RN/4KVgIjPm20FeKhaExswE5X/EO8MpKvh4f/vh&#10;mhxR3hU+Pnz/9pvbh4sfr0irTf+ztlWwTw+PT6+uHt9PuMe/Pb66fyLu6uuH+x/urtOf3t9cXX9r&#10;f366+nA7/TlpTCA4mXaFSXZmYtT+23lz/vb07Wn31W48fPvVbvPq1Vd/ev3N7qvD6+G4f7V99c03&#10;r4Z/5+3msPv6/Yfr65s76u3s3mG3jLxqPOOJl5v5vVX7qm54nf73vBte1Gqkvkdb/De1DqTbibo6&#10;cV3f3l//DTTWh/uJrgx6Nf7w/v7hXy8vPoOq/PLy8V9+uHq4uby4/ac7UHHPw47zzFP6h93+SKd5&#10;KP/mbfk3V3fvIOrl5dMlgr784zdPEx/6h08PH75/jy8N6Wb47v5PoM9+94Hk1qTfpJX9A9jA/0m0&#10;YIS1n9OCT+znX5sWvAMf5IToPhaK/WbkzWoaoU4L3mF1Y5SWtODT8XhEsI5d80tpwbuJA0ETps99&#10;f92iBSc+y3ia5mnG8x2EOMFMncVlEVkLDVklOSCRGluyEC8pZE0MiIYsrKUZlggoLVnoqAwacKkT&#10;6FUyMyZCXUsYQi2FsIkC0VCsZGZMtLWWMK6hszTcvwSqVRRhrKggejTFVRYYJh5cQ7mKJTwRxJri&#10;KiPgtiTSrrQC9i2RdpUdNhMXrqVdaYiJPdXUrrIErjUi7UpTTJSnljjOVNkUuKwIpFVk4Ymm1JRW&#10;WuI88eEaTf2CLRz1XMUXxsVCpFtpB5xLAjuQ85BbegpdHpSIGbZPXL1mS0sz4BIg0q20wiHx61rS&#10;uPPIuh0nTlyj3yrGMLmLbX+oOMM4sAe61ZThRKVt6la6wyH0fO4n5yYkXmhTWmkFdkgwWZZWOCUu&#10;Z1NaaQWjTLb6rbQCB1K737iE5ybgYB3oVrGGOcgDaaUv7MPxVtGGSVUOpJVW2IWLDHe6uQm4Zg2b&#10;WprBSJiNjquZw5wKA+1KO3B6aFu15g5zom6L4xkmt4IMy7a4ij2MpSsUV1qCU2EgrlyhByYBBNqV&#10;psB5OhJXmYIJCoG40hSc9wPtSo/ALXEorjQFTt2RuNIlBu6A2trxhJVNYczTxkCpeMTDLpw2D6Up&#10;SKtuN7ZiEg/Mrgm0K01hVNaWdpUp9qGTVWxi7jcC7SpTMMMp0K40hXFjW9pVpmDuVVscb0ayKbi5&#10;amtXMYpTelkgrjSFkW0b2oHpU3z1FHoFqT6zduEUwIP9DDuHfUcqUMbFe9fSEuMmXCeOpSXCCQBb&#10;+/mb4xCur7yyybqF/l8xi8cRU3bbDuQZZWmh+1fc4hH5kYU0HIBWdnGDPm1XdSu7+BmxfGUXRyz6&#10;lV0c9cwOMzLuXd6s7GK/kPU0jT1WF/bMyi7+smcsmLOyi5/NwL8Vu5g7OLKL02mZ1/cze9gCSQmB&#10;4epxwhnwRcQJqeNpXDvQ/9p/XZ4tsyIQPPxX0/JEQHZAPnpqrgjIDqhXkXAigDpsLSKmcE7Lk6Qo&#10;5+Vhr27X3m4J/zWLoLRG0lBxiXjGnYA4cE8X6S7Jf12ihcYU62gYLTimaD08rU+fxma6+2ln5zGg&#10;2gc6swLjsQ90aoWgugy4oEg6Kg7L4Aw9RU4ZkHI/SRTslME5eoomMmwsfqz4H4OT9JCK2u8eXBol&#10;HRVjY9gspFgMyOafJGK4dS3jJD1FsnCSniJF4Dpt+rDwQSfpKRKDk/R2wgNRJCB9Fxdr3Qbj8nDC&#10;Cf87O8lCkeqcZCGcykl6JPH0DOIkPdxe9nHmKMgz7+Ns+ONafRkOLt3Tz0l6JF91ceYkuG/u44xk&#10;gUz+Ps5G/kEMaNzkJ/viqr4vzxzkINYeJ9+hBkJXXsaJccrvcedKPXv9R/0TToxTRAcmnBh/GSfG&#10;H+3A7yJa09fP/AOBgmU4jNdee53Mx/HfxdmSQ39ahBPjlH7B9tLfu/LM3zh/LMLBLl2c+SXnwUU4&#10;MU6d9DdwQu8JnIFiBCLikXqGIY2+RFu90nrX/XQGisHKSZxGSWtyV6IDucp3gebuad/QBdoWMu1E&#10;lgHFiHV64jCIIZuB3Kj1Ps01OHUPt35doO9KRzEanfKYtqddib595YZ3GVAMXGdHDtyUdyXaTJd2&#10;+V2gTWHp2LAMKEY4N3Cpw5mX1JPolMsBZbuWAREG6gNtvht4NOx+OgPFTEv6dWoMQkZ9iRko5lAn&#10;fOKoIhpjkyjDS/1Po7FJx70YuDwnTEAxHknGn4BiPM5AMR6dboqgRb8xM1AMMyZIJB0PYpjNQDHM&#10;eCacJIplPwONAJaoiFPm8xfnUp/DmarbG488t6ZPM0O4C/Q5/CRGD8/WSeJJDAqe1ieg2CzOQGVr&#10;XxWsjmXcPRkobI0PJhXPwtSGY53Ubi/aksCA3DKcsIqtHPCG/nczTvifrRsjyKpd/Rw3iv6zxYBB&#10;vq48x21Fe23NwFTWb6/jEA7sfncy77gXfmcwozjmYYU/rJTllbL8u6Isg4zwnLKc2P+/IWWZG60d&#10;qAZYYBJtPpUydkozOcu4r9jl+k+/rJTxxE2Zlr2SjFyWM8N8SZbAYUrxKFEl5WCqc2f7rxJUEj9Y&#10;Da8tqqR9GLPiuVZYKzPFgVS4tqiS8mGkr+eiSsYHzumBqJLvgTNjoso8l1XyPVhXsq0WN2tZe6z7&#10;gbCKrIx0z0ha2ffO4nmuWsVVxj1EJK3sfuzEIt1KAxhlsTEsyK2fW2r8p4ZupQ1wFxvpVhqBdGvy&#10;lRrSSis4ZbGhHPdRWTmnjj0XVzGVeeEeaEcKxCzOyMUNcaUXDKy/2x4kFVfZaXcNcaUhGC2JxJWW&#10;cI5hQ1xpCR5aI3GlKayyZcMUVXljBsQCcdzH5L5zfuZz7Sq6MuN/kbjSFM4ebYirTAH1I3GlTzi3&#10;tSGuMgVOi5G40hRW/LTRd6gvN/fJwOri7YHCAnO576wwa0tc5RWH0BQ8xM7ijFD5vLEVZ3lAWaBA&#10;u6rWsROqG+IqUxwn3l3DZ1nALmvnbO+GuMoUKM8UaVeaApfvwYxSs5ZxQIvElaZwnnxDu8oUKLoV&#10;iOMZMzfWSfzPxdWsZWNANvqurnocTsZ11WOczCLtSlOQUd+ejaHv3IhxEzrZvjSF52Y0Glt6Bc9v&#10;kXalKbhABdqVphixmgTieBDMprD63w0nq1jLI1obiSsnKC54be0q1vIIeZG40hSMjkbyKlvgEBrJ&#10;K23Bi+9IXmWMMZyPqzrIaQkN2ltZYzvR+RsjmZeB2RppDW3Lq5jLIw7JQXurashkEgTtrajL4y6c&#10;B2rqslX/bwwXXmvkdoy7cIqvuMtpVQ7aW9ljF04sFXs5LcuBvMoe+3DN4M1ebgcPLUH/1Qzmfbil&#10;rRnM9uJEo/++4DBX4w+XDCuHeeUw45D8Jp+Q1wrJVgecCX3sGWTsTZfX/Z5ZOcwrh/kNN2gcM2uF&#10;5C9JydzesGdyNZC+N1koc+Uw/+dxmHkIIYeZe8kWhxn7FxjQYx4hgRlSABPRXY+hiJCWh25ERMtg&#10;5BH0wowWWJJFp6YWKLqhhb0U29BgisxnwTvF5XMY3KPXUgsZKoaewUgM60kjR5o2VcQ7xyminMdc&#10;WbCl+10L4uIloz7OosKs9teV5zgRkfO4tSLAZdx0As+hO686hAjeVAvcQvCKsOYReEVE89i/IqJl&#10;nIqBoz9oX0VEcxYDicC9fs78CUVEm4GwTFeiczwUES2TQUi87kp0Hgqp3IuAil+WSTXkpXclcqLl&#10;FEmmexfofB5cgC8Einkhk5PI7+9+Gn+fdJT8MpvJNW0sA0X4/zdgg9nEr9lgGSjGYybLoSJAtx9n&#10;oBiPmfnHhJ2eZTJQscFIq08mtPTycHqagWKYcUWcJIphlsmbLILea0wGKtrYjte8aVshNhYzUCxq&#10;mQSLoEFfR17cpE+Lac+Lc0o2GBf5JBEBhu6nZ6AYZl6PdFC0sRkopj0nRfNV2r6OPkkdxV4OcY2p&#10;1Qhc9CX63KOIaEwsSP2oiGgzUAxcp76zgENXR26F0qdPYjzOQDEePStgOInxOAPFROr5CANfLOl5&#10;YSqcxxF+FhuyGSgGrqdgYMcgPu1+rUhwcyVnMXA9O0XT5WzXI/ly3AbS1uNGrNdMhJiAYiLFo6EG&#10;FOPRU4HGjRiPnlvEYE/X1l5RfEREoAv07KcRZOs+0BZ2Bob6QAhK3YMJsg8055JMQc80YxCpL9FO&#10;YRpoBywNtLMTA07dT+c8PGxNFdJW7AVIW4kXIOGpqdMVS5IcEEMKD8tJjSOCWaLttnaOW7E4zKmX&#10;W7E6zNmcCH31v54TRLfCH+ec061wSMbRpl6SbFLmeqSel3xST7Ydd8InGXUzmcIpc0owA3D9XmJi&#10;yKSn8N+cuMwgnJDp/rYTaxQrZNrXxSKVkkMmPRXSc8DhcGJ8elb5uFde7HnqIwJ8/bbzSJD01Ei7&#10;F8DJUfQnc0kmmeIYkfP9WayoryfTTiaZEunrmqIyT/V4uVRaPDo8cyRKWvr6l0j8JyvveeU9/654&#10;z5jCnvGeJ5f+tXnPp9MRZ5PJb5FHccJrhtjZz7xneP2RxADyngHcgs407fx/Ee95qrZmiS8lWbnk&#10;PSdWpd04l5iSxTOVlGsIKpltieHREFTxdyb6TkMSbJFZFonb0ZBUMXcm4k5DUskTwe4ItJiGqJJB&#10;hc03OR0NUSVFhFzmpijOx1l1K/rYkFUxnnFlHAgruz1+CL0iPOO+OBBWdr0RWVualX3Pzmg3s+x9&#10;o7G2hJXdT+JxW1jZ/8Y6bQkrDcCubQrjpjobwDinDWEV15mk47aw0gDGOG0JK0c+7dQWVhrACKIt&#10;YaUBpmLWjSFblWTGjUcwZquSzFMmQktYaQAWR247QMVxxqVou5nciWYDMDWgLaxiOCMTOhBWGgAh&#10;pEhYZYBoxiC5Y9ZsooU2DMDDVoaRU920Jh/HzijcBUSalR6Au9dAWGkAnO4jYaUH0FGamvFeImuG&#10;eiqBsIrXjBvXQFhpAKODNvqsKsXMGsttzUoDOHuzJa2yQDShsapebqdzN1vSKhOE0koTOHOzJa2y&#10;QSLiNTyKx4dZN+Y+tL2gYjRP6T0taaURnLXZ0K0iNMfSKisYZ7MlrbQCJ7+mTSs2szM2W9JKK7BC&#10;eFtaZQWmUQT9VlohlMYD7GwFY2s2dKvIzFPh+oYVqgLMzOMPdKu4zLG0ygp4QDaSVlkhWvXq8sus&#10;+tzuN7yEPvcI16CmFWoWMxMyAmmVFSJpvEKZrYAs+0BaxWEOdasZzKwg3datYjDDmu2W1vxlFpAO&#10;pFVWCKVVMxIiH5G0ygqhtMoXEMyIpFVWiKTx8mG2AjM72i2tmMthv9W8ZTyTHkkrF+ZKGq4IVtby&#10;ylrGEXdlLT+jB66s5ZCGjGWTYyZfc/cZqGvl5agj18rLUc9YyGdlLT+bln6rysvckpO1zE33b01a&#10;tkCZCNJZ8FqE3SxAluciL7HkvxNz1IJjItxmoWiByuxcEb+y0LIMsqHfMZsqmAXD+PEeBcWprxJn&#10;gTBSiLvyjNyhijFnBqqI6mVeqYjUFXXQuvplsqiI5/nDvOyfXnszsVPE8nIZO4UzUgcpv73vOlmT&#10;/djFmVdInPkF+7srz8PGCme+Qbv05DkHUuLMO2i/rjynXSic+YeU56FiwU9wViPHQ1c/Jz8JHNMW&#10;UphW4SxEzPHV+67zDyXOaBaqHLaTCiUO+rMdKkXEmYISZ/6hckm85q7E+aohFgSvCUxeca+fnSQo&#10;ceYfCseUjtR/gs/hDEFVI9wJgmQz99rB1I/0XYUz/5DybP2gv3e/a/6hcM4NlDjzD5VU5MxAiTP/&#10;kDjbkZJo3Wuv0wIVzlmBEmf+QTp277u5ZrvCmX9IebZ+SJytH6xw3NXP/EPhUs1lDlQNtBWEM3Xv&#10;y7nQvwaaj2igOYkGupeI1T+z9lRJ+0za00B3FPVpfyZCJdZlxp4Gmq9ooC0mEuh0PQ00dyHhvzso&#10;nKyngeYwGmgeo4HmMhpoPsO1vtsY5+lpoPmMBtq2SwPNZzTQfEYDzWeYONFvtS0tEugEPQ00n9FA&#10;xncxSWmgLS8a6D6jWs1MoPRpsYFFTqXpKIHuMxJo53buFbuW2bvPSKD7jAS6z0ig+4wCstL0on48&#10;uM9Iie4zYouPI6hZRgLdZyTQfUYC3WcUkElIqXsk0H1GAt1nJNB9RgJhkWU6QtIiIMtmLwO6zygd&#10;WV97mUT3GSnRfUYC3Wck0H1GAdMdIae9L4Ar1fjrq2GlGv+uqMagCTynGg9c135tqvGwOxz9iS5k&#10;Yg0H0O7wmYBrfBoPuYLUb8813p/PJGU4+/n7a+uUNyXbKWQWVMSCSFLFsVnENg6Vqqgdi+jGoaiS&#10;10GGbZuIUbE6ogb+HLrx/rRr9/tQdjxprG3FKrpxLKzs+4V041hY2fsL6caxsLL/yaIMmlkZ4BCN&#10;VSyxmVaDM3kgrKIb70NhpQFwRIuEVWN/H1izKqtMOlW7mdxC5QbsQ2GlARbSjffbqM9KAyykG4fC&#10;uMfJ+i+kG+/HoM/Iu5iFhdwyFJObYftN0MyfQzeOhZUGWEo3PkfNLA2wlG58DJrJrXXus6V040Og&#10;WVVEeSndeBdpVk5Bi+nG20i10gKL6cZDpFtpgsV0402gGw912QZeJrZBdK3oxttToFtVPnkp3Xh7&#10;jHSrrLCQbrzdR7pVVmDZ9va0htp9c49sx0haZYWFdOPtELSUh6PZCgvpxmO0tP8suvEYLS2HygoL&#10;6cZjtBz8LLrxGM26P4tuPEbTLg/msxUW0o2HaHb7WXTjIZrefhbdeIhmpLpY8kK68RDNIXWp5IV0&#10;48jpeSc0G2Eh23gX+NXPIhuXTrpyjX+6u1i5xrg9WrnGz0h9K9c4IoLyCQ6OGdyOTiGHlWtsVbXX&#10;CsnRmFkrJEc9Y2GiN0gwWuJNvznXGPeOMdfYbiWxcRAlkmegk379dyL/eghmuuWEPP9r/51gHoAR&#10;MA+/CJgHXwTMQy8C5pxj1VTSeVO4ScnzWKXCeahS4TxSqXAeqFQ4j1MKnNOOVb847VjiPEipvptj&#10;lDvzJB9L/juNKacd4yK0j0NEbQoT9nFOO1bySONcJM99Q+hH2uUiee4dSp67h8K5fwic045xrdvt&#10;Z9L8UjsUzv1D4dw/FM79Q+HcPxTO/UPgSJhK7d33xxW5SItw7h9KnvuHwnkIX+HcPwTOace4qu6O&#10;A69PKnHuH0qe+4fCuX8onPsHIgjTSu3ziv9O84uXJsVtehfntGOJc/9Q8tw/FM79Y3rENVx7vSop&#10;7t777XD/UDj3D4HLtONzv/+8IulO4cw/JM78Q+LMP3bHfr9k2rHAZdqxwtn6scOdZW/8Zdqxwpl/&#10;SHnmH7tdv71esFTibP1QuJl2LD6cq5DuEFrq9cxMO5ZA85Hd0G9zLheqgeYlGmhuIoGs2c/1YbcR&#10;rfZSoRponoIISL8fvVCoBpqvaKAtJgiX9D/ttGMNNHfRQFtPEFsRnzaH0UDzmC1uSrrj0QuEaqD5&#10;DCI2fYlOO9ZAW1U00JYVhHfEp81nNNA2XgjxCInmMxpoPjOKLengtGMNtM0XAkd9HfkAAb1QA215&#10;0UDzGUSZxKfNZ0axccm0Yw00n0FIqv/pvfmMBprPICwlJJrPaKBtwwax7A978xkJdNoxgl19HZ12&#10;rIHmMwh4CYnmMxpoPjOotRAPMafxiOiY+LT5jAQ67XhQayHfPqArIJTW/zTfPlgGNJ9R6xHed04C&#10;Jc48Ri0ymXMsBgQfSGBD1MrhjGO1HpzcW9R33VkUzn1FGISPKLAdIofAucY1DAeItajxyjT+XTGN&#10;wYJ5zjRO5YR/baYxHtY4HUnf4sQ4ns6syo494cw0xqFlxzKRrGp8OuExAY8D/ApMY3tGqaxYXFY1&#10;Hk+JkAGt0vxQwmrCH8lEDVkl3W88JTpGS1ZFsbGnybFUpF6Y2c2YSTMzYjwlNkZLWMVzmvjGDc1K&#10;lhM22aQ5tYSVNCdjHDeElYTX8Zg4Uy1hLc5xQ1pV4ng8JNJxU1xpAmMdt8RVRjgkZlJTXGkF4x23&#10;xFVmQP36oOeG0g7GPG6JqwyxD4fbUFrCuMctcZUp9olE2GoszzZ5MBn7uCGuYh+Pu0TaaYorTWH8&#10;45a4yhS7cKBgcz1rZwzklrjKFNtwoLRKHrfEVabYjiQVNRtbmsJYyC1xlSnGxBNrieNBIZvCeMgN&#10;cVXZ43EMLdtiIrfEVabAUSBobIuL3BJXmWKTqInNxpZegfvJaN6sTLEJfXZbmgLPJUXiKlNsQp/l&#10;rjubwujNjcZWBZCHc+izNSd5F2lXlUAeTolc2+o7skqydkZxbmlXmmI4hU5WVUHGo55B3+1KU+BR&#10;gcgrdqUpnDPdUq+0xXBMVP9Wa3nuy61FJDnSr2ImD0haCgZyzU3Gu59Be6tSyEh7itqLu4dSv6kA&#10;bKO9PKDN7cCbDZF+pWcMuJGM9KvssQ/NyzJ983etkHRLv8oeu0QDbtmDB6pC3pQW0pBXlURGmYao&#10;vTVLGZeWQXurosjDNnS2mqeMh0sjeZU9tvE2qrKHsc9b7a3sgUexAvvWXGU8kRPpV9ljCKc+Huhn&#10;exifvaFfVRwZJTui8VzzlXFLGuhXlUdGBCKUV/mHMeRb+pX2OIfdV1OW8cpSpF5pjlM4+mrOsjHu&#10;W9qV1jiGiy6vlGZj4BHXQLu6RnKoXc1bhlqRuGoRrxZd3DmsVZJX5jKOzCtzeWUug4q8tRtnQUXG&#10;rM0xg2vWKS4n4FgkE/y4DI49SYL7rWxful39v8EWb4ky3OFROnZwi+DWVGzQFsGtqcgPWwS3puaL&#10;735T7br6DXZPS6Rz88SmYnO0CG5NRYhkEdyaijcfFsGtqTkQ2G+qRSLWKsnPpqXfirnMfQ2rJKdt&#10;fUxd9l0/tg6CuzyeRCDQg5+4PrUh5Aww/63Yywg2+4zgf++/xhjD/grjXeIsmsOr1u53LZoznlTE&#10;zuot8bq1K9ApzBpogc/xqEJxNvuNRxWLc7IAbnH7OjpZ4KiibE4WUEAnMvPOt/tpZzKPR8GR8ArK&#10;4AAIiZksIBgNTmYeD3l+8rHlv9MY8yLKEuh0Zryp3B8UzmceD4J/kOsoHwStwBnN8oVVVnRNHrMX&#10;JACWap2AyqXdZ3BH3bW1s5rBzuib0GnNeFRXSHSfwX12/9PuM3vhrqzTmVq9E17IYpkTUHghS1tO&#10;QOGFTm4eEdTqNsbZzSPuyftAJ9jshHOxnl/ScSucy+sqj7hT7386E2yEczl1edwKV5iBwhW8tjJq&#10;Yva75+CUgVG4gldXHnFX322185fB7VkKFCPcmc681+9+2isnj4MYuDNQDFyvsYwbM/Fp95lBDNyj&#10;uwIeVu83xoGIF3SBTngeN2I8OuN53IjxOAPFHO4lmceNGLiIPkzOtREDdwaKgXuynfJwFgPXedTD&#10;WQzcGSjm8LPRdoazGLgzUAzcs3kh4xtdW89AMR69OtlwEuPRadeMhfQ/7WSgkxi4iJYkW4PmJiRm&#10;oBi4mco9HMXIzVxuPADdd68CKcZupn0PRzF4Z+RBDEqGbKZOQkym2+2ZIj4cxLAskGLmHRDgsa+L&#10;EVwgxRDO9a6Hg9hezEjEe/ptd476sBfzdC6ijZCAsLvT2QdEh8TXnWe4FyMeU7n1506NZKe+o4Kg&#10;+rpNmcNOjeTBp8KdGskzUsyuw2B7l2GrRvKMVCPZufeMU/V7fkaq8YmFeRrJWzU+Z6Qan15InHwr&#10;oacd5QfsVwXSZ3jEwJYi1ajDOWdqO9ZAITMj1VjylIIBhhcyfT2APwukz/OIry1FqhHiiQogC4uv&#10;z0hld3LreAI4K7NnoLI6AnuTRGV0B57U/IHYXpJ4UtNHBirrbG3nelTGyUDlkwgYJh0REeyb24EH&#10;2Y+2Fz7IfjSgSjrMmRwqWy8DZVpKukfkNZxyRgdi5poukP2mxX+nG5f85ZUufX19c/f6w+3txU8f&#10;b+8e18LMV3fvfld0aYRAntOlU3Dm16dLY94bEfiHI+7OyLRLC07BlgY5FLN7YkvjJH4E+XHywV/E&#10;lsaZf2JcYMsGcSURuuJL78DjAWvyAKrvF7CSIUqqdKI0PJdWMRpGsFDa0mpyifEtnkvD2pRpGbis&#10;jnSrqD5OBnkuraSWYEMS6YaxkD+KFwijfiuZJQMSR4KWVqTpwXk0z5WrWNMDC+e1e66q1Tw4z6ch&#10;r7QEzpqhfpUpnIfUkFfaYkASVqRfZQznSTXkVdZA4lkkrzKH87ga8ip78On6dv9VzOnBeWbP5VXU&#10;aSYYRvIqx3AeXENeZY9daA8c4Ivh57y/hrzKHhz0QXsre+AYGDjuWNkD+8dIXmUPHH8jeZU9sGkP&#10;5FX0aR7mA3kVfzrVpm23t+JPZ97p8/6rSjmnyrmBvMoeG8vuaMir7MF+CeSV9nDabkNcZY4NipUH&#10;4kpz4O4t6r3SGuQet6VVBGrcDQbSKgI1Kz8H0krXcDr286ZW/GnCAmmlIZwr3pBW2oH1sgNppRmw&#10;zkYtLc2AeiGRtNIKuJGPpJVWYKpAWzceoPIKhDcZA2kVc5p5DIG00gp4WTKSVs5PqGgTSSutgBhO&#10;JK20AuJWkbTSCnjgJZJWWgEBuEhaaQU8+RVJK62ASGIgjRcS2Qr8KFPEno+3ii+NkGgkrbQC3jeM&#10;pJVWQGw3klZawbOJGrqVVkBIOZJWWsFTnRrSSisgNh5JK63geVgNaaUVEOQPpFU0aU8Sey6tYkmD&#10;rRBJK62AV3sDK9Qc6XCjiBvfeYR4dl1Dt9IK2ElEupVWwHNdkW6lFbAORtJKKxDWHr24EJ2bgByS&#10;9hTC25LsCuEMUpGjsRIFskoThPPHqfSDaqitxOi1pPN0ebcSo58xENeSzlERWtzf8sZlJUY/GzNr&#10;SedozKwlnaOesfDJf3VJZ27HEzGa95UtYnTasCfKnN1o9rjRSRrDIzsZ98iMPTzd2Y+QOHJE2KeP&#10;9HpcoCAvRYLd3JfJy0e2CPeTS5Gq7UiOM5mq7Rm5mfbE6HuPH/mvxZE8yoZSIkJPR/L6tt8ijwUO&#10;Z9WfM3KqXNLR0ykx9sLSAuQJMeiujTyuOpxw4FyIxJ1ZH2lh4oHlm5YhWWCqjzQqPa+SlyKnGihx&#10;L+G2OY0lvE8pvp6RrP7V1TPTAw6IGi9EIgbeRzo5gfXRliFZm62PdLrFXo0Q3HlPvYRLbSHTyR58&#10;C7v/9YxUIySTUvi0d18mRHG2GfhaeB9pLx4PeI5qKVKNukzyYb3C7tdnpBp1mQrFaacvkysR205S&#10;Qx9pKwJDQUuRatRlwhiZJP2v2yoz0KH6SFs7BjrUQqQan5nUR/5SV+aMVKNuY+SQxAfry8xINeoy&#10;9ZEDoC/T6DOJX7cQqWZFxBimsURuYV+mIzdiNcyEV/ZWT+QMFKMzk3KpbVeizV6UvAgnhpsXfyZ9&#10;uCvPZjjykbs4m7Uot4uzOYuM6UU4MXCdy83fnjxnkfN3EU4MWaevkxjflWczBbn7S3DMGujhPKuA&#10;RdcX4cREesSUzBmXiRJdebZnY4rGEhyTQ7o483hEUvo4801mpXTl2b6KaS49HL/H9jLBZhFOjD/P&#10;lkHUpS/P/Jc5Rd3vmr8xSamLM39DfKaPM39jGlVPHvVnvzAvq4uD/sQx0auLs5WcmWNdnK3jTEXr&#10;4syPEPPp4jwBjVl1XXm2LivcUnmeIce0v953qT/7jwmHXZytshK3VJ75GzMiu981f2OKZRdn/sac&#10;zR4OcbCpvcLfPAGTWaVdedCf/cc01S7O/I15r12c+RuiWH2c+Rszc7vyzN+Y6tvD5TRb4W+etzsI&#10;f6P+7BeJM38bhF96qjIiaP12mB8hINfFUa+kn1hnqNcinPkHM857/Uy9kjzhlzhxJJxYtvg5ilMw&#10;8w7h5OYbwiVtxRIOaX4hUOYVymmtz/qmN48Qjj2Jqo2Eq4y1EvRaCfp3RW1GhP85tTmRjn9tajMy&#10;xrbbE/gJ3CaMG5vhZmrz/oh6jGA5sBA0KkeiHK3NgL+M2oyLU7Ib7KY1ojbjkTYwEuypthJU8hES&#10;77YtqyQk4AGvtqySEIIFIdILM3amU+BxrLasig6C69mgjSUdBKkibVkVGcTeC2/0V0kGweNPbVlc&#10;N7P2vLkNFKsIzXiCKZBWdT9pxe3uH8r+x8NKgbTKAIeJZtVoKFeA3AbUJw+kVSYgRTnQrbJBKjLY&#10;GGdVBWi+3RFJq6yQSIINaVzOcwsG0p3bulU05olQ1pJWWQFvn0TSSitMhLKWtMoKpE4HupVWIFOs&#10;7Z+VFXBjHEkrrYDdfSCtcgXLimiMEKRxzf0bSuMefLYC3t4JdKvIy2SxNVtaU5dJ6W73W0VdjqVV&#10;VrA8hkZLuX/MbcDuPtCtsgLp4YFupRUmWl9jhFR1n3kXHUkrrUC+XrPfeDLILRgs5aDR0oq2jPNQ&#10;IK3yBdxUB7pVtOWJcthoKXknhW6hL3B/m3GxtMoKyJWOdKuskAizLd0qX7DUgFa/lVbAeajdbzyv&#10;5BYw2z3QraItY5EMpFVWsLSAhm51uedQWmUFK0bdklZagRzM5ngjY2ZuqaUEtKSVVpiInw0rVIWe&#10;LSGgJawyQmKRNoTxMJVVwxV5YIOKtIwTZLudVYln0vzbLv9FhedIWGkCvAgZCasskOitrWaWFsDN&#10;eCSsMkC0lFaVnZkxEDSzMkAkjLeM2QC4Ow+EVXzlxLtttLIq6Yz77khWuSiHssrutwyFxijjkT2r&#10;n+jnLb3K3rf8hJassvdDWeUchLv3qI1l50eyeAOTlWdCRNuQFU8ZqKaPVyWcLc+h0caKpxzKKvue&#10;qRWBXmXfR7uhU9n39rRGS6+y70NZZd9bvkRLVtn3kSzeCOW+t2yJhqxzmW0a7dHO5dxvj5u0ZJXj&#10;PpRV9r3lXbRklX0fyir7nqkebTuey74PZZV9bzkXLb3Kvk88+IY/IjG26Hxuy9uKDZuy92NpZfdz&#10;6xtJK/s/llYawBI4Gg1Fpl7RhlhaaQJuLyPdShvE0kojcEMYSSutEEwYDNbPHmDZIK2GVufiUFhp&#10;A26SAs2qY3EorDQB9yGRsNIEobDSApZY0mxmaYFQWGmAcPLnu4xz10ayqhNx7APVgTiUVXZ/7AFM&#10;48+TXiir7P2w7xklbInCjfP6DsD6DgBuTNd0l2epC2u6S0TQX9Ndop5Z012inlnTXaKesdD+L0t3&#10;uQqlY4PA+T0TQ/rvL/AEmODLXnc4YYuV4F7prC/dIvtvcFCb2AkCjo0SpZ+XPWSBYkcT3AP0Qro1&#10;FSeqRcpYU3N5s770dGyi8jwXLZGPgqyT+qiiuvA/sPbydLPsC9biYbOsySiY4iots286pqRG4xyy&#10;SCUWHJr+g4WNRlFI+w8WNppPrU5fWNhohtKm/2Bho4388gb1fpY1evRGY4u/qJdYtieplOlTafBh&#10;+47fPz8+MTvt4ebd08UtHyG/eEr///Dy8uHy4u3Ly7f8yMQtMSxpJhefESfn2Yo5bjz3N1PcEgCf&#10;tosBfDF8/YMpRtRyhnoilv9aQpY/075XxTj93XdExK2fXJL/ukQj3SDcLYCZ9ymARyd+qvKRTG1i&#10;q2UhRWY2LQM691PVkz06+VMCjY2GOHm/ew5GR0MIXABt0dJAI6QhDC4kGiNNA42StlPVNZlOlTpc&#10;Ao2WpkiqDKtPEvOE6+PQf208MuuKnybNc3JwB/ivA81nFJ8VZZ1NIiT3JRpzUzFah735jAaazyju&#10;a8rMSq0WbLuUmJWAgnCXE2wVnZYFCKcOlxLNZ/j6SrcfEW6fJKL1XaAnoiqK7uDZpRpoPqPIvCkd&#10;jP2ogeYzivY7eGVfDTSfUQThlAqWdBRM4pQJloAwZbfDveyz4hyjKPXkMxpoPqPYySzolwaFBprP&#10;SKCnC/KxpG6rvXS5Bi6kPM9F2wWHms8Np1YrEvVchB6rQ7cxzCijrXH3LIC2zmigE5/x2/+0M58l&#10;0HxGUb3nhxQguf9p8xlFCs9pckJgzpKDpr0P57cwFM78haTvrjxzF4kzb1FkdMTrp9GABbv3XU9q&#10;U/I8qW0+F/mq67/T6uvJahJni4vEuZ+I7YE/WCM2B57TpmDmIgpmDqJg5h5im+EPCCmYbcEUzBxD&#10;wPxlJQXD33NywdaqN5o8RU3BzCkUzHxCwcwlFMw8QmykPDtNwfyI0ndrfwBMSfPjiZDmhxMBy9us&#10;rrE830xs7zzdTMHMFxTMfEHBbKFQMPMFBcuLRLdDPIFMbGM9f0zBMB7Tetw3Fk8AS2Bo4hKYLw/i&#10;o7469GGeOSZayo3tAt08b6w/hXBjSWECZZ4gUOYIfZTniwmULQkCZV4gUOYEAmU+IFDmAgJlHtBH&#10;YR3TXW8rQV+Sjf0+yEZ+H2Tjvg+yUd8HtRq3poetL1/83l6+4KT2PD8szeS/dn7YCW8hj9PVPZ4H&#10;3k7xrjk9DPcLw5ZX+yk/DGVnDjku8wsTxBKzaMfzObabZe7XMz7cDq8RfglCKCAzc5DAxsK8LVkl&#10;FygxQVuyECWYZU0ZHi1ZWMQLGBnVLWEIm8yoib7fElYSsabMgpYw9HsWNlV+b8kqiVhT/k9LFsdU&#10;FsY65+0eq5hwqPMQNLN68YKwQFppgKm4elO30gQTV7LVUK4BuQnsj7YJGLrKMHZuoFtpA17rROJK&#10;K0zkuqZypRl4axmI42KetQNzt61cxYhLA7zdVsbEsjQS2VqqVZQ4PHIbqlaaIRRWGgE3e8z6a9kU&#10;b+TMmiW6XlO10ggo8sisv6a00gip2nVTWmkDvjkeSOOOI/faVNa7Ja7KEBvPY6RclSPGbK22GeoU&#10;sSHlS7baipjPrN1USL6pXWmI7fYYalcaApVqIu1KS2wRjYz6rrTElEzR1K40xRaJxYE4ngVmU0x5&#10;Oy15VZ7YFg/eRfJKh7C8s6a8cmbCC0uhvNIYuIKM3II73dyOHZ4sjPQrrZGeAGoPll1pDhQ/DeWV&#10;5hg34WyH0GShH1bUQD+eW3I7RtQ9DYZLlTG2G8Lhsi/tgVfpo+FX5YztEISI9CvtgUfFQ/1qe4TO&#10;VuWNbTfhRLUv7YHgVeQeVebYlumRbfviIea5n7ensL08ZmV7bPkyRltelT2G6qmRflX+GF5UDeWV&#10;/oGyAKG80h7beD7gqXluxxiOl0PpH3hFNtSvssdmF42XKpEMoepovIDJMeuHYR/J40VIbgfGaaRf&#10;lUw27sPxV+WTcaIK7Fs9f4HXYEP9Snv05JX2wLwRyivtgfU51K+0x8DSCO2F/FjOV5gnw/4r7cGo&#10;eyCPdzazPTbhvrZKMEvrQlu/KscM60ykX5Vkxhe8I/1Ke2AdDOWV9qAbBeqV5tjyEZ/2dMCKH7lb&#10;uOgH4kprbOOdNx8/zOKYsdUWx9ulDANXIBosX2ScheKqteOcEjdbazmIjvNnmZgTaFeaYjyErsYo&#10;a25FuFk+l5ZgefLAEs8zz1p7vnNpiBEMjkhaaYiyoWtOyvoEC7wP1+prTsqak4I3VZZxZNeclCgD&#10;YM1JiXpmzUmJesYCiGtOyrMZmOUDuDb9P5yT8ovTAtLWlGkBaYPXygsYN8aP9zBmlBXAi5wFgVrE&#10;tac1X4TveeebxEncMg5Cem+E9gS8RxbCtdDUDEGO4QV30k8QfFhTLeEEl4n3dAknaFuZAK04apmF&#10;rMh7mQqs2Io8gk4mwaTR7UM8X52AmsJqvArJnvWHHCRd2V89UNxrp0oqwjnr9KdhI+zsFEOVWuCU&#10;QFXHG7V10ndV/XDWo6d+qr65k+Bk/XVrr6oPTzn8LuX2xgL1Ik7VzXdCl6rrj+BCksd+7H3XaVPq&#10;vQMmRVA/9R4D0wgSTvhxZifhfqWroBOP+FZ5H2g9qN8Gca413a/XNyQ6sy3JobtAn6uZLdAFGt8n&#10;TTpdoJPe1PM6RuhJySs9gT4lqeePnNDGabsnz1cTLgNLcPLBK+tqZrj15E2jMK16C2BnWFDDeEe6&#10;CDaRFbCbcNq0/356uvgppRhitDBwukQaXolbBEMSb68J5m/jVuQOmsEYiO3KyzhcDPa+awOF999d&#10;nA08rIl9nA1khna78rie0ynHIw64PQVJik9A3Pj3gea940lmA9qnES/uS7QZZjyLEcP1nDpuEeXo&#10;SvRZcDuIxvi8ukUQuivRJ2pMWQJoFtwistOXaDvRLb7dBfraxMh2H2inrq1KbfTVk9GsrkRfjrcq&#10;MZbrerKMSt71DcP2IFrtOxBG8Lo6+pZmexS29j0SY/Bdib7p2h5F9+RdHKKWXYl5W3gS005OBmJg&#10;vysyLfCpy8+iJ3OiFoO1fZm+w96exVDLm3YSBvoyPSVwtxHdno8Wu41wxnxa2W2EhfL5h0SEvp5+&#10;okLipuglP6MxON+XmU99g8pAz9ndIDj0ZXpSO6kGAmkzjEb66Vki83HcQzfh6p5P+BqJIE+aPDRy&#10;tEVK68l3aukdGrn1fBTVnwxtmUxho3Fny/NO2Z08EJMpxtLIN4KnFonxyYDehFRjfjza9kX6Efkl&#10;JlP4JlZURwp/HxHHNJliDhnP1iI5L5G3kmTKuW678fVXzZ8M304y1Zy85c1EmpPVPE8+jCGF3bE9&#10;MKRajRi1nmSqBW7L57mSnmrNJM9mQqpleMsnzpJMtbIzWD8h1WYBDTKZav9B/s4kU21ptp4FKHdJ&#10;5ChMMtXGa+vP/cm9HHlBk0y5Pcy7ELnj9LxWvYnNGxa1LybfaNJTbbXhkhNS7t6xVXCkGPM7v26T&#10;ZwzymJKeJCp1V8OdP8UqT0Lk4kwy1eFq5/WK5HGN/KhJpjoAklk0IXfqSDkjxQ4QC5d9XR17p5t7&#10;nhdBrOr3Zy4ooE7ms0x11J+Rm1wly+8M/He6OyiQaiy5noO63cgy5XVJ7k++yCN6yaxJIthCpLoj&#10;ymMpBQt6Z/o8Pgd5j+VjXt6MZT9Km/Du19035fVd9vcUNOjL9Js+Rg16yDwv4WJDIW2uk1ehW58/&#10;5e0q+XLJi0mI6+vp8zzn0W6DfOmQd8q+GslLal/g5K23r5nqGj0vw+pePq/s6qI/bxZU5CDvP1Qo&#10;Im9pVGwj75JUsCRvvFT0Je/lVDhn3h6qUZ53nGIimjexyht8X6xiYnmrraJsefeu4nb5QKCqteQz&#10;hoot5mOLilbmk5CKf+bDFU4PPW/NxzXh1fkAKAw9Hyn7s0Q+pIrxMPqxF6eLbjv8IC1xHqsR8vyw&#10;L7rvS36AL//vbu8fbyaF5VuXj/e3H65ff7i9JQPh8eH7t9/cPlz8eIUah9+Mrw7nf7CGV7DbO4Lv&#10;7vmfeb/w39z89GS1D/Gnix8ePry8/Lcz7n82/zCev3p9OB2/2r3e7b/CQfX01WY4/wNu/FDR79Xr&#10;f2dZxGH39fsP19c3d3/+cHdz8dPH27vHX5KKzMqLZ85eqV1hIzfpf61GPtz/cHeN1l19/f7m6vpb&#10;+/PT1Yfb6c8vao3/+Afc8qDZ/ps64gXzbx8//eXhj3/gn97eX//tLw8XD/dT7cgfbx7wB7xE+a+X&#10;F58frj69vHz8lx+uHm4uL27/6e6RcdFUce0p/cNuj2daLi8eyr95W/7N7y5rGZm7z7OWDzTFmrX8&#10;8YbM3IJYvmYtzyR77IsCzj7vDTIXH9urgBa/Zi3Ty6os+jKhYM1a5j1EHkdr1jInozVrebqbKL0G&#10;8ap5mKxZy9e2nr/ZlclOa9Zy7pc1a7mdaseQTJ5u16zlPF4OZVom+TzBtmfNWm6ntTLoksfVmrWc&#10;x9WatZzCGF/sgdes5RTMKjc4a9Zy//0ZpIgjDPjGb/P6YGyKCF72QArOYwQ7eakv2cLlb5a+B2PZ&#10;VXh5Ei4wJTLxOIiPXLTe6bNW5stNoYy1c1jW0PwQzLKm2gXqmrX8LGdufUkvGsBr1nLUM2vWctQz&#10;a9Zy1DPGGV2zlp/NwGvWMjOWMqfZg5dr1nLK5FqzlrnV9BC1/05MtUQ/4oZXsR9ymobiU+TMD8XQ&#10;mJNJBOcjp6cI0oDTn0g0nrbX3lb/ndrslCZFc3FGk+LNeIqPIuJ4zpBi9ngSkqIKeVaT4h55mpQi&#10;M3nelWJHrVnLkTd5BqCk6vlDB5L9t2Ytx3MXpgPOXKl4Rc/fHac4rpbJIFmz9lnW6uh91mCK1zvB&#10;1qzle16ETBO0GWyUFPOJxLpmLae+qxc5n2Fk3oPPWWvW8t2bRj/6YifzcXz1XLOWm/3om641a7mz&#10;F2c4FivamrWcLsd9QvNfO7GsWctWuay3+WBp2mks2aMs4agb16xl9ueatRyOkJxKsWYtd+alnI8j&#10;K33kFB9ZPCRnDcl6JDkRiS+CdI8lObdJVk3J6VJyS7NmLWPVltV81qxl3jOuWcvxjUbO8R3XrOVe&#10;L61Zy5dr1nJvLfbT5pq13LrTyJsFFTnI+w8VishbGhXbyLskFSxZs5a7u7g1a7nj/mvWcvMK7hk/&#10;YLpYwblP5irnjGNGvpjgu/kNs3vxCcYCmjnNm/O3p29Pu6924+Hbr3abV6+++tPrb3ZfHV4j2eXV&#10;9tU337wa6pxmZkr/8pxm6lMlYlf52q/T/8xfC1iRqDzleaOr10TlF+Nm2Lz4fP9w/enh/t3N4+OH&#10;u+//+v7q0w2GlOUfI1X7wzVLNXui8v++efcEguztzcV2ixf+cPPVzlS+uLv/5j2AN396eLj/zPRx&#10;ZHMPyTLVf8B/YHb4xdvP/3x/jSy7qx+e7tOQ9teS77/7jpwaFFw4bPgWGo4uKdyXLHjxDn91Pp8G&#10;vprIF5fH4bDDi33TjZyL+PTw+PSPN/cfL/iHl5cPaEP6xNWPSFGfoA7h+Kp8rPoX6Wbm/3OXmPr1&#10;d1654OOHp5uHi9sPH19ennJ5g1+xjMHTT29/Sp5xAhvbnECWNri7v7vxwgaIL0xFDfCH/2Dv65rb&#10;yI21/wqLl6fKMYccfrlKFxvLTqVqcyqVsN57WpZXqiOJCknbm3Mq//19GkBjGiIaDa9tZmNhL3Zk&#10;q92D6QYaX93P4wEN8IMHM8APtUAGh8efMFze3rpOTEPJtwEzMv3h8+HRD0/8ECIv/hpwC8fj46uX&#10;Lw9XN9f328Mf7m+v9rvD7sPxD1e7+5cYbrdX1y4qfEF8AJ+cBzJI4sOKTXP135/+7iAgELwff95d&#10;/c/h28cHwF0tQ3zolv2EGdAJhoOCBGFwEAVhCxIZnJMvnjdbkKBTEWMJIYKEm/mGAVrAP/mBgwSK&#10;aE7RTtwZOVnmNEbQzJz8hv5Qt1iY9X1PjJ5YEazX0wk4cqFsWDFMCYkTcZaCATbCC3Cd+mUArxiu&#10;PvoVA/0jXiVQVVjA9vkl1hFCSSyvBOoZ0DYIVc29bBACzMsgRMyiXUCEloVmEuoEiYx5TZK300GA&#10;5DRJ1k7Pn5ppk6wLVTXJInZg7+TbJCt0VU0SXMOjkmTaJLEEQOiZt1MG4CSjKsE30XVJowO8Lv+B&#10;KBIb/KfrkmZfLLWuIO2u65KGR7ao0i5pefBwK/aSpvf01Tl7Sduruqj0LPbkhaP+zuiayv6u60ps&#10;79hgc7qk7XVdie0d5XxOl7S9rkvafu7ojHO6pO0dW3BuJE6l7XF0l/fjVNpe1UW5eNH2nsc4066Z&#10;tL2uS9p+7iiqc7qk7XVd0vY4dcx/I0Ekx9bruhLbq7qqbD9LbO+okHPfWGV7uuaIre8dBXdGV19l&#10;+17aHoeveXuBjXR4o2ovKusb2qVNP5SAEqW0MJEAlhBhdXYm66XpVVXS8mAlUVRJy2uqCLU5Nh1o&#10;5HlVc2l4VVVidweMlfFhgk+iqpJmB9WX0qoas1P5YfzAmTZr4KRlkFJbJc1OAGFZD4Law1b1BI1E&#10;8eCixuw4jBneB7q7fKsWsrtrHwgeIaEKgyL7gQREHy2qqkrMrk0YCfiIOggT6BFAjirNknZXdRF/&#10;QWw86nbyupbS8LouaXldl7S8rkuaHpwESruk6XVd0vbYlSu6ZJfXdck+jwRqRVeV7amqc7C9NmFg&#10;qzBIqe1K4EWQAZ5vF51HxDfquqTtAXmr6JK2Vxc3K2l7lLQouqTtdV3S9kDYVXRJ26u6iGNjsIQ2&#10;Zayl7XVdst97IL9MoAev7vBGXVdie23SIB6A2Hp1UZ8giWiTxlqaXlclTa+qkpZXVXW0D46N1yag&#10;biJNX1Amba9NQcA6F69Ut4zEPTG0DO/MhntHXBfbX1Amez78rSiT5i8ok/bHwFWUSQfAssr+LNnQ&#10;qquJLtnR0mZD6MNZVDyb2N74Sw0HZhLOKxRYE3geByAbPvwog5rAsyRcB5gCz5FwQ4XB+dHj7kAX&#10;WJsOPdCZu6HChFtrtgxtk8ky2Aj7Y7hyTwxVaRvsdavEuefWdV2wUfmOXtd5Z8Grszqv0q7UDaO6&#10;Tw35dRtsLWs+lfaWpB27xyrx8KnYIFaJh0/FJrBKPHxqJAIrezUQ9GywmavRThe+9KnYsFWJc0Sq&#10;+9SGCqNhnzRUGM0yDRVGs8x/ACqMDv1G62MKNLQErok0QNPgf1AXmtw617+hLjh1E15JTOoiMZBA&#10;uEl10w7zlQFOL/lorDMRxMOiktJoRiDJgH08mcMeqTVIYrgYvyND+WS2IEt5bZStRhux0Q1u4+kC&#10;jGQGZBxfVOgEYIxIhzIIpNWHRDFEfomC/Gt+Bn1BzEAiYeQQSyww/VlidE+CtlligaMqTr/cdH76&#10;T2BSJUuMoF7xUksMjfoCMay1fKfnNvEztA1vI22WWFiyWWIB+MESC0PSEMPdTU3bWCxiO/IX8tN/&#10;KWO3WGKBQc8S48IJHvH8Mn6GlwY2QEtbQL80xHBx4QxiiYWJzBILI6tSrNyPCNmH+pEhFYafIRVG&#10;nyEVBl9ZCtvxinbh3L5GKow8441hRBlSYUAZUvCNbVUmjjUcOQujzhDDAbh7pyUWmHotsbrhhFPk&#10;qpfWDSfmSjPaxsAelWJGtMLBrvsESyyMOkssjCdLLAwoSyyMqEoxYwZyJ3b2RBVGnqGsctLztjXm&#10;4zDyDCkYgcaUIYVOUS9lrGH8Cw0hjlSchuBSlXM1RycrLJ5yvg1l2uLNm8XqdVg0iBR8qlegBV9M&#10;rnYNpL/JlhdQumajTGuUabG+gCsRMK5Okgj9WExSBWOiMa1ek9+0JMKq2xecl8VblZZE+F8vR/ql&#10;F/b70VQtifD+bnsxhr3UO1VaTAz20q7iWhIhU0m1JEK2REsiZEu0JMKt4wfF3dIQS7Rkr5ZE6GzV&#10;kgiJxLElEfrl86YlEXIwparBuCBpSYTmAq4lEXLPaUmEfhpuSYTIv+NO0eFWdognLYnQXQWHHLhw&#10;NV53Mc4pO1XX7uFKvO5CPFyHV16G+/PXRi13wvYzDe6c1vkTV/50Jr7BLUxNIsU0uHRa59OWRKil&#10;37QkQs0yLYlQswxtk2is4rqxZqyiwN6L143VlkSo2b0lEWqWaUmE7v4U+XdZhloqlqEBS7frNSO2&#10;JRGiJqMlEUY2upDPV5lPgRtX6m1Gcgbzpxl5IwClcNossZB5YYmF1AtLrCURcuJHyDVsSYQ7t1V1&#10;VJXAGnB9spxgR8SFNA7KUpyaY0iFoWdIhZFnSIURZUiFAWVIhfFUJ2Ukw7UkwicBtyURPjVIGHjG&#10;1NKSCKnAwrPq+hhk5Af6cGYIcaT6rUmEyOlrCMYJjub7/fYzYHU9lOb99vbBVb0keZENwdhBlX5n&#10;hFIcUPiLz59vHwi8GOA12CaFzMDXD3/dhz/p+IKjD3e3j/+PUIxpmcCwxP1iNgtIgzPgKSN6QdGA&#10;NDijFQLBDKJ8DMDEfDzCOIMMOxyQie/Qtmpk4q9D/6Y3X24PN6NPW9RwHf55uNwdfdP3u48P791H&#10;EGzzm/DzcXt7538uJ+7+G3HBRWpx17+6uX3//vrhy+C+8dXnRs7FXZHvlxI51yNYJ2mrMaH1OyDn&#10;9oCA8/PDYgHyJHeAMHThHmiZaKUDzp10K5yzk5m2r5Q+3NC178g8Sg/0Zm3o2kfXhTj13w06irw+&#10;IgvgXAflTgPhOaNr47oyEyPcpdvZYgTo7AhtkGYyYjJ+iqi7WK5pFvRBYtrN+EawBYmLcUPX/s4Q&#10;/HEkPOcggUzYTJDoabI+W5AYFhIANVhOPfJLW0m8/B4bv7aS+DII/jgSnnGQoLO1TJBwC/5/Q5BY&#10;ridzD1WlxIi2kPi6w6EWI74sRsSB8JxjBJA+MzHCMWicLUbMutnSpxTNwXmNNC13HsVcPqv5hGCs&#10;24lEo/IBqSAdt56R7ysOhOccI5D4m4kR7nT73xAjpqvZ1Kd7DOuIFiO+4SVTW0d82ToiDoTnHCMA&#10;M5GJEefkBMTNHEj/3KHldDGZIac5WUasV6sJQcq7dUTjDX3V9hrnXEfEgfCcY0T+ZsPVZZ1pHbFY&#10;Tue9jxG9Yw1MY0S3nHVEA9NiRNtrnH+vEQfCc44R8WLj7f76+sNuf4/sHaBHqvca+MVvRfwCx/iM&#10;SHlwy7meTDuf6jDsKfrJtCeCPQoGCBZdhNnnW87fRhvqKH06ZA/50CMqiUUdsacH6lFD6dYwg5BE&#10;n/IMpDlVEvNLVYX73YiD4ClIc6qQ0BSlPMhTplU4vIlCHj4spwqBNUqpqhCco5AnIc2pkkAwHqor&#10;06qEasXTkOZ0JVQrujJpeU/4mVUmTe+rwXMtk7b3jJ9ZZdL4ujJpfU/5mVUmze/5aXItk/b3nJ9Z&#10;ZdIBqjK6gIjOXDjmnJyyBPwL/EZgzsm0jMqPB2WOxC2rTDpAVyYd4Gk/s8qkA5AqpTVNesATf2a1&#10;SQ8QVZXyodIFnq4zq026QNdGWf/RbJ6wM6ctZRIFJVe+bTPphLljTctqk04gsjBFm/SCJ9rMaku8&#10;oGuTXvBUm1ltiRdAiqa0TXqhd9xpWW2JFxDb89qoKDt6wfNt5rSlnKK6NukFT7mZ1ZZ4AbR0StsS&#10;LzjWzaw26QWAJmvaEi84DrWsNukFQuFR2ia9gHx1cG9ltUkv6NoSaDBPv5nTlhCMEmVhvm1UTh59&#10;6hk4s9qkF4hMUdEmvTBz/GdZbYkXQBmpaJNe8DycWW2JF0BmqWhLvKDG8YRsFLU/ijaqaRrspgby&#10;hG+0oE16wfNx5r40oRwFBrrWNukFz6KZ1Sa9QObN243q5OOXeh7NrDbpBXK9ok16wTNpZrXJsUDd&#10;Mq8t5R51XJo5bQluGA0ZRVviBV2bHAs0nBVtiRfUWYZK6KJ5UZynaZNe8Oyc2S+VXiDyYaVt0guA&#10;cVci0lJ6gUJ0XhsBAMRP8AydubYlNKQFbdILnqMzq016gSYjpW3SCwVtiRfU+TSFEXOcn9m2JV5Q&#10;Z8BV4gV1zlolXlBnwJSPVJ2zEkJSWvzk7UbQBdGn6pSVgInRukxRJp2gK5M+ILZ4RZkcCRjL+ck0&#10;ISWl1ayiTLoAYUZRJj1AC+28shRSTJ39UmLShTrFOFam6IOCOjkSaIOitU56wWEY5/quq1KMb6XN&#10;k6ZO+kGdTp8gi6nzguN7iq8tqJOuoE2n0rpk20zfqbj2CUcptmxCIypGGkfp9uEERCuU3Td4sRPL&#10;NHgxDQuncZRqlukRSHE6u2kcpYRK4fAsAvTiHLMzWQZ7Mjohd0x+9HsFUCjgTGx8nawtjiUOaceu&#10;qko7pk8nXgdW1ODFNDcRdjEZEruLGrs3eDHNkA1erMGLeY5St5B3JKV05+CyS3efrj2VlkfcWAYi&#10;RYbEUTlKn8gx4BI/U20GdA7zdllidbSMTHhqaavjkcMNnwtDBuYWbu++RMyAgMH9ndNmiH0hfSrm&#10;PR9I2Un89M5iSDNLLAAwGXgr2BG6T7DE4CWK8jiVKLYtFPEbYpHw1Bf6Y2rnT+Sn/9TIeFor5y+w&#10;dX3M5WjJMZljrRw6X8ksOEpx1ussuQiAVjbzQKNaKRcxVNm+/PR2xsWUb58lxyMb8qXvZS5VYpSs&#10;kkOUKsqFwU1QVUW5MLqJPrMoF8ZttVzEi2a78dPbj0GLcMtTfG+UQ/8qtY/ZXIlUtCgXlsg4xi/L&#10;hVhQLeeTW9RxhNsF119wGVF+L8uBkbX4HSG6EHNrjRxhuBXlIrJipZwxBzGjLPHUlt4b5YxZiOxG&#10;0ZTsWNTHcsYEQ351+mrljLmD+p3TVytnzB40Lpy+Wjlj/qBx6/RVyhFIYsnODIFXLWfMCxT3qH0E&#10;4Vh8L8sZ8wIuYby+WjmsmYrvDWsqitNVcsa8QPOa+14j3kc5I44ThpXTVymHe4/yd4R4Xy1nxHF0&#10;O2oeTesl87GYEcVZzAjiGDvupZViRmgOMwetsEqfwGJGYA7zCy4/itpYzAijYdbA3UdRG4sZQZTF&#10;jNiIl5F5CQm4ZBAWMyKj7yBIySsro4xLeivnlqkz7tP9Hq8/vg1j8mTyx0kMBUnRVmNMdp0hQmkR&#10;dB/jRvHz5wNBSVGxwIAfZWZLH/7xcbu/Ho/u/vxwwLaq62nKPbo/9HO3S93L37yTv9k+XN3s9hfj&#10;4xg47PTj6yP+hH//8XF/+8vNkQECH3Y/fTzuPtwe6Ruofb5V4Q+fD48elwU/fF/kQxqBvg5L5k9L&#10;9MO/O+CtCDDH7b3670/+N2zc0bvPf9m9B4neFh/mDkY475nBECeLyXruT+DXE/zBHQa3/Gk6QxoS&#10;thHq4t2seiMs74Nb/nS0l35HLe/jW/40ihSizdSkqpY/nQ7MqUyHaPnT481MRqGWP41bZZkdRImD&#10;+YQZAkqMw48SB/OZULQgj2ItfxpX0zJPruVPu7v6oYcUMp6xxIsdicTy/a3lT2NpK1diREMW7dby&#10;p5FFICNSy58eb1YyIhUynuW80PKnxxs6VYsji8rk8hGp5U/LcLSW4ajlTyOrqeVPDwtMnE62/OmW&#10;P43z6g3Ko93BKOWy0YpGSeFs+dOaZVr+tGaZlj+tWablT2uWCXkSG1SG1oSlZUgVX9alii9Dqni8&#10;zSsHvQAbuwFlTVVjWv60MnuEi/EN1ug1hmz506WpGHQI7qr5OdAzt/xpWpP53EROszayJFr+dMxB&#10;9nZjSugY9Dnlgp9BLKSXWGIhbwQhzYcy1sLPoK3lT/sqh9QsLX+a7cFP311inrWRJwd0Bp9mZMmF&#10;dKTqvGgj747yKSm9qTov2kioa/nT7H9++n5AecnOzkaaHsu1/OnUfi1/mu3BT9+vOM+6Oi+6Ns8a&#10;caY0Dbb8afYDP70/Wv50bnXQ8qefLF054xmzQmmUsZixM2CxysToSrHfRf40LjQaWXwji/89pkxH&#10;CiyZMh2piGNi9DdImQYDRU9pdlinz+fLRedYAYaM6cV8tibwSUKcXi6XoN4NQYUzr38T4vS0cwBY&#10;9CB18g5aJo4CGH+NDDd6PBVL0iLWDrstp02mRUynLl8up02my60cuF9OmcxNWbtE4JwumbJIiVA5&#10;TRJRjkCvWM+Pd8WKL8LxrquR2L4iZvbRnatVQJUCMjRQt7Afj95djN95/1I4DrL04+gzNo/URwgM&#10;wdmI+soAdsDLVJKgfWboJ3jnIPNkCYWuEvakxmYY3cAJwtGhx7Mmfvq3e6lU5swTy+P+cLzcHm5G&#10;n7Yw7uGfh8vd0dtzv/v48N4NsJvr7fs34efj9vbO/4yG+hIf5kFPeJYm6zerN6v+RT9dvHnRTy4v&#10;X/z09nX/YvG2W84vZ5evX192/6IqjFge8xYEBaGWBH95Mb45Hh9fvXx5uLq5vt8e/nB/e7XfHXYf&#10;2pTze5xycA91ypbkr8jOxIQCiMR+RuiuGMurbtZPQtTPsi42ZtbGlnRGtiS/Sxqq6Eb7nZ/CPl3v&#10;8QOq8P53PPq83z5ejB92D9dc2YfZwVf10WTnivjwg6/mww+1lXyHR6rke/tvr+SbUmldJkhEZuvT&#10;henoYff6BklT1z/t97vPNAuh3tFf6CZRpb7EDygLs97f4HcgSFn7guhhxZrwLrYo0aLEOaOE69nP&#10;Pkpge5OJEm6rlwz6uH399lGi6+arGXZ/WEqsp7N+UVpKdCvPs4TVMO9qaUn9p+vd/Yh+wCYFGxdX&#10;b7z9hO2JP1VjEdqSPCA43925hfYXlcz/GCvsZNPQoYzlj9P1i7eL1fJF/7afv1gvJ6sXk279R2yl&#10;+nV/+TbdNFBN/ddvGmiruKaLYnJHgmGQBMCJ+y9s6BKx8xE4g7AGPeXZB4n8fiOSW59hKbFGWAgx&#10;Yjnt8Ce/aW7bje3tgzGO3rr/TsfRy/QwgDEyaFCSWT/uby/G/7duMeLXYw425Pjru19Ht++x+0W3&#10;bDFiSuw9mYVEJLc+Q4xwZ97YqmEdMZ9Olk8JGbEXAamzJ2edtHVEMte2GBEXG9tX2vlrPDuthRYS&#10;MSJuu024oR/4SIIgyjIxIpJbnyFG+PCQ3WYs+/WK40MjeG8E77iZuj1e70d3t/eY5b9zfIgb7mcd&#10;H+JV+t+wicdJ5N010Te784AzHUZMVyu6y6A1RDdZL6dge3dHBbzRaBTvhR17W0V85ygRd9zPOkrg&#10;QsGvIkTCjYezzQcJDODfzPHeL6ch4wYXGOupTzAYLjD6DtCnIeVmulwt5lxIyIeTvynlBkm1DgPD&#10;Y/lqGTeObw5wlD5ADZCBSbpNYB4+1SSzbRywYEaTTLVhdslTTUjSiOgdjmUuo0km2jAyyqkmmWrj&#10;cnYymiTsha5JgrM51tGMJkoaiQ1Hvq5mcpnl5ODxcroSo+u6pNU9IXhOWWL3gAh2ai2qJBjaD7Gb&#10;UU5ZYnpdmbQ9GSOvLLF+QGrJtEyan5yUVUYVLEP7VWUJvTv1wrwy6YBAdHnasGlif0cPmjEZiFyG&#10;hum6EvO7dLWcLml+XZe0vgd3y+mS1g/8m5lvlMZHOU/eXpQqHI2v6kpo3QnzKmv7hNU9QNGctotO&#10;b+MbUcah6JK213VJ2+OSWdElba/rkrb3sGkZ28+k7QMjaOYbpe09TXRGF+EHR0uouhIyd08SndMl&#10;+72uS9reU0TndEnb67qk7T1BdE6XtH2gPD21F4j3Bkt4euicLml7XVdiey1QE5x+tL2qK6Fw99Bm&#10;mXalCITalD2Xtvfkyzld0vaBhPXUXkQeEVvvocNyuqTtdV3S9r0WVwnIIr5R1yVtT9if2ThBxz+2&#10;rgR4EPQ5ii7Z79V2JbTtoBRQdFXZHt4YWo/bS0WXtL3WJRbS9HMtrCaAg6oqaXnPtpzpEQS6ES2v&#10;qUq42j3Xck6VNLyqSvb5+ZoSw3OqpN1VVdLsi45IgnOqaswOlI/BCoup1irZ49VWSbMveqVVxBli&#10;mj0hZ1/MlVYl2IJaq1bS7IuVpqrG7ChPHZq+nGgfWGP2lTT7stNaVWP2hJB9OVNaleAJarZK0ARx&#10;9JvvVwkZu6pKmn250FpVY3YkuguzL7VW1Zg94WFH5YjygdLsahxdy+6+mipfmLKwq8pSFvbVTGlZ&#10;SsJe0Catv5qrbZPmL2iTDlgt1LZJDxS0ya6Pk8W8D7IM7KeTP84jRedYaVG1e7KvVU8AUgL2xVK0&#10;DtlVDT6wwQfiELzBB54wzdN2lyzj8z4wVMoYYw0+UIOCa/CBmmUafKBmmQYfqFmGdggUlrAJoAsP&#10;KyxRqoMTZ+SBchRbYcHjxPmCwxDHstKJu7tbszENPhBJl7AoqoxOphu3DiZbdp4hyzTm84IPpGMZ&#10;VBzTmQBlrg7FxAGHJfB2ctHv8Pu0NJhxbFiOf8vPVJsB18EkoAZcB4uZOBw4RkAHqBQzaqBxHeO0&#10;GSh4jF9TKWaA5bE2gmj3wYntys9g34BqVi1noROxPouNNaCfUTuL7WO5SMHI7edn+A6W87s4DFn+&#10;PT+fyBlsrCE+UictNY/FjHL5IGZBx8H11O0sRDgWM6hTWczgRKUzYnpppVgdJyqRPZfsFl5qYa0F&#10;6AKLWprFjNHPYsawZjFjWNN9HuxGdOSlL2UxY7wGMQtMjMWMUchi1uDy/Y0QEEufEAD0bEJkZxBc&#10;bFRpM0YWv9QYWUEMNw01L7VIiVmbMbK853GNUHxnkDLGVZAyhlWQMkZVkMLZYcmdXgoH+zVSEdGG&#10;wyg/fTgNusCoVvFGFCxUSAFQvEIK59K2FE7Ra6S6Kl04Vah4o8fiUacfby+cWNfo8mmYlq51jS6c&#10;RhffGDo+DpqrxGZ12uZ12nz5qfqd3Dbsn0oOYDGj9wexcKOlv3RGy1zEd5zSll/7ZLnL46ORTz8A&#10;8uEry05thJ4vrhAx8zgPz4h8ekrX9aeZnbFO/7Q8hEZgkvNJfyBq7wr26ZbZebe9GP/Xy1HL7CQr&#10;aAlDncx3wP5QyxKVt5Ats1NcVJIxiNDPL8RlMnPL7AzRboNSVXHtr9pL3v+2zM77EL9aZidbomV2&#10;RktouTots5NjTsvsZEvQ3iqm6bXMTrco1MYPQCaFrbQcJKJhixZVVUmzt8zOotlbZuf9Na5A6ebC&#10;7Fcts9PbSq4p1RTFltlJt8ZD8WQ3aZmdmSQEf1K8qWN35Py4cFJZzhQJaSh8S1MWDkkolTko7sR0&#10;w4fDZc0BQXzT1X0inQrgOHbT1SXb4HbDi9d9Zhe+s6v7UPAAeO11nxruxFtm50mqTcvs1JKQcKXm&#10;uli8rC6PppbZqRmyZXZqlmmZnZplWmanZhncNruwFNMyymFpHeZVlEb5u1tDPMyr8Q63LO7Kn9yi&#10;YFK5iJjwKqJldp5wybgLg5bZOfoVQFQhZdNIAWMxIwWMczErxYxMMdZWnbFZmwFq5JR1LbNzRztX&#10;TvDwCVAts/OJQVpm5xODcC6mMQxZzBiFLFaZslkpZiVXhzzRltkpsx7nLbNzHPI/W2ZnsETL7Dz6&#10;9ZPbJaCav5w76eMKyvSrxOKugKdgfobSDq/tO2d2ImO00eI2jsLfIUfhlLD2T5M5I5/Kt0zm7EGF&#10;Gw5JOgByTpfuLQNKJ3bm2Bxh80/MuEDw7WMW9VfBdM4Iee7ziB4UMZJrJHFPOXcoIvj/UyGZWQi+&#10;W01XcuM+JZSOjC4YO16MdlMHbJZrl7xy9ziDGV0wVNRFl/c5RRLYhGC1ghrEox8MOARfhGOfryDF&#10;ddajgwwyUa5E1QugZw421KpUqZe4uWxulUagCzhBq8jPS6WlQ2eeVBol7h3V68faAaIncwX8wBzn&#10;Z46BptUOvMIkglx/YuGZUhLXKbeEB0NISgS+H5Gd4J/pMCEt/V2ymIb61XKJM2WahaaTRnfZGGjO&#10;yTDh7jxoJJhx40dmoMHaJhMl3I7vTFECJ9dYoHrm7G46X84mTygmQOFOi1kfJRpPVYsS54wSkYvp&#10;WUcJ7G4yUcLt8s4UJdazZUdrBdqwTkGQC+xat8VkHpqEObsFiRYkzhkk3EnGs19KYHRmgkSk6Dk9&#10;4PrmzNmLVTcLV75dB3gJDx0xbDhakEhoo1uQOGOQ8HA0zz5IoGQ3EyTiXuwMQaKfrlchtxIUVj2o&#10;3ttKYjrpJi/vG3X2hA9+kzh5PtpLcNxgVfvcgwSNzkyQiFuxswQJwIwiVtF2Y7WYLJCmnmw33KUZ&#10;H0o0ctxGjntOctw+Xho/50MJoufJRIm4FztDlOhwp0GMKBQl1v1yDvquJEos+8VsirMTd3TZokSL&#10;EmeNEq4U89mvJTA8fZQQ5Lg+h59McxokMIB/I4Qa3XDyEeWMcmqeRIP5cjElyhqKBv18uvSLPSQX&#10;fFXSjUOTWPkv0jJuPCth15/m5cA6SWpLl9Ek821wvILklpymJOHGITZlVMl0G08jmFMl8218oX5G&#10;lUy48SyCOVU4k4rfp6qSMFKeRDCnKqER8kyJmWbhjnt4o2f+yyqThteVSdN76r+sMml7XZk0vkd1&#10;ySqT1vekl7nPlOb3jH1ZZdL+ujLpAM/Zl1NGFS7RmR7kKtOyBERtMdG661Q6QFcmHQBma6XvJwS5&#10;njw21zLpgAWskR9IU+kAXZl0wAIfoCiTDvB0u7mWSQcs1CFOKVTRAQHGLqMtIcldAu0u37SEJbeg&#10;Tbpg6YiYc52DWIWGtnla51zbpA+Wjok5q036ABfUBNiX0yadsHQ0n1lt0gkBMjGnTXph6Yg+c9pw&#10;kCi+FJ+Qb1tCl7ty9JxZbXIcIClU0ya9sHIMnVltiRc801rmSwnDPTpr5aiPs9oSL3gO+Jw26YWV&#10;Iz/Oaku8APMqdpNeWKvxg0oQ4yd0qrYEXm2N2JwfCwlzLuWh5tuWUOeu1QgCYOehbYSLqGiTXlgj&#10;0ihtk14gzmtFm/TCWo0hCcoasV4r2qQXkK6sNY7q2aIbdHUJhy54Y1R1cjRMl9q3JjS6CF2aWynl&#10;e2idS47OhZEEbw2AO2rrpCeImTtvu4RNFySJqjo5IIicW1GXuAJsiko/oVO7+LHEz51Xl7Dq4gBe&#10;ax1y1oU6de2Q4K8hL0BVJ11B62GldXJM0B2i9rGJK9RZOmHYRQ6k2rrEFeo8Dcj5wSZIg9DUEeh5&#10;dAWts/MfmzDtuiT5fASg7KtBnTobJphsuFlRWyddQUt3pXWJK6bqEoeYuIbWqTNYwrqLkgi1ddIV&#10;RAOutC5xxUwNUHQdPbROncMSjLZuBhvnXZHw79KOIN+6tZyuu5ka7wgvIraO+MAVdYkrZmq8IzyJ&#10;QZ068SRMvIRroH2sdAXqObXWpa5Ql2EpHS/tM/Jfm/Lxdr0a8VJGXmII1xQm7ujVmOeYyqIBafOi&#10;KUwc0qvrsRS9jTYwmkI5e3e9GkZTal7axGgKE6f0aiB9ws6L5Z2mMdlZy/Hx49XYqNx3GBA4PGoQ&#10;bhco6KXSocfdgQpaN3Q0QIbB5p/O7yyuR9r8O/E6tDra3jvxOrQ62sA7cXf+ZzcmODVy+ZRRdUId&#10;0wa77JpPbRBuGlZSg3DTLDMPHXhe14EbhJtmyAbhplmmQbhplmkQbuX5zy1paXrtJnXhyS1Z/T9g&#10;vAvjDQP2bTLH+pn8Kyqf3dkPVT6748lc6bNfxoC2IsztWt3zUzmG2uCnBMLBYUfQxr/lZyJlwJ+F&#10;N/p7RliCdfBT6rJoMgPJW60YFnd+pcPv4qd/J2s7K5gSAz0ZmEssZrBpsliEbeQv5Kf/0iBmsWmy&#10;2JR7EWvhp9cWiFQt0k0WM+g0WcxAXWIxzIwlnwaYMmypa8SwUa4SQ08pvRQjgNbtC9ivRgyfUiNm&#10;jD46H6KXGsOPxYzxF8Rw6VZsG4ET0lur5awhyPqsMRj2abh4K7eP5YzhxaCHuHor60O73PfWyhkD&#10;kUEeVyavrfdutZwxZBnREhdw5e+lGwX4t1rOGLVMzE5586U+z6TxuISrksP1WlkOfqDvqJYzRjju&#10;6bw+Y4gTSIh7b62cEQuiPiMYELW4e2+tnBE1cFvn9Rlhg+Xooq3oEKIhpwZ+gaAROgaNRuzAbVx4&#10;dbWgEWUIpsh/jBFmBkEjfhBhutdYLWhEGuJW9xprBelAtTRGo0ZcvZUFwzqC7ugqBY2wROta9zFd&#10;taARmGht6zUakWkQNEITEcZ7jbWCUyOIxYrEekEjjNHC2bURN4BFzwyCRiDrw4RLt3ZljVHQCFHE&#10;Wu/bWC1oBDMiuPcaqwWNsIfbvaCxVhD3fGXzYNy7NtYLGvERd3xBY7WgER9p++DbaMRH2hl8oaAR&#10;SJEoGDQa8ZHAW/2rqwWN+IjrPq8R13lFF9Kew726XtCIj7Q98RqrBY34iIu8oLFa0AiktOnxbawW&#10;NCIu7gaDxmpBI+L64xOsPsoO9B8ynKHwrrdRvjfK993+9XFPHWj08XF/+3tECaV8ptN6hVgW2uoV&#10;hgQTLVNAJlu0egXPaa+m4yVZFa1eQWYc6cktMrel1SvIpC81E5LKIIfMJjWZLyF+V3OBqDJ7UKbm&#10;GtOaJooVKgxkyU6rVxhvZnIUtHqF8YaWsrEjtXqF8abVK+CITVZbgmJj6CGtXmHrGJcXcmZo9QrO&#10;Jq1eIVOFTKdmMb7i0FJJAW71Cjnbycm61St4qnc5X2MBI7PFZdRu9QrZslYUyInx2LV6BXB4hEMZ&#10;8KHLWEVHkkqw6pKdteyByJ76wThBWr1Co5zX8lnDxUKrV/jladEKYLzoymXT11WhtHoFrYu1egXN&#10;MotQWxSZ/sqZz+GOdIMabZ9CYoiHDow9TZV4KKOK1/eG9lCF4pHezTKqgLy0QY10TWPCRf0Ge4oq&#10;8fCpnj/HbAwoE93Qjjea5U+lEmaKBB6K1tYevLqq+9SQFLpBjXHNpwZAuw1qiKvEw6fG+/fypzbK&#10;eas4sdUrVN3vxyjC9/v8lJUIlHvlOzH/lp9SqrYQwUj+CUkZlEtVeieLGWk6LGYk6bCYkXkTVmGU&#10;8VRqG4sZWTcsFsc8W5WfrV7hYbOjE+LUICFbsdUroHLbMRGHqam6DsEagSExcmkNQZazxiD00MTc&#10;6hXSfhzrEIyEtihnpKnF+oJaOSNJLeozUs9avQL7lZ9+WLZ6BazB2ST8DKbhzFSAiBWn0lavUDTP&#10;UIZg5OMOgkawAeSYC9atXiG79oiFDfVlCNWFDViEllaVQxlCtSB8WdQYJuZWr5D1dSxsqC9DMFZW&#10;yAz0gwvQZGXPtHqFUscdChuMvVOrVyh2sx++XgELkMft8caBWdEPnvAcZ0cfD8c/Xe/uaXP5sCNq&#10;dHQ3WqyMPvP9QsJdlHC8Tdx/wbCJ2H738eG903RzvX3/Jvx83N7e+Z/deoheBL7NgIBBzJsf97cX&#10;4/9bT9ZvVm9W/Qsw9b550U8uL1/89PZ1/2LxtlvOL2eXr19fdv8ivK6E0n306/3dw+EV/vJifHM8&#10;Pr56+fJwdXN9vz384f72ar877D4c/3C1u3+5+/Dh9ur65fv99vPtwy8vvxtXFb6Rv84xABwe/7qv&#10;JGM6/OPjdn89Ht39+eGAcuUOiHzj0dH9oZ/TbnS0l795J3+zfbi62aEo4Tge+R9/9yUKOPE9LVGI&#10;nDTfskRhvposA1QQUCxPKRVWK+CCItmDKBXmAESNR9xfRakwXTlgTXrQWJEZIzJV2N3pL/xRmZTB&#10;VUFMZpouHKhmTlWSY+FBKzPKYOuoDCfDlG2QU5YkvARA4ow2mZCnqZKJ2h10EDhnUIUR8oNlLuCL&#10;cF/xFZg+zhkO04dsRJ1lwOwJO0bqRnSKxAunQeDJ1hJ9xS+yjONX6gdeEJ4uTpNBbHCffyO++pyT&#10;y+P+cLzcHm5Gn7Z3F+PDPw+Xu6MfWG3acRN8m3b27x/3u6vrwwEz/N9vto/XGEqBn+ev+9Ht+4sx&#10;EJt52vnb9dVx+/DL3fVoNvO3lHkqn2/OLwz+YIx3P/QW3XK9dOTGA78wcL16SvB1fF+TKaasMDp5&#10;OqKRQKu3Ef1wMd7jQ1zM2H5CCPL7BhahUJIs8JK/wAi+e6C/4a7jG/FDrceST8JOf/LH6frFW/C1&#10;vujf9vMX6+Vk9WLSrf+4Xkz6dX/5Nl1i/nz7cP31S0xaVa+pEJ5snayYKxfWZ+QO7amzPXu+Lyxx&#10;TlkBAaoYbHO6Ov3mUaKb9X1PcPOY8/HzaunTaUSYQIItUUP4MNGtUPTmx34LExfjt+6/YBAx4l6m&#10;u0eeN0MM5J1oCxNhf/5kB3v89d2vbhpdeYCXZx8mkEKVCRNuv3emxQTA65bTgPba9bP1AjDjCAND&#10;mOinM+IPaVHi7s7Nvvtf3r2+2/tNRIsS8Shv+0o7sovHbbQWGgIm1o68atSjhFvZPvsogbV+JkpE&#10;25xjMYEdx2IW9hzzGbb+T1hFsSeh4tMWJVqUwGUABcozbjlcX3zuUYIO4zJRItrmDFFitVjNqTqW&#10;dhwLoIj2LjN8WEqs5m3DcXf7nq7L2lLi3EHC7W6ffZDA6MwEiWibMwQJnJfRUYMLEstuFZlUsRgc&#10;XYFFKVlJtMPL5ICv7Te+837DTVjPPkjg6jgTJKJtzhAk5nReydeQxJTrrjDkSkJsN1qQaEHijNsN&#10;f9n97IMELhhPgkTvc3XJNmcIEiA+jYcS01m/XqD4Njm6BJnwkgpy3alEt+gXLjsIB0/thqPdcIxX&#10;33ctMY9oue927/+J9IH9DnftmNM+Xe/xA5Lt/nc8+rzfPl6MH3YP15y1BwGfsYcffLYefvCZevih&#10;Nkvv8PjTxyPyMt1t/hCqcPpKf/h8ePRXtPghXE7jr+vyHz/v9u998iP9ZKZLUAl6JkxE25whTCxm&#10;s1Uoypj2oHkGGkESJdZ0KoF9UYsS7Vji7GeXgLBEZxxGaCFKpNm9P1qciGlVb/fX1x92+/vRrJ9E&#10;45yGCVjNxbL4G7Ih5UqP3n3+y+799cV4iwjoEmZ4tkcGN9E04/JitgJFs0+MyKTzzpbrOYFGUkCY&#10;r9brWGLHimT2O+dMiZzUAaYLThrSZh2eYGA2kYm6aIkQAts6Ml3DO6WYzOf1mNAZXUk27xxE63ld&#10;Mp0XIMggT8/ogkdEuwDdndclk3k97nJGV5LNO0fz87qwVouv9JBmGV24ZopC3dxjOGfslSKkTbWv&#10;TPDRujm+IN+0Tto/oBFnGtelHvCg0LnWSRegQFnxAeEqiI/V1UkvoJ5YU5f4ATnr2sdKR4CuTFOX&#10;uGIBG+dtR5UH8StQ1auoozEZxbrFTGsd8aZHOSTkaeoSVyw8/GLGFcSrPqibax+L7LtBrFss1NZJ&#10;V4CzS2td6gqf4J5rnXRFQK/N9LsEi5zz5TPqaCEUPxZFrUrrQOs+iHUL9IC8Z4nXfVCnh6XEFUv0&#10;AEWddAXIsrTWJa5YTtXWSVcQB0M+0M0SVxTUSVcEfNiMK+iaPNqkW6J/5j+WinOiHIiqlNbR0jSK&#10;oZJJ+1jCcYtyYKnS1KWuWKqtk64gRoa87RJM8g5ndtrHSleATUpTl7oCo0exnXQFqKQ0dakrVHU4&#10;0hlsB3ooRR22dIMYoqz2sQkuOWotNXWJK1bqbD2XrgAxlKYuGRUFddIV4HDS1CWuwA5KccVcugIF&#10;kZq6xBW6OgKnid14oYaAReoKdUWBIx+hTl2fLFJX6OqkK4ikIT8qiNEtfkS3UtcoCTQ5CvQ0dakr&#10;dHXSFUCL0dSlrlCXPHQAH79iiQkv/7HIKx7EupWuTroCS2xNXeoKXZ10BahtNXWpK9QVFIoohq8A&#10;Y62mLnWFrk66AoS1mrrUFao6Su6IrgCvraIuhSZfq+s7KmaM6tZqCADM4CDWFdRJV6zVEECUdvGt&#10;JXXSFSir0D42ccVaXX2upCvW6iqAKmpE61R1BBY1yIGqVmkeikCFnN48AjoU+tR1AEqMhFxBn3QG&#10;6GY081E54PDegj7pjVD7mdsurlN3qKv3tXQH4KnV9qX+UPWB5kJ+CGhiFYd0k9QjBY2JSzp1An+C&#10;UI7ltjJHdpPEKZ0aDxwluvBKQWPiFqCpqF9d6Re4Vtpxqg7jblLrmSdbcHV7kAEpD1sX3NX8YKW+&#10;DaS8gZRrOMnhlqKBlDeQcpBbcdVuGcmYNoc4p95ELEJDHNOGE3d5wQivhjjmBCdeh/EckEU32J3R&#10;+bylnTZnpB27ryrx8KkRPbbcdtpcOe11n9pAyrWwFGAeGkj5SVhqIOWu+h/jEJkJJ9Zxq14agbSq&#10;rRng3SQM2W5SN2bdmtW/oS5AOd4c9w9w7yOa5EPVVwCwuB2RA2Chlaurf9l9uvboyx6ABbsUvBjY&#10;DGwLDYAlYGkLSQZo4adXyHJzCyAxvNmSY6Z0XBsG0/D7+OnfG4J8Vy1noCgSogZZZl4r52uH4TJu&#10;Fz99+wKac4drxuJ3RDl8kO8KrIefwc4BppnuGsuCdM/lvsRAhcf14ZcKorHFNtIJtnu1JUhHkyRI&#10;gFVFjQzuUy+Izy9qDABEKA2qFYw37+wRfnrPMEAw3RUWX41apPDV1YIGpBGuHYNGS5CRenFjWG4j&#10;5zubgnSO5lwIF5UMjtvCLxX0UGPq0IoouLgRLL86bGXo6rBOEJeCZUEOT6Ygx6d6QQvSlyMUrgbL&#10;beSQUi9oQI1HzFpcIxZfTXQPrlPggrAsyLHHFOSQUi9o4JxHPFhK7S913AjzWi8YZ1WOEPz0kQI3&#10;jsE8hiDuEisFOaTgGrD4MbhO9BpNQY4U9YLGTB3RW3EZWG4jhxRLkDgjXDejjMqSC3GvWCnIkcLU&#10;yAEgYIeoQQqXhuHVxgJgwePa1Mjjul7QWCoQ1YS3oyXI4xqXiEWDL3lc1wsaqxSim/BttAR5TYG7&#10;v3IbeU1hCvJwrRc01j24IAwfYwnGcW0JxnFtCcZxbQnyCiDURKo9HPeJ/mNwJVc0OG4K6wTXPK4t&#10;jbgsrNTI49rUyOPaFORxjbuq4leveVybgnCI6+GWIFGp10rygLV18oi1JXkk2pI8FG1JHotfIGks&#10;nnExxFayJHkfzomuald3NAreR6ZOHpDD3REvAvgZNnS40QveNHXGkWZKxqFmSRLzQd0XTeNgM3XG&#10;0WZKxuFWK1kebOFbhmMNtvXV3e5w7ZcIJsqrAFgDvqFEWFq8ebNYvQ7DPRHzwJMRm9L1IDp3YVAh&#10;XywaoCj/UwHZbGTaL0ZXMquR0jqDHxxFnDgvfX2SrDtw9xFUUBCrC9AtH3/eXf3PgXp08ptWd4AT&#10;3iQ3pdUdDBkcak5fqzsI07SscaHUgMF2aopglySgtLqDe1Q7baaIZNF2re7A2QTI14NNulZ34IxC&#10;y+TYUVrdgbdJkiS3VAsFehmgWt2Bsx1tpmJ/6lrdgTNKqzvwh69ydl8k03ahUEAGqFZ34PoTQTCL&#10;QaYWChDcSZRrdQfOdnQyE23S6g78dnfT6g7y5UzrJEphk6Lm9MswReeUagZ+qzugc17VjjJkAbJJ&#10;r2So9UyrO6Dz5U1dDh2sT8KV+XP+uHeTZs+pNQ0EmkDKgYrgT4LLGbtdSPCNt9WGOGcL1n1oqzvQ&#10;EnzD5UGrOzhJYaWieurAfV0H7kMHjokH5Q7chw7c13Vg2ny6xtSN1XBpuPFAZLgfKTeGitZJe6s7&#10;YAbbx92B8II2RJJElokJfGVDtroDLc7Q5oQMuazrwOGGutUdnISlVnfQ6g6ON8QK2OoOcOXPKQc+&#10;vYPThKrrCbD8KaUycjZRdT1BnP25Xfz07eOkI7OcgHOOTEFOOQJ6WfFLWt1B2TycvmSWE3AyoSnI&#10;yYT1gli1lTpjqzsommfGeVCt7sDXnqWhBxhobgVGqGRFO7a6g7J5OHkSN4VlQQ4plmCrOyjasdUd&#10;lM3D49pM/uc1hSnIawpTEGmktKkjlLNiG4cCBWOV0uoOinYENlkwOJxeWiqsOMu5upygWtBK1W91&#10;B0XPAITMu9DOvefxakvygLUlecTakq3uYFxRocADstUdEOQLrzj5GWouCCjXzROmlViyHN3CCHpa&#10;d4AGmNUGsWaAGkuHKBMH2JBUFyRFCI4ohJuTiNn5+XiFWpUwWb9ZvVn1L/rp4s2LfnJ5+eKnt6/7&#10;F4u3gPm9nF2+fn3Z/YuaFnP8iTkyEHbgL+sIO97vt59vH37xnB3329sH42O/mGMOJueaiydEzq3U&#10;gAoIQElw+/5iPAVlcqbUwLGtJwUF36LUoOvmK0p+pYXZLEdx0KOqG9caRHEAhM0JfvZLia+jOOg8&#10;bioepE7mfskUCEISnnVMDjuwJeACakjTmfjM+YwqmdNLCOZ5Zfi4qAzF8ZSbkdGVZgY5TPdcy2Rq&#10;taZKJmiRDtEujJAfDMUQX4RLsK/ByyFnEF6OMzf1lQEOh6v0wrzKgXcQeDK1oKu4nk7oFKUFccRI&#10;WMebPNbET/9qVue7KL7V/xo/nHNuedwfjpfbw83o0/buYnz45+Fyd/TDqs06DlyuzTo2AReREWT4&#10;t9xAyc86o4fd6xugeV3/tN/vPt9cb9+DGcyDZSX/oL7ubTqZLplvZ4XibOQxuNmBGX8B+zVZI8Q6&#10;Aq5JR+zA6WREI+FP17v7Ef1wMd5fXx3dIoa5d2hgBhGKJMn6LvkLN5Tpb7jrJEWiP8ZyLPmk/9S6&#10;1/vb4/V+dHd7Dz7o70zTF2s9zdXqj0vTRzNtJkosaBwmgz6uTb99lJit1wuqEKAlaz+bLAE+n0SJ&#10;nsg8W5CgLSBFsGSD+sV7thYk6KgCs0BpIXH89d2vbuu28tsjGgnPOUhgD5cJEi538VxBYrpG2ZDP&#10;mgSI/hwlnS1ITCfd5OX3ONhpQeLLgkRcVD/nIBEPuf6GVTq2EXfXROTpVvTnChLdegXw3HDavFxP&#10;ffT2vfkKCb04biUCHL/dmOJ8rG03Xt/t/TFDW0l85+1GXFM/5yCBwZlZSbis8HMFicmq7wgyA9sN&#10;oAOvVh7adQgSq/lkjt1IO5No243zk4LHNfVzDhLZk0tk3p7xTGK5Xk6JbZiCxGw+mYJKLjmTQLXq&#10;kopaXJToFj1QH/B77Cz5Go2PJdvJ5e7u9r0/u3iZ3mfzDjwcy47+wxH7znhyGRfVzzhKUIbS6VLC&#10;lyefaykxn3ULlLS5KNHPFnMwCSVRAhAmK7qHaVGirSXOv5aIq+rnHCXi0aVA+QQ4gbqUoFk8CR/0&#10;h8MjUnneff7L7j3w9rYfjzt3CclT/e7DB6oW7vrFbEapPnSPkUu9mS4mCyoRpmjQT5YTsGmma4ar&#10;j/62kyZEvuEUCSRDvgxCX0xxcRy+lPHrIs8gI/Nu0BwHwoHHUzGZeuMAODKqZN5NQVWSeEOYKBlV&#10;SdqN3ipYKX6gowHOqJJpN4VWYZEWVTkW8IwqhOgoU1CVoIs4OuGMrhTeU/9EQsgYXurIhHPaKm1P&#10;ABqDNng7a31ClRZSaqfopP07RySca1vqAc+bnOliKbanYxPPaUudoGqjlJ/hG1aUlJXRRlkHg9RM&#10;15Z4weGO5rSlXtC1SS+Ao0hpW+oFXZv0Ao4qFG2VXkBuxWARFBMq2lIveB7xjE+p2i7ad+p4kjN2&#10;m6Ve0LVJL0wdR3JOW+oFXZv0AqiQ8l9KufDxC7qZrk16gbIOs/1tlnpB1ya9gJpFRVvihanHfMt4&#10;gW7v4zfMHMtyxm594oWCNumFmRZ2AYgyvLMraEu8oEVeyg2PX9BNIXYzogj8dJoiwJQoh2LGvN0A&#10;pzJIlbRJL6DiUdGWekFtG+1EYtt8xmnGCwBjGaRwAEm5sLkvJTSWQZsWyYHVMkiVtEkv9FokT4E8&#10;C22TXgCpU95u89QL6JbKlyZe0CI5ncVGexDogaKNiv+jHFif8m0DP+0g5SDH8m1LUDw93GvGp6Cv&#10;rdMmvTDXIjkxeMQvKLVNegEkU8qXpl5w6dK5/kbst/Gtcy2SpwieoKdQvECsGYM2LZLj8n6Q6ojC&#10;Pu+FpRwLc2DzZmPvMvWCrk16AanvirbEC50HBM5EpKX0AkivFG2JFwrapBcW2rxAZw3Ruh3yIBS7&#10;UZFylFto88Iq8UJBm/QCOLbyX4qsreGdqELQesgq8YI2L6TInQVtiRe0eYF2ZdEeVA2g2U16AVkm&#10;ypemXsBwzvdeqvWLb11imZftvevUC7o26QWU1CraUi9gCaq0TXoBdbeKtnQs6NqkFzxubyZarhMv&#10;gDJIa1viBW1eSNE6JxDLfykYnKQbtImhmyR+KOmTjgC7WN503STxxMRVmOTir+NKjt2koC/xxQQu&#10;075XOgO3m1r7Um8U9El3oAZZ05eMiom+t0x20Zq2ZBctPxVXLD9YRY2KoQm746So4XNymSaj8oWi&#10;nw32+P78rIzKF67xNlPO9jHEERnJ7D4tAN3NEMdoc+J1SI60C3fifPZX1t7wOTVEwYbPqVmGqjup&#10;i/kjYbMDh6TaDXZtNaNpHjowtmU14gGSbYN9V5U45lZqOzZWVeLhU2NVX3k0NXxOrc80fE7NMgGw&#10;Y4Nlek2PbPicDZ/T43PSBojKnN2an270hipmWWvMWwLE6UEgV5QsBPnX/Axl03gfYqcpx0B54UwD&#10;L2Y9/PT6GLbDkmPUTUuO0TQtOYbIseQ6RsgxBcOC0bRMRMk0NTKQDi6WQlhg2/GTfYLNp3OKJUiH&#10;f1WCDEBnvpoB6CxB3FPVvRpXUJWCoX6/M18dBeFLH17Zfvz0dsQNU3i1Jci0vbjQKWtk1l5LEBdI&#10;da8mEALvQuPVURCXJ8U2RkxLU5DHqinIg9UU5NGKK5lyG3m4WoIRWNIU5OFaL4ivKvUeUN15z+Bm&#10;oyzIsFemIA9XgiwqvpqHqynIw7VeEIG89OoILAlilbIgj2tTkIcr0VMXX83D1RTk4VoviOFYfDWP&#10;ayLbLglGYMlqQZzelzVyADAFeQquF4Sdih/DAQCn+GVBDgDEhF7UyAHAFOQAEEB21PUEztP9KKwX&#10;jGcwPBvw088KOFMPGi1BDgDEPl/66ohAWS2IY+yyRo4UpiBHChw9lzVypKgXjPtjth8/vR1x6Ozt&#10;iFPq4qsHQQTKkh2pqMbNhTinLgtySMGBcVmQQwph/pRe7T+lRiazHmzU9Q9jwsVb45LaQIv7Gmi8&#10;CGv38+3D9VAGgNDB8CwNT+4A6L6/32wfr+GHkJAa8OQoQ8RnvsucVndilmSuRsgOGi7Jb1pOa8pb&#10;j/2ecpsmr0m1e3SEunh/RzFFUSWv5bRL9OROTlclb+S0G/TkOk5XldzGaffnyW1c4RNbTisd9Igc&#10;7NQJeqYnJq2hC2k33i2nlSZ+ad+W05rag5a5Qz9qOa2g75PJGi2ndQNgS9FDcMKiTFYtpzUdWS2n&#10;9WnsJW7EGGtaTuum5bQ+7SEJI33Lad20nNanPSRhom85rZuW09pyWm+Are62OchlCjDr+GkEQLWn&#10;eZD+pHNTl5gSEqvq8qo4g4zGKw7ljKwqd9LbOOc9lwgnqTbOeS2jKlx+Nc75kwHdclq1PtNyWjXL&#10;tJxWzTItp1WzTLixbzmtmUVVNwkrJSrgqln+uPotylmnfMS6fxBKRrpJXcp9BxBdukzHG+qS7il5&#10;wf8DD4fFSzj//ArunpbTGnNlQwZKSHPA/VrwPWdW8NPLcY6MJddyWotm7Dj1xUws5YwWU5ATVUxB&#10;TlSpF4zxgPsCP32faDmtRV8DzsSnEJmpqpzSZgpySpuVWBrJ0i3BltNadCFQOIILrSzZKGilqvK4&#10;NlNVeVybgjyuzQxUTkAzBVtOq18Gcbjjpw97uAjwncJMVeUAYApyADBTVTkAmII8X9enqqIblb56&#10;SH5FxywKtpzWonk4UtSnqj7vnFas+c9JXdkIKjmd1W2zWhprIY0VACmnaazfhxXZgmYFUfJ3YEUm&#10;cJMc97BEmiFskxzxsMxbAkKWoklizBA2YV6XzNTwOES5ViW5YyDKVZTJNFYHpZT/RpnJ2kiR9+PR&#10;u4vxO5r5fTwOhzAUminf3vmjSIrsF028yNBKhdFT3OKKSgyL0yivMixCZN8wHD5xH8V84tdzZ55Y&#10;iE+hcSJvY+UEMypYVIYm9vfhHx+3++vx6O7PD6D7XXc9bYiO7g/93FVY7eVv3snfbB+ubnb7i/Fx&#10;jPtp+vH1EX/Cv//4/9n71t64ciTLvyLou9p5H3kz04AHcFl2Y4DewWJaf0CW0pawklKbqSq7ZzD/&#10;fc/h65ISg0GXbW23xQGm066KiksyGEEyHifu99efr9CxtzNVJHe7twDN/nTNwLY5Eu2o3F++HO5t&#10;iQP+cPT19ubu8BoFCm+Orx4e7l+/enW4uNrenh/+cnt9sd8ddp8e/nKxu30F0O3ri+2rL7v95SvT&#10;B49/ut/vLraHwpEDS5jpGWB0JSmQCKUTP77b6dRDlayWdtmeyON6JKJh6z/UegY8e88AWx9NVVDt&#10;xq/bE5mOnoyVCP3bLv7jj7+jIQCP8sP933YX/+fw463ECLCFwabhAGN5PSLMa+4OoXM6wlPMwLVW&#10;orUybE2RXz9f/yEL5vXSrQQeQhkrERq4PYeVWPb9msjzBI4BEPRyeNR/CM2JCH3brhLtKvH8V4nQ&#10;ZOclXyWgfRkjEfq3PYeRmIAyMjkjgZ6FuDekV4mkKXK3Rk2l9Rz49katk6FbkEPrZHj5/u7S3EMf&#10;zq9v7J+jpo61aA4PXz9+Pbq+fHO8tjifL/0mgfSujJEwuV7P5pXYdCt3k4A3ZYIXKDUSSVPk9txo&#10;z43nfG6EmNBLvkmgcPupkYAbH+b4uYwEbg+Ty6tpndP351+A0GN9z7fn13cKXNIH83/tJmFuD1fb&#10;8x9+kwhO/BdsJJgIlTESpkLwmYxEPyCE1MFY0SexRsdTAMYbmXvP5WazYAsg45NojdNft5vEc94k&#10;gg//JRsJpJ9kjERw1zyDT6Lvpn7F8AWNxAa5N2jcmBiJabkiLnOzEs5t16zEc1qJ4MN/yVYCCWjW&#10;SkQgk7aFUv4mAf39WSCTSzocMB7eGX5g4/TO9EbrVqgpMMYnwu2LoI0KcIdJjh6SOpikl+EWJ+kR&#10;El+A3II5DHhKprdjnluSpidDvKVpeqZ1Zm5s8AvPH0UBjTC2GHDS9OvMj60SXIxFHNFXTe/M3OBS&#10;2Em5LW0KO4mKD0EQXSIJuZVs2kyddPnpEu87mge+K8CXJMLgPAR+qTTEJqtpQ3WCuAn8EnkgDCCM&#10;j8mA0TwMCmhOHikApdwwlB3XZn7co/nxwZxEdCjKkMaXqAY1SOCXyIMKmZdHn8iD2KgCv0QeNBcC&#10;v0Q9BtNNM7t+qTzEdpqskInWT+SXtleXG2rSdkb8TN/m3PiGRB5yC0wmpkT8DF5pll8iD7kFJiJS&#10;MT/TojPLL5GH3GISYfCI32hadGb5JfIAsLggX6brzfMdxWMjbbS+EJvAJ6CUTLgU9l/Sah3vZml4&#10;iTgK7GJxbETox6TVejeajtC51UuarW/EvtxjKgzTEjrLLhbGRrSlCTBlN4oHW9JufSOa0qTberc0&#10;TaFzo0v6rW/EFtPEKZl3SoFdLIq12MeZvfkiduJBmaBTokhf2Cjs3RexE8/JpOU6O77mzR69TTXs&#10;kp7rbEgrsEus1FI8dZOm6yuxi3CCT9ktxUOX/RnCLBAel0aXikJmF9sotkIWJpuKQjzCk77rRMjL&#10;s2PJaZhEtxRP8ASkkqUgArtUFDK7+MBgv2yBXaIVk3gfYHlmmMUkGqik83pXYBeLgn3LhdElopjE&#10;20XSfJ1N1fPs2MYjTAJ+Dsm4J93X2T9eYJeIYhLvKkn7dTa3F9ilopDZxaJYijfHdaIVk3hTSRqw&#10;L0UDtU5FIbOLzwokvgmTZRVvJArx3pO0YEfbJIldKgqZXawVqIGX2KWiEG9RrHgNsxhFA7VJRSGz&#10;i7VixBLnN8omFYXMLhYFGm0J7NIu7N0k3vHSPuzIaRQZptIoMIzFAWgHkWEqjwLDWCCDaKa6RSIR&#10;OAaEax5xgGYJA/dCHGEikxLDWCjoIicxTB7i4vCSZ3jMCyVgrRd7FkPKeLbPUvQlsc873RfwbJ3B&#10;PUEnmoa3Se+EIfclfmV4zg670JBXgk1hjxnyOqgpV0fYerE/AXPko5sLiUd1jVRdscdZAJIqS5VP&#10;ZsO9Tqp8ERvyOqm6+rQzPGhrxt5wKyWkvYZbKa1Mw62UVqbhVkor03ArUXIogIE33MoSvAKjcsVm&#10;7J3HzGS4zx16IsgCIgHmOI1oPcaV/7VYVwE9Qe2E3RGSikd0x7wHe+h6Xv7X8/T4YvWUGjJex0a0&#10;5uvfQAlvTXGc7KtredZT2vrjgDHhsSaAmfFw9BWLQ+w1y7OeUsGe64gQZ3nWUyowdR2bOFue9ZQK&#10;ZEfHntSWZz2l0gO5I8Ch5VlNqfUsRrmyG+c3UCpdi41SmHFqyG1G0SwlLrHF/UkgT0upQLIZNf9W&#10;SptUIO9kRAnd16sptQ7C3UBfNm3IN1AqzYa7IbQlVnDUIkql5283BBC3espglb019L/OMiDK5+Ze&#10;T2mz52UZIdLneGo22VMiSFfedAZdBSKqJ9SMJwJ0ZpAbzSIGQs3Mje6AQUxPmYwn1IwcwnR2jJrl&#10;CoSaOUJozXKsJVwrzdsZ+zMcEY0rz3rpzqB6QkioaImW7gRCqK2SULNYiJ7ZyWjGxRMijqZ82p0+&#10;iJBVEmr2YunOHvZcLy+PJ9Q0O3DUFBsBMrM8hDcqf9oTagbAc5w0A4Bwlfl0PaFmAAJHzQAgFmU/&#10;rel1INT0OhBqeo24lf10NaGm154jYlNlESIoZT691PQ6EGrqGgg1dZ3cecxm6sVtFgg1dfWERFau&#10;4oh4kULozvd6Qk2vJ89R0+tAqOk1okVGhKOmroFQU1dPSKTv8jq6TyPMU0moaaF5iuIGgGa0ZY6B&#10;UFPXQKipayBUtNAqjDK8zIPZX8kubnaHrV1WFXs2KqoHnNL+88d3N/ujP85vACO3+G0RtlBCdnNH&#10;7KW7HTHwvPT4T1Bi5HAVWWz0+/76zfF/b/AWW/zWb04+TOvVyfhhXJ5sVov1yaLb/IYr07gZTz/8&#10;D2v3ArIeq9gdDB3+YR0M3eWTakCiOm6o+AYmakYOeDLJBf7PbYRkkjqSbjJiEzjCtP1vg59VsACZ&#10;RvQ0wT2UGj+tguFOS1Lf+ZcDgMCOPn75X7vL7Zvjc4AcGnl76AyAFBq3hQY/2xLcEUh20jiDrQ/p&#10;Dnz4C8HrJLjO3OZ8Dm8cWqdrQuCWRNbhuRK4xXF1Ok8EbnyLznOA00pgl0TW6eCR+CW5Di3B3W8V&#10;1pnO68xNkE9m4cV3puMuyG+WluAurF+iHi3B3e8/vmrmfdUS3P26tAR3XrVxYWCCVFiU2Fi1BPdb&#10;XJjOWoJ7ZqO0BHfrEIiVh57m2dK2BHejPav4ctsS3M2aEFtk3iiFfPn46G4J7mbtNskzA75G4Zq8&#10;iTOqW4K7WbuW4I6TTNgvLcGdN0EhccunCTsfYDnt16V+e190mdilCNdlCLsE4br8YPo34MJuCe5P&#10;sr5Z+s6VsUgZai5/7wQaAkRlibJw3XCvkymgfC15nVRdFPoMZeXWq14eTEtwl1Qa4Klm3UPgpryQ&#10;LLimVC0IkrpnWFBtyOuk6sKfZyiIrpEqC6LJHQXPVeTeItWZJL73DPe6DcyCZUNeN1WXonBm+xOo&#10;Czm5qVoQYp3cTTXEP8tSbQnuknq0BHdpZVy2yRkKUmuUj/d1qgfu41XkbgOH3IHyBmZBqeFep6ss&#10;GDXkdbpq7sukZ8FnzehbgntLcHetB0M6ODtDc9OZnGO7iXwOgv/1SfMtwR2rFC4kfnX8r0+vd1dA&#10;kxNfXM+W4I5d1xLcWa3s95D/dXupJbgzET8kMPnV8b9+lVx+Gdq5+Ru0p/C/jrIluGsJcy3BvWiy&#10;W4J7eXnc67EluJ/t6K58ZH5agntx9/h0dAA5udeMXz//68x4IAxZn57A/z4ibAnu2f0YMuFbgntO&#10;XVuCe0ld7avRp117xfO/TgHFBHfcedW09pCcTkPKXPDFT0wExydosbPp74vN+/X79XiCLn/vT8bF&#10;6enJ2w/vxpPpQ7dang6n796ddmn6O5Pqvz/9neNJ0tmT1P5vboaDJfezMznYTLu2fY9UiPaX1N+e&#10;LrunOe3mREoy10PjaipJ8m9+XE77eo18ZiRZELR9icL94NP0yfEXvx8e/rrd3XKrnP+BegUMJgIU&#10;mxPn4tQfhpj7tfVgxvlB6GkRsj5MFjWLixxDn4AHb2mg6U3CeI5TnNvQWbS9DC+4UgOvbm0SvHPM&#10;4iQTPgaZn5zhBrEFbmQjTDJO9yGbiBsU5BeDYsOM4J929Tz77cXDEWuCjo8ezP/u3xzvj48+vin4&#10;RI08DOgHV5x7awb0sCY+PQbmf5seBNgq1smo3TSwDSyh9uq3I6Pf0u0FzNV+E394zqOFrV1Pzw9X&#10;tuDq8I/D6e7Bao1efdQOnaP9zm7GP7Z7/OFqt/+v46Mv+/P7N8cv6dCBbQ/Hzn9CTwGIeLM9GnDh&#10;4FZKTpdw7hzd7d5dgXD7dr/ffWE7uAO0wbyckv+g/jjaLFc9FNREA6ZutQFIsDH/rAS8IHTMuB5X&#10;sO22F3rrYPp99zFzHftXr7C8vX7Y7o9urm/RiJhVmO7C8DOaE4aG3+p19W53tz0+uvn3OygETzv/&#10;h73/w0f/h/O7C5icN8cPx0f2j+8e8Df8N7/f768/X8EidfbNcf8WdYkfrnm/Mpc9Owb3ly+He6uk&#10;+IO79kPp6qpev+z2l7YBJv90rxRcwk7gApPpPGbiy4na/0Q7McKfskAlBk/fwfYVSu0EYHsJut7s&#10;xM2NecTFJdnf/G5rdoIRMqUsO2qHbnInqAov204glSRjJ4IRfVqb/ePvE9NqPbhkTnRoATqGsVJ2&#10;P/M+kTRE79ZItaR5PX/tX7e8WvN1e8Q/4LGCi5Gxxv6ly5u+I6GaJf6i5B+A8Jd37zQz8U1mwiLZ&#10;NDOBYzpjJoINfQ4zsV6vJ5Yc8TqxnIZxYQAkmpl41VqiC7guz/fqQLMfnEkv3kz0eBI9NRMWK+mZ&#10;Xh090ns2rtYDPj92N069E+028QODRe028W23idD5+0U/Ooj9kjETwYY+w22i7zfLae2cE2umBD4y&#10;E4AcGgc4UZpzojknXGf4Z7xOmM3YrhMII2fsRDCiz2En2B7cNQza9EOHVpeJD3OzXo1sL0gzMXRr&#10;tCttzokAK9l8mD831rEKEIrqdSKNkv5q0Q52N88YimBFn8NQjDAP7BJO98Ris+pRO5xYim41jCsY&#10;NHOhgB1BSWxzY3oA2mYpfrKlCIlpqqX4laOi9AtYO/Fhv91+2u1vkTyB0935bp6aCWpo4rjgX74d&#10;iHbRjRtgOCT2YGKkA1lMtAcYQ4cO9Kk9+FNJe/3CZtuhyZH93JzbF+ftdeNiw5S2EStiRjWTJal7&#10;Mrckd29YSdzi5L3C2LAOISuvG0aJW5K8h7JmJu9lZpok7w2dxA2hr/BRuI0kbngkBjKA5I7CuiVA&#10;tAV2j4BoVyK/RBDy8NDKNBpfP4r8ElEU+CWy6DuRX6UwmIkwr1+3kaTRVYrjERDtJPGjLzJ8l7tE&#10;2CyPgGgHkV8qD5lfIg9cBYT9QltUNb5EHouNJA8C1lTxS+SxmER+qTzk+Sb6gbeSMF/WO9eMj3eo&#10;QIdtKvKrlAeaws78NqK68Y0XPlvYLgkOLVDtpdmm0hCNC11M4bMOqTRjlNlUNpAVjMsQCwOPUWF0&#10;bDpbww5NaWc6NOGR2KWiECeLIy5iZ1vTZyZLTJ+q0cWase4NInWOXaUogAk0fxZNeqTJJqKQD8gx&#10;FsUKAH/545aYQfNkZXbAFJrp0MdHYpeIosAuFgV680jsElEU2MWiQL8diV0iigU2VP4AX8aicGib&#10;GckSsyhaO5ldLIrJNn3PsGNVag07YB7NdKhCFCZLzKOIHbZ7frIJBq2Dx8yNLhWFzC4WxVJUMmIm&#10;RaMbJVFMsSiWIMtv4ykVhcwuFsUSMIZ5dgkGbb+AbufXDnHXeRa4T0vsUlHI7GKtGEWdhd9l/mq/&#10;MGCM2XtoLIpxkDYK8qfr2MWiGG23hsxGIeZTkCzuW+LaxaJAdx5h7ZjpXcOOXtBAh447ErtYFN0G&#10;IstLdh2LYhhEdrEoSuxiUQyizq5jUXQbA8uak+w6FgULnPLbeJ2KAlZbmGwsil7UWWJWhSXuNiI7&#10;1H/NdOjJI4wuxaDdYH/mR5dg0OLyIbFLRYEzRWAXi8KVfWW2MQvsosliuwvsYlF0os4SM6uKXSyK&#10;TtRZXExjfnD8C8Mj5lb0YfGkNZhb8wDXaHiSny9ilRFDUW07pEdF311DISV+sTxEvUWudsIPp6jE&#10;LxaIeNh2i0Qg6wK/RCKSqpkS4rB+4mTT1zd6UkWbGemfv1hhn4iEi7WH2+msFj/OUmPtrIeqDGbX&#10;wcKTORwTVeTYp4bcozko3LENDXkdVB69Coa8bqp0GpAcToGasTcIWgle0YVMzwLUUlmqg5MqnsM1&#10;687nMMWE524NOZ+7JMdztorcbeDgkS2PvUHQSpugQdBKK8PnEnckyp9qdqTDXjyzaaY4p8o7kmFG&#10;crepjzq5s8Ch76bC3ekqWmJUjd1NdVU3VVdYeobnRA33tZsqngtV5G6qoZNteap8DnAhcd2v4u6m&#10;iryyGvIGQYtqHAgANZVPwN0bBG0JboExLwO3wHdTDm6BoTazdX2ED0ZABF2YaVGtaTeuh2XwvxbE&#10;YeY6bEzcEFw9hf99Qhn03lP43yeUNreqhid8q5XjtMFdmad5x0HFO4QJyzxnSlt4UsET4BOVPJFs&#10;Wku5rOaJi0lxlcKMkAxbS9nV8oTjqZJnh6KeunF24bj0e8j/ur1k9ILS7JYaTw8g0oU7pOflf5/w&#10;tLHygtwDT02PwjgRzlPm7nkuND2aeWp6NFNqejRTqnoUxqnqUaBU9chRblQ18oSqFnlCBd+UETZj&#10;PjcKjPNMaItcCpvDc8QQqnb7nErqN6T/9RvTcVyHy4wn8L+PCW0xoz7G9bJyjGu8rKomg+hcJaFt&#10;5qiPEQG6Mkd/qmkgo+FQQ4yukqOCNDxzDK9fLxH/6yQTxgi/Q3EdAyEyhqoIEYNTCN2bop4wPA/8&#10;JPyvn4znqCkX4n5GuRCJqxyjplyBo6ZcC+xs3ugn6E55HR2hBgnae45LTbkCoaZcC+euQLBNGaMn&#10;1JQrcNSUyxOi0ZzyaXyS64iQWyWhqlyeo6pcnlBVLtc6C4E3ZYyeUNVCT6hqoSNEVK34aUbnzDrW&#10;EypaOHNUtHAmVLSQQTU7xmpCRV1njoq6MgBnP62oayAkgFxJr2dCRV0ZXTOf7qsJFb2eOSp63SES&#10;Zz+t6PVMiO1WnrXjiDEohM4BXk+oGIBu4zkqBqDbMBmWd/dqQsVSzBwVA8CyHfvpakLFUswcFUvR&#10;Ic5nP11LqFkUz1CzEwgImg/X0mnmxPPTjAQCfea7tXSaLfH8NFOyBiOzvRQN8HRljXK8ED8s6lO4&#10;CUZuGH9rurjZHbZWa1UcylLFNgsH3CASMotkE8BuzI2ariIP7vtLlG7r2Jnd+Prq+vJye/e367ut&#10;gQ1SIKLUAom0lGoDyCLsBgseNwIZEX+xAHLu31gQOfdvaoHk7nYEkvv0TwAkx9vW05IJo0RJYUTA&#10;keOWTv5NK5mw63cW5210rWSC/eiilJJCVnOatAFfaZS0kSBTIxgUUkBK/BJJtJIJp+BntF3R+skp&#10;/0lKEzyogjyYHlHFL5FHK5nw8uCVpWb9WslEJn+wlUzQe4/TOLaQvHyHHdVKJm63CO6zDXNYE97Y&#10;hcRGIMTMdK1kwqwdH5HR2okVGK1k4mmhbSuZyBgoukPChmolE0bJmOMU1qRU4xAbqFYyYdaOnr1o&#10;7VrJBE+8TZyh30om/HW7lUzkSp269PXdSiasz7acOOrif2etZIJtMvgGud8djoDlftZKJqSU11Yy&#10;Ia3M6NKwUaFfo3xA3mKk5ywEZ8q66gK9Z6iwr+HO5yK5W8BQhFUU7i7jPESHFXI3VVTAVw3GTTUk&#10;hZa5u5jfGZ5jNdxZwc6pokK9itxNNQRwlcG4qaLCvIq7m2rIAS1zdzlGrWTiSWp9K5mQ7AyScc1+&#10;D1kS5S3GCmWqB67TNRuYFciG3MeMy9x9CiqiJHXa2komWslEKMfwOZm+DASYam6T+vwD//uEUk31&#10;dnnHrWTCpBP4dfS/bj29+qIVm5bi79ezlUwQTN+vo//164lgBs0nooPaegbKVjKhLicA0cp2wZeA&#10;AOpMIXTbuJVMnO344H28f93ytJKJ7PKEAgclBTNk1DHRyt66/EL730cH2krJrAwc6yshlBzMPpQj&#10;KMmVM6GmXIGjkjY5c1TyJmdCJXEyFDi0kon8xnVFGK1kIr88zhMKuDJFXR1hfSWEooVzgYOihTOh&#10;ooUzoaKFc4FDNaGirjNHRV1DgcOA86ZkHwNhK5nIbdxQW1FfCRG8Bv4g8r/2QJorIVrJROaC1Eom&#10;5ivjo43jSxw0Y+LpNFvi6TRT4kshaunKBgeBePN8q3ZEuJy+8CTEH9RCiVDuwMU8+uKDT0lhxCFu&#10;s23aLviBJ2R6aQE+IRZULDbv1+/X48nYT+9PxsXp6cnbD+/Gk+lDt1qeDqfv3p12/8O4WChP+IAm&#10;U64pPP5hXVP4y/35l+u7z7Yv/M/oAool9+UiJqefnQ8q21y+sCoJuIKfVklMPIGTWogfXSXRTehT&#10;96ixBDxP3ZJojewsYbrO+Ce+b5j9pzpLEFJxcJeFOKU0zgVfGjR+/C8nHhPFGUzMTMqzivOXlj2z&#10;/DOs4KMPCT18nAi84jwylALkeWGRAi/OTeAVp8tEnKAdvxheJGaEoMTfDg+UHvuoH93QhB6hqzr+&#10;d4/e6sdHH98U3OxmgxCZiIIjkxl0yN6C7CngxIrPzf8+PfSwScx5gW1QvMaG5ylkXCS0I4NGpGQY&#10;wnMeKuxDf3p+uDr64xwre/jH4XT3YHWlHTe+OM9sv3bcHHCy//3q/H4LPXJnyP/eH11fwqb3PSyS&#10;PW7+E0oK+LSbLRsZmThk/rw5utu9uwLh9u1+v/tytT2/PICR0ZjkP+Bfqvob9YsBXY2cT75br1c2&#10;1clWlV4g06cb1yMACG2/s0XfoQ+HfY/6U4i68Nft7vaIf4BpwUyMyTj/AzvAknoSWpLkapf8A+jw&#10;L38T+yWqdZ+xgWq4eqnlvL90vzOkHGTshOlMmKh9uJf+cDvRLZdohgh7xctov150NuA024mxH4Ak&#10;6sxEt+7N4KDSzUy8OW5tEX9yW8RwYr5sMwGE/YyZMK+45zITq2mzAhCkNRMIAnTGgs9mYr1cIMmx&#10;mQnXizxxYjUz8ZPNRDgwX7SZ4JP8qZmwaFbPZSaABYr7hDMTi35l0wWamXj1M9y/7dHBhDQFL+jh&#10;68ev5lm+tulm1ISXbSbgEc6YCeNseCYz0cPdMLEPGh8d8JEvba+CZiaameBNwTmiknDf8/kmbPi/&#10;mQnEhDJmwgSznstMjIgKsG+hMRP9ONk+H81MNDPxT2AmwoH5sm8TCCFkzIQJJjyXmVjgocGAOsxE&#10;Py0G219hthJjv5wWsGaMt/fdNKJsskU6bvY2xtl8Ez/XN4FqTmy2dpuA6zBjJkzywHOZCbQ0RZKn&#10;MRPjMI4oQ4dkZjNhUnGambhkphvXpbkwXz/joyMcmC/7NoGEBWsmPuy320+7/S3yJmxebd5K8CBP&#10;/g3/UpUg0Y3TMLBPOG4F07iBbUjNwTQsJx/RmNbLaTIBjyjw+aey9FjXgyw2U9RkrM/nSzfhszhR&#10;D02k2Ui57202rpSq5/LrctziXD1kHErc0mw9tCLPjy3O1tug9XV+aHG6Xr/oDVAjC8ceTRRrHrL6&#10;ULYoMIN3KFD1C2QI5kcWN5/emDb0uUVj8UrgxjoRgVuCpYQOT8LY2EI5YreWBocWyzMd+kBJ7GIp&#10;sPBDGl0sBjSBktjFcmChhMQuFoQFG82uXSwJVklI7GJRrE1KZ44d6gLnNWEPCIEdWjzPdGgSJUw2&#10;wTBmkYLELhYFWklJ7BJRuC7vmT1M2PWwAxDlkNglokBivzS6WBSoiJTYJaJA/r/ELhYF6iYFdgwY&#10;hUl0a4snnZlsgl88iRo7JFqxskCtOXaxKNBkShpdIoqVaDcRYppnAV+yxC4RxcokJmcNZywKFFVK&#10;7BJRrERjh/aF8+jQhEpgxyrFWRQr0dyhRfZMtxRNwJiIYhINFFpoR+xg/vOGnS2059FNooFivmGg&#10;W4omgHhRgazDQStsY+BJzXQo4JRGl4hiEg0UztKInWgCiDc1j24pWhTgUc10I5Ar82uXwBcj0iFN&#10;NoEvtsiqOfOJxpnzV9FGU2QXiwLVndLoElEsRYsCvKv5s0j/kNglolhCe/KnNi9WYY0H+UKRiGIU&#10;LUoCXzyIBop4WeGrSI6V1g54WjOdBWrNiQJ+ppkMHWREdrEoBtFA4YIZsxNNAPC4ZjqUkQqiSOCL&#10;u0E0ASgEmNmxxiK/jYnXNa/dYIFaM8YdLdBnOrjlJHaJKAbRBDBDOXy2F+0dkhZnsm4QLxUJfHEP&#10;iQmTTUTRizrLxMh5dKK9Y6QzkHVwUQpagQB1RCfaO/Z7i9iJOsvIyUwn3qBS+OJe1Fm0cI/YieaT&#10;SWLzVzvx2Cby0Uwnmk+2eJ/JkK0qrB1fcjOdeCFbJ6LoRJ1FS9uIHY6U/EZJ4YsX4rtik4hCtMb0&#10;Ts2TWIjn7CYRhcwuEQWflHlrzCaH4bOibSecWqACmJm0ixP0YtG0E20tcNuIhyy6VM9komE3YE4z&#10;N1HBCNU2sxNvngapbWYnKhhe6RE7kOU3SYpbzFdlXgwdMBjm0RXYxYJYiwrWLRKVkGwdvKLRVwF/&#10;I44uFoU41+SlLfJK3tk8W6Olg4vlFyvbM1V7R6juYXUbXasebBcrD+/TmYd+0wAHLXXDLH68jA2z&#10;WELMbJjF0so0zGJpZZbOKjXM4sd2pmEWS3umYRZLK9Mwi7VbDW6zvATxuspongbYbu6r9j+ovDc5&#10;5DI0e7AF1e4L9kvfAaZgkQkBpmCcQ7zXzWgJj0AOcbX3Wa0zTYqoYLlhYhGtp/C/T7iqaIzOZDGe&#10;6FbX8/K/nmegRIDGysFT+F9PCah8SoxRxTpKPO8UQgfSh9CiQsi4C76top0i+mgJFVAmRhYtoYLK&#10;NBNqcEuILlqO1YQh49mvtP+1Kx7A5fB0LC5PIESosZIQUi8JO6DQ4ZlZSRgaKfhJ+F8/GdfPAfFL&#10;haMntBVMUFfPyf96jowAYVMghKlw9ISQeXnWDFKSYy3hSgWX49seHOsJNRQ6hDotx9DOwS+L/3XL&#10;M3ecV2YdCBVb0fle8q66S5ZMIFRsSuchzzQw2M5jnmlgsIxmmuWZFJMyE2rokmtoH0WIAGh59wRC&#10;xfZ0CJFajtWEipHqECW1HKsJNSOFQKnlWE2oGamVM/YaYC2QCOxklpo1Q/TVjLGeULNmCMBajtWE&#10;mjWb3KmAmG159wRCzewhqmvHWE2o2UcEdi3HakLNPk7OhiMWrMzaEWowvYwWmzHWE2qGFAFjy7Ga&#10;ULO4kzP2YzUhZl88kBCFtmOsJtRsOALRlqNKCHNHszdqNhyxaEuoXAs7RJm/jVDFHF46Y19PqJ0K&#10;CF2bMSI2XZYMgtKWUDsVRmeaB83YIy5tOVYTasZ+dIaUoG3FbYYYtv20ZuxHZx9VFOPBmb1qQhXu&#10;GJFsM0ad0FkzBKHLs0Yw23KsJtRsOOLZlqNK6GxPr9lwhLQtx2pCzYb3zqQgCl5eHoS/7ac1G47A&#10;9rcRqtjNvTMpOqEzKfWEmrHvnUnpVEJnKdCntbyOnbMUOqGzFEAJVTg6S1FPqBn7zlmKTiV0lqKe&#10;UDs+OmdSOo0QUXazzRguLVqzhbMUOqGzFNWEij/DeHB4Zqp0zk7U0mmHEYLyZmlUOmdNaumUs43+&#10;HfMyKu9XendqyPyFoyxe9rEx9xKFzFkG5ejb+BuEMgV/LagjU45Rumk4BY0s2IPifqdDhdzKQ2N/&#10;mwoqp95lXs7cuyIF0Q1Q8mxe3OwOW6vFKs5rggfwqDpJqge2wJMBm9KM0RV9Oc8v4EOOft9fvzn+&#10;702HY/i3fnPyAYXmJ+OHcXmyWS3WJ4tu8xscjuNmPP2QgoL/7fpu+/2g4MRB3yyx4qbqandznS/B&#10;MnWKXiDJWujYtAHGnCP2QK7+twG67ncX20MJ0HVAkOJpXVIAsbz4jz/+bqDXA04jt3SrS8rkh8YZ&#10;U60uiXeekGjW6pLOb7eMBMZ5a60uyawJYNajjdLqksyitLqkp+WhQ5zN2bW6JLNR+FQIZrbVJZk1&#10;aXVJmdtJq0t6alFaXVJmo7S6pKcbhe62YGW7XiybaHVJmbVLju1Wl2SOKDp6w4ZqdUlIkYzrw4h2&#10;IRUSxa/sQiFR/KhodUl4eba6pCO0BjprdUlf73L1Wi68cgZsEuuzLuc2t7okKSu+1SVJK9PqkqSV&#10;aXVJ0sq4+OAZsBdqzBIakjICeIY3TBU5bgmG3Aday0Zv5eo5LKQ7Am4KuTtrLDi/Su5C+mcWrU0n&#10;d1MFdkHNVF2Dm7OQcFoeO7EJuDIWllofjJsqsAVqBuOC6mfADqgid1MFNkAVuZMq7thV5G6qKO6v&#10;Ivc3iLqpmvp9riQL9Gv4m5uw/Q/qpmtq8O1/UDfhzgEKt7okej+4zU1WixWOrzDwv7bSIIrzK+lD&#10;REF0POsplbyg0Gm21SXdne2YSpBKh9FFs+ZMdSmJcSbUMvk3zhq3uqT8grvsrlaXlF2eUG6kpTkG&#10;QsVWtLqksl63uqSi2fPlRq0uKauurS6puHtaXVJxeUIBk2bDW11SeR19ArKWut3qkorr2OqSysvj&#10;PN2tLil7Fra6pOLuAUqnfd1rN/tAqJ0KrS6puOBACrVPe18e4J/+/tdBQRCFhq6c2nqjWjrtMGp1&#10;SU/cMYjeG1G0uiS7N/+p6pLgylerkUJNER1tLOGx0J5JYU5SpPQ99Tv4hFi1tNi8X79fjydjP70/&#10;GRenpydvP7wbT6YP3Wp5Opy+e3fapVVLbPD0/VVL5WKlb24rhyVHJVYrRdJLkVAd8bQUyYRlkoKj&#10;H1yKtFyupu5Rx7RpiWs0EJXZWHG1WnW9j/Z8/bS/5f74Uy2STFYT0PnpzIobH8XQzf3SQgbj5zFZ&#10;nCLVWxD9DLM4QarvLdR6hlmcINU5lPoMN5y+c56aRanOMEMILVD14MLsrQyzuPrFwCw7VtCQXwwX&#10;2UZMvweBj8t3RAQ+rhG3y4yuZ48Ve8iaf21vUDNBejfCVjHnMTdD2Y3qwR1UDDozOKhGeil75rPl&#10;fn94OD0/XNlun4d/HE53D1Zl9KrRduoc7XcPFODRH9s9/nC12//X8dGX/fn9m+PD//39fL89Prr5&#10;97sDbtSdAVl5MH8Zlyu+n/fxv/kY/5vzuwuwenP8cIwsM/7x3QP+hv/k9/v99ecrfKkzu/lu9/b3&#10;h92n6wfuXVp32xzQ/eXL4d52FsUf3HkOGozy4eH+9atXh4ur7e354S+31xf73WH36eEvF7vbV7tP&#10;n64vtq++7PaXr4hpaP50r586COhn+neaAyF/7Bzd7d5dAfN8+3a/33252p5fYmg2up/8B/xLXcM+&#10;oPFt2NgIKrXuhnHhTD8LuC+QtdiN6xU7bZg2v4se5trpsT+NqAp/3e5uj/iHN8f77cWDWeXzP2CC&#10;rHXwJDQlyQUv+QdQ4V/+Pmb7ov6LF8Y/Y//O0Mn2ZffvRI+IjJkwmppofbid/ngzAeO7Zr0+zETX&#10;jcAvNHZg7vOLdxLhqq2Z6Na9sWFQ6WYm3hx/87OtmQkiVuMIKoFpPHz9+PXo+hLHlk0spCa8aDNB&#10;DJqnZsJ6i5/LTEybfnDJ1ptNh8etvRX728R6ufDdf9HKtl0m9p8/vrvZ21dEsxLGl2c3DG+27+8u&#10;jbPi4fz6xv751fk3Q+5EViIAy7xsKwGPT8ZKGEV9Liux7tGK014m1gN64xnJzHeJxEq0u0Ti725W&#10;4idbieDzfdlWAnf5jJXoaZ2fy0oAvW3Fbnt4ckyridCh5jhod4nz6zsF1a5ZiZ9sJYKL7mVbCZzh&#10;GSthXAPPZCVYHjP01kosUQFjHQ/tLvHqtlmJUGmTpA88o/syeOhetpXIxdaXwbX7I2E+1/2KFsBc&#10;GTabwTqGZmPQIXkDbkzrpuwAwT6Fykjvp/xTwXUApDO+ju8V4+umSf2Itjz2IvP50hnPszi6jiEy&#10;hp3jFYfXDf5IjlcSXMcEBV5xcN20k87ximPrrtl9blxxbB3Q5eg6nGMGsYRAPeDIpYHF/ZCZaZBn&#10;lkJ82rbZuaEl0CNolyCxiyUAKQqL1sUSGE2H8NxMu1gGaL4kcYtlAKRiaWyxFJamMXV2prEU0E1J&#10;4haLAa9waWyxGBAiFLgxIBuEOmB/5zcukD1mMgCWS9xiKaCDgsQtlgKCEeLgYjEAzV9iF4uhgztC&#10;Gl0sB8xBmGoshg4tVCRusRwM5lBOqMj9mReuQ7GQwI1pj0EO0kQTYM8Onc4kZrEYxKEhEDx/sh+7&#10;UeIWS0E0RyzqDBNAywu2Ls+pFkNQgQ5WRJDCEEuhXy/EwcVSgBWX2MVi6DdriR098GF0aKUisBtj&#10;dRg6k3SVmyzD8oEduvBI7GJJDOAnrN0YS4L2Jr+DE1jPYVxJoqCbP4yOBkdgF4timOTRxaKgxRHY&#10;xaIYVoM0WeZkh9EhqUhgx0S7QAYNFNnFojA2Jz88hEUjfpultHi4/sx0xugI/GK9GBfydGNhwNaJ&#10;842lgWQPcb6xNIzhEcYXi2PsBmm+7D4R1tnYnjw/BIxmuhEfFvbyFMuDb0BBvlMsD+qYxC+WRw+L&#10;IfFL5FEYXyyPHvFyiV8ij8L6xfLoJ/EWMCXykOVLpIggD1gqab4Av5npCvuP6DeB37AQT40E4RN5&#10;rpJ8V7E8Bptxmjsg2fxk/q6sv8TPmekG0R4AXyeik80LU6JmfgQ/zu9nAPBEdLL1S1A+h8mksebm&#10;m6B8FowzczHm8a3E/czH0EyXnh0Iwf9iqbEGNikHQQdpwst8Zt7rmHYZoMjltALXkO84nRyiIHM8&#10;HqrIsfMNuU+YVQaDjW3I6yCEkGxuyeumyvs9uTdoPiaSMl3xfncwYI6Dk2rIhyyLqUHzSTBrDZpP&#10;WpkGzSetTIPmk1aG5z4NdgrNZ8+o7ygJMVcRloSYZ2quJCTAlPm6DLEkZFHVBY0uVTMVDVfLd2xX&#10;6VxpqEbnW3MrJaR8E5nx2ZIqrLCvfPG/rjrYQ5go3f46uGoNP63q1/fQ1aqIfXtatf2ib/2qNp2E&#10;a8xJxMvYT9X/uin7lqXVXT5ZJmTvRp6T/3UcfaW62lbVd6dU29P64mmthS7rkahRWpff0OpQkbPv&#10;JwjvcXHK8IC47VVempVTkxEviNISwg1t+LEjXokOjhxLBxtbpIMecV0mRZ/gsLZ0yrpwXOTHcZa+&#10;y3kaOqUxLFzbho7rWOLH5tbkt1bmiyejodNw/uAEt3SKHrPRMr/bLRSUht7DPnBrl2ZC3TAcqSwl&#10;QrbzNYQIwpQJfQdXKnSRo7fVNBFFQm9CaHSKhG67mgKwEiEdAFxGNisv0TnxdURCKtHR+0l+NNsl&#10;On+a8BiooVsp+8ttm26tnDt2F9KDVvysJUPZpYk1yqeTnW0/2HCsSOdmSzd/8bOBLqDxekPuf61B&#10;d6scVZD6f+9/LZ2TGgMCxe+6XdBP8H+VpMHDkOLtV3CGFwndRmXsoEzotn6/nhRCp0z9Bl3nip92&#10;6sk4Q5HQK/ywUCbjTchAvN7Sp71RYkyiSOitHPRdIXQSHHpFMt4OM35R/LQ37MMAH2FpMv6kGMau&#10;PEZ/9NCdVuToz7JhqYiQhyK3GZKcyxz9acu4SPHT/vgeJtRPlGbt7wPDSpG1v2AwhlLk6G8sw0pZ&#10;nnAFQnp3kWO4U8FfWyQEILU1ZMNa0YXOX/wG1AyXefq7JL3PZUqej0aMG2Wrdf7GOy6UVWeox/Ck&#10;L738dX8vH9EjuUzpr/rjQpEQA0Pu6+rB4BR3RHlw+ev+gTOi0bNC6Z9MiHOUKf0jbOy0HcLzkjJi&#10;rKjM0z8UdUr/9FQpUcNkFd1Hb8UDNDyPdUoPcKBT9n4vaXNnQKtulVC9VUsJ2TieiowY/nKUitz7&#10;pbu1q3upn/z7SNufDJbZryMaVtwh/crvJU2P+pV7Nai6ydCa+7qi7/3Gz0izIT36pxueg2aXGIhz&#10;lIqtGxZuRqr9xNHveGo2mWE7+3XNzg/hhqIdHbgeuKNVO40G/2JTD7hh9KeMdmaitNF9XTuGB4QE&#10;7dy1k31YugeeelnAhBxP7f7BAKL9unalGSYvd+2WhGV0PLWL14Bwo/26dpcbwiVEvR6GW8jjGydM&#10;7nOiij1FfgEMDM3K+esG/VIq11ZToF8S9MswUEFt6cSH/Xb7abe/PcI/M76EfOUEL/3Jv+Ff6iBe&#10;xmkY0E2H16QpkxWNCxzNmcFu2KzWeAa5Y/L7cqIBjI+kCHPxMeoxpzvHOSV8aiInxz8kY2iyOIWB&#10;XQgEbkkGA57CArc4oaTbmMzB3NgglpAPwae6wC1OJ+k2E9N7ctzibBKXhpibaZxMQvgggVucS0JX&#10;hzA2njzzHBbIj80PLsmNdthvudF1sSDYEEbiF0vCZYRm+cWi4KpJ/BJZwJUlzTcWBpvgSPxiadDR&#10;JvFLxSHPN5YH40ECP94uInmYxMvcZkmypOmolPjF8ujQLkaYbx/Lg45UiV8sj25jcsKz44vl4RKl&#10;c/LtY3m4XL8sv0QerAgQ7EAsDyO3/H5Ok6XhEBD48U4c5NHBMSusX5IvbbPWc9NlJsjMjtsgP7wk&#10;YRrhBml0iTQmUz2QWz3exsJnV7BA+cVLE6aZjy6MLhaGLR/ITjaRxSjuZTz05tGxaCE/uiRh2kNB&#10;sjXWoxMjyZiGY09il4hC7pU9xpph6zhyk00Spju5fTTP8iAKBAql0SV6sRAli/N3ZodApsQuFgUw&#10;cATBwnkUcTOVHLm58lEX5sDtlN8mSb40ayrycl3GgrDZjLk9nGRLwzcvcYtVwiauZ7nFYhCtJ3En&#10;wkRtUn2WWSwEpGMK84xlgEestGqxDExJSE4E9LiFkbGOKi+CJEVaZhZLQLJwSXZ0LEs8qlrqJ2AW&#10;H2f9uUd9S/18sjKtK7OUktVSP6WVaamf0sr8/0j9hM1HDvN3JAmaY5RJguZwyyUJ8rJtPYOzF0/K&#10;E0TymKPVgtEmZ8LE6bT4duhlqIbMTYIFeapRePoSzJwqAvvOg6rnCsCjYHmq6Qe+W6ia0UC/guWp&#10;JUmEqJaadtHDuWB5zmjqPoHD/9pEjtBHth+V1JCIUonkhn63avqK3ZmUppYQEyjVDJvwdTVlJ8zI&#10;bH/68aRk0ZlSSysKK68mKgVpqqlPYYeoyVR0Ohi5q+lZ9I1ZSjXjC44HRwmFKq1S0DgTdi9S+pgv&#10;8QbKPOFftF9Xs+d8xNmkHJS/7iyYmuMX7CK8DOVhrlzAWUtDDOnJWl5jN7lwnpYo2cEVYVYIj8Py&#10;GEMms5LKabaZcUpj7YsLObpjQ0s27eCQMGNkpk6Ro0+u0NJh6ZMwHLX8WqKJWEKsZ/HTcEtYQm15&#10;On9YassDz4ThqOUoo/u6I9S0Ac4Jw1FLo974RD6MoDRpQvSa0xRnUJHOzUTLHOceJD/Gokv8fNqU&#10;ltvu46VasvzSzUPJvvQZZYo2j071FPn61DisdWmulD7XBD8lMh9qRxy9RBaShBUyb7TLZM64lkdm&#10;h5/StOju4TVAb+vaT1zuz79c3322HSh+Bv4XpAH0RfNEMLFIhh8tHuS/SnQXw754jf83l7DPaDly&#10;dX1xev5wHv/dBFpfb/vd1e7mcrv/t/8nAAAAAP//AwBQSwMEFAAGAAgAAAAhAGrYOWDaAAAABQEA&#10;AA8AAABkcnMvZG93bnJldi54bWxMjsFuwjAMhu+T9g6RJ+0yQcqYoJSmCE0ah522sgdIG9NWJE7V&#10;BOjefh4XuFi2/l+fv3wzOivOOITOk4LZNAGBVHvTUaPgZ/8xSUGEqMlo6wkV/GKATfH4kOvM+At9&#10;47mMjWAIhUwraGPsMylD3aLTYep7JM4OfnA68jk00gz6wnBn5WuSLKTTHfGHVvf43mJ9LE9OQXII&#10;1cK91LsyHHd9Z/fb+ef8S6nnp3G7BhFxjLcy/OuzOhTsVPkTmSAsM7h3nZy9pekKRMXLbJmCLHJ5&#10;b1/8AQAA//8DAFBLAQItABQABgAIAAAAIQC2gziS/gAAAOEBAAATAAAAAAAAAAAAAAAAAAAAAABb&#10;Q29udGVudF9UeXBlc10ueG1sUEsBAi0AFAAGAAgAAAAhADj9If/WAAAAlAEAAAsAAAAAAAAAAAAA&#10;AAAALwEAAF9yZWxzLy5yZWxzUEsBAi0AFAAGAAgAAAAhACn7BSp2swAASs0GAA4AAAAAAAAAAAAA&#10;AAAALgIAAGRycy9lMm9Eb2MueG1sUEsBAi0AFAAGAAgAAAAhAGrYOWDaAAAABQEAAA8AAAAAAAAA&#10;AAAAAAAA0LUAAGRycy9kb3ducmV2LnhtbFBLBQYAAAAABAAEAPMAAADXtgAAAAA=&#10;">
            <v:shape id="_x0000_s3645" type="#_x0000_t75" style="position:absolute;width:31045;height:26530;visibility:visible">
              <v:fill o:detectmouseclick="t"/>
              <v:path o:connecttype="none"/>
            </v:shape>
            <v:shape id="Freeform 3347" o:spid="_x0000_s3646" style="position:absolute;left:8826;top:3201;width:5807;height:1826;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P78IA&#10;AADaAAAADwAAAGRycy9kb3ducmV2LnhtbESPT2vCQBTE7wW/w/KE3urGIFrSrGIrBQ8iGNP7I/vy&#10;h2bfhuwa47d3BcHjMDO/YdLNaFoxUO8aywrmswgEcWF1w5WC/Pz78QnCeWSNrWVScCMHm/XkLcVE&#10;2yufaMh8JQKEXYIKau+7REpX1GTQzWxHHLzS9gZ9kH0ldY/XADetjKNoKQ02HBZq7OinpuI/uxgF&#10;Cyyiw22ff+eLw/HPlZ3erTKt1Pt03H6B8DT6V/jZ3msFMTyuhBs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8/vwgAAANoAAAAPAAAAAAAAAAAAAAAAAJgCAABkcnMvZG93&#10;bnJldi54bWxQSwUGAAAAAAQABAD1AAAAhwMAAAAA&#10;" path="m1905,r-15,l1875,r-15,l1845,r-15,l1815,r-15,l1785,r-15,l1755,r-15,l1725,r-15,l1695,r-15,l1665,r-15,l1635,15r-15,l1605,15r-15,l1575,15r-15,l1545,15r-15,l1515,15r-15,l1485,30r-15,l1455,30r-15,l1425,30r-15,l1395,30r-15,15l1365,45r-15,l1335,45r-15,l1305,45r-15,15l1275,60r-15,l1245,60r-15,l1215,75r-15,l1185,75r-15,l1155,75r-15,15l1125,90r-15,l1095,90r-15,15l1065,105r-15,l1035,105r-15,15l1005,120r-15,l975,135r-15,l945,135r-15,15l915,150r-15,l885,150r-15,15l855,165r-15,15l825,180r-15,l795,180r-15,15l765,195r-15,15l735,210r-15,l705,225r-15,l675,225r-15,15l645,240r-15,15l615,255r-15,15l585,270r-15,l555,285r-15,l525,300r-15,l495,315r-15,l465,330r-15,l435,330r-15,15l405,360r-15,l375,375r-15,l345,390r-15,l315,405r-15,l285,419r-15,l255,434r-15,l225,449r-15,15l195,464r-15,15l165,494r-15,l135,509r-15,l105,524,90,539r-15,l60,554,45,569r-15,l15,584,,599e" filled="f" strokeweight="0">
              <v:stroke dashstyle="1 1"/>
              <v:path arrowok="t" o:connecttype="custom" o:connectlocs="571636,0;557917,0;544197,0;530478,0;516759,0;503040,0;489320,4573;475601,4573;461882,4573;448162,9146;434443,9146;420724,13719;407005,13719;393285,18293;379566,18293;365847,22866;352128,22866;338408,27439;324689,32012;310970,36585;297251,41158;283531,45731;269812,45731;256093,54878;242374,54878;228654,64024;214935,68597;201216,73170;187497,77743;173777,82317;160058,91463;146339,96036;132620,100609;118900,109756;105181,118902;91462,123475;77742,132316;64023,141463;50304,150609;36585,155182;22865,164328;9146,173475" o:connectangles="0,0,0,0,0,0,0,0,0,0,0,0,0,0,0,0,0,0,0,0,0,0,0,0,0,0,0,0,0,0,0,0,0,0,0,0,0,0,0,0,0,0"/>
            </v:shape>
            <v:shape id="Freeform 3348" o:spid="_x0000_s3647" style="position:absolute;left:4435;top:5027;width:4391;height:8777;visibility:visible;mso-wrap-style:square;v-text-anchor:top" coordsize="1440,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1wMIA&#10;AADaAAAADwAAAGRycy9kb3ducmV2LnhtbESP0WoCMRRE3wv+Q7iCL0WztVBkNYpYBPGp1XzAdXPd&#10;Xd3cLEl0V7++KRT6OMzMGWax6m0j7uRD7VjB2yQDQVw4U3OpQB+34xmIEJENNo5JwYMCrJaDlwXm&#10;xnX8TfdDLEWCcMhRQRVjm0sZioosholriZN3dt5iTNKX0njsEtw2cpplH9JizWmhwpY2FRXXw80q&#10;2O1vmotZ9yq1nury8/T8eviLUqNhv56DiNTH//Bfe2cUvMPvlX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3XAwgAAANoAAAAPAAAAAAAAAAAAAAAAAJgCAABkcnMvZG93&#10;bnJldi54bWxQSwUGAAAAAAQABAD1AAAAhwMAAAAA&#10;" path="m1440,r-15,l1410,15r-15,15l1380,45r-15,l1350,60r-15,15l1320,90r-15,l1290,105r-15,15l1260,135r-15,15l1230,150r-15,15l1200,180r-15,15l1170,210r-15,15l1140,225r-15,15l1110,255r-15,15l1080,285r-15,15l1050,315r-15,15l1020,345r-15,15l990,375r-15,15l960,405r-15,15l930,435r-15,15l900,465r-15,15l870,495r-15,15l840,525r-30,30l810,570r-15,15l780,600r-15,15l735,645r,15l720,675r-30,30l690,720r-15,15l660,750r-30,30l630,795r-15,15l600,825r,15l585,855r-15,15l570,885r-15,15l540,915r,15l510,960r,15l480,1005r,30l465,1050r-15,15l450,1080r-15,15l435,1110r-15,15l405,1140r,15l390,1170r,30l375,1215r-15,15l360,1245r-15,15l345,1275r-15,15l330,1305r-15,15l315,1350r-15,15l285,1380r,30l270,1425r,15l255,1455r,30l240,1500r,15l225,1530r,30l210,1575r,15l195,1605r,45l180,1665r,15l165,1695r,45l150,1755r,30l135,1800r,30l120,1845r,45l105,1905r,45l90,1965r,45l75,2025r,60l60,2100r,60l45,2175r,75l30,2265r,120l15,2400r,180l,2595r,284e" filled="f" strokeweight="0">
              <v:stroke dashstyle="1 1"/>
              <v:path arrowok="t" o:connecttype="custom" o:connectlocs="429870,4573;416151,13719;402431,27439;388712,36585;374993,45731;361274,59451;347554,68597;333835,82317;320116,96036;306397,109755;292677,123475;278958,137194;265239,150914;246947,169206;237800,182926;224081,201218;210362,219511;192070,237803;182923,251523;173777,265242;164631,278962;155485,297254;141766,320120;132619,333839;123473,347559;118900,365851;109754,379571;100608,393290;96035,411583;86889,429875;77742,443595;73169,461887;64023,480180;59450,503045;50304,516765;45731,544204;36585,562496;32012,594508;22865,617374;18292,658532;9146,690544;4573,786580" o:connectangles="0,0,0,0,0,0,0,0,0,0,0,0,0,0,0,0,0,0,0,0,0,0,0,0,0,0,0,0,0,0,0,0,0,0,0,0,0,0,0,0,0,0"/>
            </v:shape>
            <v:shape id="Freeform 3349" o:spid="_x0000_s3648" style="position:absolute;left:4435;top:13804;width:4436;height:7954;visibility:visible;mso-wrap-style:square;v-text-anchor:top" coordsize="1455,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m/8QA&#10;AADaAAAADwAAAGRycy9kb3ducmV2LnhtbESPQWvCQBSE74L/YXmF3szGIiJp1hCKxXoRTVv0+Mg+&#10;k7TZtzG7avz33UKhx2FmvmHSbDCtuFLvGssKplEMgri0uuFKwcf762QBwnlkja1lUnAnB9lyPEox&#10;0fbGe7oWvhIBwi5BBbX3XSKlK2sy6CLbEQfvZHuDPsi+krrHW4CbVj7F8VwabDgs1NjRS03ld3Ex&#10;Csx0dTwUn+vzbL7FZnva2PxrZ5V6fBjyZxCeBv8f/mu/aQUz+L0Sb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pv/EAAAA2gAAAA8AAAAAAAAAAAAAAAAAmAIAAGRycy9k&#10;b3ducmV2LnhtbFBLBQYAAAAABAAEAPUAAACJAwAAAAA=&#10;" path="m,l15,15r,195l30,225r,105l45,345r,75l60,435r,75l75,525r,45l90,585r,45l105,645r,60l120,720r,30l135,765r,30l150,810r,45l165,870r,30l180,915r,30l195,960r,30l210,1005r,30l225,1050r,15l240,1080r,30l255,1125r,15l270,1155r,15l285,1185r,30l315,1245r,30l330,1290r,15l345,1320r,15l360,1350r,15l390,1395r,30l405,1440r,15l420,1470r15,15l435,1500r15,15l450,1530r30,30l480,1590r15,15l525,1635r,15l540,1665r,15l555,1695r15,15l570,1725r15,15l600,1755r,15l615,1785r30,30l645,1830r30,30l675,1875r15,15l720,1920r,15l735,1950r15,15l765,1980r30,30l795,2025r15,15l825,2055r15,15l855,2085r15,15l885,2115r15,15l915,2145r15,15l945,2175r30,30l960,2205r15,l990,2220r30,30l1005,2250r15,l1035,2265r15,15l1065,2295r15,15l1095,2325r15,15l1125,2355r15,15l1155,2385r15,15l1185,2415r15,15l1215,2430r15,15l1245,2460r15,15l1275,2490r15,l1305,2505r15,15l1335,2535r15,l1365,2550r15,15l1395,2580r15,l1425,2595r15,14l1455,2609e" filled="f" strokeweight="0">
              <v:stroke dashstyle="1 1"/>
              <v:path arrowok="t" o:connecttype="custom" o:connectlocs="4573,64024;13719,105182;18292,155487;27438,178352;32012,214937;41158,233230;45731,260669;54877,278961;59450,301827;68596,320120;73169,338412;82315,352132;86889,370424;100608,393290;105181,407009;118900,425302;123473,443594;132619,457314;146339,475606;160058,498472;164631,512191;173777,525911;182923,539630;196643,557923;210362,576215;224081,594508;242373,612800;251520,626520;265239,640239;278958,653959;297250,672251;301823,676824;310970,685971;324689,699690;338408,713409;352127,727129;365847,740848;379566,749995;393285,759141;407004,772860;420724,782006;434443,791153" o:connectangles="0,0,0,0,0,0,0,0,0,0,0,0,0,0,0,0,0,0,0,0,0,0,0,0,0,0,0,0,0,0,0,0,0,0,0,0,0,0,0,0,0,0"/>
            </v:shape>
            <v:shape id="Freeform 3350" o:spid="_x0000_s3649" style="position:absolute;left:8871;top:21758;width:5808;height:1784;visibility:visible;mso-wrap-style:square;v-text-anchor:top" coordsize="190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bLsQA&#10;AADaAAAADwAAAGRycy9kb3ducmV2LnhtbESPQWvCQBSE70L/w/KE3nSjxVRSN0EsFUUsVAvt8TX7&#10;mqRm34bsqvHfu4LQ4zAz3zCzrDO1OFHrKssKRsMIBHFudcWFgs/922AKwnlkjbVlUnAhB1n60Jth&#10;ou2ZP+i084UIEHYJKii9bxIpXV6SQTe0DXHwfm1r0AfZFlK3eA5wU8txFMXSYMVhocSGFiXlh93R&#10;KMC/y/ZruYl/ngvz9B6vceXy12+lHvvd/AWEp87/h+/tlVYwgduVcA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my7EAAAA2gAAAA8AAAAAAAAAAAAAAAAAmAIAAGRycy9k&#10;b3ducmV2LnhtbFBLBQYAAAAABAAEAPUAAACJAwAAAAA=&#10;" path="m,l15,15r15,l45,30,60,45,75,60r15,l105,75r15,15l135,90r15,15l165,105r15,15l195,135r15,l225,150r15,l255,165r15,l285,180r15,l315,195r15,15l345,210r15,15l375,225r15,15l405,240r15,15l435,255r15,l465,270r15,15l495,285r15,l525,300r15,l555,315r15,l585,330r15,l615,345r15,l645,345r15,15l675,360r15,l705,375r15,l735,390r15,l765,390r15,15l795,405r15,l825,420r15,l855,420r15,15l885,435r15,l915,450r15,l945,450r15,l975,465r15,l1005,465r15,15l1035,480r15,l1065,480r15,15l1095,495r15,l1125,495r15,15l1155,510r15,l1185,510r15,l1215,525r15,l1245,525r15,l1275,525r15,15l1305,540r15,l1335,540r15,l1365,540r15,15l1395,555r15,l1425,555r15,l1455,555r15,l1485,570r15,l1515,570r15,l1545,570r15,l1575,570r15,l1605,570r15,l1635,585r15,l1665,585r15,l1695,585r15,l1725,585r15,l1755,585r15,l1785,585r15,l1815,585r15,l1845,585r15,l1875,585r15,l1905,585e" filled="f" strokeweight="0">
              <v:stroke dashstyle="1 1"/>
              <v:path arrowok="t" o:connecttype="custom" o:connectlocs="9146,4573;22865,18293;36585,27439;50304,32012;64023,41158;77742,50304;91462,54878;105181,64024;118900,73170;132620,77743;146339,86889;160058,91463;173777,96036;187497,105182;201216,109755;214935,114328;228654,118901;242374,123474;256093,128048;269812,132621;283531,137194;297251,141767;310970,146340;324689,146340;338408,150913;352128,155486;365847,155486;379566,160059;393285,164633;407005,164633;420724,169206;434443,169206;448162,169206;461882,173779;475601,173779;489320,173779;503040,178352;516759,178352;530478,178352;544197,178352;557917,178352;571636,178352" o:connectangles="0,0,0,0,0,0,0,0,0,0,0,0,0,0,0,0,0,0,0,0,0,0,0,0,0,0,0,0,0,0,0,0,0,0,0,0,0,0,0,0,0,0"/>
            </v:shape>
            <v:shape id="Freeform 3351" o:spid="_x0000_s3650" style="position:absolute;left:14679;top:21716;width:5808;height:1826;visibility:visible;mso-wrap-style:square;v-text-anchor:top" coordsize="19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J7MIA&#10;AADaAAAADwAAAGRycy9kb3ducmV2LnhtbESPT2vCQBTE7wW/w/IEb3WjiJY0q9iWggcRjOn9kX35&#10;Q7NvQ3aNybd3BcHjMDO/YZLdYBrRU+dqywoW8wgEcW51zaWC7PL7/gHCeWSNjWVSMJKD3XbylmCs&#10;7Y3P1Ke+FAHCLkYFlfdtLKXLKzLo5rYlDl5hO4M+yK6UusNbgJtGLqNoLQ3WHBYqbOm7ovw/vRoF&#10;K8yj43jIvrLV8fTnilb/bFKt1Gw67D9BeBr8K/xsH7SCNTyuhBs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MnswgAAANoAAAAPAAAAAAAAAAAAAAAAAJgCAABkcnMvZG93&#10;bnJldi54bWxQSwUGAAAAAAQABAD1AAAAhwMAAAAA&#10;" path="m,599r15,l30,599r15,l60,599r15,l90,599r15,l120,599r15,l150,599r15,l180,599r15,l210,599r15,l240,599r15,-15l270,584r15,l300,584r15,l330,584r15,l360,584r15,l390,584r15,-15l420,569r15,l450,569r15,l480,569r15,l510,554r15,l540,554r15,l570,554r15,l600,539r15,l630,539r15,l660,539r15,-15l690,524r15,l720,524r15,l750,509r15,l780,509r15,l810,494r15,l840,494r15,l870,479r15,l900,479r15,-15l930,464r15,l960,449r15,l990,449r15,l1020,434r15,l1050,419r15,l1080,419r15,l1110,404r15,l1140,389r15,l1170,389r15,-15l1200,374r15,l1230,359r15,l1260,344r15,l1290,329r15,l1320,329r15,-15l1350,314r15,-15l1380,299r15,-15l1410,284r15,-15l1440,269r15,l1470,254r15,-15l1500,239r15,-15l1530,224r15,-15l1560,209r15,-15l1590,194r15,-15l1620,179r15,-15l1650,164r15,-15l1680,134r15,l1710,119r15,-15l1740,104r15,-15l1770,89r15,-15l1800,59r15,l1830,44r15,-15l1860,29r15,-15l1890,r15,e" filled="f" strokeweight="0">
              <v:stroke dashstyle="1 1"/>
              <v:path arrowok="t" o:connecttype="custom" o:connectlocs="9146,182621;22865,182621;36585,182621;50304,182621;64023,182621;77742,178048;91462,178048;105181,178048;118900,178048;132620,173475;146339,173475;160058,168902;173777,168902;187497,164328;201216,164328;214935,159755;228654,155182;242374,155182;256093,150609;269812,146036;283531,141463;297251,136890;310970,132316;324689,127743;338408,123170;352128,118597;365847,114024;379566,109451;393285,100304;407005,95731;420724,91158;434443,82012;448162,77439;461882,68292;475601,63719;489320,54573;503040,50000;516759,40853;530478,31707;544197,22561;557917,13415;571636,4268" o:connectangles="0,0,0,0,0,0,0,0,0,0,0,0,0,0,0,0,0,0,0,0,0,0,0,0,0,0,0,0,0,0,0,0,0,0,0,0,0,0,0,0,0,0"/>
            </v:shape>
            <v:shape id="Freeform 3352" o:spid="_x0000_s3651" style="position:absolute;left:20487;top:12893;width:4344;height:8823;visibility:visible;mso-wrap-style:square;v-text-anchor:top" coordsize="142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h8IA&#10;AADaAAAADwAAAGRycy9kb3ducmV2LnhtbESPT4vCMBTE74LfIbyFvWmiCypdoyyCInvyH8reHs2z&#10;LTYvpUlt99sbQfA4zMxvmPmys6W4U+0LxxpGQwWCOHWm4EzD6bgezED4gGywdEwa/snDctHvzTEx&#10;ruU93Q8hExHCPkENeQhVIqVPc7Loh64ijt7V1RZDlHUmTY1thNtSjpWaSIsFx4UcK1rllN4OjdVQ&#10;nS/NrNnsSKV/2y8zaotfdVpp/fnR/XyDCNSFd/jV3hoNU3hei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CHwgAAANoAAAAPAAAAAAAAAAAAAAAAAJgCAABkcnMvZG93&#10;bnJldi54bWxQSwUGAAAAAAQABAD1AAAAhwMAAAAA&#10;" path="m,2894r15,-15l30,2864r15,-15l60,2849r15,-15l90,2819r15,-15l120,2804r15,-15l150,2774r15,-15l180,2744r15,l210,2729r15,-15l240,2699r15,-15l270,2669r15,l300,2654r15,-15l330,2624r15,-15l360,2594r15,-15l390,2564r15,-15l420,2534r15,-15l450,2504r15,-15l480,2474r15,-15l510,2444r15,-15l540,2414r15,-15l570,2384r15,-15l615,2339r,-15l630,2309r15,-15l660,2279r30,-30l690,2234r15,-15l735,2189r,-15l750,2159r15,-15l795,2114r,-15l810,2084r15,-15l825,2054r15,-15l855,2024r,-15l870,1994r15,-15l885,1964r30,-30l915,1919r30,-30l945,1859r15,-15l975,1829r,-15l990,1799r,-15l1005,1769r15,-15l1020,1739r15,-15l1035,1694r15,-15l1065,1664r,-15l1080,1634r,-15l1095,1604r,-15l1110,1574r,-30l1125,1529r15,-15l1140,1484r15,-15l1155,1454r15,-15l1170,1409r15,-15l1185,1379r15,-15l1200,1334r15,-15l1215,1304r15,-15l1230,1244r15,-15l1245,1214r15,-15l1260,1154r15,-15l1275,1109r15,-15l1290,1064r15,-15l1305,1004r15,-15l1320,944r15,-15l1335,884r15,-15l1350,809r15,-15l1365,734r15,-15l1380,644r15,-15l1395,509r15,-15l1410,314r15,-15l1425,15,1410,e" filled="f" strokeweight="0">
              <v:stroke dashstyle="1 1"/>
              <v:path arrowok="t" o:connecttype="custom" o:connectlocs="9146,873165;22865,864018;36585,854872;50304,841153;64023,832006;77742,818287;91462,809141;105181,795421;118900,781702;132619,767983;146339,754263;160058,740544;173777,726824;187496,708532;201216,694812;214935,676520;228654,658227;242373,639935;251520,626215;260666,612496;269812,598776;288104,575911;297250,557618;301824,543899;310970,530179;320116,511887;329262,498167;333835,484448;342981,466155;352127,447863;356701,429570;365847,415851;370420,397558;379566,374693;384139,351827;393285,333534;397858,306095;407004,283230;411578,246645;420724,219206;425297,155182;434443,91158" o:connectangles="0,0,0,0,0,0,0,0,0,0,0,0,0,0,0,0,0,0,0,0,0,0,0,0,0,0,0,0,0,0,0,0,0,0,0,0,0,0,0,0,0,0"/>
            </v:shape>
            <v:shape id="Freeform 3353" o:spid="_x0000_s3652" style="position:absolute;left:20350;top:4935;width:4436;height:7958;visibility:visible;mso-wrap-style:square;v-text-anchor:top" coordsize="1455,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OscAA&#10;AADaAAAADwAAAGRycy9kb3ducmV2LnhtbERPTYvCMBC9C/6HMII3TVd23VKNIsqCLIhuFbwOzdiW&#10;bSalibb6681B8Ph43/NlZypxo8aVlhV8jCMQxJnVJecKTsefUQzCeWSNlWVScCcHy0W/N8dE25b/&#10;6Jb6XIQQdgkqKLyvEyldVpBBN7Y1ceAutjHoA2xyqRtsQ7ip5CSKptJgyaGhwJrWBWX/6dUo+Noc&#10;2nP8eNzlZ56uvg+/er+/7JQaDrrVDISnzr/FL/dWKwhbw5Vw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UOscAAAADaAAAADwAAAAAAAAAAAAAAAACYAgAAZHJzL2Rvd25y&#10;ZXYueG1sUEsFBgAAAAAEAAQA9QAAAIUDAAAAAA==&#10;" path="m1455,2610r,-195l1440,2400r,-105l1425,2280r,-75l1410,2190r,-75l1395,2100r,-45l1380,2040r,-45l1365,1980r,-60l1350,1905r,-30l1335,1860r,-30l1320,1815r,-45l1305,1755r,-30l1290,1710r,-30l1275,1665r,-30l1260,1620r,-30l1245,1575r,-15l1230,1545r,-30l1215,1500r,-15l1200,1470r,-15l1185,1440r,-30l1155,1380r,-30l1140,1335r,-15l1125,1305r,-15l1110,1275r,-15l1080,1230r,-30l1065,1185r,-15l1050,1155r-15,-15l1035,1125r-15,-15l1020,1095r-30,-30l990,1035r-15,-15l945,990r,-15l930,960r,-15l915,930,900,915r,-15l885,885,870,870r,-15l855,840,825,810r,-15l795,765r,-15l780,735,750,705r,-15l735,675,720,660,705,645,675,615r,-15l660,585,645,570,630,555,615,540,600,525,585,510,570,495,555,480,540,465,525,450,495,420r15,l495,420,480,405,450,375r15,l450,375,435,360,420,345,405,330,390,315,375,300,360,285,345,270,330,255,315,240,300,225,285,210,270,195r-15,l240,180,225,165,210,150,195,135r-15,l165,120,150,105,135,90r-15,l105,75,90,60,75,45r-15,l45,30,30,15r-15,l,e" filled="f" strokeweight="0">
              <v:stroke dashstyle="1 1"/>
              <v:path arrowok="t" o:connecttype="custom" o:connectlocs="439016,731702;434443,672251;425297,640239;420724,608227;411577,580789;407004,557923;397858,535057;393285,512191;384139,493899;379566,475606;370420,457314;365847,443594;352127,420729;347554,402436;338408,388717;329262,365851;320116,352132;310970,338412;301823,315547;288104,297254;278958,283535;269812,269815;260666,256096;242373,233230;228654,214937;219508,201218;205789,182926;192069,169206;178350,155487;164631,141767;155485,128048;137192,114328;132619,109755;118900,96036;105181,82316;91462,68597;77742,59451;64023,45731;50304,36585;36585,27439;22865,13719;9146,4573" o:connectangles="0,0,0,0,0,0,0,0,0,0,0,0,0,0,0,0,0,0,0,0,0,0,0,0,0,0,0,0,0,0,0,0,0,0,0,0,0,0,0,0,0,0"/>
            </v:shape>
            <v:shape id="Freeform 3354" o:spid="_x0000_s3653" style="position:absolute;left:14633;top:3201;width:5717;height:1734;visibility:visible;mso-wrap-style:square;v-text-anchor:top" coordsize="187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HCMMA&#10;AADaAAAADwAAAGRycy9kb3ducmV2LnhtbESPQW+CQBSE7036HzavSW9lqYdG0JUQG1NujVbvT/YJ&#10;KPsW2K1gf73bpEmPk5n5JrPMJtOKKw2usazgNYpBEJdWN1wp2H9tXuYgnEfW2FomBTdykK0eH5aY&#10;ajvylq47X4kAYZeigtr7LpXSlTUZdJHtiIN3soNBH+RQST3gGOCmlbM4fpMGGw4LNXa0rqm87L6N&#10;gkOR90n//pHkt+O85XM/fv70lVLPT1O+AOFp8v/hv3ahFSTwey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aHCMMAAADaAAAADwAAAAAAAAAAAAAAAACYAgAAZHJzL2Rv&#10;d25yZXYueG1sUEsFBgAAAAAEAAQA9QAAAIgDAAAAAA==&#10;" path="m1875,569r-15,l1845,554r-15,-15l1815,524r-15,l1785,509r-15,-15l1755,494r-15,-15l1725,479r-15,-15l1695,449r-15,l1665,434r-15,l1635,419r-15,l1605,405r-15,l1575,390r-15,-15l1545,375r-15,-15l1515,360r-15,-15l1485,345r-15,-15l1455,330r-15,l1425,315r-15,-15l1395,300r-15,l1365,285r-15,l1335,270r-15,l1305,255r-15,l1275,240r-15,l1245,240r-15,-15l1215,225r-15,l1185,210r-15,l1155,195r-15,l1125,195r-15,-15l1095,180r-15,l1065,165r-15,l1035,165r-15,-15l1005,150r-15,l975,135r-15,l945,135r-15,l915,120r-15,l885,120,870,105r-15,l840,105r-15,l810,90r-15,l780,90r-15,l750,75r-15,l720,75r-15,l690,75,675,60r-15,l645,60r-15,l615,60,600,45r-15,l570,45r-15,l540,45r-15,l510,30r-15,l480,30r-15,l450,30r-15,l420,30,405,15r-15,l375,15r-15,l345,15r-15,l315,15r-15,l285,15r-15,l255,,240,,225,,210,,195,,180,,165,,150,,135,,120,,105,,90,,75,,60,,45,,30,,15,,,e" filled="f" strokeweight="0">
              <v:stroke dashstyle="1 1"/>
              <v:path arrowok="t" o:connecttype="custom" o:connectlocs="567063,173474;557917,164328;548771,159755;539624,150608;530478,146035;521332,141462;512186,136889;503040,132316;493894,127743;484747,123474;475601,114328;466455,109755;457309,105182;448163,100609;439016,100609;429870,91463;420724,91463;411578,86889;402432,82316;393286,77743;384139,73170;374993,68597;365847,68597;356701,64024;347555,59451;338409,54878;329262,54878;320116,50304;310970,45731;301824,45731;292678,41158;283531,41158;274385,36585;265239,32012;256093,32012;246947,27439;237801,27439;228654,22866;219508,22866;210362,22866;201216,18293;192070,18293;182924,13719;173777,13719;164631,13719;155485,9146;146339,9146;137193,9146;128046,9146;118900,4573;109754,4573;100608,4573;91462,4573;82316,4573;73169,0;64023,0;54877,0;45731,0;36585,0;27439,0;18292,0;9146,0;0,0" o:connectangles="0,0,0,0,0,0,0,0,0,0,0,0,0,0,0,0,0,0,0,0,0,0,0,0,0,0,0,0,0,0,0,0,0,0,0,0,0,0,0,0,0,0,0,0,0,0,0,0,0,0,0,0,0,0,0,0,0,0,0,0,0,0,0"/>
            </v:shape>
            <v:shape id="Freeform 3355" o:spid="_x0000_s3654" style="position:absolute;left:8277;top:6993;width:12713;height:12756;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ZT8IA&#10;AADbAAAADwAAAGRycy9kb3ducmV2LnhtbESPQWvCQBCF7wX/wzJCb3VjhFKiq4hg8eDFxNLrkB2T&#10;YHZ2ya4x/fedQ6G3Gd6b977Z7CbXq5GG2Hk2sFxkoIhrbztuDFyr49sHqJiQLfaeycAPRdhtZy8b&#10;LKx/8oXGMjVKQjgWaKBNKRRax7olh3HhA7FoNz84TLIOjbYDPiXc9TrPsnftsGNpaDHQoaX6Xj6c&#10;gSrQ6hLzz/zkvs7ldx4yXY1XY17n034NKtGU/s1/1ycr+EIvv8gA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FlPwgAAANsAAAAPAAAAAAAAAAAAAAAAAJgCAABkcnMvZG93&#10;bnJldi54bWxQSwUGAAAAAAQABAD1AAAAhwM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xe" fillcolor="#c2d69b" stroked="f">
              <v:path arrowok="t" o:connecttype="custom" o:connectlocs="576209,4573;498466,18293;420724,41158;347555,68597;278958,109755;214935,160060;160058,214938;109754,278961;68596,347559;36585,420729;13719,498472;0,576216;0,658227;9146,735971;22865,813714;50304,891457;86889,960054;132620,1028651;187497,1088102;246947,1138407;310970,1184138;384139,1220723;457309,1248162;535051,1266455;617367,1275601;695109,1271028;772852,1257308;850594,1234443;923763,1207004;992360,1165846;1056383,1115541;1111260,1060663;1161564,996640;1202722,928042;1234733,854872;1257599,777129;1271318,699385;1271318,617069;1262172,539630;1248453,461887;1221014,384144;1184429,315547;1138698,246950;1083821,187499;1024371,137194;960348,91463;887179,54878;814009,27439;736267,9146;653951,0" o:connectangles="0,0,0,0,0,0,0,0,0,0,0,0,0,0,0,0,0,0,0,0,0,0,0,0,0,0,0,0,0,0,0,0,0,0,0,0,0,0,0,0,0,0,0,0,0,0,0,0,0,0"/>
            </v:shape>
            <v:shape id="Freeform 3356" o:spid="_x0000_s3655" style="position:absolute;left:8277;top:6993;width:12713;height:12756;visibility:visible;mso-wrap-style:square;v-text-anchor:top" coordsize="417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HEcEA&#10;AADbAAAADwAAAGRycy9kb3ducmV2LnhtbERPzYrCMBC+C75DGGEvoqm7KGs1irgIihfr+gBjMzbF&#10;ZlKaqN233wiCt/n4fme+bG0l7tT40rGC0TABQZw7XXKh4PS7GXyD8AFZY+WYFPyRh+Wi25ljqt2D&#10;M7ofQyFiCPsUFZgQ6lRKnxuy6IeuJo7cxTUWQ4RNIXWDjxhuK/mZJBNpseTYYLCmtaH8erxZBf3y&#10;cL5e3M/tK6PdZrw/b6e1cUp99NrVDESgNrzFL/dWx/kjeP4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HxxHBAAAA2wAAAA8AAAAAAAAAAAAAAAAAmAIAAGRycy9kb3du&#10;cmV2LnhtbFBLBQYAAAAABAAEAPUAAACG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75l,2024r,60l,2159r,60l,2294r15,60l30,2414r,75l45,2549r15,60l75,2669r30,75l120,2804r30,60l165,2924r30,60l225,3044r30,60l285,3149r30,60l360,3269r30,45l435,3374r45,45l525,3479r45,45l615,3569r45,45l705,3659r45,45l810,3734r45,45l915,3824r45,30l1020,3884r60,30l1140,3959r60,15l1260,4004r60,30l1380,4049r60,30l1500,4094r60,15l1635,4124r60,15l1755,4154r75,15l1890,4169r60,l2025,4184r60,l2145,4184r75,-15l2280,4169r60,l2415,4154r60,-15l2535,4124r75,-15l2670,4094r60,-15l2790,4049r60,-15l2910,4004r60,-30l3030,3959r60,-45l3150,3884r60,-30l3255,3824r60,-45l3360,3734r60,-30l3465,3659r45,-45l3555,3569r45,-45l3645,3479r45,-60l3735,3374r45,-60l3810,3269r45,-60l3885,3149r30,-45l3945,3044r30,-60l4005,2924r15,-60l4050,2804r15,-60l4095,2669r15,-60l4125,2549r15,-60l4140,2414r15,-60l4170,2294r,-75l4170,2159r,-60l4170,2024r,-59l4170,1890r-15,-60l4140,1770r,-75l4125,1635r-15,-60l4095,1515r-30,-75l4050,1380r-30,-60l4005,1260r-30,-60l3945,1140r-30,-60l3885,1035r-30,-60l3810,915r-30,-45l3735,810r-45,-45l3645,705r-45,-45l3555,615r-45,-45l3465,525r-45,-45l3360,450r-45,-45l3255,360r-45,-30l3150,300r-60,-30l3030,225r-60,-15l2910,180r-60,-30l2790,135r-60,-30l2670,90,2610,75,2535,60,2475,45,2415,30,2340,15r-60,l2220,15,2145,r-60,e" filled="f" strokeweight="0">
              <v:path arrowok="t" o:connecttype="custom" o:connectlocs="576209,4573;498466,18293;420724,41158;347555,68597;278958,109755;214935,160060;160058,214938;109754,278961;68596,347559;36585,420729;13719,498472;0,576216;0,658227;9146,735971;22865,813714;50304,891457;86889,960054;132620,1028651;187497,1088102;246947,1138407;310970,1184138;384139,1220723;457309,1248162;535051,1266455;617367,1275601;695109,1271028;772852,1257308;850594,1234443;923763,1207004;992360,1165846;1056383,1115541;1111260,1060663;1161564,996640;1202722,928042;1234733,854872;1257599,777129;1271318,699385;1271318,617069;1262172,539630;1248453,461887;1221014,384144;1184429,315547;1138698,246950;1083821,187499;1024371,137194;960348,91463;887179,54878;814009,27439;736267,9146;653951,0" o:connectangles="0,0,0,0,0,0,0,0,0,0,0,0,0,0,0,0,0,0,0,0,0,0,0,0,0,0,0,0,0,0,0,0,0,0,0,0,0,0,0,0,0,0,0,0,0,0,0,0,0,0"/>
            </v:shape>
            <v:rect id="Rectangle 3357" o:spid="_x0000_s3656" style="position:absolute;left:10560;width:9982;height:21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921DDC" w:rsidRPr="00506F81" w:rsidRDefault="00921DDC" w:rsidP="003E063C">
                    <w:pPr>
                      <w:rPr>
                        <w:sz w:val="12"/>
                      </w:rPr>
                    </w:pPr>
                    <w:r w:rsidRPr="00506F81">
                      <w:rPr>
                        <w:rFonts w:ascii="Helvetica" w:hAnsi="Helvetica" w:cs="Helvetica"/>
                        <w:b/>
                        <w:bCs/>
                        <w:color w:val="000000"/>
                        <w:sz w:val="14"/>
                        <w:lang w:val="en-US"/>
                      </w:rPr>
                      <w:t>Preliminary information</w:t>
                    </w:r>
                  </w:p>
                </w:txbxContent>
              </v:textbox>
            </v:rect>
            <v:rect id="Rectangle 3358" o:spid="_x0000_s3657" style="position:absolute;left:14127;top:1740;width:1241;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921DDC" w:rsidRPr="00506F81" w:rsidRDefault="00921DDC" w:rsidP="003E063C">
                    <w:pPr>
                      <w:rPr>
                        <w:sz w:val="12"/>
                      </w:rPr>
                    </w:pPr>
                    <w:r w:rsidRPr="00506F81">
                      <w:rPr>
                        <w:rFonts w:ascii="Helvetica" w:hAnsi="Helvetica" w:cs="Helvetica"/>
                        <w:b/>
                        <w:bCs/>
                        <w:color w:val="000000"/>
                        <w:sz w:val="14"/>
                        <w:lang w:val="en-US"/>
                      </w:rPr>
                      <w:t>4.4</w:t>
                    </w:r>
                  </w:p>
                </w:txbxContent>
              </v:textbox>
            </v:rect>
            <v:shape id="Freeform 3359" o:spid="_x0000_s3658" style="position:absolute;left:13444;top:9920;width:2378;height:3427;visibility:visible;mso-wrap-style:square;v-text-anchor:top" coordsize="78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DVMAA&#10;AADbAAAADwAAAGRycy9kb3ducmV2LnhtbERPzWoCMRC+F3yHMIIX0axSSlmNooK2Fw91+wDDZtws&#10;biZLEjXt0zeC0Nt8fL+zXCfbiRv50DpWMJsWIIhrp1tuFHxX+8k7iBCRNXaOScEPBVivBi9LLLW7&#10;8xfdTrEROYRDiQpMjH0pZagNWQxT1xNn7uy8xZihb6T2eM/htpPzoniTFlvODQZ72hmqL6erVXA4&#10;bm2Vqvp6HnM6zvtfM/7wSanRMG0WICKl+C9+uj91nv8Kj1/y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NDVMAAAADbAAAADwAAAAAAAAAAAAAAAACYAgAAZHJzL2Rvd25y&#10;ZXYueG1sUEsFBgAAAAAEAAQA9QAAAIUDAAAAAA==&#10;" path="m780,75r-15,l765,60r-15,l735,60r-15,l705,45r-15,l675,45r-15,l660,30r-15,l630,30r-15,l600,30r-15,l585,15r-15,l555,15r-15,l525,15r-15,l495,15r-15,l465,15,465,,450,,435,,420,,405,,390,,375,,360,,345,,330,,315,r,15l300,15r-15,l270,15r-15,l240,15r-15,l210,15r-15,l195,30r-15,l165,30r-15,l135,30r-15,l120,45r-15,l90,45r-15,l60,60r-15,l30,60r-15,l15,75,,75,390,1124,780,75xe" fillcolor="#6ee68c" stroked="f">
              <v:path arrowok="t" o:connecttype="custom" o:connectlocs="233227,22866;228654,18293;224081,18293;219508,18293;214935,13719;214935,13719;210362,13719;205788,13719;201215,9146;196642,9146;192069,9146;187496,9146;182923,9146;178350,4573;173777,4573;169204,4573;164631,4573;160058,4573;160058,4573;155485,4573;150912,4573;146338,4573;141765,0;137192,0;132619,0;128046,0;123473,0;118900,0;114327,0;109754,0;105181,0;100608,0;96035,0;91462,4573;86888,4573;82315,4573;82315,4573;77742,4573;73169,4573;68596,4573;64023,4573;59450,4573;54877,9146;50304,9146;45731,9146;41158,9146;36585,9146;32012,13719;27438,13719;27438,13719;22865,13719;18292,18293;13719,18293;9146,18293;4573,22866;118900,342681" o:connectangles="0,0,0,0,0,0,0,0,0,0,0,0,0,0,0,0,0,0,0,0,0,0,0,0,0,0,0,0,0,0,0,0,0,0,0,0,0,0,0,0,0,0,0,0,0,0,0,0,0,0,0,0,0,0,0,0"/>
            </v:shape>
            <v:shape id="Freeform 3360" o:spid="_x0000_s3659" style="position:absolute;left:13444;top:9920;width:2378;height:3427;visibility:visible;mso-wrap-style:square;v-text-anchor:top" coordsize="78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1XsIA&#10;AADbAAAADwAAAGRycy9kb3ducmV2LnhtbERPS2sCMRC+F/wPYQpepGYtWGRrlFpaULzUB5Teppvp&#10;7uJmsmSirv/eCEJv8/E9ZzrvXKNOFKT2bGA0zEARF97WXBrY7z6fJqAkIltsPJOBCwnMZ72HKebW&#10;n3lDp20sVQphydFAFWObay1FRQ5l6FvixP354DAmGEptA55TuGv0c5a9aIc1p4YKW3qvqDhsj87A&#10;wvF68LGU370dy3Ek36tw+Poxpv/Yvb2CitTFf/HdvbRp/hhuv6QD9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3VewgAAANsAAAAPAAAAAAAAAAAAAAAAAJgCAABkcnMvZG93&#10;bnJldi54bWxQSwUGAAAAAAQABAD1AAAAhwMAAAAA&#10;" path="m780,75r-15,l765,60r-15,l735,60r-15,l705,45r-15,l675,45r-15,l660,30r-15,l630,30r-15,l600,30r-15,l585,15r-15,l555,15r-15,l525,15r-15,l495,15r-15,l465,15,465,,450,,435,,420,,405,,390,,375,,360,,345,,330,,315,r,15l300,15r-15,l270,15r-15,l240,15r-15,l210,15r-15,l195,30r-15,l165,30r-15,l135,30r-15,l120,45r-15,l90,45r-15,l60,60r-15,l30,60r-15,l15,75,,75,390,1124,780,75e" filled="f" strokeweight="0">
              <v:path arrowok="t" o:connecttype="custom" o:connectlocs="233227,22866;228654,18293;224081,18293;219508,18293;214935,13719;214935,13719;210362,13719;205788,13719;201215,9146;196642,9146;192069,9146;187496,9146;182923,9146;178350,4573;173777,4573;169204,4573;164631,4573;160058,4573;160058,4573;155485,4573;150912,4573;146338,4573;141765,0;137192,0;132619,0;128046,0;123473,0;118900,0;114327,0;109754,0;105181,0;100608,0;96035,0;91462,4573;86888,4573;82315,4573;82315,4573;77742,4573;73169,4573;68596,4573;64023,4573;59450,4573;54877,9146;50304,9146;45731,9146;41158,9146;36585,9146;32012,13719;27438,13719;27438,13719;22865,13719;18292,18293;13719,18293;9146,18293;4573,22866;118900,342681" o:connectangles="0,0,0,0,0,0,0,0,0,0,0,0,0,0,0,0,0,0,0,0,0,0,0,0,0,0,0,0,0,0,0,0,0,0,0,0,0,0,0,0,0,0,0,0,0,0,0,0,0,0,0,0,0,0,0,0"/>
            </v:shape>
            <v:line id="Line 3361" o:spid="_x0000_s3660" style="position:absolute;flip:y;visibility:visible" from="14633,3201" to="14636,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6K8IAAADbAAAADwAAAGRycy9kb3ducmV2LnhtbERPPW/CMBDdK/EfrENiK04ZojaNQVER&#10;IgNLaVXWS3xNAvE5sk0I/76uVKnbPb3PyzeT6cVIzneWFTwtExDEtdUdNwo+P3aPzyB8QNbYWyYF&#10;d/KwWc8ecsy0vfE7jcfQiBjCPkMFbQhDJqWvWzLol3Ygjty3dQZDhK6R2uEthpterpIklQY7jg0t&#10;DvTWUn05Xo2C01R1uL2eD8VpXxUvXyvrUlsqtZhPxSuIQFP4F/+5S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l6K8IAAADbAAAADwAAAAAAAAAAAAAA&#10;AAChAgAAZHJzL2Rvd25yZXYueG1sUEsFBgAAAAAEAAQA+QAAAJADAAAAAA==&#10;" strokeweight="0">
              <v:stroke dashstyle="1 1"/>
            </v:line>
            <v:rect id="Rectangle 3362" o:spid="_x0000_s3661" style="position:absolute;left:14454;top:6631;width:423;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9</w:t>
                    </w:r>
                  </w:p>
                </w:txbxContent>
              </v:textbox>
            </v:rect>
            <v:rect id="Rectangle 3363" o:spid="_x0000_s3662" style="position:absolute;left:14356;top:12984;width:68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w:t>
                    </w:r>
                  </w:p>
                </w:txbxContent>
              </v:textbox>
            </v:rect>
            <v:rect id="Rectangle 3364" o:spid="_x0000_s3663" style="position:absolute;left:14454;top:10472;width:423;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3</w:t>
                    </w:r>
                  </w:p>
                </w:txbxContent>
              </v:textbox>
            </v:rect>
            <v:rect id="Rectangle 3365" o:spid="_x0000_s3664" style="position:absolute;left:14454;top:7905;width:423;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7</w:t>
                    </w:r>
                  </w:p>
                </w:txbxContent>
              </v:textbox>
            </v:rect>
            <v:rect id="Rectangle 3366" o:spid="_x0000_s3665" style="position:absolute;left:14313;top:5347;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11</w:t>
                    </w:r>
                  </w:p>
                </w:txbxContent>
              </v:textbox>
            </v:rect>
            <v:rect id="Rectangle 3367" o:spid="_x0000_s3666" style="position:absolute;left:14313;top:2832;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15</w:t>
                    </w:r>
                  </w:p>
                </w:txbxContent>
              </v:textbox>
            </v:rect>
            <v:rect id="Rectangle 3368" o:spid="_x0000_s3667" style="position:absolute;left:3384;top:2603;width:9880;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b/>
                        <w:bCs/>
                        <w:sz w:val="14"/>
                        <w:lang w:val="en-US"/>
                      </w:rPr>
                      <w:t>Contract establishment</w:t>
                    </w:r>
                  </w:p>
                </w:txbxContent>
              </v:textbox>
            </v:rect>
            <v:rect id="Rectangle 3369" o:spid="_x0000_s3668" style="position:absolute;left:6725;top:4344;width:1732;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921DDC" w:rsidRPr="00506F81" w:rsidRDefault="00921DDC" w:rsidP="003E063C">
                    <w:pPr>
                      <w:rPr>
                        <w:sz w:val="12"/>
                      </w:rPr>
                    </w:pPr>
                    <w:r w:rsidRPr="00506F81">
                      <w:rPr>
                        <w:rFonts w:ascii="Helvetica" w:hAnsi="Helvetica" w:cs="Helvetica"/>
                        <w:b/>
                        <w:bCs/>
                        <w:sz w:val="14"/>
                        <w:lang w:val="en-US"/>
                      </w:rPr>
                      <w:t>21.1</w:t>
                    </w:r>
                  </w:p>
                </w:txbxContent>
              </v:textbox>
            </v:rect>
            <v:shape id="Freeform 3370" o:spid="_x0000_s3669" style="position:absolute;left:10563;top:9021;width:4025;height:4341;visibility:visible;mso-wrap-style:square;v-text-anchor:top" coordsize="132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ucMMA&#10;AADbAAAADwAAAGRycy9kb3ducmV2LnhtbESPQWvCQBSE7wX/w/KE3pqNHkpNs4qI1lwbhV4f2WcS&#10;zb6Nu9uY9td3C4LHYWa+YfLVaDoxkPOtZQWzJAVBXFndcq3geNi9vIHwAVljZ5kU/JCH1XLylGOm&#10;7Y0/aShDLSKEfYYKmhD6TEpfNWTQJ7Ynjt7JOoMhSldL7fAW4aaT8zR9lQZbjgsN9rRpqLqU30bB&#10;xR0L144n5uGqz/vr9usj/d0r9Twd1+8gAo3hEb63C61gvoD/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nucMMAAADbAAAADwAAAAAAAAAAAAAAAACYAgAAZHJzL2Rv&#10;d25yZXYueG1sUEsFBgAAAAAEAAQA9QAAAIgDAAAAAA==&#10;" path="m795,r,l795,15r-15,l765,15r-15,l750,30r-15,l720,30r,15l705,45r-15,l675,60r-15,l645,75r-15,l615,90r-15,l585,105r-15,l570,120r-15,l540,120r,15l525,135r-15,15l495,150r,15l480,165r-15,15l450,180r,15l435,195r-15,15l405,210r,15l390,225r,15l375,240r-15,15l345,255r,15l330,270r,15l315,285r,15l300,300r,15l285,315r,15l270,330r,15l255,345r,15l240,360r,15l225,375r,15l210,390r,15l195,405r,15l180,420r,15l165,435r,15l150,450r,15l135,480r,15l120,495r,15l105,510r,15l90,525r,15l90,555r-15,l75,570r-15,l60,585,45,600r,15l30,615r,15l30,645r-15,l15,660,,675r1320,749l795,xe" fillcolor="#00b050" stroked="f">
              <v:path arrowok="t" o:connecttype="custom" o:connectlocs="237800,4573;233227,4573;228654,9146;224081,9146;219508,13719;214935,13719;205789,18293;201216,18293;196642,22866;192069,22866;187496,27439;182923,27439;178350,32012;173777,36585;164631,36585;160058,41158;155485,45731;150912,45731;146339,50304;141765,54878;137192,54878;132619,59451;128046,64024;123473,68597;118900,68597;114327,73170;109754,77743;105181,82316;100608,86890;96035,91463;91462,91463;86889,96036;82315,100609;77742,105182;73169,109755;68596,114328;68596,118902;64023,123475;59450,128048;54877,132621;50304,132621;45731,137194;45731,141767;41158,146340;36585,150913;32012,155487;27438,160060;27438,169206;22865,173779;18292,178352;13719,182925;13719,187499;9146,192072;4573,196645;4573,201218;402431,434143" o:connectangles="0,0,0,0,0,0,0,0,0,0,0,0,0,0,0,0,0,0,0,0,0,0,0,0,0,0,0,0,0,0,0,0,0,0,0,0,0,0,0,0,0,0,0,0,0,0,0,0,0,0,0,0,0,0,0,0"/>
            </v:shape>
            <v:shape id="Freeform 3371" o:spid="_x0000_s3670" style="position:absolute;left:10609;top:9006;width:4024;height:4341;visibility:visible;mso-wrap-style:square;v-text-anchor:top" coordsize="132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I/b8A&#10;AADbAAAADwAAAGRycy9kb3ducmV2LnhtbERPy4rCMBTdC/5DuMLsNB1HRapRZgTB50JncH1prm2Z&#10;5qYk0da/NwvB5eG858vWVOJOzpeWFXwOEhDEmdUl5wr+ftf9KQgfkDVWlknBgzwsF93OHFNtGz7R&#10;/RxyEUPYp6igCKFOpfRZQQb9wNbEkbtaZzBE6HKpHTYx3FRymCQTabDk2FBgTauCsv/zzSjYH1aX&#10;0bFqsnF78pfgduMfSrZKffTa7xmIQG14i1/ujVbwFdfHL/E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Xkj9vwAAANsAAAAPAAAAAAAAAAAAAAAAAJgCAABkcnMvZG93bnJl&#10;di54bWxQSwUGAAAAAAQABAD1AAAAhAMAAAAA&#10;" path="m795,r,l795,15r-15,l765,15r-15,l750,30r-15,l720,30r,15l705,45r-15,l675,60r-15,l645,75r-15,l615,90r-15,l585,105r-15,l570,120r-15,l540,120r,15l525,135r-15,15l495,150r,15l480,165r-15,15l450,180r,15l435,195r-15,15l405,210r,15l390,225r,15l375,240r-15,15l345,255r,15l330,270r,15l315,285r,15l300,300r,15l285,315r,15l270,330r,15l255,345r,15l240,360r,15l225,375r,15l210,390r,15l195,405r,15l180,420r,15l165,435r,15l150,450r,15l135,480r,15l120,495r,15l105,510r,15l90,525r,15l90,555r-15,l75,570r-15,l60,585,45,600r,15l30,615r,15l30,645r-15,l15,660,,675r1320,749l795,e" filled="f" strokeweight="0">
              <v:path arrowok="t" o:connecttype="custom" o:connectlocs="237800,4573;233227,4573;228654,9146;224081,9146;219508,13719;214935,13719;205789,18293;201216,18293;196642,22866;192069,22866;187496,27439;182923,27439;178350,32012;173777,36585;164631,36585;160058,41158;155485,45731;150912,45731;146339,50304;141765,54878;137192,54878;132619,59451;128046,64024;123473,68597;118900,68597;114327,73170;109754,77743;105181,82316;100608,86890;96035,91463;91462,91463;86889,96036;82315,100609;77742,105182;73169,109755;68596,114328;68596,118902;64023,123475;59450,128048;54877,132621;50304,132621;45731,137194;45731,141767;41158,146340;36585,150913;32012,155487;27438,160060;27438,169206;22865,173779;18292,178352;13719,182925;13719,187499;9146,192072;4573,196645;4573,201218;402431,434143" o:connectangles="0,0,0,0,0,0,0,0,0,0,0,0,0,0,0,0,0,0,0,0,0,0,0,0,0,0,0,0,0,0,0,0,0,0,0,0,0,0,0,0,0,0,0,0,0,0,0,0,0,0,0,0,0,0,0,0"/>
            </v:shape>
            <v:shape id="Freeform 3372" o:spid="_x0000_s3671" style="position:absolute;left:8094;top:5576;width:6539;height:7771;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9/sYA&#10;AADbAAAADwAAAGRycy9kb3ducmV2LnhtbESPQWvCQBSE70L/w/IK3nRjK7FEV7GFSkF7qG0p3p7Z&#10;l2xo9m3IbmP8964g9DjMzDfMYtXbWnTU+sqxgsk4AUGcO11xqeDr83X0BMIHZI21Y1JwJg+r5d1g&#10;gZl2J/6gbh9KESHsM1RgQmgyKX1uyKIfu4Y4eoVrLYYo21LqFk8Rbmv5kCSptFhxXDDY0Iuh/Hf/&#10;ZxX8fBfp+2x63BWbc7p+7rutOR5mSg3v+/UcRKA+/Idv7Tet4HEC1y/xB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79/sYAAADbAAAADwAAAAAAAAAAAAAAAACYAgAAZHJz&#10;L2Rvd25yZXYueG1sUEsFBgAAAAAEAAQA9QAAAIsDAAAAAA==&#10;" path="m2145,2549l1935,2295,810,960,,e" filled="f" strokeweight="0">
              <v:stroke dashstyle="1 1"/>
              <v:path arrowok="t" o:connecttype="custom" o:connectlocs="653951,777129;589928,699690;246947,292681;0,0" o:connectangles="0,0,0,0"/>
            </v:shape>
            <v:rect id="Rectangle 3373" o:spid="_x0000_s3672" style="position:absolute;left:10243;top:8134;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27</w:t>
                    </w:r>
                  </w:p>
                </w:txbxContent>
              </v:textbox>
            </v:rect>
            <v:rect id="Rectangle 3374" o:spid="_x0000_s3673" style="position:absolute;left:12853;top:11289;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13</w:t>
                    </w:r>
                  </w:p>
                </w:txbxContent>
              </v:textbox>
            </v:rect>
            <v:rect id="Rectangle 3375" o:spid="_x0000_s3674" style="position:absolute;left:11158;top:9234;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22</w:t>
                    </w:r>
                  </w:p>
                </w:txbxContent>
              </v:textbox>
            </v:rect>
            <v:rect id="Rectangle 3376" o:spid="_x0000_s3675" style="position:absolute;left:9469;top:7219;width:85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31</w:t>
                    </w:r>
                  </w:p>
                </w:txbxContent>
              </v:textbox>
            </v:rect>
            <v:rect id="Rectangle 3377" o:spid="_x0000_s3676" style="position:absolute;left:7771;top:5207;width:853;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40</w:t>
                    </w:r>
                  </w:p>
                </w:txbxContent>
              </v:textbox>
            </v:rect>
            <v:rect id="Rectangle 3378" o:spid="_x0000_s3677" style="position:absolute;top:9234;width:8749;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921DDC" w:rsidRPr="00506F81" w:rsidRDefault="00921DDC" w:rsidP="003E063C">
                    <w:pPr>
                      <w:rPr>
                        <w:sz w:val="12"/>
                      </w:rPr>
                    </w:pPr>
                    <w:r w:rsidRPr="00506F81">
                      <w:rPr>
                        <w:rFonts w:ascii="Helvetica" w:hAnsi="Helvetica" w:cs="Helvetica"/>
                        <w:b/>
                        <w:bCs/>
                        <w:sz w:val="14"/>
                        <w:lang w:val="en-US"/>
                      </w:rPr>
                      <w:t>Service provisioning</w:t>
                    </w:r>
                  </w:p>
                </w:txbxContent>
              </v:textbox>
            </v:rect>
            <v:rect id="Rectangle 3379" o:spid="_x0000_s3678" style="position:absolute;left:2884;top:10972;width:1731;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b/>
                        <w:bCs/>
                        <w:sz w:val="14"/>
                        <w:lang w:val="en-US"/>
                      </w:rPr>
                      <w:t>13.3</w:t>
                    </w:r>
                  </w:p>
                </w:txbxContent>
              </v:textbox>
            </v:rect>
            <v:shape id="Freeform 3380" o:spid="_x0000_s3679" style="position:absolute;left:10472;top:11292;width:4161;height:2787;visibility:visible;mso-wrap-style:square;v-text-anchor:top" coordsize="136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0GcUA&#10;AADcAAAADwAAAGRycy9kb3ducmV2LnhtbESP3WrCQBSE7wXfYTlCb6RuDCISXaUUhEKh+Ie5Pc0e&#10;k9Ds2ZDdbtK37wqCl8PMfMNsdoNpRKDO1ZYVzGcJCOLC6ppLBZfz/nUFwnlkjY1lUvBHDnbb8WiD&#10;mbY9HymcfCkihF2GCirv20xKV1Rk0M1sSxy9m+0M+ii7UuoO+wg3jUyTZCkN1hwXKmzpvaLi5/Rr&#10;FITpdXCHubl+5T4svvcuD/1nrtTLZHhbg/A0+Gf40f7QCtJlCv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fQZxQAAANwAAAAPAAAAAAAAAAAAAAAAAJgCAABkcnMv&#10;ZG93bnJldi54bWxQSwUGAAAAAAQABAD1AAAAigMAAAAA&#10;" path="m180,r,l180,15,165,30r,15l150,45r,15l150,75r-15,l135,90r,15l120,105r,15l120,135r-15,l105,150r,15l105,180r-15,l90,195r,15l75,225r,15l75,255r-15,l60,270r,15l60,300,45,315r,15l45,345r,15l30,375r,15l30,405r,15l30,435r-15,l15,450r,15l15,480r,15l15,510r,15l15,540,,540r,15l,570r,15l,599r,15l,629r,15l,659r,15l,689r,15l,719r,15l,749r,15l,779r,15l,809r15,15l15,839r,15l15,869r,15l15,899r,15l1365,674,180,xe" fillcolor="#00b050" stroked="f">
              <v:path arrowok="t" o:connecttype="custom" o:connectlocs="54877,4573;50304,9146;50304,13719;45731,18293;45731,22866;41158,27439;41158,32012;36585,36585;36585,41158;32012,45731;32012,50305;27439,54878;27439,59451;27439,64024;22865,68597;22865,73170;18292,77743;18292,86890;18292,91463;13719,96036;13719,100609;13719,105182;13719,109755;9146,114329;9146,118902;9146,123475;9146,132621;4573,137194;4573,141768;4573,146341;4573,150914;4573,155487;4573,160060;0,164633;0,173780;0,178353;0,182621;0,187194;0,191767;0,196340;0,200914;0,210060;0,214633;0,219206;0,223779;0,228352;0,232926;0,237499;0,246645;4573,251218;4573,255791;4573,260364;4573,264938;4573,269511;4573,274084;416151,205487" o:connectangles="0,0,0,0,0,0,0,0,0,0,0,0,0,0,0,0,0,0,0,0,0,0,0,0,0,0,0,0,0,0,0,0,0,0,0,0,0,0,0,0,0,0,0,0,0,0,0,0,0,0,0,0,0,0,0,0"/>
            </v:shape>
            <v:shape id="Freeform 3381" o:spid="_x0000_s3680" style="position:absolute;left:10472;top:11292;width:4161;height:2787;visibility:visible;mso-wrap-style:square;v-text-anchor:top" coordsize="136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lQMcA&#10;AADcAAAADwAAAGRycy9kb3ducmV2LnhtbESPT2vCQBTE74LfYXmCN90YW6mpq9R/RXooVAttb4/s&#10;MwnNvo3Z1cRv3y0IHoeZ+Q0zW7SmFBeqXWFZwWgYgSBOrS44U/B52A6eQDiPrLG0TAqu5GAx73Zm&#10;mGjb8Add9j4TAcIuQQW591UipUtzMuiGtiIO3tHWBn2QdSZ1jU2Am1LGUTSRBgsOCzlWtMop/d2f&#10;TaAs181rjG+n8U95mK42Xw/v08dvpfq99uUZhKfW38O39k4riCdj+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ZUDHAAAA3AAAAA8AAAAAAAAAAAAAAAAAmAIAAGRy&#10;cy9kb3ducmV2LnhtbFBLBQYAAAAABAAEAPUAAACMAwAAAAA=&#10;" path="m180,r,l180,15,165,30r,15l150,45r,15l150,75r-15,l135,90r,15l120,105r,15l120,135r-15,l105,150r,15l105,180r-15,l90,195r,15l75,225r,15l75,255r-15,l60,270r,15l60,300,45,315r,15l45,345r,15l30,375r,15l30,405r,15l30,435r-15,l15,450r,15l15,480r,15l15,510r,15l15,540,,540r,15l,570r,15l,599r,15l,629r,15l,659r,15l,689r,15l,719r,15l,749r,15l,779r,15l,809r15,15l15,839r,15l15,869r,15l15,899r,15l1365,674,180,e" filled="f" strokeweight="0">
              <v:path arrowok="t" o:connecttype="custom" o:connectlocs="54877,4573;50304,9146;50304,13719;45731,18293;45731,22866;41158,27439;41158,32012;36585,36585;36585,41158;32012,45731;32012,50305;27439,54878;27439,59451;27439,64024;22865,68597;22865,73170;18292,77743;18292,86890;18292,91463;13719,96036;13719,100609;13719,105182;13719,109755;9146,114329;9146,118902;9146,123475;9146,132621;4573,137194;4573,141768;4573,146341;4573,150914;4573,155487;4573,160060;0,164633;0,173780;0,178353;0,182621;0,187194;0,191767;0,196340;0,200914;0,210060;0,214633;0,219206;0,223779;0,228352;0,232926;0,237499;0,246645;4573,251218;4573,255791;4573,260364;4573,264938;4573,269511;4573,274084;416151,205487" o:connectangles="0,0,0,0,0,0,0,0,0,0,0,0,0,0,0,0,0,0,0,0,0,0,0,0,0,0,0,0,0,0,0,0,0,0,0,0,0,0,0,0,0,0,0,0,0,0,0,0,0,0,0,0,0,0,0,0"/>
            </v:shape>
            <v:shape id="Freeform 3382" o:spid="_x0000_s3681" style="position:absolute;left:4618;top:11612;width:10015;height:1735;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f0sUA&#10;AADcAAAADwAAAGRycy9kb3ducmV2LnhtbESPQWvCQBSE7wX/w/IKvRTdGDQtqauItCJ6sbG9P7Ov&#10;STD7NmS3Sfz33YLgcZiZb5jFajC16Kh1lWUF00kEgji3uuJCwdfpY/wKwnlkjbVlUnAlB6vl6GGB&#10;qbY9f1KX+UIECLsUFZTeN6mULi/JoJvYhjh4P7Y16INsC6lb7APc1DKOokQarDgslNjQpqT8kv0a&#10;Bdt5dT7u9cv35XzgPJs/m0K/G6WeHof1GwhPg7+Hb+2dVhAnM/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p/SxQAAANwAAAAPAAAAAAAAAAAAAAAAAJgCAABkcnMv&#10;ZG93bnJldi54bWxQSwUGAAAAAAQABAD1AAAAigMAAAAA&#10;" path="m3285,569l2955,524,1230,210,,e" filled="f" strokeweight="0">
              <v:stroke dashstyle="1 1"/>
              <v:path arrowok="t" o:connecttype="custom" o:connectlocs="1001506,173474;900898,159755;374993,64024;0,0" o:connectangles="0,0,0,0"/>
            </v:shape>
            <v:rect id="Rectangle 3383" o:spid="_x0000_s3682" style="position:absolute;left:7771;top:11887;width:1487;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30.4</w:t>
                    </w:r>
                  </w:p>
                </w:txbxContent>
              </v:textbox>
            </v:rect>
            <v:rect id="Rectangle 3384" o:spid="_x0000_s3683" style="position:absolute;left:12027;top:12573;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0</w:t>
                    </w:r>
                  </w:p>
                </w:txbxContent>
              </v:textbox>
            </v:rect>
            <v:rect id="Rectangle 3385" o:spid="_x0000_s3684" style="position:absolute;left:9371;top:12115;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20</w:t>
                    </w:r>
                  </w:p>
                </w:txbxContent>
              </v:textbox>
            </v:rect>
            <v:rect id="Rectangle 3386" o:spid="_x0000_s3685" style="position:absolute;left:6813;top:11704;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40</w:t>
                    </w:r>
                  </w:p>
                </w:txbxContent>
              </v:textbox>
            </v:rect>
            <v:rect id="Rectangle 3387" o:spid="_x0000_s3686" style="position:absolute;left:4298;top:11246;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60</w:t>
                    </w:r>
                  </w:p>
                </w:txbxContent>
              </v:textbox>
            </v:rect>
            <v:rect id="Rectangle 3388" o:spid="_x0000_s3687" style="position:absolute;left:4210;top:18606;width:1735;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921DDC" w:rsidRPr="00506F81" w:rsidRDefault="00921DDC" w:rsidP="003E063C">
                    <w:pPr>
                      <w:rPr>
                        <w:sz w:val="12"/>
                      </w:rPr>
                    </w:pPr>
                    <w:r w:rsidRPr="00506F81">
                      <w:rPr>
                        <w:rFonts w:ascii="Helvetica" w:hAnsi="Helvetica" w:cs="Helvetica"/>
                        <w:b/>
                        <w:bCs/>
                        <w:sz w:val="14"/>
                        <w:lang w:val="en-US"/>
                      </w:rPr>
                      <w:t>16.7</w:t>
                    </w:r>
                  </w:p>
                </w:txbxContent>
              </v:textbox>
            </v:rect>
            <v:rect id="Rectangle 3389" o:spid="_x0000_s3688" style="position:absolute;left:1871;top:19475;width:7464;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921DDC" w:rsidRPr="00506F81" w:rsidRDefault="00921DDC" w:rsidP="003E063C">
                    <w:pPr>
                      <w:rPr>
                        <w:sz w:val="12"/>
                      </w:rPr>
                    </w:pPr>
                    <w:r w:rsidRPr="00506F81">
                      <w:rPr>
                        <w:rFonts w:ascii="Helvetica" w:hAnsi="Helvetica" w:cs="Helvetica"/>
                        <w:b/>
                        <w:bCs/>
                        <w:sz w:val="14"/>
                        <w:lang w:val="en-US"/>
                      </w:rPr>
                      <w:t>Service operation</w:t>
                    </w:r>
                  </w:p>
                </w:txbxContent>
              </v:textbox>
            </v:rect>
            <v:shape id="Freeform 3390" o:spid="_x0000_s3689" style="position:absolute;left:8871;top:13347;width:5762;height:4527;visibility:visible;mso-wrap-style:square;v-text-anchor:top" coordsize="189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GeMcA&#10;AADcAAAADwAAAGRycy9kb3ducmV2LnhtbESPT2vCQBTE7wW/w/IK3uqmKUaTukopVD0USv2D12f2&#10;NRvMvg3ZVWM/fbdQ6HGYmd8ws0VvG3GhzteOFTyOEhDEpdM1Vwp227eHKQgfkDU2jknBjTws5oO7&#10;GRbaXfmTLptQiQhhX6ACE0JbSOlLQxb9yLXE0ftyncUQZVdJ3eE1wm0j0yTJpMWa44LBll4NlafN&#10;2SpYHfPwlJvD+L2dfixvJs++9z5TanjfvzyDCNSH//Bfe60VpJMU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1hnjHAAAA3AAAAA8AAAAAAAAAAAAAAAAAmAIAAGRy&#10;cy9kb3ducmV2LnhtbFBLBQYAAAAABAAEAPUAAACMAwAAAAA=&#10;" path="m,345r,l,360r,15l,390r,15l15,405r,15l15,435r,15l15,465r15,l30,480r,15l30,510r,15l45,525r,15l45,555r,15l60,585r,15l60,615r15,15l75,645r,15l90,675r,15l90,705r15,l105,720r,15l120,750r,15l120,780r15,l135,795r,15l150,810r,15l150,840r15,l165,855r,15l180,885r,15l195,900r,15l195,930r15,l210,945r,15l225,960r,15l240,990r,15l255,1005r,15l255,1035r15,l270,1050r15,15l285,1080r15,l300,1095r15,l315,1110r,15l330,1125r,15l345,1140r,15l360,1170r,15l375,1185r,15l390,1200r,15l405,1215r,15l420,1245r,15l435,1260r,15l450,1275r,15l465,1290r,15l480,1305r,15l495,1320r,15l510,1350r15,l525,1365r15,15l555,1380r,15l570,1410r15,l585,1425r15,l600,1440r15,l615,1455r15,l630,1470r15,l645,1485,1890,,,345xe" fillcolor="#00b050" stroked="f">
              <v:path arrowok="t" o:connecttype="custom" o:connectlocs="0,109755;0,118902;4573,123475;4573,132621;4573,137194;9146,146341;9146,150914;9146,160060;13719,164633;13719,173779;18292,182926;18292,187499;22865,196645;22865,201218;27439,210365;32012,214938;32012,224084;36585,228657;36585,237803;41158,242376;45731,251523;45731,256096;50304,260669;54877,269815;59450,274388;59450,283535;64023,288108;68596,297254;73169,301827;77742,306400;77742,315547;82316,320120;86889,324693;91462,333839;96035,338412;100608,342986;105181,352132;109754,356705;114327,361278;118900,370424;123473,374998;128046,379571;132620,384144;137193,388717;141766,397863;146339,402436;150912,407010;155485,411583;160058,416156;169204,420729;173777,429875;178350,434448;182923,439022;187497,443595;196643,448168;576209,0" o:connectangles="0,0,0,0,0,0,0,0,0,0,0,0,0,0,0,0,0,0,0,0,0,0,0,0,0,0,0,0,0,0,0,0,0,0,0,0,0,0,0,0,0,0,0,0,0,0,0,0,0,0,0,0,0,0,0,0"/>
            </v:shape>
            <v:shape id="Freeform 3391" o:spid="_x0000_s3690" style="position:absolute;left:8871;top:13347;width:5762;height:4527;visibility:visible;mso-wrap-style:square;v-text-anchor:top" coordsize="189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CsQA&#10;AADcAAAADwAAAGRycy9kb3ducmV2LnhtbESP3WoCMRSE74W+QziF3ohmG7HKalZKoeJFsdT6AIfN&#10;cX/cnCybVOPbN4WCl8PMfMOsN9F24kKDbxxreJ5mIIhLZxquNBy/3ydLED4gG+wck4YbedgUD6M1&#10;5sZd+Ysuh1CJBGGfo4Y6hD6X0pc1WfRT1xMn7+QGiyHJoZJmwGuC206qLHuRFhtOCzX29FZTeT78&#10;WA3luFWt2kZSdPz8mEdJGY/3Wj89xtcViEAx3MP/7Z3RoBYz+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lVwrEAAAA3AAAAA8AAAAAAAAAAAAAAAAAmAIAAGRycy9k&#10;b3ducmV2LnhtbFBLBQYAAAAABAAEAPUAAACJAwAAAAA=&#10;" path="m,345r,l,360r,15l,390r,15l15,405r,15l15,435r,15l15,465r15,l30,480r,15l30,510r,15l45,525r,15l45,555r,15l60,585r,15l60,615r15,15l75,645r,15l90,675r,15l90,705r15,l105,720r,15l120,750r,15l120,780r15,l135,795r,15l150,810r,15l150,840r15,l165,855r,15l180,885r,15l195,900r,15l195,930r15,l210,945r,15l225,960r,15l240,990r,15l255,1005r,15l255,1035r15,l270,1050r15,15l285,1080r15,l300,1095r15,l315,1110r,15l330,1125r,15l345,1140r,15l360,1170r,15l375,1185r,15l390,1200r,15l405,1215r,15l420,1245r,15l435,1260r,15l450,1275r,15l465,1290r,15l480,1305r,15l495,1320r,15l510,1350r15,l525,1365r15,15l555,1380r,15l570,1410r15,l585,1425r15,l600,1440r15,l615,1455r15,l630,1470r15,l645,1485,1890,,,345e" filled="f" strokeweight="0">
              <v:path arrowok="t" o:connecttype="custom" o:connectlocs="0,109755;0,118902;4573,123475;4573,132621;4573,137194;9146,146341;9146,150914;9146,160060;13719,164633;13719,173779;18292,182926;18292,187499;22865,196645;22865,201218;27439,210365;32012,214938;32012,224084;36585,228657;36585,237803;41158,242376;45731,251523;45731,256096;50304,260669;54877,269815;59450,274388;59450,283535;64023,288108;68596,297254;73169,301827;77742,306400;77742,315547;82316,320120;86889,324693;91462,333839;96035,338412;100608,342986;105181,352132;109754,356705;114327,361278;118900,370424;123473,374998;128046,379571;132620,384144;137193,388717;141766,397863;146339,402436;150912,407010;155485,411583;160058,416156;169204,420729;173777,429875;178350,434448;182923,439022;187497,443595;196643,448168;576209,0" o:connectangles="0,0,0,0,0,0,0,0,0,0,0,0,0,0,0,0,0,0,0,0,0,0,0,0,0,0,0,0,0,0,0,0,0,0,0,0,0,0,0,0,0,0,0,0,0,0,0,0,0,0,0,0,0,0,0,0"/>
            </v:shape>
            <v:shape id="Freeform 3392" o:spid="_x0000_s3691" style="position:absolute;left:5807;top:13347;width:8826;height:5122;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ZZcIA&#10;AADcAAAADwAAAGRycy9kb3ducmV2LnhtbESPQWvCQBSE74L/YXlCb7oxlDakrlIEwYtCbXt/zT6T&#10;0Ly3YXdN0n/fFQo9DjPzDbPZTdypgXxonRhYrzJQJJWzrdQGPt4PywJUiCgWOydk4IcC7Lbz2QZL&#10;60Z5o+ESa5UgEko00MTYl1qHqiHGsHI9SfKuzjPGJH2trccxwbnTeZY9acZW0kKDPe0bqr4vNzbg&#10;a+5PPFzPX/k4MZ/29rOoojEPi+n1BVSkKf6H/9pHayB/foT7mXQ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1llwgAAANwAAAAPAAAAAAAAAAAAAAAAAJgCAABkcnMvZG93&#10;bnJldi54bWxQSwUGAAAAAAQABAD1AAAAhwMAAAAA&#10;" path="m2895,l2610,180,1080,1050,,1680e" filled="f" strokeweight="0">
              <v:stroke dashstyle="1 1"/>
              <v:path arrowok="t" o:connecttype="custom" o:connectlocs="882605,0;795716,54878;329262,320119;0,512191" o:connectangles="0,0,0,0"/>
            </v:shape>
            <v:rect id="Rectangle 3393" o:spid="_x0000_s3692" style="position:absolute;left:8502;top:16179;width:1485;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19.4</w:t>
                    </w:r>
                  </w:p>
                </w:txbxContent>
              </v:textbox>
            </v:rect>
            <v:rect id="Rectangle 3394" o:spid="_x0000_s3693" style="position:absolute;left:13444;top:13487;width:110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-10</w:t>
                    </w:r>
                  </w:p>
                </w:txbxContent>
              </v:textbox>
            </v:rect>
            <v:rect id="Rectangle 3395" o:spid="_x0000_s3694" style="position:absolute;left:12072;top:14396;width:42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0</w:t>
                    </w:r>
                  </w:p>
                </w:txbxContent>
              </v:textbox>
            </v:rect>
            <v:rect id="Rectangle 3396" o:spid="_x0000_s3695" style="position:absolute;left:10286;top:15310;width:850;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10</w:t>
                    </w:r>
                  </w:p>
                </w:txbxContent>
              </v:textbox>
            </v:rect>
            <v:rect id="Rectangle 3397" o:spid="_x0000_s3696" style="position:absolute;left:8685;top:16225;width:85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20</w:t>
                    </w:r>
                  </w:p>
                </w:txbxContent>
              </v:textbox>
            </v:rect>
            <v:rect id="Rectangle 3398" o:spid="_x0000_s3697" style="position:absolute;left:7088;top:17188;width:850;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30</w:t>
                    </w:r>
                  </w:p>
                </w:txbxContent>
              </v:textbox>
            </v:rect>
            <v:rect id="Rectangle 3399" o:spid="_x0000_s3698" style="position:absolute;left:5487;top:18103;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40</w:t>
                    </w:r>
                  </w:p>
                </w:txbxContent>
              </v:textbox>
            </v:rect>
            <v:rect id="Rectangle 3400" o:spid="_x0000_s3699" style="position:absolute;left:10286;top:23496;width:1238;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921DDC" w:rsidRPr="00506F81" w:rsidRDefault="00921DDC" w:rsidP="003E063C">
                    <w:pPr>
                      <w:rPr>
                        <w:sz w:val="12"/>
                      </w:rPr>
                    </w:pPr>
                    <w:r w:rsidRPr="00506F81">
                      <w:rPr>
                        <w:rFonts w:ascii="Helvetica" w:hAnsi="Helvetica" w:cs="Helvetica"/>
                        <w:b/>
                        <w:bCs/>
                        <w:color w:val="000000"/>
                        <w:sz w:val="14"/>
                        <w:lang w:val="en-US"/>
                      </w:rPr>
                      <w:t>5.6</w:t>
                    </w:r>
                  </w:p>
                </w:txbxContent>
              </v:textbox>
            </v:rect>
            <v:rect id="Rectangle 3401" o:spid="_x0000_s3700" style="position:absolute;left:6338;top:24365;width:9536;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WvMYA&#10;AADcAAAADwAAAGRycy9kb3ducmV2LnhtbESPQWvCQBSE70L/w/IKvYjZNBS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aWvMYAAADcAAAADwAAAAAAAAAAAAAAAACYAgAAZHJz&#10;L2Rvd25yZXYueG1sUEsFBgAAAAAEAAQA9QAAAIsDAAAAAA==&#10;" filled="f" stroked="f">
              <v:textbox style="mso-fit-shape-to-text:t" inset="0,0,0,0">
                <w:txbxContent>
                  <w:p w:rsidR="00921DDC" w:rsidRPr="00506F81" w:rsidRDefault="00921DDC" w:rsidP="003E063C">
                    <w:pPr>
                      <w:rPr>
                        <w:sz w:val="12"/>
                      </w:rPr>
                    </w:pPr>
                    <w:r w:rsidRPr="00506F81">
                      <w:rPr>
                        <w:rFonts w:ascii="Helvetica" w:hAnsi="Helvetica" w:cs="Helvetica"/>
                        <w:b/>
                        <w:bCs/>
                        <w:color w:val="000000"/>
                        <w:sz w:val="14"/>
                        <w:lang w:val="en-US"/>
                      </w:rPr>
                      <w:t>Commercial support</w:t>
                    </w:r>
                  </w:p>
                </w:txbxContent>
              </v:textbox>
            </v:rect>
            <v:shape id="Freeform 3402" o:spid="_x0000_s3701" style="position:absolute;left:10838;top:13347;width:3795;height:5899;visibility:visible;mso-wrap-style:square;v-text-anchor:top" coordsize="1245,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uiMIA&#10;AADcAAAADwAAAGRycy9kb3ducmV2LnhtbESPzarCMBSE9xd8h3CEu7umBpRajSKKoODGH3B7aI5t&#10;sTkpTa7WtzeC4HKYmW+Y2aKztbhT6yvHGoaDBARx7kzFhYbzafOXgvAB2WDtmDQ8ycNi3vuZYWbc&#10;gw90P4ZCRAj7DDWUITSZlD4vyaIfuIY4elfXWgxRtoU0LT4i3NZSJclYWqw4LpTY0Kqk/Hb8txrS&#10;i3puk2GqVsu9U7s1bkYTWWv92++WUxCBuvANf9pbo0GlI3if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i6IwgAAANwAAAAPAAAAAAAAAAAAAAAAAJgCAABkcnMvZG93&#10;bnJldi54bWxQSwUGAAAAAAQABAD1AAAAhwMAAAAA&#10;" path="m,1485r15,l15,1500r15,l45,1515r15,l60,1530r15,l75,1545r15,l90,1560r15,l120,1575r15,l135,1590r15,l165,1605r15,l180,1620r15,l195,1635r15,l225,1635r,15l240,1650r15,15l270,1665r15,15l300,1680r,15l315,1695r15,l330,1710r15,l360,1710r,15l375,1725r15,l390,1740r15,l420,1755r15,l450,1755r,15l465,1770r15,l480,1785r15,l510,1785r15,15l540,1800r15,l555,1815r15,l585,1815r15,15l615,1830r15,l645,1845r15,l675,1845r15,l690,1860r15,l720,1860r15,l735,1875r15,l765,1875r15,l795,1875r,15l810,1890r15,l840,1890r15,l870,1890r,15l885,1905r15,l915,1905r15,l945,1905r15,15l975,1920r15,l1005,1920r15,l1035,1920r15,l1065,1920r15,l1080,1935r15,l1110,1935r15,l1140,1935r15,l1170,1935r15,l1200,1935r15,l1230,1935r15,l1245,,,1485xe" fillcolor="#6ee68c" stroked="f">
              <v:path arrowok="t" o:connecttype="custom" o:connectlocs="4573,457314;13719,461887;18292,466460;22865,471033;27439,475607;36585,480180;41158,484753;45731,484753;54877,489326;59450,493899;64023,498472;73169,503045;77742,507618;86889,512192;91462,512192;96035,516765;105181,521338;109754,525911;118900,525911;123473,530484;132619,535057;137193,539630;146339,539630;150912,544204;155485,544204;164631,548777;169204,553350;178350,553350;187496,557923;192070,557923;201216,562496;205789,562496;214935,567069;219508,567069;228654,571642;233227,571642;242373,571642;246947,576216;256093,576216;265239,576216;269812,580789;278958,580789;283531,580789;292677,585362;301824,585362;306397,585362;315543,585362;320116,585362;329262,589935;338408,589935;342981,589935;352127,589935;356701,589935;365847,589935;374993,589935;379566,0" o:connectangles="0,0,0,0,0,0,0,0,0,0,0,0,0,0,0,0,0,0,0,0,0,0,0,0,0,0,0,0,0,0,0,0,0,0,0,0,0,0,0,0,0,0,0,0,0,0,0,0,0,0,0,0,0,0,0,0"/>
            </v:shape>
            <v:shape id="Freeform 3403" o:spid="_x0000_s3702" style="position:absolute;left:10838;top:13347;width:3795;height:5899;visibility:visible;mso-wrap-style:square;v-text-anchor:top" coordsize="1245,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UqcIA&#10;AADcAAAADwAAAGRycy9kb3ducmV2LnhtbESPUWvCQBCE3wv9D8cKvtWLgiLRi9TSWh9b9Qcsd9sk&#10;JLcXcquJ/94rFPo4zMw3zHY3+lbdqI91YAPzWQaK2AZXc2ngcv54WYOKguywDUwG7hRhVzw/bTF3&#10;YeBvup2kVAnCMUcDlUiXax1tRR7jLHTEyfsJvUdJsi+163FIcN/qRZattMea00KFHb1VZJvT1RvY&#10;X+3nRcQf3of50eLSfi2bc2nMdDK+bkAJjfIf/msfnYHFegW/Z9IR0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pSpwgAAANwAAAAPAAAAAAAAAAAAAAAAAJgCAABkcnMvZG93&#10;bnJldi54bWxQSwUGAAAAAAQABAD1AAAAhwMAAAAA&#10;" path="m,1485r15,l15,1500r15,l45,1515r15,l60,1530r15,l75,1545r15,l90,1560r15,l120,1575r15,l135,1590r15,l165,1605r15,l180,1620r15,l195,1635r15,l225,1635r,15l240,1650r15,15l270,1665r15,15l300,1680r,15l315,1695r15,l330,1710r15,l360,1710r,15l375,1725r15,l390,1740r15,l420,1755r15,l450,1755r,15l465,1770r15,l480,1785r15,l510,1785r15,15l540,1800r15,l555,1815r15,l585,1815r15,15l615,1830r15,l645,1845r15,l675,1845r15,l690,1860r15,l720,1860r15,l735,1875r15,l765,1875r15,l795,1875r,15l810,1890r15,l840,1890r15,l870,1890r,15l885,1905r15,l915,1905r15,l945,1905r15,15l975,1920r15,l1005,1920r15,l1035,1920r15,l1065,1920r15,l1080,1935r15,l1110,1935r15,l1140,1935r15,l1170,1935r15,l1200,1935r15,l1230,1935r15,l1245,,,1485e" filled="f" strokeweight="0">
              <v:path arrowok="t" o:connecttype="custom" o:connectlocs="4573,457314;13719,461887;18292,466460;22865,471033;27439,475607;36585,480180;41158,484753;45731,484753;54877,489326;59450,493899;64023,498472;73169,503045;77742,507618;86889,512192;91462,512192;96035,516765;105181,521338;109754,525911;118900,525911;123473,530484;132619,535057;137193,539630;146339,539630;150912,544204;155485,544204;164631,548777;169204,553350;178350,553350;187496,557923;192070,557923;201216,562496;205789,562496;214935,567069;219508,567069;228654,571642;233227,571642;242373,571642;246947,576216;256093,576216;265239,576216;269812,580789;278958,580789;283531,580789;292677,585362;301824,585362;306397,585362;315543,585362;320116,585362;329262,589935;338408,589935;342981,589935;352127,589935;356701,589935;365847,589935;374993,589935;379566,0" o:connectangles="0,0,0,0,0,0,0,0,0,0,0,0,0,0,0,0,0,0,0,0,0,0,0,0,0,0,0,0,0,0,0,0,0,0,0,0,0,0,0,0,0,0,0,0,0,0,0,0,0,0,0,0,0,0,0,0"/>
            </v:shape>
            <v:shape id="Freeform 3404" o:spid="_x0000_s3703" style="position:absolute;left:11158;top:13347;width:3475;height:9601;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7NgsUA&#10;AADcAAAADwAAAGRycy9kb3ducmV2LnhtbESPT4vCMBTE78J+h/AWvGmq4J+tRll2EQruQV29P5tn&#10;W7d5KUnU+u3NguBxmJnfMPNla2pxJecrywoG/QQEcW51xYWC/e+qNwXhA7LG2jIpuJOH5eKtM8dU&#10;2xtv6boLhYgQ9ikqKENoUil9XpJB37cNcfRO1hkMUbpCaoe3CDe1HCbJWBqsOC6U2NBXSfnf7mIU&#10;bPbHQbZy2eh4PnzY9VrmyffmR6nue/s5AxGoDa/ws51pBcPpBP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s2CxQAAANwAAAAPAAAAAAAAAAAAAAAAAJgCAABkcnMv&#10;ZG93bnJldi54bWxQSwUGAAAAAAQABAD1AAAAigMAAAAA&#10;" path="m1140,l1020,315,420,1965,,3149e" filled="f" strokeweight="0">
              <v:stroke dashstyle="1 1"/>
              <v:path arrowok="t" o:connecttype="custom" o:connectlocs="347554,0;310969,96036;128046,599081;0,960054" o:connectangles="0,0,0,0"/>
            </v:shape>
            <v:rect id="Rectangle 3405" o:spid="_x0000_s3704" style="position:absolute;left:12027;top:18975;width:106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6.1</w:t>
                    </w:r>
                  </w:p>
                </w:txbxContent>
              </v:textbox>
            </v:rect>
            <v:rect id="Rectangle 3406" o:spid="_x0000_s3705" style="position:absolute;left:13996;top:14307;width:424;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w:t>
                    </w:r>
                  </w:p>
                </w:txbxContent>
              </v:textbox>
            </v:rect>
            <v:rect id="Rectangle 3407" o:spid="_x0000_s3706" style="position:absolute;left:12987;top:17051;width:424;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4</w:t>
                    </w:r>
                  </w:p>
                </w:txbxContent>
              </v:textbox>
            </v:rect>
            <v:rect id="Rectangle 3408" o:spid="_x0000_s3707" style="position:absolute;left:11981;top:19792;width:427;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7</w:t>
                    </w:r>
                  </w:p>
                </w:txbxContent>
              </v:textbox>
            </v:rect>
            <v:rect id="Rectangle 3409" o:spid="_x0000_s3708" style="position:absolute;left:10841;top:22588;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10</w:t>
                    </w:r>
                  </w:p>
                </w:txbxContent>
              </v:textbox>
            </v:rect>
            <v:rect id="Rectangle 3410" o:spid="_x0000_s3709" style="position:absolute;left:17972;top:23502;width:1238;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b/>
                        <w:bCs/>
                        <w:color w:val="000000"/>
                        <w:sz w:val="14"/>
                        <w:lang w:val="en-US"/>
                      </w:rPr>
                      <w:t>3.3</w:t>
                    </w:r>
                  </w:p>
                </w:txbxContent>
              </v:textbox>
            </v:rect>
            <v:rect id="Rectangle 3411" o:spid="_x0000_s3710" style="position:absolute;left:15316;top:24365;width:7659;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921DDC" w:rsidRPr="00506F81" w:rsidRDefault="00921DDC" w:rsidP="003E063C">
                    <w:pPr>
                      <w:rPr>
                        <w:sz w:val="12"/>
                      </w:rPr>
                    </w:pPr>
                    <w:r w:rsidRPr="00506F81">
                      <w:rPr>
                        <w:rFonts w:ascii="Helvetica" w:hAnsi="Helvetica" w:cs="Helvetica"/>
                        <w:b/>
                        <w:bCs/>
                        <w:color w:val="000000"/>
                        <w:sz w:val="14"/>
                        <w:lang w:val="en-US"/>
                      </w:rPr>
                      <w:t>Technical support</w:t>
                    </w:r>
                  </w:p>
                </w:txbxContent>
              </v:textbox>
            </v:rect>
            <v:shape id="Freeform 3412" o:spid="_x0000_s3711" style="position:absolute;left:14633;top:13347;width:2607;height:4070;visibility:visible;mso-wrap-style:square;v-text-anchor:top" coordsize="855,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L8QA&#10;AADbAAAADwAAAGRycy9kb3ducmV2LnhtbESPUWvCMBSF3wf7D+EO9jbTDnTSGcUVC3vQibofcGmu&#10;bbG5KUms2b9fhMEeD+ec73AWq2h6MZLznWUF+SQDQVxb3XGj4PtUvcxB+ICssbdMCn7Iw2r5+LDA&#10;QtsbH2g8hkYkCPsCFbQhDIWUvm7JoJ/YgTh5Z+sMhiRdI7XDW4KbXr5m2Uwa7DgttDhQ2VJ9OV6N&#10;glMVx92wftsfynxTfcVN6bYfpVLPT3H9DiJQDP/hv/anVjDN4f4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fi/EAAAA2wAAAA8AAAAAAAAAAAAAAAAAmAIAAGRycy9k&#10;b3ducmV2LnhtbFBLBQYAAAAABAAEAPUAAACJAwAAAAA=&#10;" path="m,1335r,l15,1335r15,l45,1335r15,l75,1335r15,l105,1335r15,l135,1335r,-15l150,1320r15,l180,1320r15,l210,1320r15,l240,1320r,-15l255,1305r15,l285,1305r15,l315,1305r,-15l330,1290r15,l360,1290r15,-15l390,1275r15,l420,1275r,-15l435,1260r15,l465,1245r15,l495,1245r,-15l510,1230r15,l540,1215r15,l570,1215r,-15l585,1200r15,l600,1185r15,l630,1185r,-15l645,1170r15,-15l675,1155r15,-15l705,1140r,-15l720,1125r15,-15l750,1110r,-15l765,1095r15,-15l795,1080r,-15l810,1065r,-15l825,1050r15,-15l855,1020,,,,1335xe" fillcolor="#6ee68c" stroked="f">
              <v:path arrowok="t" o:connecttype="custom" o:connectlocs="4573,407009;9146,407009;13719,407009;18292,407009;22865,407009;27439,407009;32012,407009;41158,407009;45731,402436;50304,402436;54877,402436;59450,402436;64023,402436;68596,402436;73169,397863;77742,397863;82316,397863;91462,397863;96035,397863;100608,393290;105181,393290;109754,393290;114327,388716;118900,388716;123473,388716;128046,384143;132620,384143;137193,384143;141766,379570;146339,379570;150912,374997;155485,374997;160058,374997;164631,370424;169204,370424;173777,365851;178350,365851;182924,361278;187497,361278;192070,356705;196643,356705;201216,352131;205789,352131;210362,347558;214935,342985;219508,342985;224081,338412;228654,338412;233227,333839;237801,329266;242374,329266;246947,324693;246947,320119;251520,320119;256093,315546;0,0" o:connectangles="0,0,0,0,0,0,0,0,0,0,0,0,0,0,0,0,0,0,0,0,0,0,0,0,0,0,0,0,0,0,0,0,0,0,0,0,0,0,0,0,0,0,0,0,0,0,0,0,0,0,0,0,0,0,0,0"/>
            </v:shape>
            <v:shape id="Freeform 3413" o:spid="_x0000_s3712" style="position:absolute;left:14633;top:13347;width:2607;height:4070;visibility:visible;mso-wrap-style:square;v-text-anchor:top" coordsize="855,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IOsUA&#10;AADbAAAADwAAAGRycy9kb3ducmV2LnhtbESPT2vCQBTE74LfYXlCb7oxUCupq1TBtpKL2j/nR/Y1&#10;Cc2+jbtbE799VxA8DjPzG2ax6k0jzuR8bVnBdJKAIC6srrlU8PmxHc9B+ICssbFMCi7kYbUcDhaY&#10;advxgc7HUIoIYZ+hgiqENpPSFxUZ9BPbEkfvxzqDIUpXSu2wi3DTyDRJZtJgzXGhwpY2FRW/xz+j&#10;oPveP72tN4evND+Vu9nr3uU7ypV6GPUvzyAC9eEevrXftYLHFK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Ig6xQAAANsAAAAPAAAAAAAAAAAAAAAAAJgCAABkcnMv&#10;ZG93bnJldi54bWxQSwUGAAAAAAQABAD1AAAAigMAAAAA&#10;" path="m,1335r,l15,1335r15,l45,1335r15,l75,1335r15,l105,1335r15,l135,1335r,-15l150,1320r15,l180,1320r15,l210,1320r15,l240,1320r,-15l255,1305r15,l285,1305r15,l315,1305r,-15l330,1290r15,l360,1290r15,-15l390,1275r15,l420,1275r,-15l435,1260r15,l465,1245r15,l495,1245r,-15l510,1230r15,l540,1215r15,l570,1215r,-15l585,1200r15,l600,1185r15,l630,1185r,-15l645,1170r15,-15l675,1155r15,-15l705,1140r,-15l720,1125r15,-15l750,1110r,-15l765,1095r15,-15l795,1080r,-15l810,1065r,-15l825,1050r15,-15l855,1020,,,,1335e" filled="f" strokeweight="0">
              <v:path arrowok="t" o:connecttype="custom" o:connectlocs="4573,407009;9146,407009;13719,407009;18292,407009;22865,407009;27439,407009;32012,407009;41158,407009;45731,402436;50304,402436;54877,402436;59450,402436;64023,402436;68596,402436;73169,397863;77742,397863;82316,397863;91462,397863;96035,397863;100608,393290;105181,393290;109754,393290;114327,388716;118900,388716;123473,388716;128046,384143;132620,384143;137193,384143;141766,379570;146339,379570;150912,374997;155485,374997;160058,374997;164631,370424;169204,370424;173777,365851;178350,365851;182924,361278;187497,361278;192070,356705;196643,356705;201216,352131;205789,352131;210362,347558;214935,342985;219508,342985;224081,338412;228654,338412;233227,333839;237801,329266;242374,329266;246947,324693;246947,320119;251520,320119;256093,315546;0,0" o:connectangles="0,0,0,0,0,0,0,0,0,0,0,0,0,0,0,0,0,0,0,0,0,0,0,0,0,0,0,0,0,0,0,0,0,0,0,0,0,0,0,0,0,0,0,0,0,0,0,0,0,0,0,0,0,0,0,0"/>
            </v:shape>
            <v:shape id="Freeform 3414" o:spid="_x0000_s3713" style="position:absolute;left:14633;top:13347;width:3476;height:9601;visibility:visible;mso-wrap-style:square;v-text-anchor:top" coordsize="1140,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M08MA&#10;AADbAAAADwAAAGRycy9kb3ducmV2LnhtbESPQWsCMRSE70L/Q3gFb5pVUepqlFIRFuxBrd6fm+fu&#10;tpuXJYm6/vtGEDwOM/MNM1+2phZXcr6yrGDQT0AQ51ZXXCg4/Kx7HyB8QNZYWyYFd/KwXLx15phq&#10;e+MdXfehEBHCPkUFZQhNKqXPSzLo+7Yhjt7ZOoMhSldI7fAW4aaWwySZSIMVx4USG/oqKf/bX4yC&#10;7eE0yNYuG59+j1O72cg8WW2/leq+t58zEIHa8Ao/25lWMB7B40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cM08MAAADbAAAADwAAAAAAAAAAAAAAAACYAgAAZHJzL2Rv&#10;d25yZXYueG1sUEsFBgAAAAAEAAQA9QAAAIgDAAAAAA==&#10;" path="m,l120,315,720,1965r420,1184e" filled="f" strokeweight="0">
              <v:stroke dashstyle="1 1"/>
              <v:path arrowok="t" o:connecttype="custom" o:connectlocs="0,0;36585,96036;219508,599081;347554,960054" o:connectangles="0,0,0,0"/>
            </v:shape>
            <v:rect id="Rectangle 3415" o:spid="_x0000_s3714" style="position:absolute;left:16231;top:18975;width:1485;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11.5</w:t>
                    </w:r>
                  </w:p>
                </w:txbxContent>
              </v:textbox>
            </v:rect>
            <v:rect id="Rectangle 3416" o:spid="_x0000_s3715" style="position:absolute;left:14225;top:12984;width:1103;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-11</w:t>
                    </w:r>
                  </w:p>
                </w:txbxContent>
              </v:textbox>
            </v:rect>
            <v:rect id="Rectangle 3417" o:spid="_x0000_s3716" style="position:absolute;left:15228;top:15405;width:68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-2</w:t>
                    </w:r>
                  </w:p>
                </w:txbxContent>
              </v:textbox>
            </v:rect>
            <v:rect id="Rectangle 3418" o:spid="_x0000_s3717" style="position:absolute;left:16185;top:17780;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7</w:t>
                    </w:r>
                  </w:p>
                </w:txbxContent>
              </v:textbox>
            </v:rect>
            <v:rect id="Rectangle 3419" o:spid="_x0000_s3718" style="position:absolute;left:16917;top:20161;width:85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16</w:t>
                    </w:r>
                  </w:p>
                </w:txbxContent>
              </v:textbox>
            </v:rect>
            <v:rect id="Rectangle 3420" o:spid="_x0000_s3719" style="position:absolute;left:17786;top:22588;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25</w:t>
                    </w:r>
                  </w:p>
                </w:txbxContent>
              </v:textbox>
            </v:rect>
            <v:rect id="Rectangle 3421" o:spid="_x0000_s3720" style="position:absolute;left:23914;top:18606;width:991;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921DDC" w:rsidRPr="00506F81" w:rsidRDefault="00921DDC" w:rsidP="003E063C">
                    <w:pPr>
                      <w:rPr>
                        <w:sz w:val="12"/>
                      </w:rPr>
                    </w:pPr>
                    <w:r w:rsidRPr="00506F81">
                      <w:rPr>
                        <w:rFonts w:ascii="Helvetica" w:hAnsi="Helvetica" w:cs="Helvetica"/>
                        <w:b/>
                        <w:bCs/>
                        <w:sz w:val="14"/>
                        <w:lang w:val="en-US"/>
                      </w:rPr>
                      <w:t>40</w:t>
                    </w:r>
                  </w:p>
                </w:txbxContent>
              </v:textbox>
            </v:rect>
            <v:rect id="Rectangle 3422" o:spid="_x0000_s3721" style="position:absolute;left:21627;top:19475;width:6573;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921DDC" w:rsidRPr="00506F81" w:rsidRDefault="00921DDC" w:rsidP="003E063C">
                    <w:pPr>
                      <w:rPr>
                        <w:sz w:val="12"/>
                      </w:rPr>
                    </w:pPr>
                    <w:r w:rsidRPr="00506F81">
                      <w:rPr>
                        <w:rFonts w:ascii="Helvetica" w:hAnsi="Helvetica" w:cs="Helvetica"/>
                        <w:b/>
                        <w:bCs/>
                        <w:sz w:val="14"/>
                        <w:lang w:val="en-US"/>
                      </w:rPr>
                      <w:t>Repair services</w:t>
                    </w:r>
                  </w:p>
                </w:txbxContent>
              </v:textbox>
            </v:rect>
            <v:shape id="Freeform 3423" o:spid="_x0000_s3722" style="position:absolute;left:14633;top:13347;width:5214;height:4070;visibility:visible;mso-wrap-style:square;v-text-anchor:top" coordsize="1710,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z48UA&#10;AADbAAAADwAAAGRycy9kb3ducmV2LnhtbESPQWvCQBSE70L/w/IEb/qih9CmrlILLZZiQS16fWRf&#10;k2D2bdhdNe2v7xYKHoeZ+YaZL3vbqgv70DjRMJ1koFhKZxqpNHzuX8b3oEIkMdQ6YQ3fHGC5uBvM&#10;qTDuKlu+7GKlEkRCQRrqGLsCMZQ1WwoT17Ek78t5SzFJX6HxdE1w2+Isy3K01EhaqKnj55rL0+5s&#10;Nbx+uM1mejo+4A8eyhzf+/ObX2k9GvZPj6Ai9/EW/m+vjYZ8Bn9f0g/A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LPjxQAAANsAAAAPAAAAAAAAAAAAAAAAAJgCAABkcnMv&#10;ZG93bnJldi54bWxQSwUGAAAAAAQABAD1AAAAigMAAAAA&#10;" path="m1110,1335r15,l1140,1320r15,-15l1170,1305r,-15l1185,1290r,-15l1200,1275r,-15l1215,1260r,-15l1230,1245r,-15l1245,1230r,-15l1260,1215r,-15l1275,1200r,-15l1290,1185r,-15l1305,1155r15,-15l1320,1125r15,l1335,1110r15,l1350,1095r15,l1365,1080r15,-15l1380,1050r15,l1395,1035r15,l1410,1020r15,-15l1425,990r15,l1440,975r15,-15l1455,945r15,l1470,930r15,-15l1485,900r15,l1500,885r,-15l1515,870r,-15l1530,840r,-15l1545,810r,-15l1560,780r,-15l1575,750r,-15l1575,720r15,l1590,705r,-15l1605,690r,-15l1605,660r15,-15l1620,630r,-15l1635,615r,-15l1635,585r15,-15l1650,555r,-15l1665,525r,-15l1665,495r,-15l1680,480r,-15l1680,450r,-15l1695,420r,-15l1695,390r,-15l1695,360r15,l1710,345r,-15l1710,315,,,1110,1335xe" fillcolor="#00b050" stroked="f">
              <v:path arrowok="t" o:connecttype="custom" o:connectlocs="342982,407009;347555,402436;356701,397863;361274,393290;365847,388716;370420,384143;374993,379570;379566,374997;384139,370424;388712,361278;393286,356705;397859,352131;402432,347558;407005,342985;411578,338412;411578,333839;416151,329266;420724,324693;425297,315546;429870,310973;434443,306400;439016,301827;439016,297254;443590,288107;448163,283534;452736,278961;457309,274388;457309,265242;461882,260669;466455,256096;466455,251522;471028,242376;475601,237803;475601,233230;480174,224084;484747,219510;484747,214937;489320,205791;489320,201218;493893,196645;493893,187499;498467,182925;498467,178352;503040,169206;503040,164633;507613,155487;507613,150913;512186,146340;512186,137194;512186,132621;516759,123475;516759,118902;516759,114328;521332,105182;521332,100609;0,0" o:connectangles="0,0,0,0,0,0,0,0,0,0,0,0,0,0,0,0,0,0,0,0,0,0,0,0,0,0,0,0,0,0,0,0,0,0,0,0,0,0,0,0,0,0,0,0,0,0,0,0,0,0,0,0,0,0,0,0"/>
            </v:shape>
            <v:shape id="Freeform 3424" o:spid="_x0000_s3723" style="position:absolute;left:14633;top:13347;width:5214;height:4070;visibility:visible;mso-wrap-style:square;v-text-anchor:top" coordsize="1710,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zMMA&#10;AADbAAAADwAAAGRycy9kb3ducmV2LnhtbESPQWsCMRSE7wX/Q3iCt5pVQWRrFBUW9VDoqpfeHslz&#10;s7h5WTZR13/fFAo9DjPzDbNc964RD+pC7VnBZJyBINbe1FwpuJyL9wWIEJENNp5JwYsCrFeDtyXm&#10;xj+5pMcpViJBOOSowMbY5lIGbclhGPuWOHlX3zmMSXaVNB0+E9w1cpplc+mw5rRgsaWdJX073Z2C&#10;r6y82X1p7p/b81FfikJ/U79QajTsNx8gIvXxP/zXPhgF8x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lnzMMAAADbAAAADwAAAAAAAAAAAAAAAACYAgAAZHJzL2Rv&#10;d25yZXYueG1sUEsFBgAAAAAEAAQA9QAAAIgDAAAAAA==&#10;" path="m1110,1335r15,l1140,1320r15,-15l1170,1305r,-15l1185,1290r,-15l1200,1275r,-15l1215,1260r,-15l1230,1245r,-15l1245,1230r,-15l1260,1215r,-15l1275,1200r,-15l1290,1185r,-15l1305,1155r15,-15l1320,1125r15,l1335,1110r15,l1350,1095r15,l1365,1080r15,-15l1380,1050r15,l1395,1035r15,l1410,1020r15,-15l1425,990r15,l1440,975r15,-15l1455,945r15,l1470,930r15,-15l1485,900r15,l1500,885r,-15l1515,870r,-15l1530,840r,-15l1545,810r,-15l1560,780r,-15l1575,750r,-15l1575,720r15,l1590,705r,-15l1605,690r,-15l1605,660r15,-15l1620,630r,-15l1635,615r,-15l1635,585r15,-15l1650,555r,-15l1665,525r,-15l1665,495r,-15l1680,480r,-15l1680,450r,-15l1695,420r,-15l1695,390r,-15l1695,360r15,l1710,345r,-15l1710,315,,,1110,1335e" filled="f" strokeweight="0">
              <v:path arrowok="t" o:connecttype="custom" o:connectlocs="342982,407009;347555,402436;356701,397863;361274,393290;365847,388716;370420,384143;374993,379570;379566,374997;384139,370424;388712,361278;393286,356705;397859,352131;402432,347558;407005,342985;411578,338412;411578,333839;416151,329266;420724,324693;425297,315546;429870,310973;434443,306400;439016,301827;439016,297254;443590,288107;448163,283534;452736,278961;457309,274388;457309,265242;461882,260669;466455,256096;466455,251522;471028,242376;475601,237803;475601,233230;480174,224084;484747,219510;484747,214937;489320,205791;489320,201218;493893,196645;493893,187499;498467,182925;498467,178352;503040,169206;503040,164633;507613,155487;507613,150913;512186,146340;512186,137194;512186,132621;516759,123475;516759,118902;516759,114328;521332,105182;521332,100609;0,0" o:connectangles="0,0,0,0,0,0,0,0,0,0,0,0,0,0,0,0,0,0,0,0,0,0,0,0,0,0,0,0,0,0,0,0,0,0,0,0,0,0,0,0,0,0,0,0,0,0,0,0,0,0,0,0,0,0,0,0"/>
            </v:shape>
            <v:shape id="Freeform 3425" o:spid="_x0000_s3724" style="position:absolute;left:14633;top:13347;width:8826;height:5122;visibility:visible;mso-wrap-style:square;v-text-anchor:top" coordsize="289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PFsEA&#10;AADbAAAADwAAAGRycy9kb3ducmV2LnhtbESPT2vCQBTE7wW/w/IEb3WjB7HRVUQQelHwT++v2WcS&#10;zHsbdtck/fZuodDjMDO/YdbbgRvVkQ+1EwOzaQaKpHC2ltLA7Xp4X4IKEcVi44QM/FCA7Wb0tsbc&#10;ul7O1F1iqRJEQo4GqhjbXOtQVMQYpq4lSd7decaYpC+19dgnODd6nmULzVhLWqiwpX1FxePyZAO+&#10;5PbI3f30Pe8H5uPefi2LaMxkPOxWoCIN8T/81/60Bj4W8Psl/QC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8jxbBAAAA2wAAAA8AAAAAAAAAAAAAAAAAmAIAAGRycy9kb3du&#10;cmV2LnhtbFBLBQYAAAAABAAEAPUAAACGAwAAAAA=&#10;" path="m,l285,180r1530,870l2895,1680e" filled="f" strokeweight="0">
              <v:stroke dashstyle="1 1"/>
              <v:path arrowok="t" o:connecttype="custom" o:connectlocs="0,0;86889,54878;553343,320119;882605,512191" o:connectangles="0,0,0,0"/>
            </v:shape>
            <v:rect id="Rectangle 3426" o:spid="_x0000_s3725" style="position:absolute;left:19572;top:16179;width:1485;height:2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53.1</w:t>
                    </w:r>
                  </w:p>
                </w:txbxContent>
              </v:textbox>
            </v:rect>
            <v:rect id="Rectangle 3427" o:spid="_x0000_s3726" style="position:absolute;left:14585;top:13213;width:1106;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-20</w:t>
                    </w:r>
                  </w:p>
                </w:txbxContent>
              </v:textbox>
            </v:rect>
            <v:rect id="Rectangle 3428" o:spid="_x0000_s3727" style="position:absolute;left:16783;top:14448;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10</w:t>
                    </w:r>
                  </w:p>
                </w:txbxContent>
              </v:textbox>
            </v:rect>
            <v:rect id="Rectangle 3429" o:spid="_x0000_s3728" style="position:absolute;left:18886;top:15634;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40</w:t>
                    </w:r>
                  </w:p>
                </w:txbxContent>
              </v:textbox>
            </v:rect>
            <v:rect id="Rectangle 3430" o:spid="_x0000_s3729" style="position:absolute;left:21039;top:16865;width:850;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70</w:t>
                    </w:r>
                  </w:p>
                </w:txbxContent>
              </v:textbox>
            </v:rect>
            <v:rect id="Rectangle 3431" o:spid="_x0000_s3730" style="position:absolute;left:22956;top:18103;width:1275;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100</w:t>
                    </w:r>
                  </w:p>
                </w:txbxContent>
              </v:textbox>
            </v:rect>
            <v:rect id="Rectangle 3432" o:spid="_x0000_s3731" style="position:absolute;left:21170;top:9231;width:9875;height:3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OYMQA&#10;AADdAAAADwAAAGRycy9kb3ducmV2LnhtbERPTWsCMRC9F/wPYYReimbNQexqFBGEHgrFrYd6Gzbj&#10;ZnUzWTbR3fbXm0Kht3m8z1ltBteIO3Wh9qxhNs1AEJfe1FxpOH7uJwsQISIbbDyThm8KsFmPnlaY&#10;G9/zge5FrEQK4ZCjBhtjm0sZSksOw9S3xIk7+85hTLCrpOmwT+GukSrL5tJhzanBYks7S+W1uDkN&#10;+4+vmvhHHl5eF72/lOpU2PdW6+fxsF2CiDTEf/Gf+82k+Uop+P0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bzmDEAAAA3QAAAA8AAAAAAAAAAAAAAAAAmAIAAGRycy9k&#10;b3ducmV2LnhtbFBLBQYAAAAABAAEAPUAAACJAwAAAAA=&#10;" filled="f" stroked="f">
              <v:textbox style="mso-fit-shape-to-text:t" inset="0,0,0,0">
                <w:txbxContent>
                  <w:p w:rsidR="00921DDC" w:rsidRPr="00506F81" w:rsidRDefault="00921DDC" w:rsidP="003E063C">
                    <w:pPr>
                      <w:jc w:val="center"/>
                      <w:rPr>
                        <w:color w:val="FF0000"/>
                        <w:sz w:val="12"/>
                      </w:rPr>
                    </w:pPr>
                    <w:r w:rsidRPr="00506F81">
                      <w:rPr>
                        <w:rFonts w:ascii="Helvetica" w:hAnsi="Helvetica" w:cs="Helvetica"/>
                        <w:b/>
                        <w:bCs/>
                        <w:color w:val="FF0000"/>
                        <w:sz w:val="14"/>
                        <w:lang w:val="en-US"/>
                      </w:rPr>
                      <w:t>Metering-Charging-Billing</w:t>
                    </w:r>
                  </w:p>
                </w:txbxContent>
              </v:textbox>
            </v:rect>
            <v:rect id="Rectangle 3433" o:spid="_x0000_s3732" style="position:absolute;left:24923;top:10972;width:1735;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b/>
                        <w:bCs/>
                        <w:color w:val="000000"/>
                        <w:sz w:val="14"/>
                        <w:lang w:val="en-US"/>
                      </w:rPr>
                      <w:t>46.7</w:t>
                    </w:r>
                  </w:p>
                </w:txbxContent>
              </v:textbox>
            </v:rect>
            <v:shape id="Freeform 3434" o:spid="_x0000_s3733" style="position:absolute;left:14633;top:10149;width:6448;height:4341;visibility:visible;mso-wrap-style:square;v-text-anchor:top" coordsize="2115,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aYcUA&#10;AADdAAAADwAAAGRycy9kb3ducmV2LnhtbERP22rCQBB9F/yHZYS+1Y1RSkldRQSlFQQvBenbkB2T&#10;YHY27G5j9OvdQsG3OZzrTOedqUVLzleWFYyGCQji3OqKCwXfx9XrOwgfkDXWlknBjTzMZ/3eFDNt&#10;r7yn9hAKEUPYZ6igDKHJpPR5SQb90DbEkTtbZzBE6AqpHV5juKllmiRv0mDFsaHEhpYl5ZfDr1HQ&#10;fm3X99Ou2xzr4NbFeLQY/5x2Sr0MusUHiEBdeIr/3Z86zk/TCfx9E0+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hphxQAAAN0AAAAPAAAAAAAAAAAAAAAAAJgCAABkcnMv&#10;ZG93bnJldi54bWxQSwUGAAAAAAQABAD1AAAAigMAAAAA&#10;" path="m2085,1424r,-15l2085,1394r,-15l2085,1364r,-15l2085,1334r15,-15l2100,1304r,-15l2100,1274r,-15l2100,1244r,-15l2100,1214r,-15l2100,1184r,-15l2115,1154r,-15l2115,1124r,-15l2115,1094r,-15l2115,1064r,-15l2115,1034r,-15l2115,1004r,-15l2115,974r,-14l2100,945r,-15l2100,915r,-15l2100,885r,-15l2100,855r,-15l2100,825r,-15l2100,795r-15,-15l2085,765r,-15l2085,735r,-15l2085,705r,-15l2070,690r,-15l2070,660r,-15l2070,630r,-15l2055,600r,-15l2055,570r,-15l2040,540r,-15l2040,510r,-15l2025,480r,-15l2025,450r,-15l2010,435r,-15l2010,405r,-15l1995,390r,-15l1995,360r,-15l1980,345r,-15l1980,315r-15,-15l1965,285r,-15l1950,270r,-15l1950,240r-15,-15l1935,210r,-15l1920,195r,-15l1920,165r-15,l1905,150r,-15l1890,135r,-15l1890,105r-15,l1875,90r,-15l1860,75r,-15l1860,45r-15,l1845,30r,-15l1830,15r,-15l,1049r2085,375xe" fillcolor="red" stroked="f">
              <v:path arrowok="t" o:connecttype="custom" o:connectlocs="635659,429570;635659,420424;635659,411277;640232,402131;640232,397558;640232,388412;640232,379265;640232,370119;640232,365546;640232,356400;644805,347253;644805,338107;644805,333534;644805,324388;644805,315241;644805,306095;644805,296949;644805,292681;640232,283534;640232,274388;640232,265242;640232,260669;640232,251522;640232,242376;635659,233230;635659,228657;635659,219511;635659,210364;631086,201218;631086,196645;631086,187499;626513,178352;626513,169206;621940,164633;621940,155487;617366,146340;617366,141767;612793,132621;612793,123475;608220,118902;608220,109755;603647,100609;603647,96036;599074,86890;594501,77743;594501,73170;589928,64024;585355,54878;580782,50304;580782,41158;576209,36585;571636,27439;567063,18293;562489,13719;562489,4573;0,319815" o:connectangles="0,0,0,0,0,0,0,0,0,0,0,0,0,0,0,0,0,0,0,0,0,0,0,0,0,0,0,0,0,0,0,0,0,0,0,0,0,0,0,0,0,0,0,0,0,0,0,0,0,0,0,0,0,0,0,0"/>
            </v:shape>
            <v:shape id="Freeform 3435" o:spid="_x0000_s3734" style="position:absolute;left:14633;top:10149;width:6448;height:4341;visibility:visible;mso-wrap-style:square;v-text-anchor:top" coordsize="2115,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xwMEA&#10;AADdAAAADwAAAGRycy9kb3ducmV2LnhtbERP24rCMBB9F/yHMIJvmlpYkWoUFRSFhWW9gI9DM7bF&#10;ZFKabK1/bxYW9m0O5zqLVWeNaKnxlWMFk3ECgjh3uuJCweW8G81A+ICs0TgmBS/ysFr2ewvMtHvy&#10;N7WnUIgYwj5DBWUIdSalz0uy6MeuJo7c3TUWQ4RNIXWDzxhujUyTZCotVhwbSqxpW1L+OP1YBY/p&#10;zX62hvZH3s7Wzh7Mhr+uSg0H3XoOIlAX/sV/7oOO89P0A36/i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PMcDBAAAA3QAAAA8AAAAAAAAAAAAAAAAAmAIAAGRycy9kb3du&#10;cmV2LnhtbFBLBQYAAAAABAAEAPUAAACGAwAAAAA=&#10;" path="m2085,1424r,-15l2085,1394r,-15l2085,1364r,-15l2085,1334r15,-15l2100,1304r,-15l2100,1274r,-15l2100,1244r,-15l2100,1214r,-15l2100,1184r,-15l2115,1154r,-15l2115,1124r,-15l2115,1094r,-15l2115,1064r,-15l2115,1034r,-15l2115,1004r,-15l2115,974r,-14l2100,945r,-15l2100,915r,-15l2100,885r,-15l2100,855r,-15l2100,825r,-15l2100,795r-15,-15l2085,765r,-15l2085,735r,-15l2085,705r,-15l2070,690r,-15l2070,660r,-15l2070,630r,-15l2055,600r,-15l2055,570r,-15l2040,540r,-15l2040,510r,-15l2025,480r,-15l2025,450r,-15l2010,435r,-15l2010,405r,-15l1995,390r,-15l1995,360r,-15l1980,345r,-15l1980,315r-15,-15l1965,285r,-15l1950,270r,-15l1950,240r-15,-15l1935,210r,-15l1920,195r,-15l1920,165r-15,l1905,150r,-15l1890,135r,-15l1890,105r-15,l1875,90r,-15l1860,75r,-15l1860,45r-15,l1845,30r,-15l1830,15r,-15l,1049r2085,375e" filled="f" strokeweight="0">
              <v:path arrowok="t" o:connecttype="custom" o:connectlocs="635659,429570;635659,420424;635659,411277;640232,402131;640232,397558;640232,388412;640232,379265;640232,370119;640232,365546;640232,356400;644805,347253;644805,338107;644805,333534;644805,324388;644805,315241;644805,306095;644805,296949;644805,292681;640232,283534;640232,274388;640232,265242;640232,260669;640232,251522;640232,242376;635659,233230;635659,228657;635659,219511;635659,210364;631086,201218;631086,196645;631086,187499;626513,178352;626513,169206;621940,164633;621940,155487;617366,146340;617366,141767;612793,132621;612793,123475;608220,118902;608220,109755;603647,100609;603647,96036;599074,86890;594501,77743;594501,73170;589928,64024;585355,54878;580782,50304;580782,41158;576209,36585;571636,27439;567063,18293;562489,13719;562489,4573;0,319815" o:connectangles="0,0,0,0,0,0,0,0,0,0,0,0,0,0,0,0,0,0,0,0,0,0,0,0,0,0,0,0,0,0,0,0,0,0,0,0,0,0,0,0,0,0,0,0,0,0,0,0,0,0,0,0,0,0,0,0"/>
            </v:shape>
            <v:shape id="Freeform 3436" o:spid="_x0000_s3735" style="position:absolute;left:14633;top:11612;width:10015;height:1735;visibility:visible;mso-wrap-style:square;v-text-anchor:top" coordsize="32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AsMA&#10;AADdAAAADwAAAGRycy9kb3ducmV2LnhtbERPTWvCQBC9F/wPywheim4aSJToKiK1lPbSRr2P2TEJ&#10;ZmdDdpuk/75bKPQ2j/c5m91oGtFT52rLCp4WEQjiwuqaSwXn03G+AuE8ssbGMin4Jge77eRhg5m2&#10;A39Sn/tShBB2GSqovG8zKV1RkUG3sC1x4G62M+gD7EqpOxxCuGlkHEWpNFhzaKiwpUNFxT3/Mgpe&#10;kvr68aaXl/v1nYs8eTSlfjZKzabjfg3C0+j/xX/uVx3mx3EK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3AsMAAADdAAAADwAAAAAAAAAAAAAAAACYAgAAZHJzL2Rv&#10;d25yZXYueG1sUEsFBgAAAAAEAAQA9QAAAIgDAAAAAA==&#10;" path="m,569l330,524,2055,210,3285,e" filled="f" strokeweight="0">
              <v:stroke dashstyle="1 1"/>
              <v:path arrowok="t" o:connecttype="custom" o:connectlocs="0,173474;100608,159755;626513,64024;1001506,0" o:connectangles="0,0,0,0"/>
            </v:shape>
            <v:rect id="Rectangle 3437" o:spid="_x0000_s3736" style="position:absolute;left:20301;top:11887;width:1485;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WNMAA&#10;AADdAAAADwAAAGRycy9kb3ducmV2LnhtbERPzYrCMBC+C75DGGFvmtqDK12jiCCo7MW6DzA00x9M&#10;JiWJtr69WVjY23x8v7PZjdaIJ/nQOVawXGQgiCunO24U/NyO8zWIEJE1Gsek4EUBdtvpZIOFdgNf&#10;6VnGRqQQDgUqaGPsCylD1ZLFsHA9ceJq5y3GBH0jtcchhVsj8yxbSYsdp4YWezq0VN3Lh1Ugb+Vx&#10;WJfGZ+6S19/mfLrW5JT6mI37LxCRxvgv/nOfdJqf55/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WNM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46.1</w:t>
                    </w:r>
                  </w:p>
                </w:txbxContent>
              </v:textbox>
            </v:rect>
            <v:rect id="Rectangle 3438" o:spid="_x0000_s3737" style="position:absolute;left:15597;top:12801;width:424;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RsMA&#10;AADdAAAADwAAAGRycy9kb3ducmV2LnhtbESPzWrDMBCE74W+g9hCbo1cH0pwo4RSMLillzh5gMVa&#10;/1BpZSQ1dt++ewjktsvMzny7P67eqSvFNAU28LItQBF3wU48GLic6+cdqJSRLbrAZOCPEhwPjw97&#10;rGxY+ETXNg9KQjhVaGDMea60Tt1IHtM2zMSi9SF6zLLGQduIi4R7p8uieNUeJ5aGEWf6GKn7aX+9&#10;AX1u62XXuliEr7L/dp/NqadgzOZpfX8DlWnNd/PturGCX5aCK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CRsMAAADdAAAADwAAAAAAAAAAAAAAAACYAgAAZHJzL2Rv&#10;d25yZXYueG1sUEsFBgAAAAAEAAQA9QAAAIg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0</w:t>
                    </w:r>
                  </w:p>
                </w:txbxContent>
              </v:textbox>
            </v:rect>
            <v:rect id="Rectangle 3439" o:spid="_x0000_s3738" style="position:absolute;left:17697;top:12390;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n3cAA&#10;AADdAAAADwAAAGRycy9kb3ducmV2LnhtbERPzYrCMBC+L/gOYYS9rak9iHaNIoKgshfrPsDQTH8w&#10;mZQk2vr2ZmHB23x8v7PejtaIB/nQOVYwn2UgiCunO24U/F4PX0sQISJrNI5JwZMCbDeTjzUW2g18&#10;oUcZG5FCOBSooI2xL6QMVUsWw8z1xImrnbcYE/SN1B6HFG6NzLNsIS12nBpa7GnfUnUr71aBvJaH&#10;YVkan7lzXv+Y0/FSk1PqczruvkFEGuNb/O8+6jQ/z1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Un3c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20</w:t>
                    </w:r>
                  </w:p>
                </w:txbxContent>
              </v:textbox>
            </v:rect>
            <v:rect id="Rectangle 3440" o:spid="_x0000_s3739" style="position:absolute;left:19895;top:12027;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nc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GJ3EAAAA3QAAAA8AAAAAAAAAAAAAAAAAmAIAAGRycy9k&#10;b3ducmV2LnhtbFBLBQYAAAAABAAEAPUAAACJ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40</w:t>
                    </w:r>
                  </w:p>
                </w:txbxContent>
              </v:textbox>
            </v:rect>
            <v:rect id="Rectangle 3441" o:spid="_x0000_s3740" style="position:absolute;left:22136;top:11615;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9BsAA&#10;AADdAAAADwAAAGRycy9kb3ducmV2LnhtbERP24rCMBB9X/Afwgi+rakV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q9Bs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60</w:t>
                    </w:r>
                  </w:p>
                </w:txbxContent>
              </v:textbox>
            </v:rect>
            <v:rect id="Rectangle 3442" o:spid="_x0000_s3741" style="position:absolute;left:24328;top:11246;width:851;height:20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cAA&#10;AADdAAAADwAAAGRycy9kb3ducmV2LnhtbERP24rCMBB9F/yHMMK+aWqF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gjcc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80</w:t>
                    </w:r>
                  </w:p>
                </w:txbxContent>
              </v:textbox>
            </v:rect>
            <v:rect id="Rectangle 3443" o:spid="_x0000_s3742" style="position:absolute;left:20027;top:2603;width:4256;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6sAA&#10;AADdAAAADwAAAGRycy9kb3ducmV2LnhtbERP24rCMBB9F/Yfwgj7pqkV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G6sAAAADdAAAADwAAAAAAAAAAAAAAAACYAgAAZHJzL2Rvd25y&#10;ZXYueG1sUEsFBgAAAAAEAAQA9QAAAIUDAAAAAA==&#10;" filled="f" stroked="f">
              <v:textbox style="mso-fit-shape-to-text:t" inset="0,0,0,0">
                <w:txbxContent>
                  <w:p w:rsidR="00921DDC" w:rsidRPr="00506F81" w:rsidRDefault="00921DDC" w:rsidP="003E063C">
                    <w:pPr>
                      <w:rPr>
                        <w:color w:val="FF0000"/>
                        <w:sz w:val="12"/>
                      </w:rPr>
                    </w:pPr>
                    <w:r w:rsidRPr="00506F81">
                      <w:rPr>
                        <w:rFonts w:ascii="Helvetica" w:hAnsi="Helvetica" w:cs="Helvetica"/>
                        <w:b/>
                        <w:bCs/>
                        <w:color w:val="FF0000"/>
                        <w:sz w:val="14"/>
                        <w:lang w:val="en-US"/>
                      </w:rPr>
                      <w:t>Cessation</w:t>
                    </w:r>
                  </w:p>
                </w:txbxContent>
              </v:textbox>
            </v:rect>
            <v:rect id="Rectangle 3444" o:spid="_x0000_s3743" style="position:absolute;left:21081;top:4344;width:1735;height:21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ensAA&#10;AADdAAAADwAAAGRycy9kb3ducmV2LnhtbERP22oCMRB9F/yHMIJvmnUt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0ens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b/>
                        <w:bCs/>
                        <w:color w:val="000000"/>
                        <w:sz w:val="14"/>
                        <w:lang w:val="en-US"/>
                      </w:rPr>
                      <w:t>52.2</w:t>
                    </w:r>
                  </w:p>
                </w:txbxContent>
              </v:textbox>
            </v:rect>
            <v:shape id="Freeform 3445" o:spid="_x0000_s3744" style="position:absolute;left:14633;top:6490;width:6357;height:6857;visibility:visible;mso-wrap-style:square;v-text-anchor:top" coordsize="208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0MQA&#10;AADdAAAADwAAAGRycy9kb3ducmV2LnhtbERP3WrCMBS+F/YO4Qi7EZvO4TaraXGDoaAwVvcAh+bY&#10;FpuTkmRa394MBt6dj+/3rIrBdOJMzreWFTwlKQjiyuqWawU/h8/pGwgfkDV2lknBlTwU+cNohZm2&#10;F/6mcxlqEUPYZ6igCaHPpPRVQwZ9YnviyB2tMxgidLXUDi8x3HRylqYv0mDLsaHBnj4aqk7lr1Hw&#10;3u8mc2l5bzdfu9f1tnSL08Yp9Tge1ksQgYZwF/+7tzrOnz3P4e+beIL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CdDEAAAA3QAAAA8AAAAAAAAAAAAAAAAAmAIAAGRycy9k&#10;b3ducmV2LnhtbFBLBQYAAAAABAAEAPUAAACJAwAAAAA=&#10;" path="m2085,1050r,l2085,1035r-15,l2070,1020r-15,-15l2055,990r-15,-15l2025,960r,-15l2010,930r,-15l1995,915r,-15l1980,900r,-15l1980,870r-15,l1965,855r-15,l1950,840r-15,-15l1935,810r-15,l1920,795r-15,l1905,780r-15,-15l1875,750r,-15l1860,735r,-15l1845,705r-15,-15l1815,675r,-15l1800,660r,-15l1785,645r,-15l1770,630r,-15l1755,615r,-15l1740,600r,-15l1725,585r,-15l1710,570r,-15l1695,555r,-15l1680,540r,-15l1665,525r,-15l1650,510r,-15l1635,495r,-15l1620,480r,-15l1605,465r,-15l1590,450r,-15l1575,435r-15,-15l1545,405r-15,l1530,390r-15,l1515,375r-15,l1485,360r-15,-15l1455,345r,-15l1440,330r-15,-15l1410,300r-15,l1395,285r-15,l1365,270r-15,l1350,255r-15,l1320,240r-15,l1305,225r-15,l1275,210r-15,l1260,195r-15,l1230,195r,-15l1215,180r-15,-15l1185,165r-15,-15l1155,150r,-15l1140,135r-15,l1125,120r-15,l1095,105r-15,l1065,105r,-15l1050,90r-15,l1035,75r-15,l1005,75r,-15l990,60r-15,l960,45r-15,l930,30r-15,l900,30r,-15l885,15r-15,l855,,840,,825,,,2249,2085,1050xe" fillcolor="red" stroked="f">
              <v:path arrowok="t" o:connecttype="custom" o:connectlocs="631086,315547;626513,306400;621940,297254;617367,292681;612794,283535;608220,274388;603647,269815;599074,260669;589928,251523;585355,246950;580782,237803;576209,233230;571636,224084;562490,214938;557917,210364;553343,201218;544197,196645;539624,187499;535051,182926;525905,173779;521332,169206;512186,164633;507613,155487;498466,150914;493893,141767;484747,137194;480174,132621;471028,123475;466455,118902;457309,114328;452736,109755;443589,100609;434443,96036;429870,91463;420724,86890;411578,82317;407005,77743;397859,68597;388712,64024;384139,59451;374993,54878;365847,50305;356701,45731;352128,41158;342981,36585;333835,32012;324689,32012;315543,27439;310970,22866;301824,18293;292678,13719;283531,9146;274385,9146;265239,4573;256093,0;0,685666" o:connectangles="0,0,0,0,0,0,0,0,0,0,0,0,0,0,0,0,0,0,0,0,0,0,0,0,0,0,0,0,0,0,0,0,0,0,0,0,0,0,0,0,0,0,0,0,0,0,0,0,0,0,0,0,0,0,0,0"/>
            </v:shape>
            <v:shape id="Freeform 3446" o:spid="_x0000_s3745" style="position:absolute;left:14633;top:6490;width:6357;height:6857;visibility:visible;mso-wrap-style:square;v-text-anchor:top" coordsize="208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KzsQA&#10;AADdAAAADwAAAGRycy9kb3ducmV2LnhtbERPS2sCMRC+C/0PYQpepGZdQZbVKLZQqocefPQ+bsbN&#10;0mSybFJ3/femUOhtPr7nrDaDs+JGXWg8K5hNMxDEldcN1wrOp/eXAkSIyBqtZ1JwpwCb9dNohaX2&#10;PR/odoy1SCEcSlRgYmxLKUNlyGGY+pY4cVffOYwJdrXUHfYp3FmZZ9lCOmw4NRhs6c1Q9X38cQrw&#10;4zDrt59FPilev/YXc7cXt7dKjZ+H7RJEpCH+i//cO53m5/MF/H6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Ss7EAAAA3QAAAA8AAAAAAAAAAAAAAAAAmAIAAGRycy9k&#10;b3ducmV2LnhtbFBLBQYAAAAABAAEAPUAAACJAwAAAAA=&#10;" path="m2085,1050r,l2085,1035r-15,l2070,1020r-15,-15l2055,990r-15,-15l2025,960r,-15l2010,930r,-15l1995,915r,-15l1980,900r,-15l1980,870r-15,l1965,855r-15,l1950,840r-15,-15l1935,810r-15,l1920,795r-15,l1905,780r-15,-15l1875,750r,-15l1860,735r,-15l1845,705r-15,-15l1815,675r,-15l1800,660r,-15l1785,645r,-15l1770,630r,-15l1755,615r,-15l1740,600r,-15l1725,585r,-15l1710,570r,-15l1695,555r,-15l1680,540r,-15l1665,525r,-15l1650,510r,-15l1635,495r,-15l1620,480r,-15l1605,465r,-15l1590,450r,-15l1575,435r-15,-15l1545,405r-15,l1530,390r-15,l1515,375r-15,l1485,360r-15,-15l1455,345r,-15l1440,330r-15,-15l1410,300r-15,l1395,285r-15,l1365,270r-15,l1350,255r-15,l1320,240r-15,l1305,225r-15,l1275,210r-15,l1260,195r-15,l1230,195r,-15l1215,180r-15,-15l1185,165r-15,-15l1155,150r,-15l1140,135r-15,l1125,120r-15,l1095,105r-15,l1065,105r,-15l1050,90r-15,l1035,75r-15,l1005,75r,-15l990,60r-15,l960,45r-15,l930,30r-15,l900,30r,-15l885,15r-15,l855,,840,,825,,,2249,2085,1050e" filled="f" strokeweight="0">
              <v:path arrowok="t" o:connecttype="custom" o:connectlocs="631086,315547;626513,306400;621940,297254;617367,292681;612794,283535;608220,274388;603647,269815;599074,260669;589928,251523;585355,246950;580782,237803;576209,233230;571636,224084;562490,214938;557917,210364;553343,201218;544197,196645;539624,187499;535051,182926;525905,173779;521332,169206;512186,164633;507613,155487;498466,150914;493893,141767;484747,137194;480174,132621;471028,123475;466455,118902;457309,114328;452736,109755;443589,100609;434443,96036;429870,91463;420724,86890;411578,82317;407005,77743;397859,68597;388712,64024;384139,59451;374993,54878;365847,50305;356701,45731;352128,41158;342981,36585;333835,32012;324689,32012;315543,27439;310970,22866;301824,18293;292678,13719;283531,9146;274385,9146;265239,4573;256093,0;0,685666" o:connectangles="0,0,0,0,0,0,0,0,0,0,0,0,0,0,0,0,0,0,0,0,0,0,0,0,0,0,0,0,0,0,0,0,0,0,0,0,0,0,0,0,0,0,0,0,0,0,0,0,0,0,0,0,0,0,0,0"/>
            </v:shape>
            <v:shape id="Freeform 3447" o:spid="_x0000_s3746" style="position:absolute;left:14633;top:5576;width:6540;height:7771;visibility:visible;mso-wrap-style:square;v-text-anchor:top" coordsize="2145,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6sYA&#10;AADdAAAADwAAAGRycy9kb3ducmV2LnhtbERPTWvCQBC9C/0PyxS86aZWkpK6ii1UCraH2or0NmYn&#10;2dDsbMhuY/z3rlDobR7vcxarwTaip87XjhXcTRMQxIXTNVcKvj5fJg8gfEDW2DgmBWfysFrejBaY&#10;a3fiD+p3oRIxhH2OCkwIbS6lLwxZ9FPXEkeudJ3FEGFXSd3hKYbbRs6SJJUWa44NBlt6NlT87H6t&#10;gsO+TN+z+fGt3JzT9dPQb83xO1NqfDusH0EEGsK/+M/9quP82X0G12/iC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6sYAAADdAAAADwAAAAAAAAAAAAAAAACYAgAAZHJz&#10;L2Rvd25yZXYueG1sUEsFBgAAAAAEAAQA9QAAAIsDAAAAAA==&#10;" path="m,2549l210,2295,1335,960,2145,e" filled="f" strokeweight="0">
              <v:stroke dashstyle="1 1"/>
              <v:path arrowok="t" o:connecttype="custom" o:connectlocs="0,777129;64023,699690;407004,292681;653951,0" o:connectangles="0,0,0,0"/>
            </v:shape>
            <v:rect id="Rectangle 3448" o:spid="_x0000_s3747" style="position:absolute;left:18109;top:8134;width:1488;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Um8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FJvEAAAA3QAAAA8AAAAAAAAAAAAAAAAAmAIAAGRycy9k&#10;b3ducmV2LnhtbFBLBQYAAAAABAAEAPUAAACJ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42.6</w:t>
                    </w:r>
                  </w:p>
                </w:txbxContent>
              </v:textbox>
            </v:rect>
            <v:rect id="Rectangle 3449" o:spid="_x0000_s3748" style="position:absolute;left:15728;top:11475;width:427;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xAMAA&#10;AADdAAAADwAAAGRycy9kb3ducmV2LnhtbERP22oCMRB9L/gPYQTfatYV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yxAM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0</w:t>
                    </w:r>
                  </w:p>
                </w:txbxContent>
              </v:textbox>
            </v:rect>
            <v:rect id="Rectangle 3450" o:spid="_x0000_s3749" style="position:absolute;left:16923;top:9917;width:851;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4M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a+DEAAAA3QAAAA8AAAAAAAAAAAAAAAAAmAIAAGRycy9k&#10;b3ducmV2LnhtbFBLBQYAAAAABAAEAPUAAACJAw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20</w:t>
                    </w:r>
                  </w:p>
                </w:txbxContent>
              </v:textbox>
            </v:rect>
            <v:rect id="Rectangle 3451" o:spid="_x0000_s3750" style="position:absolute;left:18243;top:8320;width:851;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Oe8AA&#10;AADdAAAADwAAAGRycy9kb3ducmV2LnhtbERP24rCMBB9X/Afwgi+ralF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Oe8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40</w:t>
                    </w:r>
                  </w:p>
                </w:txbxContent>
              </v:textbox>
            </v:rect>
            <v:rect id="Rectangle 3452" o:spid="_x0000_s3751" style="position:absolute;left:19527;top:6762;width:850;height:20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QDMAA&#10;AADdAAAADwAAAGRycy9kb3ducmV2LnhtbERP24rCMBB9F/yHMMK+aWqR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5QDM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60</w:t>
                    </w:r>
                  </w:p>
                </w:txbxContent>
              </v:textbox>
            </v:rect>
            <v:rect id="Rectangle 3453" o:spid="_x0000_s3752" style="position:absolute;left:20853;top:5207;width:850;height:2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WD8AA&#10;AADdAAAADwAAAGRycy9kb3ducmV2LnhtbERP24rCMBB9X/Afwiz4tqZbR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VWD8AAAADdAAAADwAAAAAAAAAAAAAAAACYAgAAZHJzL2Rvd25y&#10;ZXYueG1sUEsFBgAAAAAEAAQA9QAAAIUDAAAAAA==&#10;" filled="f" stroked="f">
              <v:textbox style="mso-fit-shape-to-text:t" inset="0,0,0,0">
                <w:txbxContent>
                  <w:p w:rsidR="00921DDC" w:rsidRPr="00506F81" w:rsidRDefault="00921DDC" w:rsidP="003E063C">
                    <w:pPr>
                      <w:rPr>
                        <w:sz w:val="12"/>
                      </w:rPr>
                    </w:pPr>
                    <w:r w:rsidRPr="00506F81">
                      <w:rPr>
                        <w:rFonts w:ascii="Helvetica" w:hAnsi="Helvetica" w:cs="Helvetica"/>
                        <w:color w:val="000000"/>
                        <w:sz w:val="12"/>
                        <w:lang w:val="en-US"/>
                      </w:rPr>
                      <w:t>80</w:t>
                    </w:r>
                  </w:p>
                </w:txbxContent>
              </v:textbox>
            </v:rect>
            <v:shape id="Freeform 3454" o:spid="_x0000_s3753" style="position:absolute;left:8277;top:6993;width:11753;height:12756;visibility:visible;mso-wrap-style:square;v-text-anchor:top" coordsize="3855,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k/cQA&#10;AADdAAAADwAAAGRycy9kb3ducmV2LnhtbERPTYvCMBC9C/6HMMLeNFUXXbtGEWVhL0p1Bdnb0Ixt&#10;tZmUJmr990YQvM3jfc503phSXKl2hWUF/V4Egji1uuBMwf7vp/sFwnlkjaVlUnAnB/NZuzXFWNsb&#10;b+m685kIIexiVJB7X8VSujQng65nK+LAHW1t0AdYZ1LXeAvhppSDKBpJgwWHhhwrWuaUnncXo+Cy&#10;2tz7yTDZJIfJ1p3Xh1P0vzop9dFpFt8gPDX+LX65f3WYP/gcw/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5P3EAAAA3QAAAA8AAAAAAAAAAAAAAAAAmAIAAGRycy9k&#10;b3ducmV2LnhtbFBLBQYAAAAABAAEAPUAAACJAwAAAAA=&#10;" path="m2085,r-60,l1950,15r-60,l1830,15r-75,15l1695,45r-60,15l1560,75r-60,15l1440,105r-60,30l1320,150r-60,30l1200,210r-60,15l1080,270r-60,30l960,330r-45,30l855,405r-45,45l750,480r-45,45l660,570r-45,45l570,660r-45,45l480,765r-45,45l390,870r-30,45l315,975r-30,60l255,1080r-30,60l195,1200r-30,60l150,1320r-30,60l105,1440r-30,75l60,1575r-15,60l30,1695r,75l15,1830,,1890r,404l15,2354r15,60l30,2489r15,60l60,2609r15,60l105,2744r15,60l150,2864r15,60l195,2984r30,60l255,3104r30,45l315,3209r45,60l390,3314r45,60l480,3419r45,60l570,3524r45,45l660,3614r45,45l750,3704r60,30l855,3779r60,45l960,3854r60,30l1080,3914r60,45l1200,3974r60,30l1320,4034r60,15l1440,4079r60,15l1560,4109r75,15l1695,4139r60,15l1830,4169r60,l1950,4169r75,15l2085,4184r60,l2220,4169r60,l2340,4169r75,-15l2475,4139r60,-15l2610,4109r60,-15l2730,4079r60,-30l2850,4034r60,-30l2970,3974r60,-15l3090,3914r60,-30l3210,3854r45,-30l3315,3779r45,-45l3420,3704r45,-45l3510,3614r45,-45l3600,3524r45,-45l3690,3419r45,-45l3780,3314r30,-45l3855,3209e" filled="f" strokeweight="0">
              <v:stroke dashstyle="3 1"/>
              <v:path arrowok="t" o:connecttype="custom" o:connectlocs="594501,4573;535051,9146;475601,22866;420724,41158;365847,64024;310970,91463;260666,123475;214935,160060;173777,201218;132619,246950;96035,297254;68596,347559;45731,402436;22865,461887;9146,516765;0,576216;9146,735971;18292,795421;36585,854872;59450,909750;86889,960054;118900,1010359;160058,1060663;201216,1101822;246947,1138407;292677,1174992;347555,1207004;402432,1229870;457309,1248162;516759,1261882;576209,1271028;635659,1275601;695109,1271028;754559,1261882;814009,1248162;868886,1229870;923763,1207004;978640,1174992;1024371,1138407;1070102,1101822;1111260,1060663;1152418,1010359" o:connectangles="0,0,0,0,0,0,0,0,0,0,0,0,0,0,0,0,0,0,0,0,0,0,0,0,0,0,0,0,0,0,0,0,0,0,0,0,0,0,0,0,0,0"/>
            </v:shape>
            <v:shape id="Freeform 3455" o:spid="_x0000_s3754" style="position:absolute;left:14633;top:6993;width:6357;height:9784;visibility:visible;mso-wrap-style:square;v-text-anchor:top" coordsize="2085,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d48cA&#10;AADdAAAADwAAAGRycy9kb3ducmV2LnhtbESPQWvCQBSE70L/w/IKvZmNTVoldZViEQRBNFXw+Jp9&#10;JqHZt2l21fTfd4WCx2FmvmGm89404kKdqy0rGEUxCOLC6ppLBfvP5XACwnlkjY1lUvBLDuazh8EU&#10;M22vvKNL7ksRIOwyVFB532ZSuqIigy6yLXHwTrYz6IPsSqk7vAa4aeRzHL9KgzWHhQpbWlRUfOdn&#10;o+C4XvxsD+M8GW3kx8kl6X6XfsVKPT32728gPPX+Hv5vr7SCJElf4PY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GnePHAAAA3QAAAA8AAAAAAAAAAAAAAAAAmAIAAGRy&#10;cy9kb3ducmV2LnhtbFBLBQYAAAAABAAEAPUAAACMAwAAAAA=&#10;" path="m1770,3209r30,-60l1830,3104r30,-60l1890,2984r30,-60l1935,2864r30,-60l1980,2744r30,-75l2025,2609r15,-60l2055,2489r,-75l2070,2354r15,-60l2085,1890r-15,-60l2055,1770r,-75l2040,1635r-15,-60l2010,1515r-30,-75l1965,1380r-30,-60l1920,1260r-30,-60l1860,1140r-30,-60l1800,1035r-30,-60l1725,915r-30,-45l1650,810r-45,-45l1560,705r-45,-45l1470,615r-45,-45l1380,525r-45,-45l1275,450r-45,-45l1170,360r-45,-30l1065,300r-60,-30l945,225,885,210,825,180,765,150,705,135,645,105,585,90,525,75,450,60,390,45,330,30,255,15r-60,l135,15,60,,,e" filled="f" strokeweight="0">
              <v:stroke dashstyle="3 1"/>
              <v:path arrowok="t" o:connecttype="custom" o:connectlocs="548770,960054;567063,928042;585355,891457;599074,854872;612794,813714;621940,777129;626513,735971;635659,699385;631086,557923;626513,516765;617367,480180;603647,439021;589928,402436;576209,365851;557917,329266;539624,297254;516759,265242;489320,233230;461882,201218;434443,173779;407005,146340;374993,123475;342981,100609;306397,82317;269812,64024;233227,45731;196643,32012;160058,22866;118900,13719;77742,4573;41158,4573;0,0" o:connectangles="0,0,0,0,0,0,0,0,0,0,0,0,0,0,0,0,0,0,0,0,0,0,0,0,0,0,0,0,0,0,0,0"/>
            </v:shape>
            <w10:wrap type="none"/>
            <w10:anchorlock/>
          </v:group>
        </w:pict>
      </w:r>
    </w:p>
    <w:p w:rsidR="004204B1" w:rsidRPr="000A0ED6" w:rsidRDefault="004204B1" w:rsidP="004204B1">
      <w:pPr>
        <w:pStyle w:val="TF"/>
      </w:pPr>
      <w:r w:rsidRPr="000A0ED6">
        <w:t>Figure A.</w:t>
      </w:r>
      <w:fldSimple w:instr=" SEQ FIG \* Arabic \* MERGEFORMAT ">
        <w:r w:rsidR="00306876">
          <w:rPr>
            <w:noProof/>
          </w:rPr>
          <w:t>8</w:t>
        </w:r>
      </w:fldSimple>
      <w:r w:rsidRPr="000A0ED6">
        <w:t>: QoS assessment of the customer relationship stages SP D</w:t>
      </w:r>
    </w:p>
    <w:p w:rsidR="004204B1" w:rsidRPr="000A0ED6" w:rsidRDefault="004204B1" w:rsidP="004204B1">
      <w:pPr>
        <w:pStyle w:val="Heading1"/>
        <w:pageBreakBefore/>
      </w:pPr>
      <w:bookmarkStart w:id="4649" w:name="_Toc274832011"/>
      <w:bookmarkStart w:id="4650" w:name="_Toc275506457"/>
      <w:bookmarkStart w:id="4651" w:name="_Toc275510955"/>
      <w:bookmarkStart w:id="4652" w:name="_Toc337563036"/>
      <w:r w:rsidRPr="000A0ED6">
        <w:lastRenderedPageBreak/>
        <w:t>History</w:t>
      </w:r>
      <w:bookmarkEnd w:id="4649"/>
      <w:bookmarkEnd w:id="4650"/>
      <w:bookmarkEnd w:id="4651"/>
      <w:bookmarkEnd w:id="4652"/>
    </w:p>
    <w:tbl>
      <w:tblPr>
        <w:tblW w:w="0" w:type="auto"/>
        <w:jc w:val="center"/>
        <w:tblLayout w:type="fixed"/>
        <w:tblCellMar>
          <w:left w:w="28" w:type="dxa"/>
          <w:right w:w="28" w:type="dxa"/>
        </w:tblCellMar>
        <w:tblLook w:val="0000"/>
      </w:tblPr>
      <w:tblGrid>
        <w:gridCol w:w="1247"/>
        <w:gridCol w:w="1588"/>
        <w:gridCol w:w="6804"/>
      </w:tblGrid>
      <w:tr w:rsidR="004204B1" w:rsidRPr="000A0ED6" w:rsidTr="00101B18">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4204B1" w:rsidRPr="000A1FE6" w:rsidRDefault="000A1FE6" w:rsidP="00101B18">
            <w:pPr>
              <w:keepNext/>
              <w:spacing w:before="60" w:after="60"/>
              <w:jc w:val="center"/>
              <w:rPr>
                <w:sz w:val="24"/>
                <w:szCs w:val="24"/>
              </w:rPr>
            </w:pPr>
            <w:r w:rsidRPr="000A1FE6">
              <w:rPr>
                <w:b/>
                <w:sz w:val="24"/>
                <w:szCs w:val="24"/>
              </w:rPr>
              <w:t>Document history</w:t>
            </w:r>
          </w:p>
        </w:tc>
      </w:tr>
      <w:tr w:rsidR="000E1A61" w:rsidRPr="000A0ED6" w:rsidTr="00780599">
        <w:trPr>
          <w:cantSplit/>
          <w:jc w:val="center"/>
        </w:trPr>
        <w:tc>
          <w:tcPr>
            <w:tcW w:w="1247" w:type="dxa"/>
            <w:tcBorders>
              <w:top w:val="single" w:sz="6" w:space="0" w:color="auto"/>
              <w:left w:val="single" w:sz="6" w:space="0" w:color="auto"/>
              <w:bottom w:val="single" w:sz="6" w:space="0" w:color="auto"/>
              <w:right w:val="single" w:sz="6" w:space="0" w:color="auto"/>
            </w:tcBorders>
          </w:tcPr>
          <w:p w:rsidR="000E1A61" w:rsidRPr="006F0E07" w:rsidRDefault="000E1A61" w:rsidP="00780599">
            <w:pPr>
              <w:pStyle w:val="FP"/>
              <w:spacing w:before="80" w:after="80"/>
              <w:ind w:left="57"/>
              <w:rPr>
                <w:highlight w:val="yellow"/>
              </w:rPr>
            </w:pPr>
            <w:r w:rsidRPr="00473013">
              <w:t>V1.1.1</w:t>
            </w:r>
          </w:p>
        </w:tc>
        <w:tc>
          <w:tcPr>
            <w:tcW w:w="1588" w:type="dxa"/>
            <w:tcBorders>
              <w:top w:val="single" w:sz="6" w:space="0" w:color="auto"/>
              <w:left w:val="single" w:sz="6" w:space="0" w:color="auto"/>
              <w:bottom w:val="single" w:sz="6" w:space="0" w:color="auto"/>
              <w:right w:val="single" w:sz="6" w:space="0" w:color="auto"/>
            </w:tcBorders>
          </w:tcPr>
          <w:p w:rsidR="000E1A61" w:rsidRPr="000A0ED6" w:rsidRDefault="000E1A61" w:rsidP="00780599">
            <w:pPr>
              <w:pStyle w:val="FP"/>
              <w:spacing w:before="80" w:after="80"/>
              <w:ind w:left="57"/>
            </w:pPr>
            <w:r>
              <w:t>January 2011</w:t>
            </w:r>
          </w:p>
        </w:tc>
        <w:tc>
          <w:tcPr>
            <w:tcW w:w="6804" w:type="dxa"/>
            <w:tcBorders>
              <w:top w:val="single" w:sz="6" w:space="0" w:color="auto"/>
              <w:bottom w:val="single" w:sz="6" w:space="0" w:color="auto"/>
              <w:right w:val="single" w:sz="6" w:space="0" w:color="auto"/>
            </w:tcBorders>
          </w:tcPr>
          <w:p w:rsidR="000E1A61" w:rsidRPr="000A0ED6" w:rsidRDefault="000E1A61" w:rsidP="00780599">
            <w:pPr>
              <w:pStyle w:val="FP"/>
              <w:tabs>
                <w:tab w:val="left" w:pos="3118"/>
              </w:tabs>
              <w:spacing w:before="80" w:after="80"/>
              <w:ind w:left="57"/>
            </w:pPr>
            <w:r>
              <w:t>Publication</w:t>
            </w:r>
          </w:p>
        </w:tc>
      </w:tr>
      <w:tr w:rsidR="004204B1" w:rsidRPr="000A0ED6" w:rsidTr="00101B18">
        <w:trPr>
          <w:cantSplit/>
          <w:jc w:val="center"/>
        </w:trPr>
        <w:tc>
          <w:tcPr>
            <w:tcW w:w="1247" w:type="dxa"/>
            <w:tcBorders>
              <w:top w:val="single" w:sz="6" w:space="0" w:color="auto"/>
              <w:left w:val="single" w:sz="6" w:space="0" w:color="auto"/>
              <w:bottom w:val="single" w:sz="6" w:space="0" w:color="auto"/>
              <w:right w:val="single" w:sz="6" w:space="0" w:color="auto"/>
            </w:tcBorders>
          </w:tcPr>
          <w:p w:rsidR="004204B1" w:rsidRPr="006F0E07" w:rsidRDefault="006F0E07" w:rsidP="000E1A61">
            <w:pPr>
              <w:pStyle w:val="FP"/>
              <w:spacing w:before="80" w:after="80"/>
              <w:ind w:left="57"/>
              <w:rPr>
                <w:highlight w:val="yellow"/>
              </w:rPr>
            </w:pPr>
            <w:r w:rsidRPr="00473013">
              <w:t>V1.1.</w:t>
            </w:r>
            <w:r w:rsidR="000E1A61">
              <w:t>2</w:t>
            </w:r>
          </w:p>
        </w:tc>
        <w:tc>
          <w:tcPr>
            <w:tcW w:w="1588" w:type="dxa"/>
            <w:tcBorders>
              <w:top w:val="single" w:sz="6" w:space="0" w:color="auto"/>
              <w:left w:val="single" w:sz="6" w:space="0" w:color="auto"/>
              <w:bottom w:val="single" w:sz="6" w:space="0" w:color="auto"/>
              <w:right w:val="single" w:sz="6" w:space="0" w:color="auto"/>
            </w:tcBorders>
          </w:tcPr>
          <w:p w:rsidR="004204B1" w:rsidRPr="000A0ED6" w:rsidRDefault="006F0E07" w:rsidP="000E1A61">
            <w:pPr>
              <w:pStyle w:val="FP"/>
              <w:spacing w:before="80" w:after="80"/>
              <w:ind w:left="57"/>
            </w:pPr>
            <w:r>
              <w:t>J</w:t>
            </w:r>
            <w:r w:rsidR="000E1A61">
              <w:t>ul</w:t>
            </w:r>
            <w:r>
              <w:t>y 2011</w:t>
            </w:r>
          </w:p>
        </w:tc>
        <w:tc>
          <w:tcPr>
            <w:tcW w:w="6804" w:type="dxa"/>
            <w:tcBorders>
              <w:top w:val="single" w:sz="6" w:space="0" w:color="auto"/>
              <w:bottom w:val="single" w:sz="6" w:space="0" w:color="auto"/>
              <w:right w:val="single" w:sz="6" w:space="0" w:color="auto"/>
            </w:tcBorders>
          </w:tcPr>
          <w:p w:rsidR="004204B1" w:rsidRPr="000A0ED6" w:rsidRDefault="006F0E07" w:rsidP="00101B18">
            <w:pPr>
              <w:pStyle w:val="FP"/>
              <w:tabs>
                <w:tab w:val="left" w:pos="3118"/>
              </w:tabs>
              <w:spacing w:before="80" w:after="80"/>
              <w:ind w:left="57"/>
            </w:pPr>
            <w:r>
              <w:t>Publication</w:t>
            </w:r>
          </w:p>
        </w:tc>
      </w:tr>
      <w:tr w:rsidR="004204B1" w:rsidRPr="000A0ED6" w:rsidTr="00101B18">
        <w:trPr>
          <w:cantSplit/>
          <w:jc w:val="center"/>
        </w:trPr>
        <w:tc>
          <w:tcPr>
            <w:tcW w:w="1247" w:type="dxa"/>
            <w:tcBorders>
              <w:top w:val="single" w:sz="6" w:space="0" w:color="auto"/>
              <w:left w:val="single" w:sz="6" w:space="0" w:color="auto"/>
              <w:bottom w:val="single" w:sz="6" w:space="0" w:color="auto"/>
              <w:right w:val="single" w:sz="6" w:space="0" w:color="auto"/>
            </w:tcBorders>
          </w:tcPr>
          <w:p w:rsidR="004204B1" w:rsidRPr="000A0ED6" w:rsidRDefault="00B5793A" w:rsidP="00101B18">
            <w:pPr>
              <w:pStyle w:val="FP"/>
              <w:spacing w:before="80" w:after="80"/>
              <w:ind w:left="57"/>
            </w:pPr>
            <w:r>
              <w:t>V1.1.3</w:t>
            </w:r>
          </w:p>
        </w:tc>
        <w:tc>
          <w:tcPr>
            <w:tcW w:w="1588" w:type="dxa"/>
            <w:tcBorders>
              <w:top w:val="single" w:sz="6" w:space="0" w:color="auto"/>
              <w:left w:val="single" w:sz="6" w:space="0" w:color="auto"/>
              <w:bottom w:val="single" w:sz="6" w:space="0" w:color="auto"/>
              <w:right w:val="single" w:sz="6" w:space="0" w:color="auto"/>
            </w:tcBorders>
          </w:tcPr>
          <w:p w:rsidR="004204B1" w:rsidRPr="000A0ED6" w:rsidRDefault="00B5793A" w:rsidP="00101B18">
            <w:pPr>
              <w:pStyle w:val="FP"/>
              <w:spacing w:before="80" w:after="80"/>
              <w:ind w:left="57"/>
            </w:pPr>
            <w:r>
              <w:t>October 2012</w:t>
            </w:r>
          </w:p>
        </w:tc>
        <w:tc>
          <w:tcPr>
            <w:tcW w:w="6804" w:type="dxa"/>
            <w:tcBorders>
              <w:top w:val="single" w:sz="6" w:space="0" w:color="auto"/>
              <w:bottom w:val="single" w:sz="6" w:space="0" w:color="auto"/>
              <w:right w:val="single" w:sz="6" w:space="0" w:color="auto"/>
            </w:tcBorders>
          </w:tcPr>
          <w:p w:rsidR="004204B1" w:rsidRPr="000A0ED6" w:rsidRDefault="00B5793A" w:rsidP="00101B18">
            <w:pPr>
              <w:pStyle w:val="FP"/>
              <w:tabs>
                <w:tab w:val="left" w:pos="3118"/>
              </w:tabs>
              <w:spacing w:before="80" w:after="80"/>
              <w:ind w:left="57"/>
            </w:pPr>
            <w:r>
              <w:t>First draft</w:t>
            </w:r>
          </w:p>
        </w:tc>
      </w:tr>
      <w:tr w:rsidR="004204B1" w:rsidRPr="000A0ED6" w:rsidTr="00101B18">
        <w:trPr>
          <w:cantSplit/>
          <w:jc w:val="center"/>
        </w:trPr>
        <w:tc>
          <w:tcPr>
            <w:tcW w:w="1247" w:type="dxa"/>
            <w:tcBorders>
              <w:top w:val="single" w:sz="6" w:space="0" w:color="auto"/>
              <w:left w:val="single" w:sz="6" w:space="0" w:color="auto"/>
              <w:bottom w:val="single" w:sz="6" w:space="0" w:color="auto"/>
              <w:right w:val="single" w:sz="6" w:space="0" w:color="auto"/>
            </w:tcBorders>
          </w:tcPr>
          <w:p w:rsidR="004204B1" w:rsidRPr="000A0ED6" w:rsidRDefault="004204B1" w:rsidP="00101B18">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204B1" w:rsidRPr="000A0ED6" w:rsidRDefault="004204B1" w:rsidP="00101B18">
            <w:pPr>
              <w:pStyle w:val="FP"/>
              <w:spacing w:before="80" w:after="80"/>
              <w:ind w:left="57"/>
            </w:pPr>
          </w:p>
        </w:tc>
        <w:tc>
          <w:tcPr>
            <w:tcW w:w="6804" w:type="dxa"/>
            <w:tcBorders>
              <w:top w:val="single" w:sz="6" w:space="0" w:color="auto"/>
              <w:bottom w:val="single" w:sz="6" w:space="0" w:color="auto"/>
              <w:right w:val="single" w:sz="6" w:space="0" w:color="auto"/>
            </w:tcBorders>
          </w:tcPr>
          <w:p w:rsidR="004204B1" w:rsidRPr="000A0ED6" w:rsidRDefault="004204B1" w:rsidP="00101B18">
            <w:pPr>
              <w:pStyle w:val="FP"/>
              <w:tabs>
                <w:tab w:val="left" w:pos="3118"/>
              </w:tabs>
              <w:spacing w:before="80" w:after="80"/>
              <w:ind w:left="57"/>
            </w:pPr>
          </w:p>
        </w:tc>
      </w:tr>
      <w:tr w:rsidR="00CF0BA2" w:rsidRPr="000A0ED6" w:rsidTr="00101B18">
        <w:trPr>
          <w:cantSplit/>
          <w:jc w:val="center"/>
        </w:trPr>
        <w:tc>
          <w:tcPr>
            <w:tcW w:w="1247" w:type="dxa"/>
            <w:tcBorders>
              <w:top w:val="single" w:sz="6" w:space="0" w:color="auto"/>
              <w:left w:val="single" w:sz="6" w:space="0" w:color="auto"/>
              <w:bottom w:val="single" w:sz="6" w:space="0" w:color="auto"/>
              <w:right w:val="single" w:sz="6" w:space="0" w:color="auto"/>
            </w:tcBorders>
          </w:tcPr>
          <w:p w:rsidR="00CF0BA2" w:rsidRPr="000A0ED6" w:rsidRDefault="00CF0BA2" w:rsidP="00101B18">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F0BA2" w:rsidRPr="000A0ED6" w:rsidRDefault="00CF0BA2" w:rsidP="00101B18">
            <w:pPr>
              <w:pStyle w:val="FP"/>
              <w:spacing w:before="80" w:after="80"/>
              <w:ind w:left="57"/>
            </w:pPr>
          </w:p>
        </w:tc>
        <w:tc>
          <w:tcPr>
            <w:tcW w:w="6804" w:type="dxa"/>
            <w:tcBorders>
              <w:top w:val="single" w:sz="6" w:space="0" w:color="auto"/>
              <w:bottom w:val="single" w:sz="6" w:space="0" w:color="auto"/>
              <w:right w:val="single" w:sz="6" w:space="0" w:color="auto"/>
            </w:tcBorders>
          </w:tcPr>
          <w:p w:rsidR="00CF0BA2" w:rsidRPr="000A0ED6" w:rsidRDefault="00CF0BA2" w:rsidP="00101B18">
            <w:pPr>
              <w:pStyle w:val="FP"/>
              <w:tabs>
                <w:tab w:val="left" w:pos="3118"/>
              </w:tabs>
              <w:spacing w:before="80" w:after="80"/>
              <w:ind w:left="57"/>
            </w:pPr>
          </w:p>
        </w:tc>
      </w:tr>
    </w:tbl>
    <w:p w:rsidR="000F1CCA" w:rsidRPr="000A0ED6" w:rsidRDefault="000F1CCA" w:rsidP="004204B1"/>
    <w:sectPr w:rsidR="000F1CCA" w:rsidRPr="000A0ED6" w:rsidSect="00705DC1">
      <w:headerReference w:type="default" r:id="rId38"/>
      <w:footerReference w:type="default" r:id="rId39"/>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D22" w:rsidRDefault="00C87D22">
      <w:r>
        <w:separator/>
      </w:r>
    </w:p>
  </w:endnote>
  <w:endnote w:type="continuationSeparator" w:id="0">
    <w:p w:rsidR="00C87D22" w:rsidRDefault="00C87D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Arial Unicode MS"/>
    <w:panose1 w:val="02010600030101010101"/>
    <w:charset w:val="86"/>
    <w:family w:val="auto"/>
    <w:notTrueType/>
    <w:pitch w:val="variable"/>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DDC" w:rsidRPr="00705DC1" w:rsidRDefault="00921DDC" w:rsidP="00705DC1">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D22" w:rsidRDefault="00C87D22">
      <w:r>
        <w:separator/>
      </w:r>
    </w:p>
  </w:footnote>
  <w:footnote w:type="continuationSeparator" w:id="0">
    <w:p w:rsidR="00C87D22" w:rsidRDefault="00C87D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DDC" w:rsidRDefault="00921DDC">
    <w:pPr>
      <w:pStyle w:val="Header"/>
      <w:framePr w:wrap="notBeside" w:vAnchor="page" w:hAnchor="margin" w:xAlign="center" w:y="6805"/>
      <w:widowControl/>
    </w:pPr>
    <w:r w:rsidRPr="0024260C">
      <w:rPr>
        <w:sz w:val="20"/>
      </w:rPr>
      <w:object w:dxaOrig="10171"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07.45pt;height:437.2pt" o:ole="" fillcolor="window">
          <v:imagedata r:id="rId1" o:title=""/>
        </v:shape>
        <o:OLEObject Type="Embed" ProgID="Word.Picture.8" ShapeID="_x0000_i1051" DrawAspect="Content" ObjectID="_1413109408" r:id="rId2"/>
      </w:object>
    </w:r>
  </w:p>
  <w:p w:rsidR="00921DDC" w:rsidRDefault="00921DD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DDC" w:rsidRPr="00055551" w:rsidRDefault="005E328E" w:rsidP="00705DC1">
    <w:pPr>
      <w:pStyle w:val="Header"/>
      <w:framePr w:wrap="auto" w:vAnchor="text" w:hAnchor="margin" w:xAlign="right" w:y="1"/>
      <w:widowControl/>
      <w:rPr>
        <w:noProof w:val="0"/>
      </w:rPr>
    </w:pPr>
    <w:r w:rsidRPr="00055551">
      <w:rPr>
        <w:noProof w:val="0"/>
      </w:rPr>
      <w:fldChar w:fldCharType="begin"/>
    </w:r>
    <w:r w:rsidR="00921DDC" w:rsidRPr="00055551">
      <w:rPr>
        <w:noProof w:val="0"/>
      </w:rPr>
      <w:instrText xml:space="preserve">styleref ZA </w:instrText>
    </w:r>
    <w:r w:rsidRPr="00055551">
      <w:rPr>
        <w:noProof w:val="0"/>
      </w:rPr>
      <w:fldChar w:fldCharType="separate"/>
    </w:r>
    <w:r w:rsidR="00EC77C3">
      <w:t>ETSI EG 202 843 V1.1.3 (2012-10)</w:t>
    </w:r>
    <w:r w:rsidRPr="00055551">
      <w:rPr>
        <w:noProof w:val="0"/>
      </w:rPr>
      <w:fldChar w:fldCharType="end"/>
    </w:r>
  </w:p>
  <w:p w:rsidR="00921DDC" w:rsidRPr="00055551" w:rsidRDefault="005E328E" w:rsidP="00705DC1">
    <w:pPr>
      <w:pStyle w:val="Header"/>
      <w:framePr w:wrap="auto" w:vAnchor="text" w:hAnchor="margin" w:xAlign="center" w:y="1"/>
      <w:widowControl/>
      <w:rPr>
        <w:noProof w:val="0"/>
      </w:rPr>
    </w:pPr>
    <w:r w:rsidRPr="00055551">
      <w:rPr>
        <w:noProof w:val="0"/>
      </w:rPr>
      <w:fldChar w:fldCharType="begin"/>
    </w:r>
    <w:r w:rsidR="00921DDC" w:rsidRPr="00055551">
      <w:rPr>
        <w:noProof w:val="0"/>
      </w:rPr>
      <w:instrText xml:space="preserve">page </w:instrText>
    </w:r>
    <w:r w:rsidRPr="00055551">
      <w:rPr>
        <w:noProof w:val="0"/>
      </w:rPr>
      <w:fldChar w:fldCharType="separate"/>
    </w:r>
    <w:r w:rsidR="00EC77C3">
      <w:t>3</w:t>
    </w:r>
    <w:r w:rsidRPr="00055551">
      <w:rPr>
        <w:noProof w:val="0"/>
      </w:rPr>
      <w:fldChar w:fldCharType="end"/>
    </w:r>
  </w:p>
  <w:p w:rsidR="00921DDC" w:rsidRPr="00055551" w:rsidRDefault="005E328E" w:rsidP="00705DC1">
    <w:pPr>
      <w:pStyle w:val="Header"/>
      <w:framePr w:wrap="auto" w:vAnchor="text" w:hAnchor="margin" w:y="1"/>
      <w:widowControl/>
      <w:rPr>
        <w:noProof w:val="0"/>
      </w:rPr>
    </w:pPr>
    <w:r w:rsidRPr="00055551">
      <w:rPr>
        <w:noProof w:val="0"/>
      </w:rPr>
      <w:fldChar w:fldCharType="begin"/>
    </w:r>
    <w:r w:rsidR="00921DDC" w:rsidRPr="00055551">
      <w:rPr>
        <w:noProof w:val="0"/>
      </w:rPr>
      <w:instrText xml:space="preserve">styleref ZGSM </w:instrText>
    </w:r>
    <w:r w:rsidRPr="00055551">
      <w:rPr>
        <w:noProof w:val="0"/>
      </w:rPr>
      <w:fldChar w:fldCharType="end"/>
    </w:r>
  </w:p>
  <w:p w:rsidR="00921DDC" w:rsidRPr="00705DC1" w:rsidRDefault="00921DDC" w:rsidP="00705D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AEE6AFB"/>
    <w:multiLevelType w:val="hybridMultilevel"/>
    <w:tmpl w:val="F1ECA454"/>
    <w:lvl w:ilvl="0" w:tplc="5816B70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6E60183"/>
    <w:multiLevelType w:val="hybridMultilevel"/>
    <w:tmpl w:val="2AB4C90A"/>
    <w:lvl w:ilvl="0" w:tplc="5816B70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DDF5831"/>
    <w:multiLevelType w:val="hybridMultilevel"/>
    <w:tmpl w:val="812E51E6"/>
    <w:lvl w:ilvl="0" w:tplc="5948787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1C03312"/>
    <w:multiLevelType w:val="hybridMultilevel"/>
    <w:tmpl w:val="6EBEE986"/>
    <w:lvl w:ilvl="0" w:tplc="5816B70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3"/>
  </w:num>
  <w:num w:numId="3">
    <w:abstractNumId w:val="12"/>
  </w:num>
  <w:num w:numId="4">
    <w:abstractNumId w:val="19"/>
  </w:num>
  <w:num w:numId="5">
    <w:abstractNumId w:val="25"/>
  </w:num>
  <w:num w:numId="6">
    <w:abstractNumId w:val="2"/>
  </w:num>
  <w:num w:numId="7">
    <w:abstractNumId w:val="1"/>
  </w:num>
  <w:num w:numId="8">
    <w:abstractNumId w:val="0"/>
  </w:num>
  <w:num w:numId="9">
    <w:abstractNumId w:val="32"/>
  </w:num>
  <w:num w:numId="10">
    <w:abstractNumId w:val="21"/>
  </w:num>
  <w:num w:numId="11">
    <w:abstractNumId w:val="27"/>
  </w:num>
  <w:num w:numId="12">
    <w:abstractNumId w:val="3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16"/>
  </w:num>
  <w:num w:numId="21">
    <w:abstractNumId w:val="28"/>
  </w:num>
  <w:num w:numId="22">
    <w:abstractNumId w:val="23"/>
  </w:num>
  <w:num w:numId="23">
    <w:abstractNumId w:val="26"/>
  </w:num>
  <w:num w:numId="24">
    <w:abstractNumId w:val="15"/>
  </w:num>
  <w:num w:numId="25">
    <w:abstractNumId w:val="11"/>
  </w:num>
  <w:num w:numId="26">
    <w:abstractNumId w:val="13"/>
  </w:num>
  <w:num w:numId="27">
    <w:abstractNumId w:val="24"/>
  </w:num>
  <w:num w:numId="28">
    <w:abstractNumId w:val="30"/>
  </w:num>
  <w:num w:numId="29">
    <w:abstractNumId w:val="20"/>
  </w:num>
  <w:num w:numId="30">
    <w:abstractNumId w:val="10"/>
  </w:num>
  <w:num w:numId="31">
    <w:abstractNumId w:val="22"/>
  </w:num>
  <w:num w:numId="32">
    <w:abstractNumId w:val="14"/>
  </w:num>
  <w:num w:numId="33">
    <w:abstractNumId w:val="18"/>
  </w:num>
  <w:num w:numId="34">
    <w:abstractNumId w:val="2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hideGrammaticalErrors/>
  <w:proofState w:grammar="clean"/>
  <w:stylePaneFormatFilter w:val="3F01"/>
  <w:trackRevisions/>
  <w:defaultTabStop w:val="283"/>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6146"/>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
  <w:rsids>
    <w:rsidRoot w:val="008311EC"/>
    <w:rsid w:val="000018F1"/>
    <w:rsid w:val="00002423"/>
    <w:rsid w:val="000030C0"/>
    <w:rsid w:val="00004127"/>
    <w:rsid w:val="00004C43"/>
    <w:rsid w:val="00006D6E"/>
    <w:rsid w:val="00007B1F"/>
    <w:rsid w:val="0001186F"/>
    <w:rsid w:val="00011BC7"/>
    <w:rsid w:val="000165EF"/>
    <w:rsid w:val="000239D3"/>
    <w:rsid w:val="00030B6A"/>
    <w:rsid w:val="00032436"/>
    <w:rsid w:val="00033ACA"/>
    <w:rsid w:val="000400BC"/>
    <w:rsid w:val="000514CD"/>
    <w:rsid w:val="00053F6D"/>
    <w:rsid w:val="000544B2"/>
    <w:rsid w:val="00055551"/>
    <w:rsid w:val="000600AF"/>
    <w:rsid w:val="00061484"/>
    <w:rsid w:val="00072669"/>
    <w:rsid w:val="00090369"/>
    <w:rsid w:val="0009560F"/>
    <w:rsid w:val="000A0ED6"/>
    <w:rsid w:val="000A1FE6"/>
    <w:rsid w:val="000A2A31"/>
    <w:rsid w:val="000A50F9"/>
    <w:rsid w:val="000A5D23"/>
    <w:rsid w:val="000B0C00"/>
    <w:rsid w:val="000B34EC"/>
    <w:rsid w:val="000B3662"/>
    <w:rsid w:val="000C7D64"/>
    <w:rsid w:val="000D3FED"/>
    <w:rsid w:val="000D4163"/>
    <w:rsid w:val="000E1A61"/>
    <w:rsid w:val="000E50ED"/>
    <w:rsid w:val="000E656E"/>
    <w:rsid w:val="000F1CCA"/>
    <w:rsid w:val="000F29B1"/>
    <w:rsid w:val="000F3170"/>
    <w:rsid w:val="000F3755"/>
    <w:rsid w:val="000F6C06"/>
    <w:rsid w:val="00101A57"/>
    <w:rsid w:val="00101B18"/>
    <w:rsid w:val="00106157"/>
    <w:rsid w:val="00112D39"/>
    <w:rsid w:val="00113AC0"/>
    <w:rsid w:val="001157C8"/>
    <w:rsid w:val="00115FF1"/>
    <w:rsid w:val="00131627"/>
    <w:rsid w:val="00135001"/>
    <w:rsid w:val="001363D1"/>
    <w:rsid w:val="00143141"/>
    <w:rsid w:val="00157B01"/>
    <w:rsid w:val="00167B5E"/>
    <w:rsid w:val="0017063F"/>
    <w:rsid w:val="00172FEA"/>
    <w:rsid w:val="00181E70"/>
    <w:rsid w:val="001903CF"/>
    <w:rsid w:val="001909B1"/>
    <w:rsid w:val="0019463D"/>
    <w:rsid w:val="001A1B7E"/>
    <w:rsid w:val="001A207D"/>
    <w:rsid w:val="001B2208"/>
    <w:rsid w:val="001B755D"/>
    <w:rsid w:val="001C2884"/>
    <w:rsid w:val="001C67EF"/>
    <w:rsid w:val="001D1E5C"/>
    <w:rsid w:val="001D63C1"/>
    <w:rsid w:val="00211067"/>
    <w:rsid w:val="00215EB8"/>
    <w:rsid w:val="00220D35"/>
    <w:rsid w:val="00221682"/>
    <w:rsid w:val="00222B9B"/>
    <w:rsid w:val="00232828"/>
    <w:rsid w:val="002329D5"/>
    <w:rsid w:val="0024260C"/>
    <w:rsid w:val="00243F19"/>
    <w:rsid w:val="00245B1F"/>
    <w:rsid w:val="00245C1A"/>
    <w:rsid w:val="00253D9D"/>
    <w:rsid w:val="0025530E"/>
    <w:rsid w:val="00260AF9"/>
    <w:rsid w:val="00262B8E"/>
    <w:rsid w:val="00266854"/>
    <w:rsid w:val="002671EE"/>
    <w:rsid w:val="00272A04"/>
    <w:rsid w:val="0027627D"/>
    <w:rsid w:val="002839F5"/>
    <w:rsid w:val="00286A90"/>
    <w:rsid w:val="00286B61"/>
    <w:rsid w:val="00287358"/>
    <w:rsid w:val="00291D23"/>
    <w:rsid w:val="00294B6A"/>
    <w:rsid w:val="00294E57"/>
    <w:rsid w:val="00297FB8"/>
    <w:rsid w:val="002A3485"/>
    <w:rsid w:val="002A7565"/>
    <w:rsid w:val="002B037B"/>
    <w:rsid w:val="002B46CC"/>
    <w:rsid w:val="002C31C9"/>
    <w:rsid w:val="002C7DF5"/>
    <w:rsid w:val="002D2B11"/>
    <w:rsid w:val="002F05FB"/>
    <w:rsid w:val="002F12A7"/>
    <w:rsid w:val="002F516F"/>
    <w:rsid w:val="0030208B"/>
    <w:rsid w:val="003021C1"/>
    <w:rsid w:val="00306876"/>
    <w:rsid w:val="003074D9"/>
    <w:rsid w:val="0031424F"/>
    <w:rsid w:val="003165B1"/>
    <w:rsid w:val="00316A90"/>
    <w:rsid w:val="00320CBA"/>
    <w:rsid w:val="00320CC1"/>
    <w:rsid w:val="00320F6B"/>
    <w:rsid w:val="0032119B"/>
    <w:rsid w:val="00327330"/>
    <w:rsid w:val="00342D17"/>
    <w:rsid w:val="003434EE"/>
    <w:rsid w:val="003441DC"/>
    <w:rsid w:val="00345B9A"/>
    <w:rsid w:val="0035271F"/>
    <w:rsid w:val="00355C86"/>
    <w:rsid w:val="00356BB2"/>
    <w:rsid w:val="003623E2"/>
    <w:rsid w:val="00364FC0"/>
    <w:rsid w:val="003812C6"/>
    <w:rsid w:val="00385DCF"/>
    <w:rsid w:val="003861C5"/>
    <w:rsid w:val="00396D5E"/>
    <w:rsid w:val="003A1A6F"/>
    <w:rsid w:val="003A33A3"/>
    <w:rsid w:val="003B2A7C"/>
    <w:rsid w:val="003C12A0"/>
    <w:rsid w:val="003D18F6"/>
    <w:rsid w:val="003D6FC1"/>
    <w:rsid w:val="003D7164"/>
    <w:rsid w:val="003E063C"/>
    <w:rsid w:val="003E2898"/>
    <w:rsid w:val="003E58A6"/>
    <w:rsid w:val="003F10CF"/>
    <w:rsid w:val="003F2180"/>
    <w:rsid w:val="003F5E89"/>
    <w:rsid w:val="003F5EE8"/>
    <w:rsid w:val="004002FB"/>
    <w:rsid w:val="00413C53"/>
    <w:rsid w:val="00413CCF"/>
    <w:rsid w:val="004204B1"/>
    <w:rsid w:val="004218B1"/>
    <w:rsid w:val="004253AF"/>
    <w:rsid w:val="00425B33"/>
    <w:rsid w:val="00427D5A"/>
    <w:rsid w:val="004312AB"/>
    <w:rsid w:val="0043636C"/>
    <w:rsid w:val="00442E5C"/>
    <w:rsid w:val="004438DD"/>
    <w:rsid w:val="00446584"/>
    <w:rsid w:val="0044674B"/>
    <w:rsid w:val="00452989"/>
    <w:rsid w:val="00452AF8"/>
    <w:rsid w:val="004618FC"/>
    <w:rsid w:val="00464B15"/>
    <w:rsid w:val="00467D2A"/>
    <w:rsid w:val="00470697"/>
    <w:rsid w:val="00472CC4"/>
    <w:rsid w:val="00473013"/>
    <w:rsid w:val="0047462E"/>
    <w:rsid w:val="004863BD"/>
    <w:rsid w:val="004909EF"/>
    <w:rsid w:val="004976FF"/>
    <w:rsid w:val="004A36C9"/>
    <w:rsid w:val="004B6E84"/>
    <w:rsid w:val="004B7665"/>
    <w:rsid w:val="004C29DD"/>
    <w:rsid w:val="004C3E44"/>
    <w:rsid w:val="004C64C3"/>
    <w:rsid w:val="004F0DE9"/>
    <w:rsid w:val="004F75AF"/>
    <w:rsid w:val="0050210C"/>
    <w:rsid w:val="00503FBD"/>
    <w:rsid w:val="00506BA5"/>
    <w:rsid w:val="00510DBD"/>
    <w:rsid w:val="00513D21"/>
    <w:rsid w:val="005143EA"/>
    <w:rsid w:val="00521A38"/>
    <w:rsid w:val="00521D78"/>
    <w:rsid w:val="00532F13"/>
    <w:rsid w:val="005353EE"/>
    <w:rsid w:val="005409E6"/>
    <w:rsid w:val="00543EF6"/>
    <w:rsid w:val="0057370D"/>
    <w:rsid w:val="0057480E"/>
    <w:rsid w:val="00590A17"/>
    <w:rsid w:val="00590D52"/>
    <w:rsid w:val="00593025"/>
    <w:rsid w:val="005964C2"/>
    <w:rsid w:val="0059763B"/>
    <w:rsid w:val="00597C8A"/>
    <w:rsid w:val="005A3FC1"/>
    <w:rsid w:val="005B086F"/>
    <w:rsid w:val="005B0D0E"/>
    <w:rsid w:val="005C2786"/>
    <w:rsid w:val="005C29CE"/>
    <w:rsid w:val="005C64BE"/>
    <w:rsid w:val="005D2773"/>
    <w:rsid w:val="005D625A"/>
    <w:rsid w:val="005D63ED"/>
    <w:rsid w:val="005D7B2C"/>
    <w:rsid w:val="005E1389"/>
    <w:rsid w:val="005E1EA2"/>
    <w:rsid w:val="005E2258"/>
    <w:rsid w:val="005E2930"/>
    <w:rsid w:val="005E2D80"/>
    <w:rsid w:val="005E328E"/>
    <w:rsid w:val="005E69A7"/>
    <w:rsid w:val="005E6ADC"/>
    <w:rsid w:val="005F1AB6"/>
    <w:rsid w:val="005F258F"/>
    <w:rsid w:val="005F2780"/>
    <w:rsid w:val="005F4656"/>
    <w:rsid w:val="00600086"/>
    <w:rsid w:val="00605A0E"/>
    <w:rsid w:val="0060607E"/>
    <w:rsid w:val="006272CA"/>
    <w:rsid w:val="00630E22"/>
    <w:rsid w:val="00631AC8"/>
    <w:rsid w:val="00632460"/>
    <w:rsid w:val="006325C2"/>
    <w:rsid w:val="00634467"/>
    <w:rsid w:val="00644E5B"/>
    <w:rsid w:val="00653E3A"/>
    <w:rsid w:val="006577DC"/>
    <w:rsid w:val="006644F5"/>
    <w:rsid w:val="00664532"/>
    <w:rsid w:val="00665F81"/>
    <w:rsid w:val="00667997"/>
    <w:rsid w:val="006728ED"/>
    <w:rsid w:val="00687BAE"/>
    <w:rsid w:val="00692E35"/>
    <w:rsid w:val="00693F44"/>
    <w:rsid w:val="006A4330"/>
    <w:rsid w:val="006C2CFD"/>
    <w:rsid w:val="006C3492"/>
    <w:rsid w:val="006C36D7"/>
    <w:rsid w:val="006C6746"/>
    <w:rsid w:val="006C7DEC"/>
    <w:rsid w:val="006D09F6"/>
    <w:rsid w:val="006D72A3"/>
    <w:rsid w:val="006E5B18"/>
    <w:rsid w:val="006E640F"/>
    <w:rsid w:val="006F0E07"/>
    <w:rsid w:val="006F1462"/>
    <w:rsid w:val="006F4A63"/>
    <w:rsid w:val="006F4E4D"/>
    <w:rsid w:val="00705DC1"/>
    <w:rsid w:val="00722CF7"/>
    <w:rsid w:val="00723F49"/>
    <w:rsid w:val="0072480A"/>
    <w:rsid w:val="007326CC"/>
    <w:rsid w:val="007329E5"/>
    <w:rsid w:val="007331F7"/>
    <w:rsid w:val="007471A9"/>
    <w:rsid w:val="00747A56"/>
    <w:rsid w:val="00760A22"/>
    <w:rsid w:val="00762ECD"/>
    <w:rsid w:val="00766597"/>
    <w:rsid w:val="0077508C"/>
    <w:rsid w:val="00780599"/>
    <w:rsid w:val="007830E3"/>
    <w:rsid w:val="007909C8"/>
    <w:rsid w:val="00794A7A"/>
    <w:rsid w:val="00795141"/>
    <w:rsid w:val="007958A0"/>
    <w:rsid w:val="007976CC"/>
    <w:rsid w:val="007A0D0D"/>
    <w:rsid w:val="007A6763"/>
    <w:rsid w:val="007B3349"/>
    <w:rsid w:val="007B522D"/>
    <w:rsid w:val="007B692D"/>
    <w:rsid w:val="007C318F"/>
    <w:rsid w:val="007D2B98"/>
    <w:rsid w:val="007D387E"/>
    <w:rsid w:val="007E1BFC"/>
    <w:rsid w:val="007E5B5A"/>
    <w:rsid w:val="007E65EA"/>
    <w:rsid w:val="007E762D"/>
    <w:rsid w:val="007F046E"/>
    <w:rsid w:val="007F2D23"/>
    <w:rsid w:val="0080630D"/>
    <w:rsid w:val="0081319C"/>
    <w:rsid w:val="00814DF4"/>
    <w:rsid w:val="00815056"/>
    <w:rsid w:val="00815A0C"/>
    <w:rsid w:val="008167E5"/>
    <w:rsid w:val="00817877"/>
    <w:rsid w:val="0082047A"/>
    <w:rsid w:val="00823D25"/>
    <w:rsid w:val="00824FD6"/>
    <w:rsid w:val="008311EC"/>
    <w:rsid w:val="008343D7"/>
    <w:rsid w:val="00841B07"/>
    <w:rsid w:val="008436E3"/>
    <w:rsid w:val="00846737"/>
    <w:rsid w:val="008501D0"/>
    <w:rsid w:val="0086336F"/>
    <w:rsid w:val="00863D85"/>
    <w:rsid w:val="00871802"/>
    <w:rsid w:val="008748FF"/>
    <w:rsid w:val="00877472"/>
    <w:rsid w:val="008828D9"/>
    <w:rsid w:val="00884078"/>
    <w:rsid w:val="008925DF"/>
    <w:rsid w:val="00894A3D"/>
    <w:rsid w:val="008957A2"/>
    <w:rsid w:val="008A0B3B"/>
    <w:rsid w:val="008A2CC5"/>
    <w:rsid w:val="008A68D9"/>
    <w:rsid w:val="008B2DEF"/>
    <w:rsid w:val="008C055B"/>
    <w:rsid w:val="008C2F0F"/>
    <w:rsid w:val="008C39C6"/>
    <w:rsid w:val="008C75F9"/>
    <w:rsid w:val="008D5C7A"/>
    <w:rsid w:val="008D63E6"/>
    <w:rsid w:val="008E65E6"/>
    <w:rsid w:val="008F0DD9"/>
    <w:rsid w:val="008F6105"/>
    <w:rsid w:val="00900189"/>
    <w:rsid w:val="00903406"/>
    <w:rsid w:val="009040D2"/>
    <w:rsid w:val="00904DA1"/>
    <w:rsid w:val="00907017"/>
    <w:rsid w:val="009132BE"/>
    <w:rsid w:val="009139C3"/>
    <w:rsid w:val="00914E92"/>
    <w:rsid w:val="00921DDC"/>
    <w:rsid w:val="00924E88"/>
    <w:rsid w:val="00927D8E"/>
    <w:rsid w:val="0093207A"/>
    <w:rsid w:val="00933DE8"/>
    <w:rsid w:val="0093681A"/>
    <w:rsid w:val="009378F6"/>
    <w:rsid w:val="00940510"/>
    <w:rsid w:val="009532E6"/>
    <w:rsid w:val="009537E2"/>
    <w:rsid w:val="009660A2"/>
    <w:rsid w:val="00971735"/>
    <w:rsid w:val="00973721"/>
    <w:rsid w:val="009914EC"/>
    <w:rsid w:val="009A015B"/>
    <w:rsid w:val="009B6C3B"/>
    <w:rsid w:val="009B7DE0"/>
    <w:rsid w:val="009C3A3A"/>
    <w:rsid w:val="009C6F17"/>
    <w:rsid w:val="009D0C30"/>
    <w:rsid w:val="009D23A5"/>
    <w:rsid w:val="009D2AAC"/>
    <w:rsid w:val="009D2BB5"/>
    <w:rsid w:val="009F0479"/>
    <w:rsid w:val="009F18D3"/>
    <w:rsid w:val="009F21D9"/>
    <w:rsid w:val="009F6390"/>
    <w:rsid w:val="009F6BE5"/>
    <w:rsid w:val="009F6D96"/>
    <w:rsid w:val="00A049A2"/>
    <w:rsid w:val="00A0794C"/>
    <w:rsid w:val="00A215A3"/>
    <w:rsid w:val="00A2625A"/>
    <w:rsid w:val="00A26AC1"/>
    <w:rsid w:val="00A27020"/>
    <w:rsid w:val="00A27AFF"/>
    <w:rsid w:val="00A336B5"/>
    <w:rsid w:val="00A348EB"/>
    <w:rsid w:val="00A41ACB"/>
    <w:rsid w:val="00A4252C"/>
    <w:rsid w:val="00A54305"/>
    <w:rsid w:val="00A54C17"/>
    <w:rsid w:val="00A56DF5"/>
    <w:rsid w:val="00A57889"/>
    <w:rsid w:val="00A5798F"/>
    <w:rsid w:val="00A72EF9"/>
    <w:rsid w:val="00A83995"/>
    <w:rsid w:val="00A83CD1"/>
    <w:rsid w:val="00A8487C"/>
    <w:rsid w:val="00A934F0"/>
    <w:rsid w:val="00AA354F"/>
    <w:rsid w:val="00AB0AD1"/>
    <w:rsid w:val="00AB4938"/>
    <w:rsid w:val="00AB4FA9"/>
    <w:rsid w:val="00AC0E86"/>
    <w:rsid w:val="00AC22E9"/>
    <w:rsid w:val="00AC4D22"/>
    <w:rsid w:val="00AC69BF"/>
    <w:rsid w:val="00AD6179"/>
    <w:rsid w:val="00AD694A"/>
    <w:rsid w:val="00AE07E3"/>
    <w:rsid w:val="00AE5C46"/>
    <w:rsid w:val="00AF1636"/>
    <w:rsid w:val="00AF37B0"/>
    <w:rsid w:val="00AF7425"/>
    <w:rsid w:val="00B023B3"/>
    <w:rsid w:val="00B047BA"/>
    <w:rsid w:val="00B048D1"/>
    <w:rsid w:val="00B04AFD"/>
    <w:rsid w:val="00B13C8A"/>
    <w:rsid w:val="00B1622E"/>
    <w:rsid w:val="00B173D7"/>
    <w:rsid w:val="00B17EFE"/>
    <w:rsid w:val="00B32962"/>
    <w:rsid w:val="00B43EEB"/>
    <w:rsid w:val="00B4432E"/>
    <w:rsid w:val="00B46BE3"/>
    <w:rsid w:val="00B52A8E"/>
    <w:rsid w:val="00B5793A"/>
    <w:rsid w:val="00B62257"/>
    <w:rsid w:val="00B704AF"/>
    <w:rsid w:val="00B72B0E"/>
    <w:rsid w:val="00B75823"/>
    <w:rsid w:val="00BA3419"/>
    <w:rsid w:val="00BA55F8"/>
    <w:rsid w:val="00BB1645"/>
    <w:rsid w:val="00BB5DCB"/>
    <w:rsid w:val="00BC0EDA"/>
    <w:rsid w:val="00BC137B"/>
    <w:rsid w:val="00BD136C"/>
    <w:rsid w:val="00BD2971"/>
    <w:rsid w:val="00BD3D19"/>
    <w:rsid w:val="00BD7AA5"/>
    <w:rsid w:val="00BE2D8D"/>
    <w:rsid w:val="00BE3072"/>
    <w:rsid w:val="00BE4928"/>
    <w:rsid w:val="00BE4D99"/>
    <w:rsid w:val="00BF31F6"/>
    <w:rsid w:val="00BF46AB"/>
    <w:rsid w:val="00C00CDC"/>
    <w:rsid w:val="00C040F9"/>
    <w:rsid w:val="00C077E5"/>
    <w:rsid w:val="00C100C4"/>
    <w:rsid w:val="00C11160"/>
    <w:rsid w:val="00C12004"/>
    <w:rsid w:val="00C13972"/>
    <w:rsid w:val="00C16BC0"/>
    <w:rsid w:val="00C17D95"/>
    <w:rsid w:val="00C2213A"/>
    <w:rsid w:val="00C22E97"/>
    <w:rsid w:val="00C23A59"/>
    <w:rsid w:val="00C3230D"/>
    <w:rsid w:val="00C33433"/>
    <w:rsid w:val="00C3672C"/>
    <w:rsid w:val="00C419B9"/>
    <w:rsid w:val="00C42662"/>
    <w:rsid w:val="00C43167"/>
    <w:rsid w:val="00C433AA"/>
    <w:rsid w:val="00C47520"/>
    <w:rsid w:val="00C571DF"/>
    <w:rsid w:val="00C65362"/>
    <w:rsid w:val="00C73773"/>
    <w:rsid w:val="00C73BF6"/>
    <w:rsid w:val="00C74BB3"/>
    <w:rsid w:val="00C7624D"/>
    <w:rsid w:val="00C801C7"/>
    <w:rsid w:val="00C85E9C"/>
    <w:rsid w:val="00C87D22"/>
    <w:rsid w:val="00C902D6"/>
    <w:rsid w:val="00C94FAF"/>
    <w:rsid w:val="00CA1ECE"/>
    <w:rsid w:val="00CA2AD5"/>
    <w:rsid w:val="00CA363C"/>
    <w:rsid w:val="00CA5F09"/>
    <w:rsid w:val="00CA6CAE"/>
    <w:rsid w:val="00CB2BDA"/>
    <w:rsid w:val="00CC1F36"/>
    <w:rsid w:val="00CD0548"/>
    <w:rsid w:val="00CD5422"/>
    <w:rsid w:val="00CD6BA5"/>
    <w:rsid w:val="00CD7971"/>
    <w:rsid w:val="00CE3676"/>
    <w:rsid w:val="00CE3EE6"/>
    <w:rsid w:val="00CF0BA2"/>
    <w:rsid w:val="00CF49AF"/>
    <w:rsid w:val="00CF570B"/>
    <w:rsid w:val="00CF7CF8"/>
    <w:rsid w:val="00D014D4"/>
    <w:rsid w:val="00D04A44"/>
    <w:rsid w:val="00D12C15"/>
    <w:rsid w:val="00D24B99"/>
    <w:rsid w:val="00D34E75"/>
    <w:rsid w:val="00D401F7"/>
    <w:rsid w:val="00D4376E"/>
    <w:rsid w:val="00D46779"/>
    <w:rsid w:val="00D47516"/>
    <w:rsid w:val="00D51B4A"/>
    <w:rsid w:val="00D54C98"/>
    <w:rsid w:val="00D56C4A"/>
    <w:rsid w:val="00D607E6"/>
    <w:rsid w:val="00D67061"/>
    <w:rsid w:val="00D75AF6"/>
    <w:rsid w:val="00D77F4F"/>
    <w:rsid w:val="00D80545"/>
    <w:rsid w:val="00D94298"/>
    <w:rsid w:val="00DA0494"/>
    <w:rsid w:val="00DC309D"/>
    <w:rsid w:val="00DD5695"/>
    <w:rsid w:val="00DD6FE1"/>
    <w:rsid w:val="00DF37A4"/>
    <w:rsid w:val="00DF68F7"/>
    <w:rsid w:val="00DF7CFF"/>
    <w:rsid w:val="00E220C3"/>
    <w:rsid w:val="00E239AF"/>
    <w:rsid w:val="00E262B6"/>
    <w:rsid w:val="00E27293"/>
    <w:rsid w:val="00E34D8E"/>
    <w:rsid w:val="00E35B0E"/>
    <w:rsid w:val="00E41007"/>
    <w:rsid w:val="00E42EC2"/>
    <w:rsid w:val="00E47F9A"/>
    <w:rsid w:val="00E550BA"/>
    <w:rsid w:val="00E55351"/>
    <w:rsid w:val="00E61204"/>
    <w:rsid w:val="00E62478"/>
    <w:rsid w:val="00E657CC"/>
    <w:rsid w:val="00E6708A"/>
    <w:rsid w:val="00E67423"/>
    <w:rsid w:val="00E75CE2"/>
    <w:rsid w:val="00E86B6A"/>
    <w:rsid w:val="00E92655"/>
    <w:rsid w:val="00E97B85"/>
    <w:rsid w:val="00E97D8F"/>
    <w:rsid w:val="00EA3263"/>
    <w:rsid w:val="00EA53CA"/>
    <w:rsid w:val="00EA7C59"/>
    <w:rsid w:val="00EA7C64"/>
    <w:rsid w:val="00EB10FB"/>
    <w:rsid w:val="00EB1AA6"/>
    <w:rsid w:val="00EB3BB1"/>
    <w:rsid w:val="00EC1DC4"/>
    <w:rsid w:val="00EC25EB"/>
    <w:rsid w:val="00EC3504"/>
    <w:rsid w:val="00EC5F37"/>
    <w:rsid w:val="00EC77C3"/>
    <w:rsid w:val="00ED4C8A"/>
    <w:rsid w:val="00ED4EE0"/>
    <w:rsid w:val="00ED5812"/>
    <w:rsid w:val="00EE1F2C"/>
    <w:rsid w:val="00EE7666"/>
    <w:rsid w:val="00EF55EF"/>
    <w:rsid w:val="00F00419"/>
    <w:rsid w:val="00F039D8"/>
    <w:rsid w:val="00F074A2"/>
    <w:rsid w:val="00F10D12"/>
    <w:rsid w:val="00F11CBE"/>
    <w:rsid w:val="00F1219A"/>
    <w:rsid w:val="00F16F08"/>
    <w:rsid w:val="00F27DC6"/>
    <w:rsid w:val="00F32803"/>
    <w:rsid w:val="00F37BD7"/>
    <w:rsid w:val="00F41224"/>
    <w:rsid w:val="00F53318"/>
    <w:rsid w:val="00F53CEA"/>
    <w:rsid w:val="00F602D5"/>
    <w:rsid w:val="00F663BF"/>
    <w:rsid w:val="00F70294"/>
    <w:rsid w:val="00F73941"/>
    <w:rsid w:val="00F76FCB"/>
    <w:rsid w:val="00F8010A"/>
    <w:rsid w:val="00F82B07"/>
    <w:rsid w:val="00F913C2"/>
    <w:rsid w:val="00F93FA0"/>
    <w:rsid w:val="00F9487E"/>
    <w:rsid w:val="00F95DBA"/>
    <w:rsid w:val="00F95EED"/>
    <w:rsid w:val="00FA5199"/>
    <w:rsid w:val="00FA7B1D"/>
    <w:rsid w:val="00FB7EBB"/>
    <w:rsid w:val="00FC2EA8"/>
    <w:rsid w:val="00FD7A9C"/>
    <w:rsid w:val="00FE01CA"/>
    <w:rsid w:val="00FE2170"/>
    <w:rsid w:val="00FF06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Strong" w:uiPriority="22" w:qFormat="1"/>
    <w:lsdException w:name="Emphasis" w:uiPriority="20" w:qFormat="1"/>
    <w:lsdException w:name="Document Map"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DC1"/>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705DC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705DC1"/>
    <w:pPr>
      <w:pBdr>
        <w:top w:val="none" w:sz="0" w:space="0" w:color="auto"/>
      </w:pBdr>
      <w:spacing w:before="180"/>
      <w:outlineLvl w:val="1"/>
    </w:pPr>
    <w:rPr>
      <w:sz w:val="32"/>
    </w:rPr>
  </w:style>
  <w:style w:type="paragraph" w:styleId="Heading3">
    <w:name w:val="heading 3"/>
    <w:basedOn w:val="Heading2"/>
    <w:next w:val="Normal"/>
    <w:link w:val="Heading3Char"/>
    <w:qFormat/>
    <w:rsid w:val="00705DC1"/>
    <w:pPr>
      <w:spacing w:before="120"/>
      <w:outlineLvl w:val="2"/>
    </w:pPr>
    <w:rPr>
      <w:sz w:val="28"/>
    </w:rPr>
  </w:style>
  <w:style w:type="paragraph" w:styleId="Heading4">
    <w:name w:val="heading 4"/>
    <w:basedOn w:val="Heading3"/>
    <w:next w:val="Normal"/>
    <w:link w:val="Heading4Char"/>
    <w:qFormat/>
    <w:rsid w:val="00705DC1"/>
    <w:pPr>
      <w:ind w:left="1418" w:hanging="1418"/>
      <w:outlineLvl w:val="3"/>
    </w:pPr>
    <w:rPr>
      <w:sz w:val="24"/>
    </w:rPr>
  </w:style>
  <w:style w:type="paragraph" w:styleId="Heading5">
    <w:name w:val="heading 5"/>
    <w:basedOn w:val="Heading4"/>
    <w:next w:val="Normal"/>
    <w:link w:val="Heading5Char"/>
    <w:qFormat/>
    <w:rsid w:val="00705DC1"/>
    <w:pPr>
      <w:ind w:left="1701" w:hanging="1701"/>
      <w:outlineLvl w:val="4"/>
    </w:pPr>
    <w:rPr>
      <w:sz w:val="22"/>
    </w:rPr>
  </w:style>
  <w:style w:type="paragraph" w:styleId="Heading6">
    <w:name w:val="heading 6"/>
    <w:basedOn w:val="H6"/>
    <w:next w:val="Normal"/>
    <w:link w:val="Heading6Char"/>
    <w:qFormat/>
    <w:rsid w:val="00705DC1"/>
    <w:pPr>
      <w:outlineLvl w:val="5"/>
    </w:pPr>
  </w:style>
  <w:style w:type="paragraph" w:styleId="Heading7">
    <w:name w:val="heading 7"/>
    <w:basedOn w:val="H6"/>
    <w:next w:val="Normal"/>
    <w:link w:val="Heading7Char"/>
    <w:qFormat/>
    <w:rsid w:val="00705DC1"/>
    <w:pPr>
      <w:outlineLvl w:val="6"/>
    </w:pPr>
  </w:style>
  <w:style w:type="paragraph" w:styleId="Heading8">
    <w:name w:val="heading 8"/>
    <w:basedOn w:val="Heading1"/>
    <w:next w:val="Normal"/>
    <w:link w:val="Heading8Char"/>
    <w:qFormat/>
    <w:rsid w:val="00705DC1"/>
    <w:pPr>
      <w:ind w:left="0" w:firstLine="0"/>
      <w:outlineLvl w:val="7"/>
    </w:pPr>
  </w:style>
  <w:style w:type="paragraph" w:styleId="Heading9">
    <w:name w:val="heading 9"/>
    <w:basedOn w:val="Heading8"/>
    <w:next w:val="Normal"/>
    <w:link w:val="Heading9Char"/>
    <w:qFormat/>
    <w:rsid w:val="00705DC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05DC1"/>
    <w:pPr>
      <w:ind w:left="1985" w:hanging="1985"/>
      <w:outlineLvl w:val="9"/>
    </w:pPr>
    <w:rPr>
      <w:sz w:val="20"/>
    </w:rPr>
  </w:style>
  <w:style w:type="paragraph" w:styleId="TOC9">
    <w:name w:val="toc 9"/>
    <w:basedOn w:val="TOC8"/>
    <w:uiPriority w:val="39"/>
    <w:rsid w:val="00705DC1"/>
    <w:pPr>
      <w:ind w:left="1418" w:hanging="1418"/>
    </w:pPr>
  </w:style>
  <w:style w:type="paragraph" w:styleId="TOC8">
    <w:name w:val="toc 8"/>
    <w:basedOn w:val="TOC1"/>
    <w:uiPriority w:val="39"/>
    <w:rsid w:val="00705DC1"/>
    <w:pPr>
      <w:spacing w:before="180"/>
      <w:ind w:left="2693" w:hanging="2693"/>
    </w:pPr>
    <w:rPr>
      <w:b/>
    </w:rPr>
  </w:style>
  <w:style w:type="paragraph" w:styleId="TOC1">
    <w:name w:val="toc 1"/>
    <w:uiPriority w:val="39"/>
    <w:rsid w:val="00705DC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qFormat/>
    <w:rsid w:val="00705DC1"/>
    <w:pPr>
      <w:keepLines/>
      <w:tabs>
        <w:tab w:val="center" w:pos="4536"/>
        <w:tab w:val="right" w:pos="9072"/>
      </w:tabs>
    </w:pPr>
    <w:rPr>
      <w:noProof/>
    </w:rPr>
  </w:style>
  <w:style w:type="character" w:customStyle="1" w:styleId="ZGSM">
    <w:name w:val="ZGSM"/>
    <w:rsid w:val="00705DC1"/>
  </w:style>
  <w:style w:type="paragraph" w:styleId="Header">
    <w:name w:val="header"/>
    <w:link w:val="HeaderChar"/>
    <w:rsid w:val="00705DC1"/>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705DC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705DC1"/>
    <w:pPr>
      <w:ind w:left="1701" w:hanging="1701"/>
    </w:pPr>
  </w:style>
  <w:style w:type="paragraph" w:styleId="TOC4">
    <w:name w:val="toc 4"/>
    <w:basedOn w:val="TOC3"/>
    <w:uiPriority w:val="39"/>
    <w:rsid w:val="00705DC1"/>
    <w:pPr>
      <w:ind w:left="1418" w:hanging="1418"/>
    </w:pPr>
  </w:style>
  <w:style w:type="paragraph" w:styleId="TOC3">
    <w:name w:val="toc 3"/>
    <w:basedOn w:val="TOC2"/>
    <w:uiPriority w:val="39"/>
    <w:rsid w:val="00705DC1"/>
    <w:pPr>
      <w:ind w:left="1134" w:hanging="1134"/>
    </w:pPr>
  </w:style>
  <w:style w:type="paragraph" w:styleId="TOC2">
    <w:name w:val="toc 2"/>
    <w:basedOn w:val="TOC1"/>
    <w:uiPriority w:val="39"/>
    <w:rsid w:val="00705DC1"/>
    <w:pPr>
      <w:spacing w:before="0"/>
      <w:ind w:left="851" w:hanging="851"/>
    </w:pPr>
    <w:rPr>
      <w:sz w:val="20"/>
    </w:rPr>
  </w:style>
  <w:style w:type="paragraph" w:styleId="Index1">
    <w:name w:val="index 1"/>
    <w:basedOn w:val="Normal"/>
    <w:semiHidden/>
    <w:rsid w:val="00705DC1"/>
    <w:pPr>
      <w:keepLines/>
    </w:pPr>
  </w:style>
  <w:style w:type="paragraph" w:styleId="Index2">
    <w:name w:val="index 2"/>
    <w:basedOn w:val="Index1"/>
    <w:semiHidden/>
    <w:rsid w:val="00705DC1"/>
    <w:pPr>
      <w:ind w:left="284"/>
    </w:pPr>
  </w:style>
  <w:style w:type="paragraph" w:customStyle="1" w:styleId="TT">
    <w:name w:val="TT"/>
    <w:basedOn w:val="Heading1"/>
    <w:next w:val="Normal"/>
    <w:rsid w:val="00705DC1"/>
    <w:pPr>
      <w:outlineLvl w:val="9"/>
    </w:pPr>
  </w:style>
  <w:style w:type="paragraph" w:styleId="Footer">
    <w:name w:val="footer"/>
    <w:basedOn w:val="Header"/>
    <w:link w:val="FooterChar"/>
    <w:rsid w:val="00705DC1"/>
    <w:pPr>
      <w:jc w:val="center"/>
    </w:pPr>
    <w:rPr>
      <w:i/>
    </w:rPr>
  </w:style>
  <w:style w:type="character" w:styleId="FootnoteReference">
    <w:name w:val="footnote reference"/>
    <w:semiHidden/>
    <w:rsid w:val="00705DC1"/>
    <w:rPr>
      <w:b/>
      <w:position w:val="6"/>
      <w:sz w:val="16"/>
    </w:rPr>
  </w:style>
  <w:style w:type="paragraph" w:styleId="FootnoteText">
    <w:name w:val="footnote text"/>
    <w:basedOn w:val="Normal"/>
    <w:link w:val="FootnoteTextChar"/>
    <w:semiHidden/>
    <w:rsid w:val="00705DC1"/>
    <w:pPr>
      <w:keepLines/>
      <w:ind w:left="454" w:hanging="454"/>
    </w:pPr>
    <w:rPr>
      <w:sz w:val="16"/>
    </w:rPr>
  </w:style>
  <w:style w:type="paragraph" w:customStyle="1" w:styleId="NF">
    <w:name w:val="NF"/>
    <w:basedOn w:val="NO"/>
    <w:rsid w:val="00705DC1"/>
    <w:pPr>
      <w:keepNext/>
      <w:spacing w:after="0"/>
    </w:pPr>
    <w:rPr>
      <w:rFonts w:ascii="Arial" w:hAnsi="Arial"/>
      <w:sz w:val="18"/>
    </w:rPr>
  </w:style>
  <w:style w:type="paragraph" w:customStyle="1" w:styleId="NO">
    <w:name w:val="NO"/>
    <w:basedOn w:val="Normal"/>
    <w:link w:val="NOChar"/>
    <w:qFormat/>
    <w:rsid w:val="00705DC1"/>
    <w:pPr>
      <w:keepLines/>
      <w:ind w:left="1135" w:hanging="851"/>
    </w:pPr>
  </w:style>
  <w:style w:type="paragraph" w:customStyle="1" w:styleId="PL">
    <w:name w:val="PL"/>
    <w:rsid w:val="00705DC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705DC1"/>
    <w:pPr>
      <w:jc w:val="right"/>
    </w:pPr>
  </w:style>
  <w:style w:type="paragraph" w:customStyle="1" w:styleId="TAL">
    <w:name w:val="TAL"/>
    <w:basedOn w:val="Normal"/>
    <w:rsid w:val="00705DC1"/>
    <w:pPr>
      <w:keepNext/>
      <w:keepLines/>
      <w:spacing w:after="0"/>
    </w:pPr>
    <w:rPr>
      <w:rFonts w:ascii="Arial" w:hAnsi="Arial"/>
      <w:sz w:val="18"/>
    </w:rPr>
  </w:style>
  <w:style w:type="paragraph" w:styleId="ListNumber2">
    <w:name w:val="List Number 2"/>
    <w:basedOn w:val="ListNumber"/>
    <w:rsid w:val="00705DC1"/>
    <w:pPr>
      <w:ind w:left="851"/>
    </w:pPr>
  </w:style>
  <w:style w:type="paragraph" w:styleId="ListNumber">
    <w:name w:val="List Number"/>
    <w:basedOn w:val="List"/>
    <w:rsid w:val="00705DC1"/>
  </w:style>
  <w:style w:type="paragraph" w:styleId="List">
    <w:name w:val="List"/>
    <w:basedOn w:val="Normal"/>
    <w:rsid w:val="00705DC1"/>
    <w:pPr>
      <w:ind w:left="568" w:hanging="284"/>
    </w:pPr>
  </w:style>
  <w:style w:type="paragraph" w:customStyle="1" w:styleId="TAH">
    <w:name w:val="TAH"/>
    <w:basedOn w:val="TAC"/>
    <w:rsid w:val="00705DC1"/>
    <w:rPr>
      <w:b/>
    </w:rPr>
  </w:style>
  <w:style w:type="paragraph" w:customStyle="1" w:styleId="TAC">
    <w:name w:val="TAC"/>
    <w:basedOn w:val="TAL"/>
    <w:rsid w:val="00705DC1"/>
    <w:pPr>
      <w:jc w:val="center"/>
    </w:pPr>
  </w:style>
  <w:style w:type="paragraph" w:customStyle="1" w:styleId="LD">
    <w:name w:val="LD"/>
    <w:rsid w:val="00705DC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705DC1"/>
    <w:pPr>
      <w:keepLines/>
      <w:ind w:left="1702" w:hanging="1418"/>
    </w:pPr>
  </w:style>
  <w:style w:type="paragraph" w:customStyle="1" w:styleId="FP">
    <w:name w:val="FP"/>
    <w:basedOn w:val="Normal"/>
    <w:qFormat/>
    <w:rsid w:val="00705DC1"/>
    <w:pPr>
      <w:spacing w:after="0"/>
    </w:pPr>
  </w:style>
  <w:style w:type="paragraph" w:customStyle="1" w:styleId="NW">
    <w:name w:val="NW"/>
    <w:basedOn w:val="NO"/>
    <w:rsid w:val="00705DC1"/>
    <w:pPr>
      <w:spacing w:after="0"/>
    </w:pPr>
  </w:style>
  <w:style w:type="paragraph" w:customStyle="1" w:styleId="EW">
    <w:name w:val="EW"/>
    <w:basedOn w:val="EX"/>
    <w:qFormat/>
    <w:rsid w:val="00705DC1"/>
    <w:pPr>
      <w:spacing w:after="0"/>
    </w:pPr>
  </w:style>
  <w:style w:type="paragraph" w:customStyle="1" w:styleId="B10">
    <w:name w:val="B1"/>
    <w:basedOn w:val="List"/>
    <w:rsid w:val="00705DC1"/>
    <w:pPr>
      <w:ind w:left="738" w:hanging="454"/>
    </w:pPr>
  </w:style>
  <w:style w:type="paragraph" w:styleId="TOC6">
    <w:name w:val="toc 6"/>
    <w:basedOn w:val="TOC5"/>
    <w:next w:val="Normal"/>
    <w:uiPriority w:val="39"/>
    <w:rsid w:val="00705DC1"/>
    <w:pPr>
      <w:ind w:left="1985" w:hanging="1985"/>
    </w:pPr>
  </w:style>
  <w:style w:type="paragraph" w:styleId="TOC7">
    <w:name w:val="toc 7"/>
    <w:basedOn w:val="TOC6"/>
    <w:next w:val="Normal"/>
    <w:uiPriority w:val="39"/>
    <w:rsid w:val="00705DC1"/>
    <w:pPr>
      <w:ind w:left="2268" w:hanging="2268"/>
    </w:pPr>
  </w:style>
  <w:style w:type="paragraph" w:styleId="ListBullet2">
    <w:name w:val="List Bullet 2"/>
    <w:basedOn w:val="ListBullet"/>
    <w:rsid w:val="00705DC1"/>
    <w:pPr>
      <w:ind w:left="851"/>
    </w:pPr>
  </w:style>
  <w:style w:type="paragraph" w:styleId="ListBullet">
    <w:name w:val="List Bullet"/>
    <w:basedOn w:val="List"/>
    <w:rsid w:val="00705DC1"/>
  </w:style>
  <w:style w:type="paragraph" w:customStyle="1" w:styleId="EditorsNote">
    <w:name w:val="Editor's Note"/>
    <w:basedOn w:val="NO"/>
    <w:rsid w:val="00705DC1"/>
    <w:rPr>
      <w:color w:val="FF0000"/>
    </w:rPr>
  </w:style>
  <w:style w:type="paragraph" w:customStyle="1" w:styleId="TH">
    <w:name w:val="TH"/>
    <w:basedOn w:val="FL"/>
    <w:next w:val="FL"/>
    <w:rsid w:val="00705DC1"/>
  </w:style>
  <w:style w:type="paragraph" w:customStyle="1" w:styleId="ZA">
    <w:name w:val="ZA"/>
    <w:rsid w:val="00705DC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705DC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705DC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705DC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705DC1"/>
    <w:pPr>
      <w:ind w:left="851" w:hanging="851"/>
    </w:pPr>
  </w:style>
  <w:style w:type="paragraph" w:customStyle="1" w:styleId="ZH">
    <w:name w:val="ZH"/>
    <w:rsid w:val="00705DC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705DC1"/>
    <w:pPr>
      <w:keepNext w:val="0"/>
      <w:spacing w:before="0" w:after="240"/>
    </w:pPr>
  </w:style>
  <w:style w:type="paragraph" w:customStyle="1" w:styleId="ZG">
    <w:name w:val="ZG"/>
    <w:rsid w:val="00705DC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705DC1"/>
    <w:pPr>
      <w:ind w:left="1135"/>
    </w:pPr>
  </w:style>
  <w:style w:type="paragraph" w:styleId="List2">
    <w:name w:val="List 2"/>
    <w:basedOn w:val="List"/>
    <w:rsid w:val="00705DC1"/>
    <w:pPr>
      <w:ind w:left="851"/>
    </w:pPr>
  </w:style>
  <w:style w:type="paragraph" w:styleId="List3">
    <w:name w:val="List 3"/>
    <w:basedOn w:val="List2"/>
    <w:rsid w:val="00705DC1"/>
    <w:pPr>
      <w:ind w:left="1135"/>
    </w:pPr>
  </w:style>
  <w:style w:type="paragraph" w:styleId="List4">
    <w:name w:val="List 4"/>
    <w:basedOn w:val="List3"/>
    <w:rsid w:val="00705DC1"/>
    <w:pPr>
      <w:ind w:left="1418"/>
    </w:pPr>
  </w:style>
  <w:style w:type="paragraph" w:styleId="List5">
    <w:name w:val="List 5"/>
    <w:basedOn w:val="List4"/>
    <w:rsid w:val="00705DC1"/>
    <w:pPr>
      <w:ind w:left="1702"/>
    </w:pPr>
  </w:style>
  <w:style w:type="paragraph" w:styleId="ListBullet4">
    <w:name w:val="List Bullet 4"/>
    <w:basedOn w:val="ListBullet3"/>
    <w:rsid w:val="00705DC1"/>
    <w:pPr>
      <w:ind w:left="1418"/>
    </w:pPr>
  </w:style>
  <w:style w:type="paragraph" w:styleId="ListBullet5">
    <w:name w:val="List Bullet 5"/>
    <w:basedOn w:val="ListBullet4"/>
    <w:rsid w:val="00705DC1"/>
    <w:pPr>
      <w:ind w:left="1702"/>
    </w:pPr>
  </w:style>
  <w:style w:type="paragraph" w:customStyle="1" w:styleId="B20">
    <w:name w:val="B2"/>
    <w:basedOn w:val="List2"/>
    <w:rsid w:val="00705DC1"/>
    <w:pPr>
      <w:ind w:left="1191" w:hanging="454"/>
    </w:pPr>
  </w:style>
  <w:style w:type="paragraph" w:customStyle="1" w:styleId="B30">
    <w:name w:val="B3"/>
    <w:basedOn w:val="List3"/>
    <w:rsid w:val="00705DC1"/>
    <w:pPr>
      <w:ind w:left="1645" w:hanging="454"/>
    </w:pPr>
  </w:style>
  <w:style w:type="paragraph" w:customStyle="1" w:styleId="B4">
    <w:name w:val="B4"/>
    <w:basedOn w:val="List4"/>
    <w:rsid w:val="00705DC1"/>
    <w:pPr>
      <w:ind w:left="2098" w:hanging="454"/>
    </w:pPr>
  </w:style>
  <w:style w:type="paragraph" w:customStyle="1" w:styleId="B5">
    <w:name w:val="B5"/>
    <w:basedOn w:val="List5"/>
    <w:rsid w:val="00705DC1"/>
    <w:pPr>
      <w:ind w:left="2552" w:hanging="454"/>
    </w:pPr>
  </w:style>
  <w:style w:type="paragraph" w:customStyle="1" w:styleId="ZTD">
    <w:name w:val="ZTD"/>
    <w:basedOn w:val="ZB"/>
    <w:rsid w:val="00705DC1"/>
    <w:pPr>
      <w:framePr w:hRule="auto" w:wrap="notBeside" w:y="852"/>
    </w:pPr>
    <w:rPr>
      <w:i w:val="0"/>
      <w:sz w:val="40"/>
    </w:rPr>
  </w:style>
  <w:style w:type="paragraph" w:customStyle="1" w:styleId="ZV">
    <w:name w:val="ZV"/>
    <w:basedOn w:val="ZU"/>
    <w:rsid w:val="00705DC1"/>
    <w:pPr>
      <w:framePr w:wrap="notBeside" w:y="16161"/>
    </w:pPr>
  </w:style>
  <w:style w:type="paragraph" w:styleId="IndexHeading">
    <w:name w:val="index heading"/>
    <w:basedOn w:val="Normal"/>
    <w:next w:val="Normal"/>
    <w:semiHidden/>
    <w:rsid w:val="0024260C"/>
    <w:pPr>
      <w:pBdr>
        <w:top w:val="single" w:sz="12" w:space="0" w:color="auto"/>
      </w:pBdr>
      <w:spacing w:before="360" w:after="240"/>
    </w:pPr>
    <w:rPr>
      <w:b/>
      <w:i/>
      <w:sz w:val="26"/>
    </w:rPr>
  </w:style>
  <w:style w:type="paragraph" w:customStyle="1" w:styleId="I1">
    <w:name w:val="I1"/>
    <w:basedOn w:val="List"/>
    <w:rsid w:val="0024260C"/>
  </w:style>
  <w:style w:type="paragraph" w:customStyle="1" w:styleId="I2">
    <w:name w:val="I2"/>
    <w:basedOn w:val="List2"/>
    <w:rsid w:val="0024260C"/>
  </w:style>
  <w:style w:type="paragraph" w:customStyle="1" w:styleId="I3">
    <w:name w:val="I3"/>
    <w:basedOn w:val="List3"/>
    <w:rsid w:val="0024260C"/>
  </w:style>
  <w:style w:type="paragraph" w:customStyle="1" w:styleId="IB3">
    <w:name w:val="IB3"/>
    <w:basedOn w:val="Normal"/>
    <w:rsid w:val="0024260C"/>
    <w:pPr>
      <w:tabs>
        <w:tab w:val="left" w:pos="851"/>
      </w:tabs>
      <w:ind w:left="851" w:hanging="567"/>
    </w:pPr>
  </w:style>
  <w:style w:type="paragraph" w:customStyle="1" w:styleId="IB1">
    <w:name w:val="IB1"/>
    <w:basedOn w:val="Normal"/>
    <w:rsid w:val="0024260C"/>
    <w:pPr>
      <w:tabs>
        <w:tab w:val="left" w:pos="284"/>
        <w:tab w:val="num" w:pos="644"/>
      </w:tabs>
      <w:ind w:left="568" w:hanging="284"/>
    </w:pPr>
  </w:style>
  <w:style w:type="paragraph" w:customStyle="1" w:styleId="IB2">
    <w:name w:val="IB2"/>
    <w:basedOn w:val="Normal"/>
    <w:rsid w:val="0024260C"/>
    <w:pPr>
      <w:tabs>
        <w:tab w:val="left" w:pos="567"/>
      </w:tabs>
      <w:ind w:left="568" w:hanging="284"/>
    </w:pPr>
  </w:style>
  <w:style w:type="paragraph" w:customStyle="1" w:styleId="IBN">
    <w:name w:val="IBN"/>
    <w:basedOn w:val="Normal"/>
    <w:rsid w:val="0024260C"/>
    <w:pPr>
      <w:tabs>
        <w:tab w:val="left" w:pos="567"/>
      </w:tabs>
      <w:ind w:left="568" w:hanging="284"/>
    </w:pPr>
  </w:style>
  <w:style w:type="paragraph" w:customStyle="1" w:styleId="IBL">
    <w:name w:val="IBL"/>
    <w:basedOn w:val="Normal"/>
    <w:rsid w:val="0024260C"/>
    <w:pPr>
      <w:tabs>
        <w:tab w:val="left" w:pos="284"/>
      </w:tabs>
      <w:ind w:left="284" w:hanging="284"/>
    </w:pPr>
  </w:style>
  <w:style w:type="character" w:styleId="Hyperlink">
    <w:name w:val="Hyperlink"/>
    <w:rsid w:val="0024260C"/>
    <w:rPr>
      <w:color w:val="0000FF"/>
      <w:u w:val="single"/>
    </w:rPr>
  </w:style>
  <w:style w:type="character" w:styleId="FollowedHyperlink">
    <w:name w:val="FollowedHyperlink"/>
    <w:rsid w:val="0024260C"/>
    <w:rPr>
      <w:color w:val="800080"/>
      <w:u w:val="single"/>
    </w:rPr>
  </w:style>
  <w:style w:type="paragraph" w:customStyle="1" w:styleId="B3">
    <w:name w:val="B3+"/>
    <w:basedOn w:val="B30"/>
    <w:rsid w:val="00705DC1"/>
    <w:pPr>
      <w:numPr>
        <w:numId w:val="3"/>
      </w:numPr>
      <w:tabs>
        <w:tab w:val="left" w:pos="1134"/>
      </w:tabs>
    </w:pPr>
  </w:style>
  <w:style w:type="paragraph" w:customStyle="1" w:styleId="B1">
    <w:name w:val="B1+"/>
    <w:basedOn w:val="B10"/>
    <w:link w:val="B1Car"/>
    <w:rsid w:val="00705DC1"/>
    <w:pPr>
      <w:numPr>
        <w:numId w:val="1"/>
      </w:numPr>
    </w:pPr>
  </w:style>
  <w:style w:type="paragraph" w:customStyle="1" w:styleId="B2">
    <w:name w:val="B2+"/>
    <w:basedOn w:val="B20"/>
    <w:rsid w:val="00705DC1"/>
    <w:pPr>
      <w:numPr>
        <w:numId w:val="2"/>
      </w:numPr>
    </w:pPr>
  </w:style>
  <w:style w:type="paragraph" w:customStyle="1" w:styleId="BL">
    <w:name w:val="BL"/>
    <w:basedOn w:val="Normal"/>
    <w:rsid w:val="00705DC1"/>
    <w:pPr>
      <w:numPr>
        <w:numId w:val="5"/>
      </w:numPr>
      <w:tabs>
        <w:tab w:val="left" w:pos="851"/>
      </w:tabs>
    </w:pPr>
  </w:style>
  <w:style w:type="paragraph" w:customStyle="1" w:styleId="BN">
    <w:name w:val="BN"/>
    <w:basedOn w:val="Normal"/>
    <w:rsid w:val="00705DC1"/>
    <w:pPr>
      <w:numPr>
        <w:numId w:val="4"/>
      </w:numPr>
    </w:pPr>
  </w:style>
  <w:style w:type="paragraph" w:styleId="BodyText">
    <w:name w:val="Body Text"/>
    <w:basedOn w:val="Normal"/>
    <w:link w:val="BodyTextChar"/>
    <w:rsid w:val="0024260C"/>
    <w:pPr>
      <w:keepNext/>
      <w:spacing w:after="140"/>
    </w:pPr>
  </w:style>
  <w:style w:type="paragraph" w:styleId="BlockText">
    <w:name w:val="Block Text"/>
    <w:basedOn w:val="Normal"/>
    <w:rsid w:val="0024260C"/>
    <w:pPr>
      <w:spacing w:after="120"/>
      <w:ind w:left="1440" w:right="1440"/>
    </w:pPr>
  </w:style>
  <w:style w:type="paragraph" w:styleId="BodyText2">
    <w:name w:val="Body Text 2"/>
    <w:basedOn w:val="Normal"/>
    <w:link w:val="BodyText2Char"/>
    <w:rsid w:val="0024260C"/>
    <w:pPr>
      <w:spacing w:after="120" w:line="480" w:lineRule="auto"/>
    </w:pPr>
  </w:style>
  <w:style w:type="paragraph" w:styleId="BodyText3">
    <w:name w:val="Body Text 3"/>
    <w:basedOn w:val="Normal"/>
    <w:link w:val="BodyText3Char"/>
    <w:rsid w:val="0024260C"/>
    <w:pPr>
      <w:spacing w:after="120"/>
    </w:pPr>
    <w:rPr>
      <w:sz w:val="16"/>
      <w:szCs w:val="16"/>
    </w:rPr>
  </w:style>
  <w:style w:type="paragraph" w:styleId="BodyTextFirstIndent">
    <w:name w:val="Body Text First Indent"/>
    <w:basedOn w:val="BodyText"/>
    <w:link w:val="BodyTextFirstIndentChar"/>
    <w:rsid w:val="0024260C"/>
    <w:pPr>
      <w:keepNext w:val="0"/>
      <w:spacing w:after="120"/>
      <w:ind w:firstLine="210"/>
    </w:pPr>
  </w:style>
  <w:style w:type="paragraph" w:styleId="BodyTextIndent">
    <w:name w:val="Body Text Indent"/>
    <w:basedOn w:val="Normal"/>
    <w:link w:val="BodyTextIndentChar"/>
    <w:rsid w:val="0024260C"/>
    <w:pPr>
      <w:spacing w:after="120"/>
      <w:ind w:left="283"/>
    </w:pPr>
  </w:style>
  <w:style w:type="paragraph" w:styleId="BodyTextFirstIndent2">
    <w:name w:val="Body Text First Indent 2"/>
    <w:basedOn w:val="BodyTextIndent"/>
    <w:link w:val="BodyTextFirstIndent2Char"/>
    <w:rsid w:val="0024260C"/>
    <w:pPr>
      <w:ind w:firstLine="210"/>
    </w:pPr>
  </w:style>
  <w:style w:type="paragraph" w:styleId="BodyTextIndent2">
    <w:name w:val="Body Text Indent 2"/>
    <w:basedOn w:val="Normal"/>
    <w:link w:val="BodyTextIndent2Char"/>
    <w:rsid w:val="0024260C"/>
    <w:pPr>
      <w:spacing w:after="120" w:line="480" w:lineRule="auto"/>
      <w:ind w:left="283"/>
    </w:pPr>
  </w:style>
  <w:style w:type="paragraph" w:styleId="BodyTextIndent3">
    <w:name w:val="Body Text Indent 3"/>
    <w:basedOn w:val="Normal"/>
    <w:link w:val="BodyTextIndent3Char"/>
    <w:rsid w:val="0024260C"/>
    <w:pPr>
      <w:spacing w:after="120"/>
      <w:ind w:left="283"/>
    </w:pPr>
    <w:rPr>
      <w:sz w:val="16"/>
      <w:szCs w:val="16"/>
    </w:rPr>
  </w:style>
  <w:style w:type="paragraph" w:styleId="Caption">
    <w:name w:val="caption"/>
    <w:basedOn w:val="Normal"/>
    <w:next w:val="Normal"/>
    <w:uiPriority w:val="35"/>
    <w:qFormat/>
    <w:rsid w:val="0024260C"/>
    <w:pPr>
      <w:spacing w:before="120" w:after="120"/>
    </w:pPr>
    <w:rPr>
      <w:b/>
      <w:bCs/>
    </w:rPr>
  </w:style>
  <w:style w:type="paragraph" w:styleId="Closing">
    <w:name w:val="Closing"/>
    <w:basedOn w:val="Normal"/>
    <w:link w:val="ClosingChar"/>
    <w:rsid w:val="0024260C"/>
    <w:pPr>
      <w:ind w:left="4252"/>
    </w:pPr>
  </w:style>
  <w:style w:type="character" w:styleId="CommentReference">
    <w:name w:val="annotation reference"/>
    <w:semiHidden/>
    <w:rsid w:val="0024260C"/>
    <w:rPr>
      <w:sz w:val="16"/>
      <w:szCs w:val="16"/>
    </w:rPr>
  </w:style>
  <w:style w:type="paragraph" w:styleId="CommentText">
    <w:name w:val="annotation text"/>
    <w:basedOn w:val="Normal"/>
    <w:link w:val="CommentTextChar1"/>
    <w:semiHidden/>
    <w:rsid w:val="0024260C"/>
  </w:style>
  <w:style w:type="paragraph" w:styleId="Date">
    <w:name w:val="Date"/>
    <w:basedOn w:val="Normal"/>
    <w:next w:val="Normal"/>
    <w:link w:val="DateChar"/>
    <w:rsid w:val="0024260C"/>
  </w:style>
  <w:style w:type="paragraph" w:styleId="DocumentMap">
    <w:name w:val="Document Map"/>
    <w:basedOn w:val="Normal"/>
    <w:link w:val="DocumentMapChar"/>
    <w:uiPriority w:val="99"/>
    <w:semiHidden/>
    <w:rsid w:val="0024260C"/>
    <w:pPr>
      <w:shd w:val="clear" w:color="auto" w:fill="000080"/>
    </w:pPr>
    <w:rPr>
      <w:rFonts w:ascii="Tahoma" w:hAnsi="Tahoma" w:cs="Tahoma"/>
    </w:rPr>
  </w:style>
  <w:style w:type="paragraph" w:styleId="E-mailSignature">
    <w:name w:val="E-mail Signature"/>
    <w:basedOn w:val="Normal"/>
    <w:link w:val="E-mailSignatureChar"/>
    <w:rsid w:val="0024260C"/>
  </w:style>
  <w:style w:type="character" w:styleId="Emphasis">
    <w:name w:val="Emphasis"/>
    <w:uiPriority w:val="20"/>
    <w:qFormat/>
    <w:rsid w:val="0024260C"/>
    <w:rPr>
      <w:i/>
      <w:iCs/>
    </w:rPr>
  </w:style>
  <w:style w:type="character" w:styleId="EndnoteReference">
    <w:name w:val="endnote reference"/>
    <w:semiHidden/>
    <w:rsid w:val="0024260C"/>
    <w:rPr>
      <w:vertAlign w:val="superscript"/>
    </w:rPr>
  </w:style>
  <w:style w:type="paragraph" w:styleId="EndnoteText">
    <w:name w:val="endnote text"/>
    <w:basedOn w:val="Normal"/>
    <w:link w:val="EndnoteTextChar"/>
    <w:semiHidden/>
    <w:rsid w:val="0024260C"/>
  </w:style>
  <w:style w:type="paragraph" w:styleId="EnvelopeAddress">
    <w:name w:val="envelope address"/>
    <w:basedOn w:val="Normal"/>
    <w:rsid w:val="0024260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4260C"/>
    <w:rPr>
      <w:rFonts w:ascii="Arial" w:hAnsi="Arial" w:cs="Arial"/>
    </w:rPr>
  </w:style>
  <w:style w:type="character" w:styleId="HTMLAcronym">
    <w:name w:val="HTML Acronym"/>
    <w:basedOn w:val="DefaultParagraphFont"/>
    <w:rsid w:val="0024260C"/>
  </w:style>
  <w:style w:type="paragraph" w:styleId="HTMLAddress">
    <w:name w:val="HTML Address"/>
    <w:basedOn w:val="Normal"/>
    <w:link w:val="HTMLAddressChar"/>
    <w:rsid w:val="0024260C"/>
    <w:rPr>
      <w:i/>
      <w:iCs/>
    </w:rPr>
  </w:style>
  <w:style w:type="character" w:styleId="HTMLCite">
    <w:name w:val="HTML Cite"/>
    <w:rsid w:val="0024260C"/>
    <w:rPr>
      <w:i/>
      <w:iCs/>
    </w:rPr>
  </w:style>
  <w:style w:type="character" w:styleId="HTMLCode">
    <w:name w:val="HTML Code"/>
    <w:rsid w:val="0024260C"/>
    <w:rPr>
      <w:rFonts w:ascii="Courier New" w:hAnsi="Courier New"/>
      <w:sz w:val="20"/>
      <w:szCs w:val="20"/>
    </w:rPr>
  </w:style>
  <w:style w:type="character" w:styleId="HTMLDefinition">
    <w:name w:val="HTML Definition"/>
    <w:rsid w:val="0024260C"/>
    <w:rPr>
      <w:i/>
      <w:iCs/>
    </w:rPr>
  </w:style>
  <w:style w:type="character" w:styleId="HTMLKeyboard">
    <w:name w:val="HTML Keyboard"/>
    <w:rsid w:val="0024260C"/>
    <w:rPr>
      <w:rFonts w:ascii="Courier New" w:hAnsi="Courier New"/>
      <w:sz w:val="20"/>
      <w:szCs w:val="20"/>
    </w:rPr>
  </w:style>
  <w:style w:type="paragraph" w:styleId="HTMLPreformatted">
    <w:name w:val="HTML Preformatted"/>
    <w:basedOn w:val="Normal"/>
    <w:link w:val="HTMLPreformattedChar"/>
    <w:uiPriority w:val="99"/>
    <w:rsid w:val="0024260C"/>
    <w:rPr>
      <w:rFonts w:ascii="Courier New" w:hAnsi="Courier New" w:cs="Courier New"/>
    </w:rPr>
  </w:style>
  <w:style w:type="character" w:styleId="HTMLSample">
    <w:name w:val="HTML Sample"/>
    <w:rsid w:val="0024260C"/>
    <w:rPr>
      <w:rFonts w:ascii="Courier New" w:hAnsi="Courier New"/>
    </w:rPr>
  </w:style>
  <w:style w:type="character" w:styleId="HTMLTypewriter">
    <w:name w:val="HTML Typewriter"/>
    <w:rsid w:val="0024260C"/>
    <w:rPr>
      <w:rFonts w:ascii="Courier New" w:hAnsi="Courier New"/>
      <w:sz w:val="20"/>
      <w:szCs w:val="20"/>
    </w:rPr>
  </w:style>
  <w:style w:type="character" w:styleId="HTMLVariable">
    <w:name w:val="HTML Variable"/>
    <w:rsid w:val="0024260C"/>
    <w:rPr>
      <w:i/>
      <w:iCs/>
    </w:rPr>
  </w:style>
  <w:style w:type="paragraph" w:styleId="Index3">
    <w:name w:val="index 3"/>
    <w:basedOn w:val="Normal"/>
    <w:next w:val="Normal"/>
    <w:autoRedefine/>
    <w:semiHidden/>
    <w:rsid w:val="0024260C"/>
    <w:pPr>
      <w:ind w:left="600" w:hanging="200"/>
    </w:pPr>
  </w:style>
  <w:style w:type="paragraph" w:styleId="Index4">
    <w:name w:val="index 4"/>
    <w:basedOn w:val="Normal"/>
    <w:next w:val="Normal"/>
    <w:autoRedefine/>
    <w:semiHidden/>
    <w:rsid w:val="0024260C"/>
    <w:pPr>
      <w:ind w:left="800" w:hanging="200"/>
    </w:pPr>
  </w:style>
  <w:style w:type="paragraph" w:styleId="Index5">
    <w:name w:val="index 5"/>
    <w:basedOn w:val="Normal"/>
    <w:next w:val="Normal"/>
    <w:autoRedefine/>
    <w:semiHidden/>
    <w:rsid w:val="0024260C"/>
    <w:pPr>
      <w:ind w:left="1000" w:hanging="200"/>
    </w:pPr>
  </w:style>
  <w:style w:type="paragraph" w:styleId="Index6">
    <w:name w:val="index 6"/>
    <w:basedOn w:val="Normal"/>
    <w:next w:val="Normal"/>
    <w:autoRedefine/>
    <w:semiHidden/>
    <w:rsid w:val="0024260C"/>
    <w:pPr>
      <w:ind w:left="1200" w:hanging="200"/>
    </w:pPr>
  </w:style>
  <w:style w:type="paragraph" w:styleId="Index7">
    <w:name w:val="index 7"/>
    <w:basedOn w:val="Normal"/>
    <w:next w:val="Normal"/>
    <w:autoRedefine/>
    <w:semiHidden/>
    <w:rsid w:val="0024260C"/>
    <w:pPr>
      <w:ind w:left="1400" w:hanging="200"/>
    </w:pPr>
  </w:style>
  <w:style w:type="paragraph" w:styleId="Index8">
    <w:name w:val="index 8"/>
    <w:basedOn w:val="Normal"/>
    <w:next w:val="Normal"/>
    <w:autoRedefine/>
    <w:semiHidden/>
    <w:rsid w:val="0024260C"/>
    <w:pPr>
      <w:ind w:left="1600" w:hanging="200"/>
    </w:pPr>
  </w:style>
  <w:style w:type="paragraph" w:styleId="Index9">
    <w:name w:val="index 9"/>
    <w:basedOn w:val="Normal"/>
    <w:next w:val="Normal"/>
    <w:autoRedefine/>
    <w:semiHidden/>
    <w:rsid w:val="0024260C"/>
    <w:pPr>
      <w:ind w:left="1800" w:hanging="200"/>
    </w:pPr>
  </w:style>
  <w:style w:type="character" w:styleId="LineNumber">
    <w:name w:val="line number"/>
    <w:basedOn w:val="DefaultParagraphFont"/>
    <w:rsid w:val="0024260C"/>
  </w:style>
  <w:style w:type="paragraph" w:styleId="ListContinue">
    <w:name w:val="List Continue"/>
    <w:basedOn w:val="Normal"/>
    <w:rsid w:val="0024260C"/>
    <w:pPr>
      <w:spacing w:after="120"/>
      <w:ind w:left="283"/>
    </w:pPr>
  </w:style>
  <w:style w:type="paragraph" w:styleId="ListContinue2">
    <w:name w:val="List Continue 2"/>
    <w:basedOn w:val="Normal"/>
    <w:rsid w:val="0024260C"/>
    <w:pPr>
      <w:spacing w:after="120"/>
      <w:ind w:left="566"/>
    </w:pPr>
  </w:style>
  <w:style w:type="paragraph" w:styleId="ListContinue3">
    <w:name w:val="List Continue 3"/>
    <w:basedOn w:val="Normal"/>
    <w:rsid w:val="0024260C"/>
    <w:pPr>
      <w:spacing w:after="120"/>
      <w:ind w:left="849"/>
    </w:pPr>
  </w:style>
  <w:style w:type="paragraph" w:styleId="ListContinue4">
    <w:name w:val="List Continue 4"/>
    <w:basedOn w:val="Normal"/>
    <w:rsid w:val="0024260C"/>
    <w:pPr>
      <w:spacing w:after="120"/>
      <w:ind w:left="1132"/>
    </w:pPr>
  </w:style>
  <w:style w:type="paragraph" w:styleId="ListContinue5">
    <w:name w:val="List Continue 5"/>
    <w:basedOn w:val="Normal"/>
    <w:rsid w:val="0024260C"/>
    <w:pPr>
      <w:spacing w:after="120"/>
      <w:ind w:left="1415"/>
    </w:pPr>
  </w:style>
  <w:style w:type="paragraph" w:styleId="ListNumber3">
    <w:name w:val="List Number 3"/>
    <w:basedOn w:val="Normal"/>
    <w:rsid w:val="0024260C"/>
    <w:pPr>
      <w:numPr>
        <w:numId w:val="6"/>
      </w:numPr>
    </w:pPr>
  </w:style>
  <w:style w:type="paragraph" w:styleId="ListNumber4">
    <w:name w:val="List Number 4"/>
    <w:basedOn w:val="Normal"/>
    <w:rsid w:val="0024260C"/>
    <w:pPr>
      <w:numPr>
        <w:numId w:val="7"/>
      </w:numPr>
    </w:pPr>
  </w:style>
  <w:style w:type="paragraph" w:styleId="ListNumber5">
    <w:name w:val="List Number 5"/>
    <w:basedOn w:val="Normal"/>
    <w:rsid w:val="0024260C"/>
    <w:pPr>
      <w:numPr>
        <w:numId w:val="8"/>
      </w:numPr>
    </w:pPr>
  </w:style>
  <w:style w:type="paragraph" w:styleId="MacroText">
    <w:name w:val="macro"/>
    <w:link w:val="MacroTextChar"/>
    <w:semiHidden/>
    <w:rsid w:val="0024260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link w:val="MessageHeaderChar"/>
    <w:rsid w:val="002426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4260C"/>
    <w:rPr>
      <w:sz w:val="24"/>
      <w:szCs w:val="24"/>
    </w:rPr>
  </w:style>
  <w:style w:type="paragraph" w:styleId="NormalIndent">
    <w:name w:val="Normal Indent"/>
    <w:basedOn w:val="Normal"/>
    <w:rsid w:val="0024260C"/>
    <w:pPr>
      <w:ind w:left="720"/>
    </w:pPr>
  </w:style>
  <w:style w:type="paragraph" w:styleId="NoteHeading">
    <w:name w:val="Note Heading"/>
    <w:basedOn w:val="Normal"/>
    <w:next w:val="Normal"/>
    <w:link w:val="NoteHeadingChar"/>
    <w:rsid w:val="0024260C"/>
  </w:style>
  <w:style w:type="character" w:styleId="PageNumber">
    <w:name w:val="page number"/>
    <w:basedOn w:val="DefaultParagraphFont"/>
    <w:rsid w:val="0024260C"/>
  </w:style>
  <w:style w:type="paragraph" w:styleId="PlainText">
    <w:name w:val="Plain Text"/>
    <w:basedOn w:val="Normal"/>
    <w:link w:val="PlainTextChar"/>
    <w:rsid w:val="0024260C"/>
    <w:rPr>
      <w:rFonts w:ascii="Courier New" w:hAnsi="Courier New" w:cs="Courier New"/>
    </w:rPr>
  </w:style>
  <w:style w:type="paragraph" w:styleId="Salutation">
    <w:name w:val="Salutation"/>
    <w:basedOn w:val="Normal"/>
    <w:next w:val="Normal"/>
    <w:link w:val="SalutationChar"/>
    <w:rsid w:val="0024260C"/>
  </w:style>
  <w:style w:type="paragraph" w:styleId="Signature">
    <w:name w:val="Signature"/>
    <w:basedOn w:val="Normal"/>
    <w:link w:val="SignatureChar"/>
    <w:rsid w:val="0024260C"/>
    <w:pPr>
      <w:ind w:left="4252"/>
    </w:pPr>
  </w:style>
  <w:style w:type="character" w:styleId="Strong">
    <w:name w:val="Strong"/>
    <w:uiPriority w:val="22"/>
    <w:qFormat/>
    <w:rsid w:val="0024260C"/>
    <w:rPr>
      <w:b/>
      <w:bCs/>
    </w:rPr>
  </w:style>
  <w:style w:type="paragraph" w:styleId="Subtitle">
    <w:name w:val="Subtitle"/>
    <w:basedOn w:val="Normal"/>
    <w:link w:val="SubtitleChar"/>
    <w:uiPriority w:val="11"/>
    <w:qFormat/>
    <w:rsid w:val="0024260C"/>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4260C"/>
    <w:pPr>
      <w:ind w:left="200" w:hanging="200"/>
    </w:pPr>
  </w:style>
  <w:style w:type="paragraph" w:styleId="TableofFigures">
    <w:name w:val="table of figures"/>
    <w:basedOn w:val="Normal"/>
    <w:next w:val="Normal"/>
    <w:semiHidden/>
    <w:rsid w:val="0024260C"/>
    <w:pPr>
      <w:ind w:left="400" w:hanging="400"/>
    </w:pPr>
  </w:style>
  <w:style w:type="paragraph" w:styleId="Title">
    <w:name w:val="Title"/>
    <w:basedOn w:val="Normal"/>
    <w:link w:val="TitleChar"/>
    <w:uiPriority w:val="10"/>
    <w:qFormat/>
    <w:rsid w:val="0024260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24260C"/>
    <w:pPr>
      <w:spacing w:before="120"/>
    </w:pPr>
    <w:rPr>
      <w:rFonts w:ascii="Arial" w:hAnsi="Arial" w:cs="Arial"/>
      <w:b/>
      <w:bCs/>
      <w:sz w:val="24"/>
      <w:szCs w:val="24"/>
    </w:rPr>
  </w:style>
  <w:style w:type="paragraph" w:customStyle="1" w:styleId="TAJ">
    <w:name w:val="TAJ"/>
    <w:basedOn w:val="Normal"/>
    <w:rsid w:val="00705DC1"/>
    <w:pPr>
      <w:keepNext/>
      <w:keepLines/>
      <w:spacing w:after="0"/>
      <w:jc w:val="both"/>
    </w:pPr>
    <w:rPr>
      <w:rFonts w:ascii="Arial" w:hAnsi="Arial"/>
      <w:sz w:val="18"/>
    </w:rPr>
  </w:style>
  <w:style w:type="paragraph" w:styleId="BalloonText">
    <w:name w:val="Balloon Text"/>
    <w:basedOn w:val="Normal"/>
    <w:link w:val="BalloonTextChar"/>
    <w:rsid w:val="00A54305"/>
    <w:rPr>
      <w:rFonts w:ascii="Tahoma" w:hAnsi="Tahoma" w:cs="Tahoma"/>
      <w:sz w:val="16"/>
      <w:szCs w:val="16"/>
    </w:rPr>
  </w:style>
  <w:style w:type="paragraph" w:customStyle="1" w:styleId="FL">
    <w:name w:val="FL"/>
    <w:basedOn w:val="Normal"/>
    <w:rsid w:val="00705DC1"/>
    <w:pPr>
      <w:keepNext/>
      <w:keepLines/>
      <w:spacing w:before="60"/>
      <w:jc w:val="center"/>
    </w:pPr>
    <w:rPr>
      <w:rFonts w:ascii="Arial" w:hAnsi="Arial"/>
      <w:b/>
    </w:rPr>
  </w:style>
  <w:style w:type="character" w:customStyle="1" w:styleId="Heading1Char">
    <w:name w:val="Heading 1 Char"/>
    <w:link w:val="Heading1"/>
    <w:rsid w:val="004204B1"/>
    <w:rPr>
      <w:rFonts w:ascii="Arial" w:hAnsi="Arial"/>
      <w:sz w:val="36"/>
      <w:lang w:val="en-GB" w:eastAsia="en-US" w:bidi="ar-SA"/>
    </w:rPr>
  </w:style>
  <w:style w:type="character" w:customStyle="1" w:styleId="Heading2Char">
    <w:name w:val="Heading 2 Char"/>
    <w:link w:val="Heading2"/>
    <w:rsid w:val="004204B1"/>
    <w:rPr>
      <w:rFonts w:ascii="Arial" w:hAnsi="Arial"/>
      <w:sz w:val="32"/>
      <w:lang w:eastAsia="en-US"/>
    </w:rPr>
  </w:style>
  <w:style w:type="character" w:customStyle="1" w:styleId="Heading3Char">
    <w:name w:val="Heading 3 Char"/>
    <w:link w:val="Heading3"/>
    <w:rsid w:val="004204B1"/>
    <w:rPr>
      <w:rFonts w:ascii="Arial" w:hAnsi="Arial"/>
      <w:sz w:val="28"/>
      <w:lang w:eastAsia="en-US"/>
    </w:rPr>
  </w:style>
  <w:style w:type="character" w:customStyle="1" w:styleId="Heading4Char">
    <w:name w:val="Heading 4 Char"/>
    <w:link w:val="Heading4"/>
    <w:rsid w:val="004204B1"/>
    <w:rPr>
      <w:rFonts w:ascii="Arial" w:hAnsi="Arial"/>
      <w:sz w:val="24"/>
      <w:lang w:eastAsia="en-US"/>
    </w:rPr>
  </w:style>
  <w:style w:type="character" w:customStyle="1" w:styleId="Heading5Char">
    <w:name w:val="Heading 5 Char"/>
    <w:link w:val="Heading5"/>
    <w:rsid w:val="004204B1"/>
    <w:rPr>
      <w:rFonts w:ascii="Arial" w:hAnsi="Arial"/>
      <w:sz w:val="22"/>
      <w:lang w:eastAsia="en-US"/>
    </w:rPr>
  </w:style>
  <w:style w:type="character" w:customStyle="1" w:styleId="Heading6Char">
    <w:name w:val="Heading 6 Char"/>
    <w:link w:val="Heading6"/>
    <w:rsid w:val="004204B1"/>
    <w:rPr>
      <w:rFonts w:ascii="Arial" w:hAnsi="Arial"/>
      <w:lang w:eastAsia="en-US"/>
    </w:rPr>
  </w:style>
  <w:style w:type="character" w:customStyle="1" w:styleId="Heading7Char">
    <w:name w:val="Heading 7 Char"/>
    <w:link w:val="Heading7"/>
    <w:rsid w:val="004204B1"/>
    <w:rPr>
      <w:rFonts w:ascii="Arial" w:hAnsi="Arial"/>
      <w:lang w:eastAsia="en-US"/>
    </w:rPr>
  </w:style>
  <w:style w:type="character" w:customStyle="1" w:styleId="Heading8Char">
    <w:name w:val="Heading 8 Char"/>
    <w:link w:val="Heading8"/>
    <w:rsid w:val="004204B1"/>
    <w:rPr>
      <w:rFonts w:ascii="Arial" w:hAnsi="Arial"/>
      <w:sz w:val="36"/>
      <w:lang w:eastAsia="en-US"/>
    </w:rPr>
  </w:style>
  <w:style w:type="character" w:customStyle="1" w:styleId="Heading9Char">
    <w:name w:val="Heading 9 Char"/>
    <w:link w:val="Heading9"/>
    <w:rsid w:val="004204B1"/>
    <w:rPr>
      <w:rFonts w:ascii="Arial" w:hAnsi="Arial"/>
      <w:sz w:val="36"/>
      <w:lang w:eastAsia="en-US"/>
    </w:rPr>
  </w:style>
  <w:style w:type="character" w:customStyle="1" w:styleId="HeaderChar">
    <w:name w:val="Header Char"/>
    <w:link w:val="Header"/>
    <w:rsid w:val="004204B1"/>
    <w:rPr>
      <w:rFonts w:ascii="Arial" w:hAnsi="Arial"/>
      <w:b/>
      <w:noProof/>
      <w:sz w:val="18"/>
      <w:lang w:val="en-GB" w:eastAsia="en-US" w:bidi="ar-SA"/>
    </w:rPr>
  </w:style>
  <w:style w:type="character" w:customStyle="1" w:styleId="FooterChar">
    <w:name w:val="Footer Char"/>
    <w:link w:val="Footer"/>
    <w:rsid w:val="004204B1"/>
    <w:rPr>
      <w:rFonts w:ascii="Arial" w:hAnsi="Arial"/>
      <w:b/>
      <w:i/>
      <w:noProof/>
      <w:sz w:val="18"/>
      <w:lang w:eastAsia="en-US"/>
    </w:rPr>
  </w:style>
  <w:style w:type="character" w:customStyle="1" w:styleId="FootnoteTextChar">
    <w:name w:val="Footnote Text Char"/>
    <w:link w:val="FootnoteText"/>
    <w:semiHidden/>
    <w:rsid w:val="004204B1"/>
    <w:rPr>
      <w:sz w:val="16"/>
      <w:lang w:eastAsia="en-US"/>
    </w:rPr>
  </w:style>
  <w:style w:type="character" w:customStyle="1" w:styleId="NOChar">
    <w:name w:val="NO Char"/>
    <w:link w:val="NO"/>
    <w:rsid w:val="004204B1"/>
    <w:rPr>
      <w:lang w:eastAsia="en-US"/>
    </w:rPr>
  </w:style>
  <w:style w:type="character" w:customStyle="1" w:styleId="B1Car">
    <w:name w:val="B1+ Car"/>
    <w:link w:val="B1"/>
    <w:rsid w:val="004204B1"/>
    <w:rPr>
      <w:lang w:eastAsia="en-US"/>
    </w:rPr>
  </w:style>
  <w:style w:type="character" w:customStyle="1" w:styleId="BodyTextChar">
    <w:name w:val="Body Text Char"/>
    <w:link w:val="BodyText"/>
    <w:rsid w:val="004204B1"/>
    <w:rPr>
      <w:lang w:eastAsia="en-US"/>
    </w:rPr>
  </w:style>
  <w:style w:type="character" w:customStyle="1" w:styleId="BodyText2Char">
    <w:name w:val="Body Text 2 Char"/>
    <w:link w:val="BodyText2"/>
    <w:rsid w:val="004204B1"/>
    <w:rPr>
      <w:lang w:eastAsia="en-US"/>
    </w:rPr>
  </w:style>
  <w:style w:type="character" w:customStyle="1" w:styleId="BodyText3Char">
    <w:name w:val="Body Text 3 Char"/>
    <w:link w:val="BodyText3"/>
    <w:rsid w:val="004204B1"/>
    <w:rPr>
      <w:sz w:val="16"/>
      <w:szCs w:val="16"/>
      <w:lang w:eastAsia="en-US"/>
    </w:rPr>
  </w:style>
  <w:style w:type="character" w:customStyle="1" w:styleId="BodyTextFirstIndentChar">
    <w:name w:val="Body Text First Indent Char"/>
    <w:basedOn w:val="BodyTextChar"/>
    <w:link w:val="BodyTextFirstIndent"/>
    <w:rsid w:val="004204B1"/>
    <w:rPr>
      <w:lang w:eastAsia="en-US"/>
    </w:rPr>
  </w:style>
  <w:style w:type="character" w:customStyle="1" w:styleId="BodyTextIndentChar">
    <w:name w:val="Body Text Indent Char"/>
    <w:link w:val="BodyTextIndent"/>
    <w:rsid w:val="004204B1"/>
    <w:rPr>
      <w:lang w:eastAsia="en-US"/>
    </w:rPr>
  </w:style>
  <w:style w:type="character" w:customStyle="1" w:styleId="BodyTextFirstIndent2Char">
    <w:name w:val="Body Text First Indent 2 Char"/>
    <w:basedOn w:val="BodyTextIndentChar"/>
    <w:link w:val="BodyTextFirstIndent2"/>
    <w:rsid w:val="004204B1"/>
    <w:rPr>
      <w:lang w:eastAsia="en-US"/>
    </w:rPr>
  </w:style>
  <w:style w:type="character" w:customStyle="1" w:styleId="BodyTextIndent2Char">
    <w:name w:val="Body Text Indent 2 Char"/>
    <w:link w:val="BodyTextIndent2"/>
    <w:rsid w:val="004204B1"/>
    <w:rPr>
      <w:lang w:eastAsia="en-US"/>
    </w:rPr>
  </w:style>
  <w:style w:type="character" w:customStyle="1" w:styleId="BodyTextIndent3Char">
    <w:name w:val="Body Text Indent 3 Char"/>
    <w:link w:val="BodyTextIndent3"/>
    <w:rsid w:val="004204B1"/>
    <w:rPr>
      <w:sz w:val="16"/>
      <w:szCs w:val="16"/>
      <w:lang w:eastAsia="en-US"/>
    </w:rPr>
  </w:style>
  <w:style w:type="character" w:customStyle="1" w:styleId="ClosingChar">
    <w:name w:val="Closing Char"/>
    <w:link w:val="Closing"/>
    <w:rsid w:val="004204B1"/>
    <w:rPr>
      <w:lang w:eastAsia="en-US"/>
    </w:rPr>
  </w:style>
  <w:style w:type="character" w:customStyle="1" w:styleId="CommentTextChar">
    <w:name w:val="Comment Text Char"/>
    <w:semiHidden/>
    <w:rsid w:val="004204B1"/>
    <w:rPr>
      <w:lang w:val="en-GB" w:eastAsia="en-US"/>
    </w:rPr>
  </w:style>
  <w:style w:type="character" w:customStyle="1" w:styleId="DateChar">
    <w:name w:val="Date Char"/>
    <w:link w:val="Date"/>
    <w:rsid w:val="004204B1"/>
    <w:rPr>
      <w:lang w:eastAsia="en-US"/>
    </w:rPr>
  </w:style>
  <w:style w:type="character" w:customStyle="1" w:styleId="DocumentMapChar">
    <w:name w:val="Document Map Char"/>
    <w:link w:val="DocumentMap"/>
    <w:uiPriority w:val="99"/>
    <w:semiHidden/>
    <w:rsid w:val="004204B1"/>
    <w:rPr>
      <w:rFonts w:ascii="Tahoma" w:hAnsi="Tahoma" w:cs="Tahoma"/>
      <w:shd w:val="clear" w:color="auto" w:fill="000080"/>
      <w:lang w:eastAsia="en-US"/>
    </w:rPr>
  </w:style>
  <w:style w:type="character" w:customStyle="1" w:styleId="E-mailSignatureChar">
    <w:name w:val="E-mail Signature Char"/>
    <w:link w:val="E-mailSignature"/>
    <w:rsid w:val="004204B1"/>
    <w:rPr>
      <w:lang w:eastAsia="en-US"/>
    </w:rPr>
  </w:style>
  <w:style w:type="character" w:customStyle="1" w:styleId="EndnoteTextChar">
    <w:name w:val="Endnote Text Char"/>
    <w:link w:val="EndnoteText"/>
    <w:semiHidden/>
    <w:rsid w:val="004204B1"/>
    <w:rPr>
      <w:lang w:eastAsia="en-US"/>
    </w:rPr>
  </w:style>
  <w:style w:type="character" w:customStyle="1" w:styleId="HTMLAddressChar">
    <w:name w:val="HTML Address Char"/>
    <w:link w:val="HTMLAddress"/>
    <w:rsid w:val="004204B1"/>
    <w:rPr>
      <w:i/>
      <w:iCs/>
      <w:lang w:eastAsia="en-US"/>
    </w:rPr>
  </w:style>
  <w:style w:type="character" w:customStyle="1" w:styleId="HTMLPreformattedChar">
    <w:name w:val="HTML Preformatted Char"/>
    <w:link w:val="HTMLPreformatted"/>
    <w:uiPriority w:val="99"/>
    <w:rsid w:val="004204B1"/>
    <w:rPr>
      <w:rFonts w:ascii="Courier New" w:hAnsi="Courier New" w:cs="Courier New"/>
      <w:lang w:eastAsia="en-US"/>
    </w:rPr>
  </w:style>
  <w:style w:type="character" w:customStyle="1" w:styleId="MacroTextChar">
    <w:name w:val="Macro Text Char"/>
    <w:link w:val="MacroText"/>
    <w:semiHidden/>
    <w:rsid w:val="004204B1"/>
    <w:rPr>
      <w:rFonts w:ascii="Courier New" w:hAnsi="Courier New" w:cs="Courier New"/>
      <w:lang w:val="en-GB" w:eastAsia="en-US" w:bidi="ar-SA"/>
    </w:rPr>
  </w:style>
  <w:style w:type="character" w:customStyle="1" w:styleId="MessageHeaderChar">
    <w:name w:val="Message Header Char"/>
    <w:link w:val="MessageHeader"/>
    <w:rsid w:val="004204B1"/>
    <w:rPr>
      <w:rFonts w:ascii="Arial" w:hAnsi="Arial" w:cs="Arial"/>
      <w:sz w:val="24"/>
      <w:szCs w:val="24"/>
      <w:shd w:val="pct20" w:color="auto" w:fill="auto"/>
      <w:lang w:eastAsia="en-US"/>
    </w:rPr>
  </w:style>
  <w:style w:type="character" w:customStyle="1" w:styleId="NoteHeadingChar">
    <w:name w:val="Note Heading Char"/>
    <w:link w:val="NoteHeading"/>
    <w:rsid w:val="004204B1"/>
    <w:rPr>
      <w:lang w:eastAsia="en-US"/>
    </w:rPr>
  </w:style>
  <w:style w:type="character" w:customStyle="1" w:styleId="PlainTextChar">
    <w:name w:val="Plain Text Char"/>
    <w:link w:val="PlainText"/>
    <w:rsid w:val="004204B1"/>
    <w:rPr>
      <w:rFonts w:ascii="Courier New" w:hAnsi="Courier New" w:cs="Courier New"/>
      <w:lang w:eastAsia="en-US"/>
    </w:rPr>
  </w:style>
  <w:style w:type="character" w:customStyle="1" w:styleId="SalutationChar">
    <w:name w:val="Salutation Char"/>
    <w:link w:val="Salutation"/>
    <w:rsid w:val="004204B1"/>
    <w:rPr>
      <w:lang w:eastAsia="en-US"/>
    </w:rPr>
  </w:style>
  <w:style w:type="character" w:customStyle="1" w:styleId="SignatureChar">
    <w:name w:val="Signature Char"/>
    <w:link w:val="Signature"/>
    <w:rsid w:val="004204B1"/>
    <w:rPr>
      <w:lang w:eastAsia="en-US"/>
    </w:rPr>
  </w:style>
  <w:style w:type="character" w:customStyle="1" w:styleId="SubtitleChar">
    <w:name w:val="Subtitle Char"/>
    <w:link w:val="Subtitle"/>
    <w:uiPriority w:val="11"/>
    <w:rsid w:val="004204B1"/>
    <w:rPr>
      <w:rFonts w:ascii="Arial" w:hAnsi="Arial" w:cs="Arial"/>
      <w:sz w:val="24"/>
      <w:szCs w:val="24"/>
      <w:lang w:eastAsia="en-US"/>
    </w:rPr>
  </w:style>
  <w:style w:type="character" w:customStyle="1" w:styleId="TitleChar">
    <w:name w:val="Title Char"/>
    <w:link w:val="Title"/>
    <w:uiPriority w:val="10"/>
    <w:rsid w:val="004204B1"/>
    <w:rPr>
      <w:rFonts w:ascii="Arial" w:hAnsi="Arial" w:cs="Arial"/>
      <w:b/>
      <w:bCs/>
      <w:kern w:val="28"/>
      <w:sz w:val="32"/>
      <w:szCs w:val="32"/>
      <w:lang w:eastAsia="en-US"/>
    </w:rPr>
  </w:style>
  <w:style w:type="character" w:customStyle="1" w:styleId="BalloonTextChar">
    <w:name w:val="Balloon Text Char"/>
    <w:link w:val="BalloonText"/>
    <w:rsid w:val="004204B1"/>
    <w:rPr>
      <w:rFonts w:ascii="Tahoma" w:hAnsi="Tahoma" w:cs="Tahoma"/>
      <w:sz w:val="16"/>
      <w:szCs w:val="16"/>
      <w:lang w:eastAsia="en-US"/>
    </w:rPr>
  </w:style>
  <w:style w:type="paragraph" w:styleId="CommentSubject">
    <w:name w:val="annotation subject"/>
    <w:basedOn w:val="CommentText"/>
    <w:next w:val="CommentText"/>
    <w:link w:val="CommentSubjectChar"/>
    <w:rsid w:val="004204B1"/>
    <w:rPr>
      <w:b/>
      <w:bCs/>
    </w:rPr>
  </w:style>
  <w:style w:type="character" w:customStyle="1" w:styleId="CommentTextChar1">
    <w:name w:val="Comment Text Char1"/>
    <w:link w:val="CommentText"/>
    <w:semiHidden/>
    <w:rsid w:val="004204B1"/>
    <w:rPr>
      <w:lang w:eastAsia="en-US"/>
    </w:rPr>
  </w:style>
  <w:style w:type="character" w:customStyle="1" w:styleId="CommentSubjectChar">
    <w:name w:val="Comment Subject Char"/>
    <w:link w:val="CommentSubject"/>
    <w:rsid w:val="004204B1"/>
    <w:rPr>
      <w:b/>
      <w:bCs/>
      <w:lang w:eastAsia="en-US"/>
    </w:rPr>
  </w:style>
  <w:style w:type="character" w:styleId="PlaceholderText">
    <w:name w:val="Placeholder Text"/>
    <w:uiPriority w:val="99"/>
    <w:rsid w:val="004204B1"/>
    <w:rPr>
      <w:color w:val="808080"/>
    </w:rPr>
  </w:style>
  <w:style w:type="table" w:styleId="TableGrid">
    <w:name w:val="Table Grid"/>
    <w:basedOn w:val="TableNormal"/>
    <w:uiPriority w:val="59"/>
    <w:rsid w:val="004204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204B1"/>
    <w:pPr>
      <w:ind w:left="708"/>
    </w:pPr>
  </w:style>
  <w:style w:type="table" w:customStyle="1" w:styleId="Grilledutableau1">
    <w:name w:val="Grille du tableau1"/>
    <w:basedOn w:val="TableNormal"/>
    <w:next w:val="TableGrid"/>
    <w:uiPriority w:val="59"/>
    <w:rsid w:val="004204B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4204B1"/>
    <w:rPr>
      <w:lang w:val="en-GB" w:eastAsia="en-US"/>
    </w:rPr>
  </w:style>
  <w:style w:type="paragraph" w:styleId="NoSpacing">
    <w:name w:val="No Spacing"/>
    <w:uiPriority w:val="1"/>
    <w:rsid w:val="004204B1"/>
    <w:pPr>
      <w:overflowPunct w:val="0"/>
      <w:autoSpaceDE w:val="0"/>
      <w:autoSpaceDN w:val="0"/>
      <w:adjustRightInd w:val="0"/>
      <w:textAlignment w:val="baseline"/>
    </w:pPr>
    <w:rPr>
      <w:lang w:val="en-GB" w:eastAsia="en-US"/>
    </w:rPr>
  </w:style>
  <w:style w:type="character" w:styleId="SubtleEmphasis">
    <w:name w:val="Subtle Emphasis"/>
    <w:uiPriority w:val="19"/>
    <w:rsid w:val="004204B1"/>
    <w:rPr>
      <w:i/>
      <w:iCs/>
      <w:color w:val="808080"/>
    </w:rPr>
  </w:style>
  <w:style w:type="character" w:styleId="IntenseEmphasis">
    <w:name w:val="Intense Emphasis"/>
    <w:uiPriority w:val="21"/>
    <w:rsid w:val="004204B1"/>
    <w:rPr>
      <w:b/>
      <w:bCs/>
      <w:i/>
      <w:iCs/>
      <w:color w:val="4F81BD"/>
    </w:rPr>
  </w:style>
  <w:style w:type="paragraph" w:styleId="Quote">
    <w:name w:val="Quote"/>
    <w:basedOn w:val="Normal"/>
    <w:next w:val="Normal"/>
    <w:link w:val="QuoteChar"/>
    <w:uiPriority w:val="29"/>
    <w:rsid w:val="004204B1"/>
    <w:rPr>
      <w:i/>
      <w:iCs/>
      <w:color w:val="000000"/>
    </w:rPr>
  </w:style>
  <w:style w:type="character" w:customStyle="1" w:styleId="QuoteChar">
    <w:name w:val="Quote Char"/>
    <w:link w:val="Quote"/>
    <w:uiPriority w:val="29"/>
    <w:rsid w:val="004204B1"/>
    <w:rPr>
      <w:i/>
      <w:iCs/>
      <w:color w:val="000000"/>
      <w:lang w:eastAsia="en-US"/>
    </w:rPr>
  </w:style>
  <w:style w:type="paragraph" w:styleId="IntenseQuote">
    <w:name w:val="Intense Quote"/>
    <w:basedOn w:val="Normal"/>
    <w:next w:val="Normal"/>
    <w:link w:val="IntenseQuoteChar"/>
    <w:uiPriority w:val="30"/>
    <w:rsid w:val="004204B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204B1"/>
    <w:rPr>
      <w:b/>
      <w:bCs/>
      <w:i/>
      <w:iCs/>
      <w:color w:val="4F81BD"/>
      <w:lang w:eastAsia="en-US"/>
    </w:rPr>
  </w:style>
  <w:style w:type="character" w:styleId="SubtleReference">
    <w:name w:val="Subtle Reference"/>
    <w:uiPriority w:val="31"/>
    <w:rsid w:val="004204B1"/>
    <w:rPr>
      <w:smallCaps/>
      <w:color w:val="C0504D"/>
      <w:u w:val="single"/>
    </w:rPr>
  </w:style>
  <w:style w:type="character" w:styleId="IntenseReference">
    <w:name w:val="Intense Reference"/>
    <w:uiPriority w:val="32"/>
    <w:rsid w:val="004204B1"/>
    <w:rPr>
      <w:b/>
      <w:bCs/>
      <w:smallCaps/>
      <w:color w:val="C0504D"/>
      <w:spacing w:val="5"/>
      <w:u w:val="single"/>
    </w:rPr>
  </w:style>
  <w:style w:type="character" w:styleId="BookTitle">
    <w:name w:val="Book Title"/>
    <w:uiPriority w:val="33"/>
    <w:rsid w:val="004204B1"/>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Strong" w:uiPriority="22" w:qFormat="1"/>
    <w:lsdException w:name="Emphasis" w:uiPriority="20" w:qFormat="1"/>
    <w:lsdException w:name="Document Map"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DC1"/>
    <w:pPr>
      <w:overflowPunct w:val="0"/>
      <w:autoSpaceDE w:val="0"/>
      <w:autoSpaceDN w:val="0"/>
      <w:adjustRightInd w:val="0"/>
      <w:spacing w:after="180"/>
      <w:textAlignment w:val="baseline"/>
    </w:pPr>
    <w:rPr>
      <w:lang w:val="en-GB" w:eastAsia="en-US"/>
    </w:rPr>
  </w:style>
  <w:style w:type="paragraph" w:styleId="Titre1">
    <w:name w:val="heading 1"/>
    <w:next w:val="Normal"/>
    <w:link w:val="Titre1Car"/>
    <w:qFormat/>
    <w:rsid w:val="00705DC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Titre2">
    <w:name w:val="heading 2"/>
    <w:basedOn w:val="Titre1"/>
    <w:next w:val="Normal"/>
    <w:link w:val="Titre2Car"/>
    <w:qFormat/>
    <w:rsid w:val="00705DC1"/>
    <w:pPr>
      <w:pBdr>
        <w:top w:val="none" w:sz="0" w:space="0" w:color="auto"/>
      </w:pBdr>
      <w:spacing w:before="180"/>
      <w:outlineLvl w:val="1"/>
    </w:pPr>
    <w:rPr>
      <w:sz w:val="32"/>
    </w:rPr>
  </w:style>
  <w:style w:type="paragraph" w:styleId="Titre3">
    <w:name w:val="heading 3"/>
    <w:basedOn w:val="Titre2"/>
    <w:next w:val="Normal"/>
    <w:link w:val="Titre3Car"/>
    <w:qFormat/>
    <w:rsid w:val="00705DC1"/>
    <w:pPr>
      <w:spacing w:before="120"/>
      <w:outlineLvl w:val="2"/>
    </w:pPr>
    <w:rPr>
      <w:sz w:val="28"/>
    </w:rPr>
  </w:style>
  <w:style w:type="paragraph" w:styleId="Titre4">
    <w:name w:val="heading 4"/>
    <w:basedOn w:val="Titre3"/>
    <w:next w:val="Normal"/>
    <w:link w:val="Titre4Car"/>
    <w:qFormat/>
    <w:rsid w:val="00705DC1"/>
    <w:pPr>
      <w:ind w:left="1418" w:hanging="1418"/>
      <w:outlineLvl w:val="3"/>
    </w:pPr>
    <w:rPr>
      <w:sz w:val="24"/>
    </w:rPr>
  </w:style>
  <w:style w:type="paragraph" w:styleId="Titre5">
    <w:name w:val="heading 5"/>
    <w:basedOn w:val="Titre4"/>
    <w:next w:val="Normal"/>
    <w:link w:val="Titre5Car"/>
    <w:qFormat/>
    <w:rsid w:val="00705DC1"/>
    <w:pPr>
      <w:ind w:left="1701" w:hanging="1701"/>
      <w:outlineLvl w:val="4"/>
    </w:pPr>
    <w:rPr>
      <w:sz w:val="22"/>
    </w:rPr>
  </w:style>
  <w:style w:type="paragraph" w:styleId="Titre6">
    <w:name w:val="heading 6"/>
    <w:basedOn w:val="H6"/>
    <w:next w:val="Normal"/>
    <w:link w:val="Titre6Car"/>
    <w:qFormat/>
    <w:rsid w:val="00705DC1"/>
    <w:pPr>
      <w:outlineLvl w:val="5"/>
    </w:pPr>
  </w:style>
  <w:style w:type="paragraph" w:styleId="Titre7">
    <w:name w:val="heading 7"/>
    <w:basedOn w:val="H6"/>
    <w:next w:val="Normal"/>
    <w:link w:val="Titre7Car"/>
    <w:qFormat/>
    <w:rsid w:val="00705DC1"/>
    <w:pPr>
      <w:outlineLvl w:val="6"/>
    </w:pPr>
  </w:style>
  <w:style w:type="paragraph" w:styleId="Titre8">
    <w:name w:val="heading 8"/>
    <w:basedOn w:val="Titre1"/>
    <w:next w:val="Normal"/>
    <w:link w:val="Titre8Car"/>
    <w:qFormat/>
    <w:rsid w:val="00705DC1"/>
    <w:pPr>
      <w:ind w:left="0" w:firstLine="0"/>
      <w:outlineLvl w:val="7"/>
    </w:pPr>
  </w:style>
  <w:style w:type="paragraph" w:styleId="Titre9">
    <w:name w:val="heading 9"/>
    <w:basedOn w:val="Titre8"/>
    <w:next w:val="Normal"/>
    <w:link w:val="Titre9Car"/>
    <w:qFormat/>
    <w:rsid w:val="00705DC1"/>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rsid w:val="00705DC1"/>
    <w:pPr>
      <w:ind w:left="1985" w:hanging="1985"/>
      <w:outlineLvl w:val="9"/>
    </w:pPr>
    <w:rPr>
      <w:sz w:val="20"/>
    </w:rPr>
  </w:style>
  <w:style w:type="paragraph" w:styleId="TM9">
    <w:name w:val="toc 9"/>
    <w:basedOn w:val="TM8"/>
    <w:uiPriority w:val="39"/>
    <w:rsid w:val="00705DC1"/>
    <w:pPr>
      <w:ind w:left="1418" w:hanging="1418"/>
    </w:pPr>
  </w:style>
  <w:style w:type="paragraph" w:styleId="TM8">
    <w:name w:val="toc 8"/>
    <w:basedOn w:val="TM1"/>
    <w:uiPriority w:val="39"/>
    <w:rsid w:val="00705DC1"/>
    <w:pPr>
      <w:spacing w:before="180"/>
      <w:ind w:left="2693" w:hanging="2693"/>
    </w:pPr>
    <w:rPr>
      <w:b/>
    </w:rPr>
  </w:style>
  <w:style w:type="paragraph" w:styleId="TM1">
    <w:name w:val="toc 1"/>
    <w:uiPriority w:val="39"/>
    <w:rsid w:val="00705DC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qFormat/>
    <w:rsid w:val="00705DC1"/>
    <w:pPr>
      <w:keepLines/>
      <w:tabs>
        <w:tab w:val="center" w:pos="4536"/>
        <w:tab w:val="right" w:pos="9072"/>
      </w:tabs>
    </w:pPr>
    <w:rPr>
      <w:noProof/>
    </w:rPr>
  </w:style>
  <w:style w:type="character" w:customStyle="1" w:styleId="ZGSM">
    <w:name w:val="ZGSM"/>
    <w:rsid w:val="00705DC1"/>
  </w:style>
  <w:style w:type="paragraph" w:styleId="En-tte">
    <w:name w:val="header"/>
    <w:link w:val="En-tteCar"/>
    <w:rsid w:val="00705DC1"/>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705DC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M5">
    <w:name w:val="toc 5"/>
    <w:basedOn w:val="TM4"/>
    <w:uiPriority w:val="39"/>
    <w:rsid w:val="00705DC1"/>
    <w:pPr>
      <w:ind w:left="1701" w:hanging="1701"/>
    </w:pPr>
  </w:style>
  <w:style w:type="paragraph" w:styleId="TM4">
    <w:name w:val="toc 4"/>
    <w:basedOn w:val="TM3"/>
    <w:uiPriority w:val="39"/>
    <w:rsid w:val="00705DC1"/>
    <w:pPr>
      <w:ind w:left="1418" w:hanging="1418"/>
    </w:pPr>
  </w:style>
  <w:style w:type="paragraph" w:styleId="TM3">
    <w:name w:val="toc 3"/>
    <w:basedOn w:val="TM2"/>
    <w:uiPriority w:val="39"/>
    <w:rsid w:val="00705DC1"/>
    <w:pPr>
      <w:ind w:left="1134" w:hanging="1134"/>
    </w:pPr>
  </w:style>
  <w:style w:type="paragraph" w:styleId="TM2">
    <w:name w:val="toc 2"/>
    <w:basedOn w:val="TM1"/>
    <w:uiPriority w:val="39"/>
    <w:rsid w:val="00705DC1"/>
    <w:pPr>
      <w:spacing w:before="0"/>
      <w:ind w:left="851" w:hanging="851"/>
    </w:pPr>
    <w:rPr>
      <w:sz w:val="20"/>
    </w:rPr>
  </w:style>
  <w:style w:type="paragraph" w:styleId="Index1">
    <w:name w:val="index 1"/>
    <w:basedOn w:val="Normal"/>
    <w:semiHidden/>
    <w:rsid w:val="00705DC1"/>
    <w:pPr>
      <w:keepLines/>
    </w:pPr>
  </w:style>
  <w:style w:type="paragraph" w:styleId="Index2">
    <w:name w:val="index 2"/>
    <w:basedOn w:val="Index1"/>
    <w:semiHidden/>
    <w:rsid w:val="00705DC1"/>
    <w:pPr>
      <w:ind w:left="284"/>
    </w:pPr>
  </w:style>
  <w:style w:type="paragraph" w:customStyle="1" w:styleId="TT">
    <w:name w:val="TT"/>
    <w:basedOn w:val="Titre1"/>
    <w:next w:val="Normal"/>
    <w:rsid w:val="00705DC1"/>
    <w:pPr>
      <w:outlineLvl w:val="9"/>
    </w:pPr>
  </w:style>
  <w:style w:type="paragraph" w:styleId="Pieddepage">
    <w:name w:val="footer"/>
    <w:basedOn w:val="En-tte"/>
    <w:link w:val="PieddepageCar"/>
    <w:rsid w:val="00705DC1"/>
    <w:pPr>
      <w:jc w:val="center"/>
    </w:pPr>
    <w:rPr>
      <w:i/>
    </w:rPr>
  </w:style>
  <w:style w:type="character" w:styleId="Appelnotedebasdep">
    <w:name w:val="footnote reference"/>
    <w:semiHidden/>
    <w:rsid w:val="00705DC1"/>
    <w:rPr>
      <w:b/>
      <w:position w:val="6"/>
      <w:sz w:val="16"/>
    </w:rPr>
  </w:style>
  <w:style w:type="paragraph" w:styleId="Notedebasdepage">
    <w:name w:val="footnote text"/>
    <w:basedOn w:val="Normal"/>
    <w:link w:val="NotedebasdepageCar"/>
    <w:semiHidden/>
    <w:rsid w:val="00705DC1"/>
    <w:pPr>
      <w:keepLines/>
      <w:ind w:left="454" w:hanging="454"/>
    </w:pPr>
    <w:rPr>
      <w:sz w:val="16"/>
    </w:rPr>
  </w:style>
  <w:style w:type="paragraph" w:customStyle="1" w:styleId="NF">
    <w:name w:val="NF"/>
    <w:basedOn w:val="NO"/>
    <w:rsid w:val="00705DC1"/>
    <w:pPr>
      <w:keepNext/>
      <w:spacing w:after="0"/>
    </w:pPr>
    <w:rPr>
      <w:rFonts w:ascii="Arial" w:hAnsi="Arial"/>
      <w:sz w:val="18"/>
    </w:rPr>
  </w:style>
  <w:style w:type="paragraph" w:customStyle="1" w:styleId="NO">
    <w:name w:val="NO"/>
    <w:basedOn w:val="Normal"/>
    <w:link w:val="NOChar"/>
    <w:qFormat/>
    <w:rsid w:val="00705DC1"/>
    <w:pPr>
      <w:keepLines/>
      <w:ind w:left="1135" w:hanging="851"/>
    </w:pPr>
  </w:style>
  <w:style w:type="paragraph" w:customStyle="1" w:styleId="PL">
    <w:name w:val="PL"/>
    <w:rsid w:val="00705DC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705DC1"/>
    <w:pPr>
      <w:jc w:val="right"/>
    </w:pPr>
  </w:style>
  <w:style w:type="paragraph" w:customStyle="1" w:styleId="TAL">
    <w:name w:val="TAL"/>
    <w:basedOn w:val="Normal"/>
    <w:rsid w:val="00705DC1"/>
    <w:pPr>
      <w:keepNext/>
      <w:keepLines/>
      <w:spacing w:after="0"/>
    </w:pPr>
    <w:rPr>
      <w:rFonts w:ascii="Arial" w:hAnsi="Arial"/>
      <w:sz w:val="18"/>
    </w:rPr>
  </w:style>
  <w:style w:type="paragraph" w:styleId="Listenumros2">
    <w:name w:val="List Number 2"/>
    <w:basedOn w:val="Listenumros"/>
    <w:rsid w:val="00705DC1"/>
    <w:pPr>
      <w:ind w:left="851"/>
    </w:pPr>
  </w:style>
  <w:style w:type="paragraph" w:styleId="Listenumros">
    <w:name w:val="List Number"/>
    <w:basedOn w:val="Liste"/>
    <w:rsid w:val="00705DC1"/>
  </w:style>
  <w:style w:type="paragraph" w:styleId="Liste">
    <w:name w:val="List"/>
    <w:basedOn w:val="Normal"/>
    <w:rsid w:val="00705DC1"/>
    <w:pPr>
      <w:ind w:left="568" w:hanging="284"/>
    </w:pPr>
  </w:style>
  <w:style w:type="paragraph" w:customStyle="1" w:styleId="TAH">
    <w:name w:val="TAH"/>
    <w:basedOn w:val="TAC"/>
    <w:rsid w:val="00705DC1"/>
    <w:rPr>
      <w:b/>
    </w:rPr>
  </w:style>
  <w:style w:type="paragraph" w:customStyle="1" w:styleId="TAC">
    <w:name w:val="TAC"/>
    <w:basedOn w:val="TAL"/>
    <w:rsid w:val="00705DC1"/>
    <w:pPr>
      <w:jc w:val="center"/>
    </w:pPr>
  </w:style>
  <w:style w:type="paragraph" w:customStyle="1" w:styleId="LD">
    <w:name w:val="LD"/>
    <w:rsid w:val="00705DC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705DC1"/>
    <w:pPr>
      <w:keepLines/>
      <w:ind w:left="1702" w:hanging="1418"/>
    </w:pPr>
  </w:style>
  <w:style w:type="paragraph" w:customStyle="1" w:styleId="FP">
    <w:name w:val="FP"/>
    <w:basedOn w:val="Normal"/>
    <w:qFormat/>
    <w:rsid w:val="00705DC1"/>
    <w:pPr>
      <w:spacing w:after="0"/>
    </w:pPr>
  </w:style>
  <w:style w:type="paragraph" w:customStyle="1" w:styleId="NW">
    <w:name w:val="NW"/>
    <w:basedOn w:val="NO"/>
    <w:rsid w:val="00705DC1"/>
    <w:pPr>
      <w:spacing w:after="0"/>
    </w:pPr>
  </w:style>
  <w:style w:type="paragraph" w:customStyle="1" w:styleId="EW">
    <w:name w:val="EW"/>
    <w:basedOn w:val="EX"/>
    <w:qFormat/>
    <w:rsid w:val="00705DC1"/>
    <w:pPr>
      <w:spacing w:after="0"/>
    </w:pPr>
  </w:style>
  <w:style w:type="paragraph" w:customStyle="1" w:styleId="B10">
    <w:name w:val="B1"/>
    <w:basedOn w:val="Liste"/>
    <w:rsid w:val="00705DC1"/>
    <w:pPr>
      <w:ind w:left="738" w:hanging="454"/>
    </w:pPr>
  </w:style>
  <w:style w:type="paragraph" w:styleId="TM6">
    <w:name w:val="toc 6"/>
    <w:basedOn w:val="TM5"/>
    <w:next w:val="Normal"/>
    <w:uiPriority w:val="39"/>
    <w:rsid w:val="00705DC1"/>
    <w:pPr>
      <w:ind w:left="1985" w:hanging="1985"/>
    </w:pPr>
  </w:style>
  <w:style w:type="paragraph" w:styleId="TM7">
    <w:name w:val="toc 7"/>
    <w:basedOn w:val="TM6"/>
    <w:next w:val="Normal"/>
    <w:uiPriority w:val="39"/>
    <w:rsid w:val="00705DC1"/>
    <w:pPr>
      <w:ind w:left="2268" w:hanging="2268"/>
    </w:pPr>
  </w:style>
  <w:style w:type="paragraph" w:styleId="Listepuces2">
    <w:name w:val="List Bullet 2"/>
    <w:basedOn w:val="Listepuces"/>
    <w:rsid w:val="00705DC1"/>
    <w:pPr>
      <w:ind w:left="851"/>
    </w:pPr>
  </w:style>
  <w:style w:type="paragraph" w:styleId="Listepuces">
    <w:name w:val="List Bullet"/>
    <w:basedOn w:val="Liste"/>
    <w:rsid w:val="00705DC1"/>
  </w:style>
  <w:style w:type="paragraph" w:customStyle="1" w:styleId="EditorsNote">
    <w:name w:val="Editor's Note"/>
    <w:basedOn w:val="NO"/>
    <w:rsid w:val="00705DC1"/>
    <w:rPr>
      <w:color w:val="FF0000"/>
    </w:rPr>
  </w:style>
  <w:style w:type="paragraph" w:customStyle="1" w:styleId="TH">
    <w:name w:val="TH"/>
    <w:basedOn w:val="FL"/>
    <w:next w:val="FL"/>
    <w:rsid w:val="00705DC1"/>
  </w:style>
  <w:style w:type="paragraph" w:customStyle="1" w:styleId="ZA">
    <w:name w:val="ZA"/>
    <w:rsid w:val="00705DC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705DC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705DC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705DC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705DC1"/>
    <w:pPr>
      <w:ind w:left="851" w:hanging="851"/>
    </w:pPr>
  </w:style>
  <w:style w:type="paragraph" w:customStyle="1" w:styleId="ZH">
    <w:name w:val="ZH"/>
    <w:rsid w:val="00705DC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705DC1"/>
    <w:pPr>
      <w:keepNext w:val="0"/>
      <w:spacing w:before="0" w:after="240"/>
    </w:pPr>
  </w:style>
  <w:style w:type="paragraph" w:customStyle="1" w:styleId="ZG">
    <w:name w:val="ZG"/>
    <w:rsid w:val="00705DC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epuces3">
    <w:name w:val="List Bullet 3"/>
    <w:basedOn w:val="Listepuces2"/>
    <w:rsid w:val="00705DC1"/>
    <w:pPr>
      <w:ind w:left="1135"/>
    </w:pPr>
  </w:style>
  <w:style w:type="paragraph" w:styleId="Liste2">
    <w:name w:val="List 2"/>
    <w:basedOn w:val="Liste"/>
    <w:rsid w:val="00705DC1"/>
    <w:pPr>
      <w:ind w:left="851"/>
    </w:pPr>
  </w:style>
  <w:style w:type="paragraph" w:styleId="Liste3">
    <w:name w:val="List 3"/>
    <w:basedOn w:val="Liste2"/>
    <w:rsid w:val="00705DC1"/>
    <w:pPr>
      <w:ind w:left="1135"/>
    </w:pPr>
  </w:style>
  <w:style w:type="paragraph" w:styleId="Liste4">
    <w:name w:val="List 4"/>
    <w:basedOn w:val="Liste3"/>
    <w:rsid w:val="00705DC1"/>
    <w:pPr>
      <w:ind w:left="1418"/>
    </w:pPr>
  </w:style>
  <w:style w:type="paragraph" w:styleId="Liste5">
    <w:name w:val="List 5"/>
    <w:basedOn w:val="Liste4"/>
    <w:rsid w:val="00705DC1"/>
    <w:pPr>
      <w:ind w:left="1702"/>
    </w:pPr>
  </w:style>
  <w:style w:type="paragraph" w:styleId="Listepuces4">
    <w:name w:val="List Bullet 4"/>
    <w:basedOn w:val="Listepuces3"/>
    <w:rsid w:val="00705DC1"/>
    <w:pPr>
      <w:ind w:left="1418"/>
    </w:pPr>
  </w:style>
  <w:style w:type="paragraph" w:styleId="Listepuces5">
    <w:name w:val="List Bullet 5"/>
    <w:basedOn w:val="Listepuces4"/>
    <w:rsid w:val="00705DC1"/>
    <w:pPr>
      <w:ind w:left="1702"/>
    </w:pPr>
  </w:style>
  <w:style w:type="paragraph" w:customStyle="1" w:styleId="B20">
    <w:name w:val="B2"/>
    <w:basedOn w:val="Liste2"/>
    <w:rsid w:val="00705DC1"/>
    <w:pPr>
      <w:ind w:left="1191" w:hanging="454"/>
    </w:pPr>
  </w:style>
  <w:style w:type="paragraph" w:customStyle="1" w:styleId="B30">
    <w:name w:val="B3"/>
    <w:basedOn w:val="Liste3"/>
    <w:rsid w:val="00705DC1"/>
    <w:pPr>
      <w:ind w:left="1645" w:hanging="454"/>
    </w:pPr>
  </w:style>
  <w:style w:type="paragraph" w:customStyle="1" w:styleId="B4">
    <w:name w:val="B4"/>
    <w:basedOn w:val="Liste4"/>
    <w:rsid w:val="00705DC1"/>
    <w:pPr>
      <w:ind w:left="2098" w:hanging="454"/>
    </w:pPr>
  </w:style>
  <w:style w:type="paragraph" w:customStyle="1" w:styleId="B5">
    <w:name w:val="B5"/>
    <w:basedOn w:val="Liste5"/>
    <w:rsid w:val="00705DC1"/>
    <w:pPr>
      <w:ind w:left="2552" w:hanging="454"/>
    </w:pPr>
  </w:style>
  <w:style w:type="paragraph" w:customStyle="1" w:styleId="ZTD">
    <w:name w:val="ZTD"/>
    <w:basedOn w:val="ZB"/>
    <w:rsid w:val="00705DC1"/>
    <w:pPr>
      <w:framePr w:hRule="auto" w:wrap="notBeside" w:y="852"/>
    </w:pPr>
    <w:rPr>
      <w:i w:val="0"/>
      <w:sz w:val="40"/>
    </w:rPr>
  </w:style>
  <w:style w:type="paragraph" w:customStyle="1" w:styleId="ZV">
    <w:name w:val="ZV"/>
    <w:basedOn w:val="ZU"/>
    <w:rsid w:val="00705DC1"/>
    <w:pPr>
      <w:framePr w:wrap="notBeside" w:y="16161"/>
    </w:pPr>
  </w:style>
  <w:style w:type="paragraph" w:styleId="Titreindex">
    <w:name w:val="index heading"/>
    <w:basedOn w:val="Normal"/>
    <w:next w:val="Normal"/>
    <w:semiHidden/>
    <w:rsid w:val="0024260C"/>
    <w:pPr>
      <w:pBdr>
        <w:top w:val="single" w:sz="12" w:space="0" w:color="auto"/>
      </w:pBdr>
      <w:spacing w:before="360" w:after="240"/>
    </w:pPr>
    <w:rPr>
      <w:b/>
      <w:i/>
      <w:sz w:val="26"/>
    </w:rPr>
  </w:style>
  <w:style w:type="paragraph" w:customStyle="1" w:styleId="I1">
    <w:name w:val="I1"/>
    <w:basedOn w:val="Liste"/>
    <w:rsid w:val="0024260C"/>
  </w:style>
  <w:style w:type="paragraph" w:customStyle="1" w:styleId="I2">
    <w:name w:val="I2"/>
    <w:basedOn w:val="Liste2"/>
    <w:rsid w:val="0024260C"/>
  </w:style>
  <w:style w:type="paragraph" w:customStyle="1" w:styleId="I3">
    <w:name w:val="I3"/>
    <w:basedOn w:val="Liste3"/>
    <w:rsid w:val="0024260C"/>
  </w:style>
  <w:style w:type="paragraph" w:customStyle="1" w:styleId="IB3">
    <w:name w:val="IB3"/>
    <w:basedOn w:val="Normal"/>
    <w:rsid w:val="0024260C"/>
    <w:pPr>
      <w:tabs>
        <w:tab w:val="left" w:pos="851"/>
      </w:tabs>
      <w:ind w:left="851" w:hanging="567"/>
    </w:pPr>
  </w:style>
  <w:style w:type="paragraph" w:customStyle="1" w:styleId="IB1">
    <w:name w:val="IB1"/>
    <w:basedOn w:val="Normal"/>
    <w:rsid w:val="0024260C"/>
    <w:pPr>
      <w:tabs>
        <w:tab w:val="left" w:pos="284"/>
        <w:tab w:val="num" w:pos="644"/>
      </w:tabs>
      <w:ind w:left="568" w:hanging="284"/>
    </w:pPr>
  </w:style>
  <w:style w:type="paragraph" w:customStyle="1" w:styleId="IB2">
    <w:name w:val="IB2"/>
    <w:basedOn w:val="Normal"/>
    <w:rsid w:val="0024260C"/>
    <w:pPr>
      <w:tabs>
        <w:tab w:val="left" w:pos="567"/>
      </w:tabs>
      <w:ind w:left="568" w:hanging="284"/>
    </w:pPr>
  </w:style>
  <w:style w:type="paragraph" w:customStyle="1" w:styleId="IBN">
    <w:name w:val="IBN"/>
    <w:basedOn w:val="Normal"/>
    <w:rsid w:val="0024260C"/>
    <w:pPr>
      <w:tabs>
        <w:tab w:val="left" w:pos="567"/>
      </w:tabs>
      <w:ind w:left="568" w:hanging="284"/>
    </w:pPr>
  </w:style>
  <w:style w:type="paragraph" w:customStyle="1" w:styleId="IBL">
    <w:name w:val="IBL"/>
    <w:basedOn w:val="Normal"/>
    <w:rsid w:val="0024260C"/>
    <w:pPr>
      <w:tabs>
        <w:tab w:val="left" w:pos="284"/>
      </w:tabs>
      <w:ind w:left="284" w:hanging="284"/>
    </w:pPr>
  </w:style>
  <w:style w:type="character" w:styleId="Lienhypertexte">
    <w:name w:val="Hyperlink"/>
    <w:rsid w:val="0024260C"/>
    <w:rPr>
      <w:color w:val="0000FF"/>
      <w:u w:val="single"/>
    </w:rPr>
  </w:style>
  <w:style w:type="character" w:styleId="Lienhypertextesuivivisit">
    <w:name w:val="FollowedHyperlink"/>
    <w:rsid w:val="0024260C"/>
    <w:rPr>
      <w:color w:val="800080"/>
      <w:u w:val="single"/>
    </w:rPr>
  </w:style>
  <w:style w:type="paragraph" w:customStyle="1" w:styleId="B3">
    <w:name w:val="B3+"/>
    <w:basedOn w:val="B30"/>
    <w:rsid w:val="00705DC1"/>
    <w:pPr>
      <w:numPr>
        <w:numId w:val="3"/>
      </w:numPr>
      <w:tabs>
        <w:tab w:val="left" w:pos="1134"/>
      </w:tabs>
    </w:pPr>
  </w:style>
  <w:style w:type="paragraph" w:customStyle="1" w:styleId="B1">
    <w:name w:val="B1+"/>
    <w:basedOn w:val="B10"/>
    <w:link w:val="B1Car"/>
    <w:rsid w:val="00705DC1"/>
    <w:pPr>
      <w:numPr>
        <w:numId w:val="1"/>
      </w:numPr>
    </w:pPr>
  </w:style>
  <w:style w:type="paragraph" w:customStyle="1" w:styleId="B2">
    <w:name w:val="B2+"/>
    <w:basedOn w:val="B20"/>
    <w:rsid w:val="00705DC1"/>
    <w:pPr>
      <w:numPr>
        <w:numId w:val="2"/>
      </w:numPr>
    </w:pPr>
  </w:style>
  <w:style w:type="paragraph" w:customStyle="1" w:styleId="BL">
    <w:name w:val="BL"/>
    <w:basedOn w:val="Normal"/>
    <w:rsid w:val="00705DC1"/>
    <w:pPr>
      <w:numPr>
        <w:numId w:val="5"/>
      </w:numPr>
      <w:tabs>
        <w:tab w:val="left" w:pos="851"/>
      </w:tabs>
    </w:pPr>
  </w:style>
  <w:style w:type="paragraph" w:customStyle="1" w:styleId="BN">
    <w:name w:val="BN"/>
    <w:basedOn w:val="Normal"/>
    <w:rsid w:val="00705DC1"/>
    <w:pPr>
      <w:numPr>
        <w:numId w:val="4"/>
      </w:numPr>
    </w:pPr>
  </w:style>
  <w:style w:type="paragraph" w:styleId="Corpsdetexte">
    <w:name w:val="Body Text"/>
    <w:basedOn w:val="Normal"/>
    <w:link w:val="CorpsdetexteCar"/>
    <w:rsid w:val="0024260C"/>
    <w:pPr>
      <w:keepNext/>
      <w:spacing w:after="140"/>
    </w:pPr>
  </w:style>
  <w:style w:type="paragraph" w:styleId="Normalcentr">
    <w:name w:val="Block Text"/>
    <w:basedOn w:val="Normal"/>
    <w:rsid w:val="0024260C"/>
    <w:pPr>
      <w:spacing w:after="120"/>
      <w:ind w:left="1440" w:right="1440"/>
    </w:pPr>
  </w:style>
  <w:style w:type="paragraph" w:styleId="Corpsdetexte2">
    <w:name w:val="Body Text 2"/>
    <w:basedOn w:val="Normal"/>
    <w:link w:val="Corpsdetexte2Car"/>
    <w:rsid w:val="0024260C"/>
    <w:pPr>
      <w:spacing w:after="120" w:line="480" w:lineRule="auto"/>
    </w:pPr>
  </w:style>
  <w:style w:type="paragraph" w:styleId="Corpsdetexte3">
    <w:name w:val="Body Text 3"/>
    <w:basedOn w:val="Normal"/>
    <w:link w:val="Corpsdetexte3Car"/>
    <w:rsid w:val="0024260C"/>
    <w:pPr>
      <w:spacing w:after="120"/>
    </w:pPr>
    <w:rPr>
      <w:sz w:val="16"/>
      <w:szCs w:val="16"/>
    </w:rPr>
  </w:style>
  <w:style w:type="paragraph" w:styleId="Retrait1religne">
    <w:name w:val="Body Text First Indent"/>
    <w:basedOn w:val="Corpsdetexte"/>
    <w:link w:val="Retrait1religneCar"/>
    <w:rsid w:val="0024260C"/>
    <w:pPr>
      <w:keepNext w:val="0"/>
      <w:spacing w:after="120"/>
      <w:ind w:firstLine="210"/>
    </w:pPr>
  </w:style>
  <w:style w:type="paragraph" w:styleId="Retraitcorpsdetexte">
    <w:name w:val="Body Text Indent"/>
    <w:basedOn w:val="Normal"/>
    <w:link w:val="RetraitcorpsdetexteCar"/>
    <w:rsid w:val="0024260C"/>
    <w:pPr>
      <w:spacing w:after="120"/>
      <w:ind w:left="283"/>
    </w:pPr>
  </w:style>
  <w:style w:type="paragraph" w:styleId="Retraitcorpset1relig">
    <w:name w:val="Body Text First Indent 2"/>
    <w:basedOn w:val="Retraitcorpsdetexte"/>
    <w:link w:val="Retraitcorpset1religCar"/>
    <w:rsid w:val="0024260C"/>
    <w:pPr>
      <w:ind w:firstLine="210"/>
    </w:pPr>
  </w:style>
  <w:style w:type="paragraph" w:styleId="Retraitcorpsdetexte2">
    <w:name w:val="Body Text Indent 2"/>
    <w:basedOn w:val="Normal"/>
    <w:link w:val="Retraitcorpsdetexte2Car"/>
    <w:rsid w:val="0024260C"/>
    <w:pPr>
      <w:spacing w:after="120" w:line="480" w:lineRule="auto"/>
      <w:ind w:left="283"/>
    </w:pPr>
  </w:style>
  <w:style w:type="paragraph" w:styleId="Retraitcorpsdetexte3">
    <w:name w:val="Body Text Indent 3"/>
    <w:basedOn w:val="Normal"/>
    <w:link w:val="Retraitcorpsdetexte3Car"/>
    <w:rsid w:val="0024260C"/>
    <w:pPr>
      <w:spacing w:after="120"/>
      <w:ind w:left="283"/>
    </w:pPr>
    <w:rPr>
      <w:sz w:val="16"/>
      <w:szCs w:val="16"/>
    </w:rPr>
  </w:style>
  <w:style w:type="paragraph" w:styleId="Lgende">
    <w:name w:val="caption"/>
    <w:basedOn w:val="Normal"/>
    <w:next w:val="Normal"/>
    <w:uiPriority w:val="35"/>
    <w:qFormat/>
    <w:rsid w:val="0024260C"/>
    <w:pPr>
      <w:spacing w:before="120" w:after="120"/>
    </w:pPr>
    <w:rPr>
      <w:b/>
      <w:bCs/>
    </w:rPr>
  </w:style>
  <w:style w:type="paragraph" w:styleId="Formuledepolitesse">
    <w:name w:val="Closing"/>
    <w:basedOn w:val="Normal"/>
    <w:link w:val="FormuledepolitesseCar"/>
    <w:rsid w:val="0024260C"/>
    <w:pPr>
      <w:ind w:left="4252"/>
    </w:pPr>
  </w:style>
  <w:style w:type="character" w:styleId="Marquedecommentaire">
    <w:name w:val="annotation reference"/>
    <w:semiHidden/>
    <w:rsid w:val="0024260C"/>
    <w:rPr>
      <w:sz w:val="16"/>
      <w:szCs w:val="16"/>
    </w:rPr>
  </w:style>
  <w:style w:type="paragraph" w:styleId="Commentaire">
    <w:name w:val="annotation text"/>
    <w:basedOn w:val="Normal"/>
    <w:link w:val="CommentaireCar"/>
    <w:semiHidden/>
    <w:rsid w:val="0024260C"/>
  </w:style>
  <w:style w:type="paragraph" w:styleId="Date">
    <w:name w:val="Date"/>
    <w:basedOn w:val="Normal"/>
    <w:next w:val="Normal"/>
    <w:link w:val="DateCar"/>
    <w:rsid w:val="0024260C"/>
  </w:style>
  <w:style w:type="paragraph" w:styleId="Explorateurdedocuments">
    <w:name w:val="Document Map"/>
    <w:basedOn w:val="Normal"/>
    <w:link w:val="ExplorateurdedocumentsCar"/>
    <w:uiPriority w:val="99"/>
    <w:semiHidden/>
    <w:rsid w:val="0024260C"/>
    <w:pPr>
      <w:shd w:val="clear" w:color="auto" w:fill="000080"/>
    </w:pPr>
    <w:rPr>
      <w:rFonts w:ascii="Tahoma" w:hAnsi="Tahoma" w:cs="Tahoma"/>
    </w:rPr>
  </w:style>
  <w:style w:type="paragraph" w:styleId="Signaturelectronique">
    <w:name w:val="E-mail Signature"/>
    <w:basedOn w:val="Normal"/>
    <w:link w:val="SignaturelectroniqueCar"/>
    <w:rsid w:val="0024260C"/>
  </w:style>
  <w:style w:type="character" w:styleId="Accentuation">
    <w:name w:val="Emphasis"/>
    <w:uiPriority w:val="20"/>
    <w:qFormat/>
    <w:rsid w:val="0024260C"/>
    <w:rPr>
      <w:i/>
      <w:iCs/>
    </w:rPr>
  </w:style>
  <w:style w:type="character" w:styleId="Appeldenotedefin">
    <w:name w:val="endnote reference"/>
    <w:semiHidden/>
    <w:rsid w:val="0024260C"/>
    <w:rPr>
      <w:vertAlign w:val="superscript"/>
    </w:rPr>
  </w:style>
  <w:style w:type="paragraph" w:styleId="Notedefin">
    <w:name w:val="endnote text"/>
    <w:basedOn w:val="Normal"/>
    <w:link w:val="NotedefinCar"/>
    <w:semiHidden/>
    <w:rsid w:val="0024260C"/>
  </w:style>
  <w:style w:type="paragraph" w:styleId="Adressedestinataire">
    <w:name w:val="envelope address"/>
    <w:basedOn w:val="Normal"/>
    <w:rsid w:val="0024260C"/>
    <w:pPr>
      <w:framePr w:w="7920" w:h="1980" w:hRule="exact" w:hSpace="180" w:wrap="auto" w:hAnchor="page" w:xAlign="center" w:yAlign="bottom"/>
      <w:ind w:left="2880"/>
    </w:pPr>
    <w:rPr>
      <w:rFonts w:ascii="Arial" w:hAnsi="Arial" w:cs="Arial"/>
      <w:sz w:val="24"/>
      <w:szCs w:val="24"/>
    </w:rPr>
  </w:style>
  <w:style w:type="paragraph" w:styleId="Adresseexpditeur">
    <w:name w:val="envelope return"/>
    <w:basedOn w:val="Normal"/>
    <w:rsid w:val="0024260C"/>
    <w:rPr>
      <w:rFonts w:ascii="Arial" w:hAnsi="Arial" w:cs="Arial"/>
    </w:rPr>
  </w:style>
  <w:style w:type="character" w:styleId="AcronymeHTML">
    <w:name w:val="HTML Acronym"/>
    <w:basedOn w:val="Policepardfaut"/>
    <w:rsid w:val="0024260C"/>
  </w:style>
  <w:style w:type="paragraph" w:styleId="AdresseHTML">
    <w:name w:val="HTML Address"/>
    <w:basedOn w:val="Normal"/>
    <w:link w:val="AdresseHTMLCar"/>
    <w:rsid w:val="0024260C"/>
    <w:rPr>
      <w:i/>
      <w:iCs/>
    </w:rPr>
  </w:style>
  <w:style w:type="character" w:styleId="CitationHTML">
    <w:name w:val="HTML Cite"/>
    <w:rsid w:val="0024260C"/>
    <w:rPr>
      <w:i/>
      <w:iCs/>
    </w:rPr>
  </w:style>
  <w:style w:type="character" w:styleId="CodeHTML">
    <w:name w:val="HTML Code"/>
    <w:rsid w:val="0024260C"/>
    <w:rPr>
      <w:rFonts w:ascii="Courier New" w:hAnsi="Courier New"/>
      <w:sz w:val="20"/>
      <w:szCs w:val="20"/>
    </w:rPr>
  </w:style>
  <w:style w:type="character" w:styleId="DfinitionHTML">
    <w:name w:val="HTML Definition"/>
    <w:rsid w:val="0024260C"/>
    <w:rPr>
      <w:i/>
      <w:iCs/>
    </w:rPr>
  </w:style>
  <w:style w:type="character" w:styleId="ClavierHTML">
    <w:name w:val="HTML Keyboard"/>
    <w:rsid w:val="0024260C"/>
    <w:rPr>
      <w:rFonts w:ascii="Courier New" w:hAnsi="Courier New"/>
      <w:sz w:val="20"/>
      <w:szCs w:val="20"/>
    </w:rPr>
  </w:style>
  <w:style w:type="paragraph" w:styleId="PrformatHTML">
    <w:name w:val="HTML Preformatted"/>
    <w:basedOn w:val="Normal"/>
    <w:link w:val="PrformatHTMLCar"/>
    <w:uiPriority w:val="99"/>
    <w:rsid w:val="0024260C"/>
    <w:rPr>
      <w:rFonts w:ascii="Courier New" w:hAnsi="Courier New" w:cs="Courier New"/>
    </w:rPr>
  </w:style>
  <w:style w:type="character" w:styleId="ExempleHTML">
    <w:name w:val="HTML Sample"/>
    <w:rsid w:val="0024260C"/>
    <w:rPr>
      <w:rFonts w:ascii="Courier New" w:hAnsi="Courier New"/>
    </w:rPr>
  </w:style>
  <w:style w:type="character" w:styleId="MachinecrireHTML">
    <w:name w:val="HTML Typewriter"/>
    <w:rsid w:val="0024260C"/>
    <w:rPr>
      <w:rFonts w:ascii="Courier New" w:hAnsi="Courier New"/>
      <w:sz w:val="20"/>
      <w:szCs w:val="20"/>
    </w:rPr>
  </w:style>
  <w:style w:type="character" w:styleId="VariableHTML">
    <w:name w:val="HTML Variable"/>
    <w:rsid w:val="0024260C"/>
    <w:rPr>
      <w:i/>
      <w:iCs/>
    </w:rPr>
  </w:style>
  <w:style w:type="paragraph" w:styleId="Index3">
    <w:name w:val="index 3"/>
    <w:basedOn w:val="Normal"/>
    <w:next w:val="Normal"/>
    <w:autoRedefine/>
    <w:semiHidden/>
    <w:rsid w:val="0024260C"/>
    <w:pPr>
      <w:ind w:left="600" w:hanging="200"/>
    </w:pPr>
  </w:style>
  <w:style w:type="paragraph" w:styleId="Index4">
    <w:name w:val="index 4"/>
    <w:basedOn w:val="Normal"/>
    <w:next w:val="Normal"/>
    <w:autoRedefine/>
    <w:semiHidden/>
    <w:rsid w:val="0024260C"/>
    <w:pPr>
      <w:ind w:left="800" w:hanging="200"/>
    </w:pPr>
  </w:style>
  <w:style w:type="paragraph" w:styleId="Index5">
    <w:name w:val="index 5"/>
    <w:basedOn w:val="Normal"/>
    <w:next w:val="Normal"/>
    <w:autoRedefine/>
    <w:semiHidden/>
    <w:rsid w:val="0024260C"/>
    <w:pPr>
      <w:ind w:left="1000" w:hanging="200"/>
    </w:pPr>
  </w:style>
  <w:style w:type="paragraph" w:styleId="Index6">
    <w:name w:val="index 6"/>
    <w:basedOn w:val="Normal"/>
    <w:next w:val="Normal"/>
    <w:autoRedefine/>
    <w:semiHidden/>
    <w:rsid w:val="0024260C"/>
    <w:pPr>
      <w:ind w:left="1200" w:hanging="200"/>
    </w:pPr>
  </w:style>
  <w:style w:type="paragraph" w:styleId="Index7">
    <w:name w:val="index 7"/>
    <w:basedOn w:val="Normal"/>
    <w:next w:val="Normal"/>
    <w:autoRedefine/>
    <w:semiHidden/>
    <w:rsid w:val="0024260C"/>
    <w:pPr>
      <w:ind w:left="1400" w:hanging="200"/>
    </w:pPr>
  </w:style>
  <w:style w:type="paragraph" w:styleId="Index8">
    <w:name w:val="index 8"/>
    <w:basedOn w:val="Normal"/>
    <w:next w:val="Normal"/>
    <w:autoRedefine/>
    <w:semiHidden/>
    <w:rsid w:val="0024260C"/>
    <w:pPr>
      <w:ind w:left="1600" w:hanging="200"/>
    </w:pPr>
  </w:style>
  <w:style w:type="paragraph" w:styleId="Index9">
    <w:name w:val="index 9"/>
    <w:basedOn w:val="Normal"/>
    <w:next w:val="Normal"/>
    <w:autoRedefine/>
    <w:semiHidden/>
    <w:rsid w:val="0024260C"/>
    <w:pPr>
      <w:ind w:left="1800" w:hanging="200"/>
    </w:pPr>
  </w:style>
  <w:style w:type="character" w:styleId="Numrodeligne">
    <w:name w:val="line number"/>
    <w:basedOn w:val="Policepardfaut"/>
    <w:rsid w:val="0024260C"/>
  </w:style>
  <w:style w:type="paragraph" w:styleId="Listecontinue">
    <w:name w:val="List Continue"/>
    <w:basedOn w:val="Normal"/>
    <w:rsid w:val="0024260C"/>
    <w:pPr>
      <w:spacing w:after="120"/>
      <w:ind w:left="283"/>
    </w:pPr>
  </w:style>
  <w:style w:type="paragraph" w:styleId="Listecontinue2">
    <w:name w:val="List Continue 2"/>
    <w:basedOn w:val="Normal"/>
    <w:rsid w:val="0024260C"/>
    <w:pPr>
      <w:spacing w:after="120"/>
      <w:ind w:left="566"/>
    </w:pPr>
  </w:style>
  <w:style w:type="paragraph" w:styleId="Listecontinue3">
    <w:name w:val="List Continue 3"/>
    <w:basedOn w:val="Normal"/>
    <w:rsid w:val="0024260C"/>
    <w:pPr>
      <w:spacing w:after="120"/>
      <w:ind w:left="849"/>
    </w:pPr>
  </w:style>
  <w:style w:type="paragraph" w:styleId="Listecontinue4">
    <w:name w:val="List Continue 4"/>
    <w:basedOn w:val="Normal"/>
    <w:rsid w:val="0024260C"/>
    <w:pPr>
      <w:spacing w:after="120"/>
      <w:ind w:left="1132"/>
    </w:pPr>
  </w:style>
  <w:style w:type="paragraph" w:styleId="Listecontinue5">
    <w:name w:val="List Continue 5"/>
    <w:basedOn w:val="Normal"/>
    <w:rsid w:val="0024260C"/>
    <w:pPr>
      <w:spacing w:after="120"/>
      <w:ind w:left="1415"/>
    </w:pPr>
  </w:style>
  <w:style w:type="paragraph" w:styleId="Listenumros3">
    <w:name w:val="List Number 3"/>
    <w:basedOn w:val="Normal"/>
    <w:rsid w:val="0024260C"/>
    <w:pPr>
      <w:numPr>
        <w:numId w:val="6"/>
      </w:numPr>
    </w:pPr>
  </w:style>
  <w:style w:type="paragraph" w:styleId="Listenumros4">
    <w:name w:val="List Number 4"/>
    <w:basedOn w:val="Normal"/>
    <w:rsid w:val="0024260C"/>
    <w:pPr>
      <w:numPr>
        <w:numId w:val="7"/>
      </w:numPr>
    </w:pPr>
  </w:style>
  <w:style w:type="paragraph" w:styleId="Listenumros5">
    <w:name w:val="List Number 5"/>
    <w:basedOn w:val="Normal"/>
    <w:rsid w:val="0024260C"/>
    <w:pPr>
      <w:numPr>
        <w:numId w:val="8"/>
      </w:numPr>
    </w:pPr>
  </w:style>
  <w:style w:type="paragraph" w:styleId="Textedemacro">
    <w:name w:val="macro"/>
    <w:link w:val="TextedemacroCar"/>
    <w:semiHidden/>
    <w:rsid w:val="0024260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En-ttedemessage">
    <w:name w:val="Message Header"/>
    <w:basedOn w:val="Normal"/>
    <w:link w:val="En-ttedemessageCar"/>
    <w:rsid w:val="002426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4260C"/>
    <w:rPr>
      <w:sz w:val="24"/>
      <w:szCs w:val="24"/>
    </w:rPr>
  </w:style>
  <w:style w:type="paragraph" w:styleId="Retraitnormal">
    <w:name w:val="Normal Indent"/>
    <w:basedOn w:val="Normal"/>
    <w:rsid w:val="0024260C"/>
    <w:pPr>
      <w:ind w:left="720"/>
    </w:pPr>
  </w:style>
  <w:style w:type="paragraph" w:styleId="Titredenote">
    <w:name w:val="Note Heading"/>
    <w:basedOn w:val="Normal"/>
    <w:next w:val="Normal"/>
    <w:link w:val="TitredenoteCar"/>
    <w:rsid w:val="0024260C"/>
  </w:style>
  <w:style w:type="character" w:styleId="Numrodepage">
    <w:name w:val="page number"/>
    <w:basedOn w:val="Policepardfaut"/>
    <w:rsid w:val="0024260C"/>
  </w:style>
  <w:style w:type="paragraph" w:styleId="Textebrut">
    <w:name w:val="Plain Text"/>
    <w:basedOn w:val="Normal"/>
    <w:link w:val="TextebrutCar"/>
    <w:rsid w:val="0024260C"/>
    <w:rPr>
      <w:rFonts w:ascii="Courier New" w:hAnsi="Courier New" w:cs="Courier New"/>
    </w:rPr>
  </w:style>
  <w:style w:type="paragraph" w:styleId="Salutations">
    <w:name w:val="Salutation"/>
    <w:basedOn w:val="Normal"/>
    <w:next w:val="Normal"/>
    <w:link w:val="SalutationsCar"/>
    <w:rsid w:val="0024260C"/>
  </w:style>
  <w:style w:type="paragraph" w:styleId="Signature">
    <w:name w:val="Signature"/>
    <w:basedOn w:val="Normal"/>
    <w:link w:val="SignatureCar"/>
    <w:rsid w:val="0024260C"/>
    <w:pPr>
      <w:ind w:left="4252"/>
    </w:pPr>
  </w:style>
  <w:style w:type="character" w:styleId="lev">
    <w:name w:val="Strong"/>
    <w:uiPriority w:val="22"/>
    <w:qFormat/>
    <w:rsid w:val="0024260C"/>
    <w:rPr>
      <w:b/>
      <w:bCs/>
    </w:rPr>
  </w:style>
  <w:style w:type="paragraph" w:styleId="Sous-titre">
    <w:name w:val="Subtitle"/>
    <w:basedOn w:val="Normal"/>
    <w:link w:val="Sous-titreCar"/>
    <w:uiPriority w:val="11"/>
    <w:qFormat/>
    <w:rsid w:val="0024260C"/>
    <w:pPr>
      <w:spacing w:after="60"/>
      <w:jc w:val="center"/>
      <w:outlineLvl w:val="1"/>
    </w:pPr>
    <w:rPr>
      <w:rFonts w:ascii="Arial" w:hAnsi="Arial" w:cs="Arial"/>
      <w:sz w:val="24"/>
      <w:szCs w:val="24"/>
    </w:rPr>
  </w:style>
  <w:style w:type="paragraph" w:styleId="Tabledesrfrencesjuridiques">
    <w:name w:val="table of authorities"/>
    <w:basedOn w:val="Normal"/>
    <w:next w:val="Normal"/>
    <w:semiHidden/>
    <w:rsid w:val="0024260C"/>
    <w:pPr>
      <w:ind w:left="200" w:hanging="200"/>
    </w:pPr>
  </w:style>
  <w:style w:type="paragraph" w:styleId="Tabledesillustrations">
    <w:name w:val="table of figures"/>
    <w:basedOn w:val="Normal"/>
    <w:next w:val="Normal"/>
    <w:semiHidden/>
    <w:rsid w:val="0024260C"/>
    <w:pPr>
      <w:ind w:left="400" w:hanging="400"/>
    </w:pPr>
  </w:style>
  <w:style w:type="paragraph" w:styleId="Titre">
    <w:name w:val="Title"/>
    <w:basedOn w:val="Normal"/>
    <w:link w:val="TitreCar"/>
    <w:uiPriority w:val="10"/>
    <w:qFormat/>
    <w:rsid w:val="0024260C"/>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rsid w:val="0024260C"/>
    <w:pPr>
      <w:spacing w:before="120"/>
    </w:pPr>
    <w:rPr>
      <w:rFonts w:ascii="Arial" w:hAnsi="Arial" w:cs="Arial"/>
      <w:b/>
      <w:bCs/>
      <w:sz w:val="24"/>
      <w:szCs w:val="24"/>
    </w:rPr>
  </w:style>
  <w:style w:type="paragraph" w:customStyle="1" w:styleId="TAJ">
    <w:name w:val="TAJ"/>
    <w:basedOn w:val="Normal"/>
    <w:rsid w:val="00705DC1"/>
    <w:pPr>
      <w:keepNext/>
      <w:keepLines/>
      <w:spacing w:after="0"/>
      <w:jc w:val="both"/>
    </w:pPr>
    <w:rPr>
      <w:rFonts w:ascii="Arial" w:hAnsi="Arial"/>
      <w:sz w:val="18"/>
    </w:rPr>
  </w:style>
  <w:style w:type="paragraph" w:styleId="Textedebulles">
    <w:name w:val="Balloon Text"/>
    <w:basedOn w:val="Normal"/>
    <w:link w:val="TextedebullesCar"/>
    <w:rsid w:val="00A54305"/>
    <w:rPr>
      <w:rFonts w:ascii="Tahoma" w:hAnsi="Tahoma" w:cs="Tahoma"/>
      <w:sz w:val="16"/>
      <w:szCs w:val="16"/>
    </w:rPr>
  </w:style>
  <w:style w:type="paragraph" w:customStyle="1" w:styleId="FL">
    <w:name w:val="FL"/>
    <w:basedOn w:val="Normal"/>
    <w:rsid w:val="00705DC1"/>
    <w:pPr>
      <w:keepNext/>
      <w:keepLines/>
      <w:spacing w:before="60"/>
      <w:jc w:val="center"/>
    </w:pPr>
    <w:rPr>
      <w:rFonts w:ascii="Arial" w:hAnsi="Arial"/>
      <w:b/>
    </w:rPr>
  </w:style>
  <w:style w:type="character" w:customStyle="1" w:styleId="Titre1Car">
    <w:name w:val="Titre 1 Car"/>
    <w:link w:val="Titre1"/>
    <w:rsid w:val="004204B1"/>
    <w:rPr>
      <w:rFonts w:ascii="Arial" w:hAnsi="Arial"/>
      <w:sz w:val="36"/>
      <w:lang w:val="en-GB" w:eastAsia="en-US" w:bidi="ar-SA"/>
    </w:rPr>
  </w:style>
  <w:style w:type="character" w:customStyle="1" w:styleId="Titre2Car">
    <w:name w:val="Titre 2 Car"/>
    <w:link w:val="Titre2"/>
    <w:rsid w:val="004204B1"/>
    <w:rPr>
      <w:rFonts w:ascii="Arial" w:hAnsi="Arial"/>
      <w:sz w:val="32"/>
      <w:lang w:eastAsia="en-US"/>
    </w:rPr>
  </w:style>
  <w:style w:type="character" w:customStyle="1" w:styleId="Titre3Car">
    <w:name w:val="Titre 3 Car"/>
    <w:link w:val="Titre3"/>
    <w:rsid w:val="004204B1"/>
    <w:rPr>
      <w:rFonts w:ascii="Arial" w:hAnsi="Arial"/>
      <w:sz w:val="28"/>
      <w:lang w:eastAsia="en-US"/>
    </w:rPr>
  </w:style>
  <w:style w:type="character" w:customStyle="1" w:styleId="Titre4Car">
    <w:name w:val="Titre 4 Car"/>
    <w:link w:val="Titre4"/>
    <w:rsid w:val="004204B1"/>
    <w:rPr>
      <w:rFonts w:ascii="Arial" w:hAnsi="Arial"/>
      <w:sz w:val="24"/>
      <w:lang w:eastAsia="en-US"/>
    </w:rPr>
  </w:style>
  <w:style w:type="character" w:customStyle="1" w:styleId="Titre5Car">
    <w:name w:val="Titre 5 Car"/>
    <w:link w:val="Titre5"/>
    <w:rsid w:val="004204B1"/>
    <w:rPr>
      <w:rFonts w:ascii="Arial" w:hAnsi="Arial"/>
      <w:sz w:val="22"/>
      <w:lang w:eastAsia="en-US"/>
    </w:rPr>
  </w:style>
  <w:style w:type="character" w:customStyle="1" w:styleId="Titre6Car">
    <w:name w:val="Titre 6 Car"/>
    <w:link w:val="Titre6"/>
    <w:rsid w:val="004204B1"/>
    <w:rPr>
      <w:rFonts w:ascii="Arial" w:hAnsi="Arial"/>
      <w:lang w:eastAsia="en-US"/>
    </w:rPr>
  </w:style>
  <w:style w:type="character" w:customStyle="1" w:styleId="Titre7Car">
    <w:name w:val="Titre 7 Car"/>
    <w:link w:val="Titre7"/>
    <w:rsid w:val="004204B1"/>
    <w:rPr>
      <w:rFonts w:ascii="Arial" w:hAnsi="Arial"/>
      <w:lang w:eastAsia="en-US"/>
    </w:rPr>
  </w:style>
  <w:style w:type="character" w:customStyle="1" w:styleId="Titre8Car">
    <w:name w:val="Titre 8 Car"/>
    <w:link w:val="Titre8"/>
    <w:rsid w:val="004204B1"/>
    <w:rPr>
      <w:rFonts w:ascii="Arial" w:hAnsi="Arial"/>
      <w:sz w:val="36"/>
      <w:lang w:eastAsia="en-US"/>
    </w:rPr>
  </w:style>
  <w:style w:type="character" w:customStyle="1" w:styleId="Titre9Car">
    <w:name w:val="Titre 9 Car"/>
    <w:link w:val="Titre9"/>
    <w:rsid w:val="004204B1"/>
    <w:rPr>
      <w:rFonts w:ascii="Arial" w:hAnsi="Arial"/>
      <w:sz w:val="36"/>
      <w:lang w:eastAsia="en-US"/>
    </w:rPr>
  </w:style>
  <w:style w:type="character" w:customStyle="1" w:styleId="En-tteCar">
    <w:name w:val="En-tête Car"/>
    <w:link w:val="En-tte"/>
    <w:rsid w:val="004204B1"/>
    <w:rPr>
      <w:rFonts w:ascii="Arial" w:hAnsi="Arial"/>
      <w:b/>
      <w:noProof/>
      <w:sz w:val="18"/>
      <w:lang w:val="en-GB" w:eastAsia="en-US" w:bidi="ar-SA"/>
    </w:rPr>
  </w:style>
  <w:style w:type="character" w:customStyle="1" w:styleId="PieddepageCar">
    <w:name w:val="Pied de page Car"/>
    <w:link w:val="Pieddepage"/>
    <w:rsid w:val="004204B1"/>
    <w:rPr>
      <w:rFonts w:ascii="Arial" w:hAnsi="Arial"/>
      <w:b/>
      <w:i/>
      <w:noProof/>
      <w:sz w:val="18"/>
      <w:lang w:eastAsia="en-US"/>
    </w:rPr>
  </w:style>
  <w:style w:type="character" w:customStyle="1" w:styleId="NotedebasdepageCar">
    <w:name w:val="Note de bas de page Car"/>
    <w:link w:val="Notedebasdepage"/>
    <w:semiHidden/>
    <w:rsid w:val="004204B1"/>
    <w:rPr>
      <w:sz w:val="16"/>
      <w:lang w:eastAsia="en-US"/>
    </w:rPr>
  </w:style>
  <w:style w:type="character" w:customStyle="1" w:styleId="NOChar">
    <w:name w:val="NO Char"/>
    <w:link w:val="NO"/>
    <w:rsid w:val="004204B1"/>
    <w:rPr>
      <w:lang w:eastAsia="en-US"/>
    </w:rPr>
  </w:style>
  <w:style w:type="character" w:customStyle="1" w:styleId="B1Car">
    <w:name w:val="B1+ Car"/>
    <w:link w:val="B1"/>
    <w:rsid w:val="004204B1"/>
    <w:rPr>
      <w:lang w:eastAsia="en-US"/>
    </w:rPr>
  </w:style>
  <w:style w:type="character" w:customStyle="1" w:styleId="CorpsdetexteCar">
    <w:name w:val="Corps de texte Car"/>
    <w:link w:val="Corpsdetexte"/>
    <w:rsid w:val="004204B1"/>
    <w:rPr>
      <w:lang w:eastAsia="en-US"/>
    </w:rPr>
  </w:style>
  <w:style w:type="character" w:customStyle="1" w:styleId="Corpsdetexte2Car">
    <w:name w:val="Corps de texte 2 Car"/>
    <w:link w:val="Corpsdetexte2"/>
    <w:rsid w:val="004204B1"/>
    <w:rPr>
      <w:lang w:eastAsia="en-US"/>
    </w:rPr>
  </w:style>
  <w:style w:type="character" w:customStyle="1" w:styleId="Corpsdetexte3Car">
    <w:name w:val="Corps de texte 3 Car"/>
    <w:link w:val="Corpsdetexte3"/>
    <w:rsid w:val="004204B1"/>
    <w:rPr>
      <w:sz w:val="16"/>
      <w:szCs w:val="16"/>
      <w:lang w:eastAsia="en-US"/>
    </w:rPr>
  </w:style>
  <w:style w:type="character" w:customStyle="1" w:styleId="Retrait1religneCar">
    <w:name w:val="Retrait 1re ligne Car"/>
    <w:basedOn w:val="CorpsdetexteCar"/>
    <w:link w:val="Retrait1religne"/>
    <w:rsid w:val="004204B1"/>
    <w:rPr>
      <w:lang w:eastAsia="en-US"/>
    </w:rPr>
  </w:style>
  <w:style w:type="character" w:customStyle="1" w:styleId="RetraitcorpsdetexteCar">
    <w:name w:val="Retrait corps de texte Car"/>
    <w:link w:val="Retraitcorpsdetexte"/>
    <w:rsid w:val="004204B1"/>
    <w:rPr>
      <w:lang w:eastAsia="en-US"/>
    </w:rPr>
  </w:style>
  <w:style w:type="character" w:customStyle="1" w:styleId="Retraitcorpset1religCar">
    <w:name w:val="Retrait corps et 1re lig. Car"/>
    <w:basedOn w:val="RetraitcorpsdetexteCar"/>
    <w:link w:val="Retraitcorpset1relig"/>
    <w:rsid w:val="004204B1"/>
    <w:rPr>
      <w:lang w:eastAsia="en-US"/>
    </w:rPr>
  </w:style>
  <w:style w:type="character" w:customStyle="1" w:styleId="Retraitcorpsdetexte2Car">
    <w:name w:val="Retrait corps de texte 2 Car"/>
    <w:link w:val="Retraitcorpsdetexte2"/>
    <w:rsid w:val="004204B1"/>
    <w:rPr>
      <w:lang w:eastAsia="en-US"/>
    </w:rPr>
  </w:style>
  <w:style w:type="character" w:customStyle="1" w:styleId="Retraitcorpsdetexte3Car">
    <w:name w:val="Retrait corps de texte 3 Car"/>
    <w:link w:val="Retraitcorpsdetexte3"/>
    <w:rsid w:val="004204B1"/>
    <w:rPr>
      <w:sz w:val="16"/>
      <w:szCs w:val="16"/>
      <w:lang w:eastAsia="en-US"/>
    </w:rPr>
  </w:style>
  <w:style w:type="character" w:customStyle="1" w:styleId="FormuledepolitesseCar">
    <w:name w:val="Formule de politesse Car"/>
    <w:link w:val="Formuledepolitesse"/>
    <w:rsid w:val="004204B1"/>
    <w:rPr>
      <w:lang w:eastAsia="en-US"/>
    </w:rPr>
  </w:style>
  <w:style w:type="character" w:customStyle="1" w:styleId="CommentTextChar">
    <w:name w:val="Comment Text Char"/>
    <w:semiHidden/>
    <w:rsid w:val="004204B1"/>
    <w:rPr>
      <w:lang w:val="en-GB" w:eastAsia="en-US"/>
    </w:rPr>
  </w:style>
  <w:style w:type="character" w:customStyle="1" w:styleId="DateCar">
    <w:name w:val="Date Car"/>
    <w:link w:val="Date"/>
    <w:rsid w:val="004204B1"/>
    <w:rPr>
      <w:lang w:eastAsia="en-US"/>
    </w:rPr>
  </w:style>
  <w:style w:type="character" w:customStyle="1" w:styleId="ExplorateurdedocumentsCar">
    <w:name w:val="Explorateur de documents Car"/>
    <w:link w:val="Explorateurdedocuments"/>
    <w:uiPriority w:val="99"/>
    <w:semiHidden/>
    <w:rsid w:val="004204B1"/>
    <w:rPr>
      <w:rFonts w:ascii="Tahoma" w:hAnsi="Tahoma" w:cs="Tahoma"/>
      <w:shd w:val="clear" w:color="auto" w:fill="000080"/>
      <w:lang w:eastAsia="en-US"/>
    </w:rPr>
  </w:style>
  <w:style w:type="character" w:customStyle="1" w:styleId="SignaturelectroniqueCar">
    <w:name w:val="Signature électronique Car"/>
    <w:link w:val="Signaturelectronique"/>
    <w:rsid w:val="004204B1"/>
    <w:rPr>
      <w:lang w:eastAsia="en-US"/>
    </w:rPr>
  </w:style>
  <w:style w:type="character" w:customStyle="1" w:styleId="NotedefinCar">
    <w:name w:val="Note de fin Car"/>
    <w:link w:val="Notedefin"/>
    <w:semiHidden/>
    <w:rsid w:val="004204B1"/>
    <w:rPr>
      <w:lang w:eastAsia="en-US"/>
    </w:rPr>
  </w:style>
  <w:style w:type="character" w:customStyle="1" w:styleId="AdresseHTMLCar">
    <w:name w:val="Adresse HTML Car"/>
    <w:link w:val="AdresseHTML"/>
    <w:rsid w:val="004204B1"/>
    <w:rPr>
      <w:i/>
      <w:iCs/>
      <w:lang w:eastAsia="en-US"/>
    </w:rPr>
  </w:style>
  <w:style w:type="character" w:customStyle="1" w:styleId="PrformatHTMLCar">
    <w:name w:val="Préformaté HTML Car"/>
    <w:link w:val="PrformatHTML"/>
    <w:uiPriority w:val="99"/>
    <w:rsid w:val="004204B1"/>
    <w:rPr>
      <w:rFonts w:ascii="Courier New" w:hAnsi="Courier New" w:cs="Courier New"/>
      <w:lang w:eastAsia="en-US"/>
    </w:rPr>
  </w:style>
  <w:style w:type="character" w:customStyle="1" w:styleId="TextedemacroCar">
    <w:name w:val="Texte de macro Car"/>
    <w:link w:val="Textedemacro"/>
    <w:semiHidden/>
    <w:rsid w:val="004204B1"/>
    <w:rPr>
      <w:rFonts w:ascii="Courier New" w:hAnsi="Courier New" w:cs="Courier New"/>
      <w:lang w:val="en-GB" w:eastAsia="en-US" w:bidi="ar-SA"/>
    </w:rPr>
  </w:style>
  <w:style w:type="character" w:customStyle="1" w:styleId="En-ttedemessageCar">
    <w:name w:val="En-tête de message Car"/>
    <w:link w:val="En-ttedemessage"/>
    <w:rsid w:val="004204B1"/>
    <w:rPr>
      <w:rFonts w:ascii="Arial" w:hAnsi="Arial" w:cs="Arial"/>
      <w:sz w:val="24"/>
      <w:szCs w:val="24"/>
      <w:shd w:val="pct20" w:color="auto" w:fill="auto"/>
      <w:lang w:eastAsia="en-US"/>
    </w:rPr>
  </w:style>
  <w:style w:type="character" w:customStyle="1" w:styleId="TitredenoteCar">
    <w:name w:val="Titre de note Car"/>
    <w:link w:val="Titredenote"/>
    <w:rsid w:val="004204B1"/>
    <w:rPr>
      <w:lang w:eastAsia="en-US"/>
    </w:rPr>
  </w:style>
  <w:style w:type="character" w:customStyle="1" w:styleId="TextebrutCar">
    <w:name w:val="Texte brut Car"/>
    <w:link w:val="Textebrut"/>
    <w:rsid w:val="004204B1"/>
    <w:rPr>
      <w:rFonts w:ascii="Courier New" w:hAnsi="Courier New" w:cs="Courier New"/>
      <w:lang w:eastAsia="en-US"/>
    </w:rPr>
  </w:style>
  <w:style w:type="character" w:customStyle="1" w:styleId="SalutationsCar">
    <w:name w:val="Salutations Car"/>
    <w:link w:val="Salutations"/>
    <w:rsid w:val="004204B1"/>
    <w:rPr>
      <w:lang w:eastAsia="en-US"/>
    </w:rPr>
  </w:style>
  <w:style w:type="character" w:customStyle="1" w:styleId="SignatureCar">
    <w:name w:val="Signature Car"/>
    <w:link w:val="Signature"/>
    <w:rsid w:val="004204B1"/>
    <w:rPr>
      <w:lang w:eastAsia="en-US"/>
    </w:rPr>
  </w:style>
  <w:style w:type="character" w:customStyle="1" w:styleId="Sous-titreCar">
    <w:name w:val="Sous-titre Car"/>
    <w:link w:val="Sous-titre"/>
    <w:uiPriority w:val="11"/>
    <w:rsid w:val="004204B1"/>
    <w:rPr>
      <w:rFonts w:ascii="Arial" w:hAnsi="Arial" w:cs="Arial"/>
      <w:sz w:val="24"/>
      <w:szCs w:val="24"/>
      <w:lang w:eastAsia="en-US"/>
    </w:rPr>
  </w:style>
  <w:style w:type="character" w:customStyle="1" w:styleId="TitreCar">
    <w:name w:val="Titre Car"/>
    <w:link w:val="Titre"/>
    <w:uiPriority w:val="10"/>
    <w:rsid w:val="004204B1"/>
    <w:rPr>
      <w:rFonts w:ascii="Arial" w:hAnsi="Arial" w:cs="Arial"/>
      <w:b/>
      <w:bCs/>
      <w:kern w:val="28"/>
      <w:sz w:val="32"/>
      <w:szCs w:val="32"/>
      <w:lang w:eastAsia="en-US"/>
    </w:rPr>
  </w:style>
  <w:style w:type="character" w:customStyle="1" w:styleId="TextedebullesCar">
    <w:name w:val="Texte de bulles Car"/>
    <w:link w:val="Textedebulles"/>
    <w:rsid w:val="004204B1"/>
    <w:rPr>
      <w:rFonts w:ascii="Tahoma" w:hAnsi="Tahoma" w:cs="Tahoma"/>
      <w:sz w:val="16"/>
      <w:szCs w:val="16"/>
      <w:lang w:eastAsia="en-US"/>
    </w:rPr>
  </w:style>
  <w:style w:type="paragraph" w:styleId="Objetducommentaire">
    <w:name w:val="annotation subject"/>
    <w:basedOn w:val="Commentaire"/>
    <w:next w:val="Commentaire"/>
    <w:link w:val="ObjetducommentaireCar"/>
    <w:rsid w:val="004204B1"/>
    <w:rPr>
      <w:b/>
      <w:bCs/>
    </w:rPr>
  </w:style>
  <w:style w:type="character" w:customStyle="1" w:styleId="CommentaireCar">
    <w:name w:val="Commentaire Car"/>
    <w:link w:val="Commentaire"/>
    <w:semiHidden/>
    <w:rsid w:val="004204B1"/>
    <w:rPr>
      <w:lang w:eastAsia="en-US"/>
    </w:rPr>
  </w:style>
  <w:style w:type="character" w:customStyle="1" w:styleId="ObjetducommentaireCar">
    <w:name w:val="Objet du commentaire Car"/>
    <w:link w:val="Objetducommentaire"/>
    <w:rsid w:val="004204B1"/>
    <w:rPr>
      <w:b/>
      <w:bCs/>
      <w:lang w:eastAsia="en-US"/>
    </w:rPr>
  </w:style>
  <w:style w:type="character" w:styleId="Textedelespacerserv">
    <w:name w:val="Placeholder Text"/>
    <w:uiPriority w:val="99"/>
    <w:rsid w:val="004204B1"/>
    <w:rPr>
      <w:color w:val="808080"/>
    </w:rPr>
  </w:style>
  <w:style w:type="table" w:styleId="Grilledutableau">
    <w:name w:val="Table Grid"/>
    <w:basedOn w:val="TableauNormal"/>
    <w:uiPriority w:val="59"/>
    <w:rsid w:val="004204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4204B1"/>
    <w:pPr>
      <w:ind w:left="708"/>
    </w:pPr>
  </w:style>
  <w:style w:type="table" w:customStyle="1" w:styleId="Grilledutableau1">
    <w:name w:val="Grille du tableau1"/>
    <w:basedOn w:val="TableauNormal"/>
    <w:next w:val="Grilledutableau"/>
    <w:uiPriority w:val="59"/>
    <w:rsid w:val="004204B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vision">
    <w:name w:val="Revision"/>
    <w:hidden/>
    <w:uiPriority w:val="99"/>
    <w:semiHidden/>
    <w:rsid w:val="004204B1"/>
    <w:rPr>
      <w:lang w:val="en-GB" w:eastAsia="en-US"/>
    </w:rPr>
  </w:style>
  <w:style w:type="paragraph" w:styleId="Sansinterligne">
    <w:name w:val="No Spacing"/>
    <w:uiPriority w:val="1"/>
    <w:rsid w:val="004204B1"/>
    <w:pPr>
      <w:overflowPunct w:val="0"/>
      <w:autoSpaceDE w:val="0"/>
      <w:autoSpaceDN w:val="0"/>
      <w:adjustRightInd w:val="0"/>
      <w:textAlignment w:val="baseline"/>
    </w:pPr>
    <w:rPr>
      <w:lang w:val="en-GB" w:eastAsia="en-US"/>
    </w:rPr>
  </w:style>
  <w:style w:type="character" w:styleId="Emphaseple">
    <w:name w:val="Subtle Emphasis"/>
    <w:uiPriority w:val="19"/>
    <w:rsid w:val="004204B1"/>
    <w:rPr>
      <w:i/>
      <w:iCs/>
      <w:color w:val="808080"/>
    </w:rPr>
  </w:style>
  <w:style w:type="character" w:styleId="Emphaseintense">
    <w:name w:val="Intense Emphasis"/>
    <w:uiPriority w:val="21"/>
    <w:rsid w:val="004204B1"/>
    <w:rPr>
      <w:b/>
      <w:bCs/>
      <w:i/>
      <w:iCs/>
      <w:color w:val="4F81BD"/>
    </w:rPr>
  </w:style>
  <w:style w:type="paragraph" w:styleId="Citation">
    <w:name w:val="Quote"/>
    <w:basedOn w:val="Normal"/>
    <w:next w:val="Normal"/>
    <w:link w:val="CitationCar"/>
    <w:uiPriority w:val="29"/>
    <w:rsid w:val="004204B1"/>
    <w:rPr>
      <w:i/>
      <w:iCs/>
      <w:color w:val="000000"/>
    </w:rPr>
  </w:style>
  <w:style w:type="character" w:customStyle="1" w:styleId="CitationCar">
    <w:name w:val="Citation Car"/>
    <w:link w:val="Citation"/>
    <w:uiPriority w:val="29"/>
    <w:rsid w:val="004204B1"/>
    <w:rPr>
      <w:i/>
      <w:iCs/>
      <w:color w:val="000000"/>
      <w:lang w:eastAsia="en-US"/>
    </w:rPr>
  </w:style>
  <w:style w:type="paragraph" w:styleId="Citationintense">
    <w:name w:val="Intense Quote"/>
    <w:basedOn w:val="Normal"/>
    <w:next w:val="Normal"/>
    <w:link w:val="CitationintenseCar"/>
    <w:uiPriority w:val="30"/>
    <w:rsid w:val="004204B1"/>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4204B1"/>
    <w:rPr>
      <w:b/>
      <w:bCs/>
      <w:i/>
      <w:iCs/>
      <w:color w:val="4F81BD"/>
      <w:lang w:eastAsia="en-US"/>
    </w:rPr>
  </w:style>
  <w:style w:type="character" w:styleId="Rfrenceple">
    <w:name w:val="Subtle Reference"/>
    <w:uiPriority w:val="31"/>
    <w:rsid w:val="004204B1"/>
    <w:rPr>
      <w:smallCaps/>
      <w:color w:val="C0504D"/>
      <w:u w:val="single"/>
    </w:rPr>
  </w:style>
  <w:style w:type="character" w:styleId="Rfrenceintense">
    <w:name w:val="Intense Reference"/>
    <w:uiPriority w:val="32"/>
    <w:rsid w:val="004204B1"/>
    <w:rPr>
      <w:b/>
      <w:bCs/>
      <w:smallCaps/>
      <w:color w:val="C0504D"/>
      <w:spacing w:val="5"/>
      <w:u w:val="single"/>
    </w:rPr>
  </w:style>
  <w:style w:type="character" w:styleId="Titredulivre">
    <w:name w:val="Book Title"/>
    <w:uiPriority w:val="33"/>
    <w:rsid w:val="004204B1"/>
    <w:rPr>
      <w:b/>
      <w:bCs/>
      <w:smallCaps/>
      <w:spacing w:val="5"/>
    </w:rPr>
  </w:style>
</w:styles>
</file>

<file path=word/webSettings.xml><?xml version="1.0" encoding="utf-8"?>
<w:webSettings xmlns:r="http://schemas.openxmlformats.org/officeDocument/2006/relationships" xmlns:w="http://schemas.openxmlformats.org/wordprocessingml/2006/main">
  <w:divs>
    <w:div w:id="285241924">
      <w:bodyDiv w:val="1"/>
      <w:marLeft w:val="0"/>
      <w:marRight w:val="0"/>
      <w:marTop w:val="0"/>
      <w:marBottom w:val="0"/>
      <w:divBdr>
        <w:top w:val="none" w:sz="0" w:space="0" w:color="auto"/>
        <w:left w:val="none" w:sz="0" w:space="0" w:color="auto"/>
        <w:bottom w:val="none" w:sz="0" w:space="0" w:color="auto"/>
        <w:right w:val="none" w:sz="0" w:space="0" w:color="auto"/>
      </w:divBdr>
      <w:divsChild>
        <w:div w:id="1204975938">
          <w:marLeft w:val="0"/>
          <w:marRight w:val="0"/>
          <w:marTop w:val="0"/>
          <w:marBottom w:val="0"/>
          <w:divBdr>
            <w:top w:val="none" w:sz="0" w:space="0" w:color="auto"/>
            <w:left w:val="none" w:sz="0" w:space="0" w:color="auto"/>
            <w:bottom w:val="none" w:sz="0" w:space="0" w:color="auto"/>
            <w:right w:val="none" w:sz="0" w:space="0" w:color="auto"/>
          </w:divBdr>
          <w:divsChild>
            <w:div w:id="1900090538">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854003743">
      <w:bodyDiv w:val="1"/>
      <w:marLeft w:val="0"/>
      <w:marRight w:val="0"/>
      <w:marTop w:val="0"/>
      <w:marBottom w:val="0"/>
      <w:divBdr>
        <w:top w:val="none" w:sz="0" w:space="0" w:color="auto"/>
        <w:left w:val="none" w:sz="0" w:space="0" w:color="auto"/>
        <w:bottom w:val="none" w:sz="0" w:space="0" w:color="auto"/>
        <w:right w:val="none" w:sz="0" w:space="0" w:color="auto"/>
      </w:divBdr>
      <w:divsChild>
        <w:div w:id="1728530235">
          <w:marLeft w:val="0"/>
          <w:marRight w:val="0"/>
          <w:marTop w:val="0"/>
          <w:marBottom w:val="0"/>
          <w:divBdr>
            <w:top w:val="none" w:sz="0" w:space="0" w:color="auto"/>
            <w:left w:val="none" w:sz="0" w:space="0" w:color="auto"/>
            <w:bottom w:val="none" w:sz="0" w:space="0" w:color="auto"/>
            <w:right w:val="none" w:sz="0" w:space="0" w:color="auto"/>
          </w:divBdr>
          <w:divsChild>
            <w:div w:id="2846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8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wmf"/><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docbox.etsi.org/Reference"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w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app.etsi.org/IPR/home.asp" TargetMode="External"/><Relationship Id="rId24" Type="http://schemas.openxmlformats.org/officeDocument/2006/relationships/image" Target="media/image13.emf"/><Relationship Id="rId32" Type="http://schemas.openxmlformats.org/officeDocument/2006/relationships/image" Target="media/image21.wmf"/><Relationship Id="rId37" Type="http://schemas.openxmlformats.org/officeDocument/2006/relationships/image" Target="media/image26.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hyperlink" Target="http://portal.etsi.org/tb/status/status.asp" TargetMode="External"/><Relationship Id="rId19" Type="http://schemas.openxmlformats.org/officeDocument/2006/relationships/image" Target="media/image8.emf"/><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hyperlink" Target="http://www.etsi.org"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wmf"/><Relationship Id="rId35" Type="http://schemas.openxmlformats.org/officeDocument/2006/relationships/image" Target="media/image24.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A9D26-B1EF-4D16-834C-2A177CF2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196</Pages>
  <Words>89475</Words>
  <Characters>510008</Characters>
  <Application>Microsoft Office Word</Application>
  <DocSecurity>0</DocSecurity>
  <Lines>4250</Lines>
  <Paragraphs>1196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Final draft ETSI EG 202 843 V1.1.17</vt:lpstr>
      <vt:lpstr>Final draft ETSI EG 202 843 V1.1.17</vt:lpstr>
    </vt:vector>
  </TitlesOfParts>
  <Company>ETSI Secretariat</Company>
  <LinksUpToDate>false</LinksUpToDate>
  <CharactersWithSpaces>598287</CharactersWithSpaces>
  <SharedDoc>false</SharedDoc>
  <HLinks>
    <vt:vector size="30" baseType="variant">
      <vt:variant>
        <vt:i4>1376287</vt:i4>
      </vt:variant>
      <vt:variant>
        <vt:i4>3255</vt:i4>
      </vt:variant>
      <vt:variant>
        <vt:i4>0</vt:i4>
      </vt:variant>
      <vt:variant>
        <vt:i4>5</vt:i4>
      </vt:variant>
      <vt:variant>
        <vt:lpwstr>http://docbox.etsi.org/Reference</vt:lpwstr>
      </vt:variant>
      <vt:variant>
        <vt:lpwstr/>
      </vt:variant>
      <vt:variant>
        <vt:i4>3538988</vt:i4>
      </vt:variant>
      <vt:variant>
        <vt:i4>3198</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EG 202 843 V1.1.17</dc:title>
  <dc:subject>User Group</dc:subject>
  <dc:creator>Lavigne</dc:creator>
  <cp:keywords>User, QoS</cp:keywords>
  <cp:lastModifiedBy>Louise Clarke</cp:lastModifiedBy>
  <cp:revision>2</cp:revision>
  <cp:lastPrinted>2012-10-09T14:07:00Z</cp:lastPrinted>
  <dcterms:created xsi:type="dcterms:W3CDTF">2012-10-30T12:37:00Z</dcterms:created>
  <dcterms:modified xsi:type="dcterms:W3CDTF">2012-10-30T12:37:00Z</dcterms:modified>
</cp:coreProperties>
</file>