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8D3B6" w14:textId="77777777" w:rsidR="0053314B" w:rsidRPr="00913ABF" w:rsidRDefault="0053314B" w:rsidP="0053314B">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sidRPr="00913ABF">
        <w:rPr>
          <w:rFonts w:ascii="Arial" w:hAnsi="Arial"/>
          <w:b/>
          <w:i/>
        </w:rPr>
        <w:t>Disclaimer</w:t>
      </w:r>
    </w:p>
    <w:p w14:paraId="578EC5FB" w14:textId="77777777" w:rsidR="0053314B" w:rsidRPr="00913ABF" w:rsidRDefault="00C67D53" w:rsidP="0053314B">
      <w:pPr>
        <w:pStyle w:val="FP"/>
        <w:framePr w:h="1625" w:hRule="exact" w:wrap="notBeside" w:vAnchor="page" w:hAnchor="page" w:x="976" w:y="12961"/>
        <w:spacing w:after="240"/>
        <w:jc w:val="center"/>
        <w:rPr>
          <w:rFonts w:ascii="Arial" w:hAnsi="Arial" w:cs="Arial"/>
          <w:sz w:val="18"/>
          <w:szCs w:val="18"/>
        </w:rPr>
      </w:pPr>
      <w:r w:rsidRPr="00913ABF">
        <w:rPr>
          <w:rFonts w:ascii="Arial" w:hAnsi="Arial" w:cs="Arial"/>
          <w:sz w:val="18"/>
          <w:szCs w:val="18"/>
        </w:rPr>
        <w:t xml:space="preserve">The present </w:t>
      </w:r>
      <w:r w:rsidR="0053314B" w:rsidRPr="00913ABF">
        <w:rPr>
          <w:rFonts w:ascii="Arial" w:hAnsi="Arial" w:cs="Arial"/>
          <w:sz w:val="18"/>
          <w:szCs w:val="18"/>
        </w:rPr>
        <w:t xml:space="preserve">document has been produced and approved by the &lt;long </w:t>
      </w:r>
      <w:proofErr w:type="spellStart"/>
      <w:r w:rsidR="00DA1648" w:rsidRPr="00913ABF">
        <w:rPr>
          <w:rFonts w:ascii="Arial" w:hAnsi="Arial" w:cs="Arial"/>
          <w:sz w:val="18"/>
          <w:szCs w:val="18"/>
        </w:rPr>
        <w:t>ISGname</w:t>
      </w:r>
      <w:proofErr w:type="spellEnd"/>
      <w:r w:rsidR="0053314B" w:rsidRPr="00913ABF">
        <w:rPr>
          <w:rFonts w:ascii="Arial" w:hAnsi="Arial" w:cs="Arial"/>
          <w:sz w:val="18"/>
          <w:szCs w:val="18"/>
        </w:rPr>
        <w:t xml:space="preserve">&gt; (&lt;short </w:t>
      </w:r>
      <w:proofErr w:type="spellStart"/>
      <w:r w:rsidR="00DA1648" w:rsidRPr="00913ABF">
        <w:rPr>
          <w:rFonts w:ascii="Arial" w:hAnsi="Arial" w:cs="Arial"/>
          <w:sz w:val="18"/>
          <w:szCs w:val="18"/>
        </w:rPr>
        <w:t>ISGname</w:t>
      </w:r>
      <w:proofErr w:type="spellEnd"/>
      <w:r w:rsidR="0053314B" w:rsidRPr="00913ABF">
        <w:rPr>
          <w:rFonts w:ascii="Arial" w:hAnsi="Arial" w:cs="Arial"/>
          <w:sz w:val="18"/>
          <w:szCs w:val="18"/>
        </w:rPr>
        <w:t>&gt;) ETSI Industry Specification Group (ISG) and represents the views of those members who participated in this ISG.</w:t>
      </w:r>
      <w:r w:rsidR="0053314B" w:rsidRPr="00913ABF">
        <w:rPr>
          <w:rFonts w:ascii="Arial" w:hAnsi="Arial" w:cs="Arial"/>
          <w:sz w:val="18"/>
          <w:szCs w:val="18"/>
        </w:rPr>
        <w:br/>
        <w:t>It does not necessarily represent the views of the entire ETSI membership.</w:t>
      </w:r>
    </w:p>
    <w:p w14:paraId="1B4E185C" w14:textId="6E4E8E37" w:rsidR="004365F1" w:rsidRPr="00913ABF" w:rsidRDefault="00200532" w:rsidP="004365F1">
      <w:pPr>
        <w:pStyle w:val="ZA"/>
        <w:framePr w:w="10563" w:h="782" w:hRule="exact" w:wrap="notBeside" w:hAnchor="page" w:x="661" w:y="646" w:anchorLock="1"/>
        <w:pBdr>
          <w:bottom w:val="none" w:sz="0" w:space="0" w:color="auto"/>
        </w:pBdr>
        <w:jc w:val="center"/>
        <w:rPr>
          <w:noProof w:val="0"/>
        </w:rPr>
      </w:pPr>
      <w:r w:rsidRPr="00913ABF">
        <w:rPr>
          <w:noProof w:val="0"/>
          <w:sz w:val="64"/>
        </w:rPr>
        <w:t xml:space="preserve">ETSI </w:t>
      </w:r>
      <w:r w:rsidR="004365F1" w:rsidRPr="00913ABF">
        <w:rPr>
          <w:noProof w:val="0"/>
          <w:sz w:val="64"/>
        </w:rPr>
        <w:t>G</w:t>
      </w:r>
      <w:bookmarkEnd w:id="0"/>
      <w:r w:rsidR="00E37792" w:rsidRPr="00913ABF">
        <w:rPr>
          <w:noProof w:val="0"/>
          <w:sz w:val="64"/>
        </w:rPr>
        <w:t>R</w:t>
      </w:r>
      <w:r w:rsidR="004365F1" w:rsidRPr="00913ABF">
        <w:rPr>
          <w:noProof w:val="0"/>
          <w:sz w:val="64"/>
        </w:rPr>
        <w:t xml:space="preserve"> </w:t>
      </w:r>
      <w:bookmarkStart w:id="2" w:name="docnumber"/>
      <w:r w:rsidR="00F9543E">
        <w:rPr>
          <w:noProof w:val="0"/>
          <w:sz w:val="62"/>
          <w:szCs w:val="62"/>
        </w:rPr>
        <w:t>NFV</w:t>
      </w:r>
      <w:r w:rsidR="00DC0E67" w:rsidRPr="00913ABF">
        <w:rPr>
          <w:noProof w:val="0"/>
          <w:sz w:val="62"/>
          <w:szCs w:val="62"/>
        </w:rPr>
        <w:t>-</w:t>
      </w:r>
      <w:bookmarkEnd w:id="2"/>
      <w:r w:rsidR="006753C2">
        <w:rPr>
          <w:noProof w:val="0"/>
          <w:sz w:val="62"/>
          <w:szCs w:val="62"/>
        </w:rPr>
        <w:t>EVE</w:t>
      </w:r>
      <w:r w:rsidR="00F9543E" w:rsidRPr="00913ABF">
        <w:rPr>
          <w:noProof w:val="0"/>
          <w:sz w:val="62"/>
          <w:szCs w:val="62"/>
        </w:rPr>
        <w:t xml:space="preserve"> </w:t>
      </w:r>
      <w:r w:rsidR="00894AC3">
        <w:rPr>
          <w:noProof w:val="0"/>
          <w:sz w:val="62"/>
          <w:szCs w:val="62"/>
        </w:rPr>
        <w:t>025</w:t>
      </w:r>
      <w:r w:rsidR="00F9543E" w:rsidRPr="00913ABF">
        <w:rPr>
          <w:noProof w:val="0"/>
          <w:sz w:val="64"/>
        </w:rPr>
        <w:t xml:space="preserve"> </w:t>
      </w:r>
      <w:bookmarkStart w:id="3" w:name="docversion"/>
      <w:r w:rsidR="00894AC3" w:rsidRPr="00894AC3">
        <w:rPr>
          <w:noProof w:val="0"/>
        </w:rPr>
        <w:t>V0</w:t>
      </w:r>
      <w:r w:rsidR="004365F1" w:rsidRPr="00913ABF">
        <w:rPr>
          <w:noProof w:val="0"/>
        </w:rPr>
        <w:t>.</w:t>
      </w:r>
      <w:r w:rsidR="00894AC3">
        <w:rPr>
          <w:noProof w:val="0"/>
        </w:rPr>
        <w:t>0</w:t>
      </w:r>
      <w:r w:rsidR="004365F1" w:rsidRPr="00913ABF">
        <w:rPr>
          <w:noProof w:val="0"/>
        </w:rPr>
        <w:t>.</w:t>
      </w:r>
      <w:bookmarkEnd w:id="3"/>
      <w:r w:rsidR="00894AC3">
        <w:rPr>
          <w:noProof w:val="0"/>
        </w:rPr>
        <w:t>1</w:t>
      </w:r>
      <w:r w:rsidR="004365F1" w:rsidRPr="00913ABF">
        <w:rPr>
          <w:rStyle w:val="ZGSM"/>
          <w:noProof w:val="0"/>
        </w:rPr>
        <w:t xml:space="preserve"> </w:t>
      </w:r>
      <w:r w:rsidR="004365F1" w:rsidRPr="00913ABF">
        <w:rPr>
          <w:noProof w:val="0"/>
          <w:sz w:val="32"/>
        </w:rPr>
        <w:t>(</w:t>
      </w:r>
      <w:bookmarkStart w:id="4" w:name="docdate"/>
      <w:r w:rsidR="00894AC3">
        <w:rPr>
          <w:noProof w:val="0"/>
          <w:sz w:val="32"/>
        </w:rPr>
        <w:t>2024</w:t>
      </w:r>
      <w:r w:rsidR="004365F1" w:rsidRPr="00913ABF">
        <w:rPr>
          <w:noProof w:val="0"/>
          <w:sz w:val="32"/>
        </w:rPr>
        <w:t>-</w:t>
      </w:r>
      <w:bookmarkEnd w:id="4"/>
      <w:r w:rsidR="00894AC3">
        <w:rPr>
          <w:noProof w:val="0"/>
          <w:sz w:val="32"/>
        </w:rPr>
        <w:t>04</w:t>
      </w:r>
      <w:r w:rsidR="004365F1" w:rsidRPr="00913ABF">
        <w:rPr>
          <w:noProof w:val="0"/>
          <w:sz w:val="32"/>
          <w:szCs w:val="32"/>
        </w:rPr>
        <w:t>)</w:t>
      </w:r>
    </w:p>
    <w:p w14:paraId="1E0943A9" w14:textId="77777777" w:rsidR="004365F1" w:rsidRPr="00913ABF" w:rsidRDefault="004365F1" w:rsidP="004365F1">
      <w:pPr>
        <w:pStyle w:val="ZB"/>
        <w:framePr w:wrap="notBeside" w:hAnchor="page" w:x="901" w:y="1421"/>
        <w:rPr>
          <w:noProof w:val="0"/>
        </w:rPr>
      </w:pPr>
    </w:p>
    <w:p w14:paraId="647573BF" w14:textId="77777777" w:rsidR="004365F1" w:rsidRPr="00913ABF" w:rsidRDefault="004365F1" w:rsidP="004365F1"/>
    <w:p w14:paraId="08E65FED" w14:textId="77777777" w:rsidR="00E37792" w:rsidRPr="00913ABF" w:rsidRDefault="00E37792" w:rsidP="00E37792">
      <w:pPr>
        <w:pStyle w:val="ZB"/>
        <w:framePr w:w="6341" w:h="450" w:hRule="exact" w:wrap="notBeside" w:hAnchor="page" w:x="811" w:y="5401"/>
        <w:jc w:val="left"/>
        <w:rPr>
          <w:rFonts w:ascii="Century Gothic" w:hAnsi="Century Gothic"/>
          <w:b/>
          <w:i w:val="0"/>
          <w:caps/>
          <w:noProof w:val="0"/>
          <w:color w:val="FFFFFF"/>
          <w:sz w:val="32"/>
          <w:szCs w:val="32"/>
        </w:rPr>
      </w:pPr>
      <w:r w:rsidRPr="00913ABF">
        <w:rPr>
          <w:rFonts w:ascii="Century Gothic" w:hAnsi="Century Gothic"/>
          <w:b/>
          <w:i w:val="0"/>
          <w:caps/>
          <w:noProof w:val="0"/>
          <w:color w:val="FFFFFF"/>
          <w:sz w:val="32"/>
          <w:szCs w:val="32"/>
        </w:rPr>
        <w:t>Group REPORT</w:t>
      </w:r>
    </w:p>
    <w:p w14:paraId="08FAAC0A" w14:textId="750A4F53" w:rsidR="00240E45" w:rsidRPr="00913ABF" w:rsidRDefault="00677CB3" w:rsidP="00240E45">
      <w:pPr>
        <w:pStyle w:val="ZT"/>
        <w:framePr w:w="10206" w:h="3701" w:hRule="exact" w:wrap="notBeside" w:hAnchor="page" w:x="880" w:y="7094"/>
        <w:spacing w:line="240" w:lineRule="auto"/>
      </w:pPr>
      <w:bookmarkStart w:id="5" w:name="doctitle"/>
      <w:r>
        <w:t xml:space="preserve">Network Functions Virtualisation (NFV) Release </w:t>
      </w:r>
      <w:r w:rsidR="008D4EFF">
        <w:t>6</w:t>
      </w:r>
      <w:r w:rsidR="00240E45" w:rsidRPr="00913ABF">
        <w:t>;</w:t>
      </w:r>
    </w:p>
    <w:p w14:paraId="13A6C42B" w14:textId="423843DD" w:rsidR="00240E45" w:rsidRPr="00913ABF" w:rsidRDefault="006753C2" w:rsidP="00240E45">
      <w:pPr>
        <w:pStyle w:val="ZT"/>
        <w:framePr w:w="10206" w:h="3701" w:hRule="exact" w:wrap="notBeside" w:hAnchor="page" w:x="880" w:y="7094"/>
        <w:spacing w:line="240" w:lineRule="auto"/>
      </w:pPr>
      <w:r>
        <w:t>Evolution and Ecosystem</w:t>
      </w:r>
      <w:r w:rsidR="00240E45" w:rsidRPr="00913ABF">
        <w:t>;</w:t>
      </w:r>
    </w:p>
    <w:p w14:paraId="7FC05280" w14:textId="5382691C" w:rsidR="00240E45" w:rsidRPr="00913ABF" w:rsidRDefault="00894AC3" w:rsidP="00894AC3">
      <w:pPr>
        <w:pStyle w:val="ZT"/>
        <w:framePr w:w="10206" w:h="3701" w:hRule="exact" w:wrap="notBeside" w:hAnchor="page" w:x="880" w:y="7094"/>
        <w:spacing w:line="240" w:lineRule="auto"/>
      </w:pPr>
      <w:r w:rsidRPr="004334EB">
        <w:t xml:space="preserve">Report on Serverless and other application </w:t>
      </w:r>
      <w:r>
        <w:br/>
      </w:r>
      <w:r w:rsidRPr="004334EB">
        <w:t>virtualization forms in NFV</w:t>
      </w:r>
    </w:p>
    <w:bookmarkStart w:id="6" w:name="docdiskette"/>
    <w:bookmarkEnd w:id="5"/>
    <w:p w14:paraId="34149046" w14:textId="77777777" w:rsidR="00AB0C0A" w:rsidRDefault="00AB0C0A" w:rsidP="00AB0C0A">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6"/>
    </w:p>
    <w:bookmarkStart w:id="7" w:name="_GoBack"/>
    <w:bookmarkEnd w:id="7"/>
    <w:p w14:paraId="13EFAEFD" w14:textId="77777777" w:rsidR="004365F1" w:rsidRPr="00913ABF" w:rsidRDefault="00D146EF" w:rsidP="004365F1">
      <w:pPr>
        <w:rPr>
          <w:rFonts w:ascii="Arial" w:hAnsi="Arial" w:cs="Arial"/>
          <w:sz w:val="18"/>
          <w:szCs w:val="18"/>
        </w:rPr>
        <w:sectPr w:rsidR="004365F1" w:rsidRPr="00913ABF" w:rsidSect="00B041EE">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129C37A2" wp14:editId="0E0F03CB">
                <wp:simplePos x="0" y="0"/>
                <wp:positionH relativeFrom="column">
                  <wp:posOffset>0</wp:posOffset>
                </wp:positionH>
                <wp:positionV relativeFrom="paragraph">
                  <wp:posOffset>4571365</wp:posOffset>
                </wp:positionV>
                <wp:extent cx="6414770" cy="2717165"/>
                <wp:effectExtent l="0" t="0" r="24130" b="26035"/>
                <wp:wrapNone/>
                <wp:docPr id="4" name="Text Box 4" descr="Pull quote with accent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770" cy="2717165"/>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4F9B829A" w14:textId="77777777" w:rsidR="000D4E82" w:rsidRPr="001B2FB2" w:rsidRDefault="000D4E82" w:rsidP="00D146EF">
                            <w:pPr>
                              <w:shd w:val="clear" w:color="auto" w:fill="FFFFFF"/>
                              <w:spacing w:before="120"/>
                              <w:ind w:left="142" w:right="119"/>
                              <w:jc w:val="center"/>
                              <w:rPr>
                                <w:rFonts w:ascii="Courier New" w:hAnsi="Courier New" w:cs="Courier New"/>
                                <w:b/>
                                <w:sz w:val="24"/>
                              </w:rPr>
                            </w:pPr>
                            <w:r w:rsidRPr="001B2FB2">
                              <w:rPr>
                                <w:rFonts w:ascii="Courier New" w:hAnsi="Courier New" w:cs="Courier New"/>
                                <w:b/>
                                <w:color w:val="FF0000"/>
                                <w:sz w:val="24"/>
                              </w:rPr>
                              <w:t>This</w:t>
                            </w:r>
                            <w:r w:rsidRPr="001B2FB2">
                              <w:rPr>
                                <w:rFonts w:ascii="Courier New" w:hAnsi="Courier New" w:cs="Courier New"/>
                                <w:b/>
                                <w:sz w:val="24"/>
                              </w:rPr>
                              <w:t xml:space="preserve"> </w:t>
                            </w:r>
                            <w:r w:rsidRPr="001B2FB2">
                              <w:rPr>
                                <w:rFonts w:ascii="Courier New" w:hAnsi="Courier New" w:cs="Courier New"/>
                                <w:b/>
                                <w:color w:val="FF0000"/>
                                <w:sz w:val="24"/>
                              </w:rPr>
                              <w:t>DRAFT is a working document</w:t>
                            </w:r>
                            <w:r w:rsidRPr="001B2FB2">
                              <w:rPr>
                                <w:rFonts w:ascii="Courier New" w:hAnsi="Courier New" w:cs="Courier New"/>
                                <w:b/>
                                <w:sz w:val="24"/>
                              </w:rPr>
                              <w:t xml:space="preserve"> of ETSI. It is provided for information only and is for future development work within ETSI. DRAFTS may be updated, deleted, replaced, or obsoleted by other documents at any time.</w:t>
                            </w:r>
                          </w:p>
                          <w:p w14:paraId="1BEE2803" w14:textId="77777777" w:rsidR="000D4E82" w:rsidRPr="001B2FB2" w:rsidRDefault="000D4E82" w:rsidP="00D146EF">
                            <w:pPr>
                              <w:shd w:val="clear" w:color="auto" w:fill="FFFFFF"/>
                              <w:ind w:left="142" w:right="117"/>
                              <w:jc w:val="center"/>
                              <w:rPr>
                                <w:rFonts w:ascii="Courier New" w:hAnsi="Courier New" w:cs="Courier New"/>
                                <w:b/>
                                <w:sz w:val="24"/>
                              </w:rPr>
                            </w:pPr>
                            <w:r w:rsidRPr="001B2FB2">
                              <w:rPr>
                                <w:rFonts w:ascii="Courier New" w:hAnsi="Courier New" w:cs="Courier New"/>
                                <w:b/>
                                <w:sz w:val="24"/>
                              </w:rPr>
                              <w:t>ETSI and/or its Members have no liability for any current or further use/implementation of the present DRAFT.</w:t>
                            </w:r>
                          </w:p>
                          <w:p w14:paraId="1A81BB4E" w14:textId="77777777" w:rsidR="000D4E82" w:rsidRPr="001B2FB2" w:rsidRDefault="000D4E82" w:rsidP="00D146EF">
                            <w:pPr>
                              <w:pBdr>
                                <w:left w:val="single" w:sz="4" w:space="6" w:color="5B9BD5"/>
                              </w:pBdr>
                              <w:spacing w:before="120"/>
                              <w:ind w:left="142" w:right="119"/>
                              <w:jc w:val="center"/>
                              <w:rPr>
                                <w:rFonts w:ascii="Courier New" w:hAnsi="Courier New" w:cs="Courier New"/>
                                <w:b/>
                                <w:sz w:val="24"/>
                              </w:rPr>
                            </w:pPr>
                            <w:r w:rsidRPr="001B2FB2">
                              <w:rPr>
                                <w:rFonts w:ascii="Calibri" w:hAnsi="Calibri" w:cs="Calibri"/>
                                <w:b/>
                                <w:color w:val="FF0000"/>
                                <w:sz w:val="36"/>
                              </w:rPr>
                              <w:t>Do not use as reference material.</w:t>
                            </w:r>
                            <w:r w:rsidRPr="001B2FB2">
                              <w:rPr>
                                <w:rFonts w:ascii="Calibri" w:hAnsi="Calibri" w:cs="Calibri"/>
                                <w:b/>
                                <w:sz w:val="36"/>
                              </w:rPr>
                              <w:t xml:space="preserve"> </w:t>
                            </w:r>
                            <w:r w:rsidRPr="001B2FB2">
                              <w:rPr>
                                <w:rFonts w:ascii="Calibri" w:hAnsi="Calibri" w:cs="Calibri"/>
                                <w:b/>
                                <w:sz w:val="36"/>
                              </w:rPr>
                              <w:br/>
                            </w:r>
                            <w:r w:rsidRPr="001B2FB2">
                              <w:rPr>
                                <w:rFonts w:ascii="Courier New" w:hAnsi="Courier New" w:cs="Courier New"/>
                                <w:b/>
                                <w:sz w:val="24"/>
                              </w:rPr>
                              <w:t>Do not cite this document other than as "work in progress."</w:t>
                            </w:r>
                          </w:p>
                          <w:p w14:paraId="7DFB6C5C" w14:textId="77777777" w:rsidR="000D4E82" w:rsidRPr="001B2FB2" w:rsidRDefault="000D4E82" w:rsidP="00D146EF">
                            <w:pPr>
                              <w:pBdr>
                                <w:left w:val="single" w:sz="4" w:space="6" w:color="5B9BD5"/>
                              </w:pBdr>
                              <w:ind w:left="142" w:right="117"/>
                              <w:jc w:val="center"/>
                              <w:rPr>
                                <w:rFonts w:ascii="Calibri" w:hAnsi="Calibri" w:cs="Calibri"/>
                                <w:sz w:val="24"/>
                              </w:rPr>
                            </w:pPr>
                            <w:r w:rsidRPr="001B2FB2">
                              <w:rPr>
                                <w:rFonts w:ascii="Courier New" w:hAnsi="Courier New" w:cs="Courier New"/>
                                <w:b/>
                                <w:sz w:val="24"/>
                              </w:rPr>
                              <w:t xml:space="preserve">Any draft approved and PUBLISHED shall be obtained exclusively as a </w:t>
                            </w:r>
                            <w:proofErr w:type="gramStart"/>
                            <w:r w:rsidRPr="001B2FB2">
                              <w:rPr>
                                <w:rFonts w:ascii="Courier New" w:hAnsi="Courier New" w:cs="Courier New"/>
                                <w:b/>
                                <w:sz w:val="24"/>
                              </w:rPr>
                              <w:t>deliverables</w:t>
                            </w:r>
                            <w:proofErr w:type="gramEnd"/>
                            <w:r w:rsidRPr="001B2FB2">
                              <w:rPr>
                                <w:rFonts w:ascii="Courier New" w:hAnsi="Courier New" w:cs="Courier New"/>
                                <w:b/>
                                <w:sz w:val="24"/>
                              </w:rPr>
                              <w:t xml:space="preserve"> via the ETSI Standards search page at:</w:t>
                            </w:r>
                          </w:p>
                          <w:p w14:paraId="3178FB23" w14:textId="77777777" w:rsidR="000D4E82" w:rsidRPr="001B2FB2" w:rsidRDefault="003B648E" w:rsidP="00D146EF">
                            <w:pPr>
                              <w:pBdr>
                                <w:left w:val="single" w:sz="4" w:space="6" w:color="5B9BD5"/>
                              </w:pBdr>
                              <w:spacing w:after="120"/>
                              <w:ind w:left="142" w:right="119"/>
                              <w:jc w:val="center"/>
                              <w:rPr>
                                <w:rFonts w:ascii="Calibri" w:hAnsi="Calibri" w:cs="Calibri"/>
                                <w:color w:val="404040"/>
                                <w:sz w:val="24"/>
                              </w:rPr>
                            </w:pPr>
                            <w:hyperlink r:id="rId10" w:history="1">
                              <w:r w:rsidR="000D4E82" w:rsidRPr="001B2FB2">
                                <w:rPr>
                                  <w:rStyle w:val="ad"/>
                                  <w:rFonts w:ascii="Calibri" w:hAnsi="Calibri" w:cs="Calibri"/>
                                  <w:sz w:val="24"/>
                                </w:rPr>
                                <w:t>http://www.etsi.org/standards-search</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9C37A2" id="_x0000_t202" coordsize="21600,21600" o:spt="202" path="m,l,21600r21600,l21600,xe">
                <v:stroke joinstyle="miter"/>
                <v:path gradientshapeok="t" o:connecttype="rect"/>
              </v:shapetype>
              <v:shape id="Text Box 4" o:spid="_x0000_s1026" type="#_x0000_t202" alt="Pull quote with accent bar" style="position:absolute;margin-left:0;margin-top:359.95pt;width:505.1pt;height:2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" fillcolor="window" strokecolor="#ed7d31" strokeweight="1pt">
                <v:textbox style="mso-fit-shape-to-text:t" inset="0,0,0,0">
                  <w:txbxContent>
                    <w:p w14:paraId="4F9B829A" w14:textId="77777777" w:rsidR="000D4E82" w:rsidRPr="001B2FB2" w:rsidRDefault="000D4E82" w:rsidP="00D146EF">
                      <w:pPr>
                        <w:shd w:val="clear" w:color="auto" w:fill="FFFFFF"/>
                        <w:spacing w:before="120"/>
                        <w:ind w:left="142" w:right="119"/>
                        <w:jc w:val="center"/>
                        <w:rPr>
                          <w:rFonts w:ascii="Courier New" w:hAnsi="Courier New" w:cs="Courier New"/>
                          <w:b/>
                          <w:sz w:val="24"/>
                        </w:rPr>
                      </w:pPr>
                      <w:r w:rsidRPr="001B2FB2">
                        <w:rPr>
                          <w:rFonts w:ascii="Courier New" w:hAnsi="Courier New" w:cs="Courier New"/>
                          <w:b/>
                          <w:color w:val="FF0000"/>
                          <w:sz w:val="24"/>
                        </w:rPr>
                        <w:t>This</w:t>
                      </w:r>
                      <w:r w:rsidRPr="001B2FB2">
                        <w:rPr>
                          <w:rFonts w:ascii="Courier New" w:hAnsi="Courier New" w:cs="Courier New"/>
                          <w:b/>
                          <w:sz w:val="24"/>
                        </w:rPr>
                        <w:t xml:space="preserve"> </w:t>
                      </w:r>
                      <w:r w:rsidRPr="001B2FB2">
                        <w:rPr>
                          <w:rFonts w:ascii="Courier New" w:hAnsi="Courier New" w:cs="Courier New"/>
                          <w:b/>
                          <w:color w:val="FF0000"/>
                          <w:sz w:val="24"/>
                        </w:rPr>
                        <w:t>DRAFT is a working document</w:t>
                      </w:r>
                      <w:r w:rsidRPr="001B2FB2">
                        <w:rPr>
                          <w:rFonts w:ascii="Courier New" w:hAnsi="Courier New" w:cs="Courier New"/>
                          <w:b/>
                          <w:sz w:val="24"/>
                        </w:rPr>
                        <w:t xml:space="preserve"> of ETSI. It is provided for information only and is for future development work within ETSI. DRAFTS may be updated, deleted, replaced, or obsoleted by other documents at any time.</w:t>
                      </w:r>
                    </w:p>
                    <w:p w14:paraId="1BEE2803" w14:textId="77777777" w:rsidR="000D4E82" w:rsidRPr="001B2FB2" w:rsidRDefault="000D4E82" w:rsidP="00D146EF">
                      <w:pPr>
                        <w:shd w:val="clear" w:color="auto" w:fill="FFFFFF"/>
                        <w:ind w:left="142" w:right="117"/>
                        <w:jc w:val="center"/>
                        <w:rPr>
                          <w:rFonts w:ascii="Courier New" w:hAnsi="Courier New" w:cs="Courier New"/>
                          <w:b/>
                          <w:sz w:val="24"/>
                        </w:rPr>
                      </w:pPr>
                      <w:r w:rsidRPr="001B2FB2">
                        <w:rPr>
                          <w:rFonts w:ascii="Courier New" w:hAnsi="Courier New" w:cs="Courier New"/>
                          <w:b/>
                          <w:sz w:val="24"/>
                        </w:rPr>
                        <w:t>ETSI and/or its Members have no liability for any current or further use/implementation of the present DRAFT.</w:t>
                      </w:r>
                    </w:p>
                    <w:p w14:paraId="1A81BB4E" w14:textId="77777777" w:rsidR="000D4E82" w:rsidRPr="001B2FB2" w:rsidRDefault="000D4E82" w:rsidP="00D146EF">
                      <w:pPr>
                        <w:pBdr>
                          <w:left w:val="single" w:sz="4" w:space="6" w:color="5B9BD5"/>
                        </w:pBdr>
                        <w:spacing w:before="120"/>
                        <w:ind w:left="142" w:right="119"/>
                        <w:jc w:val="center"/>
                        <w:rPr>
                          <w:rFonts w:ascii="Courier New" w:hAnsi="Courier New" w:cs="Courier New"/>
                          <w:b/>
                          <w:sz w:val="24"/>
                        </w:rPr>
                      </w:pPr>
                      <w:r w:rsidRPr="001B2FB2">
                        <w:rPr>
                          <w:rFonts w:ascii="Calibri" w:hAnsi="Calibri" w:cs="Calibri"/>
                          <w:b/>
                          <w:color w:val="FF0000"/>
                          <w:sz w:val="36"/>
                        </w:rPr>
                        <w:t>Do not use as reference material.</w:t>
                      </w:r>
                      <w:r w:rsidRPr="001B2FB2">
                        <w:rPr>
                          <w:rFonts w:ascii="Calibri" w:hAnsi="Calibri" w:cs="Calibri"/>
                          <w:b/>
                          <w:sz w:val="36"/>
                        </w:rPr>
                        <w:t xml:space="preserve"> </w:t>
                      </w:r>
                      <w:r w:rsidRPr="001B2FB2">
                        <w:rPr>
                          <w:rFonts w:ascii="Calibri" w:hAnsi="Calibri" w:cs="Calibri"/>
                          <w:b/>
                          <w:sz w:val="36"/>
                        </w:rPr>
                        <w:br/>
                      </w:r>
                      <w:r w:rsidRPr="001B2FB2">
                        <w:rPr>
                          <w:rFonts w:ascii="Courier New" w:hAnsi="Courier New" w:cs="Courier New"/>
                          <w:b/>
                          <w:sz w:val="24"/>
                        </w:rPr>
                        <w:t>Do not cite this document other than as "work in progress."</w:t>
                      </w:r>
                    </w:p>
                    <w:p w14:paraId="7DFB6C5C" w14:textId="77777777" w:rsidR="000D4E82" w:rsidRPr="001B2FB2" w:rsidRDefault="000D4E82" w:rsidP="00D146EF">
                      <w:pPr>
                        <w:pBdr>
                          <w:left w:val="single" w:sz="4" w:space="6" w:color="5B9BD5"/>
                        </w:pBdr>
                        <w:ind w:left="142" w:right="117"/>
                        <w:jc w:val="center"/>
                        <w:rPr>
                          <w:rFonts w:ascii="Calibri" w:hAnsi="Calibri" w:cs="Calibri"/>
                          <w:sz w:val="24"/>
                        </w:rPr>
                      </w:pPr>
                      <w:r w:rsidRPr="001B2FB2">
                        <w:rPr>
                          <w:rFonts w:ascii="Courier New" w:hAnsi="Courier New" w:cs="Courier New"/>
                          <w:b/>
                          <w:sz w:val="24"/>
                        </w:rPr>
                        <w:t xml:space="preserve">Any draft approved and PUBLISHED shall be obtained exclusively as a </w:t>
                      </w:r>
                      <w:proofErr w:type="gramStart"/>
                      <w:r w:rsidRPr="001B2FB2">
                        <w:rPr>
                          <w:rFonts w:ascii="Courier New" w:hAnsi="Courier New" w:cs="Courier New"/>
                          <w:b/>
                          <w:sz w:val="24"/>
                        </w:rPr>
                        <w:t>deliverables</w:t>
                      </w:r>
                      <w:proofErr w:type="gramEnd"/>
                      <w:r w:rsidRPr="001B2FB2">
                        <w:rPr>
                          <w:rFonts w:ascii="Courier New" w:hAnsi="Courier New" w:cs="Courier New"/>
                          <w:b/>
                          <w:sz w:val="24"/>
                        </w:rPr>
                        <w:t xml:space="preserve"> via the ETSI Standards search page at:</w:t>
                      </w:r>
                    </w:p>
                    <w:p w14:paraId="3178FB23" w14:textId="77777777" w:rsidR="000D4E82" w:rsidRPr="001B2FB2" w:rsidRDefault="000D4E82" w:rsidP="00D146EF">
                      <w:pPr>
                        <w:pBdr>
                          <w:left w:val="single" w:sz="4" w:space="6" w:color="5B9BD5"/>
                        </w:pBdr>
                        <w:spacing w:after="120"/>
                        <w:ind w:left="142" w:right="119"/>
                        <w:jc w:val="center"/>
                        <w:rPr>
                          <w:rFonts w:ascii="Calibri" w:hAnsi="Calibri" w:cs="Calibri"/>
                          <w:color w:val="404040"/>
                          <w:sz w:val="24"/>
                        </w:rPr>
                      </w:pPr>
                      <w:hyperlink r:id="rId11" w:history="1">
                        <w:r w:rsidRPr="001B2FB2">
                          <w:rPr>
                            <w:rStyle w:val="ad"/>
                            <w:rFonts w:ascii="Calibri" w:hAnsi="Calibri" w:cs="Calibri"/>
                            <w:sz w:val="24"/>
                          </w:rPr>
                          <w:t>http://www.etsi.org/standards-search</w:t>
                        </w:r>
                      </w:hyperlink>
                    </w:p>
                  </w:txbxContent>
                </v:textbox>
              </v:shape>
            </w:pict>
          </mc:Fallback>
        </mc:AlternateContent>
      </w:r>
    </w:p>
    <w:p w14:paraId="6D18E66A" w14:textId="77777777" w:rsidR="004365F1" w:rsidRPr="00913ABF" w:rsidRDefault="004365F1" w:rsidP="004365F1">
      <w:pPr>
        <w:pStyle w:val="FP"/>
        <w:framePr w:wrap="notBeside" w:vAnchor="page" w:hAnchor="page" w:x="1141" w:y="2836"/>
        <w:pBdr>
          <w:bottom w:val="single" w:sz="6" w:space="1" w:color="auto"/>
        </w:pBdr>
        <w:ind w:left="2835" w:right="2835"/>
        <w:jc w:val="center"/>
      </w:pPr>
      <w:bookmarkStart w:id="8" w:name="page2"/>
      <w:r w:rsidRPr="00913ABF">
        <w:lastRenderedPageBreak/>
        <w:t>Reference</w:t>
      </w:r>
    </w:p>
    <w:p w14:paraId="6F4C6DC9" w14:textId="75B53AD0" w:rsidR="004365F1" w:rsidRPr="00913ABF" w:rsidRDefault="00677CB3" w:rsidP="004365F1">
      <w:pPr>
        <w:pStyle w:val="FP"/>
        <w:framePr w:wrap="notBeside" w:vAnchor="page" w:hAnchor="page" w:x="1141" w:y="2836"/>
        <w:ind w:left="2268" w:right="2268"/>
        <w:jc w:val="center"/>
        <w:rPr>
          <w:rFonts w:ascii="Arial" w:hAnsi="Arial"/>
          <w:sz w:val="18"/>
        </w:rPr>
      </w:pPr>
      <w:r>
        <w:rPr>
          <w:rFonts w:ascii="Arial" w:hAnsi="Arial"/>
          <w:sz w:val="18"/>
        </w:rPr>
        <w:t>DGR/NFV-</w:t>
      </w:r>
      <w:r w:rsidR="006753C2">
        <w:rPr>
          <w:rFonts w:ascii="Arial" w:hAnsi="Arial"/>
          <w:sz w:val="18"/>
        </w:rPr>
        <w:t>EVE</w:t>
      </w:r>
      <w:r w:rsidR="00894AC3">
        <w:rPr>
          <w:rFonts w:ascii="Arial" w:hAnsi="Arial"/>
          <w:sz w:val="18"/>
        </w:rPr>
        <w:t>025</w:t>
      </w:r>
    </w:p>
    <w:p w14:paraId="621CACD5" w14:textId="77777777" w:rsidR="004365F1" w:rsidRPr="00913ABF" w:rsidRDefault="004365F1" w:rsidP="004365F1">
      <w:pPr>
        <w:pStyle w:val="FP"/>
        <w:framePr w:wrap="notBeside" w:vAnchor="page" w:hAnchor="page" w:x="1141" w:y="2836"/>
        <w:pBdr>
          <w:bottom w:val="single" w:sz="6" w:space="1" w:color="auto"/>
        </w:pBdr>
        <w:spacing w:before="240"/>
        <w:ind w:left="2835" w:right="2835"/>
        <w:jc w:val="center"/>
      </w:pPr>
      <w:r w:rsidRPr="00913ABF">
        <w:t>Keywords</w:t>
      </w:r>
    </w:p>
    <w:p w14:paraId="011F481E" w14:textId="60059600" w:rsidR="004365F1" w:rsidRPr="00913ABF" w:rsidRDefault="00894AC3" w:rsidP="00894AC3">
      <w:pPr>
        <w:pStyle w:val="FP"/>
        <w:framePr w:wrap="notBeside" w:vAnchor="page" w:hAnchor="page" w:x="1141" w:y="2836"/>
        <w:ind w:left="2835" w:right="2835"/>
        <w:jc w:val="center"/>
        <w:rPr>
          <w:rFonts w:ascii="Arial" w:hAnsi="Arial"/>
          <w:sz w:val="18"/>
        </w:rPr>
      </w:pPr>
      <w:r w:rsidRPr="00894AC3">
        <w:rPr>
          <w:rFonts w:ascii="Arial" w:hAnsi="Arial"/>
          <w:sz w:val="18"/>
        </w:rPr>
        <w:t>CLOUD</w:t>
      </w:r>
      <w:r>
        <w:rPr>
          <w:rFonts w:ascii="Arial" w:hAnsi="Arial"/>
          <w:sz w:val="18"/>
        </w:rPr>
        <w:t xml:space="preserve">, </w:t>
      </w:r>
      <w:r w:rsidRPr="00894AC3">
        <w:rPr>
          <w:rFonts w:ascii="Arial" w:hAnsi="Arial"/>
          <w:sz w:val="18"/>
        </w:rPr>
        <w:t>cloud-native</w:t>
      </w:r>
      <w:r>
        <w:rPr>
          <w:rFonts w:ascii="Arial" w:hAnsi="Arial"/>
          <w:sz w:val="18"/>
        </w:rPr>
        <w:t xml:space="preserve">, </w:t>
      </w:r>
      <w:r w:rsidRPr="00894AC3">
        <w:rPr>
          <w:rFonts w:ascii="Arial" w:hAnsi="Arial"/>
          <w:sz w:val="18"/>
        </w:rPr>
        <w:t>MANO</w:t>
      </w:r>
      <w:r>
        <w:rPr>
          <w:rFonts w:ascii="Arial" w:hAnsi="Arial"/>
          <w:sz w:val="18"/>
        </w:rPr>
        <w:t xml:space="preserve">. </w:t>
      </w:r>
      <w:r w:rsidRPr="00894AC3">
        <w:rPr>
          <w:rFonts w:ascii="Arial" w:hAnsi="Arial"/>
          <w:sz w:val="18"/>
        </w:rPr>
        <w:t>NFV</w:t>
      </w:r>
      <w:r>
        <w:rPr>
          <w:rFonts w:ascii="Arial" w:hAnsi="Arial"/>
          <w:sz w:val="18"/>
        </w:rPr>
        <w:t xml:space="preserve">, </w:t>
      </w:r>
      <w:r w:rsidRPr="00894AC3">
        <w:rPr>
          <w:rFonts w:ascii="Arial" w:hAnsi="Arial"/>
          <w:sz w:val="18"/>
        </w:rPr>
        <w:t>Virtualisation</w:t>
      </w:r>
    </w:p>
    <w:p w14:paraId="281E471F" w14:textId="77777777" w:rsidR="004365F1" w:rsidRPr="00913ABF" w:rsidRDefault="004365F1" w:rsidP="004365F1"/>
    <w:p w14:paraId="2C9B27C9" w14:textId="77777777" w:rsidR="004365F1" w:rsidRPr="00913ABF" w:rsidRDefault="004365F1" w:rsidP="004365F1">
      <w:pPr>
        <w:pStyle w:val="FP"/>
        <w:framePr w:wrap="notBeside" w:vAnchor="page" w:hAnchor="page" w:x="1156" w:y="5581"/>
        <w:spacing w:after="240"/>
        <w:ind w:left="2835" w:right="2835"/>
        <w:jc w:val="center"/>
        <w:rPr>
          <w:rFonts w:ascii="Arial" w:hAnsi="Arial"/>
          <w:b/>
          <w:i/>
        </w:rPr>
      </w:pPr>
      <w:bookmarkStart w:id="9" w:name="ETSIinfo"/>
      <w:r w:rsidRPr="00913ABF">
        <w:rPr>
          <w:rFonts w:ascii="Arial" w:hAnsi="Arial"/>
          <w:b/>
          <w:i/>
        </w:rPr>
        <w:t>ETSI</w:t>
      </w:r>
    </w:p>
    <w:p w14:paraId="57521FD9" w14:textId="77777777" w:rsidR="004365F1" w:rsidRPr="00913ABF" w:rsidRDefault="004365F1" w:rsidP="004365F1">
      <w:pPr>
        <w:pStyle w:val="FP"/>
        <w:framePr w:wrap="notBeside" w:vAnchor="page" w:hAnchor="page" w:x="1156" w:y="5581"/>
        <w:pBdr>
          <w:bottom w:val="single" w:sz="6" w:space="1" w:color="auto"/>
        </w:pBdr>
        <w:ind w:left="2835" w:right="2835"/>
        <w:jc w:val="center"/>
        <w:rPr>
          <w:rFonts w:ascii="Arial" w:hAnsi="Arial"/>
          <w:sz w:val="18"/>
        </w:rPr>
      </w:pPr>
      <w:r w:rsidRPr="00913ABF">
        <w:rPr>
          <w:rFonts w:ascii="Arial" w:hAnsi="Arial"/>
          <w:sz w:val="18"/>
        </w:rPr>
        <w:t xml:space="preserve">650 Route des </w:t>
      </w:r>
      <w:proofErr w:type="spellStart"/>
      <w:r w:rsidRPr="00913ABF">
        <w:rPr>
          <w:rFonts w:ascii="Arial" w:hAnsi="Arial"/>
          <w:sz w:val="18"/>
        </w:rPr>
        <w:t>Lucioles</w:t>
      </w:r>
      <w:proofErr w:type="spellEnd"/>
    </w:p>
    <w:p w14:paraId="049CB784" w14:textId="77777777" w:rsidR="004365F1" w:rsidRPr="00913ABF" w:rsidRDefault="004365F1" w:rsidP="004365F1">
      <w:pPr>
        <w:pStyle w:val="FP"/>
        <w:framePr w:wrap="notBeside" w:vAnchor="page" w:hAnchor="page" w:x="1156" w:y="5581"/>
        <w:pBdr>
          <w:bottom w:val="single" w:sz="6" w:space="1" w:color="auto"/>
        </w:pBdr>
        <w:ind w:left="2835" w:right="2835"/>
        <w:jc w:val="center"/>
      </w:pPr>
      <w:r w:rsidRPr="00913ABF">
        <w:rPr>
          <w:rFonts w:ascii="Arial" w:hAnsi="Arial"/>
          <w:sz w:val="18"/>
        </w:rPr>
        <w:t>F-06921 Sophia Antipolis Cedex - FRANCE</w:t>
      </w:r>
    </w:p>
    <w:p w14:paraId="0B38FF80" w14:textId="77777777" w:rsidR="004365F1" w:rsidRPr="00913ABF" w:rsidRDefault="004365F1" w:rsidP="004365F1">
      <w:pPr>
        <w:pStyle w:val="FP"/>
        <w:framePr w:wrap="notBeside" w:vAnchor="page" w:hAnchor="page" w:x="1156" w:y="5581"/>
        <w:ind w:left="2835" w:right="2835"/>
        <w:jc w:val="center"/>
        <w:rPr>
          <w:rFonts w:ascii="Arial" w:hAnsi="Arial"/>
          <w:sz w:val="18"/>
        </w:rPr>
      </w:pPr>
    </w:p>
    <w:p w14:paraId="24AE7BFD" w14:textId="77777777" w:rsidR="004365F1" w:rsidRPr="00913ABF" w:rsidRDefault="004365F1" w:rsidP="004365F1">
      <w:pPr>
        <w:pStyle w:val="FP"/>
        <w:framePr w:wrap="notBeside" w:vAnchor="page" w:hAnchor="page" w:x="1156" w:y="5581"/>
        <w:spacing w:after="20"/>
        <w:ind w:left="2835" w:right="2835"/>
        <w:jc w:val="center"/>
        <w:rPr>
          <w:rFonts w:ascii="Arial" w:hAnsi="Arial"/>
          <w:sz w:val="18"/>
        </w:rPr>
      </w:pPr>
      <w:r w:rsidRPr="00913ABF">
        <w:rPr>
          <w:rFonts w:ascii="Arial" w:hAnsi="Arial"/>
          <w:sz w:val="18"/>
        </w:rPr>
        <w:t>Tel.: +33 4 92 94 42 00   Fax: +33 4 93 65 47 16</w:t>
      </w:r>
    </w:p>
    <w:p w14:paraId="54D74C03" w14:textId="77777777" w:rsidR="004365F1" w:rsidRPr="00913ABF" w:rsidRDefault="004365F1" w:rsidP="004365F1">
      <w:pPr>
        <w:pStyle w:val="FP"/>
        <w:framePr w:wrap="notBeside" w:vAnchor="page" w:hAnchor="page" w:x="1156" w:y="5581"/>
        <w:ind w:left="2835" w:right="2835"/>
        <w:jc w:val="center"/>
        <w:rPr>
          <w:rFonts w:ascii="Arial" w:hAnsi="Arial"/>
          <w:sz w:val="15"/>
        </w:rPr>
      </w:pPr>
    </w:p>
    <w:p w14:paraId="628BE448" w14:textId="77777777" w:rsidR="004365F1" w:rsidRPr="00913ABF" w:rsidRDefault="004365F1" w:rsidP="004365F1">
      <w:pPr>
        <w:pStyle w:val="FP"/>
        <w:framePr w:wrap="notBeside" w:vAnchor="page" w:hAnchor="page" w:x="1156" w:y="5581"/>
        <w:ind w:left="2835" w:right="2835"/>
        <w:jc w:val="center"/>
        <w:rPr>
          <w:rFonts w:ascii="Arial" w:hAnsi="Arial"/>
          <w:sz w:val="15"/>
        </w:rPr>
      </w:pPr>
      <w:r w:rsidRPr="00913ABF">
        <w:rPr>
          <w:rFonts w:ascii="Arial" w:hAnsi="Arial"/>
          <w:sz w:val="15"/>
        </w:rPr>
        <w:t>Siret N° 348 623 562 00017 - NAF 742 C</w:t>
      </w:r>
    </w:p>
    <w:p w14:paraId="2BC18C27" w14:textId="77777777" w:rsidR="004365F1" w:rsidRPr="00913ABF" w:rsidRDefault="004365F1" w:rsidP="004365F1">
      <w:pPr>
        <w:pStyle w:val="FP"/>
        <w:framePr w:wrap="notBeside" w:vAnchor="page" w:hAnchor="page" w:x="1156" w:y="5581"/>
        <w:ind w:left="2835" w:right="2835"/>
        <w:jc w:val="center"/>
        <w:rPr>
          <w:rFonts w:ascii="Arial" w:hAnsi="Arial"/>
          <w:sz w:val="15"/>
        </w:rPr>
      </w:pPr>
      <w:r w:rsidRPr="00913ABF">
        <w:rPr>
          <w:rFonts w:ascii="Arial" w:hAnsi="Arial"/>
          <w:sz w:val="15"/>
        </w:rPr>
        <w:t xml:space="preserve">Association à but non </w:t>
      </w:r>
      <w:proofErr w:type="spellStart"/>
      <w:r w:rsidRPr="00913ABF">
        <w:rPr>
          <w:rFonts w:ascii="Arial" w:hAnsi="Arial"/>
          <w:sz w:val="15"/>
        </w:rPr>
        <w:t>lucratif</w:t>
      </w:r>
      <w:proofErr w:type="spellEnd"/>
      <w:r w:rsidRPr="00913ABF">
        <w:rPr>
          <w:rFonts w:ascii="Arial" w:hAnsi="Arial"/>
          <w:sz w:val="15"/>
        </w:rPr>
        <w:t xml:space="preserve"> </w:t>
      </w:r>
      <w:proofErr w:type="spellStart"/>
      <w:r w:rsidRPr="00913ABF">
        <w:rPr>
          <w:rFonts w:ascii="Arial" w:hAnsi="Arial"/>
          <w:sz w:val="15"/>
        </w:rPr>
        <w:t>enregistrée</w:t>
      </w:r>
      <w:proofErr w:type="spellEnd"/>
      <w:r w:rsidRPr="00913ABF">
        <w:rPr>
          <w:rFonts w:ascii="Arial" w:hAnsi="Arial"/>
          <w:sz w:val="15"/>
        </w:rPr>
        <w:t xml:space="preserve"> à la</w:t>
      </w:r>
    </w:p>
    <w:p w14:paraId="3B2A8085" w14:textId="77777777" w:rsidR="004365F1" w:rsidRPr="00913ABF" w:rsidRDefault="00F72149" w:rsidP="004365F1">
      <w:pPr>
        <w:pStyle w:val="FP"/>
        <w:framePr w:wrap="notBeside" w:vAnchor="page" w:hAnchor="page" w:x="1156" w:y="5581"/>
        <w:ind w:left="2835" w:right="2835"/>
        <w:jc w:val="center"/>
        <w:rPr>
          <w:rFonts w:ascii="Arial" w:hAnsi="Arial"/>
          <w:sz w:val="15"/>
        </w:rPr>
      </w:pPr>
      <w:r w:rsidRPr="00913ABF">
        <w:rPr>
          <w:rFonts w:ascii="Arial" w:hAnsi="Arial"/>
          <w:sz w:val="15"/>
        </w:rPr>
        <w:t>Sous-</w:t>
      </w:r>
      <w:proofErr w:type="spellStart"/>
      <w:r w:rsidRPr="00913ABF">
        <w:rPr>
          <w:rFonts w:ascii="Arial" w:hAnsi="Arial"/>
          <w:sz w:val="15"/>
        </w:rPr>
        <w:t>préfecture</w:t>
      </w:r>
      <w:proofErr w:type="spellEnd"/>
      <w:r w:rsidR="004365F1" w:rsidRPr="00913ABF">
        <w:rPr>
          <w:rFonts w:ascii="Arial" w:hAnsi="Arial"/>
          <w:sz w:val="15"/>
        </w:rPr>
        <w:t xml:space="preserve"> de Grasse (06) N° 7803/88</w:t>
      </w:r>
    </w:p>
    <w:p w14:paraId="68914BAD" w14:textId="77777777" w:rsidR="004365F1" w:rsidRPr="00913ABF" w:rsidRDefault="004365F1" w:rsidP="004365F1">
      <w:pPr>
        <w:pStyle w:val="FP"/>
        <w:framePr w:wrap="notBeside" w:vAnchor="page" w:hAnchor="page" w:x="1156" w:y="5581"/>
        <w:ind w:left="2835" w:right="2835"/>
        <w:jc w:val="center"/>
        <w:rPr>
          <w:rFonts w:ascii="Arial" w:hAnsi="Arial"/>
          <w:sz w:val="18"/>
        </w:rPr>
      </w:pPr>
    </w:p>
    <w:bookmarkEnd w:id="9"/>
    <w:p w14:paraId="29111220" w14:textId="77777777" w:rsidR="004365F1" w:rsidRPr="00913ABF" w:rsidRDefault="004365F1" w:rsidP="004365F1"/>
    <w:p w14:paraId="0EF12D25" w14:textId="77777777" w:rsidR="004365F1" w:rsidRPr="00913ABF" w:rsidRDefault="004365F1" w:rsidP="004365F1"/>
    <w:bookmarkEnd w:id="8"/>
    <w:p w14:paraId="555D9DE9" w14:textId="77777777" w:rsidR="00F14C8A" w:rsidRPr="00913ABF" w:rsidRDefault="004365F1" w:rsidP="00A41357">
      <w:pPr>
        <w:pStyle w:val="FP"/>
        <w:framePr w:h="7343" w:hRule="exact" w:wrap="notBeside" w:vAnchor="page" w:hAnchor="page" w:x="1039" w:y="8858"/>
        <w:pBdr>
          <w:bottom w:val="single" w:sz="6" w:space="1" w:color="auto"/>
        </w:pBdr>
        <w:spacing w:after="240"/>
        <w:ind w:left="2835" w:right="2835"/>
        <w:jc w:val="center"/>
        <w:rPr>
          <w:rFonts w:ascii="Arial" w:hAnsi="Arial"/>
          <w:b/>
          <w:i/>
        </w:rPr>
      </w:pPr>
      <w:r w:rsidRPr="00913ABF">
        <w:rPr>
          <w:rFonts w:ascii="Arial" w:hAnsi="Arial"/>
          <w:b/>
          <w:i/>
        </w:rPr>
        <w:t>Important notice</w:t>
      </w:r>
    </w:p>
    <w:p w14:paraId="037FD9B3" w14:textId="77777777" w:rsidR="00F14C8A" w:rsidRPr="00913ABF" w:rsidRDefault="001C7076" w:rsidP="00A41357">
      <w:pPr>
        <w:pStyle w:val="FP"/>
        <w:framePr w:h="7343" w:hRule="exact" w:wrap="notBeside" w:vAnchor="page" w:hAnchor="page" w:x="1039" w:y="8858"/>
        <w:spacing w:after="240"/>
        <w:jc w:val="center"/>
        <w:rPr>
          <w:rFonts w:ascii="Arial" w:hAnsi="Arial" w:cs="Arial"/>
          <w:sz w:val="18"/>
        </w:rPr>
      </w:pPr>
      <w:r w:rsidRPr="00913ABF">
        <w:rPr>
          <w:rFonts w:ascii="Arial" w:hAnsi="Arial" w:cs="Arial"/>
          <w:sz w:val="18"/>
        </w:rPr>
        <w:t>The present document can be downloaded from:</w:t>
      </w:r>
      <w:r w:rsidRPr="00913ABF">
        <w:rPr>
          <w:rFonts w:ascii="Arial" w:hAnsi="Arial" w:cs="Arial"/>
          <w:sz w:val="18"/>
        </w:rPr>
        <w:br/>
      </w:r>
      <w:hyperlink r:id="rId12" w:anchor="Pre-defined Collections" w:history="1">
        <w:r w:rsidR="00FA4322" w:rsidRPr="00913ABF">
          <w:rPr>
            <w:rStyle w:val="ad"/>
            <w:rFonts w:ascii="Arial" w:hAnsi="Arial"/>
            <w:sz w:val="18"/>
          </w:rPr>
          <w:t>http://www.etsi.org/standards-search</w:t>
        </w:r>
      </w:hyperlink>
    </w:p>
    <w:p w14:paraId="5ACF6AA3" w14:textId="77777777" w:rsidR="00F14C8A" w:rsidRPr="00913ABF" w:rsidRDefault="001C7076" w:rsidP="00A41357">
      <w:pPr>
        <w:pStyle w:val="FP"/>
        <w:framePr w:h="7343" w:hRule="exact" w:wrap="notBeside" w:vAnchor="page" w:hAnchor="page" w:x="1039" w:y="8858"/>
        <w:spacing w:after="240"/>
        <w:jc w:val="center"/>
        <w:rPr>
          <w:rFonts w:ascii="Arial" w:hAnsi="Arial" w:cs="Arial"/>
          <w:sz w:val="18"/>
        </w:rPr>
      </w:pPr>
      <w:r w:rsidRPr="00913ABF">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sidR="004A1763" w:rsidRPr="004A1763">
        <w:rPr>
          <w:rFonts w:ascii="Arial" w:hAnsi="Arial" w:cs="Arial"/>
          <w:sz w:val="18"/>
        </w:rPr>
        <w:t xml:space="preserve">the prevailing version of an ETSI deliverable is the one made publicly available </w:t>
      </w:r>
      <w:r w:rsidR="004A1763">
        <w:rPr>
          <w:rFonts w:ascii="Arial" w:hAnsi="Arial" w:cs="Arial"/>
          <w:sz w:val="18"/>
        </w:rPr>
        <w:t xml:space="preserve">in PDF format </w:t>
      </w:r>
      <w:r w:rsidR="004A1763" w:rsidRPr="004A1763">
        <w:rPr>
          <w:rFonts w:ascii="Arial" w:hAnsi="Arial" w:cs="Arial"/>
          <w:sz w:val="18"/>
        </w:rPr>
        <w:t xml:space="preserve">at </w:t>
      </w:r>
      <w:hyperlink r:id="rId13" w:history="1">
        <w:r w:rsidR="004A1763">
          <w:rPr>
            <w:rStyle w:val="ad"/>
            <w:rFonts w:ascii="Arial" w:hAnsi="Arial" w:cs="Arial"/>
            <w:sz w:val="18"/>
          </w:rPr>
          <w:t>www.etsi.org/deliver</w:t>
        </w:r>
      </w:hyperlink>
      <w:r w:rsidR="004A1763" w:rsidRPr="004A1763">
        <w:rPr>
          <w:rFonts w:ascii="Arial" w:hAnsi="Arial" w:cs="Arial"/>
          <w:sz w:val="18"/>
        </w:rPr>
        <w:t>.</w:t>
      </w:r>
    </w:p>
    <w:p w14:paraId="623ADB69" w14:textId="77777777" w:rsidR="00F14C8A" w:rsidRPr="00913ABF" w:rsidRDefault="001C7076" w:rsidP="00A41357">
      <w:pPr>
        <w:pStyle w:val="FP"/>
        <w:framePr w:h="7343" w:hRule="exact" w:wrap="notBeside" w:vAnchor="page" w:hAnchor="page" w:x="1039" w:y="8858"/>
        <w:spacing w:after="240"/>
        <w:jc w:val="center"/>
        <w:rPr>
          <w:rFonts w:ascii="Arial" w:hAnsi="Arial" w:cs="Arial"/>
          <w:sz w:val="18"/>
        </w:rPr>
      </w:pPr>
      <w:r w:rsidRPr="00913ABF">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4" w:history="1">
        <w:r w:rsidR="00187B49" w:rsidRPr="00913ABF">
          <w:rPr>
            <w:rStyle w:val="ad"/>
            <w:rFonts w:ascii="Arial" w:hAnsi="Arial" w:cs="Arial"/>
            <w:sz w:val="18"/>
            <w:szCs w:val="18"/>
          </w:rPr>
          <w:t>https://portal.etsi.org/TB/ETSIDeliverableStatus.aspx</w:t>
        </w:r>
      </w:hyperlink>
    </w:p>
    <w:p w14:paraId="07003014" w14:textId="77777777" w:rsidR="00F14C8A" w:rsidRPr="00913ABF" w:rsidRDefault="001C7076" w:rsidP="00A41357">
      <w:pPr>
        <w:pStyle w:val="FP"/>
        <w:framePr w:h="7343" w:hRule="exact" w:wrap="notBeside" w:vAnchor="page" w:hAnchor="page" w:x="1039" w:y="8858"/>
        <w:pBdr>
          <w:bottom w:val="single" w:sz="6" w:space="1" w:color="auto"/>
        </w:pBdr>
        <w:spacing w:after="240"/>
        <w:jc w:val="center"/>
        <w:rPr>
          <w:rFonts w:ascii="Arial" w:hAnsi="Arial" w:cs="Arial"/>
          <w:sz w:val="18"/>
        </w:rPr>
      </w:pPr>
      <w:r w:rsidRPr="00913ABF">
        <w:rPr>
          <w:rFonts w:ascii="Arial" w:hAnsi="Arial" w:cs="Arial"/>
          <w:sz w:val="18"/>
        </w:rPr>
        <w:t>If you find errors in the present document, please send your comment to one of the following services:</w:t>
      </w:r>
      <w:r w:rsidRPr="00913ABF">
        <w:rPr>
          <w:rFonts w:ascii="Arial" w:hAnsi="Arial" w:cs="Arial"/>
          <w:sz w:val="18"/>
        </w:rPr>
        <w:br/>
      </w:r>
      <w:bookmarkStart w:id="10" w:name="mailto"/>
      <w:r w:rsidR="000A263A" w:rsidRPr="00913ABF">
        <w:rPr>
          <w:rFonts w:ascii="Arial" w:hAnsi="Arial" w:cs="Arial"/>
          <w:sz w:val="18"/>
          <w:szCs w:val="18"/>
        </w:rPr>
        <w:fldChar w:fldCharType="begin"/>
      </w:r>
      <w:r w:rsidR="007617A9" w:rsidRPr="00913ABF">
        <w:rPr>
          <w:rFonts w:ascii="Arial" w:hAnsi="Arial" w:cs="Arial"/>
          <w:sz w:val="18"/>
          <w:szCs w:val="18"/>
        </w:rPr>
        <w:instrText>HYPERLINK "https://portal.etsi.org/People/CommiteeSupportStaff.aspx"</w:instrText>
      </w:r>
      <w:r w:rsidR="000A263A" w:rsidRPr="00913ABF">
        <w:rPr>
          <w:rFonts w:ascii="Arial" w:hAnsi="Arial" w:cs="Arial"/>
          <w:sz w:val="18"/>
          <w:szCs w:val="18"/>
        </w:rPr>
        <w:fldChar w:fldCharType="separate"/>
      </w:r>
      <w:r w:rsidR="00FA4322" w:rsidRPr="00913ABF">
        <w:rPr>
          <w:rStyle w:val="ad"/>
          <w:rFonts w:ascii="Arial" w:hAnsi="Arial" w:cs="Arial"/>
          <w:sz w:val="18"/>
          <w:szCs w:val="18"/>
        </w:rPr>
        <w:t>https://portal.etsi.org/People/CommiteeSupportStaff.aspx</w:t>
      </w:r>
      <w:r w:rsidR="000A263A" w:rsidRPr="00913ABF">
        <w:rPr>
          <w:rFonts w:ascii="Arial" w:hAnsi="Arial" w:cs="Arial"/>
          <w:sz w:val="18"/>
          <w:szCs w:val="18"/>
        </w:rPr>
        <w:fldChar w:fldCharType="end"/>
      </w:r>
      <w:bookmarkEnd w:id="10"/>
      <w:r w:rsidR="00FA4322" w:rsidRPr="00913ABF">
        <w:rPr>
          <w:rFonts w:ascii="Arial" w:hAnsi="Arial" w:cs="Arial"/>
          <w:sz w:val="18"/>
        </w:rPr>
        <w:t xml:space="preserve"> </w:t>
      </w:r>
    </w:p>
    <w:p w14:paraId="2D411614" w14:textId="77777777" w:rsidR="00F14C8A" w:rsidRPr="00913ABF" w:rsidRDefault="001C7076" w:rsidP="00A41357">
      <w:pPr>
        <w:pStyle w:val="FP"/>
        <w:framePr w:h="7343" w:hRule="exact" w:wrap="notBeside" w:vAnchor="page" w:hAnchor="page" w:x="1039" w:y="8858"/>
        <w:pBdr>
          <w:bottom w:val="single" w:sz="6" w:space="1" w:color="auto"/>
        </w:pBdr>
        <w:spacing w:after="240"/>
        <w:jc w:val="center"/>
        <w:rPr>
          <w:rFonts w:ascii="Arial" w:hAnsi="Arial"/>
          <w:b/>
          <w:i/>
        </w:rPr>
      </w:pPr>
      <w:r w:rsidRPr="00913ABF">
        <w:rPr>
          <w:rFonts w:ascii="Arial" w:hAnsi="Arial"/>
          <w:b/>
          <w:i/>
        </w:rPr>
        <w:t>Copyright Notification</w:t>
      </w:r>
    </w:p>
    <w:p w14:paraId="34F8DA8D" w14:textId="77777777" w:rsidR="00F14C8A" w:rsidRPr="00913ABF" w:rsidRDefault="001C7076" w:rsidP="00A41357">
      <w:pPr>
        <w:pStyle w:val="FP"/>
        <w:framePr w:h="7343" w:hRule="exact" w:wrap="notBeside" w:vAnchor="page" w:hAnchor="page" w:x="1039" w:y="8858"/>
        <w:jc w:val="center"/>
        <w:rPr>
          <w:rFonts w:ascii="Arial" w:hAnsi="Arial" w:cs="Arial"/>
          <w:sz w:val="18"/>
        </w:rPr>
      </w:pPr>
      <w:r w:rsidRPr="00913ABF">
        <w:rPr>
          <w:rFonts w:ascii="Arial" w:hAnsi="Arial" w:cs="Arial"/>
          <w:sz w:val="18"/>
        </w:rPr>
        <w:t>No part may be reproduced or utilized in any form or by any means, electronic or mechanical, including photocopying and microfilm except as authorized by written permission of ETSI.</w:t>
      </w:r>
    </w:p>
    <w:p w14:paraId="49E53288" w14:textId="77777777" w:rsidR="00F14C8A" w:rsidRPr="00913ABF" w:rsidRDefault="001C7076" w:rsidP="00A41357">
      <w:pPr>
        <w:pStyle w:val="FP"/>
        <w:framePr w:h="7343" w:hRule="exact" w:wrap="notBeside" w:vAnchor="page" w:hAnchor="page" w:x="1039" w:y="8858"/>
        <w:jc w:val="center"/>
        <w:rPr>
          <w:rFonts w:ascii="Arial" w:hAnsi="Arial" w:cs="Arial"/>
          <w:sz w:val="18"/>
        </w:rPr>
      </w:pPr>
      <w:r w:rsidRPr="00913ABF">
        <w:rPr>
          <w:rFonts w:ascii="Arial" w:hAnsi="Arial" w:cs="Arial"/>
          <w:sz w:val="18"/>
        </w:rPr>
        <w:t>The content of the PDF version shall not be modified without the written authorization of ETSI.</w:t>
      </w:r>
    </w:p>
    <w:p w14:paraId="78D0670A" w14:textId="77777777" w:rsidR="00F14C8A" w:rsidRPr="00913ABF" w:rsidRDefault="001C7076" w:rsidP="00A41357">
      <w:pPr>
        <w:pStyle w:val="FP"/>
        <w:framePr w:h="7343" w:hRule="exact" w:wrap="notBeside" w:vAnchor="page" w:hAnchor="page" w:x="1039" w:y="8858"/>
        <w:jc w:val="center"/>
        <w:rPr>
          <w:rFonts w:ascii="Arial" w:hAnsi="Arial" w:cs="Arial"/>
          <w:sz w:val="18"/>
        </w:rPr>
      </w:pPr>
      <w:r w:rsidRPr="00913ABF">
        <w:rPr>
          <w:rFonts w:ascii="Arial" w:hAnsi="Arial" w:cs="Arial"/>
          <w:sz w:val="18"/>
        </w:rPr>
        <w:t>The copyright and the foregoing restriction extend to reproduction in all media.</w:t>
      </w:r>
    </w:p>
    <w:p w14:paraId="6E0DF074" w14:textId="77777777" w:rsidR="00F14C8A" w:rsidRPr="00913ABF" w:rsidRDefault="00F14C8A" w:rsidP="00A41357">
      <w:pPr>
        <w:pStyle w:val="FP"/>
        <w:framePr w:h="7343" w:hRule="exact" w:wrap="notBeside" w:vAnchor="page" w:hAnchor="page" w:x="1039" w:y="8858"/>
        <w:jc w:val="center"/>
        <w:rPr>
          <w:rFonts w:ascii="Arial" w:hAnsi="Arial" w:cs="Arial"/>
          <w:sz w:val="18"/>
        </w:rPr>
      </w:pPr>
    </w:p>
    <w:p w14:paraId="27CE7BDE" w14:textId="5B661920" w:rsidR="00F14C8A" w:rsidRPr="00913ABF" w:rsidRDefault="004365F1" w:rsidP="00A41357">
      <w:pPr>
        <w:pStyle w:val="FP"/>
        <w:framePr w:h="7343" w:hRule="exact" w:wrap="notBeside" w:vAnchor="page" w:hAnchor="page" w:x="1039" w:y="8858"/>
        <w:jc w:val="center"/>
        <w:rPr>
          <w:rFonts w:ascii="Arial" w:hAnsi="Arial" w:cs="Arial"/>
          <w:sz w:val="18"/>
        </w:rPr>
      </w:pPr>
      <w:r w:rsidRPr="00913ABF">
        <w:rPr>
          <w:rFonts w:ascii="Arial" w:hAnsi="Arial" w:cs="Arial"/>
          <w:sz w:val="18"/>
        </w:rPr>
        <w:t xml:space="preserve">© </w:t>
      </w:r>
      <w:r w:rsidR="004D217A" w:rsidRPr="00F72149">
        <w:rPr>
          <w:rFonts w:ascii="Arial" w:hAnsi="Arial" w:cs="Arial"/>
          <w:sz w:val="18"/>
        </w:rPr>
        <w:t>E</w:t>
      </w:r>
      <w:r w:rsidR="004D217A">
        <w:rPr>
          <w:rFonts w:ascii="Arial" w:hAnsi="Arial" w:cs="Arial"/>
          <w:sz w:val="18"/>
        </w:rPr>
        <w:t>TSI</w:t>
      </w:r>
      <w:r w:rsidR="004D217A" w:rsidRPr="00F72149">
        <w:rPr>
          <w:rFonts w:ascii="Arial" w:hAnsi="Arial" w:cs="Arial"/>
          <w:sz w:val="18"/>
        </w:rPr>
        <w:t xml:space="preserve"> </w:t>
      </w:r>
      <w:r w:rsidR="00677CB3">
        <w:rPr>
          <w:rFonts w:ascii="Arial" w:hAnsi="Arial" w:cs="Arial"/>
          <w:sz w:val="18"/>
        </w:rPr>
        <w:t>202</w:t>
      </w:r>
      <w:r w:rsidR="00894AC3">
        <w:rPr>
          <w:rFonts w:ascii="Arial" w:hAnsi="Arial" w:cs="Arial"/>
          <w:sz w:val="18"/>
        </w:rPr>
        <w:t>4</w:t>
      </w:r>
      <w:r w:rsidR="004D217A" w:rsidRPr="00F72149">
        <w:rPr>
          <w:rFonts w:ascii="Arial" w:hAnsi="Arial" w:cs="Arial"/>
          <w:sz w:val="18"/>
        </w:rPr>
        <w:t>.</w:t>
      </w:r>
    </w:p>
    <w:p w14:paraId="3772B284" w14:textId="77777777" w:rsidR="00F14C8A" w:rsidRPr="00913ABF" w:rsidRDefault="004365F1" w:rsidP="00A41357">
      <w:pPr>
        <w:pStyle w:val="FP"/>
        <w:framePr w:h="7343" w:hRule="exact" w:wrap="notBeside" w:vAnchor="page" w:hAnchor="page" w:x="1039" w:y="8858"/>
        <w:jc w:val="center"/>
        <w:rPr>
          <w:rFonts w:ascii="Arial" w:hAnsi="Arial" w:cs="Arial"/>
          <w:sz w:val="18"/>
        </w:rPr>
      </w:pPr>
      <w:bookmarkStart w:id="11" w:name="tbcopyright"/>
      <w:bookmarkEnd w:id="11"/>
      <w:r w:rsidRPr="00913ABF">
        <w:rPr>
          <w:rFonts w:ascii="Arial" w:hAnsi="Arial" w:cs="Arial"/>
          <w:sz w:val="18"/>
        </w:rPr>
        <w:t>All rights reserved.</w:t>
      </w:r>
      <w:r w:rsidRPr="00913ABF">
        <w:rPr>
          <w:rFonts w:ascii="Arial" w:hAnsi="Arial" w:cs="Arial"/>
          <w:sz w:val="18"/>
        </w:rPr>
        <w:br/>
      </w:r>
    </w:p>
    <w:p w14:paraId="463734A4" w14:textId="77777777" w:rsidR="00F14C8A" w:rsidRPr="00913ABF" w:rsidRDefault="004365F1" w:rsidP="00A41357">
      <w:pPr>
        <w:framePr w:h="7343" w:hRule="exact" w:wrap="notBeside" w:vAnchor="page" w:hAnchor="page" w:x="1039" w:y="8858"/>
        <w:jc w:val="center"/>
        <w:rPr>
          <w:rFonts w:ascii="Arial" w:hAnsi="Arial" w:cs="Arial"/>
          <w:sz w:val="18"/>
          <w:szCs w:val="18"/>
        </w:rPr>
      </w:pPr>
      <w:r w:rsidRPr="00913ABF">
        <w:rPr>
          <w:rFonts w:ascii="Arial" w:hAnsi="Arial" w:cs="Arial"/>
          <w:b/>
          <w:bCs/>
          <w:sz w:val="18"/>
          <w:szCs w:val="18"/>
        </w:rPr>
        <w:t>DECT</w:t>
      </w:r>
      <w:r w:rsidRPr="00913ABF">
        <w:rPr>
          <w:rFonts w:ascii="Arial" w:hAnsi="Arial" w:cs="Arial"/>
          <w:sz w:val="18"/>
          <w:szCs w:val="18"/>
          <w:vertAlign w:val="superscript"/>
        </w:rPr>
        <w:t>TM</w:t>
      </w:r>
      <w:r w:rsidRPr="00913ABF">
        <w:rPr>
          <w:rFonts w:ascii="Arial" w:hAnsi="Arial" w:cs="Arial"/>
          <w:sz w:val="18"/>
          <w:szCs w:val="18"/>
        </w:rPr>
        <w:t xml:space="preserve">, </w:t>
      </w:r>
      <w:r w:rsidRPr="00913ABF">
        <w:rPr>
          <w:rFonts w:ascii="Arial" w:hAnsi="Arial" w:cs="Arial"/>
          <w:b/>
          <w:bCs/>
          <w:sz w:val="18"/>
          <w:szCs w:val="18"/>
        </w:rPr>
        <w:t>PLUGTESTS</w:t>
      </w:r>
      <w:r w:rsidRPr="00913ABF">
        <w:rPr>
          <w:rFonts w:ascii="Arial" w:hAnsi="Arial" w:cs="Arial"/>
          <w:sz w:val="18"/>
          <w:szCs w:val="18"/>
          <w:vertAlign w:val="superscript"/>
        </w:rPr>
        <w:t>TM</w:t>
      </w:r>
      <w:r w:rsidRPr="00913ABF">
        <w:rPr>
          <w:rFonts w:ascii="Arial" w:hAnsi="Arial" w:cs="Arial"/>
          <w:sz w:val="18"/>
          <w:szCs w:val="18"/>
        </w:rPr>
        <w:t xml:space="preserve">, </w:t>
      </w:r>
      <w:r w:rsidRPr="00913ABF">
        <w:rPr>
          <w:rFonts w:ascii="Arial" w:hAnsi="Arial" w:cs="Arial"/>
          <w:b/>
          <w:bCs/>
          <w:sz w:val="18"/>
          <w:szCs w:val="18"/>
        </w:rPr>
        <w:t>UMTS</w:t>
      </w:r>
      <w:r w:rsidRPr="00913ABF">
        <w:rPr>
          <w:rFonts w:ascii="Arial" w:hAnsi="Arial" w:cs="Arial"/>
          <w:sz w:val="18"/>
          <w:szCs w:val="18"/>
          <w:vertAlign w:val="superscript"/>
        </w:rPr>
        <w:t>TM</w:t>
      </w:r>
      <w:r w:rsidRPr="00913ABF">
        <w:rPr>
          <w:rFonts w:ascii="Arial" w:hAnsi="Arial" w:cs="Arial"/>
          <w:sz w:val="18"/>
          <w:szCs w:val="18"/>
        </w:rPr>
        <w:t xml:space="preserve"> and the ETSI logo are </w:t>
      </w:r>
      <w:r w:rsidR="00AB0C0A">
        <w:rPr>
          <w:rFonts w:ascii="Arial" w:hAnsi="Arial" w:cs="Arial"/>
          <w:sz w:val="18"/>
          <w:szCs w:val="18"/>
        </w:rPr>
        <w:t>tradem</w:t>
      </w:r>
      <w:r w:rsidRPr="00913ABF">
        <w:rPr>
          <w:rFonts w:ascii="Arial" w:hAnsi="Arial" w:cs="Arial"/>
          <w:sz w:val="18"/>
          <w:szCs w:val="18"/>
        </w:rPr>
        <w:t>arks of ETSI registered for the benefit of its Members.</w:t>
      </w:r>
      <w:r w:rsidRPr="00913ABF">
        <w:rPr>
          <w:rFonts w:ascii="Arial" w:hAnsi="Arial" w:cs="Arial"/>
          <w:sz w:val="18"/>
          <w:szCs w:val="18"/>
        </w:rPr>
        <w:br/>
      </w:r>
      <w:r w:rsidRPr="00913ABF">
        <w:rPr>
          <w:rFonts w:ascii="Arial" w:hAnsi="Arial" w:cs="Arial"/>
          <w:b/>
          <w:bCs/>
          <w:sz w:val="18"/>
          <w:szCs w:val="18"/>
        </w:rPr>
        <w:t>3GPP</w:t>
      </w:r>
      <w:r w:rsidRPr="00913ABF">
        <w:rPr>
          <w:rFonts w:ascii="Arial" w:hAnsi="Arial" w:cs="Arial"/>
          <w:sz w:val="18"/>
          <w:szCs w:val="18"/>
          <w:vertAlign w:val="superscript"/>
        </w:rPr>
        <w:t xml:space="preserve">TM </w:t>
      </w:r>
      <w:r w:rsidRPr="00913ABF">
        <w:rPr>
          <w:rFonts w:ascii="Arial" w:hAnsi="Arial" w:cs="Arial"/>
          <w:sz w:val="18"/>
          <w:szCs w:val="18"/>
        </w:rPr>
        <w:t xml:space="preserve">and </w:t>
      </w:r>
      <w:r w:rsidRPr="00913ABF">
        <w:rPr>
          <w:rFonts w:ascii="Arial" w:hAnsi="Arial" w:cs="Arial"/>
          <w:b/>
          <w:bCs/>
          <w:sz w:val="18"/>
          <w:szCs w:val="18"/>
        </w:rPr>
        <w:t>LTE</w:t>
      </w:r>
      <w:r w:rsidR="00176544">
        <w:rPr>
          <w:rFonts w:ascii="Arial" w:hAnsi="Arial" w:cs="Arial"/>
          <w:sz w:val="18"/>
          <w:szCs w:val="18"/>
          <w:vertAlign w:val="superscript"/>
        </w:rPr>
        <w:t>TM</w:t>
      </w:r>
      <w:r w:rsidRPr="00913ABF">
        <w:rPr>
          <w:rFonts w:ascii="Arial" w:hAnsi="Arial" w:cs="Arial"/>
          <w:sz w:val="18"/>
          <w:szCs w:val="18"/>
        </w:rPr>
        <w:t xml:space="preserve"> are </w:t>
      </w:r>
      <w:r w:rsidR="00AB0C0A">
        <w:rPr>
          <w:rFonts w:ascii="Arial" w:hAnsi="Arial" w:cs="Arial"/>
          <w:sz w:val="18"/>
          <w:szCs w:val="18"/>
        </w:rPr>
        <w:t>tradem</w:t>
      </w:r>
      <w:r w:rsidRPr="00913ABF">
        <w:rPr>
          <w:rFonts w:ascii="Arial" w:hAnsi="Arial" w:cs="Arial"/>
          <w:sz w:val="18"/>
          <w:szCs w:val="18"/>
        </w:rPr>
        <w:t>arks of ETSI registered for the benefit of its Members and</w:t>
      </w:r>
      <w:r w:rsidRPr="00913ABF">
        <w:rPr>
          <w:rFonts w:ascii="Arial" w:hAnsi="Arial" w:cs="Arial"/>
          <w:sz w:val="18"/>
          <w:szCs w:val="18"/>
        </w:rPr>
        <w:br/>
        <w:t>of the 3GPP Organizational Partners.</w:t>
      </w:r>
      <w:r w:rsidR="00B62D3C" w:rsidRPr="00913ABF">
        <w:rPr>
          <w:rFonts w:ascii="Arial" w:hAnsi="Arial" w:cs="Arial"/>
          <w:sz w:val="18"/>
          <w:szCs w:val="18"/>
        </w:rPr>
        <w:br/>
      </w:r>
      <w:r w:rsidR="00736349">
        <w:rPr>
          <w:rFonts w:ascii="Arial" w:hAnsi="Arial" w:cs="Arial"/>
          <w:b/>
          <w:bCs/>
          <w:sz w:val="18"/>
          <w:szCs w:val="18"/>
        </w:rPr>
        <w:t>oneM2M™</w:t>
      </w:r>
      <w:r w:rsidR="00736349">
        <w:rPr>
          <w:rFonts w:ascii="Arial" w:hAnsi="Arial" w:cs="Arial"/>
          <w:sz w:val="18"/>
          <w:szCs w:val="18"/>
        </w:rPr>
        <w:t xml:space="preserve"> logo is a trademark of ETSI registered for the benefit of its Members and</w:t>
      </w:r>
      <w:r w:rsidR="00736349">
        <w:rPr>
          <w:rFonts w:ascii="Arial" w:hAnsi="Arial" w:cs="Arial"/>
          <w:sz w:val="18"/>
          <w:szCs w:val="18"/>
        </w:rPr>
        <w:br/>
        <w:t>of the oneM2M Partners</w:t>
      </w:r>
      <w:r w:rsidR="00BC71F8">
        <w:rPr>
          <w:rFonts w:ascii="Arial" w:hAnsi="Arial" w:cs="Arial"/>
          <w:sz w:val="18"/>
          <w:szCs w:val="18"/>
        </w:rPr>
        <w:t>.</w:t>
      </w:r>
      <w:r w:rsidR="00B62D3C" w:rsidRPr="00913ABF">
        <w:rPr>
          <w:rFonts w:ascii="Arial" w:hAnsi="Arial" w:cs="Arial"/>
          <w:sz w:val="18"/>
          <w:szCs w:val="18"/>
        </w:rPr>
        <w:br/>
      </w:r>
      <w:r w:rsidRPr="00913ABF">
        <w:rPr>
          <w:rFonts w:ascii="Arial" w:hAnsi="Arial" w:cs="Arial"/>
          <w:b/>
          <w:bCs/>
          <w:sz w:val="18"/>
          <w:szCs w:val="18"/>
        </w:rPr>
        <w:t>GSM</w:t>
      </w:r>
      <w:r w:rsidR="00AB0C0A" w:rsidRPr="00655E8A">
        <w:rPr>
          <w:rFonts w:ascii="Arial" w:hAnsi="Arial" w:cs="Arial"/>
          <w:sz w:val="18"/>
          <w:szCs w:val="18"/>
          <w:vertAlign w:val="superscript"/>
        </w:rPr>
        <w:t>®</w:t>
      </w:r>
      <w:r w:rsidR="00AB0C0A">
        <w:rPr>
          <w:rFonts w:ascii="Arial" w:hAnsi="Arial" w:cs="Arial"/>
          <w:sz w:val="18"/>
          <w:szCs w:val="18"/>
        </w:rPr>
        <w:t xml:space="preserve"> and the GSM logo are tradem</w:t>
      </w:r>
      <w:r w:rsidRPr="00913ABF">
        <w:rPr>
          <w:rFonts w:ascii="Arial" w:hAnsi="Arial" w:cs="Arial"/>
          <w:sz w:val="18"/>
          <w:szCs w:val="18"/>
        </w:rPr>
        <w:t>arks registered and owned by the GSM Association.</w:t>
      </w:r>
    </w:p>
    <w:p w14:paraId="4EEB4461" w14:textId="77777777" w:rsidR="00BA34FD" w:rsidRPr="00913ABF" w:rsidRDefault="00D626BF" w:rsidP="005119A5">
      <w:r w:rsidRPr="00913ABF">
        <w:br w:type="page"/>
      </w:r>
      <w:bookmarkEnd w:id="1"/>
    </w:p>
    <w:p w14:paraId="32AB1E0C" w14:textId="77777777" w:rsidR="00200532" w:rsidRPr="00913ABF" w:rsidRDefault="00200532" w:rsidP="00200532">
      <w:pPr>
        <w:pStyle w:val="TT"/>
      </w:pPr>
      <w:r w:rsidRPr="00913ABF">
        <w:lastRenderedPageBreak/>
        <w:t>Contents</w:t>
      </w:r>
    </w:p>
    <w:p w14:paraId="36F38CBF" w14:textId="3DB3FB3D" w:rsidR="003E7338" w:rsidRDefault="00807B35">
      <w:pPr>
        <w:pStyle w:val="TOC1"/>
        <w:rPr>
          <w:rFonts w:asciiTheme="minorHAnsi" w:hAnsiTheme="minorHAnsi" w:cstheme="minorBidi"/>
          <w:kern w:val="2"/>
          <w:sz w:val="21"/>
          <w:szCs w:val="22"/>
          <w:lang w:val="en-US" w:eastAsia="zh-CN"/>
        </w:rPr>
      </w:pPr>
      <w:r>
        <w:fldChar w:fldCharType="begin"/>
      </w:r>
      <w:r>
        <w:instrText xml:space="preserve"> TOC \o \w "1-9"</w:instrText>
      </w:r>
      <w:r>
        <w:fldChar w:fldCharType="separate"/>
      </w:r>
      <w:r w:rsidR="003E7338">
        <w:t>Intellectual Property Rights</w:t>
      </w:r>
      <w:r w:rsidR="003E7338">
        <w:tab/>
      </w:r>
      <w:r w:rsidR="003E7338">
        <w:fldChar w:fldCharType="begin"/>
      </w:r>
      <w:r w:rsidR="003E7338">
        <w:instrText xml:space="preserve"> PAGEREF _Toc162444413 \h </w:instrText>
      </w:r>
      <w:r w:rsidR="003E7338">
        <w:fldChar w:fldCharType="separate"/>
      </w:r>
      <w:r w:rsidR="003E7338">
        <w:t>4</w:t>
      </w:r>
      <w:r w:rsidR="003E7338">
        <w:fldChar w:fldCharType="end"/>
      </w:r>
    </w:p>
    <w:p w14:paraId="386B3D66" w14:textId="41ABDF96" w:rsidR="003E7338" w:rsidRDefault="003E7338">
      <w:pPr>
        <w:pStyle w:val="TOC1"/>
        <w:rPr>
          <w:rFonts w:asciiTheme="minorHAnsi" w:hAnsiTheme="minorHAnsi" w:cstheme="minorBidi"/>
          <w:kern w:val="2"/>
          <w:sz w:val="21"/>
          <w:szCs w:val="22"/>
          <w:lang w:val="en-US" w:eastAsia="zh-CN"/>
        </w:rPr>
      </w:pPr>
      <w:r>
        <w:t>Foreword</w:t>
      </w:r>
      <w:r>
        <w:tab/>
      </w:r>
      <w:r>
        <w:fldChar w:fldCharType="begin"/>
      </w:r>
      <w:r>
        <w:instrText xml:space="preserve"> PAGEREF _Toc162444414 \h </w:instrText>
      </w:r>
      <w:r>
        <w:fldChar w:fldCharType="separate"/>
      </w:r>
      <w:r>
        <w:t>4</w:t>
      </w:r>
      <w:r>
        <w:fldChar w:fldCharType="end"/>
      </w:r>
    </w:p>
    <w:p w14:paraId="051F4CDF" w14:textId="140D473D" w:rsidR="003E7338" w:rsidRDefault="003E7338">
      <w:pPr>
        <w:pStyle w:val="TOC1"/>
        <w:rPr>
          <w:rFonts w:asciiTheme="minorHAnsi" w:hAnsiTheme="minorHAnsi" w:cstheme="minorBidi"/>
          <w:kern w:val="2"/>
          <w:sz w:val="21"/>
          <w:szCs w:val="22"/>
          <w:lang w:val="en-US" w:eastAsia="zh-CN"/>
        </w:rPr>
      </w:pPr>
      <w:r>
        <w:t>Modal verbs terminology</w:t>
      </w:r>
      <w:r>
        <w:tab/>
      </w:r>
      <w:r>
        <w:fldChar w:fldCharType="begin"/>
      </w:r>
      <w:r>
        <w:instrText xml:space="preserve"> PAGEREF _Toc162444415 \h </w:instrText>
      </w:r>
      <w:r>
        <w:fldChar w:fldCharType="separate"/>
      </w:r>
      <w:r>
        <w:t>4</w:t>
      </w:r>
      <w:r>
        <w:fldChar w:fldCharType="end"/>
      </w:r>
    </w:p>
    <w:p w14:paraId="1CD4C02F" w14:textId="729BF660" w:rsidR="003E7338" w:rsidRDefault="003E7338">
      <w:pPr>
        <w:pStyle w:val="TOC1"/>
        <w:rPr>
          <w:rFonts w:asciiTheme="minorHAnsi" w:hAnsiTheme="minorHAnsi" w:cstheme="minorBidi"/>
          <w:kern w:val="2"/>
          <w:sz w:val="21"/>
          <w:szCs w:val="22"/>
          <w:lang w:val="en-US" w:eastAsia="zh-CN"/>
        </w:rPr>
      </w:pPr>
      <w:r>
        <w:t>1</w:t>
      </w:r>
      <w:r>
        <w:tab/>
        <w:t>Scope</w:t>
      </w:r>
      <w:r>
        <w:tab/>
      </w:r>
      <w:r>
        <w:fldChar w:fldCharType="begin"/>
      </w:r>
      <w:r>
        <w:instrText xml:space="preserve"> PAGEREF _Toc162444416 \h </w:instrText>
      </w:r>
      <w:r>
        <w:fldChar w:fldCharType="separate"/>
      </w:r>
      <w:r>
        <w:t>5</w:t>
      </w:r>
      <w:r>
        <w:fldChar w:fldCharType="end"/>
      </w:r>
    </w:p>
    <w:p w14:paraId="28DD9541" w14:textId="75CBFEFA" w:rsidR="003E7338" w:rsidRDefault="003E7338">
      <w:pPr>
        <w:pStyle w:val="TOC1"/>
        <w:rPr>
          <w:rFonts w:asciiTheme="minorHAnsi" w:hAnsiTheme="minorHAnsi" w:cstheme="minorBidi"/>
          <w:kern w:val="2"/>
          <w:sz w:val="21"/>
          <w:szCs w:val="22"/>
          <w:lang w:val="en-US" w:eastAsia="zh-CN"/>
        </w:rPr>
      </w:pPr>
      <w:r>
        <w:t>2</w:t>
      </w:r>
      <w:r>
        <w:tab/>
        <w:t>References</w:t>
      </w:r>
      <w:r>
        <w:tab/>
      </w:r>
      <w:r>
        <w:fldChar w:fldCharType="begin"/>
      </w:r>
      <w:r>
        <w:instrText xml:space="preserve"> PAGEREF _Toc162444417 \h </w:instrText>
      </w:r>
      <w:r>
        <w:fldChar w:fldCharType="separate"/>
      </w:r>
      <w:r>
        <w:t>5</w:t>
      </w:r>
      <w:r>
        <w:fldChar w:fldCharType="end"/>
      </w:r>
    </w:p>
    <w:p w14:paraId="57B3B1B5" w14:textId="46387312" w:rsidR="003E7338" w:rsidRDefault="003E7338">
      <w:pPr>
        <w:pStyle w:val="TOC2"/>
        <w:rPr>
          <w:rFonts w:asciiTheme="minorHAnsi" w:hAnsiTheme="minorHAnsi" w:cstheme="minorBidi"/>
          <w:kern w:val="2"/>
          <w:sz w:val="21"/>
          <w:szCs w:val="22"/>
          <w:lang w:val="en-US" w:eastAsia="zh-CN"/>
        </w:rPr>
      </w:pPr>
      <w:r>
        <w:t>2.1</w:t>
      </w:r>
      <w:r>
        <w:tab/>
        <w:t>Normative references</w:t>
      </w:r>
      <w:r>
        <w:tab/>
      </w:r>
      <w:r>
        <w:fldChar w:fldCharType="begin"/>
      </w:r>
      <w:r>
        <w:instrText xml:space="preserve"> PAGEREF _Toc162444418 \h </w:instrText>
      </w:r>
      <w:r>
        <w:fldChar w:fldCharType="separate"/>
      </w:r>
      <w:r>
        <w:t>5</w:t>
      </w:r>
      <w:r>
        <w:fldChar w:fldCharType="end"/>
      </w:r>
    </w:p>
    <w:p w14:paraId="23B55774" w14:textId="12A40521" w:rsidR="003E7338" w:rsidRDefault="003E7338">
      <w:pPr>
        <w:pStyle w:val="TOC2"/>
        <w:rPr>
          <w:rFonts w:asciiTheme="minorHAnsi" w:hAnsiTheme="minorHAnsi" w:cstheme="minorBidi"/>
          <w:kern w:val="2"/>
          <w:sz w:val="21"/>
          <w:szCs w:val="22"/>
          <w:lang w:val="en-US" w:eastAsia="zh-CN"/>
        </w:rPr>
      </w:pPr>
      <w:r>
        <w:t>2.2</w:t>
      </w:r>
      <w:r>
        <w:tab/>
        <w:t>Informative references</w:t>
      </w:r>
      <w:r>
        <w:tab/>
      </w:r>
      <w:r>
        <w:fldChar w:fldCharType="begin"/>
      </w:r>
      <w:r>
        <w:instrText xml:space="preserve"> PAGEREF _Toc162444419 \h </w:instrText>
      </w:r>
      <w:r>
        <w:fldChar w:fldCharType="separate"/>
      </w:r>
      <w:r>
        <w:t>5</w:t>
      </w:r>
      <w:r>
        <w:fldChar w:fldCharType="end"/>
      </w:r>
    </w:p>
    <w:p w14:paraId="7EE8C9CA" w14:textId="6B2A0ABA" w:rsidR="003E7338" w:rsidRDefault="003E7338">
      <w:pPr>
        <w:pStyle w:val="TOC1"/>
        <w:rPr>
          <w:rFonts w:asciiTheme="minorHAnsi" w:hAnsiTheme="minorHAnsi" w:cstheme="minorBidi"/>
          <w:kern w:val="2"/>
          <w:sz w:val="21"/>
          <w:szCs w:val="22"/>
          <w:lang w:val="en-US" w:eastAsia="zh-CN"/>
        </w:rPr>
      </w:pPr>
      <w:r>
        <w:t>3</w:t>
      </w:r>
      <w:r>
        <w:tab/>
        <w:t>Definition of terms, symbols and abbreviations</w:t>
      </w:r>
      <w:r>
        <w:tab/>
      </w:r>
      <w:r>
        <w:fldChar w:fldCharType="begin"/>
      </w:r>
      <w:r>
        <w:instrText xml:space="preserve"> PAGEREF _Toc162444420 \h </w:instrText>
      </w:r>
      <w:r>
        <w:fldChar w:fldCharType="separate"/>
      </w:r>
      <w:r>
        <w:t>5</w:t>
      </w:r>
      <w:r>
        <w:fldChar w:fldCharType="end"/>
      </w:r>
    </w:p>
    <w:p w14:paraId="4392439E" w14:textId="11FD7F43" w:rsidR="003E7338" w:rsidRDefault="003E7338">
      <w:pPr>
        <w:pStyle w:val="TOC2"/>
        <w:rPr>
          <w:rFonts w:asciiTheme="minorHAnsi" w:hAnsiTheme="minorHAnsi" w:cstheme="minorBidi"/>
          <w:kern w:val="2"/>
          <w:sz w:val="21"/>
          <w:szCs w:val="22"/>
          <w:lang w:val="en-US" w:eastAsia="zh-CN"/>
        </w:rPr>
      </w:pPr>
      <w:r>
        <w:t>3.1</w:t>
      </w:r>
      <w:r>
        <w:tab/>
        <w:t>Terms</w:t>
      </w:r>
      <w:r>
        <w:tab/>
      </w:r>
      <w:r>
        <w:fldChar w:fldCharType="begin"/>
      </w:r>
      <w:r>
        <w:instrText xml:space="preserve"> PAGEREF _Toc162444421 \h </w:instrText>
      </w:r>
      <w:r>
        <w:fldChar w:fldCharType="separate"/>
      </w:r>
      <w:r>
        <w:t>5</w:t>
      </w:r>
      <w:r>
        <w:fldChar w:fldCharType="end"/>
      </w:r>
    </w:p>
    <w:p w14:paraId="5D38DA57" w14:textId="0516D944" w:rsidR="003E7338" w:rsidRDefault="003E7338">
      <w:pPr>
        <w:pStyle w:val="TOC2"/>
        <w:rPr>
          <w:rFonts w:asciiTheme="minorHAnsi" w:hAnsiTheme="minorHAnsi" w:cstheme="minorBidi"/>
          <w:kern w:val="2"/>
          <w:sz w:val="21"/>
          <w:szCs w:val="22"/>
          <w:lang w:val="en-US" w:eastAsia="zh-CN"/>
        </w:rPr>
      </w:pPr>
      <w:r>
        <w:t>3.2</w:t>
      </w:r>
      <w:r>
        <w:tab/>
        <w:t>Symbols</w:t>
      </w:r>
      <w:r>
        <w:tab/>
      </w:r>
      <w:r>
        <w:fldChar w:fldCharType="begin"/>
      </w:r>
      <w:r>
        <w:instrText xml:space="preserve"> PAGEREF _Toc162444422 \h </w:instrText>
      </w:r>
      <w:r>
        <w:fldChar w:fldCharType="separate"/>
      </w:r>
      <w:r>
        <w:t>5</w:t>
      </w:r>
      <w:r>
        <w:fldChar w:fldCharType="end"/>
      </w:r>
    </w:p>
    <w:p w14:paraId="691D228E" w14:textId="5815A359" w:rsidR="003E7338" w:rsidRDefault="003E7338">
      <w:pPr>
        <w:pStyle w:val="TOC2"/>
        <w:rPr>
          <w:rFonts w:asciiTheme="minorHAnsi" w:hAnsiTheme="minorHAnsi" w:cstheme="minorBidi"/>
          <w:kern w:val="2"/>
          <w:sz w:val="21"/>
          <w:szCs w:val="22"/>
          <w:lang w:val="en-US" w:eastAsia="zh-CN"/>
        </w:rPr>
      </w:pPr>
      <w:r>
        <w:t>3.3</w:t>
      </w:r>
      <w:r>
        <w:tab/>
        <w:t>Abbreviations</w:t>
      </w:r>
      <w:r>
        <w:tab/>
      </w:r>
      <w:r>
        <w:fldChar w:fldCharType="begin"/>
      </w:r>
      <w:r>
        <w:instrText xml:space="preserve"> PAGEREF _Toc162444423 \h </w:instrText>
      </w:r>
      <w:r>
        <w:fldChar w:fldCharType="separate"/>
      </w:r>
      <w:r>
        <w:t>5</w:t>
      </w:r>
      <w:r>
        <w:fldChar w:fldCharType="end"/>
      </w:r>
    </w:p>
    <w:p w14:paraId="1DC39175" w14:textId="775B5E2C" w:rsidR="003E7338" w:rsidRDefault="003E7338">
      <w:pPr>
        <w:pStyle w:val="TOC1"/>
        <w:rPr>
          <w:rFonts w:asciiTheme="minorHAnsi" w:hAnsiTheme="minorHAnsi" w:cstheme="minorBidi"/>
          <w:kern w:val="2"/>
          <w:sz w:val="21"/>
          <w:szCs w:val="22"/>
          <w:lang w:val="en-US" w:eastAsia="zh-CN"/>
        </w:rPr>
      </w:pPr>
      <w:r>
        <w:t>4</w:t>
      </w:r>
      <w:r>
        <w:tab/>
        <w:t>Overview and background</w:t>
      </w:r>
      <w:r>
        <w:tab/>
      </w:r>
      <w:r>
        <w:fldChar w:fldCharType="begin"/>
      </w:r>
      <w:r>
        <w:instrText xml:space="preserve"> PAGEREF _Toc162444424 \h </w:instrText>
      </w:r>
      <w:r>
        <w:fldChar w:fldCharType="separate"/>
      </w:r>
      <w:r>
        <w:t>6</w:t>
      </w:r>
      <w:r>
        <w:fldChar w:fldCharType="end"/>
      </w:r>
    </w:p>
    <w:p w14:paraId="72AFF03F" w14:textId="242D0E43" w:rsidR="003E7338" w:rsidRDefault="003E7338">
      <w:pPr>
        <w:pStyle w:val="TOC2"/>
        <w:rPr>
          <w:rFonts w:asciiTheme="minorHAnsi" w:hAnsiTheme="minorHAnsi" w:cstheme="minorBidi"/>
          <w:kern w:val="2"/>
          <w:sz w:val="21"/>
          <w:szCs w:val="22"/>
          <w:lang w:val="en-US" w:eastAsia="zh-CN"/>
        </w:rPr>
      </w:pPr>
      <w:r>
        <w:t>4.1</w:t>
      </w:r>
      <w:r>
        <w:tab/>
        <w:t>Introduction to Serverless</w:t>
      </w:r>
      <w:r>
        <w:tab/>
      </w:r>
      <w:r>
        <w:fldChar w:fldCharType="begin"/>
      </w:r>
      <w:r>
        <w:instrText xml:space="preserve"> PAGEREF _Toc162444425 \h </w:instrText>
      </w:r>
      <w:r>
        <w:fldChar w:fldCharType="separate"/>
      </w:r>
      <w:r>
        <w:t>6</w:t>
      </w:r>
      <w:r>
        <w:fldChar w:fldCharType="end"/>
      </w:r>
    </w:p>
    <w:p w14:paraId="62A08A4F" w14:textId="6A715073" w:rsidR="003E7338" w:rsidRDefault="003E7338">
      <w:pPr>
        <w:pStyle w:val="TOC1"/>
        <w:rPr>
          <w:rFonts w:asciiTheme="minorHAnsi" w:hAnsiTheme="minorHAnsi" w:cstheme="minorBidi"/>
          <w:kern w:val="2"/>
          <w:sz w:val="21"/>
          <w:szCs w:val="22"/>
          <w:lang w:val="en-US" w:eastAsia="zh-CN"/>
        </w:rPr>
      </w:pPr>
      <w:r>
        <w:t>5</w:t>
      </w:r>
      <w:r>
        <w:tab/>
        <w:t>Use cases</w:t>
      </w:r>
      <w:r>
        <w:tab/>
      </w:r>
      <w:r>
        <w:fldChar w:fldCharType="begin"/>
      </w:r>
      <w:r>
        <w:instrText xml:space="preserve"> PAGEREF _Toc162444426 \h </w:instrText>
      </w:r>
      <w:r>
        <w:fldChar w:fldCharType="separate"/>
      </w:r>
      <w:r>
        <w:t>7</w:t>
      </w:r>
      <w:r>
        <w:fldChar w:fldCharType="end"/>
      </w:r>
    </w:p>
    <w:p w14:paraId="43E6E86B" w14:textId="07553E23" w:rsidR="003E7338" w:rsidRDefault="003E7338">
      <w:pPr>
        <w:pStyle w:val="TOC2"/>
        <w:rPr>
          <w:rFonts w:asciiTheme="minorHAnsi" w:hAnsiTheme="minorHAnsi" w:cstheme="minorBidi"/>
          <w:kern w:val="2"/>
          <w:sz w:val="21"/>
          <w:szCs w:val="22"/>
          <w:lang w:val="en-US" w:eastAsia="zh-CN"/>
        </w:rPr>
      </w:pPr>
      <w:r>
        <w:t>5.1</w:t>
      </w:r>
      <w:r>
        <w:tab/>
        <w:t>Overview</w:t>
      </w:r>
      <w:r>
        <w:tab/>
      </w:r>
      <w:r>
        <w:fldChar w:fldCharType="begin"/>
      </w:r>
      <w:r>
        <w:instrText xml:space="preserve"> PAGEREF _Toc162444427 \h </w:instrText>
      </w:r>
      <w:r>
        <w:fldChar w:fldCharType="separate"/>
      </w:r>
      <w:r>
        <w:t>7</w:t>
      </w:r>
      <w:r>
        <w:fldChar w:fldCharType="end"/>
      </w:r>
    </w:p>
    <w:p w14:paraId="0C6F240C" w14:textId="0A136653" w:rsidR="003E7338" w:rsidRDefault="003E7338">
      <w:pPr>
        <w:pStyle w:val="TOC2"/>
        <w:rPr>
          <w:rFonts w:asciiTheme="minorHAnsi" w:hAnsiTheme="minorHAnsi" w:cstheme="minorBidi"/>
          <w:kern w:val="2"/>
          <w:sz w:val="21"/>
          <w:szCs w:val="22"/>
          <w:lang w:val="en-US" w:eastAsia="zh-CN"/>
        </w:rPr>
      </w:pPr>
      <w:r>
        <w:t>5.x</w:t>
      </w:r>
      <w:r>
        <w:tab/>
        <w:t>Use case &lt;A&gt;: &lt;use case name&gt;</w:t>
      </w:r>
      <w:r>
        <w:tab/>
      </w:r>
      <w:r>
        <w:fldChar w:fldCharType="begin"/>
      </w:r>
      <w:r>
        <w:instrText xml:space="preserve"> PAGEREF _Toc162444428 \h </w:instrText>
      </w:r>
      <w:r>
        <w:fldChar w:fldCharType="separate"/>
      </w:r>
      <w:r>
        <w:t>7</w:t>
      </w:r>
      <w:r>
        <w:fldChar w:fldCharType="end"/>
      </w:r>
    </w:p>
    <w:p w14:paraId="1EC6854D" w14:textId="0ACBB188" w:rsidR="003E7338" w:rsidRDefault="003E7338">
      <w:pPr>
        <w:pStyle w:val="TOC3"/>
        <w:rPr>
          <w:rFonts w:asciiTheme="minorHAnsi" w:hAnsiTheme="minorHAnsi" w:cstheme="minorBidi"/>
          <w:kern w:val="2"/>
          <w:sz w:val="21"/>
          <w:szCs w:val="22"/>
          <w:lang w:val="en-US" w:eastAsia="zh-CN"/>
        </w:rPr>
      </w:pPr>
      <w:r>
        <w:t>5.x.1</w:t>
      </w:r>
      <w:r>
        <w:tab/>
        <w:t>Introduction</w:t>
      </w:r>
      <w:r>
        <w:tab/>
      </w:r>
      <w:r>
        <w:fldChar w:fldCharType="begin"/>
      </w:r>
      <w:r>
        <w:instrText xml:space="preserve"> PAGEREF _Toc162444429 \h </w:instrText>
      </w:r>
      <w:r>
        <w:fldChar w:fldCharType="separate"/>
      </w:r>
      <w:r>
        <w:t>7</w:t>
      </w:r>
      <w:r>
        <w:fldChar w:fldCharType="end"/>
      </w:r>
    </w:p>
    <w:p w14:paraId="40F4A381" w14:textId="067D2571" w:rsidR="003E7338" w:rsidRDefault="003E7338">
      <w:pPr>
        <w:pStyle w:val="TOC3"/>
        <w:rPr>
          <w:rFonts w:asciiTheme="minorHAnsi" w:hAnsiTheme="minorHAnsi" w:cstheme="minorBidi"/>
          <w:kern w:val="2"/>
          <w:sz w:val="21"/>
          <w:szCs w:val="22"/>
          <w:lang w:val="en-US" w:eastAsia="zh-CN"/>
        </w:rPr>
      </w:pPr>
      <w:r>
        <w:t>5.x.2</w:t>
      </w:r>
      <w:r>
        <w:tab/>
        <w:t>Actors and roles</w:t>
      </w:r>
      <w:r>
        <w:tab/>
      </w:r>
      <w:r>
        <w:fldChar w:fldCharType="begin"/>
      </w:r>
      <w:r>
        <w:instrText xml:space="preserve"> PAGEREF _Toc162444430 \h </w:instrText>
      </w:r>
      <w:r>
        <w:fldChar w:fldCharType="separate"/>
      </w:r>
      <w:r>
        <w:t>7</w:t>
      </w:r>
      <w:r>
        <w:fldChar w:fldCharType="end"/>
      </w:r>
    </w:p>
    <w:p w14:paraId="04315F1D" w14:textId="53227472" w:rsidR="003E7338" w:rsidRDefault="003E7338">
      <w:pPr>
        <w:pStyle w:val="TOC3"/>
        <w:rPr>
          <w:rFonts w:asciiTheme="minorHAnsi" w:hAnsiTheme="minorHAnsi" w:cstheme="minorBidi"/>
          <w:kern w:val="2"/>
          <w:sz w:val="21"/>
          <w:szCs w:val="22"/>
          <w:lang w:val="en-US" w:eastAsia="zh-CN"/>
        </w:rPr>
      </w:pPr>
      <w:r>
        <w:t>5.x.3</w:t>
      </w:r>
      <w:r>
        <w:tab/>
        <w:t>Trigger</w:t>
      </w:r>
      <w:r>
        <w:tab/>
      </w:r>
      <w:r>
        <w:fldChar w:fldCharType="begin"/>
      </w:r>
      <w:r>
        <w:instrText xml:space="preserve"> PAGEREF _Toc162444431 \h </w:instrText>
      </w:r>
      <w:r>
        <w:fldChar w:fldCharType="separate"/>
      </w:r>
      <w:r>
        <w:t>7</w:t>
      </w:r>
      <w:r>
        <w:fldChar w:fldCharType="end"/>
      </w:r>
    </w:p>
    <w:p w14:paraId="751A8771" w14:textId="735EACAF" w:rsidR="003E7338" w:rsidRDefault="003E7338">
      <w:pPr>
        <w:pStyle w:val="TOC3"/>
        <w:rPr>
          <w:rFonts w:asciiTheme="minorHAnsi" w:hAnsiTheme="minorHAnsi" w:cstheme="minorBidi"/>
          <w:kern w:val="2"/>
          <w:sz w:val="21"/>
          <w:szCs w:val="22"/>
          <w:lang w:val="en-US" w:eastAsia="zh-CN"/>
        </w:rPr>
      </w:pPr>
      <w:r>
        <w:t>5.x.4</w:t>
      </w:r>
      <w:r>
        <w:tab/>
        <w:t>Pre-conditions</w:t>
      </w:r>
      <w:r>
        <w:tab/>
      </w:r>
      <w:r>
        <w:fldChar w:fldCharType="begin"/>
      </w:r>
      <w:r>
        <w:instrText xml:space="preserve"> PAGEREF _Toc162444432 \h </w:instrText>
      </w:r>
      <w:r>
        <w:fldChar w:fldCharType="separate"/>
      </w:r>
      <w:r>
        <w:t>7</w:t>
      </w:r>
      <w:r>
        <w:fldChar w:fldCharType="end"/>
      </w:r>
    </w:p>
    <w:p w14:paraId="15CAE4D4" w14:textId="63BB1298" w:rsidR="003E7338" w:rsidRDefault="003E7338">
      <w:pPr>
        <w:pStyle w:val="TOC3"/>
        <w:rPr>
          <w:rFonts w:asciiTheme="minorHAnsi" w:hAnsiTheme="minorHAnsi" w:cstheme="minorBidi"/>
          <w:kern w:val="2"/>
          <w:sz w:val="21"/>
          <w:szCs w:val="22"/>
          <w:lang w:val="en-US" w:eastAsia="zh-CN"/>
        </w:rPr>
      </w:pPr>
      <w:r>
        <w:t>5.x.5</w:t>
      </w:r>
      <w:r>
        <w:tab/>
        <w:t>Post-conditions</w:t>
      </w:r>
      <w:r>
        <w:tab/>
      </w:r>
      <w:r>
        <w:fldChar w:fldCharType="begin"/>
      </w:r>
      <w:r>
        <w:instrText xml:space="preserve"> PAGEREF _Toc162444433 \h </w:instrText>
      </w:r>
      <w:r>
        <w:fldChar w:fldCharType="separate"/>
      </w:r>
      <w:r>
        <w:t>7</w:t>
      </w:r>
      <w:r>
        <w:fldChar w:fldCharType="end"/>
      </w:r>
    </w:p>
    <w:p w14:paraId="23B94659" w14:textId="3C314253" w:rsidR="003E7338" w:rsidRDefault="003E7338">
      <w:pPr>
        <w:pStyle w:val="TOC3"/>
        <w:rPr>
          <w:rFonts w:asciiTheme="minorHAnsi" w:hAnsiTheme="minorHAnsi" w:cstheme="minorBidi"/>
          <w:kern w:val="2"/>
          <w:sz w:val="21"/>
          <w:szCs w:val="22"/>
          <w:lang w:val="en-US" w:eastAsia="zh-CN"/>
        </w:rPr>
      </w:pPr>
      <w:r>
        <w:t>5.x.6</w:t>
      </w:r>
      <w:r>
        <w:tab/>
        <w:t>Flow description</w:t>
      </w:r>
      <w:r>
        <w:tab/>
      </w:r>
      <w:r>
        <w:fldChar w:fldCharType="begin"/>
      </w:r>
      <w:r>
        <w:instrText xml:space="preserve"> PAGEREF _Toc162444434 \h </w:instrText>
      </w:r>
      <w:r>
        <w:fldChar w:fldCharType="separate"/>
      </w:r>
      <w:r>
        <w:t>8</w:t>
      </w:r>
      <w:r>
        <w:fldChar w:fldCharType="end"/>
      </w:r>
    </w:p>
    <w:p w14:paraId="15CC9A0E" w14:textId="05455A8B" w:rsidR="003E7338" w:rsidRDefault="003E7338">
      <w:pPr>
        <w:pStyle w:val="TOC1"/>
        <w:rPr>
          <w:rFonts w:asciiTheme="minorHAnsi" w:hAnsiTheme="minorHAnsi" w:cstheme="minorBidi"/>
          <w:kern w:val="2"/>
          <w:sz w:val="21"/>
          <w:szCs w:val="22"/>
          <w:lang w:val="en-US" w:eastAsia="zh-CN"/>
        </w:rPr>
      </w:pPr>
      <w:r>
        <w:t>6</w:t>
      </w:r>
      <w:r>
        <w:tab/>
        <w:t>Analysis and potential solutions</w:t>
      </w:r>
      <w:r>
        <w:tab/>
      </w:r>
      <w:r>
        <w:fldChar w:fldCharType="begin"/>
      </w:r>
      <w:r>
        <w:instrText xml:space="preserve"> PAGEREF _Toc162444435 \h </w:instrText>
      </w:r>
      <w:r>
        <w:fldChar w:fldCharType="separate"/>
      </w:r>
      <w:r>
        <w:t>9</w:t>
      </w:r>
      <w:r>
        <w:fldChar w:fldCharType="end"/>
      </w:r>
    </w:p>
    <w:p w14:paraId="653EB6C4" w14:textId="79FB437F" w:rsidR="003E7338" w:rsidRDefault="003E7338">
      <w:pPr>
        <w:pStyle w:val="TOC2"/>
        <w:rPr>
          <w:rFonts w:asciiTheme="minorHAnsi" w:hAnsiTheme="minorHAnsi" w:cstheme="minorBidi"/>
          <w:kern w:val="2"/>
          <w:sz w:val="21"/>
          <w:szCs w:val="22"/>
          <w:lang w:val="en-US" w:eastAsia="zh-CN"/>
        </w:rPr>
      </w:pPr>
      <w:r>
        <w:t>6.1</w:t>
      </w:r>
      <w:r>
        <w:tab/>
        <w:t>Introduction</w:t>
      </w:r>
      <w:r>
        <w:tab/>
      </w:r>
      <w:r>
        <w:fldChar w:fldCharType="begin"/>
      </w:r>
      <w:r>
        <w:instrText xml:space="preserve"> PAGEREF _Toc162444436 \h </w:instrText>
      </w:r>
      <w:r>
        <w:fldChar w:fldCharType="separate"/>
      </w:r>
      <w:r>
        <w:t>9</w:t>
      </w:r>
      <w:r>
        <w:fldChar w:fldCharType="end"/>
      </w:r>
    </w:p>
    <w:p w14:paraId="31F6796F" w14:textId="5CBF6983" w:rsidR="003E7338" w:rsidRDefault="003E7338">
      <w:pPr>
        <w:pStyle w:val="TOC2"/>
        <w:rPr>
          <w:rFonts w:asciiTheme="minorHAnsi" w:hAnsiTheme="minorHAnsi" w:cstheme="minorBidi"/>
          <w:kern w:val="2"/>
          <w:sz w:val="21"/>
          <w:szCs w:val="22"/>
          <w:lang w:val="en-US" w:eastAsia="zh-CN"/>
        </w:rPr>
      </w:pPr>
      <w:r>
        <w:t>6.x</w:t>
      </w:r>
      <w:r>
        <w:tab/>
        <w:t>Potential solutions</w:t>
      </w:r>
      <w:r>
        <w:tab/>
      </w:r>
      <w:r>
        <w:fldChar w:fldCharType="begin"/>
      </w:r>
      <w:r>
        <w:instrText xml:space="preserve"> PAGEREF _Toc162444437 \h </w:instrText>
      </w:r>
      <w:r>
        <w:fldChar w:fldCharType="separate"/>
      </w:r>
      <w:r>
        <w:t>9</w:t>
      </w:r>
      <w:r>
        <w:fldChar w:fldCharType="end"/>
      </w:r>
    </w:p>
    <w:p w14:paraId="579D774E" w14:textId="3734B48F" w:rsidR="003E7338" w:rsidRDefault="003E7338">
      <w:pPr>
        <w:pStyle w:val="TOC3"/>
        <w:rPr>
          <w:rFonts w:asciiTheme="minorHAnsi" w:hAnsiTheme="minorHAnsi" w:cstheme="minorBidi"/>
          <w:kern w:val="2"/>
          <w:sz w:val="21"/>
          <w:szCs w:val="22"/>
          <w:lang w:val="en-US" w:eastAsia="zh-CN"/>
        </w:rPr>
      </w:pPr>
      <w:r>
        <w:t>6.x.1</w:t>
      </w:r>
      <w:r>
        <w:tab/>
        <w:t>Solution A: &lt;solution name&gt;</w:t>
      </w:r>
      <w:r>
        <w:tab/>
      </w:r>
      <w:r>
        <w:fldChar w:fldCharType="begin"/>
      </w:r>
      <w:r>
        <w:instrText xml:space="preserve"> PAGEREF _Toc162444438 \h </w:instrText>
      </w:r>
      <w:r>
        <w:fldChar w:fldCharType="separate"/>
      </w:r>
      <w:r>
        <w:t>9</w:t>
      </w:r>
      <w:r>
        <w:fldChar w:fldCharType="end"/>
      </w:r>
    </w:p>
    <w:p w14:paraId="4EF6DF53" w14:textId="172E9411" w:rsidR="003E7338" w:rsidRDefault="003E7338">
      <w:pPr>
        <w:pStyle w:val="TOC2"/>
        <w:rPr>
          <w:rFonts w:asciiTheme="minorHAnsi" w:hAnsiTheme="minorHAnsi" w:cstheme="minorBidi"/>
          <w:kern w:val="2"/>
          <w:sz w:val="21"/>
          <w:szCs w:val="22"/>
          <w:lang w:val="en-US" w:eastAsia="zh-CN"/>
        </w:rPr>
      </w:pPr>
      <w:r>
        <w:t>6.y</w:t>
      </w:r>
      <w:r>
        <w:tab/>
        <w:t>Evaluation of solutions</w:t>
      </w:r>
      <w:r>
        <w:tab/>
      </w:r>
      <w:r>
        <w:fldChar w:fldCharType="begin"/>
      </w:r>
      <w:r>
        <w:instrText xml:space="preserve"> PAGEREF _Toc162444439 \h </w:instrText>
      </w:r>
      <w:r>
        <w:fldChar w:fldCharType="separate"/>
      </w:r>
      <w:r>
        <w:t>9</w:t>
      </w:r>
      <w:r>
        <w:fldChar w:fldCharType="end"/>
      </w:r>
    </w:p>
    <w:p w14:paraId="6FE253E2" w14:textId="610DEA6E" w:rsidR="003E7338" w:rsidRDefault="003E7338">
      <w:pPr>
        <w:pStyle w:val="TOC1"/>
        <w:rPr>
          <w:rFonts w:asciiTheme="minorHAnsi" w:hAnsiTheme="minorHAnsi" w:cstheme="minorBidi"/>
          <w:kern w:val="2"/>
          <w:sz w:val="21"/>
          <w:szCs w:val="22"/>
          <w:lang w:val="en-US" w:eastAsia="zh-CN"/>
        </w:rPr>
      </w:pPr>
      <w:r>
        <w:t>7</w:t>
      </w:r>
      <w:r>
        <w:tab/>
        <w:t>Recommendations</w:t>
      </w:r>
      <w:r>
        <w:tab/>
      </w:r>
      <w:r>
        <w:fldChar w:fldCharType="begin"/>
      </w:r>
      <w:r>
        <w:instrText xml:space="preserve"> PAGEREF _Toc162444440 \h </w:instrText>
      </w:r>
      <w:r>
        <w:fldChar w:fldCharType="separate"/>
      </w:r>
      <w:r>
        <w:t>10</w:t>
      </w:r>
      <w:r>
        <w:fldChar w:fldCharType="end"/>
      </w:r>
    </w:p>
    <w:p w14:paraId="58B8F20C" w14:textId="08D1367D" w:rsidR="003E7338" w:rsidRDefault="003E7338">
      <w:pPr>
        <w:pStyle w:val="TOC2"/>
        <w:rPr>
          <w:rFonts w:asciiTheme="minorHAnsi" w:hAnsiTheme="minorHAnsi" w:cstheme="minorBidi"/>
          <w:kern w:val="2"/>
          <w:sz w:val="21"/>
          <w:szCs w:val="22"/>
          <w:lang w:val="en-US" w:eastAsia="zh-CN"/>
        </w:rPr>
      </w:pPr>
      <w:r>
        <w:t>7.1</w:t>
      </w:r>
      <w:r>
        <w:tab/>
        <w:t>Overview</w:t>
      </w:r>
      <w:r>
        <w:tab/>
      </w:r>
      <w:r>
        <w:fldChar w:fldCharType="begin"/>
      </w:r>
      <w:r>
        <w:instrText xml:space="preserve"> PAGEREF _Toc162444441 \h </w:instrText>
      </w:r>
      <w:r>
        <w:fldChar w:fldCharType="separate"/>
      </w:r>
      <w:r>
        <w:t>10</w:t>
      </w:r>
      <w:r>
        <w:fldChar w:fldCharType="end"/>
      </w:r>
    </w:p>
    <w:p w14:paraId="4A2A9465" w14:textId="6BD67FC6" w:rsidR="003E7338" w:rsidRDefault="003E7338">
      <w:pPr>
        <w:pStyle w:val="TOC2"/>
        <w:rPr>
          <w:rFonts w:asciiTheme="minorHAnsi" w:hAnsiTheme="minorHAnsi" w:cstheme="minorBidi"/>
          <w:kern w:val="2"/>
          <w:sz w:val="21"/>
          <w:szCs w:val="22"/>
          <w:lang w:val="en-US" w:eastAsia="zh-CN"/>
        </w:rPr>
      </w:pPr>
      <w:r>
        <w:t>7.x</w:t>
      </w:r>
      <w:r>
        <w:tab/>
        <w:t xml:space="preserve">Recommendations related to </w:t>
      </w:r>
      <w:r>
        <w:rPr>
          <w:lang w:eastAsia="zh-CN"/>
        </w:rPr>
        <w:t>&lt;aspect A&gt;</w:t>
      </w:r>
      <w:r>
        <w:tab/>
      </w:r>
      <w:r>
        <w:fldChar w:fldCharType="begin"/>
      </w:r>
      <w:r>
        <w:instrText xml:space="preserve"> PAGEREF _Toc162444442 \h </w:instrText>
      </w:r>
      <w:r>
        <w:fldChar w:fldCharType="separate"/>
      </w:r>
      <w:r>
        <w:t>10</w:t>
      </w:r>
      <w:r>
        <w:fldChar w:fldCharType="end"/>
      </w:r>
    </w:p>
    <w:p w14:paraId="5E8BBEF5" w14:textId="4FB23FBF" w:rsidR="003E7338" w:rsidRDefault="003E7338">
      <w:pPr>
        <w:pStyle w:val="TOC1"/>
        <w:rPr>
          <w:rFonts w:asciiTheme="minorHAnsi" w:hAnsiTheme="minorHAnsi" w:cstheme="minorBidi"/>
          <w:kern w:val="2"/>
          <w:sz w:val="21"/>
          <w:szCs w:val="22"/>
          <w:lang w:val="en-US" w:eastAsia="zh-CN"/>
        </w:rPr>
      </w:pPr>
      <w:r>
        <w:t>8</w:t>
      </w:r>
      <w:r>
        <w:tab/>
        <w:t>Conclusion</w:t>
      </w:r>
      <w:r>
        <w:tab/>
      </w:r>
      <w:r>
        <w:fldChar w:fldCharType="begin"/>
      </w:r>
      <w:r>
        <w:instrText xml:space="preserve"> PAGEREF _Toc162444443 \h </w:instrText>
      </w:r>
      <w:r>
        <w:fldChar w:fldCharType="separate"/>
      </w:r>
      <w:r>
        <w:t>11</w:t>
      </w:r>
      <w:r>
        <w:fldChar w:fldCharType="end"/>
      </w:r>
    </w:p>
    <w:p w14:paraId="322995CC" w14:textId="3438EFF3" w:rsidR="003E7338" w:rsidRDefault="003E7338">
      <w:pPr>
        <w:pStyle w:val="TOC9"/>
        <w:rPr>
          <w:rFonts w:asciiTheme="minorHAnsi" w:hAnsiTheme="minorHAnsi" w:cstheme="minorBidi"/>
          <w:b w:val="0"/>
          <w:kern w:val="2"/>
          <w:sz w:val="21"/>
          <w:szCs w:val="22"/>
          <w:lang w:val="en-US" w:eastAsia="zh-CN"/>
        </w:rPr>
      </w:pPr>
      <w:r>
        <w:t>Annex A: Change History</w:t>
      </w:r>
      <w:r>
        <w:tab/>
      </w:r>
      <w:r>
        <w:fldChar w:fldCharType="begin"/>
      </w:r>
      <w:r>
        <w:instrText xml:space="preserve"> PAGEREF _Toc162444444 \h </w:instrText>
      </w:r>
      <w:r>
        <w:fldChar w:fldCharType="separate"/>
      </w:r>
      <w:r>
        <w:t>12</w:t>
      </w:r>
      <w:r>
        <w:fldChar w:fldCharType="end"/>
      </w:r>
    </w:p>
    <w:p w14:paraId="00646FF5" w14:textId="2B55BA09" w:rsidR="003E7338" w:rsidRDefault="003E7338">
      <w:pPr>
        <w:pStyle w:val="TOC1"/>
        <w:rPr>
          <w:rFonts w:asciiTheme="minorHAnsi" w:hAnsiTheme="minorHAnsi" w:cstheme="minorBidi"/>
          <w:kern w:val="2"/>
          <w:sz w:val="21"/>
          <w:szCs w:val="22"/>
          <w:lang w:val="en-US" w:eastAsia="zh-CN"/>
        </w:rPr>
      </w:pPr>
      <w:r>
        <w:t>History</w:t>
      </w:r>
      <w:r>
        <w:tab/>
      </w:r>
      <w:r>
        <w:fldChar w:fldCharType="begin"/>
      </w:r>
      <w:r>
        <w:instrText xml:space="preserve"> PAGEREF _Toc162444445 \h </w:instrText>
      </w:r>
      <w:r>
        <w:fldChar w:fldCharType="separate"/>
      </w:r>
      <w:r>
        <w:t>13</w:t>
      </w:r>
      <w:r>
        <w:fldChar w:fldCharType="end"/>
      </w:r>
    </w:p>
    <w:p w14:paraId="1D7B0291" w14:textId="1CE5CCEE" w:rsidR="00D626BF" w:rsidRPr="00913ABF" w:rsidRDefault="00807B35">
      <w:r>
        <w:fldChar w:fldCharType="end"/>
      </w:r>
    </w:p>
    <w:p w14:paraId="131E399D" w14:textId="77777777" w:rsidR="008674C0" w:rsidRPr="00913ABF" w:rsidRDefault="00D626BF" w:rsidP="000C2397">
      <w:pPr>
        <w:spacing w:after="0"/>
        <w:ind w:left="-567"/>
        <w:rPr>
          <w:rStyle w:val="Guidance"/>
          <w:color w:val="000000" w:themeColor="text1"/>
        </w:rPr>
      </w:pPr>
      <w:r w:rsidRPr="00913ABF">
        <w:br w:type="page"/>
      </w:r>
    </w:p>
    <w:p w14:paraId="0994F3B6" w14:textId="77777777" w:rsidR="00D626BF" w:rsidRPr="00913ABF" w:rsidRDefault="00D626BF">
      <w:pPr>
        <w:pStyle w:val="1"/>
      </w:pPr>
      <w:bookmarkStart w:id="12" w:name="_Toc455504134"/>
      <w:bookmarkStart w:id="13" w:name="_Toc481503672"/>
      <w:bookmarkStart w:id="14" w:name="_Toc22808944"/>
      <w:bookmarkStart w:id="15" w:name="_Toc80633639"/>
      <w:bookmarkStart w:id="16" w:name="_Toc162444413"/>
      <w:r w:rsidRPr="00913ABF">
        <w:lastRenderedPageBreak/>
        <w:t>Intellectual Property Rights</w:t>
      </w:r>
      <w:bookmarkEnd w:id="12"/>
      <w:bookmarkEnd w:id="13"/>
      <w:bookmarkEnd w:id="14"/>
      <w:bookmarkEnd w:id="15"/>
      <w:bookmarkEnd w:id="16"/>
    </w:p>
    <w:p w14:paraId="32563F05" w14:textId="77777777" w:rsidR="00B91129" w:rsidRPr="00913ABF" w:rsidRDefault="00B91129" w:rsidP="00B91129">
      <w:pPr>
        <w:pStyle w:val="H6"/>
      </w:pPr>
      <w:r w:rsidRPr="00913ABF">
        <w:t xml:space="preserve">Essential patents </w:t>
      </w:r>
    </w:p>
    <w:p w14:paraId="31BC7B9C" w14:textId="77777777" w:rsidR="00B91129" w:rsidRPr="00913ABF" w:rsidRDefault="00B91129" w:rsidP="00B91129">
      <w:r w:rsidRPr="00913ABF">
        <w:t xml:space="preserve">IPRs essential or potentially essential to </w:t>
      </w:r>
      <w:r w:rsidR="00176544">
        <w:t>normative deliverables</w:t>
      </w:r>
      <w:r w:rsidRPr="00913ABF">
        <w:t xml:space="preserve"> may have been declared to ETSI. The information pertaining to these essential IPRs, if any, is publicly available for </w:t>
      </w:r>
      <w:r w:rsidRPr="00913ABF">
        <w:rPr>
          <w:b/>
          <w:bCs/>
        </w:rPr>
        <w:t>ETSI members and non-members</w:t>
      </w:r>
      <w:r w:rsidRPr="00913ABF">
        <w:t xml:space="preserve">, and can be found in ETSI SR 000 314: </w:t>
      </w:r>
      <w:r w:rsidRPr="00913ABF">
        <w:rPr>
          <w:i/>
          <w:iCs/>
        </w:rPr>
        <w:t>"Intellectual Property Rights (IPRs); Essential, or potentially Essential, IPRs notified to ETSI in respect of ETSI standards"</w:t>
      </w:r>
      <w:r w:rsidRPr="00913ABF">
        <w:t xml:space="preserve">, which is available from the ETSI Secretariat. Latest updates are available on the ETSI Web server </w:t>
      </w:r>
      <w:r w:rsidR="00FC5143">
        <w:t>(</w:t>
      </w:r>
      <w:hyperlink r:id="rId15" w:history="1">
        <w:r w:rsidR="00FC5143" w:rsidRPr="00FC5143">
          <w:rPr>
            <w:rStyle w:val="ad"/>
          </w:rPr>
          <w:t>https://ipr.etsi.org</w:t>
        </w:r>
      </w:hyperlink>
      <w:r w:rsidR="00FC5143">
        <w:t>).</w:t>
      </w:r>
    </w:p>
    <w:p w14:paraId="26DECC84" w14:textId="77777777" w:rsidR="00B91129" w:rsidRPr="00913ABF" w:rsidRDefault="00B91129" w:rsidP="00B91129">
      <w:r w:rsidRPr="00913ABF">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4C58AA4F" w14:textId="77777777" w:rsidR="00B91129" w:rsidRPr="00913ABF" w:rsidRDefault="00B91129" w:rsidP="00B91129">
      <w:pPr>
        <w:pStyle w:val="H6"/>
      </w:pPr>
      <w:r w:rsidRPr="00913ABF">
        <w:t>Trademarks</w:t>
      </w:r>
    </w:p>
    <w:p w14:paraId="008A880C" w14:textId="77777777" w:rsidR="00102FAB" w:rsidRPr="00913ABF" w:rsidRDefault="00B91129" w:rsidP="00B91129">
      <w:r w:rsidRPr="00913ABF">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5D91E4B0" w14:textId="77777777" w:rsidR="00200532" w:rsidRPr="00913ABF" w:rsidRDefault="00D626BF" w:rsidP="00200532">
      <w:pPr>
        <w:pStyle w:val="1"/>
      </w:pPr>
      <w:bookmarkStart w:id="17" w:name="_Toc455504135"/>
      <w:bookmarkStart w:id="18" w:name="_Toc481503673"/>
      <w:bookmarkStart w:id="19" w:name="_Toc22808945"/>
      <w:bookmarkStart w:id="20" w:name="_Toc80633640"/>
      <w:bookmarkStart w:id="21" w:name="_Toc162444414"/>
      <w:r w:rsidRPr="00913ABF">
        <w:t>Foreword</w:t>
      </w:r>
      <w:bookmarkEnd w:id="17"/>
      <w:bookmarkEnd w:id="18"/>
      <w:bookmarkEnd w:id="19"/>
      <w:bookmarkEnd w:id="20"/>
      <w:bookmarkEnd w:id="21"/>
    </w:p>
    <w:p w14:paraId="40FF13D9" w14:textId="4E5234D6" w:rsidR="00D626BF" w:rsidRPr="00913ABF" w:rsidRDefault="00D626BF">
      <w:bookmarkStart w:id="22" w:name="For_tbname"/>
      <w:r w:rsidRPr="00913ABF">
        <w:t xml:space="preserve">This </w:t>
      </w:r>
      <w:r w:rsidR="0062178D" w:rsidRPr="00913ABF">
        <w:t xml:space="preserve">Group </w:t>
      </w:r>
      <w:r w:rsidR="00E37792" w:rsidRPr="00913ABF">
        <w:t>Report</w:t>
      </w:r>
      <w:r w:rsidR="0062178D" w:rsidRPr="00913ABF">
        <w:t xml:space="preserve"> (G</w:t>
      </w:r>
      <w:r w:rsidR="00E37792" w:rsidRPr="00913ABF">
        <w:t>R</w:t>
      </w:r>
      <w:r w:rsidRPr="00913ABF">
        <w:t xml:space="preserve">) has been produced by ETSI </w:t>
      </w:r>
      <w:r w:rsidR="001B6E77" w:rsidRPr="00913ABF">
        <w:t>Industry Specification Group</w:t>
      </w:r>
      <w:r w:rsidRPr="00913ABF">
        <w:t xml:space="preserve"> </w:t>
      </w:r>
      <w:r w:rsidR="009967E6">
        <w:t>Network Functions Virtualisation</w:t>
      </w:r>
      <w:r w:rsidRPr="00913ABF">
        <w:t xml:space="preserve"> </w:t>
      </w:r>
      <w:bookmarkEnd w:id="22"/>
      <w:r w:rsidRPr="00913ABF">
        <w:t>(</w:t>
      </w:r>
      <w:r w:rsidR="009967E6">
        <w:t>NFV</w:t>
      </w:r>
      <w:r w:rsidRPr="00913ABF">
        <w:t>).</w:t>
      </w:r>
    </w:p>
    <w:p w14:paraId="14A93DF5" w14:textId="77777777" w:rsidR="00200532" w:rsidRPr="00913ABF" w:rsidRDefault="00200532" w:rsidP="00200532">
      <w:pPr>
        <w:pStyle w:val="1"/>
        <w:rPr>
          <w:b/>
        </w:rPr>
      </w:pPr>
      <w:bookmarkStart w:id="23" w:name="_Toc455504136"/>
      <w:bookmarkStart w:id="24" w:name="_Toc481503674"/>
      <w:bookmarkStart w:id="25" w:name="_Toc22808946"/>
      <w:bookmarkStart w:id="26" w:name="_Toc80633641"/>
      <w:bookmarkStart w:id="27" w:name="_Toc162444415"/>
      <w:r w:rsidRPr="00913ABF">
        <w:t>Modal verbs terminology</w:t>
      </w:r>
      <w:bookmarkEnd w:id="23"/>
      <w:bookmarkEnd w:id="24"/>
      <w:bookmarkEnd w:id="25"/>
      <w:bookmarkEnd w:id="26"/>
      <w:bookmarkEnd w:id="27"/>
    </w:p>
    <w:p w14:paraId="3BBA967A" w14:textId="77777777" w:rsidR="00200532" w:rsidRPr="00913ABF" w:rsidRDefault="00200532" w:rsidP="00200532">
      <w:r w:rsidRPr="00913ABF">
        <w:t>In the present document "</w:t>
      </w:r>
      <w:r w:rsidRPr="00913ABF">
        <w:rPr>
          <w:b/>
          <w:bCs/>
        </w:rPr>
        <w:t>should</w:t>
      </w:r>
      <w:r w:rsidRPr="00913ABF">
        <w:t>", "</w:t>
      </w:r>
      <w:r w:rsidRPr="00913ABF">
        <w:rPr>
          <w:b/>
          <w:bCs/>
        </w:rPr>
        <w:t>should not</w:t>
      </w:r>
      <w:r w:rsidRPr="00913ABF">
        <w:t>", "</w:t>
      </w:r>
      <w:r w:rsidRPr="00913ABF">
        <w:rPr>
          <w:b/>
          <w:bCs/>
        </w:rPr>
        <w:t>may</w:t>
      </w:r>
      <w:r w:rsidRPr="00913ABF">
        <w:t>", "</w:t>
      </w:r>
      <w:r w:rsidRPr="00913ABF">
        <w:rPr>
          <w:b/>
          <w:bCs/>
        </w:rPr>
        <w:t>need not</w:t>
      </w:r>
      <w:r w:rsidRPr="00913ABF">
        <w:t>", "</w:t>
      </w:r>
      <w:r w:rsidRPr="00913ABF">
        <w:rPr>
          <w:b/>
          <w:bCs/>
        </w:rPr>
        <w:t>will</w:t>
      </w:r>
      <w:r w:rsidRPr="00913ABF">
        <w:rPr>
          <w:bCs/>
        </w:rPr>
        <w:t>"</w:t>
      </w:r>
      <w:r w:rsidRPr="00913ABF">
        <w:t xml:space="preserve">, </w:t>
      </w:r>
      <w:r w:rsidRPr="00913ABF">
        <w:rPr>
          <w:bCs/>
        </w:rPr>
        <w:t>"</w:t>
      </w:r>
      <w:r w:rsidRPr="00913ABF">
        <w:rPr>
          <w:b/>
          <w:bCs/>
        </w:rPr>
        <w:t>will not</w:t>
      </w:r>
      <w:r w:rsidRPr="00913ABF">
        <w:rPr>
          <w:bCs/>
        </w:rPr>
        <w:t>"</w:t>
      </w:r>
      <w:r w:rsidRPr="00913ABF">
        <w:t>, "</w:t>
      </w:r>
      <w:r w:rsidRPr="00913ABF">
        <w:rPr>
          <w:b/>
          <w:bCs/>
        </w:rPr>
        <w:t>can</w:t>
      </w:r>
      <w:r w:rsidRPr="00913ABF">
        <w:t>" and "</w:t>
      </w:r>
      <w:r w:rsidRPr="00913ABF">
        <w:rPr>
          <w:b/>
          <w:bCs/>
        </w:rPr>
        <w:t>cannot</w:t>
      </w:r>
      <w:r w:rsidRPr="00913ABF">
        <w:t xml:space="preserve">" are to be interpreted as described in clause 3.2 of the </w:t>
      </w:r>
      <w:hyperlink r:id="rId16" w:history="1">
        <w:r w:rsidRPr="00913ABF">
          <w:rPr>
            <w:rStyle w:val="ad"/>
          </w:rPr>
          <w:t>ETSI Drafting Rules</w:t>
        </w:r>
      </w:hyperlink>
      <w:r w:rsidRPr="00913ABF">
        <w:t xml:space="preserve"> (Verbal forms for the expression of provisions).</w:t>
      </w:r>
    </w:p>
    <w:p w14:paraId="002BA230" w14:textId="77777777" w:rsidR="00200532" w:rsidRPr="00913ABF" w:rsidRDefault="00200532" w:rsidP="00200532">
      <w:r w:rsidRPr="00913ABF">
        <w:t>"</w:t>
      </w:r>
      <w:r w:rsidRPr="00913ABF">
        <w:rPr>
          <w:b/>
          <w:bCs/>
        </w:rPr>
        <w:t>must</w:t>
      </w:r>
      <w:r w:rsidRPr="00913ABF">
        <w:t>" and "</w:t>
      </w:r>
      <w:r w:rsidRPr="00913ABF">
        <w:rPr>
          <w:b/>
          <w:bCs/>
        </w:rPr>
        <w:t>must not</w:t>
      </w:r>
      <w:r w:rsidRPr="00913ABF">
        <w:t xml:space="preserve">" are </w:t>
      </w:r>
      <w:r w:rsidRPr="00913ABF">
        <w:rPr>
          <w:b/>
          <w:bCs/>
        </w:rPr>
        <w:t>NOT</w:t>
      </w:r>
      <w:r w:rsidRPr="00913ABF">
        <w:t xml:space="preserve"> allowed in ETSI deliverables except when used in direct citation.</w:t>
      </w:r>
    </w:p>
    <w:p w14:paraId="78212D4D" w14:textId="77777777" w:rsidR="00AE77CE" w:rsidRPr="00913ABF" w:rsidRDefault="00AE77CE" w:rsidP="00AE77CE"/>
    <w:p w14:paraId="2BD3D072" w14:textId="77777777" w:rsidR="00B03824" w:rsidRPr="00913ABF" w:rsidRDefault="00B03824">
      <w:pPr>
        <w:overflowPunct/>
        <w:autoSpaceDE/>
        <w:autoSpaceDN/>
        <w:adjustRightInd/>
        <w:spacing w:after="0"/>
        <w:textAlignment w:val="auto"/>
        <w:rPr>
          <w:rFonts w:ascii="Arial" w:hAnsi="Arial"/>
          <w:sz w:val="36"/>
        </w:rPr>
      </w:pPr>
      <w:r w:rsidRPr="00913ABF">
        <w:br w:type="page"/>
      </w:r>
    </w:p>
    <w:p w14:paraId="77F0676C" w14:textId="77777777" w:rsidR="00200532" w:rsidRPr="00913ABF" w:rsidRDefault="00D626BF" w:rsidP="00200532">
      <w:pPr>
        <w:pStyle w:val="1"/>
      </w:pPr>
      <w:bookmarkStart w:id="28" w:name="_Toc455504139"/>
      <w:bookmarkStart w:id="29" w:name="_Toc481503677"/>
      <w:bookmarkStart w:id="30" w:name="_Toc22808947"/>
      <w:bookmarkStart w:id="31" w:name="_Toc80633642"/>
      <w:bookmarkStart w:id="32" w:name="_Toc162444416"/>
      <w:r w:rsidRPr="00913ABF">
        <w:lastRenderedPageBreak/>
        <w:t>1</w:t>
      </w:r>
      <w:r w:rsidRPr="00913ABF">
        <w:tab/>
        <w:t>Scope</w:t>
      </w:r>
      <w:bookmarkEnd w:id="28"/>
      <w:bookmarkEnd w:id="29"/>
      <w:bookmarkEnd w:id="30"/>
      <w:bookmarkEnd w:id="31"/>
      <w:bookmarkEnd w:id="32"/>
    </w:p>
    <w:p w14:paraId="5CBC9B69" w14:textId="77777777" w:rsidR="00200532" w:rsidRPr="00913ABF" w:rsidRDefault="00200532" w:rsidP="00200532">
      <w:r w:rsidRPr="00913ABF">
        <w:t>The present document …</w:t>
      </w:r>
    </w:p>
    <w:p w14:paraId="4AA2EAAE" w14:textId="77777777" w:rsidR="00200532" w:rsidRPr="00913ABF" w:rsidRDefault="00D626BF" w:rsidP="00200532">
      <w:pPr>
        <w:pStyle w:val="1"/>
      </w:pPr>
      <w:bookmarkStart w:id="33" w:name="_Toc455504140"/>
      <w:bookmarkStart w:id="34" w:name="_Toc481503678"/>
      <w:bookmarkStart w:id="35" w:name="_Toc22808948"/>
      <w:bookmarkStart w:id="36" w:name="_Toc80633643"/>
      <w:bookmarkStart w:id="37" w:name="_Toc162444417"/>
      <w:r w:rsidRPr="00913ABF">
        <w:t>2</w:t>
      </w:r>
      <w:r w:rsidRPr="00913ABF">
        <w:tab/>
        <w:t>References</w:t>
      </w:r>
      <w:bookmarkEnd w:id="33"/>
      <w:bookmarkEnd w:id="34"/>
      <w:bookmarkEnd w:id="35"/>
      <w:bookmarkEnd w:id="36"/>
      <w:bookmarkEnd w:id="37"/>
    </w:p>
    <w:p w14:paraId="6711DF63" w14:textId="77777777" w:rsidR="000B62FD" w:rsidRPr="00913ABF" w:rsidRDefault="000B62FD" w:rsidP="000B62FD">
      <w:pPr>
        <w:pStyle w:val="2"/>
      </w:pPr>
      <w:bookmarkStart w:id="38" w:name="_Toc455504141"/>
      <w:bookmarkStart w:id="39" w:name="_Toc481503679"/>
      <w:bookmarkStart w:id="40" w:name="_Toc22808949"/>
      <w:bookmarkStart w:id="41" w:name="_Toc80633644"/>
      <w:bookmarkStart w:id="42" w:name="_Toc162444418"/>
      <w:r w:rsidRPr="00913ABF">
        <w:t>2.1</w:t>
      </w:r>
      <w:r w:rsidRPr="00913ABF">
        <w:tab/>
        <w:t>Normative references</w:t>
      </w:r>
      <w:bookmarkEnd w:id="38"/>
      <w:bookmarkEnd w:id="39"/>
      <w:bookmarkEnd w:id="40"/>
      <w:bookmarkEnd w:id="41"/>
      <w:bookmarkEnd w:id="42"/>
    </w:p>
    <w:p w14:paraId="33B3D26D" w14:textId="77777777" w:rsidR="009453F4" w:rsidRPr="00913ABF" w:rsidRDefault="009453F4" w:rsidP="009453F4">
      <w:r w:rsidRPr="00913ABF">
        <w:t>Normative references are not applicable in the present document.</w:t>
      </w:r>
    </w:p>
    <w:p w14:paraId="149C63EF" w14:textId="77777777" w:rsidR="009C2BEA" w:rsidRPr="00913ABF" w:rsidRDefault="000B62FD" w:rsidP="009C2BEA">
      <w:pPr>
        <w:pStyle w:val="2"/>
      </w:pPr>
      <w:bookmarkStart w:id="43" w:name="_Toc455504142"/>
      <w:bookmarkStart w:id="44" w:name="_Toc481503680"/>
      <w:bookmarkStart w:id="45" w:name="_Toc22808950"/>
      <w:bookmarkStart w:id="46" w:name="_Toc80633645"/>
      <w:bookmarkStart w:id="47" w:name="_Toc162444419"/>
      <w:r w:rsidRPr="00913ABF">
        <w:t>2.2</w:t>
      </w:r>
      <w:r w:rsidRPr="00913ABF">
        <w:tab/>
        <w:t>Informative references</w:t>
      </w:r>
      <w:bookmarkEnd w:id="43"/>
      <w:bookmarkEnd w:id="44"/>
      <w:bookmarkEnd w:id="45"/>
      <w:bookmarkEnd w:id="46"/>
      <w:bookmarkEnd w:id="47"/>
    </w:p>
    <w:p w14:paraId="4EB2947A" w14:textId="77777777" w:rsidR="0086548A" w:rsidRPr="00913ABF" w:rsidRDefault="0086548A" w:rsidP="0086548A">
      <w:r w:rsidRPr="00913ABF">
        <w:t>References are either specific (identified by date of publication and/or edition number or version number) or non</w:t>
      </w:r>
      <w:r w:rsidRPr="00913ABF">
        <w:noBreakHyphen/>
        <w:t>specific. For specific references, only the cited version applies. For non-specific references, the latest version of the referenced document (including any amendments) applies.</w:t>
      </w:r>
    </w:p>
    <w:p w14:paraId="33F6DF31" w14:textId="77777777" w:rsidR="0086548A" w:rsidRPr="00913ABF" w:rsidRDefault="0086548A" w:rsidP="0086548A">
      <w:pPr>
        <w:pStyle w:val="NO"/>
      </w:pPr>
      <w:r w:rsidRPr="00913ABF">
        <w:t>NOTE:</w:t>
      </w:r>
      <w:r w:rsidRPr="00913ABF">
        <w:tab/>
        <w:t xml:space="preserve">While any hyperlinks included in this clause were valid at the time of publication, ETSI cannot guarantee their </w:t>
      </w:r>
      <w:proofErr w:type="gramStart"/>
      <w:r w:rsidRPr="00913ABF">
        <w:t>long term</w:t>
      </w:r>
      <w:proofErr w:type="gramEnd"/>
      <w:r w:rsidRPr="00913ABF">
        <w:t xml:space="preserve"> validity.</w:t>
      </w:r>
    </w:p>
    <w:p w14:paraId="20DD3099" w14:textId="77777777" w:rsidR="00681C0C" w:rsidRPr="00913ABF" w:rsidRDefault="00681C0C" w:rsidP="000C2397">
      <w:pPr>
        <w:keepNext/>
      </w:pPr>
      <w:r w:rsidRPr="00913ABF">
        <w:rPr>
          <w:lang w:eastAsia="en-GB"/>
        </w:rPr>
        <w:t xml:space="preserve">The following referenced documents are </w:t>
      </w:r>
      <w:r w:rsidRPr="00913ABF">
        <w:t>not necessary for the application of the present document but they assist the user with regard to a particular subject area.</w:t>
      </w:r>
    </w:p>
    <w:p w14:paraId="609E103B" w14:textId="1ACDCA7F" w:rsidR="009C2BEA" w:rsidRPr="009967E6" w:rsidRDefault="009C2BEA" w:rsidP="009C2BEA">
      <w:pPr>
        <w:pStyle w:val="EX"/>
        <w:rPr>
          <w:lang w:val="en-US"/>
        </w:rPr>
      </w:pPr>
      <w:r w:rsidRPr="009967E6">
        <w:rPr>
          <w:lang w:val="en-US"/>
        </w:rPr>
        <w:t>[i.1]</w:t>
      </w:r>
      <w:r w:rsidRPr="009967E6">
        <w:rPr>
          <w:rFonts w:ascii="Wingdings 3" w:hAnsi="Wingdings 3"/>
          <w:lang w:val="en-US"/>
        </w:rPr>
        <w:tab/>
      </w:r>
      <w:r w:rsidR="009967E6" w:rsidRPr="009967E6">
        <w:rPr>
          <w:lang w:val="en-US"/>
        </w:rPr>
        <w:t xml:space="preserve">ETSI GR NFV 003: "Network Functions </w:t>
      </w:r>
      <w:proofErr w:type="spellStart"/>
      <w:r w:rsidR="009967E6" w:rsidRPr="009967E6">
        <w:rPr>
          <w:lang w:val="en-US"/>
        </w:rPr>
        <w:t>Virtuali</w:t>
      </w:r>
      <w:r w:rsidR="009967E6">
        <w:rPr>
          <w:lang w:val="en-US"/>
        </w:rPr>
        <w:t>sation</w:t>
      </w:r>
      <w:proofErr w:type="spellEnd"/>
      <w:r w:rsidR="009967E6">
        <w:rPr>
          <w:lang w:val="en-US"/>
        </w:rPr>
        <w:t xml:space="preserve"> (NFV); Terminology for Main Concepts in NFV"</w:t>
      </w:r>
      <w:r w:rsidRPr="009967E6">
        <w:rPr>
          <w:lang w:val="en-US"/>
        </w:rPr>
        <w:t>.</w:t>
      </w:r>
    </w:p>
    <w:p w14:paraId="2AE19F8C" w14:textId="77777777" w:rsidR="009C2BEA" w:rsidRPr="00913ABF" w:rsidRDefault="009C2BEA" w:rsidP="009C2BEA">
      <w:pPr>
        <w:pStyle w:val="EX"/>
      </w:pPr>
      <w:r w:rsidRPr="00913ABF">
        <w:t>[i.2]</w:t>
      </w:r>
      <w:r w:rsidRPr="00913ABF">
        <w:rPr>
          <w:rFonts w:ascii="Wingdings 3" w:hAnsi="Wingdings 3"/>
          <w:color w:val="76923C"/>
        </w:rPr>
        <w:t></w:t>
      </w:r>
      <w:r w:rsidR="00AE77CE" w:rsidRPr="00913ABF">
        <w:rPr>
          <w:rFonts w:ascii="Wingdings 3" w:hAnsi="Wingdings 3"/>
          <w:color w:val="76923C"/>
        </w:rPr>
        <w:tab/>
      </w:r>
      <w:r w:rsidR="00AE77CE" w:rsidRPr="00913ABF">
        <w:t>etc.</w:t>
      </w:r>
    </w:p>
    <w:p w14:paraId="2CB277DB" w14:textId="77777777" w:rsidR="0027590A" w:rsidRPr="002F41AB" w:rsidRDefault="0027590A" w:rsidP="0027590A">
      <w:pPr>
        <w:pStyle w:val="1"/>
      </w:pPr>
      <w:bookmarkStart w:id="48" w:name="_Toc451532925"/>
      <w:bookmarkStart w:id="49" w:name="_Toc22808951"/>
      <w:bookmarkStart w:id="50" w:name="_Toc80633646"/>
      <w:bookmarkStart w:id="51" w:name="_Toc162444420"/>
      <w:r w:rsidRPr="002F41AB">
        <w:t>3</w:t>
      </w:r>
      <w:r w:rsidRPr="002F41AB">
        <w:tab/>
        <w:t>Definition</w:t>
      </w:r>
      <w:r w:rsidR="003C5ECB">
        <w:t xml:space="preserve"> of terms</w:t>
      </w:r>
      <w:r w:rsidRPr="002F41AB">
        <w:t>, symbols and abbreviations</w:t>
      </w:r>
      <w:bookmarkEnd w:id="48"/>
      <w:bookmarkEnd w:id="49"/>
      <w:bookmarkEnd w:id="50"/>
      <w:bookmarkEnd w:id="51"/>
    </w:p>
    <w:p w14:paraId="55ACD6A9" w14:textId="77777777" w:rsidR="0027590A" w:rsidRPr="00A154F0" w:rsidRDefault="0027590A" w:rsidP="0027590A">
      <w:pPr>
        <w:pStyle w:val="2"/>
      </w:pPr>
      <w:bookmarkStart w:id="52" w:name="_Toc451532926"/>
      <w:bookmarkStart w:id="53" w:name="_Toc22808952"/>
      <w:bookmarkStart w:id="54" w:name="_Toc80633647"/>
      <w:bookmarkStart w:id="55" w:name="_Toc162444421"/>
      <w:r w:rsidRPr="002F41AB">
        <w:t>3.1</w:t>
      </w:r>
      <w:r w:rsidRPr="002F41AB">
        <w:tab/>
      </w:r>
      <w:bookmarkEnd w:id="52"/>
      <w:r w:rsidR="003C5ECB">
        <w:t>Terms</w:t>
      </w:r>
      <w:bookmarkEnd w:id="53"/>
      <w:bookmarkEnd w:id="54"/>
      <w:bookmarkEnd w:id="55"/>
    </w:p>
    <w:p w14:paraId="62B403E2" w14:textId="5BCCC4C5" w:rsidR="0027590A" w:rsidRDefault="0027590A" w:rsidP="00BC71F8">
      <w:r w:rsidRPr="00A154F0">
        <w:t>For the purposes of the present document, the terms</w:t>
      </w:r>
      <w:r w:rsidR="003C5ECB">
        <w:t xml:space="preserve"> </w:t>
      </w:r>
      <w:r w:rsidRPr="00A154F0">
        <w:t xml:space="preserve">given in </w:t>
      </w:r>
      <w:r w:rsidR="009967E6">
        <w:t>ETSI G</w:t>
      </w:r>
      <w:r w:rsidR="008D4EFF">
        <w:t>R</w:t>
      </w:r>
      <w:r w:rsidR="009967E6">
        <w:t xml:space="preserve"> NFV 003 [i.1]</w:t>
      </w:r>
      <w:r w:rsidRPr="00A154F0">
        <w:t xml:space="preserve"> and the following apply:</w:t>
      </w:r>
    </w:p>
    <w:p w14:paraId="2F05E3EC" w14:textId="499A5C9C" w:rsidR="009967E6" w:rsidRPr="009967E6" w:rsidRDefault="009967E6" w:rsidP="009967E6">
      <w:pPr>
        <w:pStyle w:val="NO"/>
        <w:rPr>
          <w:rFonts w:eastAsia="宋体"/>
        </w:rPr>
      </w:pPr>
      <w:r w:rsidRPr="009967E6">
        <w:rPr>
          <w:rFonts w:eastAsia="宋体"/>
        </w:rPr>
        <w:t>NOTE:</w:t>
      </w:r>
      <w:r w:rsidRPr="009967E6">
        <w:rPr>
          <w:rFonts w:eastAsia="宋体"/>
        </w:rPr>
        <w:tab/>
        <w:t>A term defined in the present document takes precedence over the definition of the same term, if any, in ETSI G</w:t>
      </w:r>
      <w:r w:rsidR="008D4EFF">
        <w:rPr>
          <w:rFonts w:eastAsia="宋体"/>
        </w:rPr>
        <w:t>R</w:t>
      </w:r>
      <w:r w:rsidRPr="009967E6">
        <w:rPr>
          <w:rFonts w:eastAsia="宋体"/>
        </w:rPr>
        <w:t xml:space="preserve"> NFV 003 [</w:t>
      </w:r>
      <w:r>
        <w:rPr>
          <w:rFonts w:eastAsia="宋体"/>
        </w:rPr>
        <w:t>i.1</w:t>
      </w:r>
      <w:r w:rsidRPr="009967E6">
        <w:rPr>
          <w:rFonts w:eastAsia="宋体"/>
        </w:rPr>
        <w:t>].</w:t>
      </w:r>
    </w:p>
    <w:p w14:paraId="1005A104" w14:textId="77777777" w:rsidR="00C736F3" w:rsidRPr="00913ABF" w:rsidRDefault="00C736F3" w:rsidP="00BC71F8"/>
    <w:p w14:paraId="42FEC67B" w14:textId="77777777" w:rsidR="009C2BEA" w:rsidRPr="00913ABF" w:rsidRDefault="009C2BEA" w:rsidP="00E37792">
      <w:pPr>
        <w:pStyle w:val="2"/>
        <w:keepLines w:val="0"/>
        <w:widowControl w:val="0"/>
      </w:pPr>
      <w:bookmarkStart w:id="56" w:name="_Toc455504145"/>
      <w:bookmarkStart w:id="57" w:name="_Toc481503683"/>
      <w:bookmarkStart w:id="58" w:name="_Toc22808953"/>
      <w:bookmarkStart w:id="59" w:name="_Toc80633648"/>
      <w:bookmarkStart w:id="60" w:name="_Toc162444422"/>
      <w:r w:rsidRPr="00913ABF">
        <w:t>3.2</w:t>
      </w:r>
      <w:r w:rsidRPr="00913ABF">
        <w:tab/>
        <w:t>Symbols</w:t>
      </w:r>
      <w:bookmarkEnd w:id="56"/>
      <w:bookmarkEnd w:id="57"/>
      <w:bookmarkEnd w:id="58"/>
      <w:bookmarkEnd w:id="59"/>
      <w:bookmarkEnd w:id="60"/>
    </w:p>
    <w:p w14:paraId="43114715" w14:textId="77777777" w:rsidR="00C736F3" w:rsidRDefault="003C5ECB" w:rsidP="00A41357">
      <w:r w:rsidRPr="00A154F0">
        <w:t>For the purposes of the present document, the [following] symbols [given in ... and the following] apply:</w:t>
      </w:r>
    </w:p>
    <w:p w14:paraId="08E0C7C6" w14:textId="77777777" w:rsidR="003C5ECB" w:rsidRPr="00913ABF" w:rsidRDefault="003C5ECB" w:rsidP="00C736F3">
      <w:pPr>
        <w:pStyle w:val="EW"/>
      </w:pPr>
    </w:p>
    <w:p w14:paraId="325CB3EC" w14:textId="77777777" w:rsidR="009C2BEA" w:rsidRPr="00913ABF" w:rsidRDefault="009C2BEA" w:rsidP="009C2BEA">
      <w:pPr>
        <w:pStyle w:val="2"/>
      </w:pPr>
      <w:bookmarkStart w:id="61" w:name="_Toc455504146"/>
      <w:bookmarkStart w:id="62" w:name="_Toc481503684"/>
      <w:bookmarkStart w:id="63" w:name="_Toc22808954"/>
      <w:bookmarkStart w:id="64" w:name="_Toc80633649"/>
      <w:bookmarkStart w:id="65" w:name="_Toc162444423"/>
      <w:r w:rsidRPr="00913ABF">
        <w:t>3.3</w:t>
      </w:r>
      <w:r w:rsidRPr="00913ABF">
        <w:tab/>
        <w:t>Abbreviations</w:t>
      </w:r>
      <w:bookmarkEnd w:id="61"/>
      <w:bookmarkEnd w:id="62"/>
      <w:bookmarkEnd w:id="63"/>
      <w:bookmarkEnd w:id="64"/>
      <w:bookmarkEnd w:id="65"/>
    </w:p>
    <w:p w14:paraId="296F3908" w14:textId="42EDE328" w:rsidR="009C2BEA" w:rsidRPr="00913ABF" w:rsidRDefault="009C2BEA" w:rsidP="009C2BEA">
      <w:r w:rsidRPr="00913ABF">
        <w:t xml:space="preserve">For the purposes of the present document, the abbreviations given in </w:t>
      </w:r>
      <w:r w:rsidR="00EE55AC">
        <w:t>ETSI G</w:t>
      </w:r>
      <w:r w:rsidR="008D4EFF">
        <w:t>R</w:t>
      </w:r>
      <w:r w:rsidR="00EE55AC">
        <w:t xml:space="preserve"> NFV 003 [i.1]</w:t>
      </w:r>
      <w:r w:rsidR="00EE55AC" w:rsidRPr="00913ABF">
        <w:t xml:space="preserve"> </w:t>
      </w:r>
      <w:r w:rsidRPr="00913ABF">
        <w:t>and the following apply:</w:t>
      </w:r>
    </w:p>
    <w:p w14:paraId="2AEBA8A5" w14:textId="77777777" w:rsidR="00C736F3" w:rsidRPr="00913ABF" w:rsidRDefault="00C736F3" w:rsidP="00C736F3">
      <w:pPr>
        <w:pStyle w:val="EW"/>
      </w:pPr>
    </w:p>
    <w:p w14:paraId="2DB19962" w14:textId="3AC6570D" w:rsidR="009C2BEA" w:rsidRPr="00913ABF" w:rsidRDefault="00D626BF" w:rsidP="009C2BEA">
      <w:pPr>
        <w:pStyle w:val="1"/>
      </w:pPr>
      <w:bookmarkStart w:id="66" w:name="_Toc455504147"/>
      <w:bookmarkStart w:id="67" w:name="_Toc481503685"/>
      <w:bookmarkStart w:id="68" w:name="_Toc22808955"/>
      <w:bookmarkStart w:id="69" w:name="_Toc80633650"/>
      <w:bookmarkStart w:id="70" w:name="_Toc162444424"/>
      <w:r w:rsidRPr="00913ABF">
        <w:lastRenderedPageBreak/>
        <w:t>4</w:t>
      </w:r>
      <w:r w:rsidRPr="00913ABF">
        <w:tab/>
      </w:r>
      <w:bookmarkEnd w:id="66"/>
      <w:bookmarkEnd w:id="67"/>
      <w:bookmarkEnd w:id="68"/>
      <w:bookmarkEnd w:id="69"/>
      <w:r w:rsidR="000D4E82">
        <w:t>Overview and background</w:t>
      </w:r>
      <w:bookmarkEnd w:id="70"/>
    </w:p>
    <w:p w14:paraId="11561D78" w14:textId="1B7A7B9C" w:rsidR="009C2BEA" w:rsidRDefault="009C2BEA" w:rsidP="009C2BEA">
      <w:pPr>
        <w:pStyle w:val="2"/>
      </w:pPr>
      <w:bookmarkStart w:id="71" w:name="_Toc455504148"/>
      <w:bookmarkStart w:id="72" w:name="_Toc481503686"/>
      <w:bookmarkStart w:id="73" w:name="_Toc22808956"/>
      <w:bookmarkStart w:id="74" w:name="_Toc80633651"/>
      <w:bookmarkStart w:id="75" w:name="_Toc162444425"/>
      <w:r w:rsidRPr="00913ABF">
        <w:t>4.1</w:t>
      </w:r>
      <w:r w:rsidRPr="00913ABF">
        <w:tab/>
      </w:r>
      <w:bookmarkEnd w:id="71"/>
      <w:bookmarkEnd w:id="72"/>
      <w:bookmarkEnd w:id="73"/>
      <w:bookmarkEnd w:id="74"/>
      <w:r w:rsidR="000D4E82">
        <w:t>Introduction to Serverless</w:t>
      </w:r>
      <w:bookmarkEnd w:id="75"/>
    </w:p>
    <w:p w14:paraId="2FB54868" w14:textId="3BBE8A03" w:rsidR="00EE55AC" w:rsidRDefault="00EE55AC" w:rsidP="00EE55AC">
      <w:pPr>
        <w:pStyle w:val="EditorsNote"/>
      </w:pPr>
      <w:r>
        <w:t xml:space="preserve">Editor’s Note: </w:t>
      </w:r>
      <w:r w:rsidR="00E17895">
        <w:t>T</w:t>
      </w:r>
      <w:r w:rsidR="00FF7BAB">
        <w:t>his clause will introduce</w:t>
      </w:r>
      <w:r w:rsidR="008D4EFF">
        <w:t xml:space="preserve"> the </w:t>
      </w:r>
      <w:r w:rsidR="000D4E82">
        <w:t>Serverless concept and related emerging technologies</w:t>
      </w:r>
      <w:r w:rsidR="008D4EFF">
        <w:t>, etc</w:t>
      </w:r>
      <w:r>
        <w:t>.</w:t>
      </w:r>
    </w:p>
    <w:p w14:paraId="459E12BF" w14:textId="77777777" w:rsidR="000A3D82" w:rsidRPr="00467388" w:rsidRDefault="000A3D82" w:rsidP="00F3771A"/>
    <w:p w14:paraId="291CD749" w14:textId="0D9C70BF" w:rsidR="00F30F61" w:rsidRDefault="00F30F61" w:rsidP="000D4E82">
      <w:r>
        <w:br w:type="page"/>
      </w:r>
    </w:p>
    <w:p w14:paraId="527BDCF7" w14:textId="7B970B7F" w:rsidR="00F30F61" w:rsidRPr="00913ABF" w:rsidRDefault="00F30F61" w:rsidP="00F30F61">
      <w:pPr>
        <w:pStyle w:val="1"/>
      </w:pPr>
      <w:bookmarkStart w:id="76" w:name="_Toc22808958"/>
      <w:bookmarkStart w:id="77" w:name="_Toc80633658"/>
      <w:bookmarkStart w:id="78" w:name="_Toc162444426"/>
      <w:r>
        <w:lastRenderedPageBreak/>
        <w:t>5</w:t>
      </w:r>
      <w:r w:rsidRPr="00913ABF">
        <w:tab/>
      </w:r>
      <w:bookmarkEnd w:id="76"/>
      <w:r w:rsidR="00D340F8">
        <w:t>Use cases</w:t>
      </w:r>
      <w:bookmarkEnd w:id="77"/>
      <w:bookmarkEnd w:id="78"/>
    </w:p>
    <w:p w14:paraId="74D8DA93" w14:textId="77777777" w:rsidR="00F30F61" w:rsidRDefault="00F30F61" w:rsidP="00F30F61">
      <w:pPr>
        <w:pStyle w:val="2"/>
      </w:pPr>
      <w:bookmarkStart w:id="79" w:name="_Toc22808959"/>
      <w:bookmarkStart w:id="80" w:name="_Toc80633659"/>
      <w:bookmarkStart w:id="81" w:name="_Toc162444427"/>
      <w:r>
        <w:t>5</w:t>
      </w:r>
      <w:r w:rsidRPr="00913ABF">
        <w:t>.1</w:t>
      </w:r>
      <w:r w:rsidRPr="00913ABF">
        <w:tab/>
      </w:r>
      <w:r>
        <w:t>Overview</w:t>
      </w:r>
      <w:bookmarkEnd w:id="79"/>
      <w:bookmarkEnd w:id="80"/>
      <w:bookmarkEnd w:id="81"/>
    </w:p>
    <w:p w14:paraId="7763817E" w14:textId="7F42090C" w:rsidR="00EA6515" w:rsidRDefault="00F30F61" w:rsidP="000D4E82">
      <w:pPr>
        <w:pStyle w:val="EditorsNote"/>
      </w:pPr>
      <w:r>
        <w:t xml:space="preserve">Editor’s Note: </w:t>
      </w:r>
      <w:r w:rsidR="000975C5">
        <w:t xml:space="preserve">This clause will </w:t>
      </w:r>
      <w:proofErr w:type="gramStart"/>
      <w:r w:rsidR="000975C5">
        <w:t xml:space="preserve">provide an introduction </w:t>
      </w:r>
      <w:r w:rsidR="00D340F8">
        <w:t>to</w:t>
      </w:r>
      <w:proofErr w:type="gramEnd"/>
      <w:r w:rsidR="00D340F8">
        <w:t xml:space="preserve"> the use cases</w:t>
      </w:r>
      <w:r>
        <w:t>.</w:t>
      </w:r>
      <w:r w:rsidR="00E17895">
        <w:t xml:space="preserve"> </w:t>
      </w:r>
    </w:p>
    <w:p w14:paraId="27397FC4" w14:textId="0CBF7801" w:rsidR="00F30F61" w:rsidRDefault="00F30F61" w:rsidP="00F30F61">
      <w:pPr>
        <w:pStyle w:val="2"/>
      </w:pPr>
      <w:bookmarkStart w:id="82" w:name="_Toc22808960"/>
      <w:bookmarkStart w:id="83" w:name="_Toc80633660"/>
      <w:bookmarkStart w:id="84" w:name="_Toc162444428"/>
      <w:r>
        <w:t>5.x</w:t>
      </w:r>
      <w:r>
        <w:tab/>
      </w:r>
      <w:r w:rsidR="00E17895">
        <w:t>Use case</w:t>
      </w:r>
      <w:r>
        <w:t xml:space="preserve"> &lt;A&gt;: &lt;</w:t>
      </w:r>
      <w:r w:rsidR="00584DE5">
        <w:t>use case name</w:t>
      </w:r>
      <w:r>
        <w:t>&gt;</w:t>
      </w:r>
      <w:bookmarkEnd w:id="82"/>
      <w:bookmarkEnd w:id="83"/>
      <w:bookmarkEnd w:id="84"/>
    </w:p>
    <w:p w14:paraId="63E73959" w14:textId="7AACF10C" w:rsidR="00F30F61" w:rsidRDefault="00F30F61" w:rsidP="00F30F61">
      <w:pPr>
        <w:pStyle w:val="EditorsNote"/>
      </w:pPr>
      <w:r>
        <w:t xml:space="preserve">Editor’s Note: </w:t>
      </w:r>
      <w:r w:rsidR="000975C5">
        <w:t xml:space="preserve">This clause now serves as a template for the content required </w:t>
      </w:r>
      <w:r w:rsidR="00584DE5">
        <w:t>when adding use cases</w:t>
      </w:r>
      <w:r>
        <w:t>.</w:t>
      </w:r>
      <w:r w:rsidR="000D4E82">
        <w:t xml:space="preserve"> Other kinds/styles of use cases description may apply if agreed in discussion.</w:t>
      </w:r>
    </w:p>
    <w:p w14:paraId="388FFF8C" w14:textId="77777777" w:rsidR="00F30F61" w:rsidRDefault="00F30F61" w:rsidP="00F30F61">
      <w:pPr>
        <w:pStyle w:val="30"/>
      </w:pPr>
      <w:bookmarkStart w:id="85" w:name="_Toc22808961"/>
      <w:bookmarkStart w:id="86" w:name="_Toc80633661"/>
      <w:bookmarkStart w:id="87" w:name="_Toc162444429"/>
      <w:r>
        <w:t>5.x.1</w:t>
      </w:r>
      <w:r>
        <w:tab/>
        <w:t>Introduction</w:t>
      </w:r>
      <w:bookmarkEnd w:id="85"/>
      <w:bookmarkEnd w:id="86"/>
      <w:bookmarkEnd w:id="87"/>
    </w:p>
    <w:p w14:paraId="73A691EE" w14:textId="365BB1B4" w:rsidR="00F30F61" w:rsidRDefault="00F30F61" w:rsidP="00EA6515">
      <w:pPr>
        <w:pStyle w:val="EditorsNote"/>
      </w:pPr>
      <w:r>
        <w:t xml:space="preserve">Editor’s Note: </w:t>
      </w:r>
      <w:r w:rsidR="00290DE5">
        <w:t xml:space="preserve">This clause </w:t>
      </w:r>
      <w:r w:rsidR="000D4E82">
        <w:t>is</w:t>
      </w:r>
      <w:r w:rsidR="00290DE5">
        <w:t xml:space="preserve"> used to provide an </w:t>
      </w:r>
      <w:r w:rsidR="00584DE5">
        <w:t>introduction description of the use case and explain the target and objectives</w:t>
      </w:r>
      <w:r>
        <w:t>.</w:t>
      </w:r>
    </w:p>
    <w:p w14:paraId="58395CD5" w14:textId="662FE76E" w:rsidR="00F30F61" w:rsidRDefault="00F30F61" w:rsidP="00F30F61">
      <w:pPr>
        <w:pStyle w:val="30"/>
      </w:pPr>
      <w:bookmarkStart w:id="88" w:name="_Toc22808962"/>
      <w:bookmarkStart w:id="89" w:name="_Toc80633662"/>
      <w:bookmarkStart w:id="90" w:name="_Toc162444430"/>
      <w:r>
        <w:t>5.x.2</w:t>
      </w:r>
      <w:r>
        <w:tab/>
      </w:r>
      <w:bookmarkEnd w:id="88"/>
      <w:r w:rsidR="00584DE5">
        <w:t>Actors and roles</w:t>
      </w:r>
      <w:bookmarkEnd w:id="89"/>
      <w:bookmarkEnd w:id="90"/>
    </w:p>
    <w:p w14:paraId="2BAB3D82" w14:textId="19988C4E" w:rsidR="00F30F61" w:rsidRDefault="00F30F61" w:rsidP="00F30F61">
      <w:pPr>
        <w:pStyle w:val="EditorsNote"/>
      </w:pPr>
      <w:r>
        <w:t xml:space="preserve">Editor’s Note: </w:t>
      </w:r>
      <w:r w:rsidR="00002149">
        <w:t xml:space="preserve">This clause </w:t>
      </w:r>
      <w:r w:rsidR="00584DE5">
        <w:t>describe</w:t>
      </w:r>
      <w:r w:rsidR="000D4E82">
        <w:t>s</w:t>
      </w:r>
      <w:r w:rsidR="00584DE5">
        <w:t xml:space="preserve"> the actors and roles involved in the use case</w:t>
      </w:r>
      <w:r w:rsidR="00002149">
        <w:t>.</w:t>
      </w:r>
    </w:p>
    <w:p w14:paraId="54582BDA" w14:textId="032B7363" w:rsidR="00584DE5" w:rsidRPr="00945CCC" w:rsidRDefault="00584DE5" w:rsidP="00584DE5">
      <w:r w:rsidRPr="00945CCC">
        <w:t>Table 5.</w:t>
      </w:r>
      <w:r>
        <w:t>x</w:t>
      </w:r>
      <w:r w:rsidRPr="00945CCC">
        <w:t>.2-1 describes the use case actors and roles.</w:t>
      </w:r>
    </w:p>
    <w:p w14:paraId="559721DC" w14:textId="6EFDECCE" w:rsidR="00584DE5" w:rsidRPr="00945CCC" w:rsidRDefault="00584DE5" w:rsidP="00584DE5">
      <w:pPr>
        <w:pStyle w:val="TH"/>
      </w:pPr>
      <w:r w:rsidRPr="00945CCC">
        <w:t>Table 5.</w:t>
      </w:r>
      <w:r>
        <w:t>x</w:t>
      </w:r>
      <w:r w:rsidRPr="00945CCC">
        <w:t xml:space="preserve">.2-1: </w:t>
      </w:r>
      <w:r>
        <w:t>&lt;use case name&gt;</w:t>
      </w:r>
      <w:r w:rsidRPr="00945CCC">
        <w:t xml:space="preserve"> actors and roles</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21"/>
        <w:gridCol w:w="2239"/>
        <w:gridCol w:w="7087"/>
      </w:tblGrid>
      <w:tr w:rsidR="00584DE5" w:rsidRPr="00945CCC" w14:paraId="6D9FF358" w14:textId="77777777" w:rsidTr="000D4E82">
        <w:trPr>
          <w:jc w:val="center"/>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FAE2B2" w14:textId="77777777" w:rsidR="00584DE5" w:rsidRPr="00945CCC" w:rsidRDefault="00584DE5" w:rsidP="000D4E82">
            <w:pPr>
              <w:pStyle w:val="TAH"/>
            </w:pPr>
            <w:r w:rsidRPr="00945CCC">
              <w:t>#</w:t>
            </w:r>
          </w:p>
        </w:tc>
        <w:tc>
          <w:tcPr>
            <w:tcW w:w="2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D77E1D" w14:textId="1302AB41" w:rsidR="00584DE5" w:rsidRPr="00945CCC" w:rsidRDefault="00584DE5" w:rsidP="000D4E82">
            <w:pPr>
              <w:pStyle w:val="TAH"/>
            </w:pPr>
            <w:r>
              <w:t>Actor and r</w:t>
            </w:r>
            <w:r w:rsidRPr="00945CCC">
              <w:t>ole</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0DE1E5" w14:textId="77777777" w:rsidR="00584DE5" w:rsidRPr="00945CCC" w:rsidRDefault="00584DE5" w:rsidP="000D4E82">
            <w:pPr>
              <w:pStyle w:val="TAH"/>
            </w:pPr>
            <w:r w:rsidRPr="00945CCC">
              <w:t>Description</w:t>
            </w:r>
          </w:p>
        </w:tc>
      </w:tr>
      <w:tr w:rsidR="00584DE5" w:rsidRPr="00945CCC" w14:paraId="126167D7" w14:textId="77777777" w:rsidTr="00EA6515">
        <w:trPr>
          <w:jc w:val="center"/>
        </w:trPr>
        <w:tc>
          <w:tcPr>
            <w:tcW w:w="421" w:type="dxa"/>
            <w:tcBorders>
              <w:top w:val="single" w:sz="4" w:space="0" w:color="auto"/>
              <w:left w:val="single" w:sz="4" w:space="0" w:color="auto"/>
              <w:bottom w:val="single" w:sz="4" w:space="0" w:color="auto"/>
              <w:right w:val="single" w:sz="4" w:space="0" w:color="auto"/>
            </w:tcBorders>
          </w:tcPr>
          <w:p w14:paraId="2C47590D" w14:textId="38594CD1" w:rsidR="00584DE5" w:rsidRPr="00945CCC" w:rsidRDefault="00584DE5" w:rsidP="000D4E82">
            <w:pPr>
              <w:pStyle w:val="TAL"/>
            </w:pPr>
          </w:p>
        </w:tc>
        <w:tc>
          <w:tcPr>
            <w:tcW w:w="2239" w:type="dxa"/>
            <w:tcBorders>
              <w:top w:val="single" w:sz="4" w:space="0" w:color="auto"/>
              <w:left w:val="single" w:sz="4" w:space="0" w:color="auto"/>
              <w:bottom w:val="single" w:sz="4" w:space="0" w:color="auto"/>
              <w:right w:val="single" w:sz="4" w:space="0" w:color="auto"/>
            </w:tcBorders>
          </w:tcPr>
          <w:p w14:paraId="483018B8" w14:textId="57963417" w:rsidR="00584DE5" w:rsidRPr="00945CCC" w:rsidRDefault="00584DE5" w:rsidP="000D4E82">
            <w:pPr>
              <w:pStyle w:val="TAL"/>
            </w:pPr>
          </w:p>
        </w:tc>
        <w:tc>
          <w:tcPr>
            <w:tcW w:w="7087" w:type="dxa"/>
            <w:tcBorders>
              <w:top w:val="single" w:sz="4" w:space="0" w:color="auto"/>
              <w:left w:val="single" w:sz="4" w:space="0" w:color="auto"/>
              <w:bottom w:val="single" w:sz="4" w:space="0" w:color="auto"/>
              <w:right w:val="single" w:sz="4" w:space="0" w:color="auto"/>
            </w:tcBorders>
          </w:tcPr>
          <w:p w14:paraId="7831323E" w14:textId="060DB99B" w:rsidR="00584DE5" w:rsidRPr="00945CCC" w:rsidRDefault="00584DE5" w:rsidP="000D4E82">
            <w:pPr>
              <w:pStyle w:val="TAL"/>
            </w:pPr>
          </w:p>
        </w:tc>
      </w:tr>
    </w:tbl>
    <w:p w14:paraId="63636DCE" w14:textId="46C19CBE" w:rsidR="00F30F61" w:rsidRDefault="00F30F61" w:rsidP="00F30F61"/>
    <w:p w14:paraId="1E118CDD" w14:textId="21037614" w:rsidR="00584DE5" w:rsidRDefault="00584DE5" w:rsidP="00584DE5">
      <w:pPr>
        <w:pStyle w:val="30"/>
      </w:pPr>
      <w:bookmarkStart w:id="91" w:name="_Toc80633663"/>
      <w:bookmarkStart w:id="92" w:name="_Toc162444431"/>
      <w:r>
        <w:t>5.x.3</w:t>
      </w:r>
      <w:r>
        <w:tab/>
        <w:t>Trigger</w:t>
      </w:r>
      <w:bookmarkEnd w:id="91"/>
      <w:bookmarkEnd w:id="92"/>
    </w:p>
    <w:p w14:paraId="2255C1EB" w14:textId="6F3329EC" w:rsidR="00584DE5" w:rsidRDefault="00584DE5" w:rsidP="00584DE5">
      <w:pPr>
        <w:pStyle w:val="EditorsNote"/>
      </w:pPr>
      <w:r>
        <w:t>Editor’s Note: This clause describe</w:t>
      </w:r>
      <w:r w:rsidR="000D4E82">
        <w:t>s</w:t>
      </w:r>
      <w:r>
        <w:t xml:space="preserve"> the </w:t>
      </w:r>
      <w:r w:rsidR="00BC00D9">
        <w:t>use case trigger</w:t>
      </w:r>
      <w:r>
        <w:t>.</w:t>
      </w:r>
    </w:p>
    <w:p w14:paraId="4EFD20B9" w14:textId="7AC0B0C7" w:rsidR="00584DE5" w:rsidRPr="00945CCC" w:rsidRDefault="00584DE5" w:rsidP="00584DE5">
      <w:r w:rsidRPr="00945CCC">
        <w:t>Table 5.</w:t>
      </w:r>
      <w:r>
        <w:t>x</w:t>
      </w:r>
      <w:r w:rsidRPr="00945CCC">
        <w:t>.</w:t>
      </w:r>
      <w:r>
        <w:t>3</w:t>
      </w:r>
      <w:r w:rsidRPr="00945CCC">
        <w:t xml:space="preserve">-1 describes the use case </w:t>
      </w:r>
      <w:r>
        <w:t>trigger</w:t>
      </w:r>
      <w:r w:rsidRPr="00945CCC">
        <w:t>.</w:t>
      </w:r>
    </w:p>
    <w:p w14:paraId="5FDD3691" w14:textId="115921BE" w:rsidR="00584DE5" w:rsidRPr="00945CCC" w:rsidRDefault="00584DE5" w:rsidP="00584DE5">
      <w:pPr>
        <w:pStyle w:val="TH"/>
      </w:pPr>
      <w:r w:rsidRPr="00945CCC">
        <w:t>Table 5.</w:t>
      </w:r>
      <w:r>
        <w:t>x</w:t>
      </w:r>
      <w:r w:rsidRPr="00945CCC">
        <w:t>.</w:t>
      </w:r>
      <w:r>
        <w:t>3</w:t>
      </w:r>
      <w:r w:rsidRPr="00945CCC">
        <w:t xml:space="preserve">-1: </w:t>
      </w:r>
      <w:r>
        <w:t>&lt;use case name&gt;</w:t>
      </w:r>
      <w:r w:rsidRPr="00945CCC">
        <w:t xml:space="preserve"> </w:t>
      </w:r>
      <w:r>
        <w:t>trigger</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957"/>
        <w:gridCol w:w="4790"/>
      </w:tblGrid>
      <w:tr w:rsidR="00584DE5" w:rsidRPr="00945CCC" w14:paraId="227C59EA" w14:textId="77777777" w:rsidTr="00EA6515">
        <w:trPr>
          <w:jc w:val="center"/>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12EE27" w14:textId="69C98E54" w:rsidR="00584DE5" w:rsidRPr="00945CCC" w:rsidRDefault="00584DE5" w:rsidP="000D4E82">
            <w:pPr>
              <w:pStyle w:val="TAH"/>
            </w:pPr>
            <w:r>
              <w:t>Trigger</w:t>
            </w:r>
          </w:p>
        </w:tc>
        <w:tc>
          <w:tcPr>
            <w:tcW w:w="4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47545D" w14:textId="77777777" w:rsidR="00584DE5" w:rsidRPr="00945CCC" w:rsidRDefault="00584DE5" w:rsidP="000D4E82">
            <w:pPr>
              <w:pStyle w:val="TAH"/>
            </w:pPr>
            <w:r w:rsidRPr="00945CCC">
              <w:t>Description</w:t>
            </w:r>
          </w:p>
        </w:tc>
      </w:tr>
      <w:tr w:rsidR="00584DE5" w:rsidRPr="00945CCC" w14:paraId="0E1506D7" w14:textId="77777777" w:rsidTr="00EA6515">
        <w:trPr>
          <w:jc w:val="center"/>
        </w:trPr>
        <w:tc>
          <w:tcPr>
            <w:tcW w:w="4957" w:type="dxa"/>
            <w:tcBorders>
              <w:top w:val="single" w:sz="4" w:space="0" w:color="auto"/>
              <w:left w:val="single" w:sz="4" w:space="0" w:color="auto"/>
              <w:bottom w:val="single" w:sz="4" w:space="0" w:color="auto"/>
              <w:right w:val="single" w:sz="4" w:space="0" w:color="auto"/>
            </w:tcBorders>
          </w:tcPr>
          <w:p w14:paraId="5E387591" w14:textId="77777777" w:rsidR="00584DE5" w:rsidRPr="00945CCC" w:rsidRDefault="00584DE5" w:rsidP="000D4E82">
            <w:pPr>
              <w:pStyle w:val="TAL"/>
            </w:pPr>
          </w:p>
        </w:tc>
        <w:tc>
          <w:tcPr>
            <w:tcW w:w="4790" w:type="dxa"/>
            <w:tcBorders>
              <w:top w:val="single" w:sz="4" w:space="0" w:color="auto"/>
              <w:left w:val="single" w:sz="4" w:space="0" w:color="auto"/>
              <w:bottom w:val="single" w:sz="4" w:space="0" w:color="auto"/>
              <w:right w:val="single" w:sz="4" w:space="0" w:color="auto"/>
            </w:tcBorders>
          </w:tcPr>
          <w:p w14:paraId="370320FB" w14:textId="77777777" w:rsidR="00584DE5" w:rsidRPr="00945CCC" w:rsidRDefault="00584DE5" w:rsidP="000D4E82">
            <w:pPr>
              <w:pStyle w:val="TAL"/>
            </w:pPr>
          </w:p>
        </w:tc>
      </w:tr>
    </w:tbl>
    <w:p w14:paraId="0CA70D2D" w14:textId="490335A5" w:rsidR="00584DE5" w:rsidRDefault="00584DE5" w:rsidP="00F30F61"/>
    <w:p w14:paraId="3084A7F8" w14:textId="28873E85" w:rsidR="00584DE5" w:rsidRDefault="00584DE5" w:rsidP="00584DE5">
      <w:pPr>
        <w:pStyle w:val="30"/>
      </w:pPr>
      <w:bookmarkStart w:id="93" w:name="_Toc80633664"/>
      <w:bookmarkStart w:id="94" w:name="_Toc162444432"/>
      <w:r>
        <w:t>5.x.4</w:t>
      </w:r>
      <w:r>
        <w:tab/>
        <w:t>Pre-conditions</w:t>
      </w:r>
      <w:bookmarkEnd w:id="93"/>
      <w:bookmarkEnd w:id="94"/>
    </w:p>
    <w:p w14:paraId="6C2CA497" w14:textId="6E0BBC2F" w:rsidR="00584DE5" w:rsidRDefault="00584DE5" w:rsidP="00584DE5">
      <w:pPr>
        <w:pStyle w:val="EditorsNote"/>
      </w:pPr>
      <w:r>
        <w:t>Editor’s Note: This clause describe</w:t>
      </w:r>
      <w:r w:rsidR="000D4E82">
        <w:t>s</w:t>
      </w:r>
      <w:r>
        <w:t xml:space="preserve"> the use case pre-conditions.</w:t>
      </w:r>
    </w:p>
    <w:p w14:paraId="07B32A59" w14:textId="2CF2297E" w:rsidR="00584DE5" w:rsidRPr="00945CCC" w:rsidRDefault="00584DE5" w:rsidP="00584DE5">
      <w:r w:rsidRPr="00945CCC">
        <w:t>Table 5.</w:t>
      </w:r>
      <w:r>
        <w:t>x</w:t>
      </w:r>
      <w:r w:rsidRPr="00945CCC">
        <w:t>.</w:t>
      </w:r>
      <w:r>
        <w:t>4</w:t>
      </w:r>
      <w:r w:rsidRPr="00945CCC">
        <w:t xml:space="preserve">-1 describes the use case </w:t>
      </w:r>
      <w:r>
        <w:t>pre-conditions</w:t>
      </w:r>
      <w:r w:rsidRPr="00945CCC">
        <w:t>.</w:t>
      </w:r>
    </w:p>
    <w:p w14:paraId="17680619" w14:textId="7BCCB06F" w:rsidR="00584DE5" w:rsidRPr="00945CCC" w:rsidRDefault="00584DE5" w:rsidP="00584DE5">
      <w:pPr>
        <w:pStyle w:val="TH"/>
      </w:pPr>
      <w:r w:rsidRPr="00945CCC">
        <w:t>Table 5.</w:t>
      </w:r>
      <w:r>
        <w:t>x.</w:t>
      </w:r>
      <w:r w:rsidR="00384E9D">
        <w:t>4</w:t>
      </w:r>
      <w:r w:rsidRPr="00945CCC">
        <w:t xml:space="preserve">-1: </w:t>
      </w:r>
      <w:r>
        <w:t>&lt;use case name&gt;</w:t>
      </w:r>
      <w:r w:rsidRPr="00945CCC">
        <w:t xml:space="preserve"> pre-conditions</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21"/>
        <w:gridCol w:w="4927"/>
        <w:gridCol w:w="4506"/>
      </w:tblGrid>
      <w:tr w:rsidR="00584DE5" w:rsidRPr="00945CCC" w14:paraId="219D2F85" w14:textId="77777777" w:rsidTr="000D4E82">
        <w:trPr>
          <w:jc w:val="center"/>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BEA3EF" w14:textId="77777777" w:rsidR="00584DE5" w:rsidRPr="00945CCC" w:rsidRDefault="00584DE5" w:rsidP="000D4E82">
            <w:pPr>
              <w:pStyle w:val="TAH"/>
            </w:pPr>
            <w:r w:rsidRPr="00945CCC">
              <w:t>#</w:t>
            </w:r>
          </w:p>
        </w:tc>
        <w:tc>
          <w:tcPr>
            <w:tcW w:w="4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A3B9CE" w14:textId="77777777" w:rsidR="00584DE5" w:rsidRPr="00945CCC" w:rsidRDefault="00584DE5" w:rsidP="000D4E82">
            <w:pPr>
              <w:pStyle w:val="TAH"/>
            </w:pPr>
            <w:r w:rsidRPr="00945CCC">
              <w:t>Pre-condition</w:t>
            </w:r>
          </w:p>
        </w:tc>
        <w:tc>
          <w:tcPr>
            <w:tcW w:w="4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1BCD3C" w14:textId="4E047492" w:rsidR="00584DE5" w:rsidRPr="00945CCC" w:rsidRDefault="00384E9D" w:rsidP="000D4E82">
            <w:pPr>
              <w:pStyle w:val="TAH"/>
            </w:pPr>
            <w:r>
              <w:t>D</w:t>
            </w:r>
            <w:r w:rsidR="00584DE5" w:rsidRPr="00945CCC">
              <w:t>escription</w:t>
            </w:r>
          </w:p>
        </w:tc>
      </w:tr>
      <w:tr w:rsidR="00584DE5" w:rsidRPr="00945CCC" w14:paraId="1960DFAE" w14:textId="77777777" w:rsidTr="00EA6515">
        <w:trPr>
          <w:jc w:val="center"/>
        </w:trPr>
        <w:tc>
          <w:tcPr>
            <w:tcW w:w="421" w:type="dxa"/>
            <w:tcBorders>
              <w:top w:val="single" w:sz="4" w:space="0" w:color="auto"/>
              <w:left w:val="single" w:sz="4" w:space="0" w:color="auto"/>
              <w:bottom w:val="single" w:sz="4" w:space="0" w:color="auto"/>
              <w:right w:val="single" w:sz="4" w:space="0" w:color="auto"/>
            </w:tcBorders>
          </w:tcPr>
          <w:p w14:paraId="2634C80D" w14:textId="6A4AF84C" w:rsidR="00584DE5" w:rsidRPr="00945CCC" w:rsidRDefault="00584DE5" w:rsidP="000D4E82">
            <w:pPr>
              <w:pStyle w:val="TAL"/>
            </w:pPr>
          </w:p>
        </w:tc>
        <w:tc>
          <w:tcPr>
            <w:tcW w:w="4927" w:type="dxa"/>
            <w:tcBorders>
              <w:top w:val="single" w:sz="4" w:space="0" w:color="auto"/>
              <w:left w:val="single" w:sz="4" w:space="0" w:color="auto"/>
              <w:bottom w:val="single" w:sz="4" w:space="0" w:color="auto"/>
              <w:right w:val="single" w:sz="4" w:space="0" w:color="auto"/>
            </w:tcBorders>
          </w:tcPr>
          <w:p w14:paraId="51EB602E" w14:textId="7909067E" w:rsidR="00584DE5" w:rsidRPr="00945CCC" w:rsidRDefault="00584DE5" w:rsidP="000D4E82">
            <w:pPr>
              <w:pStyle w:val="TAL"/>
            </w:pPr>
          </w:p>
        </w:tc>
        <w:tc>
          <w:tcPr>
            <w:tcW w:w="4506" w:type="dxa"/>
            <w:tcBorders>
              <w:top w:val="single" w:sz="4" w:space="0" w:color="auto"/>
              <w:left w:val="single" w:sz="4" w:space="0" w:color="auto"/>
              <w:bottom w:val="single" w:sz="4" w:space="0" w:color="auto"/>
              <w:right w:val="single" w:sz="4" w:space="0" w:color="auto"/>
            </w:tcBorders>
          </w:tcPr>
          <w:p w14:paraId="4DD5AD29" w14:textId="6DA1F38B" w:rsidR="00584DE5" w:rsidRPr="00945CCC" w:rsidRDefault="00584DE5" w:rsidP="000D4E82">
            <w:pPr>
              <w:pStyle w:val="TAL"/>
            </w:pPr>
          </w:p>
        </w:tc>
      </w:tr>
    </w:tbl>
    <w:p w14:paraId="1B2DE69E" w14:textId="5CF4F2B1" w:rsidR="00584DE5" w:rsidRDefault="00584DE5" w:rsidP="00F30F61"/>
    <w:p w14:paraId="7D9715CA" w14:textId="327CAD2E" w:rsidR="00384E9D" w:rsidRDefault="00384E9D" w:rsidP="00384E9D">
      <w:pPr>
        <w:pStyle w:val="30"/>
      </w:pPr>
      <w:bookmarkStart w:id="95" w:name="_Toc80633665"/>
      <w:bookmarkStart w:id="96" w:name="_Toc162444433"/>
      <w:r>
        <w:t>5.x.5</w:t>
      </w:r>
      <w:r>
        <w:tab/>
        <w:t>Post-conditions</w:t>
      </w:r>
      <w:bookmarkEnd w:id="95"/>
      <w:bookmarkEnd w:id="96"/>
    </w:p>
    <w:p w14:paraId="282BEDC8" w14:textId="64E747BB" w:rsidR="00384E9D" w:rsidRDefault="00384E9D" w:rsidP="00384E9D">
      <w:pPr>
        <w:pStyle w:val="EditorsNote"/>
      </w:pPr>
      <w:r>
        <w:t>Editor’s Note: This clause describe</w:t>
      </w:r>
      <w:r w:rsidR="000D4E82">
        <w:t>s</w:t>
      </w:r>
      <w:r>
        <w:t xml:space="preserve"> the use case post-conditions.</w:t>
      </w:r>
    </w:p>
    <w:p w14:paraId="384DCDD3" w14:textId="0CCAA7CE" w:rsidR="00384E9D" w:rsidRPr="00945CCC" w:rsidRDefault="00384E9D" w:rsidP="00384E9D">
      <w:r w:rsidRPr="00945CCC">
        <w:t>Table 5.</w:t>
      </w:r>
      <w:r>
        <w:t>x</w:t>
      </w:r>
      <w:r w:rsidRPr="00945CCC">
        <w:t>.</w:t>
      </w:r>
      <w:r>
        <w:t>5</w:t>
      </w:r>
      <w:r w:rsidRPr="00945CCC">
        <w:t xml:space="preserve">-1 describes the use case </w:t>
      </w:r>
      <w:r>
        <w:t>post-conditions</w:t>
      </w:r>
      <w:r w:rsidRPr="00945CCC">
        <w:t>.</w:t>
      </w:r>
    </w:p>
    <w:p w14:paraId="1BDDEC06" w14:textId="228A8E51" w:rsidR="00384E9D" w:rsidRPr="00945CCC" w:rsidRDefault="00384E9D" w:rsidP="00384E9D">
      <w:pPr>
        <w:pStyle w:val="TH"/>
      </w:pPr>
      <w:r w:rsidRPr="00945CCC">
        <w:lastRenderedPageBreak/>
        <w:t>Table 5.</w:t>
      </w:r>
      <w:r>
        <w:t>x.5</w:t>
      </w:r>
      <w:r w:rsidRPr="00945CCC">
        <w:t xml:space="preserve">-1: </w:t>
      </w:r>
      <w:r>
        <w:t>&lt;use case name&gt;</w:t>
      </w:r>
      <w:r w:rsidRPr="00945CCC">
        <w:t xml:space="preserve"> p</w:t>
      </w:r>
      <w:r>
        <w:t>ost</w:t>
      </w:r>
      <w:r w:rsidRPr="00945CCC">
        <w:t>-conditions</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21"/>
        <w:gridCol w:w="4927"/>
        <w:gridCol w:w="4506"/>
      </w:tblGrid>
      <w:tr w:rsidR="00384E9D" w:rsidRPr="00945CCC" w14:paraId="0792BEA2" w14:textId="77777777" w:rsidTr="000D4E82">
        <w:trPr>
          <w:jc w:val="center"/>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B469E3" w14:textId="77777777" w:rsidR="00384E9D" w:rsidRPr="00945CCC" w:rsidRDefault="00384E9D" w:rsidP="000D4E82">
            <w:pPr>
              <w:pStyle w:val="TAH"/>
            </w:pPr>
            <w:r w:rsidRPr="00945CCC">
              <w:t>#</w:t>
            </w:r>
          </w:p>
        </w:tc>
        <w:tc>
          <w:tcPr>
            <w:tcW w:w="4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4EFCC9" w14:textId="02C302BF" w:rsidR="00384E9D" w:rsidRPr="00945CCC" w:rsidRDefault="00384E9D" w:rsidP="000D4E82">
            <w:pPr>
              <w:pStyle w:val="TAH"/>
            </w:pPr>
            <w:r w:rsidRPr="00945CCC">
              <w:t>P</w:t>
            </w:r>
            <w:r>
              <w:t>ost</w:t>
            </w:r>
            <w:r w:rsidRPr="00945CCC">
              <w:t>-condition</w:t>
            </w:r>
          </w:p>
        </w:tc>
        <w:tc>
          <w:tcPr>
            <w:tcW w:w="4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448442" w14:textId="77777777" w:rsidR="00384E9D" w:rsidRPr="00945CCC" w:rsidRDefault="00384E9D" w:rsidP="000D4E82">
            <w:pPr>
              <w:pStyle w:val="TAH"/>
            </w:pPr>
            <w:r>
              <w:t>D</w:t>
            </w:r>
            <w:r w:rsidRPr="00945CCC">
              <w:t>escription</w:t>
            </w:r>
          </w:p>
        </w:tc>
      </w:tr>
      <w:tr w:rsidR="00384E9D" w:rsidRPr="00945CCC" w14:paraId="7CB26D7F" w14:textId="77777777" w:rsidTr="000D4E82">
        <w:trPr>
          <w:jc w:val="center"/>
        </w:trPr>
        <w:tc>
          <w:tcPr>
            <w:tcW w:w="421" w:type="dxa"/>
            <w:tcBorders>
              <w:top w:val="single" w:sz="4" w:space="0" w:color="auto"/>
              <w:left w:val="single" w:sz="4" w:space="0" w:color="auto"/>
              <w:bottom w:val="single" w:sz="4" w:space="0" w:color="auto"/>
              <w:right w:val="single" w:sz="4" w:space="0" w:color="auto"/>
            </w:tcBorders>
          </w:tcPr>
          <w:p w14:paraId="23A7FA7C" w14:textId="77777777" w:rsidR="00384E9D" w:rsidRPr="00945CCC" w:rsidRDefault="00384E9D" w:rsidP="000D4E82">
            <w:pPr>
              <w:pStyle w:val="TAL"/>
            </w:pPr>
          </w:p>
        </w:tc>
        <w:tc>
          <w:tcPr>
            <w:tcW w:w="4927" w:type="dxa"/>
            <w:tcBorders>
              <w:top w:val="single" w:sz="4" w:space="0" w:color="auto"/>
              <w:left w:val="single" w:sz="4" w:space="0" w:color="auto"/>
              <w:bottom w:val="single" w:sz="4" w:space="0" w:color="auto"/>
              <w:right w:val="single" w:sz="4" w:space="0" w:color="auto"/>
            </w:tcBorders>
          </w:tcPr>
          <w:p w14:paraId="7E413245" w14:textId="77777777" w:rsidR="00384E9D" w:rsidRPr="00945CCC" w:rsidRDefault="00384E9D" w:rsidP="000D4E82">
            <w:pPr>
              <w:pStyle w:val="TAL"/>
            </w:pPr>
          </w:p>
        </w:tc>
        <w:tc>
          <w:tcPr>
            <w:tcW w:w="4506" w:type="dxa"/>
            <w:tcBorders>
              <w:top w:val="single" w:sz="4" w:space="0" w:color="auto"/>
              <w:left w:val="single" w:sz="4" w:space="0" w:color="auto"/>
              <w:bottom w:val="single" w:sz="4" w:space="0" w:color="auto"/>
              <w:right w:val="single" w:sz="4" w:space="0" w:color="auto"/>
            </w:tcBorders>
          </w:tcPr>
          <w:p w14:paraId="26328F5B" w14:textId="77777777" w:rsidR="00384E9D" w:rsidRPr="00945CCC" w:rsidRDefault="00384E9D" w:rsidP="000D4E82">
            <w:pPr>
              <w:pStyle w:val="TAL"/>
            </w:pPr>
          </w:p>
        </w:tc>
      </w:tr>
    </w:tbl>
    <w:p w14:paraId="3C0F65DD" w14:textId="09E20F41" w:rsidR="00384E9D" w:rsidRDefault="00384E9D" w:rsidP="00F30F61"/>
    <w:p w14:paraId="7DE80C35" w14:textId="100FE718" w:rsidR="00384E9D" w:rsidRPr="00945CCC" w:rsidRDefault="00384E9D" w:rsidP="00EA6515">
      <w:pPr>
        <w:pStyle w:val="30"/>
      </w:pPr>
      <w:bookmarkStart w:id="97" w:name="_Toc502671382"/>
      <w:bookmarkStart w:id="98" w:name="_Toc502671730"/>
      <w:bookmarkStart w:id="99" w:name="_Toc502671893"/>
      <w:bookmarkStart w:id="100" w:name="_Toc502674891"/>
      <w:bookmarkStart w:id="101" w:name="_Toc502675057"/>
      <w:bookmarkStart w:id="102" w:name="_Toc502922714"/>
      <w:bookmarkStart w:id="103" w:name="_Toc502928297"/>
      <w:bookmarkStart w:id="104" w:name="_Toc503364064"/>
      <w:bookmarkStart w:id="105" w:name="_Toc503879039"/>
      <w:bookmarkStart w:id="106" w:name="_Toc504119993"/>
      <w:bookmarkStart w:id="107" w:name="_Toc504120409"/>
      <w:bookmarkStart w:id="108" w:name="_Toc504133539"/>
      <w:bookmarkStart w:id="109" w:name="_Toc80633666"/>
      <w:bookmarkStart w:id="110" w:name="_Toc162444434"/>
      <w:r w:rsidRPr="00945CCC">
        <w:t>5.</w:t>
      </w:r>
      <w:r>
        <w:t>x.6</w:t>
      </w:r>
      <w:r w:rsidRPr="00945CCC">
        <w:tab/>
        <w:t>Flow description</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2D06A2B3" w14:textId="2E8B7277" w:rsidR="00384E9D" w:rsidRDefault="00384E9D" w:rsidP="00384E9D">
      <w:pPr>
        <w:pStyle w:val="EditorsNote"/>
      </w:pPr>
      <w:r>
        <w:t>Editor’s Note: This clause describe</w:t>
      </w:r>
      <w:r w:rsidR="000D4E82">
        <w:t>s</w:t>
      </w:r>
      <w:r>
        <w:t xml:space="preserve"> the use case flow.</w:t>
      </w:r>
    </w:p>
    <w:p w14:paraId="4A295AF1" w14:textId="7830F2F0" w:rsidR="00384E9D" w:rsidRPr="00945CCC" w:rsidRDefault="00384E9D" w:rsidP="00384E9D">
      <w:r w:rsidRPr="00945CCC">
        <w:t>Table 5.</w:t>
      </w:r>
      <w:r>
        <w:t>x</w:t>
      </w:r>
      <w:r w:rsidRPr="00945CCC">
        <w:t>.</w:t>
      </w:r>
      <w:r>
        <w:t>6</w:t>
      </w:r>
      <w:r w:rsidRPr="00945CCC">
        <w:t>-1 describes the use case flow.</w:t>
      </w:r>
    </w:p>
    <w:p w14:paraId="2F92BBF9" w14:textId="72E2E9B3" w:rsidR="00384E9D" w:rsidRPr="00945CCC" w:rsidRDefault="00384E9D" w:rsidP="00384E9D">
      <w:pPr>
        <w:pStyle w:val="TH"/>
      </w:pPr>
      <w:r w:rsidRPr="00945CCC">
        <w:t>Table 5.</w:t>
      </w:r>
      <w:r>
        <w:t>x.6</w:t>
      </w:r>
      <w:r w:rsidRPr="00945CCC">
        <w:t xml:space="preserve">-1: </w:t>
      </w:r>
      <w:r>
        <w:t>&lt;use case name&gt;</w:t>
      </w:r>
      <w:r w:rsidRPr="00945CCC">
        <w:t xml:space="preserve"> flow description</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84"/>
        <w:gridCol w:w="1985"/>
        <w:gridCol w:w="6378"/>
      </w:tblGrid>
      <w:tr w:rsidR="00384E9D" w:rsidRPr="00945CCC" w14:paraId="238878DA" w14:textId="77777777" w:rsidTr="000D4E82">
        <w:trPr>
          <w:jc w:val="center"/>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4212EE" w14:textId="77777777" w:rsidR="00384E9D" w:rsidRPr="00945CCC" w:rsidRDefault="00384E9D" w:rsidP="000D4E82">
            <w:pPr>
              <w:pStyle w:val="TAH"/>
            </w:pPr>
            <w:r w:rsidRPr="00945CCC">
              <w:t>#</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DCF547" w14:textId="77777777" w:rsidR="00384E9D" w:rsidRPr="00945CCC" w:rsidRDefault="00384E9D" w:rsidP="000D4E82">
            <w:pPr>
              <w:pStyle w:val="TAH"/>
            </w:pPr>
            <w:r w:rsidRPr="00945CCC">
              <w:t>Actor/Role</w:t>
            </w: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BA5CD7" w14:textId="77777777" w:rsidR="00384E9D" w:rsidRPr="00945CCC" w:rsidRDefault="00384E9D" w:rsidP="000D4E82">
            <w:pPr>
              <w:pStyle w:val="TAH"/>
            </w:pPr>
            <w:r w:rsidRPr="00945CCC">
              <w:t>Action/Description</w:t>
            </w:r>
          </w:p>
        </w:tc>
      </w:tr>
      <w:tr w:rsidR="00384E9D" w:rsidRPr="00945CCC" w14:paraId="31F64A2D" w14:textId="77777777" w:rsidTr="000D4E82">
        <w:trPr>
          <w:jc w:val="center"/>
        </w:trPr>
        <w:tc>
          <w:tcPr>
            <w:tcW w:w="1384" w:type="dxa"/>
            <w:tcBorders>
              <w:top w:val="single" w:sz="4" w:space="0" w:color="auto"/>
              <w:left w:val="single" w:sz="4" w:space="0" w:color="auto"/>
              <w:bottom w:val="single" w:sz="4" w:space="0" w:color="auto"/>
              <w:right w:val="single" w:sz="4" w:space="0" w:color="auto"/>
            </w:tcBorders>
          </w:tcPr>
          <w:p w14:paraId="45910761" w14:textId="04B9143D" w:rsidR="00384E9D" w:rsidRPr="00945CCC" w:rsidRDefault="00384E9D" w:rsidP="000D4E82">
            <w:pPr>
              <w:pStyle w:val="TAL"/>
            </w:pPr>
          </w:p>
        </w:tc>
        <w:tc>
          <w:tcPr>
            <w:tcW w:w="1985" w:type="dxa"/>
            <w:tcBorders>
              <w:top w:val="single" w:sz="4" w:space="0" w:color="auto"/>
              <w:left w:val="single" w:sz="4" w:space="0" w:color="auto"/>
              <w:bottom w:val="single" w:sz="4" w:space="0" w:color="auto"/>
              <w:right w:val="single" w:sz="4" w:space="0" w:color="auto"/>
            </w:tcBorders>
          </w:tcPr>
          <w:p w14:paraId="67D4F950" w14:textId="3D65C811" w:rsidR="00384E9D" w:rsidRPr="00945CCC" w:rsidRDefault="00384E9D" w:rsidP="000D4E82">
            <w:pPr>
              <w:pStyle w:val="TAL"/>
            </w:pPr>
          </w:p>
        </w:tc>
        <w:tc>
          <w:tcPr>
            <w:tcW w:w="6378" w:type="dxa"/>
            <w:tcBorders>
              <w:top w:val="single" w:sz="4" w:space="0" w:color="auto"/>
              <w:left w:val="single" w:sz="4" w:space="0" w:color="auto"/>
              <w:bottom w:val="single" w:sz="4" w:space="0" w:color="auto"/>
              <w:right w:val="single" w:sz="4" w:space="0" w:color="auto"/>
            </w:tcBorders>
          </w:tcPr>
          <w:p w14:paraId="706D7389" w14:textId="3332C2BE" w:rsidR="00384E9D" w:rsidRPr="00945CCC" w:rsidRDefault="00384E9D" w:rsidP="000D4E82">
            <w:pPr>
              <w:pStyle w:val="TAL"/>
              <w:rPr>
                <w:iCs/>
              </w:rPr>
            </w:pPr>
          </w:p>
        </w:tc>
      </w:tr>
      <w:tr w:rsidR="00384E9D" w:rsidRPr="00945CCC" w14:paraId="12E76F93" w14:textId="77777777" w:rsidTr="000D4E82">
        <w:trPr>
          <w:jc w:val="center"/>
        </w:trPr>
        <w:tc>
          <w:tcPr>
            <w:tcW w:w="1384" w:type="dxa"/>
            <w:tcBorders>
              <w:top w:val="single" w:sz="4" w:space="0" w:color="auto"/>
              <w:left w:val="single" w:sz="4" w:space="0" w:color="auto"/>
              <w:bottom w:val="single" w:sz="4" w:space="0" w:color="auto"/>
              <w:right w:val="single" w:sz="4" w:space="0" w:color="auto"/>
            </w:tcBorders>
          </w:tcPr>
          <w:p w14:paraId="5088807B" w14:textId="1966267A" w:rsidR="00384E9D" w:rsidRPr="00945CCC" w:rsidRDefault="00384E9D" w:rsidP="000D4E82">
            <w:pPr>
              <w:pStyle w:val="TAL"/>
            </w:pPr>
          </w:p>
        </w:tc>
        <w:tc>
          <w:tcPr>
            <w:tcW w:w="1985" w:type="dxa"/>
            <w:tcBorders>
              <w:top w:val="single" w:sz="4" w:space="0" w:color="auto"/>
              <w:left w:val="single" w:sz="4" w:space="0" w:color="auto"/>
              <w:bottom w:val="single" w:sz="4" w:space="0" w:color="auto"/>
              <w:right w:val="single" w:sz="4" w:space="0" w:color="auto"/>
            </w:tcBorders>
          </w:tcPr>
          <w:p w14:paraId="1FB5CA40" w14:textId="58B10052" w:rsidR="00384E9D" w:rsidRPr="00945CCC" w:rsidRDefault="00384E9D" w:rsidP="000D4E82">
            <w:pPr>
              <w:pStyle w:val="TAL"/>
            </w:pPr>
          </w:p>
        </w:tc>
        <w:tc>
          <w:tcPr>
            <w:tcW w:w="6378" w:type="dxa"/>
            <w:tcBorders>
              <w:top w:val="single" w:sz="4" w:space="0" w:color="auto"/>
              <w:left w:val="single" w:sz="4" w:space="0" w:color="auto"/>
              <w:bottom w:val="single" w:sz="4" w:space="0" w:color="auto"/>
              <w:right w:val="single" w:sz="4" w:space="0" w:color="auto"/>
            </w:tcBorders>
          </w:tcPr>
          <w:p w14:paraId="1C1CAB61" w14:textId="17815BF2" w:rsidR="00384E9D" w:rsidRPr="00945CCC" w:rsidRDefault="00384E9D" w:rsidP="000D4E82">
            <w:pPr>
              <w:pStyle w:val="TAL"/>
            </w:pPr>
          </w:p>
        </w:tc>
      </w:tr>
      <w:tr w:rsidR="00384E9D" w:rsidRPr="00945CCC" w14:paraId="7BFBC0E1" w14:textId="77777777" w:rsidTr="000D4E82">
        <w:trPr>
          <w:jc w:val="center"/>
        </w:trPr>
        <w:tc>
          <w:tcPr>
            <w:tcW w:w="1384" w:type="dxa"/>
            <w:tcBorders>
              <w:top w:val="single" w:sz="4" w:space="0" w:color="auto"/>
              <w:left w:val="single" w:sz="4" w:space="0" w:color="auto"/>
              <w:bottom w:val="single" w:sz="4" w:space="0" w:color="auto"/>
              <w:right w:val="single" w:sz="4" w:space="0" w:color="auto"/>
            </w:tcBorders>
          </w:tcPr>
          <w:p w14:paraId="53B00AE1" w14:textId="3AC5290A" w:rsidR="00384E9D" w:rsidRPr="00945CCC" w:rsidRDefault="00384E9D" w:rsidP="000D4E82">
            <w:pPr>
              <w:pStyle w:val="TAL"/>
            </w:pPr>
          </w:p>
        </w:tc>
        <w:tc>
          <w:tcPr>
            <w:tcW w:w="1985" w:type="dxa"/>
            <w:tcBorders>
              <w:top w:val="single" w:sz="4" w:space="0" w:color="auto"/>
              <w:left w:val="single" w:sz="4" w:space="0" w:color="auto"/>
              <w:bottom w:val="single" w:sz="4" w:space="0" w:color="auto"/>
              <w:right w:val="single" w:sz="4" w:space="0" w:color="auto"/>
            </w:tcBorders>
          </w:tcPr>
          <w:p w14:paraId="239E4796" w14:textId="28F78564" w:rsidR="00384E9D" w:rsidRPr="00945CCC" w:rsidRDefault="00384E9D" w:rsidP="000D4E82">
            <w:pPr>
              <w:pStyle w:val="TAL"/>
            </w:pPr>
          </w:p>
        </w:tc>
        <w:tc>
          <w:tcPr>
            <w:tcW w:w="6378" w:type="dxa"/>
            <w:tcBorders>
              <w:top w:val="single" w:sz="4" w:space="0" w:color="auto"/>
              <w:left w:val="single" w:sz="4" w:space="0" w:color="auto"/>
              <w:bottom w:val="single" w:sz="4" w:space="0" w:color="auto"/>
              <w:right w:val="single" w:sz="4" w:space="0" w:color="auto"/>
            </w:tcBorders>
          </w:tcPr>
          <w:p w14:paraId="0A2D03E9" w14:textId="08089D87" w:rsidR="00384E9D" w:rsidRPr="00945CCC" w:rsidRDefault="00384E9D" w:rsidP="000D4E82">
            <w:pPr>
              <w:pStyle w:val="TAL"/>
            </w:pPr>
          </w:p>
        </w:tc>
      </w:tr>
      <w:tr w:rsidR="00384E9D" w:rsidRPr="00945CCC" w14:paraId="38FD24D5" w14:textId="77777777" w:rsidTr="000D4E82">
        <w:trPr>
          <w:jc w:val="center"/>
        </w:trPr>
        <w:tc>
          <w:tcPr>
            <w:tcW w:w="1384" w:type="dxa"/>
            <w:tcBorders>
              <w:top w:val="single" w:sz="4" w:space="0" w:color="auto"/>
              <w:left w:val="single" w:sz="4" w:space="0" w:color="auto"/>
              <w:bottom w:val="single" w:sz="4" w:space="0" w:color="auto"/>
              <w:right w:val="single" w:sz="4" w:space="0" w:color="auto"/>
            </w:tcBorders>
          </w:tcPr>
          <w:p w14:paraId="042383A2" w14:textId="382ABF06" w:rsidR="00384E9D" w:rsidRPr="00945CCC" w:rsidRDefault="00384E9D" w:rsidP="000D4E82">
            <w:pPr>
              <w:pStyle w:val="TAL"/>
            </w:pPr>
          </w:p>
        </w:tc>
        <w:tc>
          <w:tcPr>
            <w:tcW w:w="1985" w:type="dxa"/>
            <w:tcBorders>
              <w:top w:val="single" w:sz="4" w:space="0" w:color="auto"/>
              <w:left w:val="single" w:sz="4" w:space="0" w:color="auto"/>
              <w:bottom w:val="single" w:sz="4" w:space="0" w:color="auto"/>
              <w:right w:val="single" w:sz="4" w:space="0" w:color="auto"/>
            </w:tcBorders>
          </w:tcPr>
          <w:p w14:paraId="617D961F" w14:textId="20FD802B" w:rsidR="00384E9D" w:rsidRPr="00945CCC" w:rsidRDefault="00384E9D" w:rsidP="000D4E82">
            <w:pPr>
              <w:pStyle w:val="TAL"/>
            </w:pPr>
          </w:p>
        </w:tc>
        <w:tc>
          <w:tcPr>
            <w:tcW w:w="6378" w:type="dxa"/>
            <w:tcBorders>
              <w:top w:val="single" w:sz="4" w:space="0" w:color="auto"/>
              <w:left w:val="single" w:sz="4" w:space="0" w:color="auto"/>
              <w:bottom w:val="single" w:sz="4" w:space="0" w:color="auto"/>
              <w:right w:val="single" w:sz="4" w:space="0" w:color="auto"/>
            </w:tcBorders>
          </w:tcPr>
          <w:p w14:paraId="29F50CEA" w14:textId="06630D2F" w:rsidR="00384E9D" w:rsidRPr="00945CCC" w:rsidRDefault="00384E9D" w:rsidP="000D4E82">
            <w:pPr>
              <w:pStyle w:val="TAL"/>
            </w:pPr>
          </w:p>
        </w:tc>
      </w:tr>
    </w:tbl>
    <w:p w14:paraId="406FDBFF" w14:textId="77777777" w:rsidR="00384E9D" w:rsidRDefault="00384E9D" w:rsidP="00F30F61"/>
    <w:p w14:paraId="12EB700C" w14:textId="77777777" w:rsidR="00002149" w:rsidRDefault="00002149" w:rsidP="00F30F61"/>
    <w:p w14:paraId="6D364663" w14:textId="77777777" w:rsidR="00F30F61" w:rsidRDefault="00F30F61">
      <w:pPr>
        <w:overflowPunct/>
        <w:autoSpaceDE/>
        <w:autoSpaceDN/>
        <w:adjustRightInd/>
        <w:spacing w:after="0"/>
        <w:textAlignment w:val="auto"/>
      </w:pPr>
      <w:r>
        <w:br w:type="page"/>
      </w:r>
    </w:p>
    <w:p w14:paraId="4639DA14" w14:textId="2AB769BC" w:rsidR="000A3D82" w:rsidRDefault="000D4E82" w:rsidP="000A3D82">
      <w:pPr>
        <w:pStyle w:val="1"/>
      </w:pPr>
      <w:bookmarkStart w:id="111" w:name="_Toc80633673"/>
      <w:bookmarkStart w:id="112" w:name="_Toc162444435"/>
      <w:bookmarkStart w:id="113" w:name="_Toc22808964"/>
      <w:r>
        <w:lastRenderedPageBreak/>
        <w:t>6</w:t>
      </w:r>
      <w:r w:rsidR="000A3D82">
        <w:tab/>
      </w:r>
      <w:r>
        <w:t>Analysis</w:t>
      </w:r>
      <w:r w:rsidR="000A3D82">
        <w:t xml:space="preserve"> and potential solutions</w:t>
      </w:r>
      <w:bookmarkEnd w:id="111"/>
      <w:bookmarkEnd w:id="112"/>
    </w:p>
    <w:p w14:paraId="347009D5" w14:textId="3AFF5FF9" w:rsidR="000A3D82" w:rsidRPr="00DA128B" w:rsidRDefault="000A3D82" w:rsidP="000A3D82">
      <w:pPr>
        <w:pStyle w:val="EditorsNote"/>
      </w:pPr>
      <w:r>
        <w:t>Editor’s Note: This cl</w:t>
      </w:r>
      <w:r w:rsidR="000350AE">
        <w:t>ause will document</w:t>
      </w:r>
      <w:r w:rsidR="000D4E82">
        <w:t xml:space="preserve"> analysis and</w:t>
      </w:r>
      <w:r w:rsidR="000350AE">
        <w:t xml:space="preserve"> potential solutions</w:t>
      </w:r>
      <w:r w:rsidR="00EA6515" w:rsidRPr="00EA6515">
        <w:t xml:space="preserve"> </w:t>
      </w:r>
      <w:r w:rsidR="00EA6515">
        <w:t xml:space="preserve">enhancing the NFV framework </w:t>
      </w:r>
      <w:r w:rsidR="000D4E82" w:rsidRPr="000D4E82">
        <w:t>(including the relevant functional entities, functions, and interfaces, etc.)</w:t>
      </w:r>
      <w:r w:rsidR="000D4E82">
        <w:t xml:space="preserve"> </w:t>
      </w:r>
      <w:r w:rsidR="00EA6515">
        <w:t>to</w:t>
      </w:r>
      <w:r w:rsidR="000350AE">
        <w:t xml:space="preserve"> support and address aspects</w:t>
      </w:r>
      <w:r w:rsidR="008D4EFF">
        <w:t xml:space="preserve"> related to the scope of the </w:t>
      </w:r>
      <w:r w:rsidR="003E7338">
        <w:t xml:space="preserve">research </w:t>
      </w:r>
      <w:r w:rsidR="008D4EFF">
        <w:t>work item</w:t>
      </w:r>
      <w:r w:rsidR="000350AE">
        <w:t>.</w:t>
      </w:r>
    </w:p>
    <w:p w14:paraId="4935FEAE" w14:textId="5CB2AB36" w:rsidR="000A3D82" w:rsidRDefault="000D4E82" w:rsidP="000A3D82">
      <w:pPr>
        <w:pStyle w:val="2"/>
      </w:pPr>
      <w:bookmarkStart w:id="114" w:name="_Toc80633674"/>
      <w:bookmarkStart w:id="115" w:name="_Toc162444436"/>
      <w:r>
        <w:t>6</w:t>
      </w:r>
      <w:r w:rsidR="000A3D82">
        <w:t>.1</w:t>
      </w:r>
      <w:r w:rsidR="000A3D82">
        <w:tab/>
      </w:r>
      <w:bookmarkEnd w:id="114"/>
      <w:r w:rsidR="003E7338">
        <w:t>Introduction</w:t>
      </w:r>
      <w:bookmarkEnd w:id="115"/>
    </w:p>
    <w:p w14:paraId="37782BEF" w14:textId="02232D1E" w:rsidR="000A3D82" w:rsidRDefault="000A3D82" w:rsidP="000A3D82">
      <w:pPr>
        <w:pStyle w:val="EditorsNote"/>
      </w:pPr>
      <w:r>
        <w:t xml:space="preserve">Editor’s Note: This clause will </w:t>
      </w:r>
      <w:proofErr w:type="gramStart"/>
      <w:r>
        <w:t>provide an introduction to</w:t>
      </w:r>
      <w:proofErr w:type="gramEnd"/>
      <w:r>
        <w:t xml:space="preserve"> the </w:t>
      </w:r>
      <w:r w:rsidR="002D4A55">
        <w:t>framework and potential solutions that are developed in the report</w:t>
      </w:r>
      <w:r>
        <w:t>.</w:t>
      </w:r>
    </w:p>
    <w:p w14:paraId="1A86768C" w14:textId="77777777" w:rsidR="00D236CF" w:rsidRPr="00DA128B" w:rsidRDefault="00D236CF" w:rsidP="00EA6515"/>
    <w:p w14:paraId="7D1736CD" w14:textId="31CEDF78" w:rsidR="002D4A55" w:rsidRDefault="000D4E82" w:rsidP="000A3D82">
      <w:pPr>
        <w:pStyle w:val="2"/>
      </w:pPr>
      <w:bookmarkStart w:id="116" w:name="_Toc80633675"/>
      <w:bookmarkStart w:id="117" w:name="_Toc162444437"/>
      <w:r>
        <w:t>6</w:t>
      </w:r>
      <w:r w:rsidR="002D4A55">
        <w:t>.</w:t>
      </w:r>
      <w:r w:rsidR="003E7338">
        <w:t>x</w:t>
      </w:r>
      <w:r w:rsidR="002D4A55">
        <w:tab/>
        <w:t>Potential solutions</w:t>
      </w:r>
      <w:bookmarkEnd w:id="116"/>
      <w:bookmarkEnd w:id="117"/>
    </w:p>
    <w:p w14:paraId="183A37AF" w14:textId="1638D2B7" w:rsidR="000A3D82" w:rsidRDefault="000D4E82" w:rsidP="00EA6515">
      <w:pPr>
        <w:pStyle w:val="30"/>
      </w:pPr>
      <w:bookmarkStart w:id="118" w:name="_Toc80633676"/>
      <w:bookmarkStart w:id="119" w:name="_Toc162444438"/>
      <w:r>
        <w:t>6</w:t>
      </w:r>
      <w:r w:rsidR="000A3D82">
        <w:t>.</w:t>
      </w:r>
      <w:r w:rsidR="003E7338">
        <w:t>x</w:t>
      </w:r>
      <w:r w:rsidR="002D4A55">
        <w:t>.1</w:t>
      </w:r>
      <w:r w:rsidR="002D4A55">
        <w:tab/>
        <w:t>Solution A: &lt;solution name&gt;</w:t>
      </w:r>
      <w:bookmarkEnd w:id="118"/>
      <w:bookmarkEnd w:id="119"/>
    </w:p>
    <w:p w14:paraId="0C76EF79" w14:textId="720B52D5" w:rsidR="000A3D82" w:rsidRDefault="000A3D82" w:rsidP="000A3D82">
      <w:pPr>
        <w:pStyle w:val="EditorsNote"/>
      </w:pPr>
      <w:r>
        <w:t xml:space="preserve">Editor’s Note: </w:t>
      </w:r>
      <w:r w:rsidR="000350AE">
        <w:t>A baseline clause for a solution</w:t>
      </w:r>
      <w:r>
        <w:t>.</w:t>
      </w:r>
    </w:p>
    <w:p w14:paraId="08022BFE" w14:textId="77777777" w:rsidR="00D236CF" w:rsidRPr="00DA128B" w:rsidRDefault="00D236CF" w:rsidP="00EA6515"/>
    <w:p w14:paraId="49CD9F97" w14:textId="385D84D9" w:rsidR="000A3D82" w:rsidRDefault="003E7338" w:rsidP="000A3D82">
      <w:pPr>
        <w:pStyle w:val="2"/>
      </w:pPr>
      <w:bookmarkStart w:id="120" w:name="_Toc80633677"/>
      <w:bookmarkStart w:id="121" w:name="_Toc162444439"/>
      <w:r>
        <w:t>6</w:t>
      </w:r>
      <w:r w:rsidR="002D4A55">
        <w:t>.</w:t>
      </w:r>
      <w:r>
        <w:t>y</w:t>
      </w:r>
      <w:r w:rsidR="002D4A55">
        <w:tab/>
        <w:t>Evaluatio</w:t>
      </w:r>
      <w:r w:rsidR="00032DC2">
        <w:t>n</w:t>
      </w:r>
      <w:r w:rsidR="00EA6515">
        <w:t xml:space="preserve"> of solutions</w:t>
      </w:r>
      <w:bookmarkEnd w:id="120"/>
      <w:bookmarkEnd w:id="121"/>
    </w:p>
    <w:p w14:paraId="70704B41" w14:textId="3AD8823A" w:rsidR="000A3D82" w:rsidRDefault="000A3D82" w:rsidP="000A3D82">
      <w:pPr>
        <w:pStyle w:val="EditorsNote"/>
      </w:pPr>
      <w:r>
        <w:t xml:space="preserve">Editor’s Note: This </w:t>
      </w:r>
      <w:r w:rsidR="000350AE">
        <w:t>clause will provide a comparative evaluation of the solutions to help derive specific recommendations for enhancements to the NFV framework</w:t>
      </w:r>
      <w:r w:rsidR="003E7338">
        <w:t xml:space="preserve"> in clause 7</w:t>
      </w:r>
      <w:r>
        <w:t>.</w:t>
      </w:r>
    </w:p>
    <w:p w14:paraId="0917F14A" w14:textId="77777777" w:rsidR="00D236CF" w:rsidRPr="00DA128B" w:rsidRDefault="00D236CF" w:rsidP="00EA6515"/>
    <w:p w14:paraId="372F28CE" w14:textId="77777777" w:rsidR="000A3D82" w:rsidRDefault="000A3D82" w:rsidP="000A3D82">
      <w:pPr>
        <w:overflowPunct/>
        <w:autoSpaceDE/>
        <w:autoSpaceDN/>
        <w:adjustRightInd/>
        <w:spacing w:after="0"/>
        <w:textAlignment w:val="auto"/>
        <w:rPr>
          <w:rFonts w:ascii="Arial" w:hAnsi="Arial"/>
          <w:sz w:val="36"/>
        </w:rPr>
      </w:pPr>
      <w:r>
        <w:br w:type="page"/>
      </w:r>
    </w:p>
    <w:p w14:paraId="56372F7C" w14:textId="09BAB35F" w:rsidR="00F30F61" w:rsidRPr="00913ABF" w:rsidRDefault="003E7338" w:rsidP="00F30F61">
      <w:pPr>
        <w:pStyle w:val="1"/>
      </w:pPr>
      <w:bookmarkStart w:id="122" w:name="_Toc80633678"/>
      <w:bookmarkStart w:id="123" w:name="_Toc162444440"/>
      <w:r>
        <w:lastRenderedPageBreak/>
        <w:t>7</w:t>
      </w:r>
      <w:r w:rsidR="00F30F61" w:rsidRPr="00913ABF">
        <w:tab/>
      </w:r>
      <w:r w:rsidR="00F30F61">
        <w:t>Recommendations</w:t>
      </w:r>
      <w:bookmarkEnd w:id="113"/>
      <w:bookmarkEnd w:id="122"/>
      <w:bookmarkEnd w:id="123"/>
    </w:p>
    <w:p w14:paraId="51410CC1" w14:textId="107ABFC8" w:rsidR="00AC4037" w:rsidRDefault="00AC4037" w:rsidP="00AC4037">
      <w:pPr>
        <w:pStyle w:val="EditorsNote"/>
      </w:pPr>
      <w:bookmarkStart w:id="124" w:name="_Toc22808965"/>
      <w:bookmarkStart w:id="125" w:name="_Toc80633679"/>
      <w:r>
        <w:t xml:space="preserve">Editor’s Note: This clause will document recommendations </w:t>
      </w:r>
      <w:r w:rsidR="003E7338">
        <w:t>b</w:t>
      </w:r>
      <w:r w:rsidR="003E7338" w:rsidRPr="003E7338">
        <w:t>ased on research output</w:t>
      </w:r>
      <w:r w:rsidR="003E7338">
        <w:t xml:space="preserve"> of the present document.</w:t>
      </w:r>
    </w:p>
    <w:p w14:paraId="1E259B10" w14:textId="5D927D8C" w:rsidR="00F30F61" w:rsidRDefault="003E7338" w:rsidP="00F30F61">
      <w:pPr>
        <w:pStyle w:val="2"/>
      </w:pPr>
      <w:bookmarkStart w:id="126" w:name="_Toc162444441"/>
      <w:r>
        <w:t>7</w:t>
      </w:r>
      <w:r w:rsidR="00F30F61" w:rsidRPr="00913ABF">
        <w:t>.1</w:t>
      </w:r>
      <w:r w:rsidR="00F30F61" w:rsidRPr="00913ABF">
        <w:tab/>
      </w:r>
      <w:r w:rsidR="00F30F61">
        <w:t>Overview</w:t>
      </w:r>
      <w:bookmarkEnd w:id="124"/>
      <w:bookmarkEnd w:id="125"/>
      <w:bookmarkEnd w:id="126"/>
    </w:p>
    <w:p w14:paraId="23BA87AF" w14:textId="609BD0CA" w:rsidR="00F30F61" w:rsidRDefault="00F30F61" w:rsidP="00F30F61">
      <w:pPr>
        <w:pStyle w:val="EditorsNote"/>
      </w:pPr>
      <w:r>
        <w:t xml:space="preserve">Editor’s Note: </w:t>
      </w:r>
      <w:r w:rsidR="00F206DC">
        <w:t>This clause will provide some introductory description about the recommendations</w:t>
      </w:r>
      <w:r>
        <w:t>.</w:t>
      </w:r>
    </w:p>
    <w:p w14:paraId="0F615B0B" w14:textId="77777777" w:rsidR="00D236CF" w:rsidRDefault="00D236CF" w:rsidP="00EA6515"/>
    <w:p w14:paraId="45F41A5E" w14:textId="47F4366B" w:rsidR="00F30F61" w:rsidRDefault="003E7338" w:rsidP="00F30F61">
      <w:pPr>
        <w:pStyle w:val="2"/>
        <w:rPr>
          <w:lang w:eastAsia="zh-CN"/>
        </w:rPr>
      </w:pPr>
      <w:bookmarkStart w:id="127" w:name="_Toc22808966"/>
      <w:bookmarkStart w:id="128" w:name="_Toc80633680"/>
      <w:bookmarkStart w:id="129" w:name="_Toc162444442"/>
      <w:r>
        <w:t>7</w:t>
      </w:r>
      <w:r w:rsidR="00F30F61">
        <w:t>.</w:t>
      </w:r>
      <w:r>
        <w:t>x</w:t>
      </w:r>
      <w:r w:rsidR="00F30F61">
        <w:tab/>
        <w:t xml:space="preserve">Recommendations related to </w:t>
      </w:r>
      <w:bookmarkEnd w:id="127"/>
      <w:bookmarkEnd w:id="128"/>
      <w:r>
        <w:rPr>
          <w:lang w:eastAsia="zh-CN"/>
        </w:rPr>
        <w:t>&lt;aspect A&gt;</w:t>
      </w:r>
      <w:bookmarkEnd w:id="129"/>
    </w:p>
    <w:p w14:paraId="40A4612A" w14:textId="0066DCD4" w:rsidR="00F30F61" w:rsidRDefault="00F30F61" w:rsidP="00F30F61">
      <w:pPr>
        <w:pStyle w:val="EditorsNote"/>
      </w:pPr>
      <w:r>
        <w:t xml:space="preserve">Editor’s Note: </w:t>
      </w:r>
      <w:r w:rsidR="003E7338">
        <w:t>A baseline clause for recommendation</w:t>
      </w:r>
    </w:p>
    <w:p w14:paraId="7D305A00" w14:textId="77777777" w:rsidR="00F30F61" w:rsidRDefault="00F30F61" w:rsidP="00F30F61"/>
    <w:p w14:paraId="74E19EB6" w14:textId="77777777" w:rsidR="00B20DC5" w:rsidRDefault="00B20DC5" w:rsidP="003E7338"/>
    <w:p w14:paraId="0E92B550" w14:textId="77777777" w:rsidR="00B20DC5" w:rsidRDefault="00B20DC5">
      <w:pPr>
        <w:overflowPunct/>
        <w:autoSpaceDE/>
        <w:autoSpaceDN/>
        <w:adjustRightInd/>
        <w:spacing w:after="0"/>
        <w:textAlignment w:val="auto"/>
        <w:rPr>
          <w:color w:val="FF0000"/>
        </w:rPr>
      </w:pPr>
      <w:r>
        <w:br w:type="page"/>
      </w:r>
    </w:p>
    <w:p w14:paraId="2D428805" w14:textId="52F5DD19" w:rsidR="00B20DC5" w:rsidRPr="00913ABF" w:rsidRDefault="003E7338" w:rsidP="00B20DC5">
      <w:pPr>
        <w:pStyle w:val="1"/>
      </w:pPr>
      <w:bookmarkStart w:id="130" w:name="_Toc22808971"/>
      <w:bookmarkStart w:id="131" w:name="_Toc80633685"/>
      <w:bookmarkStart w:id="132" w:name="_Toc162444443"/>
      <w:r>
        <w:lastRenderedPageBreak/>
        <w:t>8</w:t>
      </w:r>
      <w:r w:rsidR="00B20DC5" w:rsidRPr="00913ABF">
        <w:tab/>
      </w:r>
      <w:r w:rsidR="00B20DC5">
        <w:t>Conclusion</w:t>
      </w:r>
      <w:bookmarkEnd w:id="130"/>
      <w:bookmarkEnd w:id="131"/>
      <w:bookmarkEnd w:id="132"/>
    </w:p>
    <w:p w14:paraId="6C68E601" w14:textId="1DCA472E" w:rsidR="00B20DC5" w:rsidRDefault="00B20DC5" w:rsidP="00B20DC5">
      <w:pPr>
        <w:pStyle w:val="EditorsNote"/>
      </w:pPr>
      <w:r>
        <w:t xml:space="preserve">Editor’s Note: </w:t>
      </w:r>
      <w:r w:rsidR="003673F8">
        <w:t xml:space="preserve">The purpose of this clause is to provide </w:t>
      </w:r>
      <w:r w:rsidR="003E7338">
        <w:t>conclusion for</w:t>
      </w:r>
      <w:r w:rsidR="003673F8">
        <w:t xml:space="preserve"> the </w:t>
      </w:r>
      <w:r w:rsidR="003E7338">
        <w:t>group report EVE 025</w:t>
      </w:r>
      <w:r>
        <w:t>.</w:t>
      </w:r>
    </w:p>
    <w:p w14:paraId="0B594034" w14:textId="77777777" w:rsidR="00F30F61" w:rsidRPr="00F30F61" w:rsidRDefault="00F30F61" w:rsidP="00F30F61"/>
    <w:p w14:paraId="7A00C8EE" w14:textId="77777777" w:rsidR="00F30F61" w:rsidRPr="00F30F61" w:rsidRDefault="00F30F61" w:rsidP="00F30F61"/>
    <w:p w14:paraId="0B293B97" w14:textId="77777777" w:rsidR="00203753" w:rsidRPr="00913ABF" w:rsidRDefault="00203753">
      <w:pPr>
        <w:overflowPunct/>
        <w:autoSpaceDE/>
        <w:autoSpaceDN/>
        <w:adjustRightInd/>
        <w:spacing w:after="0"/>
        <w:textAlignment w:val="auto"/>
      </w:pPr>
      <w:r w:rsidRPr="00913ABF">
        <w:br w:type="page"/>
      </w:r>
    </w:p>
    <w:p w14:paraId="2B6D8634" w14:textId="24F41524" w:rsidR="009C2BEA" w:rsidRPr="00913ABF" w:rsidRDefault="009C2BEA" w:rsidP="003E7338">
      <w:pPr>
        <w:pStyle w:val="9"/>
      </w:pPr>
      <w:bookmarkStart w:id="133" w:name="_Toc455504149"/>
      <w:bookmarkStart w:id="134" w:name="_Toc481503687"/>
      <w:bookmarkStart w:id="135" w:name="_Toc22808972"/>
      <w:bookmarkStart w:id="136" w:name="_Toc80633686"/>
      <w:bookmarkStart w:id="137" w:name="_Toc162444444"/>
      <w:r w:rsidRPr="00913ABF">
        <w:lastRenderedPageBreak/>
        <w:t>Annex A:</w:t>
      </w:r>
      <w:bookmarkStart w:id="138" w:name="_Toc455504155"/>
      <w:bookmarkStart w:id="139" w:name="_Toc481503693"/>
      <w:bookmarkStart w:id="140" w:name="_Toc22808977"/>
      <w:bookmarkStart w:id="141" w:name="_Toc80633691"/>
      <w:bookmarkEnd w:id="133"/>
      <w:bookmarkEnd w:id="134"/>
      <w:bookmarkEnd w:id="135"/>
      <w:bookmarkEnd w:id="136"/>
      <w:r w:rsidRPr="00913ABF">
        <w:br/>
        <w:t>Change History</w:t>
      </w:r>
      <w:bookmarkEnd w:id="137"/>
      <w:bookmarkEnd w:id="138"/>
      <w:bookmarkEnd w:id="139"/>
      <w:bookmarkEnd w:id="140"/>
      <w:bookmarkEnd w:id="14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9C2BEA" w:rsidRPr="00913ABF" w14:paraId="3178C7E8" w14:textId="77777777" w:rsidTr="009C2BEA">
        <w:trPr>
          <w:tblHeader/>
          <w:jc w:val="center"/>
        </w:trPr>
        <w:tc>
          <w:tcPr>
            <w:tcW w:w="1566" w:type="dxa"/>
            <w:shd w:val="pct10" w:color="auto" w:fill="auto"/>
            <w:vAlign w:val="center"/>
          </w:tcPr>
          <w:p w14:paraId="23C2495E" w14:textId="77777777" w:rsidR="009C2BEA" w:rsidRPr="00913ABF" w:rsidRDefault="009C2BEA" w:rsidP="009C2BEA">
            <w:pPr>
              <w:pStyle w:val="TAH"/>
            </w:pPr>
            <w:r w:rsidRPr="00913ABF">
              <w:t>Date</w:t>
            </w:r>
          </w:p>
        </w:tc>
        <w:tc>
          <w:tcPr>
            <w:tcW w:w="810" w:type="dxa"/>
            <w:shd w:val="pct10" w:color="auto" w:fill="auto"/>
            <w:vAlign w:val="center"/>
          </w:tcPr>
          <w:p w14:paraId="6F8551C5" w14:textId="77777777" w:rsidR="009C2BEA" w:rsidRPr="00913ABF" w:rsidRDefault="009C2BEA" w:rsidP="009C2BEA">
            <w:pPr>
              <w:pStyle w:val="TAH"/>
            </w:pPr>
            <w:r w:rsidRPr="00913ABF">
              <w:t>Version</w:t>
            </w:r>
          </w:p>
        </w:tc>
        <w:tc>
          <w:tcPr>
            <w:tcW w:w="7194" w:type="dxa"/>
            <w:shd w:val="pct10" w:color="auto" w:fill="auto"/>
            <w:vAlign w:val="center"/>
          </w:tcPr>
          <w:p w14:paraId="689EDC5D" w14:textId="77777777" w:rsidR="009C2BEA" w:rsidRPr="00913ABF" w:rsidRDefault="009C2BEA" w:rsidP="009C2BEA">
            <w:pPr>
              <w:pStyle w:val="TAH"/>
            </w:pPr>
            <w:r w:rsidRPr="00913ABF">
              <w:t>Information about changes</w:t>
            </w:r>
          </w:p>
        </w:tc>
      </w:tr>
      <w:tr w:rsidR="00D1090E" w:rsidRPr="00913ABF" w14:paraId="6A4147DB" w14:textId="77777777" w:rsidTr="009C2BEA">
        <w:trPr>
          <w:jc w:val="center"/>
        </w:trPr>
        <w:tc>
          <w:tcPr>
            <w:tcW w:w="1566" w:type="dxa"/>
            <w:vAlign w:val="center"/>
          </w:tcPr>
          <w:p w14:paraId="0199ED3F" w14:textId="235609AD" w:rsidR="00D1090E" w:rsidRPr="00913ABF" w:rsidRDefault="003E7338" w:rsidP="003E7338">
            <w:pPr>
              <w:pStyle w:val="TAL"/>
            </w:pPr>
            <w:r>
              <w:t>April 2024</w:t>
            </w:r>
          </w:p>
        </w:tc>
        <w:tc>
          <w:tcPr>
            <w:tcW w:w="810" w:type="dxa"/>
            <w:vAlign w:val="center"/>
          </w:tcPr>
          <w:p w14:paraId="092F34D3" w14:textId="01BD2691" w:rsidR="00D1090E" w:rsidRPr="00913ABF" w:rsidRDefault="003E7338" w:rsidP="003E7338">
            <w:pPr>
              <w:pStyle w:val="TAC"/>
            </w:pPr>
            <w:r>
              <w:t>0.0.1</w:t>
            </w:r>
          </w:p>
        </w:tc>
        <w:tc>
          <w:tcPr>
            <w:tcW w:w="7194" w:type="dxa"/>
            <w:vAlign w:val="center"/>
          </w:tcPr>
          <w:p w14:paraId="730A3933" w14:textId="7A3BDC24" w:rsidR="00D1090E" w:rsidRPr="00913ABF" w:rsidRDefault="003E7338" w:rsidP="00D1090E">
            <w:pPr>
              <w:pStyle w:val="TAL"/>
            </w:pPr>
            <w:r>
              <w:t>Skeleton early draft</w:t>
            </w:r>
          </w:p>
        </w:tc>
      </w:tr>
      <w:tr w:rsidR="00D1090E" w:rsidRPr="00913ABF" w14:paraId="5FC2A02A" w14:textId="77777777" w:rsidTr="009C2BEA">
        <w:trPr>
          <w:jc w:val="center"/>
        </w:trPr>
        <w:tc>
          <w:tcPr>
            <w:tcW w:w="1566" w:type="dxa"/>
            <w:vAlign w:val="center"/>
          </w:tcPr>
          <w:p w14:paraId="656E9B8F" w14:textId="77777777" w:rsidR="00D1090E" w:rsidRPr="00913ABF" w:rsidRDefault="00D1090E" w:rsidP="00D1090E">
            <w:pPr>
              <w:pStyle w:val="TAL"/>
            </w:pPr>
          </w:p>
        </w:tc>
        <w:tc>
          <w:tcPr>
            <w:tcW w:w="810" w:type="dxa"/>
            <w:vAlign w:val="center"/>
          </w:tcPr>
          <w:p w14:paraId="5F52B894" w14:textId="77777777" w:rsidR="00D1090E" w:rsidRPr="00913ABF" w:rsidRDefault="00D1090E" w:rsidP="00D1090E">
            <w:pPr>
              <w:pStyle w:val="TAC"/>
            </w:pPr>
          </w:p>
        </w:tc>
        <w:tc>
          <w:tcPr>
            <w:tcW w:w="7194" w:type="dxa"/>
            <w:vAlign w:val="center"/>
          </w:tcPr>
          <w:p w14:paraId="037FFABC" w14:textId="77777777" w:rsidR="00D1090E" w:rsidRPr="00913ABF" w:rsidRDefault="00D1090E" w:rsidP="00D1090E">
            <w:pPr>
              <w:pStyle w:val="TAL"/>
            </w:pPr>
          </w:p>
        </w:tc>
      </w:tr>
      <w:tr w:rsidR="00B5718C" w:rsidRPr="00913ABF" w14:paraId="39E867A2" w14:textId="77777777" w:rsidTr="009C2BEA">
        <w:trPr>
          <w:jc w:val="center"/>
        </w:trPr>
        <w:tc>
          <w:tcPr>
            <w:tcW w:w="1566" w:type="dxa"/>
            <w:vAlign w:val="center"/>
          </w:tcPr>
          <w:p w14:paraId="488748FE" w14:textId="77777777" w:rsidR="00B5718C" w:rsidRPr="00913ABF" w:rsidRDefault="00B5718C" w:rsidP="00D1090E">
            <w:pPr>
              <w:pStyle w:val="TAL"/>
            </w:pPr>
          </w:p>
        </w:tc>
        <w:tc>
          <w:tcPr>
            <w:tcW w:w="810" w:type="dxa"/>
            <w:vAlign w:val="center"/>
          </w:tcPr>
          <w:p w14:paraId="09081B08" w14:textId="77777777" w:rsidR="00B5718C" w:rsidRPr="00913ABF" w:rsidRDefault="00B5718C" w:rsidP="00D1090E">
            <w:pPr>
              <w:pStyle w:val="TAC"/>
            </w:pPr>
          </w:p>
        </w:tc>
        <w:tc>
          <w:tcPr>
            <w:tcW w:w="7194" w:type="dxa"/>
            <w:vAlign w:val="center"/>
          </w:tcPr>
          <w:p w14:paraId="1701C4D2" w14:textId="77777777" w:rsidR="00B5718C" w:rsidRPr="00913ABF" w:rsidRDefault="00B5718C" w:rsidP="00D1090E">
            <w:pPr>
              <w:pStyle w:val="TAL"/>
            </w:pPr>
          </w:p>
        </w:tc>
      </w:tr>
      <w:tr w:rsidR="00D1090E" w:rsidRPr="00913ABF" w14:paraId="580AAF75" w14:textId="77777777" w:rsidTr="009C2BEA">
        <w:trPr>
          <w:jc w:val="center"/>
        </w:trPr>
        <w:tc>
          <w:tcPr>
            <w:tcW w:w="1566" w:type="dxa"/>
            <w:vAlign w:val="center"/>
          </w:tcPr>
          <w:p w14:paraId="23DC864C" w14:textId="77777777" w:rsidR="00D1090E" w:rsidRPr="00913ABF" w:rsidRDefault="00D1090E" w:rsidP="00D1090E">
            <w:pPr>
              <w:pStyle w:val="TAL"/>
            </w:pPr>
          </w:p>
        </w:tc>
        <w:tc>
          <w:tcPr>
            <w:tcW w:w="810" w:type="dxa"/>
            <w:vAlign w:val="center"/>
          </w:tcPr>
          <w:p w14:paraId="5E18E048" w14:textId="77777777" w:rsidR="00D1090E" w:rsidRPr="00913ABF" w:rsidRDefault="00D1090E" w:rsidP="00D1090E">
            <w:pPr>
              <w:pStyle w:val="TAC"/>
            </w:pPr>
          </w:p>
        </w:tc>
        <w:tc>
          <w:tcPr>
            <w:tcW w:w="7194" w:type="dxa"/>
            <w:vAlign w:val="center"/>
          </w:tcPr>
          <w:p w14:paraId="7B611FB7" w14:textId="77777777" w:rsidR="00D1090E" w:rsidRPr="00913ABF" w:rsidRDefault="00D1090E" w:rsidP="00D1090E">
            <w:pPr>
              <w:pStyle w:val="TAL"/>
            </w:pPr>
          </w:p>
        </w:tc>
      </w:tr>
    </w:tbl>
    <w:p w14:paraId="2CF9FEA3" w14:textId="77777777" w:rsidR="009C2BEA" w:rsidRPr="00913ABF" w:rsidRDefault="009C2BEA" w:rsidP="009C2BEA">
      <w:pPr>
        <w:spacing w:before="120" w:after="0"/>
        <w:rPr>
          <w:rStyle w:val="Guidance"/>
          <w:i w:val="0"/>
          <w:color w:val="auto"/>
        </w:rPr>
      </w:pPr>
    </w:p>
    <w:p w14:paraId="0DAA729C" w14:textId="77777777" w:rsidR="00B03824" w:rsidRPr="00913ABF" w:rsidRDefault="00B03824">
      <w:pPr>
        <w:overflowPunct/>
        <w:autoSpaceDE/>
        <w:autoSpaceDN/>
        <w:adjustRightInd/>
        <w:spacing w:after="0"/>
        <w:textAlignment w:val="auto"/>
        <w:rPr>
          <w:rFonts w:ascii="Arial" w:hAnsi="Arial"/>
          <w:sz w:val="36"/>
        </w:rPr>
      </w:pPr>
      <w:r w:rsidRPr="00913ABF">
        <w:br w:type="page"/>
      </w:r>
    </w:p>
    <w:p w14:paraId="5EFB7169" w14:textId="77777777" w:rsidR="00E2571F" w:rsidRPr="00913ABF" w:rsidRDefault="00D626BF" w:rsidP="00E9496A">
      <w:pPr>
        <w:pStyle w:val="1"/>
        <w:rPr>
          <w:rStyle w:val="Guidance"/>
          <w:rFonts w:cs="Times New Roman"/>
          <w:i w:val="0"/>
          <w:color w:val="auto"/>
          <w:sz w:val="36"/>
          <w:szCs w:val="20"/>
          <w:lang w:eastAsia="en-US"/>
        </w:rPr>
      </w:pPr>
      <w:bookmarkStart w:id="142" w:name="_Toc455504156"/>
      <w:bookmarkStart w:id="143" w:name="_Toc481503694"/>
      <w:bookmarkStart w:id="144" w:name="_Toc22808978"/>
      <w:bookmarkStart w:id="145" w:name="_Toc80633692"/>
      <w:bookmarkStart w:id="146" w:name="_Toc162444445"/>
      <w:r w:rsidRPr="00913ABF">
        <w:lastRenderedPageBreak/>
        <w:t>History</w:t>
      </w:r>
      <w:bookmarkEnd w:id="142"/>
      <w:bookmarkEnd w:id="143"/>
      <w:bookmarkEnd w:id="144"/>
      <w:bookmarkEnd w:id="145"/>
      <w:bookmarkEnd w:id="146"/>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D626BF" w:rsidRPr="00913ABF" w14:paraId="3704554C"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6F3A9F76" w14:textId="77777777" w:rsidR="00D626BF" w:rsidRPr="00913ABF" w:rsidRDefault="00D626BF">
            <w:pPr>
              <w:spacing w:before="60" w:after="60"/>
              <w:jc w:val="center"/>
              <w:rPr>
                <w:b/>
                <w:sz w:val="24"/>
              </w:rPr>
            </w:pPr>
            <w:r w:rsidRPr="00913ABF">
              <w:rPr>
                <w:b/>
                <w:sz w:val="24"/>
              </w:rPr>
              <w:t>Document history</w:t>
            </w:r>
          </w:p>
        </w:tc>
      </w:tr>
      <w:tr w:rsidR="00D626BF" w:rsidRPr="00913ABF" w14:paraId="6223EFE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C491FF3" w14:textId="77777777" w:rsidR="00D626BF" w:rsidRPr="00913ABF" w:rsidRDefault="00D626BF">
            <w:pPr>
              <w:pStyle w:val="FP"/>
              <w:spacing w:before="80" w:after="80"/>
              <w:ind w:left="57"/>
            </w:pPr>
            <w:r w:rsidRPr="00913ABF">
              <w:t>&lt;Version&gt;</w:t>
            </w:r>
          </w:p>
        </w:tc>
        <w:tc>
          <w:tcPr>
            <w:tcW w:w="1588" w:type="dxa"/>
            <w:tcBorders>
              <w:top w:val="single" w:sz="6" w:space="0" w:color="auto"/>
              <w:left w:val="single" w:sz="6" w:space="0" w:color="auto"/>
              <w:bottom w:val="single" w:sz="6" w:space="0" w:color="auto"/>
              <w:right w:val="single" w:sz="6" w:space="0" w:color="auto"/>
            </w:tcBorders>
          </w:tcPr>
          <w:p w14:paraId="5C5B70DC" w14:textId="77777777" w:rsidR="00D626BF" w:rsidRPr="00913ABF" w:rsidRDefault="00D626BF">
            <w:pPr>
              <w:pStyle w:val="FP"/>
              <w:spacing w:before="80" w:after="80"/>
              <w:ind w:left="57"/>
            </w:pPr>
            <w:r w:rsidRPr="00913ABF">
              <w:t>&lt;Date&gt;</w:t>
            </w:r>
          </w:p>
        </w:tc>
        <w:tc>
          <w:tcPr>
            <w:tcW w:w="6804" w:type="dxa"/>
            <w:tcBorders>
              <w:top w:val="single" w:sz="6" w:space="0" w:color="auto"/>
              <w:bottom w:val="single" w:sz="6" w:space="0" w:color="auto"/>
              <w:right w:val="single" w:sz="6" w:space="0" w:color="auto"/>
            </w:tcBorders>
          </w:tcPr>
          <w:p w14:paraId="3B05A1FB" w14:textId="77777777" w:rsidR="00D626BF" w:rsidRPr="00913ABF" w:rsidRDefault="00D626BF">
            <w:pPr>
              <w:pStyle w:val="FP"/>
              <w:tabs>
                <w:tab w:val="left" w:pos="3261"/>
                <w:tab w:val="left" w:pos="4395"/>
              </w:tabs>
              <w:spacing w:before="80" w:after="80"/>
              <w:ind w:left="57"/>
            </w:pPr>
            <w:r w:rsidRPr="00913ABF">
              <w:t>&lt;Milestone&gt;</w:t>
            </w:r>
          </w:p>
        </w:tc>
      </w:tr>
      <w:tr w:rsidR="00D626BF" w:rsidRPr="00913ABF" w14:paraId="5E0EAC60"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7B742F8" w14:textId="77777777" w:rsidR="00D626BF" w:rsidRPr="00913ABF" w:rsidRDefault="00D626BF">
            <w:pPr>
              <w:pStyle w:val="FP"/>
              <w:spacing w:before="80" w:after="80"/>
              <w:ind w:left="57"/>
            </w:pPr>
            <w:bookmarkStart w:id="147" w:name="H_Pub" w:colFirst="2" w:colLast="2"/>
          </w:p>
        </w:tc>
        <w:tc>
          <w:tcPr>
            <w:tcW w:w="1588" w:type="dxa"/>
            <w:tcBorders>
              <w:top w:val="single" w:sz="6" w:space="0" w:color="auto"/>
              <w:left w:val="single" w:sz="6" w:space="0" w:color="auto"/>
              <w:bottom w:val="single" w:sz="6" w:space="0" w:color="auto"/>
              <w:right w:val="single" w:sz="6" w:space="0" w:color="auto"/>
            </w:tcBorders>
          </w:tcPr>
          <w:p w14:paraId="6C90D399" w14:textId="77777777" w:rsidR="00D626BF" w:rsidRPr="00913ABF"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14:paraId="0B127492" w14:textId="77777777" w:rsidR="00D626BF" w:rsidRPr="00913ABF" w:rsidRDefault="00D626BF">
            <w:pPr>
              <w:pStyle w:val="FP"/>
              <w:tabs>
                <w:tab w:val="left" w:pos="3261"/>
                <w:tab w:val="left" w:pos="4395"/>
              </w:tabs>
              <w:spacing w:before="80" w:after="80"/>
              <w:ind w:left="57"/>
            </w:pPr>
          </w:p>
        </w:tc>
      </w:tr>
      <w:tr w:rsidR="00D626BF" w:rsidRPr="00913ABF" w14:paraId="5750A48E"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73F7C693" w14:textId="77777777" w:rsidR="00D626BF" w:rsidRPr="00913ABF" w:rsidRDefault="00D626BF">
            <w:pPr>
              <w:pStyle w:val="FP"/>
              <w:spacing w:before="80" w:after="80"/>
              <w:ind w:left="57"/>
            </w:pPr>
            <w:bookmarkStart w:id="148" w:name="H_MAP" w:colFirst="2" w:colLast="2"/>
            <w:bookmarkEnd w:id="147"/>
          </w:p>
        </w:tc>
        <w:tc>
          <w:tcPr>
            <w:tcW w:w="1588" w:type="dxa"/>
            <w:tcBorders>
              <w:top w:val="single" w:sz="6" w:space="0" w:color="auto"/>
              <w:left w:val="single" w:sz="6" w:space="0" w:color="auto"/>
              <w:bottom w:val="single" w:sz="6" w:space="0" w:color="auto"/>
              <w:right w:val="single" w:sz="6" w:space="0" w:color="auto"/>
            </w:tcBorders>
          </w:tcPr>
          <w:p w14:paraId="0389DE3B" w14:textId="77777777" w:rsidR="00D626BF" w:rsidRPr="00913ABF"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14:paraId="5B1F3567" w14:textId="77777777" w:rsidR="00D626BF" w:rsidRPr="00913ABF" w:rsidRDefault="00D626BF">
            <w:pPr>
              <w:pStyle w:val="FP"/>
              <w:tabs>
                <w:tab w:val="left" w:pos="3261"/>
                <w:tab w:val="left" w:pos="4395"/>
              </w:tabs>
              <w:spacing w:before="80" w:after="80"/>
              <w:ind w:left="57"/>
            </w:pPr>
          </w:p>
        </w:tc>
      </w:tr>
      <w:tr w:rsidR="00D626BF" w:rsidRPr="00913ABF" w14:paraId="007D072D"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4BC5CA41" w14:textId="77777777" w:rsidR="00D626BF" w:rsidRPr="00913ABF" w:rsidRDefault="00D626BF">
            <w:pPr>
              <w:pStyle w:val="FP"/>
              <w:spacing w:before="80" w:after="80"/>
              <w:ind w:left="57"/>
            </w:pPr>
            <w:bookmarkStart w:id="149" w:name="H_UAP" w:colFirst="2" w:colLast="2"/>
            <w:bookmarkEnd w:id="148"/>
          </w:p>
        </w:tc>
        <w:tc>
          <w:tcPr>
            <w:tcW w:w="1588" w:type="dxa"/>
            <w:tcBorders>
              <w:top w:val="single" w:sz="6" w:space="0" w:color="auto"/>
              <w:left w:val="single" w:sz="6" w:space="0" w:color="auto"/>
              <w:bottom w:val="single" w:sz="6" w:space="0" w:color="auto"/>
              <w:right w:val="single" w:sz="6" w:space="0" w:color="auto"/>
            </w:tcBorders>
          </w:tcPr>
          <w:p w14:paraId="7DED0450" w14:textId="77777777" w:rsidR="00D626BF" w:rsidRPr="00913ABF"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14:paraId="08CB7610" w14:textId="77777777" w:rsidR="00D626BF" w:rsidRPr="00913ABF" w:rsidRDefault="00D626BF">
            <w:pPr>
              <w:pStyle w:val="FP"/>
              <w:tabs>
                <w:tab w:val="left" w:pos="3261"/>
                <w:tab w:val="left" w:pos="4395"/>
              </w:tabs>
              <w:spacing w:before="80" w:after="80"/>
              <w:ind w:left="57"/>
            </w:pPr>
          </w:p>
        </w:tc>
      </w:tr>
      <w:tr w:rsidR="00D626BF" w:rsidRPr="00913ABF" w14:paraId="4B031E8D"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7890823" w14:textId="77777777" w:rsidR="00D626BF" w:rsidRPr="00913ABF" w:rsidRDefault="00D626BF">
            <w:pPr>
              <w:pStyle w:val="FP"/>
              <w:spacing w:before="80" w:after="80"/>
              <w:ind w:left="57"/>
            </w:pPr>
            <w:bookmarkStart w:id="150" w:name="H_PE" w:colFirst="2" w:colLast="2"/>
            <w:bookmarkEnd w:id="149"/>
          </w:p>
        </w:tc>
        <w:tc>
          <w:tcPr>
            <w:tcW w:w="1588" w:type="dxa"/>
            <w:tcBorders>
              <w:top w:val="single" w:sz="6" w:space="0" w:color="auto"/>
              <w:left w:val="single" w:sz="6" w:space="0" w:color="auto"/>
              <w:bottom w:val="single" w:sz="6" w:space="0" w:color="auto"/>
              <w:right w:val="single" w:sz="6" w:space="0" w:color="auto"/>
            </w:tcBorders>
          </w:tcPr>
          <w:p w14:paraId="3F0A08CC" w14:textId="77777777" w:rsidR="00D626BF" w:rsidRPr="00913ABF"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14:paraId="7F00567E" w14:textId="77777777" w:rsidR="00D626BF" w:rsidRPr="00913ABF" w:rsidRDefault="00D626BF">
            <w:pPr>
              <w:pStyle w:val="FP"/>
              <w:tabs>
                <w:tab w:val="left" w:pos="3261"/>
                <w:tab w:val="left" w:pos="4395"/>
              </w:tabs>
              <w:spacing w:before="80" w:after="80"/>
              <w:ind w:left="57"/>
            </w:pPr>
          </w:p>
        </w:tc>
      </w:tr>
      <w:bookmarkEnd w:id="150"/>
    </w:tbl>
    <w:p w14:paraId="51B7EDF3" w14:textId="77777777" w:rsidR="00D626BF" w:rsidRPr="00913ABF" w:rsidRDefault="00D626BF"/>
    <w:p w14:paraId="18305E3E" w14:textId="3AD25418" w:rsidR="00D626BF" w:rsidRPr="00913ABF" w:rsidRDefault="00D626BF" w:rsidP="00233972">
      <w:pPr>
        <w:rPr>
          <w:rFonts w:ascii="Arial" w:hAnsi="Arial" w:cs="Arial"/>
          <w:i/>
          <w:color w:val="76923C"/>
          <w:sz w:val="18"/>
          <w:szCs w:val="18"/>
        </w:rPr>
      </w:pPr>
    </w:p>
    <w:sectPr w:rsidR="00D626BF" w:rsidRPr="00913ABF" w:rsidSect="00B25EF8">
      <w:headerReference w:type="default" r:id="rId17"/>
      <w:footerReference w:type="default" r:id="rId18"/>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C5C45" w14:textId="77777777" w:rsidR="003B648E" w:rsidRDefault="003B648E">
      <w:r>
        <w:separator/>
      </w:r>
    </w:p>
  </w:endnote>
  <w:endnote w:type="continuationSeparator" w:id="0">
    <w:p w14:paraId="7EFC77DD" w14:textId="77777777" w:rsidR="003B648E" w:rsidRDefault="003B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A1EA0" w14:textId="77777777" w:rsidR="000D4E82" w:rsidRDefault="000D4E82">
    <w:pPr>
      <w:pStyle w:val="a5"/>
    </w:pPr>
  </w:p>
  <w:p w14:paraId="4CD5DE01" w14:textId="77777777" w:rsidR="000D4E82" w:rsidRDefault="000D4E8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AEBAA" w14:textId="77777777" w:rsidR="000D4E82" w:rsidRDefault="000D4E82">
    <w:pPr>
      <w:pStyle w:val="a5"/>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D71B0" w14:textId="77777777" w:rsidR="003B648E" w:rsidRDefault="003B648E">
      <w:r>
        <w:separator/>
      </w:r>
    </w:p>
  </w:footnote>
  <w:footnote w:type="continuationSeparator" w:id="0">
    <w:p w14:paraId="1E2FE35A" w14:textId="77777777" w:rsidR="003B648E" w:rsidRDefault="003B6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557E" w14:textId="77777777" w:rsidR="000D4E82" w:rsidRDefault="000D4E82">
    <w:pPr>
      <w:pStyle w:val="a3"/>
    </w:pPr>
    <w:r>
      <w:rPr>
        <w:lang w:eastAsia="en-GB"/>
      </w:rPr>
      <w:drawing>
        <wp:anchor distT="0" distB="0" distL="114300" distR="114300" simplePos="0" relativeHeight="251657728" behindDoc="1" locked="0" layoutInCell="1" allowOverlap="1" wp14:anchorId="6EBCFAF4" wp14:editId="62F4422C">
          <wp:simplePos x="0" y="0"/>
          <wp:positionH relativeFrom="column">
            <wp:posOffset>-100965</wp:posOffset>
          </wp:positionH>
          <wp:positionV relativeFrom="paragraph">
            <wp:posOffset>998220</wp:posOffset>
          </wp:positionV>
          <wp:extent cx="6607810" cy="2876550"/>
          <wp:effectExtent l="0" t="0" r="2540" b="0"/>
          <wp:wrapNone/>
          <wp:docPr id="1"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4E038" w14:textId="21FAFB20" w:rsidR="000D4E82" w:rsidRDefault="000D4E82">
    <w:pPr>
      <w:pStyle w:val="a3"/>
      <w:framePr w:wrap="auto" w:vAnchor="text" w:hAnchor="margin" w:xAlign="right" w:y="1"/>
    </w:pPr>
    <w:r>
      <w:fldChar w:fldCharType="begin"/>
    </w:r>
    <w:r>
      <w:instrText xml:space="preserve">styleref ZA </w:instrText>
    </w:r>
    <w:r>
      <w:fldChar w:fldCharType="separate"/>
    </w:r>
    <w:r w:rsidR="009C4179">
      <w:t>ETSI GR NFV-EVE 025 V0.0.1 (2024-04)</w:t>
    </w:r>
    <w:r>
      <w:fldChar w:fldCharType="end"/>
    </w:r>
  </w:p>
  <w:p w14:paraId="5C9A86F4" w14:textId="77777777" w:rsidR="000D4E82" w:rsidRDefault="000D4E82">
    <w:pPr>
      <w:pStyle w:val="a3"/>
      <w:framePr w:wrap="auto" w:vAnchor="text" w:hAnchor="margin" w:xAlign="center" w:y="1"/>
    </w:pPr>
    <w:r>
      <w:fldChar w:fldCharType="begin"/>
    </w:r>
    <w:r>
      <w:instrText xml:space="preserve">page </w:instrText>
    </w:r>
    <w:r>
      <w:fldChar w:fldCharType="separate"/>
    </w:r>
    <w:r>
      <w:t>11</w:t>
    </w:r>
    <w:r>
      <w:fldChar w:fldCharType="end"/>
    </w:r>
  </w:p>
  <w:p w14:paraId="2F382AD7" w14:textId="31F0F62F" w:rsidR="000D4E82" w:rsidRDefault="000D4E82" w:rsidP="007B3C49">
    <w:pPr>
      <w:pStyle w:val="a3"/>
      <w:framePr w:wrap="auto" w:vAnchor="text" w:hAnchor="margin" w:y="1"/>
    </w:pPr>
    <w:r>
      <w:t>Release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00435C"/>
    <w:multiLevelType w:val="hybridMultilevel"/>
    <w:tmpl w:val="CBCA9FAA"/>
    <w:lvl w:ilvl="0" w:tplc="D22C6324">
      <w:start w:val="1"/>
      <w:numFmt w:val="bullet"/>
      <w:lvlText w:val=""/>
      <w:lvlJc w:val="left"/>
      <w:pPr>
        <w:tabs>
          <w:tab w:val="num" w:pos="720"/>
        </w:tabs>
        <w:ind w:left="720" w:hanging="360"/>
      </w:pPr>
      <w:rPr>
        <w:rFonts w:ascii="Symbol" w:hAnsi="Symbol" w:hint="default"/>
      </w:rPr>
    </w:lvl>
    <w:lvl w:ilvl="1" w:tplc="CE228482">
      <w:numFmt w:val="bullet"/>
      <w:lvlText w:val="•"/>
      <w:lvlJc w:val="left"/>
      <w:pPr>
        <w:tabs>
          <w:tab w:val="num" w:pos="1440"/>
        </w:tabs>
        <w:ind w:left="1440" w:hanging="360"/>
      </w:pPr>
      <w:rPr>
        <w:rFonts w:ascii="Arial" w:hAnsi="Arial" w:hint="default"/>
      </w:rPr>
    </w:lvl>
    <w:lvl w:ilvl="2" w:tplc="EB70C162" w:tentative="1">
      <w:start w:val="1"/>
      <w:numFmt w:val="bullet"/>
      <w:lvlText w:val=""/>
      <w:lvlJc w:val="left"/>
      <w:pPr>
        <w:tabs>
          <w:tab w:val="num" w:pos="2160"/>
        </w:tabs>
        <w:ind w:left="2160" w:hanging="360"/>
      </w:pPr>
      <w:rPr>
        <w:rFonts w:ascii="Symbol" w:hAnsi="Symbol" w:hint="default"/>
      </w:rPr>
    </w:lvl>
    <w:lvl w:ilvl="3" w:tplc="3F5866AE" w:tentative="1">
      <w:start w:val="1"/>
      <w:numFmt w:val="bullet"/>
      <w:lvlText w:val=""/>
      <w:lvlJc w:val="left"/>
      <w:pPr>
        <w:tabs>
          <w:tab w:val="num" w:pos="2880"/>
        </w:tabs>
        <w:ind w:left="2880" w:hanging="360"/>
      </w:pPr>
      <w:rPr>
        <w:rFonts w:ascii="Symbol" w:hAnsi="Symbol" w:hint="default"/>
      </w:rPr>
    </w:lvl>
    <w:lvl w:ilvl="4" w:tplc="92765938" w:tentative="1">
      <w:start w:val="1"/>
      <w:numFmt w:val="bullet"/>
      <w:lvlText w:val=""/>
      <w:lvlJc w:val="left"/>
      <w:pPr>
        <w:tabs>
          <w:tab w:val="num" w:pos="3600"/>
        </w:tabs>
        <w:ind w:left="3600" w:hanging="360"/>
      </w:pPr>
      <w:rPr>
        <w:rFonts w:ascii="Symbol" w:hAnsi="Symbol" w:hint="default"/>
      </w:rPr>
    </w:lvl>
    <w:lvl w:ilvl="5" w:tplc="12E669D4" w:tentative="1">
      <w:start w:val="1"/>
      <w:numFmt w:val="bullet"/>
      <w:lvlText w:val=""/>
      <w:lvlJc w:val="left"/>
      <w:pPr>
        <w:tabs>
          <w:tab w:val="num" w:pos="4320"/>
        </w:tabs>
        <w:ind w:left="4320" w:hanging="360"/>
      </w:pPr>
      <w:rPr>
        <w:rFonts w:ascii="Symbol" w:hAnsi="Symbol" w:hint="default"/>
      </w:rPr>
    </w:lvl>
    <w:lvl w:ilvl="6" w:tplc="40240F00" w:tentative="1">
      <w:start w:val="1"/>
      <w:numFmt w:val="bullet"/>
      <w:lvlText w:val=""/>
      <w:lvlJc w:val="left"/>
      <w:pPr>
        <w:tabs>
          <w:tab w:val="num" w:pos="5040"/>
        </w:tabs>
        <w:ind w:left="5040" w:hanging="360"/>
      </w:pPr>
      <w:rPr>
        <w:rFonts w:ascii="Symbol" w:hAnsi="Symbol" w:hint="default"/>
      </w:rPr>
    </w:lvl>
    <w:lvl w:ilvl="7" w:tplc="E9B694DC" w:tentative="1">
      <w:start w:val="1"/>
      <w:numFmt w:val="bullet"/>
      <w:lvlText w:val=""/>
      <w:lvlJc w:val="left"/>
      <w:pPr>
        <w:tabs>
          <w:tab w:val="num" w:pos="5760"/>
        </w:tabs>
        <w:ind w:left="5760" w:hanging="360"/>
      </w:pPr>
      <w:rPr>
        <w:rFonts w:ascii="Symbol" w:hAnsi="Symbol" w:hint="default"/>
      </w:rPr>
    </w:lvl>
    <w:lvl w:ilvl="8" w:tplc="410E018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0"/>
  </w:num>
  <w:num w:numId="3">
    <w:abstractNumId w:val="36"/>
  </w:num>
  <w:num w:numId="4">
    <w:abstractNumId w:val="15"/>
  </w:num>
  <w:num w:numId="5">
    <w:abstractNumId w:val="22"/>
  </w:num>
  <w:num w:numId="6">
    <w:abstractNumId w:val="30"/>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9"/>
  </w:num>
  <w:num w:numId="12">
    <w:abstractNumId w:val="25"/>
  </w:num>
  <w:num w:numId="13">
    <w:abstractNumId w:val="24"/>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9"/>
  </w:num>
  <w:num w:numId="24">
    <w:abstractNumId w:val="32"/>
  </w:num>
  <w:num w:numId="25">
    <w:abstractNumId w:val="27"/>
  </w:num>
  <w:num w:numId="26">
    <w:abstractNumId w:val="31"/>
  </w:num>
  <w:num w:numId="27">
    <w:abstractNumId w:val="18"/>
  </w:num>
  <w:num w:numId="28">
    <w:abstractNumId w:val="14"/>
  </w:num>
  <w:num w:numId="29">
    <w:abstractNumId w:val="16"/>
  </w:num>
  <w:num w:numId="30">
    <w:abstractNumId w:val="28"/>
  </w:num>
  <w:num w:numId="31">
    <w:abstractNumId w:val="34"/>
  </w:num>
  <w:num w:numId="32">
    <w:abstractNumId w:val="23"/>
  </w:num>
  <w:num w:numId="33">
    <w:abstractNumId w:val="13"/>
  </w:num>
  <w:num w:numId="34">
    <w:abstractNumId w:val="26"/>
  </w:num>
  <w:num w:numId="35">
    <w:abstractNumId w:val="17"/>
  </w:num>
  <w:num w:numId="36">
    <w:abstractNumId w:val="21"/>
  </w:num>
  <w:num w:numId="37">
    <w:abstractNumId w:val="33"/>
  </w:num>
  <w:num w:numId="38">
    <w:abstractNumId w:val="11"/>
  </w:num>
  <w:num w:numId="39">
    <w:abstractNumId w:val="35"/>
  </w:num>
  <w:num w:numId="40">
    <w:abstractNumId w:val="37"/>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13B9"/>
    <w:rsid w:val="00002149"/>
    <w:rsid w:val="00010514"/>
    <w:rsid w:val="00011E0F"/>
    <w:rsid w:val="00015462"/>
    <w:rsid w:val="00032DC2"/>
    <w:rsid w:val="000350AE"/>
    <w:rsid w:val="0004317A"/>
    <w:rsid w:val="00061F6F"/>
    <w:rsid w:val="00064664"/>
    <w:rsid w:val="00076162"/>
    <w:rsid w:val="00082254"/>
    <w:rsid w:val="0008247B"/>
    <w:rsid w:val="000915B5"/>
    <w:rsid w:val="000938AB"/>
    <w:rsid w:val="000975C5"/>
    <w:rsid w:val="000A263A"/>
    <w:rsid w:val="000A3D82"/>
    <w:rsid w:val="000A6324"/>
    <w:rsid w:val="000B62FD"/>
    <w:rsid w:val="000C1DDF"/>
    <w:rsid w:val="000C2397"/>
    <w:rsid w:val="000D13CA"/>
    <w:rsid w:val="000D4E82"/>
    <w:rsid w:val="000E48F8"/>
    <w:rsid w:val="000F7610"/>
    <w:rsid w:val="00102FAB"/>
    <w:rsid w:val="0010557D"/>
    <w:rsid w:val="00106B01"/>
    <w:rsid w:val="00107008"/>
    <w:rsid w:val="001106CD"/>
    <w:rsid w:val="0011498E"/>
    <w:rsid w:val="001231C6"/>
    <w:rsid w:val="00123A1D"/>
    <w:rsid w:val="001423EC"/>
    <w:rsid w:val="0014565F"/>
    <w:rsid w:val="001475AA"/>
    <w:rsid w:val="001648E9"/>
    <w:rsid w:val="00171BCA"/>
    <w:rsid w:val="00176544"/>
    <w:rsid w:val="00187B49"/>
    <w:rsid w:val="00195023"/>
    <w:rsid w:val="001A7131"/>
    <w:rsid w:val="001B4CBC"/>
    <w:rsid w:val="001B6E77"/>
    <w:rsid w:val="001C6F37"/>
    <w:rsid w:val="001C7076"/>
    <w:rsid w:val="001D2DC3"/>
    <w:rsid w:val="001D577C"/>
    <w:rsid w:val="001D7363"/>
    <w:rsid w:val="001F2032"/>
    <w:rsid w:val="001F231A"/>
    <w:rsid w:val="001F5865"/>
    <w:rsid w:val="00200532"/>
    <w:rsid w:val="00203753"/>
    <w:rsid w:val="00217E13"/>
    <w:rsid w:val="00231902"/>
    <w:rsid w:val="00233972"/>
    <w:rsid w:val="0024037A"/>
    <w:rsid w:val="00240E45"/>
    <w:rsid w:val="0024206A"/>
    <w:rsid w:val="00253665"/>
    <w:rsid w:val="0025744E"/>
    <w:rsid w:val="00257F74"/>
    <w:rsid w:val="0026012A"/>
    <w:rsid w:val="0027473D"/>
    <w:rsid w:val="0027590A"/>
    <w:rsid w:val="00286324"/>
    <w:rsid w:val="00290DE5"/>
    <w:rsid w:val="00293B44"/>
    <w:rsid w:val="002A12D0"/>
    <w:rsid w:val="002A162E"/>
    <w:rsid w:val="002C10A0"/>
    <w:rsid w:val="002D4A55"/>
    <w:rsid w:val="002E10D3"/>
    <w:rsid w:val="002F5123"/>
    <w:rsid w:val="00313FD9"/>
    <w:rsid w:val="00314FC7"/>
    <w:rsid w:val="00317DA1"/>
    <w:rsid w:val="00317F59"/>
    <w:rsid w:val="00331170"/>
    <w:rsid w:val="00336E3D"/>
    <w:rsid w:val="00337FB9"/>
    <w:rsid w:val="00346700"/>
    <w:rsid w:val="0035243B"/>
    <w:rsid w:val="0035391E"/>
    <w:rsid w:val="003566AA"/>
    <w:rsid w:val="00360276"/>
    <w:rsid w:val="00364C59"/>
    <w:rsid w:val="0036670E"/>
    <w:rsid w:val="003673F8"/>
    <w:rsid w:val="00374ACC"/>
    <w:rsid w:val="00377332"/>
    <w:rsid w:val="00381E3C"/>
    <w:rsid w:val="00384E9D"/>
    <w:rsid w:val="00385C91"/>
    <w:rsid w:val="00392A56"/>
    <w:rsid w:val="003954F5"/>
    <w:rsid w:val="00396ED0"/>
    <w:rsid w:val="003A0DDB"/>
    <w:rsid w:val="003B2435"/>
    <w:rsid w:val="003B3E9C"/>
    <w:rsid w:val="003B648E"/>
    <w:rsid w:val="003B7879"/>
    <w:rsid w:val="003B7C0F"/>
    <w:rsid w:val="003C5ECB"/>
    <w:rsid w:val="003D30A2"/>
    <w:rsid w:val="003E2BF2"/>
    <w:rsid w:val="003E630D"/>
    <w:rsid w:val="003E65C7"/>
    <w:rsid w:val="003E7338"/>
    <w:rsid w:val="00406A46"/>
    <w:rsid w:val="00422F12"/>
    <w:rsid w:val="00423096"/>
    <w:rsid w:val="00431D81"/>
    <w:rsid w:val="004365F1"/>
    <w:rsid w:val="00437D3F"/>
    <w:rsid w:val="00440B38"/>
    <w:rsid w:val="00445915"/>
    <w:rsid w:val="00450919"/>
    <w:rsid w:val="004657D2"/>
    <w:rsid w:val="0046657F"/>
    <w:rsid w:val="00467388"/>
    <w:rsid w:val="00471F96"/>
    <w:rsid w:val="00481472"/>
    <w:rsid w:val="0048622A"/>
    <w:rsid w:val="00487BA9"/>
    <w:rsid w:val="00493139"/>
    <w:rsid w:val="004A1763"/>
    <w:rsid w:val="004A45F1"/>
    <w:rsid w:val="004D217A"/>
    <w:rsid w:val="004F445E"/>
    <w:rsid w:val="004F5E5E"/>
    <w:rsid w:val="0050075D"/>
    <w:rsid w:val="00507D21"/>
    <w:rsid w:val="005119A5"/>
    <w:rsid w:val="00516444"/>
    <w:rsid w:val="0053314B"/>
    <w:rsid w:val="00550A4F"/>
    <w:rsid w:val="00562323"/>
    <w:rsid w:val="005707DB"/>
    <w:rsid w:val="00584DE5"/>
    <w:rsid w:val="00590F6B"/>
    <w:rsid w:val="00595B92"/>
    <w:rsid w:val="005A4C85"/>
    <w:rsid w:val="005B139D"/>
    <w:rsid w:val="005B1486"/>
    <w:rsid w:val="005D2E86"/>
    <w:rsid w:val="005E76F0"/>
    <w:rsid w:val="005F3C1E"/>
    <w:rsid w:val="006109A3"/>
    <w:rsid w:val="0062178D"/>
    <w:rsid w:val="0062308B"/>
    <w:rsid w:val="006230F1"/>
    <w:rsid w:val="006265D8"/>
    <w:rsid w:val="00627DF9"/>
    <w:rsid w:val="006308ED"/>
    <w:rsid w:val="00631484"/>
    <w:rsid w:val="00631A22"/>
    <w:rsid w:val="00632793"/>
    <w:rsid w:val="006373A2"/>
    <w:rsid w:val="006376B8"/>
    <w:rsid w:val="006444FA"/>
    <w:rsid w:val="006460EB"/>
    <w:rsid w:val="00655E8A"/>
    <w:rsid w:val="00656330"/>
    <w:rsid w:val="00671557"/>
    <w:rsid w:val="00672260"/>
    <w:rsid w:val="006753C2"/>
    <w:rsid w:val="00676705"/>
    <w:rsid w:val="00677CB3"/>
    <w:rsid w:val="00681C0C"/>
    <w:rsid w:val="00685E80"/>
    <w:rsid w:val="00686760"/>
    <w:rsid w:val="0069137B"/>
    <w:rsid w:val="0069684D"/>
    <w:rsid w:val="006A0F5D"/>
    <w:rsid w:val="006A1326"/>
    <w:rsid w:val="006B5094"/>
    <w:rsid w:val="006B5DA6"/>
    <w:rsid w:val="006C2005"/>
    <w:rsid w:val="006C4E11"/>
    <w:rsid w:val="006D0911"/>
    <w:rsid w:val="007004B5"/>
    <w:rsid w:val="00721505"/>
    <w:rsid w:val="00735CB6"/>
    <w:rsid w:val="00735EA7"/>
    <w:rsid w:val="00736349"/>
    <w:rsid w:val="00745739"/>
    <w:rsid w:val="007506BB"/>
    <w:rsid w:val="007616B4"/>
    <w:rsid w:val="007617A9"/>
    <w:rsid w:val="00773C32"/>
    <w:rsid w:val="007833C5"/>
    <w:rsid w:val="007855FA"/>
    <w:rsid w:val="00786D4F"/>
    <w:rsid w:val="00787D55"/>
    <w:rsid w:val="0079191A"/>
    <w:rsid w:val="00792CFC"/>
    <w:rsid w:val="007A30BE"/>
    <w:rsid w:val="007A45A7"/>
    <w:rsid w:val="007A6FD5"/>
    <w:rsid w:val="007A75A7"/>
    <w:rsid w:val="007B3678"/>
    <w:rsid w:val="007B3C49"/>
    <w:rsid w:val="007C0D23"/>
    <w:rsid w:val="007C7B2B"/>
    <w:rsid w:val="007D1079"/>
    <w:rsid w:val="007D1F5E"/>
    <w:rsid w:val="007E3B7B"/>
    <w:rsid w:val="007F4F68"/>
    <w:rsid w:val="007F7725"/>
    <w:rsid w:val="00807B35"/>
    <w:rsid w:val="00811F5E"/>
    <w:rsid w:val="00820004"/>
    <w:rsid w:val="00821D72"/>
    <w:rsid w:val="00825D7D"/>
    <w:rsid w:val="008471E1"/>
    <w:rsid w:val="008614D5"/>
    <w:rsid w:val="0086548A"/>
    <w:rsid w:val="008673AB"/>
    <w:rsid w:val="008674C0"/>
    <w:rsid w:val="00871818"/>
    <w:rsid w:val="00875503"/>
    <w:rsid w:val="00892C31"/>
    <w:rsid w:val="00894AC3"/>
    <w:rsid w:val="00895BEE"/>
    <w:rsid w:val="0089787C"/>
    <w:rsid w:val="008A534F"/>
    <w:rsid w:val="008A687F"/>
    <w:rsid w:val="008B3F47"/>
    <w:rsid w:val="008C474E"/>
    <w:rsid w:val="008C51DB"/>
    <w:rsid w:val="008D4EFF"/>
    <w:rsid w:val="008D5D01"/>
    <w:rsid w:val="008D6A84"/>
    <w:rsid w:val="008E1684"/>
    <w:rsid w:val="008E31C8"/>
    <w:rsid w:val="008F2C7A"/>
    <w:rsid w:val="008F3505"/>
    <w:rsid w:val="00900784"/>
    <w:rsid w:val="00901D76"/>
    <w:rsid w:val="00905A56"/>
    <w:rsid w:val="00913ABF"/>
    <w:rsid w:val="00924D35"/>
    <w:rsid w:val="0092709F"/>
    <w:rsid w:val="00941FB3"/>
    <w:rsid w:val="009453F4"/>
    <w:rsid w:val="00960ED2"/>
    <w:rsid w:val="009615A2"/>
    <w:rsid w:val="00970088"/>
    <w:rsid w:val="00975F46"/>
    <w:rsid w:val="0098618B"/>
    <w:rsid w:val="0098761C"/>
    <w:rsid w:val="009967E6"/>
    <w:rsid w:val="009A21AF"/>
    <w:rsid w:val="009C2BEA"/>
    <w:rsid w:val="009C4179"/>
    <w:rsid w:val="009D2B3A"/>
    <w:rsid w:val="009D6C21"/>
    <w:rsid w:val="009E0A5C"/>
    <w:rsid w:val="009E1FFB"/>
    <w:rsid w:val="009E4173"/>
    <w:rsid w:val="009F7746"/>
    <w:rsid w:val="00A13E15"/>
    <w:rsid w:val="00A20E6C"/>
    <w:rsid w:val="00A2322F"/>
    <w:rsid w:val="00A24290"/>
    <w:rsid w:val="00A41357"/>
    <w:rsid w:val="00A44CA4"/>
    <w:rsid w:val="00A77785"/>
    <w:rsid w:val="00A9059D"/>
    <w:rsid w:val="00AA7EC3"/>
    <w:rsid w:val="00AB0C0A"/>
    <w:rsid w:val="00AB6C2C"/>
    <w:rsid w:val="00AB7BC4"/>
    <w:rsid w:val="00AB7DD8"/>
    <w:rsid w:val="00AC4037"/>
    <w:rsid w:val="00AD27FC"/>
    <w:rsid w:val="00AD4E45"/>
    <w:rsid w:val="00AD5327"/>
    <w:rsid w:val="00AE77CE"/>
    <w:rsid w:val="00AF30CC"/>
    <w:rsid w:val="00B03824"/>
    <w:rsid w:val="00B041EE"/>
    <w:rsid w:val="00B16B82"/>
    <w:rsid w:val="00B20DC5"/>
    <w:rsid w:val="00B25EF8"/>
    <w:rsid w:val="00B313D4"/>
    <w:rsid w:val="00B42023"/>
    <w:rsid w:val="00B43749"/>
    <w:rsid w:val="00B51B7F"/>
    <w:rsid w:val="00B5718C"/>
    <w:rsid w:val="00B62D3C"/>
    <w:rsid w:val="00B7467E"/>
    <w:rsid w:val="00B75CC5"/>
    <w:rsid w:val="00B91129"/>
    <w:rsid w:val="00BA34FD"/>
    <w:rsid w:val="00BA4948"/>
    <w:rsid w:val="00BB12DE"/>
    <w:rsid w:val="00BC00D9"/>
    <w:rsid w:val="00BC6990"/>
    <w:rsid w:val="00BC71F8"/>
    <w:rsid w:val="00BD372D"/>
    <w:rsid w:val="00BD44F2"/>
    <w:rsid w:val="00BE39AA"/>
    <w:rsid w:val="00BF271F"/>
    <w:rsid w:val="00C343F7"/>
    <w:rsid w:val="00C36E16"/>
    <w:rsid w:val="00C40428"/>
    <w:rsid w:val="00C42ED6"/>
    <w:rsid w:val="00C4506C"/>
    <w:rsid w:val="00C57D1A"/>
    <w:rsid w:val="00C67579"/>
    <w:rsid w:val="00C67D53"/>
    <w:rsid w:val="00C72DDE"/>
    <w:rsid w:val="00C736F3"/>
    <w:rsid w:val="00C84B79"/>
    <w:rsid w:val="00CB0B6B"/>
    <w:rsid w:val="00CB6492"/>
    <w:rsid w:val="00CC49E4"/>
    <w:rsid w:val="00CC7036"/>
    <w:rsid w:val="00CD0E8B"/>
    <w:rsid w:val="00CD7E8C"/>
    <w:rsid w:val="00CE36AF"/>
    <w:rsid w:val="00CE61A8"/>
    <w:rsid w:val="00CF0132"/>
    <w:rsid w:val="00D019EB"/>
    <w:rsid w:val="00D1090E"/>
    <w:rsid w:val="00D146EF"/>
    <w:rsid w:val="00D2106F"/>
    <w:rsid w:val="00D236CF"/>
    <w:rsid w:val="00D25289"/>
    <w:rsid w:val="00D31EC8"/>
    <w:rsid w:val="00D340F8"/>
    <w:rsid w:val="00D370CE"/>
    <w:rsid w:val="00D467B3"/>
    <w:rsid w:val="00D50BAD"/>
    <w:rsid w:val="00D57647"/>
    <w:rsid w:val="00D579D5"/>
    <w:rsid w:val="00D608A0"/>
    <w:rsid w:val="00D618AE"/>
    <w:rsid w:val="00D626BF"/>
    <w:rsid w:val="00D700A2"/>
    <w:rsid w:val="00D82453"/>
    <w:rsid w:val="00DA1648"/>
    <w:rsid w:val="00DB20B3"/>
    <w:rsid w:val="00DB68D6"/>
    <w:rsid w:val="00DC051A"/>
    <w:rsid w:val="00DC0E67"/>
    <w:rsid w:val="00DC2FD5"/>
    <w:rsid w:val="00DC3908"/>
    <w:rsid w:val="00DC5CD9"/>
    <w:rsid w:val="00DE7D02"/>
    <w:rsid w:val="00E06033"/>
    <w:rsid w:val="00E10530"/>
    <w:rsid w:val="00E14914"/>
    <w:rsid w:val="00E15513"/>
    <w:rsid w:val="00E17895"/>
    <w:rsid w:val="00E2571F"/>
    <w:rsid w:val="00E31DEE"/>
    <w:rsid w:val="00E37792"/>
    <w:rsid w:val="00E4003D"/>
    <w:rsid w:val="00E410DE"/>
    <w:rsid w:val="00E46C38"/>
    <w:rsid w:val="00E63A67"/>
    <w:rsid w:val="00E877F0"/>
    <w:rsid w:val="00E92DF8"/>
    <w:rsid w:val="00E9496A"/>
    <w:rsid w:val="00EA2224"/>
    <w:rsid w:val="00EA3343"/>
    <w:rsid w:val="00EA6515"/>
    <w:rsid w:val="00EB4339"/>
    <w:rsid w:val="00EB439D"/>
    <w:rsid w:val="00EB4AF3"/>
    <w:rsid w:val="00ED7DC0"/>
    <w:rsid w:val="00EE0554"/>
    <w:rsid w:val="00EE2D08"/>
    <w:rsid w:val="00EE2D4E"/>
    <w:rsid w:val="00EE55AC"/>
    <w:rsid w:val="00EE7065"/>
    <w:rsid w:val="00EF129D"/>
    <w:rsid w:val="00EF19D6"/>
    <w:rsid w:val="00F1153E"/>
    <w:rsid w:val="00F115DD"/>
    <w:rsid w:val="00F12628"/>
    <w:rsid w:val="00F14C8A"/>
    <w:rsid w:val="00F206DC"/>
    <w:rsid w:val="00F30F61"/>
    <w:rsid w:val="00F313B6"/>
    <w:rsid w:val="00F3771A"/>
    <w:rsid w:val="00F42FA2"/>
    <w:rsid w:val="00F50EBF"/>
    <w:rsid w:val="00F60F20"/>
    <w:rsid w:val="00F72149"/>
    <w:rsid w:val="00F82B8F"/>
    <w:rsid w:val="00F82D36"/>
    <w:rsid w:val="00F9543E"/>
    <w:rsid w:val="00FA10CC"/>
    <w:rsid w:val="00FA4322"/>
    <w:rsid w:val="00FB5266"/>
    <w:rsid w:val="00FC2C12"/>
    <w:rsid w:val="00FC41E1"/>
    <w:rsid w:val="00FC5143"/>
    <w:rsid w:val="00FC57E8"/>
    <w:rsid w:val="00FD2A84"/>
    <w:rsid w:val="00FF7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BCEDE"/>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B4339"/>
    <w:pPr>
      <w:overflowPunct w:val="0"/>
      <w:autoSpaceDE w:val="0"/>
      <w:autoSpaceDN w:val="0"/>
      <w:adjustRightInd w:val="0"/>
      <w:spacing w:after="180"/>
      <w:textAlignment w:val="baseline"/>
    </w:pPr>
    <w:rPr>
      <w:lang w:eastAsia="en-US"/>
    </w:rPr>
  </w:style>
  <w:style w:type="paragraph" w:styleId="1">
    <w:name w:val="heading 1"/>
    <w:next w:val="a"/>
    <w:link w:val="10"/>
    <w:qFormat/>
    <w:rsid w:val="00EB433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2">
    <w:name w:val="heading 2"/>
    <w:basedOn w:val="1"/>
    <w:next w:val="a"/>
    <w:link w:val="20"/>
    <w:qFormat/>
    <w:rsid w:val="00EB4339"/>
    <w:pPr>
      <w:pBdr>
        <w:top w:val="none" w:sz="0" w:space="0" w:color="auto"/>
      </w:pBdr>
      <w:spacing w:before="180"/>
      <w:outlineLvl w:val="1"/>
    </w:pPr>
    <w:rPr>
      <w:sz w:val="32"/>
    </w:rPr>
  </w:style>
  <w:style w:type="paragraph" w:styleId="30">
    <w:name w:val="heading 3"/>
    <w:basedOn w:val="2"/>
    <w:next w:val="a"/>
    <w:qFormat/>
    <w:rsid w:val="00EB4339"/>
    <w:pPr>
      <w:spacing w:before="120"/>
      <w:outlineLvl w:val="2"/>
    </w:pPr>
    <w:rPr>
      <w:sz w:val="28"/>
    </w:rPr>
  </w:style>
  <w:style w:type="paragraph" w:styleId="40">
    <w:name w:val="heading 4"/>
    <w:basedOn w:val="30"/>
    <w:next w:val="a"/>
    <w:qFormat/>
    <w:rsid w:val="00EB4339"/>
    <w:pPr>
      <w:ind w:left="1418" w:hanging="1418"/>
      <w:outlineLvl w:val="3"/>
    </w:pPr>
    <w:rPr>
      <w:sz w:val="24"/>
    </w:rPr>
  </w:style>
  <w:style w:type="paragraph" w:styleId="50">
    <w:name w:val="heading 5"/>
    <w:basedOn w:val="40"/>
    <w:next w:val="a"/>
    <w:qFormat/>
    <w:rsid w:val="00EB4339"/>
    <w:pPr>
      <w:ind w:left="1701" w:hanging="1701"/>
      <w:outlineLvl w:val="4"/>
    </w:pPr>
    <w:rPr>
      <w:sz w:val="22"/>
    </w:rPr>
  </w:style>
  <w:style w:type="paragraph" w:styleId="6">
    <w:name w:val="heading 6"/>
    <w:basedOn w:val="H6"/>
    <w:next w:val="a"/>
    <w:qFormat/>
    <w:rsid w:val="00EB4339"/>
    <w:pPr>
      <w:outlineLvl w:val="5"/>
    </w:pPr>
  </w:style>
  <w:style w:type="paragraph" w:styleId="7">
    <w:name w:val="heading 7"/>
    <w:basedOn w:val="H6"/>
    <w:next w:val="a"/>
    <w:qFormat/>
    <w:rsid w:val="00EB4339"/>
    <w:pPr>
      <w:outlineLvl w:val="6"/>
    </w:pPr>
  </w:style>
  <w:style w:type="paragraph" w:styleId="8">
    <w:name w:val="heading 8"/>
    <w:basedOn w:val="1"/>
    <w:next w:val="a"/>
    <w:link w:val="80"/>
    <w:qFormat/>
    <w:rsid w:val="00EB4339"/>
    <w:pPr>
      <w:ind w:left="0" w:firstLine="0"/>
      <w:outlineLvl w:val="7"/>
    </w:pPr>
  </w:style>
  <w:style w:type="paragraph" w:styleId="9">
    <w:name w:val="heading 9"/>
    <w:basedOn w:val="8"/>
    <w:next w:val="a"/>
    <w:qFormat/>
    <w:rsid w:val="00EB433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rsid w:val="00EB4339"/>
    <w:pPr>
      <w:ind w:left="1985" w:hanging="1985"/>
      <w:outlineLvl w:val="9"/>
    </w:pPr>
    <w:rPr>
      <w:sz w:val="20"/>
    </w:rPr>
  </w:style>
  <w:style w:type="paragraph" w:styleId="TOC9">
    <w:name w:val="toc 9"/>
    <w:basedOn w:val="TOC8"/>
    <w:uiPriority w:val="39"/>
    <w:rsid w:val="00EB4339"/>
    <w:pPr>
      <w:ind w:left="1418" w:hanging="1418"/>
    </w:pPr>
  </w:style>
  <w:style w:type="paragraph" w:styleId="TOC8">
    <w:name w:val="toc 8"/>
    <w:basedOn w:val="TOC1"/>
    <w:rsid w:val="00EB4339"/>
    <w:pPr>
      <w:spacing w:before="180"/>
      <w:ind w:left="2693" w:hanging="2693"/>
    </w:pPr>
    <w:rPr>
      <w:b/>
    </w:rPr>
  </w:style>
  <w:style w:type="paragraph" w:styleId="TOC1">
    <w:name w:val="toc 1"/>
    <w:uiPriority w:val="39"/>
    <w:rsid w:val="00EB43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a"/>
    <w:next w:val="a"/>
    <w:rsid w:val="00EB4339"/>
    <w:pPr>
      <w:keepLines/>
      <w:tabs>
        <w:tab w:val="center" w:pos="4536"/>
        <w:tab w:val="right" w:pos="9072"/>
      </w:tabs>
    </w:pPr>
    <w:rPr>
      <w:noProof/>
    </w:rPr>
  </w:style>
  <w:style w:type="character" w:customStyle="1" w:styleId="ZGSM">
    <w:name w:val="ZGSM"/>
    <w:rsid w:val="00EB4339"/>
  </w:style>
  <w:style w:type="paragraph" w:styleId="a3">
    <w:name w:val="header"/>
    <w:link w:val="a4"/>
    <w:rsid w:val="00EB4339"/>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B4339"/>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EB4339"/>
    <w:pPr>
      <w:ind w:left="1701" w:hanging="1701"/>
    </w:pPr>
  </w:style>
  <w:style w:type="paragraph" w:styleId="TOC4">
    <w:name w:val="toc 4"/>
    <w:basedOn w:val="TOC3"/>
    <w:semiHidden/>
    <w:rsid w:val="00EB4339"/>
    <w:pPr>
      <w:ind w:left="1418" w:hanging="1418"/>
    </w:pPr>
  </w:style>
  <w:style w:type="paragraph" w:styleId="TOC3">
    <w:name w:val="toc 3"/>
    <w:basedOn w:val="TOC2"/>
    <w:uiPriority w:val="39"/>
    <w:rsid w:val="00EB4339"/>
    <w:pPr>
      <w:ind w:left="1134" w:hanging="1134"/>
    </w:pPr>
  </w:style>
  <w:style w:type="paragraph" w:styleId="TOC2">
    <w:name w:val="toc 2"/>
    <w:basedOn w:val="TOC1"/>
    <w:uiPriority w:val="39"/>
    <w:rsid w:val="00EB4339"/>
    <w:pPr>
      <w:spacing w:before="0"/>
      <w:ind w:left="851" w:hanging="851"/>
    </w:pPr>
    <w:rPr>
      <w:sz w:val="20"/>
    </w:rPr>
  </w:style>
  <w:style w:type="paragraph" w:styleId="11">
    <w:name w:val="index 1"/>
    <w:basedOn w:val="a"/>
    <w:semiHidden/>
    <w:rsid w:val="00EB4339"/>
    <w:pPr>
      <w:keepLines/>
    </w:pPr>
  </w:style>
  <w:style w:type="paragraph" w:styleId="21">
    <w:name w:val="index 2"/>
    <w:basedOn w:val="11"/>
    <w:semiHidden/>
    <w:rsid w:val="00EB4339"/>
    <w:pPr>
      <w:ind w:left="284"/>
    </w:pPr>
  </w:style>
  <w:style w:type="paragraph" w:customStyle="1" w:styleId="TT">
    <w:name w:val="TT"/>
    <w:basedOn w:val="1"/>
    <w:next w:val="a"/>
    <w:rsid w:val="00EB4339"/>
    <w:pPr>
      <w:outlineLvl w:val="9"/>
    </w:pPr>
  </w:style>
  <w:style w:type="paragraph" w:styleId="a5">
    <w:name w:val="footer"/>
    <w:basedOn w:val="a3"/>
    <w:link w:val="a6"/>
    <w:rsid w:val="00EB4339"/>
    <w:pPr>
      <w:jc w:val="center"/>
    </w:pPr>
    <w:rPr>
      <w:i/>
    </w:rPr>
  </w:style>
  <w:style w:type="character" w:styleId="a7">
    <w:name w:val="footnote reference"/>
    <w:basedOn w:val="a0"/>
    <w:semiHidden/>
    <w:rsid w:val="00EB4339"/>
    <w:rPr>
      <w:b/>
      <w:position w:val="6"/>
      <w:sz w:val="16"/>
    </w:rPr>
  </w:style>
  <w:style w:type="paragraph" w:styleId="a8">
    <w:name w:val="footnote text"/>
    <w:basedOn w:val="a"/>
    <w:semiHidden/>
    <w:rsid w:val="00EB4339"/>
    <w:pPr>
      <w:keepLines/>
      <w:ind w:left="454" w:hanging="454"/>
    </w:pPr>
    <w:rPr>
      <w:sz w:val="16"/>
    </w:rPr>
  </w:style>
  <w:style w:type="paragraph" w:customStyle="1" w:styleId="NF">
    <w:name w:val="NF"/>
    <w:basedOn w:val="NO"/>
    <w:rsid w:val="00EB4339"/>
    <w:pPr>
      <w:keepNext/>
      <w:spacing w:after="0"/>
    </w:pPr>
    <w:rPr>
      <w:rFonts w:ascii="Arial" w:hAnsi="Arial"/>
      <w:sz w:val="18"/>
    </w:rPr>
  </w:style>
  <w:style w:type="paragraph" w:customStyle="1" w:styleId="NO">
    <w:name w:val="NO"/>
    <w:basedOn w:val="a"/>
    <w:link w:val="NOChar"/>
    <w:rsid w:val="00EB4339"/>
    <w:pPr>
      <w:keepLines/>
      <w:ind w:left="1135" w:hanging="851"/>
    </w:pPr>
  </w:style>
  <w:style w:type="paragraph" w:customStyle="1" w:styleId="PL">
    <w:name w:val="PL"/>
    <w:rsid w:val="00EB433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B4339"/>
    <w:pPr>
      <w:jc w:val="right"/>
    </w:pPr>
  </w:style>
  <w:style w:type="paragraph" w:customStyle="1" w:styleId="TAL">
    <w:name w:val="TAL"/>
    <w:basedOn w:val="a"/>
    <w:rsid w:val="00EB4339"/>
    <w:pPr>
      <w:keepNext/>
      <w:keepLines/>
      <w:spacing w:after="0"/>
    </w:pPr>
    <w:rPr>
      <w:rFonts w:ascii="Arial" w:hAnsi="Arial"/>
      <w:sz w:val="18"/>
    </w:rPr>
  </w:style>
  <w:style w:type="paragraph" w:styleId="22">
    <w:name w:val="List Number 2"/>
    <w:basedOn w:val="a9"/>
    <w:rsid w:val="00EB4339"/>
    <w:pPr>
      <w:ind w:left="851"/>
    </w:pPr>
  </w:style>
  <w:style w:type="paragraph" w:styleId="a9">
    <w:name w:val="List Number"/>
    <w:basedOn w:val="aa"/>
    <w:rsid w:val="00EB4339"/>
  </w:style>
  <w:style w:type="paragraph" w:styleId="aa">
    <w:name w:val="List"/>
    <w:basedOn w:val="a"/>
    <w:rsid w:val="00EB4339"/>
    <w:pPr>
      <w:ind w:left="568" w:hanging="284"/>
    </w:pPr>
  </w:style>
  <w:style w:type="paragraph" w:customStyle="1" w:styleId="TAH">
    <w:name w:val="TAH"/>
    <w:basedOn w:val="TAC"/>
    <w:rsid w:val="00EB4339"/>
    <w:rPr>
      <w:b/>
    </w:rPr>
  </w:style>
  <w:style w:type="paragraph" w:customStyle="1" w:styleId="TAC">
    <w:name w:val="TAC"/>
    <w:basedOn w:val="TAL"/>
    <w:rsid w:val="00EB4339"/>
    <w:pPr>
      <w:jc w:val="center"/>
    </w:pPr>
  </w:style>
  <w:style w:type="paragraph" w:customStyle="1" w:styleId="LD">
    <w:name w:val="LD"/>
    <w:rsid w:val="00EB4339"/>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a"/>
    <w:rsid w:val="00EB4339"/>
    <w:pPr>
      <w:keepLines/>
      <w:ind w:left="1702" w:hanging="1418"/>
    </w:pPr>
  </w:style>
  <w:style w:type="paragraph" w:customStyle="1" w:styleId="FP">
    <w:name w:val="FP"/>
    <w:basedOn w:val="a"/>
    <w:rsid w:val="00EB4339"/>
    <w:pPr>
      <w:spacing w:after="0"/>
    </w:pPr>
  </w:style>
  <w:style w:type="paragraph" w:customStyle="1" w:styleId="NW">
    <w:name w:val="NW"/>
    <w:basedOn w:val="NO"/>
    <w:rsid w:val="00EB4339"/>
    <w:pPr>
      <w:spacing w:after="0"/>
    </w:pPr>
  </w:style>
  <w:style w:type="paragraph" w:customStyle="1" w:styleId="EW">
    <w:name w:val="EW"/>
    <w:basedOn w:val="EX"/>
    <w:rsid w:val="00EB4339"/>
    <w:pPr>
      <w:spacing w:after="0"/>
    </w:pPr>
  </w:style>
  <w:style w:type="paragraph" w:customStyle="1" w:styleId="B10">
    <w:name w:val="B1"/>
    <w:basedOn w:val="aa"/>
    <w:rsid w:val="00EB4339"/>
    <w:pPr>
      <w:ind w:left="738" w:hanging="454"/>
    </w:pPr>
  </w:style>
  <w:style w:type="paragraph" w:styleId="TOC6">
    <w:name w:val="toc 6"/>
    <w:basedOn w:val="TOC5"/>
    <w:next w:val="a"/>
    <w:semiHidden/>
    <w:rsid w:val="00EB4339"/>
    <w:pPr>
      <w:ind w:left="1985" w:hanging="1985"/>
    </w:pPr>
  </w:style>
  <w:style w:type="paragraph" w:styleId="TOC7">
    <w:name w:val="toc 7"/>
    <w:basedOn w:val="TOC6"/>
    <w:next w:val="a"/>
    <w:semiHidden/>
    <w:rsid w:val="00EB4339"/>
    <w:pPr>
      <w:ind w:left="2268" w:hanging="2268"/>
    </w:pPr>
  </w:style>
  <w:style w:type="paragraph" w:styleId="23">
    <w:name w:val="List Bullet 2"/>
    <w:basedOn w:val="ab"/>
    <w:rsid w:val="00EB4339"/>
    <w:pPr>
      <w:ind w:left="851"/>
    </w:pPr>
  </w:style>
  <w:style w:type="paragraph" w:styleId="ab">
    <w:name w:val="List Bullet"/>
    <w:basedOn w:val="aa"/>
    <w:rsid w:val="00EB4339"/>
  </w:style>
  <w:style w:type="paragraph" w:customStyle="1" w:styleId="EditorsNote">
    <w:name w:val="Editor's Note"/>
    <w:basedOn w:val="NO"/>
    <w:rsid w:val="00EB4339"/>
    <w:rPr>
      <w:color w:val="FF0000"/>
    </w:rPr>
  </w:style>
  <w:style w:type="paragraph" w:customStyle="1" w:styleId="TH">
    <w:name w:val="TH"/>
    <w:basedOn w:val="FL"/>
    <w:next w:val="FL"/>
    <w:rsid w:val="00EB4339"/>
  </w:style>
  <w:style w:type="paragraph" w:customStyle="1" w:styleId="ZA">
    <w:name w:val="ZA"/>
    <w:rsid w:val="00EB433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B433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B4339"/>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B433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B4339"/>
    <w:pPr>
      <w:ind w:left="851" w:hanging="851"/>
    </w:pPr>
  </w:style>
  <w:style w:type="paragraph" w:customStyle="1" w:styleId="ZH">
    <w:name w:val="ZH"/>
    <w:rsid w:val="00EB4339"/>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B4339"/>
    <w:pPr>
      <w:keepNext w:val="0"/>
      <w:spacing w:before="0" w:after="240"/>
    </w:pPr>
  </w:style>
  <w:style w:type="paragraph" w:customStyle="1" w:styleId="ZG">
    <w:name w:val="ZG"/>
    <w:rsid w:val="00EB4339"/>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1">
    <w:name w:val="List Bullet 3"/>
    <w:basedOn w:val="23"/>
    <w:rsid w:val="00EB4339"/>
    <w:pPr>
      <w:ind w:left="1135"/>
    </w:pPr>
  </w:style>
  <w:style w:type="paragraph" w:styleId="24">
    <w:name w:val="List 2"/>
    <w:basedOn w:val="aa"/>
    <w:rsid w:val="00EB4339"/>
    <w:pPr>
      <w:ind w:left="851"/>
    </w:pPr>
  </w:style>
  <w:style w:type="paragraph" w:styleId="32">
    <w:name w:val="List 3"/>
    <w:basedOn w:val="24"/>
    <w:rsid w:val="00EB4339"/>
    <w:pPr>
      <w:ind w:left="1135"/>
    </w:pPr>
  </w:style>
  <w:style w:type="paragraph" w:styleId="41">
    <w:name w:val="List 4"/>
    <w:basedOn w:val="32"/>
    <w:rsid w:val="00EB4339"/>
    <w:pPr>
      <w:ind w:left="1418"/>
    </w:pPr>
  </w:style>
  <w:style w:type="paragraph" w:styleId="51">
    <w:name w:val="List 5"/>
    <w:basedOn w:val="41"/>
    <w:rsid w:val="00EB4339"/>
    <w:pPr>
      <w:ind w:left="1702"/>
    </w:pPr>
  </w:style>
  <w:style w:type="paragraph" w:styleId="42">
    <w:name w:val="List Bullet 4"/>
    <w:basedOn w:val="31"/>
    <w:rsid w:val="00EB4339"/>
    <w:pPr>
      <w:ind w:left="1418"/>
    </w:pPr>
  </w:style>
  <w:style w:type="paragraph" w:styleId="52">
    <w:name w:val="List Bullet 5"/>
    <w:basedOn w:val="42"/>
    <w:rsid w:val="00EB4339"/>
    <w:pPr>
      <w:ind w:left="1702"/>
    </w:pPr>
  </w:style>
  <w:style w:type="paragraph" w:customStyle="1" w:styleId="B20">
    <w:name w:val="B2"/>
    <w:basedOn w:val="24"/>
    <w:rsid w:val="00EB4339"/>
    <w:pPr>
      <w:ind w:left="1191" w:hanging="454"/>
    </w:pPr>
  </w:style>
  <w:style w:type="paragraph" w:customStyle="1" w:styleId="B30">
    <w:name w:val="B3"/>
    <w:basedOn w:val="32"/>
    <w:rsid w:val="00EB4339"/>
    <w:pPr>
      <w:ind w:left="1645" w:hanging="454"/>
    </w:pPr>
  </w:style>
  <w:style w:type="paragraph" w:customStyle="1" w:styleId="B4">
    <w:name w:val="B4"/>
    <w:basedOn w:val="41"/>
    <w:rsid w:val="00EB4339"/>
    <w:pPr>
      <w:ind w:left="2098" w:hanging="454"/>
    </w:pPr>
  </w:style>
  <w:style w:type="paragraph" w:customStyle="1" w:styleId="B5">
    <w:name w:val="B5"/>
    <w:basedOn w:val="51"/>
    <w:rsid w:val="00EB4339"/>
    <w:pPr>
      <w:ind w:left="2552" w:hanging="454"/>
    </w:pPr>
  </w:style>
  <w:style w:type="paragraph" w:customStyle="1" w:styleId="ZTD">
    <w:name w:val="ZTD"/>
    <w:basedOn w:val="ZB"/>
    <w:rsid w:val="00EB4339"/>
    <w:pPr>
      <w:framePr w:hRule="auto" w:wrap="notBeside" w:y="852"/>
    </w:pPr>
    <w:rPr>
      <w:i w:val="0"/>
      <w:sz w:val="40"/>
    </w:rPr>
  </w:style>
  <w:style w:type="paragraph" w:customStyle="1" w:styleId="ZV">
    <w:name w:val="ZV"/>
    <w:basedOn w:val="ZU"/>
    <w:rsid w:val="00EB4339"/>
    <w:pPr>
      <w:framePr w:wrap="notBeside" w:y="16161"/>
    </w:pPr>
  </w:style>
  <w:style w:type="paragraph" w:styleId="ac">
    <w:name w:val="index heading"/>
    <w:basedOn w:val="a"/>
    <w:next w:val="a"/>
    <w:semiHidden/>
    <w:rsid w:val="00B25EF8"/>
    <w:pPr>
      <w:pBdr>
        <w:top w:val="single" w:sz="12" w:space="0" w:color="auto"/>
      </w:pBdr>
      <w:spacing w:before="360" w:after="240"/>
    </w:pPr>
    <w:rPr>
      <w:b/>
      <w:i/>
      <w:sz w:val="26"/>
    </w:rPr>
  </w:style>
  <w:style w:type="character" w:customStyle="1" w:styleId="Guidance">
    <w:name w:val="Guidance"/>
    <w:rsid w:val="00200532"/>
    <w:rPr>
      <w:rFonts w:ascii="Arial" w:hAnsi="Arial" w:cs="Arial"/>
      <w:i/>
      <w:color w:val="76923C"/>
      <w:sz w:val="18"/>
      <w:szCs w:val="18"/>
      <w:lang w:eastAsia="en-GB"/>
    </w:rPr>
  </w:style>
  <w:style w:type="character" w:styleId="ad">
    <w:name w:val="Hyperlink"/>
    <w:uiPriority w:val="99"/>
    <w:rsid w:val="00B25EF8"/>
    <w:rPr>
      <w:color w:val="0000FF"/>
      <w:u w:val="single"/>
    </w:rPr>
  </w:style>
  <w:style w:type="character" w:styleId="ae">
    <w:name w:val="FollowedHyperlink"/>
    <w:rsid w:val="00B25EF8"/>
    <w:rPr>
      <w:color w:val="800080"/>
      <w:u w:val="single"/>
    </w:rPr>
  </w:style>
  <w:style w:type="paragraph" w:customStyle="1" w:styleId="B3">
    <w:name w:val="B3+"/>
    <w:basedOn w:val="B30"/>
    <w:rsid w:val="00EB4339"/>
    <w:pPr>
      <w:numPr>
        <w:numId w:val="4"/>
      </w:numPr>
      <w:tabs>
        <w:tab w:val="left" w:pos="1134"/>
      </w:tabs>
    </w:pPr>
  </w:style>
  <w:style w:type="paragraph" w:customStyle="1" w:styleId="B1">
    <w:name w:val="B1+"/>
    <w:basedOn w:val="B10"/>
    <w:rsid w:val="00EB4339"/>
    <w:pPr>
      <w:numPr>
        <w:numId w:val="2"/>
      </w:numPr>
    </w:pPr>
  </w:style>
  <w:style w:type="paragraph" w:customStyle="1" w:styleId="B2">
    <w:name w:val="B2+"/>
    <w:basedOn w:val="B20"/>
    <w:rsid w:val="00EB4339"/>
    <w:pPr>
      <w:numPr>
        <w:numId w:val="3"/>
      </w:numPr>
    </w:pPr>
  </w:style>
  <w:style w:type="paragraph" w:customStyle="1" w:styleId="BL">
    <w:name w:val="BL"/>
    <w:basedOn w:val="a"/>
    <w:rsid w:val="00EB4339"/>
    <w:pPr>
      <w:numPr>
        <w:numId w:val="6"/>
      </w:numPr>
      <w:tabs>
        <w:tab w:val="left" w:pos="851"/>
      </w:tabs>
    </w:pPr>
  </w:style>
  <w:style w:type="paragraph" w:customStyle="1" w:styleId="BN">
    <w:name w:val="BN"/>
    <w:basedOn w:val="a"/>
    <w:rsid w:val="00EB4339"/>
    <w:pPr>
      <w:numPr>
        <w:numId w:val="5"/>
      </w:numPr>
    </w:pPr>
  </w:style>
  <w:style w:type="paragraph" w:styleId="af">
    <w:name w:val="Body Text"/>
    <w:basedOn w:val="a"/>
    <w:rsid w:val="00B25EF8"/>
    <w:pPr>
      <w:keepNext/>
      <w:spacing w:after="140"/>
    </w:pPr>
  </w:style>
  <w:style w:type="paragraph" w:styleId="af0">
    <w:name w:val="Block Text"/>
    <w:basedOn w:val="a"/>
    <w:rsid w:val="00B25EF8"/>
    <w:pPr>
      <w:spacing w:after="120"/>
      <w:ind w:left="1440" w:right="1440"/>
    </w:pPr>
  </w:style>
  <w:style w:type="paragraph" w:styleId="25">
    <w:name w:val="Body Text 2"/>
    <w:basedOn w:val="a"/>
    <w:rsid w:val="00B25EF8"/>
    <w:pPr>
      <w:spacing w:after="120" w:line="480" w:lineRule="auto"/>
    </w:pPr>
  </w:style>
  <w:style w:type="paragraph" w:styleId="33">
    <w:name w:val="Body Text 3"/>
    <w:basedOn w:val="a"/>
    <w:rsid w:val="00B25EF8"/>
    <w:pPr>
      <w:spacing w:after="120"/>
    </w:pPr>
    <w:rPr>
      <w:sz w:val="16"/>
      <w:szCs w:val="16"/>
    </w:rPr>
  </w:style>
  <w:style w:type="paragraph" w:styleId="af1">
    <w:name w:val="Body Text First Indent"/>
    <w:basedOn w:val="af"/>
    <w:rsid w:val="00B25EF8"/>
    <w:pPr>
      <w:keepNext w:val="0"/>
      <w:spacing w:after="120"/>
      <w:ind w:firstLine="210"/>
    </w:pPr>
  </w:style>
  <w:style w:type="paragraph" w:styleId="af2">
    <w:name w:val="Body Text Indent"/>
    <w:basedOn w:val="a"/>
    <w:rsid w:val="00B25EF8"/>
    <w:pPr>
      <w:spacing w:after="120"/>
      <w:ind w:left="283"/>
    </w:pPr>
  </w:style>
  <w:style w:type="paragraph" w:styleId="26">
    <w:name w:val="Body Text First Indent 2"/>
    <w:basedOn w:val="af2"/>
    <w:rsid w:val="00B25EF8"/>
    <w:pPr>
      <w:ind w:firstLine="210"/>
    </w:pPr>
  </w:style>
  <w:style w:type="paragraph" w:styleId="27">
    <w:name w:val="Body Text Indent 2"/>
    <w:basedOn w:val="a"/>
    <w:rsid w:val="00B25EF8"/>
    <w:pPr>
      <w:spacing w:after="120" w:line="480" w:lineRule="auto"/>
      <w:ind w:left="283"/>
    </w:pPr>
  </w:style>
  <w:style w:type="paragraph" w:styleId="34">
    <w:name w:val="Body Text Indent 3"/>
    <w:basedOn w:val="a"/>
    <w:rsid w:val="00B25EF8"/>
    <w:pPr>
      <w:spacing w:after="120"/>
      <w:ind w:left="283"/>
    </w:pPr>
    <w:rPr>
      <w:sz w:val="16"/>
      <w:szCs w:val="16"/>
    </w:rPr>
  </w:style>
  <w:style w:type="paragraph" w:styleId="af3">
    <w:name w:val="caption"/>
    <w:basedOn w:val="a"/>
    <w:next w:val="a"/>
    <w:qFormat/>
    <w:rsid w:val="00B25EF8"/>
    <w:pPr>
      <w:spacing w:before="120" w:after="120"/>
    </w:pPr>
    <w:rPr>
      <w:b/>
      <w:bCs/>
    </w:rPr>
  </w:style>
  <w:style w:type="paragraph" w:styleId="af4">
    <w:name w:val="Closing"/>
    <w:basedOn w:val="a"/>
    <w:rsid w:val="00B25EF8"/>
    <w:pPr>
      <w:ind w:left="4252"/>
    </w:pPr>
  </w:style>
  <w:style w:type="character" w:styleId="af5">
    <w:name w:val="annotation reference"/>
    <w:semiHidden/>
    <w:rsid w:val="00B25EF8"/>
    <w:rPr>
      <w:sz w:val="16"/>
      <w:szCs w:val="16"/>
    </w:rPr>
  </w:style>
  <w:style w:type="paragraph" w:styleId="af6">
    <w:name w:val="annotation text"/>
    <w:basedOn w:val="a"/>
    <w:semiHidden/>
    <w:rsid w:val="00B25EF8"/>
  </w:style>
  <w:style w:type="paragraph" w:styleId="af7">
    <w:name w:val="Date"/>
    <w:basedOn w:val="a"/>
    <w:next w:val="a"/>
    <w:rsid w:val="00B25EF8"/>
  </w:style>
  <w:style w:type="paragraph" w:styleId="af8">
    <w:name w:val="Document Map"/>
    <w:basedOn w:val="a"/>
    <w:semiHidden/>
    <w:rsid w:val="00B25EF8"/>
    <w:pPr>
      <w:shd w:val="clear" w:color="auto" w:fill="000080"/>
    </w:pPr>
    <w:rPr>
      <w:rFonts w:ascii="Tahoma" w:hAnsi="Tahoma" w:cs="Tahoma"/>
    </w:rPr>
  </w:style>
  <w:style w:type="paragraph" w:styleId="af9">
    <w:name w:val="E-mail Signature"/>
    <w:basedOn w:val="a"/>
    <w:rsid w:val="00B25EF8"/>
  </w:style>
  <w:style w:type="character" w:styleId="afa">
    <w:name w:val="Emphasis"/>
    <w:qFormat/>
    <w:rsid w:val="00B25EF8"/>
    <w:rPr>
      <w:i/>
      <w:iCs/>
    </w:rPr>
  </w:style>
  <w:style w:type="character" w:styleId="afb">
    <w:name w:val="endnote reference"/>
    <w:semiHidden/>
    <w:rsid w:val="00B25EF8"/>
    <w:rPr>
      <w:vertAlign w:val="superscript"/>
    </w:rPr>
  </w:style>
  <w:style w:type="paragraph" w:styleId="afc">
    <w:name w:val="endnote text"/>
    <w:basedOn w:val="a"/>
    <w:semiHidden/>
    <w:rsid w:val="00B25EF8"/>
  </w:style>
  <w:style w:type="paragraph" w:styleId="afd">
    <w:name w:val="envelope address"/>
    <w:basedOn w:val="a"/>
    <w:rsid w:val="00B25EF8"/>
    <w:pPr>
      <w:framePr w:w="7920" w:h="1980" w:hRule="exact" w:hSpace="180" w:wrap="auto" w:hAnchor="page" w:xAlign="center" w:yAlign="bottom"/>
      <w:ind w:left="2880"/>
    </w:pPr>
    <w:rPr>
      <w:rFonts w:ascii="Arial" w:hAnsi="Arial" w:cs="Arial"/>
      <w:sz w:val="24"/>
      <w:szCs w:val="24"/>
    </w:rPr>
  </w:style>
  <w:style w:type="paragraph" w:styleId="afe">
    <w:name w:val="envelope return"/>
    <w:basedOn w:val="a"/>
    <w:rsid w:val="00B25EF8"/>
    <w:rPr>
      <w:rFonts w:ascii="Arial" w:hAnsi="Arial" w:cs="Arial"/>
    </w:rPr>
  </w:style>
  <w:style w:type="character" w:styleId="HTML">
    <w:name w:val="HTML Acronym"/>
    <w:basedOn w:val="a0"/>
    <w:rsid w:val="00B25EF8"/>
  </w:style>
  <w:style w:type="paragraph" w:styleId="HTML0">
    <w:name w:val="HTML Address"/>
    <w:basedOn w:val="a"/>
    <w:rsid w:val="00B25EF8"/>
    <w:rPr>
      <w:i/>
      <w:iCs/>
    </w:rPr>
  </w:style>
  <w:style w:type="character" w:styleId="HTML1">
    <w:name w:val="HTML Cite"/>
    <w:rsid w:val="00B25EF8"/>
    <w:rPr>
      <w:i/>
      <w:iCs/>
    </w:rPr>
  </w:style>
  <w:style w:type="character" w:styleId="HTML2">
    <w:name w:val="HTML Code"/>
    <w:rsid w:val="00B25EF8"/>
    <w:rPr>
      <w:rFonts w:ascii="Courier New" w:hAnsi="Courier New"/>
      <w:sz w:val="20"/>
      <w:szCs w:val="20"/>
    </w:rPr>
  </w:style>
  <w:style w:type="character" w:styleId="HTML3">
    <w:name w:val="HTML Definition"/>
    <w:rsid w:val="00B25EF8"/>
    <w:rPr>
      <w:i/>
      <w:iCs/>
    </w:rPr>
  </w:style>
  <w:style w:type="character" w:styleId="HTML4">
    <w:name w:val="HTML Keyboard"/>
    <w:rsid w:val="00B25EF8"/>
    <w:rPr>
      <w:rFonts w:ascii="Courier New" w:hAnsi="Courier New"/>
      <w:sz w:val="20"/>
      <w:szCs w:val="20"/>
    </w:rPr>
  </w:style>
  <w:style w:type="paragraph" w:styleId="HTML5">
    <w:name w:val="HTML Preformatted"/>
    <w:basedOn w:val="a"/>
    <w:rsid w:val="00B25EF8"/>
    <w:rPr>
      <w:rFonts w:ascii="Courier New" w:hAnsi="Courier New" w:cs="Courier New"/>
    </w:rPr>
  </w:style>
  <w:style w:type="character" w:styleId="HTML6">
    <w:name w:val="HTML Sample"/>
    <w:rsid w:val="00B25EF8"/>
    <w:rPr>
      <w:rFonts w:ascii="Courier New" w:hAnsi="Courier New"/>
    </w:rPr>
  </w:style>
  <w:style w:type="character" w:styleId="HTML7">
    <w:name w:val="HTML Typewriter"/>
    <w:rsid w:val="00B25EF8"/>
    <w:rPr>
      <w:rFonts w:ascii="Courier New" w:hAnsi="Courier New"/>
      <w:sz w:val="20"/>
      <w:szCs w:val="20"/>
    </w:rPr>
  </w:style>
  <w:style w:type="character" w:styleId="HTML8">
    <w:name w:val="HTML Variable"/>
    <w:rsid w:val="00B25EF8"/>
    <w:rPr>
      <w:i/>
      <w:iCs/>
    </w:rPr>
  </w:style>
  <w:style w:type="paragraph" w:styleId="35">
    <w:name w:val="index 3"/>
    <w:basedOn w:val="a"/>
    <w:next w:val="a"/>
    <w:autoRedefine/>
    <w:semiHidden/>
    <w:rsid w:val="00B25EF8"/>
    <w:pPr>
      <w:ind w:left="600" w:hanging="200"/>
    </w:pPr>
  </w:style>
  <w:style w:type="paragraph" w:styleId="43">
    <w:name w:val="index 4"/>
    <w:basedOn w:val="a"/>
    <w:next w:val="a"/>
    <w:autoRedefine/>
    <w:semiHidden/>
    <w:rsid w:val="00B25EF8"/>
    <w:pPr>
      <w:ind w:left="800" w:hanging="200"/>
    </w:pPr>
  </w:style>
  <w:style w:type="paragraph" w:styleId="53">
    <w:name w:val="index 5"/>
    <w:basedOn w:val="a"/>
    <w:next w:val="a"/>
    <w:autoRedefine/>
    <w:semiHidden/>
    <w:rsid w:val="00B25EF8"/>
    <w:pPr>
      <w:ind w:left="1000" w:hanging="200"/>
    </w:pPr>
  </w:style>
  <w:style w:type="paragraph" w:styleId="60">
    <w:name w:val="index 6"/>
    <w:basedOn w:val="a"/>
    <w:next w:val="a"/>
    <w:autoRedefine/>
    <w:semiHidden/>
    <w:rsid w:val="00B25EF8"/>
    <w:pPr>
      <w:ind w:left="1200" w:hanging="200"/>
    </w:pPr>
  </w:style>
  <w:style w:type="paragraph" w:styleId="70">
    <w:name w:val="index 7"/>
    <w:basedOn w:val="a"/>
    <w:next w:val="a"/>
    <w:autoRedefine/>
    <w:semiHidden/>
    <w:rsid w:val="00B25EF8"/>
    <w:pPr>
      <w:ind w:left="1400" w:hanging="200"/>
    </w:pPr>
  </w:style>
  <w:style w:type="paragraph" w:styleId="81">
    <w:name w:val="index 8"/>
    <w:basedOn w:val="a"/>
    <w:next w:val="a"/>
    <w:autoRedefine/>
    <w:semiHidden/>
    <w:rsid w:val="00B25EF8"/>
    <w:pPr>
      <w:ind w:left="1600" w:hanging="200"/>
    </w:pPr>
  </w:style>
  <w:style w:type="paragraph" w:styleId="90">
    <w:name w:val="index 9"/>
    <w:basedOn w:val="a"/>
    <w:next w:val="a"/>
    <w:autoRedefine/>
    <w:semiHidden/>
    <w:rsid w:val="00B25EF8"/>
    <w:pPr>
      <w:ind w:left="1800" w:hanging="200"/>
    </w:pPr>
  </w:style>
  <w:style w:type="character" w:styleId="aff">
    <w:name w:val="line number"/>
    <w:basedOn w:val="a0"/>
    <w:rsid w:val="00B25EF8"/>
  </w:style>
  <w:style w:type="paragraph" w:styleId="aff0">
    <w:name w:val="List Continue"/>
    <w:basedOn w:val="a"/>
    <w:rsid w:val="00B25EF8"/>
    <w:pPr>
      <w:spacing w:after="120"/>
      <w:ind w:left="283"/>
    </w:pPr>
  </w:style>
  <w:style w:type="paragraph" w:styleId="28">
    <w:name w:val="List Continue 2"/>
    <w:basedOn w:val="a"/>
    <w:rsid w:val="00B25EF8"/>
    <w:pPr>
      <w:spacing w:after="120"/>
      <w:ind w:left="566"/>
    </w:pPr>
  </w:style>
  <w:style w:type="paragraph" w:styleId="36">
    <w:name w:val="List Continue 3"/>
    <w:basedOn w:val="a"/>
    <w:rsid w:val="00B25EF8"/>
    <w:pPr>
      <w:spacing w:after="120"/>
      <w:ind w:left="849"/>
    </w:pPr>
  </w:style>
  <w:style w:type="paragraph" w:styleId="44">
    <w:name w:val="List Continue 4"/>
    <w:basedOn w:val="a"/>
    <w:rsid w:val="00B25EF8"/>
    <w:pPr>
      <w:spacing w:after="120"/>
      <w:ind w:left="1132"/>
    </w:pPr>
  </w:style>
  <w:style w:type="paragraph" w:styleId="54">
    <w:name w:val="List Continue 5"/>
    <w:basedOn w:val="a"/>
    <w:rsid w:val="00B25EF8"/>
    <w:pPr>
      <w:spacing w:after="120"/>
      <w:ind w:left="1415"/>
    </w:pPr>
  </w:style>
  <w:style w:type="paragraph" w:styleId="3">
    <w:name w:val="List Number 3"/>
    <w:basedOn w:val="a"/>
    <w:rsid w:val="00B25EF8"/>
    <w:pPr>
      <w:numPr>
        <w:numId w:val="8"/>
      </w:numPr>
    </w:pPr>
  </w:style>
  <w:style w:type="paragraph" w:styleId="4">
    <w:name w:val="List Number 4"/>
    <w:basedOn w:val="a"/>
    <w:rsid w:val="00B25EF8"/>
    <w:pPr>
      <w:numPr>
        <w:numId w:val="9"/>
      </w:numPr>
    </w:pPr>
  </w:style>
  <w:style w:type="paragraph" w:styleId="5">
    <w:name w:val="List Number 5"/>
    <w:basedOn w:val="a"/>
    <w:rsid w:val="00B25EF8"/>
    <w:pPr>
      <w:numPr>
        <w:numId w:val="10"/>
      </w:numPr>
    </w:pPr>
  </w:style>
  <w:style w:type="paragraph" w:styleId="aff1">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aff2">
    <w:name w:val="Message Header"/>
    <w:basedOn w:val="a"/>
    <w:rsid w:val="00B25E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3">
    <w:name w:val="Normal (Web)"/>
    <w:basedOn w:val="a"/>
    <w:rsid w:val="00B25EF8"/>
    <w:rPr>
      <w:sz w:val="24"/>
      <w:szCs w:val="24"/>
    </w:rPr>
  </w:style>
  <w:style w:type="paragraph" w:styleId="aff4">
    <w:name w:val="Normal Indent"/>
    <w:basedOn w:val="a"/>
    <w:rsid w:val="00B25EF8"/>
    <w:pPr>
      <w:ind w:left="720"/>
    </w:pPr>
  </w:style>
  <w:style w:type="paragraph" w:styleId="aff5">
    <w:name w:val="Note Heading"/>
    <w:basedOn w:val="a"/>
    <w:next w:val="a"/>
    <w:rsid w:val="00B25EF8"/>
  </w:style>
  <w:style w:type="character" w:styleId="aff6">
    <w:name w:val="page number"/>
    <w:basedOn w:val="a0"/>
    <w:rsid w:val="00B25EF8"/>
  </w:style>
  <w:style w:type="paragraph" w:styleId="aff7">
    <w:name w:val="Plain Text"/>
    <w:basedOn w:val="a"/>
    <w:rsid w:val="00B25EF8"/>
    <w:rPr>
      <w:rFonts w:ascii="Courier New" w:hAnsi="Courier New" w:cs="Courier New"/>
    </w:rPr>
  </w:style>
  <w:style w:type="paragraph" w:styleId="aff8">
    <w:name w:val="Salutation"/>
    <w:basedOn w:val="a"/>
    <w:next w:val="a"/>
    <w:rsid w:val="00B25EF8"/>
  </w:style>
  <w:style w:type="paragraph" w:styleId="aff9">
    <w:name w:val="Signature"/>
    <w:basedOn w:val="a"/>
    <w:rsid w:val="00B25EF8"/>
    <w:pPr>
      <w:ind w:left="4252"/>
    </w:pPr>
  </w:style>
  <w:style w:type="character" w:styleId="affa">
    <w:name w:val="Strong"/>
    <w:qFormat/>
    <w:rsid w:val="00B25EF8"/>
    <w:rPr>
      <w:b/>
      <w:bCs/>
    </w:rPr>
  </w:style>
  <w:style w:type="paragraph" w:styleId="affb">
    <w:name w:val="Subtitle"/>
    <w:basedOn w:val="a"/>
    <w:qFormat/>
    <w:rsid w:val="00B25EF8"/>
    <w:pPr>
      <w:spacing w:after="60"/>
      <w:jc w:val="center"/>
      <w:outlineLvl w:val="1"/>
    </w:pPr>
    <w:rPr>
      <w:rFonts w:ascii="Arial" w:hAnsi="Arial" w:cs="Arial"/>
      <w:sz w:val="24"/>
      <w:szCs w:val="24"/>
    </w:rPr>
  </w:style>
  <w:style w:type="paragraph" w:styleId="affc">
    <w:name w:val="table of authorities"/>
    <w:basedOn w:val="a"/>
    <w:next w:val="a"/>
    <w:semiHidden/>
    <w:rsid w:val="00B25EF8"/>
    <w:pPr>
      <w:ind w:left="200" w:hanging="200"/>
    </w:pPr>
  </w:style>
  <w:style w:type="paragraph" w:styleId="affd">
    <w:name w:val="table of figures"/>
    <w:basedOn w:val="a"/>
    <w:next w:val="a"/>
    <w:semiHidden/>
    <w:rsid w:val="00B25EF8"/>
    <w:pPr>
      <w:ind w:left="400" w:hanging="400"/>
    </w:pPr>
  </w:style>
  <w:style w:type="paragraph" w:styleId="affe">
    <w:name w:val="Title"/>
    <w:basedOn w:val="a"/>
    <w:qFormat/>
    <w:rsid w:val="00B25EF8"/>
    <w:pPr>
      <w:spacing w:before="240" w:after="60"/>
      <w:jc w:val="center"/>
      <w:outlineLvl w:val="0"/>
    </w:pPr>
    <w:rPr>
      <w:rFonts w:ascii="Arial" w:hAnsi="Arial" w:cs="Arial"/>
      <w:b/>
      <w:bCs/>
      <w:kern w:val="28"/>
      <w:sz w:val="32"/>
      <w:szCs w:val="32"/>
    </w:rPr>
  </w:style>
  <w:style w:type="paragraph" w:styleId="afff">
    <w:name w:val="toa heading"/>
    <w:basedOn w:val="a"/>
    <w:next w:val="a"/>
    <w:semiHidden/>
    <w:rsid w:val="00B25EF8"/>
    <w:pPr>
      <w:spacing w:before="120"/>
    </w:pPr>
    <w:rPr>
      <w:rFonts w:ascii="Arial" w:hAnsi="Arial" w:cs="Arial"/>
      <w:b/>
      <w:bCs/>
      <w:sz w:val="24"/>
      <w:szCs w:val="24"/>
    </w:rPr>
  </w:style>
  <w:style w:type="paragraph" w:customStyle="1" w:styleId="TAJ">
    <w:name w:val="TAJ"/>
    <w:basedOn w:val="a"/>
    <w:rsid w:val="00EB4339"/>
    <w:pPr>
      <w:keepNext/>
      <w:keepLines/>
      <w:spacing w:after="0"/>
      <w:jc w:val="both"/>
    </w:pPr>
    <w:rPr>
      <w:rFonts w:ascii="Arial" w:hAnsi="Arial"/>
      <w:sz w:val="18"/>
    </w:rPr>
  </w:style>
  <w:style w:type="paragraph" w:customStyle="1" w:styleId="FL">
    <w:name w:val="FL"/>
    <w:basedOn w:val="a"/>
    <w:rsid w:val="00EB4339"/>
    <w:pPr>
      <w:keepNext/>
      <w:keepLines/>
      <w:spacing w:before="60"/>
      <w:jc w:val="center"/>
    </w:pPr>
    <w:rPr>
      <w:rFonts w:ascii="Arial" w:hAnsi="Arial"/>
      <w:b/>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afff0">
    <w:name w:val="annotation subject"/>
    <w:basedOn w:val="af6"/>
    <w:next w:val="af6"/>
    <w:semiHidden/>
    <w:rsid w:val="007A30BE"/>
    <w:rPr>
      <w:b/>
      <w:bCs/>
    </w:rPr>
  </w:style>
  <w:style w:type="paragraph" w:styleId="afff1">
    <w:name w:val="Balloon Text"/>
    <w:basedOn w:val="a"/>
    <w:semiHidden/>
    <w:rsid w:val="007A30BE"/>
    <w:rPr>
      <w:rFonts w:ascii="Tahoma" w:hAnsi="Tahoma" w:cs="Tahoma"/>
      <w:sz w:val="16"/>
      <w:szCs w:val="16"/>
    </w:rPr>
  </w:style>
  <w:style w:type="paragraph" w:styleId="afff2">
    <w:name w:val="Revision"/>
    <w:hidden/>
    <w:uiPriority w:val="99"/>
    <w:semiHidden/>
    <w:rsid w:val="00EB4AF3"/>
    <w:rPr>
      <w:lang w:eastAsia="en-US"/>
    </w:rPr>
  </w:style>
  <w:style w:type="character" w:customStyle="1" w:styleId="a6">
    <w:name w:val="页脚 字符"/>
    <w:link w:val="a5"/>
    <w:rsid w:val="004365F1"/>
    <w:rPr>
      <w:rFonts w:ascii="Arial" w:hAnsi="Arial"/>
      <w:b/>
      <w:i/>
      <w:noProof/>
      <w:sz w:val="18"/>
      <w:lang w:eastAsia="en-US"/>
    </w:rPr>
  </w:style>
  <w:style w:type="character" w:customStyle="1" w:styleId="20">
    <w:name w:val="标题 2 字符"/>
    <w:link w:val="2"/>
    <w:rsid w:val="00E92DF8"/>
    <w:rPr>
      <w:rFonts w:ascii="Arial" w:hAnsi="Arial"/>
      <w:sz w:val="32"/>
      <w:lang w:eastAsia="en-US"/>
    </w:rPr>
  </w:style>
  <w:style w:type="character" w:customStyle="1" w:styleId="80">
    <w:name w:val="标题 8 字符"/>
    <w:link w:val="8"/>
    <w:rsid w:val="00CE36AF"/>
    <w:rPr>
      <w:rFonts w:ascii="Arial" w:hAnsi="Arial"/>
      <w:sz w:val="36"/>
      <w:lang w:eastAsia="en-US"/>
    </w:rPr>
  </w:style>
  <w:style w:type="character" w:customStyle="1" w:styleId="10">
    <w:name w:val="标题 1 字符"/>
    <w:link w:val="1"/>
    <w:rsid w:val="000C2397"/>
    <w:rPr>
      <w:rFonts w:ascii="Arial" w:hAnsi="Arial"/>
      <w:sz w:val="36"/>
      <w:lang w:eastAsia="en-US"/>
    </w:rPr>
  </w:style>
  <w:style w:type="character" w:customStyle="1" w:styleId="a4">
    <w:name w:val="页眉 字符"/>
    <w:link w:val="a3"/>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a"/>
    <w:qFormat/>
    <w:rsid w:val="00EB4339"/>
    <w:pPr>
      <w:keepNext/>
      <w:keepLines/>
      <w:numPr>
        <w:numId w:val="39"/>
      </w:numPr>
      <w:tabs>
        <w:tab w:val="left" w:pos="720"/>
      </w:tabs>
      <w:spacing w:after="0"/>
      <w:ind w:left="737" w:hanging="380"/>
    </w:pPr>
    <w:rPr>
      <w:rFonts w:ascii="Arial" w:hAnsi="Arial"/>
      <w:sz w:val="18"/>
    </w:rPr>
  </w:style>
  <w:style w:type="paragraph" w:customStyle="1" w:styleId="TB2">
    <w:name w:val="TB2"/>
    <w:basedOn w:val="a"/>
    <w:qFormat/>
    <w:rsid w:val="00EB4339"/>
    <w:pPr>
      <w:keepNext/>
      <w:keepLines/>
      <w:numPr>
        <w:numId w:val="40"/>
      </w:numPr>
      <w:tabs>
        <w:tab w:val="left" w:pos="1109"/>
      </w:tabs>
      <w:spacing w:after="0"/>
      <w:ind w:left="1100" w:hanging="38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9621">
      <w:bodyDiv w:val="1"/>
      <w:marLeft w:val="0"/>
      <w:marRight w:val="0"/>
      <w:marTop w:val="0"/>
      <w:marBottom w:val="0"/>
      <w:divBdr>
        <w:top w:val="none" w:sz="0" w:space="0" w:color="auto"/>
        <w:left w:val="none" w:sz="0" w:space="0" w:color="auto"/>
        <w:bottom w:val="none" w:sz="0" w:space="0" w:color="auto"/>
        <w:right w:val="none" w:sz="0" w:space="0" w:color="auto"/>
      </w:divBdr>
      <w:divsChild>
        <w:div w:id="1484932869">
          <w:marLeft w:val="547"/>
          <w:marRight w:val="0"/>
          <w:marTop w:val="62"/>
          <w:marBottom w:val="0"/>
          <w:divBdr>
            <w:top w:val="none" w:sz="0" w:space="0" w:color="auto"/>
            <w:left w:val="none" w:sz="0" w:space="0" w:color="auto"/>
            <w:bottom w:val="none" w:sz="0" w:space="0" w:color="auto"/>
            <w:right w:val="none" w:sz="0" w:space="0" w:color="auto"/>
          </w:divBdr>
        </w:div>
        <w:div w:id="1523545368">
          <w:marLeft w:val="1166"/>
          <w:marRight w:val="0"/>
          <w:marTop w:val="62"/>
          <w:marBottom w:val="0"/>
          <w:divBdr>
            <w:top w:val="none" w:sz="0" w:space="0" w:color="auto"/>
            <w:left w:val="none" w:sz="0" w:space="0" w:color="auto"/>
            <w:bottom w:val="none" w:sz="0" w:space="0" w:color="auto"/>
            <w:right w:val="none" w:sz="0" w:space="0" w:color="auto"/>
          </w:divBdr>
        </w:div>
        <w:div w:id="1424954782">
          <w:marLeft w:val="1166"/>
          <w:marRight w:val="0"/>
          <w:marTop w:val="62"/>
          <w:marBottom w:val="0"/>
          <w:divBdr>
            <w:top w:val="none" w:sz="0" w:space="0" w:color="auto"/>
            <w:left w:val="none" w:sz="0" w:space="0" w:color="auto"/>
            <w:bottom w:val="none" w:sz="0" w:space="0" w:color="auto"/>
            <w:right w:val="none" w:sz="0" w:space="0" w:color="auto"/>
          </w:divBdr>
        </w:div>
        <w:div w:id="1388995400">
          <w:marLeft w:val="1166"/>
          <w:marRight w:val="0"/>
          <w:marTop w:val="62"/>
          <w:marBottom w:val="0"/>
          <w:divBdr>
            <w:top w:val="none" w:sz="0" w:space="0" w:color="auto"/>
            <w:left w:val="none" w:sz="0" w:space="0" w:color="auto"/>
            <w:bottom w:val="none" w:sz="0" w:space="0" w:color="auto"/>
            <w:right w:val="none" w:sz="0" w:space="0" w:color="auto"/>
          </w:divBdr>
        </w:div>
        <w:div w:id="1709379492">
          <w:marLeft w:val="1166"/>
          <w:marRight w:val="0"/>
          <w:marTop w:val="62"/>
          <w:marBottom w:val="0"/>
          <w:divBdr>
            <w:top w:val="none" w:sz="0" w:space="0" w:color="auto"/>
            <w:left w:val="none" w:sz="0" w:space="0" w:color="auto"/>
            <w:bottom w:val="none" w:sz="0" w:space="0" w:color="auto"/>
            <w:right w:val="none" w:sz="0" w:space="0" w:color="auto"/>
          </w:divBdr>
        </w:div>
        <w:div w:id="668024976">
          <w:marLeft w:val="1166"/>
          <w:marRight w:val="0"/>
          <w:marTop w:val="62"/>
          <w:marBottom w:val="0"/>
          <w:divBdr>
            <w:top w:val="none" w:sz="0" w:space="0" w:color="auto"/>
            <w:left w:val="none" w:sz="0" w:space="0" w:color="auto"/>
            <w:bottom w:val="none" w:sz="0" w:space="0" w:color="auto"/>
            <w:right w:val="none" w:sz="0" w:space="0" w:color="auto"/>
          </w:divBdr>
        </w:div>
        <w:div w:id="1955284517">
          <w:marLeft w:val="1166"/>
          <w:marRight w:val="0"/>
          <w:marTop w:val="62"/>
          <w:marBottom w:val="0"/>
          <w:divBdr>
            <w:top w:val="none" w:sz="0" w:space="0" w:color="auto"/>
            <w:left w:val="none" w:sz="0" w:space="0" w:color="auto"/>
            <w:bottom w:val="none" w:sz="0" w:space="0" w:color="auto"/>
            <w:right w:val="none" w:sz="0" w:space="0" w:color="auto"/>
          </w:divBdr>
        </w:div>
        <w:div w:id="1963538879">
          <w:marLeft w:val="1166"/>
          <w:marRight w:val="0"/>
          <w:marTop w:val="62"/>
          <w:marBottom w:val="0"/>
          <w:divBdr>
            <w:top w:val="none" w:sz="0" w:space="0" w:color="auto"/>
            <w:left w:val="none" w:sz="0" w:space="0" w:color="auto"/>
            <w:bottom w:val="none" w:sz="0" w:space="0" w:color="auto"/>
            <w:right w:val="none" w:sz="0" w:space="0" w:color="auto"/>
          </w:divBdr>
        </w:div>
        <w:div w:id="1567715976">
          <w:marLeft w:val="1166"/>
          <w:marRight w:val="0"/>
          <w:marTop w:val="62"/>
          <w:marBottom w:val="0"/>
          <w:divBdr>
            <w:top w:val="none" w:sz="0" w:space="0" w:color="auto"/>
            <w:left w:val="none" w:sz="0" w:space="0" w:color="auto"/>
            <w:bottom w:val="none" w:sz="0" w:space="0" w:color="auto"/>
            <w:right w:val="none" w:sz="0" w:space="0" w:color="auto"/>
          </w:divBdr>
        </w:div>
        <w:div w:id="2024555121">
          <w:marLeft w:val="1166"/>
          <w:marRight w:val="0"/>
          <w:marTop w:val="62"/>
          <w:marBottom w:val="0"/>
          <w:divBdr>
            <w:top w:val="none" w:sz="0" w:space="0" w:color="auto"/>
            <w:left w:val="none" w:sz="0" w:space="0" w:color="auto"/>
            <w:bottom w:val="none" w:sz="0" w:space="0" w:color="auto"/>
            <w:right w:val="none" w:sz="0" w:space="0" w:color="auto"/>
          </w:divBdr>
        </w:div>
      </w:divsChild>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tsi.org/delive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si.org/standards-searc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ortal.etsi.org/Services/editHelp!/Howtostart/ETSIDraftingRule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standards-search" TargetMode="External"/><Relationship Id="rId5" Type="http://schemas.openxmlformats.org/officeDocument/2006/relationships/webSettings" Target="webSettings.xml"/><Relationship Id="rId15" Type="http://schemas.openxmlformats.org/officeDocument/2006/relationships/hyperlink" Target="https://ipr.etsi.org/" TargetMode="External"/><Relationship Id="rId10" Type="http://schemas.openxmlformats.org/officeDocument/2006/relationships/hyperlink" Target="http://www.etsi.org/standards-sear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l.etsi.org/TB/ETSIDeliverableStatu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3CFF7-FBE4-45CC-B8A7-955A927A2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24</TotalTime>
  <Pages>13</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11199</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Huawei Chao</cp:lastModifiedBy>
  <cp:revision>4</cp:revision>
  <cp:lastPrinted>2016-05-17T08:56:00Z</cp:lastPrinted>
  <dcterms:created xsi:type="dcterms:W3CDTF">2024-03-27T06:42:00Z</dcterms:created>
  <dcterms:modified xsi:type="dcterms:W3CDTF">2024-04-16T02:36:00Z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(2)vItDPMEaDTL4Z0PsP7mtNvcb2LMtznm8IaO34RUsy3gkFx9gV2SEFXTBX9WTZh/tC2M1gcQD
zo8wIspfcJbMLpMsAdRb1fxOMKPfO+zckjcWJiG1XNGMKqPNSQm3KftFMZv6u1TI5AGAbAS5
OELGAeAHN/DRlrpd7x4mDupeuRO2HcsFxhv9Ov+VPTuDqn1F6KNqzl+HeVuwTs0lvJLKlOx7
BRGdrS0OnHKz/GVs3K</vt:lpwstr>
  </property>
  <property fmtid="{D5CDD505-2E9C-101B-9397-08002B2CF9AE}" pid="3" name="_2015_ms_pID_7253431">
    <vt:lpwstr>X7Qj43f/s4sBYmYJm0C26o6jP+qF25n4PaTWN6Cd1K5tunt1CZfJbf
rmGMXqezt+uRdNj5n1vPYOZjonEkXZ/gPCNIXL+kwabYSUHZ51Qsk0HbyZGgdFesBgX4mxLO
o0cTe7WbrP3RcuN2klNw5buNcYflkZZzCUwifoFR2hLDxVEf2ex75P4zead2QXvCNdw=</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1713234944</vt:lpwstr>
  </property>
</Properties>
</file>