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676C" w14:textId="3FBB988E" w:rsidR="00981594" w:rsidRPr="008F1B48" w:rsidRDefault="00981594" w:rsidP="00981594">
      <w:pPr>
        <w:pStyle w:val="ZA"/>
        <w:framePr w:w="10563" w:h="782" w:hRule="exact" w:wrap="notBeside" w:hAnchor="page" w:x="661" w:y="646" w:anchorLock="1"/>
        <w:pBdr>
          <w:bottom w:val="none" w:sz="0" w:space="0" w:color="auto"/>
        </w:pBdr>
        <w:jc w:val="center"/>
        <w:rPr>
          <w:noProof w:val="0"/>
          <w:lang w:val="de-DE"/>
        </w:rPr>
      </w:pPr>
      <w:r w:rsidRPr="008F1B48">
        <w:rPr>
          <w:noProof w:val="0"/>
          <w:sz w:val="64"/>
          <w:lang w:val="de-DE"/>
        </w:rPr>
        <w:t xml:space="preserve">ETSI GR NFV-IFA 024 </w:t>
      </w:r>
      <w:r w:rsidRPr="008F1B48">
        <w:rPr>
          <w:noProof w:val="0"/>
          <w:lang w:val="de-DE"/>
        </w:rPr>
        <w:t>V4.</w:t>
      </w:r>
      <w:r w:rsidR="008F1B48">
        <w:rPr>
          <w:noProof w:val="0"/>
          <w:lang w:val="de-DE"/>
        </w:rPr>
        <w:t>4.2</w:t>
      </w:r>
      <w:r w:rsidRPr="008F1B48">
        <w:rPr>
          <w:rStyle w:val="ZGSM"/>
          <w:noProof w:val="0"/>
          <w:lang w:val="de-DE"/>
        </w:rPr>
        <w:t xml:space="preserve"> </w:t>
      </w:r>
      <w:r w:rsidRPr="008F1B48">
        <w:rPr>
          <w:noProof w:val="0"/>
          <w:sz w:val="32"/>
          <w:lang w:val="de-DE"/>
        </w:rPr>
        <w:t>(202</w:t>
      </w:r>
      <w:r w:rsidR="008F1B48">
        <w:rPr>
          <w:noProof w:val="0"/>
          <w:sz w:val="32"/>
          <w:lang w:val="de-DE"/>
        </w:rPr>
        <w:t>3</w:t>
      </w:r>
      <w:r w:rsidRPr="008F1B48">
        <w:rPr>
          <w:noProof w:val="0"/>
          <w:sz w:val="32"/>
          <w:lang w:val="de-DE"/>
        </w:rPr>
        <w:t>-0</w:t>
      </w:r>
      <w:r w:rsidR="008F1B48">
        <w:rPr>
          <w:noProof w:val="0"/>
          <w:sz w:val="32"/>
          <w:lang w:val="de-DE"/>
        </w:rPr>
        <w:t>3</w:t>
      </w:r>
      <w:r w:rsidRPr="008F1B48">
        <w:rPr>
          <w:noProof w:val="0"/>
          <w:sz w:val="32"/>
          <w:szCs w:val="32"/>
          <w:lang w:val="de-DE"/>
        </w:rPr>
        <w:t>)</w:t>
      </w:r>
    </w:p>
    <w:p w14:paraId="45385D4C" w14:textId="77777777" w:rsidR="00981594" w:rsidRPr="005C40C6" w:rsidRDefault="00981594" w:rsidP="00981594">
      <w:pPr>
        <w:pStyle w:val="ZT"/>
        <w:framePr w:w="10206" w:h="3701" w:hRule="exact" w:wrap="notBeside" w:hAnchor="page" w:x="880" w:y="7094"/>
      </w:pPr>
      <w:r w:rsidRPr="005C40C6">
        <w:t>Network Functions Virtualisation (NFV) Release 4;</w:t>
      </w:r>
    </w:p>
    <w:p w14:paraId="1E5FF5E5" w14:textId="77777777" w:rsidR="00981594" w:rsidRPr="005C40C6" w:rsidRDefault="00981594" w:rsidP="00981594">
      <w:pPr>
        <w:pStyle w:val="ZT"/>
        <w:framePr w:w="10206" w:h="3701" w:hRule="exact" w:wrap="notBeside" w:hAnchor="page" w:x="880" w:y="7094"/>
      </w:pPr>
      <w:r w:rsidRPr="005C40C6">
        <w:t xml:space="preserve">Information </w:t>
      </w:r>
      <w:proofErr w:type="spellStart"/>
      <w:r w:rsidRPr="005C40C6">
        <w:t>Modeling</w:t>
      </w:r>
      <w:proofErr w:type="spellEnd"/>
      <w:r w:rsidRPr="005C40C6">
        <w:t>;</w:t>
      </w:r>
    </w:p>
    <w:p w14:paraId="62690F08" w14:textId="77777777" w:rsidR="00981594" w:rsidRPr="005C40C6" w:rsidRDefault="00981594" w:rsidP="00981594">
      <w:pPr>
        <w:pStyle w:val="ZT"/>
        <w:framePr w:w="10206" w:h="3701" w:hRule="exact" w:wrap="notBeside" w:hAnchor="page" w:x="880" w:y="7094"/>
      </w:pPr>
      <w:r w:rsidRPr="005C40C6">
        <w:t>Report on External Touchpoints related</w:t>
      </w:r>
    </w:p>
    <w:p w14:paraId="737292A0" w14:textId="77777777" w:rsidR="00981594" w:rsidRPr="005C40C6" w:rsidRDefault="00981594" w:rsidP="00981594">
      <w:pPr>
        <w:pStyle w:val="ZT"/>
        <w:framePr w:w="10206" w:h="3701" w:hRule="exact" w:wrap="notBeside" w:hAnchor="page" w:x="880" w:y="7094"/>
      </w:pPr>
      <w:r w:rsidRPr="005C40C6">
        <w:t>to NFV Information Model</w:t>
      </w:r>
    </w:p>
    <w:p w14:paraId="0D6FF379" w14:textId="77777777" w:rsidR="00981594" w:rsidRPr="005C40C6" w:rsidRDefault="00981594" w:rsidP="00981594">
      <w:pPr>
        <w:pStyle w:val="ZG"/>
        <w:framePr w:w="10624" w:h="3271" w:hRule="exact" w:wrap="notBeside" w:hAnchor="page" w:x="674" w:y="12211"/>
        <w:rPr>
          <w:noProof w:val="0"/>
        </w:rPr>
      </w:pPr>
    </w:p>
    <w:p w14:paraId="1ADC1970" w14:textId="77777777" w:rsidR="00981594" w:rsidRPr="005C40C6" w:rsidRDefault="00981594" w:rsidP="00981594">
      <w:pPr>
        <w:pStyle w:val="ZD"/>
        <w:framePr w:wrap="notBeside"/>
        <w:rPr>
          <w:noProof w:val="0"/>
        </w:rPr>
      </w:pPr>
    </w:p>
    <w:p w14:paraId="08C8A52C" w14:textId="77777777" w:rsidR="00981594" w:rsidRPr="005C40C6" w:rsidRDefault="00981594" w:rsidP="00981594">
      <w:pPr>
        <w:pStyle w:val="ZB"/>
        <w:framePr w:wrap="notBeside" w:hAnchor="page" w:x="901" w:y="1421"/>
        <w:rPr>
          <w:noProof w:val="0"/>
        </w:rPr>
      </w:pPr>
    </w:p>
    <w:p w14:paraId="14754767" w14:textId="77777777" w:rsidR="00981594" w:rsidRPr="005C40C6" w:rsidRDefault="00981594" w:rsidP="00981594"/>
    <w:p w14:paraId="7240F9A8" w14:textId="77777777" w:rsidR="00981594" w:rsidRPr="005C40C6" w:rsidRDefault="00981594" w:rsidP="00981594"/>
    <w:p w14:paraId="41B6878F" w14:textId="146B537A" w:rsidR="00981594" w:rsidRPr="005C40C6" w:rsidRDefault="008F1B48" w:rsidP="00981594">
      <w:r w:rsidRPr="00093038">
        <w:rPr>
          <w:rFonts w:ascii="Century Gothic" w:hAnsi="Century Gothic"/>
          <w:b/>
          <w:caps/>
          <w:noProof/>
          <w:color w:val="FFFFFF"/>
          <w:sz w:val="32"/>
          <w:szCs w:val="32"/>
          <w:lang w:val="en-US" w:eastAsia="zh-CN"/>
        </w:rPr>
        <mc:AlternateContent>
          <mc:Choice Requires="wps">
            <w:drawing>
              <wp:anchor distT="0" distB="0" distL="114300" distR="114300" simplePos="0" relativeHeight="251666432" behindDoc="0" locked="0" layoutInCell="1" allowOverlap="1" wp14:anchorId="746E336D" wp14:editId="42B7E112">
                <wp:simplePos x="0" y="0"/>
                <wp:positionH relativeFrom="margin">
                  <wp:posOffset>1068705</wp:posOffset>
                </wp:positionH>
                <wp:positionV relativeFrom="paragraph">
                  <wp:posOffset>4732020</wp:posOffset>
                </wp:positionV>
                <wp:extent cx="4320000" cy="2016000"/>
                <wp:effectExtent l="0" t="0" r="23495" b="24130"/>
                <wp:wrapNone/>
                <wp:docPr id="23"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2016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913954F" w14:textId="77777777" w:rsidR="008F1B48" w:rsidRDefault="008F1B48" w:rsidP="008F1B48">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0F53E506" w14:textId="77777777" w:rsidR="008F1B48" w:rsidRDefault="008F1B48" w:rsidP="008F1B48">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2085CB2F" w14:textId="77777777" w:rsidR="008F1B48" w:rsidRDefault="008F1B48" w:rsidP="008F1B48">
                            <w:pPr>
                              <w:pStyle w:val="NormalWeb"/>
                              <w:kinsoku w:val="0"/>
                              <w:spacing w:after="0"/>
                              <w:ind w:left="101" w:right="86"/>
                              <w:jc w:val="center"/>
                            </w:pPr>
                            <w:r>
                              <w:rPr>
                                <w:rFonts w:ascii="Arial" w:hAnsi="Arial" w:cstheme="minorBidi"/>
                                <w:b/>
                                <w:bCs/>
                                <w:color w:val="FF0000"/>
                                <w:kern w:val="24"/>
                              </w:rPr>
                              <w:t>Do not use as reference material.</w:t>
                            </w:r>
                          </w:p>
                          <w:p w14:paraId="47D07FCC" w14:textId="77777777" w:rsidR="008F1B48" w:rsidRDefault="008F1B48" w:rsidP="008F1B48">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24C39804"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12" w:history="1">
                              <w:r>
                                <w:rPr>
                                  <w:rStyle w:val="Hyperlink"/>
                                  <w:rFonts w:ascii="Calibri" w:hAnsi="Calibri" w:cs="Calibri"/>
                                  <w:kern w:val="24"/>
                                  <w:sz w:val="12"/>
                                  <w:szCs w:val="12"/>
                                </w:rPr>
                                <w:t>http://docbox.etsi.org/ISG/NFV/Open/Drafts/</w:t>
                              </w:r>
                            </w:hyperlink>
                          </w:p>
                          <w:p w14:paraId="7EABA24C"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13" w:history="1">
                              <w:r>
                                <w:rPr>
                                  <w:rStyle w:val="Hyperlink"/>
                                  <w:rFonts w:ascii="Calibri" w:hAnsi="Calibri" w:cs="Calibri"/>
                                  <w:kern w:val="24"/>
                                  <w:sz w:val="12"/>
                                  <w:szCs w:val="12"/>
                                </w:rPr>
                                <w:t>http://nfvwiki.etsi.org/index.php?title=NFV_Issue_Tracker</w:t>
                              </w:r>
                            </w:hyperlink>
                          </w:p>
                          <w:p w14:paraId="197E3D71"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14" w:history="1">
                              <w:r>
                                <w:rPr>
                                  <w:rStyle w:val="Hyperlink"/>
                                  <w:rFonts w:ascii="Calibri"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746E336D" id="_x0000_t202" coordsize="21600,21600" o:spt="202" path="m,l,21600r21600,l21600,xe">
                <v:stroke joinstyle="miter"/>
                <v:path gradientshapeok="t" o:connecttype="rect"/>
              </v:shapetype>
              <v:shape id="Text Box 4" o:spid="_x0000_s1026" type="#_x0000_t202" alt="Pull quote with accent bar" style="position:absolute;margin-left:84.15pt;margin-top:372.6pt;width:340.15pt;height:158.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" fillcolor="white [3201]" strokecolor="#c0504d [3205]" strokeweight="2pt">
                <v:textbox style="mso-fit-shape-to-text:t" inset="0,0,0,0">
                  <w:txbxContent>
                    <w:p w14:paraId="4913954F" w14:textId="77777777" w:rsidR="008F1B48" w:rsidRDefault="008F1B48" w:rsidP="008F1B48">
                      <w:pPr>
                        <w:pStyle w:val="NormalWeb"/>
                        <w:spacing w:after="0"/>
                        <w:ind w:left="144" w:right="144"/>
                        <w:jc w:val="both"/>
                      </w:pPr>
                      <w:r>
                        <w:rPr>
                          <w:rFonts w:ascii="Courier New" w:hAnsi="Courier New" w:cstheme="minorBidi"/>
                          <w:b/>
                          <w:bCs/>
                          <w:color w:val="000000" w:themeColor="dark1"/>
                          <w:kern w:val="24"/>
                          <w:sz w:val="18"/>
                          <w:szCs w:val="18"/>
                          <w:u w:val="single"/>
                        </w:rPr>
                        <w:t>Disclaimer:</w:t>
                      </w:r>
                      <w:r>
                        <w:rPr>
                          <w:rFonts w:ascii="Courier New" w:hAnsi="Courier New" w:cstheme="minorBidi"/>
                          <w:b/>
                          <w:bCs/>
                          <w:color w:val="FF0000"/>
                          <w:kern w:val="24"/>
                          <w:sz w:val="18"/>
                          <w:szCs w:val="18"/>
                        </w:rPr>
                        <w:t xml:space="preserve"> This</w:t>
                      </w:r>
                      <w:r>
                        <w:rPr>
                          <w:rFonts w:ascii="Courier New" w:hAnsi="Courier New" w:cstheme="minorBidi"/>
                          <w:b/>
                          <w:bCs/>
                          <w:color w:val="000000" w:themeColor="dark1"/>
                          <w:kern w:val="24"/>
                          <w:sz w:val="18"/>
                          <w:szCs w:val="18"/>
                        </w:rPr>
                        <w:t xml:space="preserve"> </w:t>
                      </w:r>
                      <w:r>
                        <w:rPr>
                          <w:rFonts w:ascii="Courier New" w:hAnsi="Courier New" w:cstheme="minorBidi"/>
                          <w:b/>
                          <w:bCs/>
                          <w:color w:val="FF0000"/>
                          <w:kern w:val="24"/>
                          <w:sz w:val="18"/>
                          <w:szCs w:val="18"/>
                        </w:rPr>
                        <w:t>DRAFT is a working document</w:t>
                      </w:r>
                      <w:r>
                        <w:rPr>
                          <w:rFonts w:ascii="Courier New" w:hAnsi="Courier New" w:cstheme="minorBidi"/>
                          <w:b/>
                          <w:bCs/>
                          <w:color w:val="000000" w:themeColor="dark1"/>
                          <w:kern w:val="24"/>
                          <w:sz w:val="18"/>
                          <w:szCs w:val="18"/>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18"/>
                          <w:szCs w:val="18"/>
                        </w:rPr>
                        <w:t xml:space="preserve"> </w:t>
                      </w:r>
                      <w:r>
                        <w:rPr>
                          <w:rFonts w:ascii="Courier New" w:hAnsi="Courier New" w:cstheme="minorBidi"/>
                          <w:b/>
                          <w:bCs/>
                          <w:color w:val="000000" w:themeColor="dark1"/>
                          <w:kern w:val="24"/>
                          <w:sz w:val="18"/>
                          <w:szCs w:val="18"/>
                        </w:rPr>
                        <w:t>obsoleted by other documents at any time.</w:t>
                      </w:r>
                    </w:p>
                    <w:p w14:paraId="0F53E506" w14:textId="77777777" w:rsidR="008F1B48" w:rsidRDefault="008F1B48" w:rsidP="008F1B48">
                      <w:pPr>
                        <w:pStyle w:val="NormalWeb"/>
                        <w:spacing w:after="0"/>
                        <w:ind w:left="144" w:right="115"/>
                        <w:jc w:val="center"/>
                      </w:pPr>
                      <w:r>
                        <w:rPr>
                          <w:rFonts w:ascii="Courier New" w:hAnsi="Courier New" w:cstheme="minorBidi"/>
                          <w:b/>
                          <w:bCs/>
                          <w:color w:val="000000" w:themeColor="dark1"/>
                          <w:kern w:val="24"/>
                          <w:sz w:val="18"/>
                          <w:szCs w:val="18"/>
                        </w:rPr>
                        <w:t>ETSI or its Members accept no liability for any current or further use/implementation of the present DRAFT.</w:t>
                      </w:r>
                    </w:p>
                    <w:p w14:paraId="2085CB2F" w14:textId="77777777" w:rsidR="008F1B48" w:rsidRDefault="008F1B48" w:rsidP="008F1B48">
                      <w:pPr>
                        <w:pStyle w:val="NormalWeb"/>
                        <w:kinsoku w:val="0"/>
                        <w:spacing w:after="0"/>
                        <w:ind w:left="101" w:right="86"/>
                        <w:jc w:val="center"/>
                      </w:pPr>
                      <w:r>
                        <w:rPr>
                          <w:rFonts w:ascii="Arial" w:hAnsi="Arial" w:cstheme="minorBidi"/>
                          <w:b/>
                          <w:bCs/>
                          <w:color w:val="FF0000"/>
                          <w:kern w:val="24"/>
                        </w:rPr>
                        <w:t>Do not use as reference material.</w:t>
                      </w:r>
                    </w:p>
                    <w:p w14:paraId="47D07FCC" w14:textId="77777777" w:rsidR="008F1B48" w:rsidRDefault="008F1B48" w:rsidP="008F1B48">
                      <w:pPr>
                        <w:pStyle w:val="NormalWeb"/>
                        <w:kinsoku w:val="0"/>
                        <w:spacing w:after="0"/>
                        <w:ind w:left="101" w:right="86"/>
                        <w:jc w:val="center"/>
                      </w:pPr>
                      <w:r>
                        <w:rPr>
                          <w:rFonts w:ascii="Courier New" w:hAnsi="Courier New" w:cstheme="minorBidi"/>
                          <w:b/>
                          <w:bCs/>
                          <w:color w:val="000000"/>
                          <w:kern w:val="24"/>
                          <w:sz w:val="17"/>
                          <w:szCs w:val="17"/>
                        </w:rPr>
                        <w:t>Do not cite this document other than as "work in progress".</w:t>
                      </w:r>
                    </w:p>
                    <w:p w14:paraId="24C39804"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ETSI NFV public DRAFTS are available in: </w:t>
                      </w:r>
                      <w:hyperlink r:id="rId15" w:history="1">
                        <w:r>
                          <w:rPr>
                            <w:rStyle w:val="Hyperlink"/>
                            <w:rFonts w:ascii="Calibri" w:hAnsi="Calibri" w:cs="Calibri"/>
                            <w:kern w:val="24"/>
                            <w:sz w:val="12"/>
                            <w:szCs w:val="12"/>
                          </w:rPr>
                          <w:t>http://docbox.etsi.org/ISG/NFV/Open/Drafts/</w:t>
                        </w:r>
                      </w:hyperlink>
                    </w:p>
                    <w:p w14:paraId="7EABA24C"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Report</w:t>
                      </w:r>
                      <w:r>
                        <w:rPr>
                          <w:rFonts w:ascii="Calibri" w:hAnsi="Calibri" w:cs="Calibri"/>
                          <w:b/>
                          <w:bCs/>
                          <w:color w:val="000000"/>
                          <w:kern w:val="24"/>
                          <w:sz w:val="15"/>
                          <w:szCs w:val="15"/>
                        </w:rPr>
                        <w:t xml:space="preserve"> </w:t>
                      </w:r>
                      <w:r>
                        <w:rPr>
                          <w:rFonts w:ascii="Calibri" w:hAnsi="Calibri" w:cs="Calibri"/>
                          <w:color w:val="000000"/>
                          <w:kern w:val="24"/>
                          <w:sz w:val="15"/>
                          <w:szCs w:val="15"/>
                        </w:rPr>
                        <w:t xml:space="preserve">FEEDBACK via the NFV issue tracker: </w:t>
                      </w:r>
                      <w:hyperlink r:id="rId16" w:history="1">
                        <w:r>
                          <w:rPr>
                            <w:rStyle w:val="Hyperlink"/>
                            <w:rFonts w:ascii="Calibri" w:hAnsi="Calibri" w:cs="Calibri"/>
                            <w:kern w:val="24"/>
                            <w:sz w:val="12"/>
                            <w:szCs w:val="12"/>
                          </w:rPr>
                          <w:t>http://nfvwiki.etsi.org/index.php?title=NFV_Issue_Tracker</w:t>
                        </w:r>
                      </w:hyperlink>
                    </w:p>
                    <w:p w14:paraId="197E3D71" w14:textId="77777777" w:rsidR="008F1B48" w:rsidRDefault="008F1B48" w:rsidP="008F1B48">
                      <w:pPr>
                        <w:pStyle w:val="ListParagraph"/>
                        <w:widowControl/>
                        <w:numPr>
                          <w:ilvl w:val="0"/>
                          <w:numId w:val="48"/>
                        </w:numPr>
                        <w:kinsoku w:val="0"/>
                        <w:overflowPunct w:val="0"/>
                        <w:autoSpaceDE/>
                        <w:autoSpaceDN/>
                        <w:adjustRightInd/>
                        <w:spacing w:line="240" w:lineRule="auto"/>
                        <w:ind w:leftChars="0"/>
                        <w:textAlignment w:val="baseline"/>
                        <w:rPr>
                          <w:sz w:val="15"/>
                        </w:rPr>
                      </w:pPr>
                      <w:r>
                        <w:rPr>
                          <w:rFonts w:ascii="Calibri" w:hAnsi="Calibri" w:cs="Calibri"/>
                          <w:color w:val="000000"/>
                          <w:kern w:val="24"/>
                          <w:sz w:val="15"/>
                          <w:szCs w:val="15"/>
                        </w:rPr>
                        <w:t xml:space="preserve">Approved and PUBLISHED deliverables shall be obtained via the ETSI Standards search page at: </w:t>
                      </w:r>
                      <w:hyperlink r:id="rId17" w:history="1">
                        <w:r>
                          <w:rPr>
                            <w:rStyle w:val="Hyperlink"/>
                            <w:rFonts w:ascii="Calibri" w:hAnsi="Calibri" w:cs="Calibri"/>
                            <w:kern w:val="24"/>
                            <w:sz w:val="12"/>
                            <w:szCs w:val="12"/>
                          </w:rPr>
                          <w:t>http://www.etsi.org/standards-search</w:t>
                        </w:r>
                      </w:hyperlink>
                    </w:p>
                  </w:txbxContent>
                </v:textbox>
                <w10:wrap anchorx="margin"/>
              </v:shape>
            </w:pict>
          </mc:Fallback>
        </mc:AlternateContent>
      </w:r>
    </w:p>
    <w:p w14:paraId="127B5796" w14:textId="77777777" w:rsidR="00981594" w:rsidRPr="005C40C6" w:rsidRDefault="00981594" w:rsidP="00981594"/>
    <w:p w14:paraId="20DBD8C8" w14:textId="77777777" w:rsidR="00981594" w:rsidRPr="005C40C6" w:rsidRDefault="00981594" w:rsidP="00981594"/>
    <w:p w14:paraId="2D18287B" w14:textId="77777777" w:rsidR="00981594" w:rsidRPr="005C40C6" w:rsidRDefault="00981594" w:rsidP="00981594">
      <w:pPr>
        <w:pStyle w:val="ZB"/>
        <w:framePr w:wrap="notBeside" w:hAnchor="page" w:x="901" w:y="1421"/>
        <w:rPr>
          <w:noProof w:val="0"/>
        </w:rPr>
      </w:pPr>
    </w:p>
    <w:p w14:paraId="12D5B687" w14:textId="77777777" w:rsidR="00981594" w:rsidRPr="005C40C6" w:rsidRDefault="00981594" w:rsidP="00981594">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5C40C6">
        <w:rPr>
          <w:rFonts w:ascii="Arial" w:hAnsi="Arial"/>
          <w:b/>
          <w:i/>
        </w:rPr>
        <w:t>Disclaimer</w:t>
      </w:r>
    </w:p>
    <w:p w14:paraId="2BC8033B" w14:textId="0776383B" w:rsidR="00981594" w:rsidRPr="005C40C6" w:rsidRDefault="00981594" w:rsidP="00981594">
      <w:pPr>
        <w:pStyle w:val="FP"/>
        <w:framePr w:h="1625" w:hRule="exact" w:wrap="notBeside" w:vAnchor="page" w:hAnchor="page" w:x="871" w:y="11581"/>
        <w:spacing w:after="240"/>
        <w:jc w:val="center"/>
        <w:rPr>
          <w:rFonts w:ascii="Arial" w:hAnsi="Arial" w:cs="Arial"/>
          <w:sz w:val="18"/>
          <w:szCs w:val="18"/>
        </w:rPr>
      </w:pPr>
      <w:r w:rsidRPr="005C40C6">
        <w:rPr>
          <w:rFonts w:ascii="Arial" w:hAnsi="Arial" w:cs="Arial"/>
          <w:sz w:val="18"/>
          <w:szCs w:val="18"/>
        </w:rPr>
        <w:t xml:space="preserve">The present document has been produced and approved by the Network </w:t>
      </w:r>
      <w:r w:rsidR="008F1B48">
        <w:rPr>
          <w:rFonts w:ascii="Arial" w:hAnsi="Arial" w:cs="Arial"/>
          <w:sz w:val="18"/>
          <w:szCs w:val="18"/>
        </w:rPr>
        <w:br/>
      </w:r>
      <w:r w:rsidRPr="005C40C6">
        <w:rPr>
          <w:rFonts w:ascii="Arial" w:hAnsi="Arial" w:cs="Arial"/>
          <w:sz w:val="18"/>
          <w:szCs w:val="18"/>
        </w:rPr>
        <w:t xml:space="preserve">Functions Virtualisation (NFV) ETSI Industry Specification Group (ISG) </w:t>
      </w:r>
      <w:r w:rsidR="008F1B48">
        <w:rPr>
          <w:rFonts w:ascii="Arial" w:hAnsi="Arial" w:cs="Arial"/>
          <w:sz w:val="18"/>
          <w:szCs w:val="18"/>
        </w:rPr>
        <w:br/>
      </w:r>
      <w:r w:rsidRPr="005C40C6">
        <w:rPr>
          <w:rFonts w:ascii="Arial" w:hAnsi="Arial" w:cs="Arial"/>
          <w:sz w:val="18"/>
          <w:szCs w:val="18"/>
        </w:rPr>
        <w:t>and represents the views of those members who participated in this ISG.</w:t>
      </w:r>
      <w:r w:rsidRPr="005C40C6">
        <w:rPr>
          <w:rFonts w:ascii="Arial" w:hAnsi="Arial" w:cs="Arial"/>
          <w:sz w:val="18"/>
          <w:szCs w:val="18"/>
        </w:rPr>
        <w:br/>
        <w:t>It does not necessarily represent the views of the entire ETSI membership.</w:t>
      </w:r>
    </w:p>
    <w:p w14:paraId="3330AC07" w14:textId="77777777" w:rsidR="00981594" w:rsidRPr="005C40C6" w:rsidRDefault="00981594" w:rsidP="00981594">
      <w:pPr>
        <w:pStyle w:val="ZB"/>
        <w:framePr w:w="6341" w:h="450" w:hRule="exact" w:wrap="notBeside" w:hAnchor="page" w:x="811" w:y="5401"/>
        <w:jc w:val="left"/>
        <w:rPr>
          <w:rFonts w:ascii="Century Gothic" w:hAnsi="Century Gothic"/>
          <w:b/>
          <w:i w:val="0"/>
          <w:caps/>
          <w:noProof w:val="0"/>
          <w:color w:val="FFFFFF"/>
          <w:sz w:val="32"/>
          <w:szCs w:val="32"/>
        </w:rPr>
      </w:pPr>
      <w:r w:rsidRPr="005C40C6">
        <w:rPr>
          <w:rFonts w:ascii="Century Gothic" w:hAnsi="Century Gothic"/>
          <w:b/>
          <w:i w:val="0"/>
          <w:caps/>
          <w:noProof w:val="0"/>
          <w:color w:val="FFFFFF"/>
          <w:sz w:val="32"/>
          <w:szCs w:val="32"/>
        </w:rPr>
        <w:t>Group Report</w:t>
      </w:r>
    </w:p>
    <w:p w14:paraId="6D4447DB" w14:textId="77777777" w:rsidR="00981594" w:rsidRPr="005C40C6" w:rsidRDefault="00981594" w:rsidP="00981594">
      <w:pPr>
        <w:rPr>
          <w:rFonts w:ascii="Arial" w:hAnsi="Arial" w:cs="Arial"/>
          <w:sz w:val="18"/>
          <w:szCs w:val="18"/>
        </w:rPr>
        <w:sectPr w:rsidR="00981594" w:rsidRPr="005C40C6">
          <w:headerReference w:type="default" r:id="rId18"/>
          <w:footerReference w:type="default" r:id="rId19"/>
          <w:footnotePr>
            <w:numRestart w:val="eachSect"/>
          </w:footnotePr>
          <w:pgSz w:w="11907" w:h="16840" w:code="9"/>
          <w:pgMar w:top="2268" w:right="851" w:bottom="10773" w:left="851" w:header="0" w:footer="0" w:gutter="0"/>
          <w:cols w:space="720"/>
          <w:docGrid w:linePitch="272"/>
        </w:sectPr>
      </w:pPr>
    </w:p>
    <w:p w14:paraId="6F85890D" w14:textId="77777777" w:rsidR="00981594" w:rsidRPr="005C40C6" w:rsidRDefault="00981594" w:rsidP="00981594">
      <w:pPr>
        <w:pStyle w:val="FP"/>
        <w:framePr w:w="9758" w:wrap="notBeside" w:vAnchor="page" w:hAnchor="page" w:x="1169" w:y="1742"/>
        <w:pBdr>
          <w:bottom w:val="single" w:sz="6" w:space="1" w:color="auto"/>
        </w:pBdr>
        <w:ind w:left="2835" w:right="2835"/>
        <w:jc w:val="center"/>
      </w:pPr>
      <w:r w:rsidRPr="005C40C6">
        <w:lastRenderedPageBreak/>
        <w:t>Reference</w:t>
      </w:r>
    </w:p>
    <w:p w14:paraId="70E7B886" w14:textId="36273774" w:rsidR="00981594" w:rsidRPr="005C40C6" w:rsidRDefault="00981594" w:rsidP="00981594">
      <w:pPr>
        <w:pStyle w:val="FP"/>
        <w:framePr w:w="9758" w:wrap="notBeside" w:vAnchor="page" w:hAnchor="page" w:x="1169" w:y="1742"/>
        <w:ind w:left="2268" w:right="2268"/>
        <w:jc w:val="center"/>
        <w:rPr>
          <w:rFonts w:ascii="Arial" w:hAnsi="Arial"/>
          <w:sz w:val="18"/>
        </w:rPr>
      </w:pPr>
      <w:r w:rsidRPr="005C40C6">
        <w:rPr>
          <w:rFonts w:ascii="Arial" w:hAnsi="Arial"/>
          <w:sz w:val="18"/>
        </w:rPr>
        <w:t>RGR/NFV-IFA024</w:t>
      </w:r>
      <w:r w:rsidR="005C7AEF" w:rsidRPr="005C40C6">
        <w:rPr>
          <w:rFonts w:ascii="Arial" w:hAnsi="Arial"/>
          <w:sz w:val="18"/>
        </w:rPr>
        <w:t>ed</w:t>
      </w:r>
      <w:r w:rsidRPr="005C40C6">
        <w:rPr>
          <w:rFonts w:ascii="Arial" w:hAnsi="Arial"/>
          <w:sz w:val="18"/>
        </w:rPr>
        <w:t>4</w:t>
      </w:r>
      <w:r w:rsidR="008F1B48">
        <w:rPr>
          <w:rFonts w:ascii="Arial" w:hAnsi="Arial"/>
          <w:sz w:val="18"/>
        </w:rPr>
        <w:t>5</w:t>
      </w:r>
      <w:r w:rsidRPr="005C40C6">
        <w:rPr>
          <w:rFonts w:ascii="Arial" w:hAnsi="Arial"/>
          <w:sz w:val="18"/>
        </w:rPr>
        <w:t>1</w:t>
      </w:r>
    </w:p>
    <w:p w14:paraId="049ECFD0" w14:textId="77777777" w:rsidR="00981594" w:rsidRPr="005C40C6" w:rsidRDefault="00981594" w:rsidP="00981594">
      <w:pPr>
        <w:pStyle w:val="FP"/>
        <w:framePr w:w="9758" w:wrap="notBeside" w:vAnchor="page" w:hAnchor="page" w:x="1169" w:y="1742"/>
        <w:pBdr>
          <w:bottom w:val="single" w:sz="6" w:space="1" w:color="auto"/>
        </w:pBdr>
        <w:spacing w:before="240"/>
        <w:ind w:left="2835" w:right="2835"/>
        <w:jc w:val="center"/>
      </w:pPr>
      <w:r w:rsidRPr="005C40C6">
        <w:t>Keywords</w:t>
      </w:r>
    </w:p>
    <w:p w14:paraId="5B971E07" w14:textId="77777777" w:rsidR="00981594" w:rsidRPr="005C40C6" w:rsidRDefault="00981594" w:rsidP="00981594">
      <w:pPr>
        <w:pStyle w:val="FP"/>
        <w:framePr w:w="9758" w:wrap="notBeside" w:vAnchor="page" w:hAnchor="page" w:x="1169" w:y="1742"/>
        <w:ind w:left="2835" w:right="2835"/>
        <w:jc w:val="center"/>
        <w:rPr>
          <w:rFonts w:ascii="Arial" w:hAnsi="Arial"/>
          <w:sz w:val="18"/>
        </w:rPr>
      </w:pPr>
      <w:r w:rsidRPr="005C40C6">
        <w:rPr>
          <w:rFonts w:ascii="Arial" w:hAnsi="Arial"/>
          <w:sz w:val="18"/>
        </w:rPr>
        <w:t>information model, NFV, UML</w:t>
      </w:r>
    </w:p>
    <w:p w14:paraId="4F67C69D" w14:textId="77777777" w:rsidR="00981594" w:rsidRPr="005C40C6" w:rsidRDefault="00981594" w:rsidP="00981594"/>
    <w:p w14:paraId="5B3B473B" w14:textId="77777777" w:rsidR="00981594" w:rsidRPr="005C40C6" w:rsidRDefault="00981594" w:rsidP="00981594">
      <w:pPr>
        <w:pStyle w:val="FP"/>
        <w:framePr w:w="9758" w:wrap="notBeside" w:vAnchor="page" w:hAnchor="page" w:x="1169" w:y="3698"/>
        <w:spacing w:after="120"/>
        <w:ind w:left="2835" w:right="2835"/>
        <w:jc w:val="center"/>
        <w:rPr>
          <w:rFonts w:ascii="Arial" w:hAnsi="Arial"/>
          <w:b/>
          <w:i/>
        </w:rPr>
      </w:pPr>
      <w:r w:rsidRPr="005C40C6">
        <w:rPr>
          <w:rFonts w:ascii="Arial" w:hAnsi="Arial"/>
          <w:b/>
          <w:i/>
        </w:rPr>
        <w:t>ETSI</w:t>
      </w:r>
    </w:p>
    <w:p w14:paraId="0C28863E" w14:textId="77777777" w:rsidR="00981594" w:rsidRPr="005C40C6" w:rsidRDefault="00981594" w:rsidP="00981594">
      <w:pPr>
        <w:pStyle w:val="FP"/>
        <w:framePr w:w="9758" w:wrap="notBeside" w:vAnchor="page" w:hAnchor="page" w:x="1169" w:y="3698"/>
        <w:pBdr>
          <w:bottom w:val="single" w:sz="6" w:space="1" w:color="auto"/>
        </w:pBdr>
        <w:ind w:left="2835" w:right="2835"/>
        <w:jc w:val="center"/>
        <w:rPr>
          <w:rFonts w:ascii="Arial" w:hAnsi="Arial"/>
          <w:sz w:val="18"/>
        </w:rPr>
      </w:pPr>
      <w:r w:rsidRPr="005C40C6">
        <w:rPr>
          <w:rFonts w:ascii="Arial" w:hAnsi="Arial"/>
          <w:sz w:val="18"/>
        </w:rPr>
        <w:t xml:space="preserve">650 Route des </w:t>
      </w:r>
      <w:proofErr w:type="spellStart"/>
      <w:r w:rsidRPr="005C40C6">
        <w:rPr>
          <w:rFonts w:ascii="Arial" w:hAnsi="Arial"/>
          <w:sz w:val="18"/>
        </w:rPr>
        <w:t>Lucioles</w:t>
      </w:r>
      <w:proofErr w:type="spellEnd"/>
    </w:p>
    <w:p w14:paraId="09B2A9E8" w14:textId="77777777" w:rsidR="00981594" w:rsidRPr="005C40C6" w:rsidRDefault="00981594" w:rsidP="00981594">
      <w:pPr>
        <w:pStyle w:val="FP"/>
        <w:framePr w:w="9758" w:wrap="notBeside" w:vAnchor="page" w:hAnchor="page" w:x="1169" w:y="3698"/>
        <w:pBdr>
          <w:bottom w:val="single" w:sz="6" w:space="1" w:color="auto"/>
        </w:pBdr>
        <w:ind w:left="2835" w:right="2835"/>
        <w:jc w:val="center"/>
      </w:pPr>
      <w:r w:rsidRPr="005C40C6">
        <w:rPr>
          <w:rFonts w:ascii="Arial" w:hAnsi="Arial"/>
          <w:sz w:val="18"/>
        </w:rPr>
        <w:t>F-06921 Sophia Antipolis Cedex - FRANCE</w:t>
      </w:r>
    </w:p>
    <w:p w14:paraId="262CD14B" w14:textId="77777777" w:rsidR="00981594" w:rsidRPr="005C40C6" w:rsidRDefault="00981594" w:rsidP="00981594">
      <w:pPr>
        <w:pStyle w:val="FP"/>
        <w:framePr w:w="9758" w:wrap="notBeside" w:vAnchor="page" w:hAnchor="page" w:x="1169" w:y="3698"/>
        <w:ind w:left="2835" w:right="2835"/>
        <w:jc w:val="center"/>
        <w:rPr>
          <w:rFonts w:ascii="Arial" w:hAnsi="Arial"/>
          <w:sz w:val="18"/>
        </w:rPr>
      </w:pPr>
    </w:p>
    <w:p w14:paraId="206603F0" w14:textId="77777777" w:rsidR="00981594" w:rsidRPr="005C40C6" w:rsidRDefault="00981594" w:rsidP="00981594">
      <w:pPr>
        <w:pStyle w:val="FP"/>
        <w:framePr w:w="9758" w:wrap="notBeside" w:vAnchor="page" w:hAnchor="page" w:x="1169" w:y="3698"/>
        <w:spacing w:after="20"/>
        <w:ind w:left="2835" w:right="2835"/>
        <w:jc w:val="center"/>
        <w:rPr>
          <w:rFonts w:ascii="Arial" w:hAnsi="Arial"/>
          <w:sz w:val="18"/>
        </w:rPr>
      </w:pPr>
      <w:r w:rsidRPr="005C40C6">
        <w:rPr>
          <w:rFonts w:ascii="Arial" w:hAnsi="Arial"/>
          <w:sz w:val="18"/>
        </w:rPr>
        <w:t>Tel.: +33 4 92 94 42 00   Fax: +33 4 93 65 47 16</w:t>
      </w:r>
    </w:p>
    <w:p w14:paraId="04B1D1ED" w14:textId="77777777" w:rsidR="00981594" w:rsidRPr="005C40C6" w:rsidRDefault="00981594" w:rsidP="00981594">
      <w:pPr>
        <w:pStyle w:val="FP"/>
        <w:framePr w:w="9758" w:wrap="notBeside" w:vAnchor="page" w:hAnchor="page" w:x="1169" w:y="3698"/>
        <w:ind w:left="2835" w:right="2835"/>
        <w:jc w:val="center"/>
        <w:rPr>
          <w:rFonts w:ascii="Arial" w:hAnsi="Arial"/>
          <w:sz w:val="15"/>
        </w:rPr>
      </w:pPr>
    </w:p>
    <w:p w14:paraId="34CF2C5E" w14:textId="77777777" w:rsidR="00981594" w:rsidRPr="005C40C6" w:rsidRDefault="00981594" w:rsidP="00981594">
      <w:pPr>
        <w:pStyle w:val="FP"/>
        <w:framePr w:w="9758" w:wrap="notBeside" w:vAnchor="page" w:hAnchor="page" w:x="1169" w:y="3698"/>
        <w:ind w:left="2835" w:right="2835"/>
        <w:jc w:val="center"/>
        <w:rPr>
          <w:rFonts w:ascii="Arial" w:hAnsi="Arial"/>
          <w:sz w:val="15"/>
        </w:rPr>
      </w:pPr>
      <w:r w:rsidRPr="005C40C6">
        <w:rPr>
          <w:rFonts w:ascii="Arial" w:hAnsi="Arial"/>
          <w:sz w:val="15"/>
        </w:rPr>
        <w:t>Siret N° 348 623 562 00017 - APE 7112B</w:t>
      </w:r>
    </w:p>
    <w:p w14:paraId="0AE5DFA1" w14:textId="77777777" w:rsidR="00981594" w:rsidRPr="005C40C6" w:rsidRDefault="00981594" w:rsidP="00981594">
      <w:pPr>
        <w:pStyle w:val="FP"/>
        <w:framePr w:w="9758" w:wrap="notBeside" w:vAnchor="page" w:hAnchor="page" w:x="1169" w:y="3698"/>
        <w:ind w:left="2835" w:right="2835"/>
        <w:jc w:val="center"/>
        <w:rPr>
          <w:rFonts w:ascii="Arial" w:hAnsi="Arial"/>
          <w:sz w:val="15"/>
        </w:rPr>
      </w:pPr>
      <w:r w:rsidRPr="005C40C6">
        <w:rPr>
          <w:rFonts w:ascii="Arial" w:hAnsi="Arial"/>
          <w:sz w:val="15"/>
        </w:rPr>
        <w:t xml:space="preserve">Association à but non </w:t>
      </w:r>
      <w:proofErr w:type="spellStart"/>
      <w:r w:rsidRPr="005C40C6">
        <w:rPr>
          <w:rFonts w:ascii="Arial" w:hAnsi="Arial"/>
          <w:sz w:val="15"/>
        </w:rPr>
        <w:t>lucratif</w:t>
      </w:r>
      <w:proofErr w:type="spellEnd"/>
      <w:r w:rsidRPr="005C40C6">
        <w:rPr>
          <w:rFonts w:ascii="Arial" w:hAnsi="Arial"/>
          <w:sz w:val="15"/>
        </w:rPr>
        <w:t xml:space="preserve"> </w:t>
      </w:r>
      <w:proofErr w:type="spellStart"/>
      <w:r w:rsidRPr="005C40C6">
        <w:rPr>
          <w:rFonts w:ascii="Arial" w:hAnsi="Arial"/>
          <w:sz w:val="15"/>
        </w:rPr>
        <w:t>enregistrée</w:t>
      </w:r>
      <w:proofErr w:type="spellEnd"/>
      <w:r w:rsidRPr="005C40C6">
        <w:rPr>
          <w:rFonts w:ascii="Arial" w:hAnsi="Arial"/>
          <w:sz w:val="15"/>
        </w:rPr>
        <w:t xml:space="preserve"> à la</w:t>
      </w:r>
    </w:p>
    <w:p w14:paraId="2FC0CFEC" w14:textId="77777777" w:rsidR="00981594" w:rsidRPr="005C40C6" w:rsidRDefault="00981594" w:rsidP="00981594">
      <w:pPr>
        <w:pStyle w:val="FP"/>
        <w:framePr w:w="9758" w:wrap="notBeside" w:vAnchor="page" w:hAnchor="page" w:x="1169" w:y="3698"/>
        <w:ind w:left="2835" w:right="2835"/>
        <w:jc w:val="center"/>
        <w:rPr>
          <w:rFonts w:ascii="Arial" w:hAnsi="Arial"/>
          <w:sz w:val="15"/>
        </w:rPr>
      </w:pPr>
      <w:r w:rsidRPr="005C40C6">
        <w:rPr>
          <w:rFonts w:ascii="Arial" w:hAnsi="Arial"/>
          <w:sz w:val="15"/>
        </w:rPr>
        <w:t>Sous-</w:t>
      </w:r>
      <w:proofErr w:type="spellStart"/>
      <w:r w:rsidRPr="005C40C6">
        <w:rPr>
          <w:rFonts w:ascii="Arial" w:hAnsi="Arial"/>
          <w:sz w:val="15"/>
        </w:rPr>
        <w:t>Préfecture</w:t>
      </w:r>
      <w:proofErr w:type="spellEnd"/>
      <w:r w:rsidRPr="005C40C6">
        <w:rPr>
          <w:rFonts w:ascii="Arial" w:hAnsi="Arial"/>
          <w:sz w:val="15"/>
        </w:rPr>
        <w:t xml:space="preserve"> de Grasse (06) N° w061004871</w:t>
      </w:r>
    </w:p>
    <w:p w14:paraId="12F55F90" w14:textId="77777777" w:rsidR="00981594" w:rsidRPr="005C40C6" w:rsidRDefault="00981594" w:rsidP="00981594">
      <w:pPr>
        <w:pStyle w:val="FP"/>
        <w:framePr w:w="9758" w:wrap="notBeside" w:vAnchor="page" w:hAnchor="page" w:x="1169" w:y="3698"/>
        <w:ind w:left="2835" w:right="2835"/>
        <w:jc w:val="center"/>
        <w:rPr>
          <w:rFonts w:ascii="Arial" w:hAnsi="Arial"/>
          <w:sz w:val="18"/>
        </w:rPr>
      </w:pPr>
    </w:p>
    <w:p w14:paraId="6A5FCE15" w14:textId="77777777" w:rsidR="00981594" w:rsidRPr="005C40C6" w:rsidRDefault="00981594" w:rsidP="00981594">
      <w:pPr>
        <w:pStyle w:val="FP"/>
        <w:framePr w:w="9758" w:wrap="notBeside" w:vAnchor="page" w:hAnchor="page" w:x="1169" w:y="6130"/>
        <w:pBdr>
          <w:bottom w:val="single" w:sz="6" w:space="1" w:color="auto"/>
        </w:pBdr>
        <w:spacing w:after="120"/>
        <w:ind w:left="2835" w:right="2835"/>
        <w:jc w:val="center"/>
        <w:rPr>
          <w:rFonts w:ascii="Arial" w:hAnsi="Arial"/>
          <w:b/>
          <w:i/>
        </w:rPr>
      </w:pPr>
      <w:r w:rsidRPr="005C40C6">
        <w:rPr>
          <w:rFonts w:ascii="Arial" w:hAnsi="Arial"/>
          <w:b/>
          <w:i/>
        </w:rPr>
        <w:t>Important notice</w:t>
      </w:r>
    </w:p>
    <w:p w14:paraId="7871F35C" w14:textId="77777777" w:rsidR="00981594" w:rsidRPr="005C40C6" w:rsidRDefault="00981594" w:rsidP="00981594">
      <w:pPr>
        <w:pStyle w:val="FP"/>
        <w:framePr w:w="9758" w:wrap="notBeside" w:vAnchor="page" w:hAnchor="page" w:x="1169" w:y="6130"/>
        <w:spacing w:after="120"/>
        <w:jc w:val="center"/>
        <w:rPr>
          <w:rFonts w:ascii="Arial" w:hAnsi="Arial" w:cs="Arial"/>
          <w:sz w:val="18"/>
        </w:rPr>
      </w:pPr>
      <w:r w:rsidRPr="005C40C6">
        <w:rPr>
          <w:rFonts w:ascii="Arial" w:hAnsi="Arial" w:cs="Arial"/>
          <w:sz w:val="18"/>
        </w:rPr>
        <w:t>The present document can be downloaded from:</w:t>
      </w:r>
      <w:r w:rsidRPr="005C40C6">
        <w:rPr>
          <w:rFonts w:ascii="Arial" w:hAnsi="Arial" w:cs="Arial"/>
          <w:sz w:val="18"/>
        </w:rPr>
        <w:br/>
      </w:r>
      <w:hyperlink r:id="rId20" w:history="1">
        <w:r w:rsidRPr="005B4547">
          <w:rPr>
            <w:rStyle w:val="Hyperlink"/>
            <w:rFonts w:ascii="Arial" w:hAnsi="Arial"/>
            <w:sz w:val="18"/>
          </w:rPr>
          <w:t>http://www.etsi.org/standards-search</w:t>
        </w:r>
      </w:hyperlink>
    </w:p>
    <w:p w14:paraId="46921AAA" w14:textId="77777777" w:rsidR="00981594" w:rsidRPr="00070687" w:rsidRDefault="00981594" w:rsidP="00981594">
      <w:pPr>
        <w:pStyle w:val="FP"/>
        <w:framePr w:w="9758" w:wrap="notBeside" w:vAnchor="page" w:hAnchor="page" w:x="1169" w:y="6130"/>
        <w:spacing w:after="120"/>
        <w:jc w:val="center"/>
        <w:rPr>
          <w:rFonts w:ascii="Arial" w:hAnsi="Arial" w:cs="Arial"/>
          <w:sz w:val="18"/>
        </w:rPr>
      </w:pPr>
      <w:r w:rsidRPr="005C40C6">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w:t>
      </w:r>
      <w:r w:rsidRPr="00070687">
        <w:rPr>
          <w:rFonts w:ascii="Arial" w:hAnsi="Arial" w:cs="Arial"/>
          <w:sz w:val="18"/>
        </w:rPr>
        <w:t xml:space="preserve">existing or perceived difference in contents between such versions and/or in print, the prevailing version of an ETSI deliverable is the one made publicly available in PDF format at </w:t>
      </w:r>
      <w:hyperlink r:id="rId21" w:history="1">
        <w:r w:rsidRPr="005B4547">
          <w:rPr>
            <w:rStyle w:val="Hyperlink"/>
            <w:rFonts w:ascii="Arial" w:hAnsi="Arial" w:cs="Arial"/>
            <w:sz w:val="18"/>
          </w:rPr>
          <w:t>www.etsi.org/deliver</w:t>
        </w:r>
      </w:hyperlink>
      <w:r w:rsidRPr="00070687">
        <w:rPr>
          <w:rFonts w:ascii="Arial" w:hAnsi="Arial" w:cs="Arial"/>
          <w:sz w:val="18"/>
        </w:rPr>
        <w:t>.</w:t>
      </w:r>
    </w:p>
    <w:p w14:paraId="6E15CA8A" w14:textId="77777777" w:rsidR="00981594" w:rsidRPr="00070687" w:rsidRDefault="00981594" w:rsidP="00981594">
      <w:pPr>
        <w:pStyle w:val="FP"/>
        <w:framePr w:w="9758" w:wrap="notBeside" w:vAnchor="page" w:hAnchor="page" w:x="1169" w:y="6130"/>
        <w:spacing w:after="120"/>
        <w:jc w:val="center"/>
        <w:rPr>
          <w:rFonts w:ascii="Arial" w:hAnsi="Arial" w:cs="Arial"/>
          <w:sz w:val="18"/>
        </w:rPr>
      </w:pPr>
      <w:r w:rsidRPr="00070687">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2" w:history="1">
        <w:r w:rsidRPr="005B4547">
          <w:rPr>
            <w:rStyle w:val="Hyperlink"/>
            <w:rFonts w:ascii="Arial" w:hAnsi="Arial" w:cs="Arial"/>
            <w:sz w:val="18"/>
          </w:rPr>
          <w:t>https://portal.etsi.org/TB/ETSIDeliverableStatus.aspx</w:t>
        </w:r>
      </w:hyperlink>
    </w:p>
    <w:p w14:paraId="550807B8" w14:textId="77777777" w:rsidR="00981594" w:rsidRPr="005B4547" w:rsidRDefault="00981594" w:rsidP="00981594">
      <w:pPr>
        <w:pStyle w:val="FP"/>
        <w:framePr w:w="9758" w:wrap="notBeside" w:vAnchor="page" w:hAnchor="page" w:x="1169" w:y="6130"/>
        <w:spacing w:after="120"/>
        <w:jc w:val="center"/>
        <w:rPr>
          <w:rStyle w:val="Hyperlink"/>
          <w:rFonts w:ascii="Arial" w:hAnsi="Arial" w:cs="Arial"/>
          <w:color w:val="auto"/>
          <w:sz w:val="18"/>
        </w:rPr>
      </w:pPr>
      <w:r w:rsidRPr="00070687">
        <w:rPr>
          <w:rFonts w:ascii="Arial" w:hAnsi="Arial" w:cs="Arial"/>
          <w:sz w:val="18"/>
        </w:rPr>
        <w:t>If you find errors in the present document, please send your comment to one of the following services:</w:t>
      </w:r>
      <w:r w:rsidRPr="00070687">
        <w:rPr>
          <w:rFonts w:ascii="Arial" w:hAnsi="Arial" w:cs="Arial"/>
          <w:sz w:val="18"/>
        </w:rPr>
        <w:br/>
      </w:r>
      <w:hyperlink r:id="rId23" w:history="1">
        <w:r w:rsidRPr="005B4547">
          <w:rPr>
            <w:rStyle w:val="Hyperlink"/>
            <w:rFonts w:ascii="Arial" w:hAnsi="Arial" w:cs="Arial"/>
            <w:sz w:val="18"/>
          </w:rPr>
          <w:t>https://portal.etsi.org/People/CommiteeSupportStaff.aspx</w:t>
        </w:r>
      </w:hyperlink>
    </w:p>
    <w:p w14:paraId="301CF3CA" w14:textId="77777777" w:rsidR="00981594" w:rsidRPr="00070687" w:rsidRDefault="00981594" w:rsidP="00981594">
      <w:pPr>
        <w:framePr w:w="9758" w:wrap="notBeside" w:vAnchor="page" w:hAnchor="page" w:x="1169" w:y="6130"/>
        <w:overflowPunct/>
        <w:autoSpaceDE/>
        <w:autoSpaceDN/>
        <w:adjustRightInd/>
        <w:spacing w:after="0"/>
        <w:jc w:val="center"/>
        <w:textAlignment w:val="auto"/>
        <w:rPr>
          <w:rFonts w:ascii="Arial" w:hAnsi="Arial" w:cs="Arial"/>
          <w:sz w:val="18"/>
        </w:rPr>
      </w:pPr>
      <w:r w:rsidRPr="00070687">
        <w:rPr>
          <w:rFonts w:ascii="Arial" w:hAnsi="Arial" w:cs="Arial"/>
          <w:sz w:val="18"/>
        </w:rPr>
        <w:t xml:space="preserve">If you find a security vulnerability in the present document, please report it through </w:t>
      </w:r>
      <w:proofErr w:type="gramStart"/>
      <w:r w:rsidRPr="00070687">
        <w:rPr>
          <w:rFonts w:ascii="Arial" w:hAnsi="Arial" w:cs="Arial"/>
          <w:sz w:val="18"/>
        </w:rPr>
        <w:t>our</w:t>
      </w:r>
      <w:proofErr w:type="gramEnd"/>
      <w:r w:rsidRPr="00070687">
        <w:rPr>
          <w:rFonts w:ascii="Arial" w:hAnsi="Arial" w:cs="Arial"/>
          <w:sz w:val="18"/>
        </w:rPr>
        <w:t xml:space="preserve"> </w:t>
      </w:r>
    </w:p>
    <w:p w14:paraId="61C14CF8" w14:textId="77777777" w:rsidR="00981594" w:rsidRPr="00070687" w:rsidRDefault="00981594" w:rsidP="00981594">
      <w:pPr>
        <w:framePr w:w="9758" w:wrap="notBeside" w:vAnchor="page" w:hAnchor="page" w:x="1169" w:y="6130"/>
        <w:overflowPunct/>
        <w:autoSpaceDE/>
        <w:autoSpaceDN/>
        <w:adjustRightInd/>
        <w:spacing w:after="0"/>
        <w:jc w:val="center"/>
        <w:textAlignment w:val="auto"/>
        <w:rPr>
          <w:rFonts w:ascii="Arial" w:hAnsi="Arial" w:cs="Arial"/>
          <w:sz w:val="18"/>
        </w:rPr>
      </w:pPr>
      <w:r w:rsidRPr="00070687">
        <w:rPr>
          <w:rFonts w:ascii="Arial" w:hAnsi="Arial" w:cs="Arial"/>
          <w:sz w:val="18"/>
        </w:rPr>
        <w:t>Coordinated Vulnerability Disclosure Program:</w:t>
      </w:r>
    </w:p>
    <w:p w14:paraId="4FB2B5F6" w14:textId="77777777" w:rsidR="00981594" w:rsidRPr="005B4547" w:rsidRDefault="00607BCF" w:rsidP="00981594">
      <w:pPr>
        <w:pStyle w:val="FP"/>
        <w:framePr w:w="9758" w:wrap="notBeside" w:vAnchor="page" w:hAnchor="page" w:x="1169" w:y="6130"/>
        <w:spacing w:after="240"/>
        <w:jc w:val="center"/>
        <w:rPr>
          <w:rStyle w:val="Hyperlink"/>
          <w:rFonts w:ascii="Arial" w:hAnsi="Arial" w:cs="Arial"/>
          <w:color w:val="auto"/>
          <w:sz w:val="18"/>
        </w:rPr>
      </w:pPr>
      <w:hyperlink r:id="rId24" w:history="1">
        <w:r w:rsidR="00981594" w:rsidRPr="005B4547">
          <w:rPr>
            <w:rStyle w:val="Hyperlink"/>
            <w:rFonts w:ascii="Arial" w:hAnsi="Arial" w:cs="Arial"/>
            <w:sz w:val="18"/>
          </w:rPr>
          <w:t>https://www.etsi.org/standards/coordinated-vulnerability-disclosure</w:t>
        </w:r>
      </w:hyperlink>
    </w:p>
    <w:p w14:paraId="15FB7F7A" w14:textId="77777777" w:rsidR="00981594" w:rsidRPr="00070687" w:rsidRDefault="00981594" w:rsidP="00981594">
      <w:pPr>
        <w:pStyle w:val="FP"/>
        <w:framePr w:w="9758" w:wrap="notBeside" w:vAnchor="page" w:hAnchor="page" w:x="1169" w:y="6130"/>
        <w:pBdr>
          <w:bottom w:val="single" w:sz="6" w:space="1" w:color="auto"/>
        </w:pBdr>
        <w:spacing w:after="120"/>
        <w:ind w:left="2835" w:right="2552"/>
        <w:jc w:val="center"/>
        <w:rPr>
          <w:rFonts w:ascii="Arial" w:hAnsi="Arial"/>
          <w:b/>
          <w:i/>
        </w:rPr>
      </w:pPr>
      <w:r w:rsidRPr="00070687">
        <w:rPr>
          <w:rFonts w:ascii="Arial" w:hAnsi="Arial"/>
          <w:b/>
          <w:i/>
        </w:rPr>
        <w:t>Notice of disclaimer &amp; limitation of liability</w:t>
      </w:r>
    </w:p>
    <w:p w14:paraId="6C562E61" w14:textId="77777777" w:rsidR="00981594" w:rsidRPr="00070687" w:rsidRDefault="00981594" w:rsidP="00981594">
      <w:pPr>
        <w:pStyle w:val="FP"/>
        <w:framePr w:w="9758" w:wrap="notBeside" w:vAnchor="page" w:hAnchor="page" w:x="1169" w:y="6130"/>
        <w:jc w:val="center"/>
        <w:rPr>
          <w:rFonts w:ascii="Arial" w:hAnsi="Arial" w:cs="Arial"/>
          <w:sz w:val="18"/>
        </w:rPr>
      </w:pPr>
      <w:r w:rsidRPr="00070687">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13E2EE2" w14:textId="77777777" w:rsidR="00981594" w:rsidRPr="00070687" w:rsidRDefault="00981594" w:rsidP="00981594">
      <w:pPr>
        <w:pStyle w:val="FP"/>
        <w:framePr w:w="9758" w:wrap="notBeside" w:vAnchor="page" w:hAnchor="page" w:x="1169" w:y="6130"/>
        <w:jc w:val="center"/>
        <w:rPr>
          <w:rFonts w:ascii="Arial" w:hAnsi="Arial" w:cs="Arial"/>
          <w:sz w:val="18"/>
        </w:rPr>
      </w:pPr>
      <w:r w:rsidRPr="00070687">
        <w:rPr>
          <w:rFonts w:ascii="Arial" w:hAnsi="Arial" w:cs="Arial"/>
          <w:sz w:val="18"/>
        </w:rPr>
        <w:t xml:space="preserve">other professional standard and applicable regulations. </w:t>
      </w:r>
    </w:p>
    <w:p w14:paraId="09996075" w14:textId="77777777" w:rsidR="00981594" w:rsidRPr="00070687" w:rsidRDefault="00981594" w:rsidP="00981594">
      <w:pPr>
        <w:pStyle w:val="FP"/>
        <w:framePr w:w="9758" w:wrap="notBeside" w:vAnchor="page" w:hAnchor="page" w:x="1169" w:y="6130"/>
        <w:jc w:val="center"/>
        <w:rPr>
          <w:rFonts w:ascii="Arial" w:hAnsi="Arial" w:cs="Arial"/>
          <w:sz w:val="18"/>
        </w:rPr>
      </w:pPr>
      <w:r w:rsidRPr="00070687">
        <w:rPr>
          <w:rFonts w:ascii="Arial" w:hAnsi="Arial" w:cs="Arial"/>
          <w:sz w:val="18"/>
        </w:rPr>
        <w:t>No recommendation as to products and services or vendors is made or should be implied.</w:t>
      </w:r>
    </w:p>
    <w:p w14:paraId="5C161F80" w14:textId="77777777" w:rsidR="00981594" w:rsidRPr="00070687" w:rsidRDefault="00981594" w:rsidP="00981594">
      <w:pPr>
        <w:pStyle w:val="FP"/>
        <w:framePr w:w="9758" w:wrap="notBeside" w:vAnchor="page" w:hAnchor="page" w:x="1169" w:y="6130"/>
        <w:jc w:val="center"/>
        <w:rPr>
          <w:rFonts w:ascii="Arial" w:hAnsi="Arial" w:cs="Arial"/>
          <w:sz w:val="18"/>
        </w:rPr>
      </w:pPr>
      <w:bookmarkStart w:id="0" w:name="EN_Delete_Disclaimer"/>
      <w:r w:rsidRPr="00070687">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0"/>
    <w:p w14:paraId="57C357C7" w14:textId="77777777" w:rsidR="00981594" w:rsidRPr="00070687" w:rsidRDefault="00981594" w:rsidP="00981594">
      <w:pPr>
        <w:pStyle w:val="FP"/>
        <w:framePr w:w="9758" w:wrap="notBeside" w:vAnchor="page" w:hAnchor="page" w:x="1169" w:y="6130"/>
        <w:jc w:val="center"/>
        <w:rPr>
          <w:rFonts w:ascii="Arial" w:hAnsi="Arial" w:cs="Arial"/>
          <w:sz w:val="18"/>
        </w:rPr>
      </w:pPr>
      <w:r w:rsidRPr="00070687">
        <w:rPr>
          <w:rFonts w:ascii="Arial" w:hAnsi="Arial" w:cs="Arial"/>
          <w:sz w:val="18"/>
        </w:rPr>
        <w:t>In no event shall ETSI be held liable for loss of profits or any other incidental or consequential damages.</w:t>
      </w:r>
    </w:p>
    <w:p w14:paraId="7C0B44CE" w14:textId="77777777" w:rsidR="00981594" w:rsidRPr="00070687" w:rsidRDefault="00981594" w:rsidP="00981594">
      <w:pPr>
        <w:pStyle w:val="FP"/>
        <w:framePr w:w="9758" w:wrap="notBeside" w:vAnchor="page" w:hAnchor="page" w:x="1169" w:y="6130"/>
        <w:jc w:val="center"/>
        <w:rPr>
          <w:rFonts w:ascii="Arial" w:hAnsi="Arial" w:cs="Arial"/>
          <w:sz w:val="18"/>
        </w:rPr>
      </w:pPr>
    </w:p>
    <w:p w14:paraId="575B9908" w14:textId="77777777" w:rsidR="00981594" w:rsidRPr="005C40C6" w:rsidRDefault="00981594" w:rsidP="00981594">
      <w:pPr>
        <w:pStyle w:val="FP"/>
        <w:framePr w:w="9758" w:wrap="notBeside" w:vAnchor="page" w:hAnchor="page" w:x="1169" w:y="6130"/>
        <w:spacing w:after="240"/>
        <w:jc w:val="center"/>
        <w:rPr>
          <w:rFonts w:ascii="Arial" w:hAnsi="Arial" w:cs="Arial"/>
          <w:sz w:val="18"/>
        </w:rPr>
      </w:pPr>
      <w:r w:rsidRPr="00070687">
        <w:rPr>
          <w:rFonts w:ascii="Arial" w:hAnsi="Arial" w:cs="Arial"/>
          <w:sz w:val="18"/>
        </w:rPr>
        <w:t>Any software contained in this deliverable is provided "AS IS" with no warranties, express or implied, including but not</w:t>
      </w:r>
      <w:r w:rsidRPr="005C40C6">
        <w:rPr>
          <w:rFonts w:ascii="Arial" w:hAnsi="Arial" w:cs="Arial"/>
          <w:sz w:val="18"/>
        </w:rPr>
        <w:t xml:space="preserve">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00AAE08" w14:textId="77777777" w:rsidR="00981594" w:rsidRPr="005C40C6" w:rsidRDefault="00981594" w:rsidP="00981594">
      <w:pPr>
        <w:pStyle w:val="FP"/>
        <w:framePr w:w="9758" w:wrap="notBeside" w:vAnchor="page" w:hAnchor="page" w:x="1169" w:y="6130"/>
        <w:pBdr>
          <w:bottom w:val="single" w:sz="6" w:space="1" w:color="auto"/>
        </w:pBdr>
        <w:spacing w:after="120"/>
        <w:jc w:val="center"/>
        <w:rPr>
          <w:rFonts w:ascii="Arial" w:hAnsi="Arial"/>
          <w:b/>
          <w:i/>
        </w:rPr>
      </w:pPr>
      <w:r w:rsidRPr="005C40C6">
        <w:rPr>
          <w:rFonts w:ascii="Arial" w:hAnsi="Arial"/>
          <w:b/>
          <w:i/>
        </w:rPr>
        <w:t>Copyright Notification</w:t>
      </w:r>
    </w:p>
    <w:p w14:paraId="64C358D9" w14:textId="77777777" w:rsidR="00981594" w:rsidRPr="005C40C6" w:rsidRDefault="00981594" w:rsidP="00981594">
      <w:pPr>
        <w:pStyle w:val="FP"/>
        <w:framePr w:w="9758" w:wrap="notBeside" w:vAnchor="page" w:hAnchor="page" w:x="1169" w:y="6130"/>
        <w:jc w:val="center"/>
        <w:rPr>
          <w:rFonts w:ascii="Arial" w:hAnsi="Arial" w:cs="Arial"/>
          <w:sz w:val="18"/>
        </w:rPr>
      </w:pPr>
      <w:r w:rsidRPr="005C40C6">
        <w:rPr>
          <w:rFonts w:ascii="Arial" w:hAnsi="Arial" w:cs="Arial"/>
          <w:sz w:val="18"/>
        </w:rPr>
        <w:t>No part may be reproduced or utilized in any form or by any means, electronic or mechanical, including photocopying and microfilm except as authorized by written permission of ETSI.</w:t>
      </w:r>
      <w:r w:rsidRPr="005C40C6">
        <w:rPr>
          <w:rFonts w:ascii="Arial" w:hAnsi="Arial" w:cs="Arial"/>
          <w:sz w:val="18"/>
        </w:rPr>
        <w:br/>
        <w:t>The content of the PDF version shall not be modified without the written authorization of ETSI.</w:t>
      </w:r>
      <w:r w:rsidRPr="005C40C6">
        <w:rPr>
          <w:rFonts w:ascii="Arial" w:hAnsi="Arial" w:cs="Arial"/>
          <w:sz w:val="18"/>
        </w:rPr>
        <w:br/>
        <w:t>The copyright and the foregoing restriction extend to reproduction in all media.</w:t>
      </w:r>
    </w:p>
    <w:p w14:paraId="3534650F" w14:textId="77777777" w:rsidR="00981594" w:rsidRPr="005C40C6" w:rsidRDefault="00981594" w:rsidP="00981594">
      <w:pPr>
        <w:pStyle w:val="FP"/>
        <w:framePr w:w="9758" w:wrap="notBeside" w:vAnchor="page" w:hAnchor="page" w:x="1169" w:y="6130"/>
        <w:jc w:val="center"/>
        <w:rPr>
          <w:rFonts w:ascii="Arial" w:hAnsi="Arial" w:cs="Arial"/>
          <w:sz w:val="18"/>
        </w:rPr>
      </w:pPr>
    </w:p>
    <w:p w14:paraId="3615BD54" w14:textId="77777777" w:rsidR="00981594" w:rsidRPr="005C40C6" w:rsidRDefault="00981594" w:rsidP="00981594">
      <w:pPr>
        <w:pStyle w:val="FP"/>
        <w:framePr w:w="9758" w:wrap="notBeside" w:vAnchor="page" w:hAnchor="page" w:x="1169" w:y="6130"/>
        <w:jc w:val="center"/>
        <w:rPr>
          <w:rFonts w:ascii="Arial" w:hAnsi="Arial" w:cs="Arial"/>
          <w:sz w:val="18"/>
        </w:rPr>
      </w:pPr>
      <w:r w:rsidRPr="005C40C6">
        <w:rPr>
          <w:rFonts w:ascii="Arial" w:hAnsi="Arial" w:cs="Arial"/>
          <w:sz w:val="18"/>
        </w:rPr>
        <w:t>© ETSI 2022.</w:t>
      </w:r>
    </w:p>
    <w:p w14:paraId="7B0D00ED" w14:textId="77777777" w:rsidR="00981594" w:rsidRPr="005C40C6" w:rsidRDefault="00981594" w:rsidP="00981594">
      <w:pPr>
        <w:pStyle w:val="FP"/>
        <w:framePr w:w="9758" w:wrap="notBeside" w:vAnchor="page" w:hAnchor="page" w:x="1169" w:y="6130"/>
        <w:jc w:val="center"/>
        <w:rPr>
          <w:rFonts w:ascii="Arial" w:hAnsi="Arial" w:cs="Arial"/>
          <w:sz w:val="18"/>
          <w:szCs w:val="18"/>
        </w:rPr>
      </w:pPr>
      <w:r w:rsidRPr="005C40C6">
        <w:rPr>
          <w:rFonts w:ascii="Arial" w:hAnsi="Arial" w:cs="Arial"/>
          <w:sz w:val="18"/>
        </w:rPr>
        <w:t>All rights reserved.</w:t>
      </w:r>
      <w:r w:rsidRPr="005C40C6">
        <w:rPr>
          <w:rFonts w:ascii="Arial" w:hAnsi="Arial" w:cs="Arial"/>
          <w:sz w:val="18"/>
        </w:rPr>
        <w:br/>
      </w:r>
    </w:p>
    <w:p w14:paraId="3E6F9269" w14:textId="3CE973E4" w:rsidR="00610F29" w:rsidRPr="005C40C6" w:rsidRDefault="00981594" w:rsidP="00981594">
      <w:pPr>
        <w:overflowPunct/>
        <w:autoSpaceDE/>
        <w:autoSpaceDN/>
        <w:adjustRightInd/>
        <w:spacing w:after="0"/>
        <w:jc w:val="center"/>
        <w:textAlignment w:val="auto"/>
      </w:pPr>
      <w:r w:rsidRPr="005C40C6">
        <w:br w:type="page"/>
      </w:r>
    </w:p>
    <w:p w14:paraId="747FD04A" w14:textId="77777777" w:rsidR="00467420" w:rsidRPr="005C40C6" w:rsidRDefault="00467420" w:rsidP="00467420">
      <w:pPr>
        <w:pStyle w:val="TT"/>
      </w:pPr>
      <w:r w:rsidRPr="005C40C6">
        <w:lastRenderedPageBreak/>
        <w:t>Contents</w:t>
      </w:r>
    </w:p>
    <w:p w14:paraId="7C6FC552" w14:textId="718AEF66" w:rsidR="00DE79D0" w:rsidRDefault="00DE79D0" w:rsidP="00DE79D0">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_Toc105151138 \h </w:instrText>
      </w:r>
      <w:r>
        <w:fldChar w:fldCharType="separate"/>
      </w:r>
      <w:r>
        <w:t>4</w:t>
      </w:r>
      <w:r>
        <w:fldChar w:fldCharType="end"/>
      </w:r>
    </w:p>
    <w:p w14:paraId="66F1D811" w14:textId="0683952A" w:rsidR="00DE79D0" w:rsidRDefault="00DE79D0" w:rsidP="00DE79D0">
      <w:pPr>
        <w:pStyle w:val="TOC1"/>
        <w:rPr>
          <w:rFonts w:asciiTheme="minorHAnsi" w:eastAsiaTheme="minorEastAsia" w:hAnsiTheme="minorHAnsi" w:cstheme="minorBidi"/>
          <w:szCs w:val="22"/>
          <w:lang w:eastAsia="en-GB"/>
        </w:rPr>
      </w:pPr>
      <w:r>
        <w:t>Foreword</w:t>
      </w:r>
      <w:r>
        <w:tab/>
      </w:r>
      <w:r>
        <w:fldChar w:fldCharType="begin"/>
      </w:r>
      <w:r>
        <w:instrText xml:space="preserve"> PAGEREF _Toc105151139 \h </w:instrText>
      </w:r>
      <w:r>
        <w:fldChar w:fldCharType="separate"/>
      </w:r>
      <w:r>
        <w:t>4</w:t>
      </w:r>
      <w:r>
        <w:fldChar w:fldCharType="end"/>
      </w:r>
    </w:p>
    <w:p w14:paraId="66FAF8FD" w14:textId="64B44A74" w:rsidR="00DE79D0" w:rsidRDefault="00DE79D0" w:rsidP="00DE79D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_Toc105151140 \h </w:instrText>
      </w:r>
      <w:r>
        <w:fldChar w:fldCharType="separate"/>
      </w:r>
      <w:r>
        <w:t>4</w:t>
      </w:r>
      <w:r>
        <w:fldChar w:fldCharType="end"/>
      </w:r>
    </w:p>
    <w:p w14:paraId="452EE291" w14:textId="574C7A07" w:rsidR="00DE79D0" w:rsidRDefault="00DE79D0" w:rsidP="00DE79D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_Toc105151141 \h </w:instrText>
      </w:r>
      <w:r>
        <w:fldChar w:fldCharType="separate"/>
      </w:r>
      <w:r>
        <w:t>5</w:t>
      </w:r>
      <w:r>
        <w:fldChar w:fldCharType="end"/>
      </w:r>
    </w:p>
    <w:p w14:paraId="32B6BAA8" w14:textId="0BB156D1" w:rsidR="00DE79D0" w:rsidRDefault="00DE79D0" w:rsidP="00DE79D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_Toc105151142 \h </w:instrText>
      </w:r>
      <w:r>
        <w:fldChar w:fldCharType="separate"/>
      </w:r>
      <w:r>
        <w:t>5</w:t>
      </w:r>
      <w:r>
        <w:fldChar w:fldCharType="end"/>
      </w:r>
    </w:p>
    <w:p w14:paraId="27237AAD" w14:textId="7D48AD9E" w:rsidR="00DE79D0" w:rsidRDefault="00DE79D0" w:rsidP="00DE79D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_Toc105151143 \h </w:instrText>
      </w:r>
      <w:r>
        <w:fldChar w:fldCharType="separate"/>
      </w:r>
      <w:r>
        <w:t>5</w:t>
      </w:r>
      <w:r>
        <w:fldChar w:fldCharType="end"/>
      </w:r>
    </w:p>
    <w:p w14:paraId="172608CE" w14:textId="6AA6A21E" w:rsidR="00DE79D0" w:rsidRDefault="00DE79D0" w:rsidP="00DE79D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_Toc105151144 \h </w:instrText>
      </w:r>
      <w:r>
        <w:fldChar w:fldCharType="separate"/>
      </w:r>
      <w:r>
        <w:t>5</w:t>
      </w:r>
      <w:r>
        <w:fldChar w:fldCharType="end"/>
      </w:r>
    </w:p>
    <w:p w14:paraId="292C8507" w14:textId="0D83CD2E" w:rsidR="00DE79D0" w:rsidRDefault="00DE79D0" w:rsidP="00DE79D0">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_Toc105151145 \h </w:instrText>
      </w:r>
      <w:r>
        <w:fldChar w:fldCharType="separate"/>
      </w:r>
      <w:r>
        <w:t>6</w:t>
      </w:r>
      <w:r>
        <w:fldChar w:fldCharType="end"/>
      </w:r>
    </w:p>
    <w:p w14:paraId="2BF82E3E" w14:textId="4D92D649" w:rsidR="00DE79D0" w:rsidRDefault="00DE79D0" w:rsidP="00DE79D0">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_Toc105151146 \h </w:instrText>
      </w:r>
      <w:r>
        <w:fldChar w:fldCharType="separate"/>
      </w:r>
      <w:r>
        <w:t>6</w:t>
      </w:r>
      <w:r>
        <w:fldChar w:fldCharType="end"/>
      </w:r>
    </w:p>
    <w:p w14:paraId="6B12CC0D" w14:textId="0B6F69AA" w:rsidR="00DE79D0" w:rsidRDefault="00DE79D0" w:rsidP="00DE79D0">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_Toc105151147 \h </w:instrText>
      </w:r>
      <w:r>
        <w:fldChar w:fldCharType="separate"/>
      </w:r>
      <w:r>
        <w:t>6</w:t>
      </w:r>
      <w:r>
        <w:fldChar w:fldCharType="end"/>
      </w:r>
    </w:p>
    <w:p w14:paraId="4B2AEC28" w14:textId="29DEE7AC" w:rsidR="00DE79D0" w:rsidRDefault="00DE79D0" w:rsidP="00DE79D0">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_Toc105151148 \h </w:instrText>
      </w:r>
      <w:r>
        <w:fldChar w:fldCharType="separate"/>
      </w:r>
      <w:r>
        <w:t>6</w:t>
      </w:r>
      <w:r>
        <w:fldChar w:fldCharType="end"/>
      </w:r>
    </w:p>
    <w:p w14:paraId="48B2A7DA" w14:textId="7F1F8F6A" w:rsidR="00DE79D0" w:rsidRDefault="00DE79D0" w:rsidP="00DE79D0">
      <w:pPr>
        <w:pStyle w:val="TOC1"/>
        <w:rPr>
          <w:rFonts w:asciiTheme="minorHAnsi" w:eastAsiaTheme="minorEastAsia" w:hAnsiTheme="minorHAnsi" w:cstheme="minorBidi"/>
          <w:szCs w:val="22"/>
          <w:lang w:eastAsia="en-GB"/>
        </w:rPr>
      </w:pPr>
      <w:r>
        <w:t>4</w:t>
      </w:r>
      <w:r>
        <w:tab/>
        <w:t>Overview</w:t>
      </w:r>
      <w:r>
        <w:tab/>
      </w:r>
      <w:r>
        <w:fldChar w:fldCharType="begin"/>
      </w:r>
      <w:r>
        <w:instrText xml:space="preserve"> PAGEREF _Toc105151149 \h </w:instrText>
      </w:r>
      <w:r>
        <w:fldChar w:fldCharType="separate"/>
      </w:r>
      <w:r>
        <w:t>6</w:t>
      </w:r>
      <w:r>
        <w:fldChar w:fldCharType="end"/>
      </w:r>
    </w:p>
    <w:p w14:paraId="08DE3090" w14:textId="1D832267" w:rsidR="00DE79D0" w:rsidRDefault="00DE79D0" w:rsidP="00DE79D0">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_Toc105151150 \h </w:instrText>
      </w:r>
      <w:r>
        <w:fldChar w:fldCharType="separate"/>
      </w:r>
      <w:r>
        <w:t>6</w:t>
      </w:r>
      <w:r>
        <w:fldChar w:fldCharType="end"/>
      </w:r>
    </w:p>
    <w:p w14:paraId="4EF9BA09" w14:textId="769692E8" w:rsidR="00DE79D0" w:rsidRDefault="00DE79D0" w:rsidP="00DE79D0">
      <w:pPr>
        <w:pStyle w:val="TOC2"/>
        <w:rPr>
          <w:rFonts w:asciiTheme="minorHAnsi" w:eastAsiaTheme="minorEastAsia" w:hAnsiTheme="minorHAnsi" w:cstheme="minorBidi"/>
          <w:sz w:val="22"/>
          <w:szCs w:val="22"/>
          <w:lang w:eastAsia="en-GB"/>
        </w:rPr>
      </w:pPr>
      <w:r>
        <w:t>4.2</w:t>
      </w:r>
      <w:r>
        <w:tab/>
        <w:t>Relation to other ETSI NFV ISG Specifications</w:t>
      </w:r>
      <w:r>
        <w:tab/>
      </w:r>
      <w:r>
        <w:fldChar w:fldCharType="begin"/>
      </w:r>
      <w:r>
        <w:instrText xml:space="preserve"> PAGEREF _Toc105151151 \h </w:instrText>
      </w:r>
      <w:r>
        <w:fldChar w:fldCharType="separate"/>
      </w:r>
      <w:r>
        <w:t>6</w:t>
      </w:r>
      <w:r>
        <w:fldChar w:fldCharType="end"/>
      </w:r>
    </w:p>
    <w:p w14:paraId="5D62CE2C" w14:textId="0EEB753A" w:rsidR="00DE79D0" w:rsidRDefault="00DE79D0" w:rsidP="00DE79D0">
      <w:pPr>
        <w:pStyle w:val="TOC1"/>
        <w:rPr>
          <w:rFonts w:asciiTheme="minorHAnsi" w:eastAsiaTheme="minorEastAsia" w:hAnsiTheme="minorHAnsi" w:cstheme="minorBidi"/>
          <w:szCs w:val="22"/>
          <w:lang w:eastAsia="en-GB"/>
        </w:rPr>
      </w:pPr>
      <w:r>
        <w:t>5</w:t>
      </w:r>
      <w:r>
        <w:tab/>
        <w:t>Touchpoints with external models</w:t>
      </w:r>
      <w:r>
        <w:tab/>
      </w:r>
      <w:r>
        <w:fldChar w:fldCharType="begin"/>
      </w:r>
      <w:r>
        <w:instrText xml:space="preserve"> PAGEREF _Toc105151152 \h </w:instrText>
      </w:r>
      <w:r>
        <w:fldChar w:fldCharType="separate"/>
      </w:r>
      <w:r>
        <w:t>7</w:t>
      </w:r>
      <w:r>
        <w:fldChar w:fldCharType="end"/>
      </w:r>
    </w:p>
    <w:p w14:paraId="328C6532" w14:textId="012DA867" w:rsidR="00DE79D0" w:rsidRDefault="00DE79D0" w:rsidP="00DE79D0">
      <w:pPr>
        <w:pStyle w:val="TOC2"/>
        <w:rPr>
          <w:rFonts w:asciiTheme="minorHAnsi" w:eastAsiaTheme="minorEastAsia" w:hAnsiTheme="minorHAnsi" w:cstheme="minorBidi"/>
          <w:sz w:val="22"/>
          <w:szCs w:val="22"/>
          <w:lang w:eastAsia="en-GB"/>
        </w:rPr>
      </w:pPr>
      <w:r>
        <w:t>5.1</w:t>
      </w:r>
      <w:r>
        <w:tab/>
        <w:t>Touchpoints with ONF™ Core Model</w:t>
      </w:r>
      <w:r>
        <w:tab/>
      </w:r>
      <w:r>
        <w:fldChar w:fldCharType="begin"/>
      </w:r>
      <w:r>
        <w:instrText xml:space="preserve"> PAGEREF _Toc105151153 \h </w:instrText>
      </w:r>
      <w:r>
        <w:fldChar w:fldCharType="separate"/>
      </w:r>
      <w:r>
        <w:t>7</w:t>
      </w:r>
      <w:r>
        <w:fldChar w:fldCharType="end"/>
      </w:r>
    </w:p>
    <w:p w14:paraId="4F1308A1" w14:textId="09F9AAF3" w:rsidR="00DE79D0" w:rsidRDefault="00DE79D0" w:rsidP="00DE79D0">
      <w:pPr>
        <w:pStyle w:val="TOC2"/>
        <w:rPr>
          <w:rFonts w:asciiTheme="minorHAnsi" w:eastAsiaTheme="minorEastAsia" w:hAnsiTheme="minorHAnsi" w:cstheme="minorBidi"/>
          <w:sz w:val="22"/>
          <w:szCs w:val="22"/>
          <w:lang w:eastAsia="en-GB"/>
        </w:rPr>
      </w:pPr>
      <w:r>
        <w:t>5.2</w:t>
      </w:r>
      <w:r>
        <w:tab/>
        <w:t>Touchpoints with TM Forum model</w:t>
      </w:r>
      <w:r>
        <w:tab/>
      </w:r>
      <w:r>
        <w:fldChar w:fldCharType="begin"/>
      </w:r>
      <w:r>
        <w:instrText xml:space="preserve"> PAGEREF _Toc105151154 \h </w:instrText>
      </w:r>
      <w:r>
        <w:fldChar w:fldCharType="separate"/>
      </w:r>
      <w:r>
        <w:t>8</w:t>
      </w:r>
      <w:r>
        <w:fldChar w:fldCharType="end"/>
      </w:r>
    </w:p>
    <w:p w14:paraId="283EDDAF" w14:textId="681B8C22" w:rsidR="00DE79D0" w:rsidRDefault="00DE79D0" w:rsidP="00DE79D0">
      <w:pPr>
        <w:pStyle w:val="TOC3"/>
        <w:rPr>
          <w:rFonts w:asciiTheme="minorHAnsi" w:eastAsiaTheme="minorEastAsia" w:hAnsiTheme="minorHAnsi" w:cstheme="minorBidi"/>
          <w:sz w:val="22"/>
          <w:szCs w:val="22"/>
          <w:lang w:eastAsia="en-GB"/>
        </w:rPr>
      </w:pPr>
      <w:r>
        <w:t>5.2.1</w:t>
      </w:r>
      <w:r>
        <w:tab/>
        <w:t>Touchpoints with TM Forum Service Model</w:t>
      </w:r>
      <w:r>
        <w:tab/>
      </w:r>
      <w:r>
        <w:fldChar w:fldCharType="begin"/>
      </w:r>
      <w:r>
        <w:instrText xml:space="preserve"> PAGEREF _Toc105151155 \h </w:instrText>
      </w:r>
      <w:r>
        <w:fldChar w:fldCharType="separate"/>
      </w:r>
      <w:r>
        <w:t>8</w:t>
      </w:r>
      <w:r>
        <w:fldChar w:fldCharType="end"/>
      </w:r>
    </w:p>
    <w:p w14:paraId="0ECB4A36" w14:textId="440BDBE9" w:rsidR="00DE79D0" w:rsidRDefault="00DE79D0" w:rsidP="00DE79D0">
      <w:pPr>
        <w:pStyle w:val="TOC3"/>
        <w:rPr>
          <w:rFonts w:asciiTheme="minorHAnsi" w:eastAsiaTheme="minorEastAsia" w:hAnsiTheme="minorHAnsi" w:cstheme="minorBidi"/>
          <w:sz w:val="22"/>
          <w:szCs w:val="22"/>
          <w:lang w:eastAsia="en-GB"/>
        </w:rPr>
      </w:pPr>
      <w:r>
        <w:t>5.2.2</w:t>
      </w:r>
      <w:r>
        <w:tab/>
        <w:t>Touchpoints with TM Forum Resource Model</w:t>
      </w:r>
      <w:r>
        <w:tab/>
      </w:r>
      <w:r>
        <w:fldChar w:fldCharType="begin"/>
      </w:r>
      <w:r>
        <w:instrText xml:space="preserve"> PAGEREF _Toc105151156 \h </w:instrText>
      </w:r>
      <w:r>
        <w:fldChar w:fldCharType="separate"/>
      </w:r>
      <w:r>
        <w:t>9</w:t>
      </w:r>
      <w:r>
        <w:fldChar w:fldCharType="end"/>
      </w:r>
    </w:p>
    <w:p w14:paraId="27EA9F9C" w14:textId="3A899BEC" w:rsidR="00DE79D0" w:rsidRDefault="00DE79D0" w:rsidP="00DE79D0">
      <w:pPr>
        <w:pStyle w:val="TOC2"/>
        <w:rPr>
          <w:rFonts w:asciiTheme="minorHAnsi" w:eastAsiaTheme="minorEastAsia" w:hAnsiTheme="minorHAnsi" w:cstheme="minorBidi"/>
          <w:sz w:val="22"/>
          <w:szCs w:val="22"/>
          <w:lang w:eastAsia="en-GB"/>
        </w:rPr>
      </w:pPr>
      <w:r>
        <w:t>5.3</w:t>
      </w:r>
      <w:r>
        <w:tab/>
        <w:t>Touchpoints with 3GPP Models</w:t>
      </w:r>
      <w:r>
        <w:tab/>
      </w:r>
      <w:r>
        <w:fldChar w:fldCharType="begin"/>
      </w:r>
      <w:r>
        <w:instrText xml:space="preserve"> PAGEREF _Toc105151157 \h </w:instrText>
      </w:r>
      <w:r>
        <w:fldChar w:fldCharType="separate"/>
      </w:r>
      <w:r>
        <w:t>10</w:t>
      </w:r>
      <w:r>
        <w:fldChar w:fldCharType="end"/>
      </w:r>
    </w:p>
    <w:p w14:paraId="6EF9DAAB" w14:textId="180B71AE" w:rsidR="00DE79D0" w:rsidRDefault="00DE79D0" w:rsidP="00DE79D0">
      <w:pPr>
        <w:pStyle w:val="TOC3"/>
        <w:rPr>
          <w:rFonts w:asciiTheme="minorHAnsi" w:eastAsiaTheme="minorEastAsia" w:hAnsiTheme="minorHAnsi" w:cstheme="minorBidi"/>
          <w:sz w:val="22"/>
          <w:szCs w:val="22"/>
          <w:lang w:eastAsia="en-GB"/>
        </w:rPr>
      </w:pPr>
      <w:r>
        <w:t>5.3.1</w:t>
      </w:r>
      <w:r>
        <w:tab/>
        <w:t>Touchpoints with 3GPP Generic Network Resource Model</w:t>
      </w:r>
      <w:r>
        <w:tab/>
      </w:r>
      <w:r>
        <w:fldChar w:fldCharType="begin"/>
      </w:r>
      <w:r>
        <w:instrText xml:space="preserve"> PAGEREF _Toc105151158 \h </w:instrText>
      </w:r>
      <w:r>
        <w:fldChar w:fldCharType="separate"/>
      </w:r>
      <w:r>
        <w:t>10</w:t>
      </w:r>
      <w:r>
        <w:fldChar w:fldCharType="end"/>
      </w:r>
    </w:p>
    <w:p w14:paraId="0246B867" w14:textId="3926AAFC" w:rsidR="00DE79D0" w:rsidRDefault="00DE79D0" w:rsidP="00DE79D0">
      <w:pPr>
        <w:pStyle w:val="TOC3"/>
        <w:rPr>
          <w:rFonts w:asciiTheme="minorHAnsi" w:eastAsiaTheme="minorEastAsia" w:hAnsiTheme="minorHAnsi" w:cstheme="minorBidi"/>
          <w:sz w:val="22"/>
          <w:szCs w:val="22"/>
          <w:lang w:eastAsia="en-GB"/>
        </w:rPr>
      </w:pPr>
      <w:r>
        <w:t>5.3.2</w:t>
      </w:r>
      <w:r>
        <w:tab/>
        <w:t>Touchpoints with 3GPP Network Slicing Model</w:t>
      </w:r>
      <w:r>
        <w:tab/>
      </w:r>
      <w:r>
        <w:fldChar w:fldCharType="begin"/>
      </w:r>
      <w:r>
        <w:instrText xml:space="preserve"> PAGEREF _Toc105151159 \h </w:instrText>
      </w:r>
      <w:r>
        <w:fldChar w:fldCharType="separate"/>
      </w:r>
      <w:r>
        <w:t>10</w:t>
      </w:r>
      <w:r>
        <w:fldChar w:fldCharType="end"/>
      </w:r>
    </w:p>
    <w:p w14:paraId="6E1CF8A5" w14:textId="7D1C2814" w:rsidR="00DE79D0" w:rsidRDefault="00DE79D0" w:rsidP="00DE79D0">
      <w:pPr>
        <w:pStyle w:val="TOC2"/>
        <w:rPr>
          <w:rFonts w:asciiTheme="minorHAnsi" w:eastAsiaTheme="minorEastAsia" w:hAnsiTheme="minorHAnsi" w:cstheme="minorBidi"/>
          <w:sz w:val="22"/>
          <w:szCs w:val="22"/>
          <w:lang w:eastAsia="en-GB"/>
        </w:rPr>
      </w:pPr>
      <w:r>
        <w:t>5.4</w:t>
      </w:r>
      <w:r>
        <w:tab/>
        <w:t>Touchpoints with ETSI ISG ZSM</w:t>
      </w:r>
      <w:r>
        <w:tab/>
      </w:r>
      <w:r>
        <w:fldChar w:fldCharType="begin"/>
      </w:r>
      <w:r>
        <w:instrText xml:space="preserve"> PAGEREF _Toc105151160 \h </w:instrText>
      </w:r>
      <w:r>
        <w:fldChar w:fldCharType="separate"/>
      </w:r>
      <w:r>
        <w:t>11</w:t>
      </w:r>
      <w:r>
        <w:fldChar w:fldCharType="end"/>
      </w:r>
    </w:p>
    <w:p w14:paraId="687BB8BE" w14:textId="2EBDD8A4" w:rsidR="00DE79D0" w:rsidRDefault="00DE79D0" w:rsidP="00DE79D0">
      <w:pPr>
        <w:pStyle w:val="TOC9"/>
        <w:rPr>
          <w:rFonts w:asciiTheme="minorHAnsi" w:eastAsiaTheme="minorEastAsia" w:hAnsiTheme="minorHAnsi" w:cstheme="minorBidi"/>
          <w:szCs w:val="22"/>
          <w:lang w:eastAsia="en-GB"/>
        </w:rPr>
      </w:pPr>
      <w:r>
        <w:t>Annex A:</w:t>
      </w:r>
      <w:r>
        <w:tab/>
        <w:t>Change history</w:t>
      </w:r>
      <w:r>
        <w:tab/>
      </w:r>
      <w:r>
        <w:fldChar w:fldCharType="begin"/>
      </w:r>
      <w:r>
        <w:instrText xml:space="preserve"> PAGEREF _Toc105151161 \h </w:instrText>
      </w:r>
      <w:r>
        <w:fldChar w:fldCharType="separate"/>
      </w:r>
      <w:r>
        <w:t>13</w:t>
      </w:r>
      <w:r>
        <w:fldChar w:fldCharType="end"/>
      </w:r>
    </w:p>
    <w:p w14:paraId="6D6B4A08" w14:textId="76FAFA28" w:rsidR="00DE79D0" w:rsidRDefault="00DE79D0" w:rsidP="00DE79D0">
      <w:pPr>
        <w:pStyle w:val="TOC1"/>
        <w:rPr>
          <w:rFonts w:asciiTheme="minorHAnsi" w:eastAsiaTheme="minorEastAsia" w:hAnsiTheme="minorHAnsi" w:cstheme="minorBidi"/>
          <w:szCs w:val="22"/>
          <w:lang w:eastAsia="en-GB"/>
        </w:rPr>
      </w:pPr>
      <w:r>
        <w:t>History</w:t>
      </w:r>
      <w:r>
        <w:tab/>
      </w:r>
      <w:r>
        <w:fldChar w:fldCharType="begin"/>
      </w:r>
      <w:r>
        <w:instrText xml:space="preserve"> PAGEREF _Toc105151162 \h </w:instrText>
      </w:r>
      <w:r>
        <w:fldChar w:fldCharType="separate"/>
      </w:r>
      <w:r>
        <w:t>14</w:t>
      </w:r>
      <w:r>
        <w:fldChar w:fldCharType="end"/>
      </w:r>
    </w:p>
    <w:p w14:paraId="739A3648" w14:textId="4803FC28" w:rsidR="00467420" w:rsidRPr="005C40C6" w:rsidRDefault="00DE79D0" w:rsidP="00467420">
      <w:r>
        <w:fldChar w:fldCharType="end"/>
      </w:r>
    </w:p>
    <w:p w14:paraId="7E214EA8" w14:textId="77777777" w:rsidR="00467420" w:rsidRPr="005C40C6" w:rsidRDefault="00467420" w:rsidP="009D3EBD">
      <w:r w:rsidRPr="005C40C6">
        <w:br w:type="page"/>
      </w:r>
    </w:p>
    <w:p w14:paraId="5ED36F73" w14:textId="77777777" w:rsidR="00467420" w:rsidRPr="005C40C6" w:rsidRDefault="00467420" w:rsidP="00467420">
      <w:pPr>
        <w:pStyle w:val="Heading1"/>
      </w:pPr>
      <w:bookmarkStart w:id="1" w:name="_Toc105151138"/>
      <w:r w:rsidRPr="005C40C6">
        <w:lastRenderedPageBreak/>
        <w:t>Intellectual Property Rights</w:t>
      </w:r>
      <w:bookmarkEnd w:id="1"/>
    </w:p>
    <w:p w14:paraId="4511FB58" w14:textId="799E9561" w:rsidR="00981594" w:rsidRPr="005C40C6" w:rsidRDefault="00981594" w:rsidP="00981594">
      <w:pPr>
        <w:pStyle w:val="H6"/>
      </w:pPr>
      <w:r w:rsidRPr="005C40C6">
        <w:t>Essential patents</w:t>
      </w:r>
    </w:p>
    <w:p w14:paraId="5DE42985" w14:textId="77777777" w:rsidR="00981594" w:rsidRPr="005C40C6" w:rsidRDefault="00981594" w:rsidP="00981594">
      <w:bookmarkStart w:id="2" w:name="IPR_3GPP"/>
      <w:r w:rsidRPr="005C40C6">
        <w:t xml:space="preserve">IPRs essential or potentially essential to normative deliverables may have been declared to ETSI. The declarations pertaining to these essential IPRs, if any, are publicly available for </w:t>
      </w:r>
      <w:r w:rsidRPr="005C40C6">
        <w:rPr>
          <w:b/>
          <w:bCs/>
        </w:rPr>
        <w:t>ETSI members and non-members</w:t>
      </w:r>
      <w:r w:rsidRPr="005C40C6">
        <w:t xml:space="preserve">, and can be found in ETSI SR 000 314: </w:t>
      </w:r>
      <w:r w:rsidRPr="005C40C6">
        <w:rPr>
          <w:i/>
          <w:iCs/>
        </w:rPr>
        <w:t>"Intellectual Property Rights (IPRs); Essential, or potentially Essential, IPRs notified to ETSI in respect of ETSI standards"</w:t>
      </w:r>
      <w:r w:rsidRPr="005C40C6">
        <w:t>, which is available from the ETSI Secretariat. Latest updates are available on the ETSI Web server (</w:t>
      </w:r>
      <w:hyperlink r:id="rId25" w:history="1">
        <w:r w:rsidRPr="005B4547">
          <w:rPr>
            <w:rStyle w:val="Hyperlink"/>
          </w:rPr>
          <w:t>https://ipr.etsi.org/</w:t>
        </w:r>
      </w:hyperlink>
      <w:r w:rsidRPr="005C40C6">
        <w:t>).</w:t>
      </w:r>
    </w:p>
    <w:p w14:paraId="1519C942" w14:textId="77777777" w:rsidR="00981594" w:rsidRPr="005C40C6" w:rsidRDefault="00981594" w:rsidP="00981594">
      <w:r w:rsidRPr="005C40C6">
        <w:t>Pursuant to the ETSI Directives including the ETSI IPR Policy, no investigation regarding the essentiality of IPRs,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14:paraId="194A98B5" w14:textId="77777777" w:rsidR="00981594" w:rsidRPr="005C40C6" w:rsidRDefault="00981594" w:rsidP="00981594">
      <w:pPr>
        <w:pStyle w:val="H6"/>
      </w:pPr>
      <w:r w:rsidRPr="005C40C6">
        <w:t>Trademarks</w:t>
      </w:r>
    </w:p>
    <w:p w14:paraId="5DD12647" w14:textId="77777777" w:rsidR="00981594" w:rsidRPr="005C40C6" w:rsidRDefault="00981594" w:rsidP="00981594">
      <w:r w:rsidRPr="005C40C6">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BB6596B" w14:textId="77777777" w:rsidR="00981594" w:rsidRPr="005C40C6" w:rsidRDefault="00981594" w:rsidP="00981594">
      <w:r w:rsidRPr="005C40C6">
        <w:rPr>
          <w:b/>
          <w:bCs/>
        </w:rPr>
        <w:t>DECT™</w:t>
      </w:r>
      <w:r w:rsidRPr="005C40C6">
        <w:t xml:space="preserve">, </w:t>
      </w:r>
      <w:r w:rsidRPr="005C40C6">
        <w:rPr>
          <w:b/>
          <w:bCs/>
        </w:rPr>
        <w:t>PLUGTESTS™</w:t>
      </w:r>
      <w:r w:rsidRPr="005C40C6">
        <w:t xml:space="preserve">, </w:t>
      </w:r>
      <w:r w:rsidRPr="005C40C6">
        <w:rPr>
          <w:b/>
          <w:bCs/>
        </w:rPr>
        <w:t>UMTS™</w:t>
      </w:r>
      <w:r w:rsidRPr="005C40C6">
        <w:t xml:space="preserve"> and the ETSI logo are trademarks of ETSI registered for the benefit of its Members. </w:t>
      </w:r>
      <w:r w:rsidRPr="005C40C6">
        <w:rPr>
          <w:b/>
          <w:bCs/>
        </w:rPr>
        <w:t>3GPP™</w:t>
      </w:r>
      <w:r w:rsidRPr="005C40C6">
        <w:rPr>
          <w:vertAlign w:val="superscript"/>
        </w:rPr>
        <w:t xml:space="preserve"> </w:t>
      </w:r>
      <w:r w:rsidRPr="005C40C6">
        <w:t xml:space="preserve">and </w:t>
      </w:r>
      <w:r w:rsidRPr="005C40C6">
        <w:rPr>
          <w:b/>
          <w:bCs/>
        </w:rPr>
        <w:t>LTE™</w:t>
      </w:r>
      <w:r w:rsidRPr="005C40C6">
        <w:t xml:space="preserve"> are trademarks of ETSI registered for the benefit of its Members and of the 3GPP Organizational Partners. </w:t>
      </w:r>
      <w:r w:rsidRPr="005C40C6">
        <w:rPr>
          <w:b/>
          <w:bCs/>
        </w:rPr>
        <w:t>oneM2M™</w:t>
      </w:r>
      <w:r w:rsidRPr="005C40C6">
        <w:t xml:space="preserve"> logo is a trademark of ETSI registered for the benefit of its Members and of the oneM2M Partners. </w:t>
      </w:r>
      <w:r w:rsidRPr="005C40C6">
        <w:rPr>
          <w:b/>
          <w:bCs/>
        </w:rPr>
        <w:t>GSM</w:t>
      </w:r>
      <w:r w:rsidRPr="005C40C6">
        <w:rPr>
          <w:vertAlign w:val="superscript"/>
        </w:rPr>
        <w:t>®</w:t>
      </w:r>
      <w:r w:rsidRPr="005C40C6">
        <w:t xml:space="preserve"> and the GSM logo are trademarks registered and owned by the GSM Association.</w:t>
      </w:r>
    </w:p>
    <w:p w14:paraId="70DD6048" w14:textId="77777777" w:rsidR="00467420" w:rsidRPr="005C40C6" w:rsidRDefault="00467420" w:rsidP="00467420">
      <w:pPr>
        <w:pStyle w:val="Heading1"/>
      </w:pPr>
      <w:bookmarkStart w:id="3" w:name="_Toc105151139"/>
      <w:r w:rsidRPr="005C40C6">
        <w:t>Foreword</w:t>
      </w:r>
      <w:bookmarkEnd w:id="3"/>
    </w:p>
    <w:p w14:paraId="576612E7" w14:textId="77777777" w:rsidR="00981594" w:rsidRPr="005C40C6" w:rsidRDefault="00981594" w:rsidP="00981594">
      <w:r w:rsidRPr="005C40C6">
        <w:t>This Group Report (GR) has been produced by ETSI Industry Specification Group (ISG) Network Functions Virtualisation (NFV).</w:t>
      </w:r>
    </w:p>
    <w:p w14:paraId="22EDB00B" w14:textId="77777777" w:rsidR="00981594" w:rsidRPr="005C40C6" w:rsidRDefault="00981594" w:rsidP="00981594">
      <w:pPr>
        <w:pStyle w:val="Heading1"/>
      </w:pPr>
      <w:bookmarkStart w:id="4" w:name="_Toc105151140"/>
      <w:r w:rsidRPr="005C40C6">
        <w:t>Modal verbs terminology</w:t>
      </w:r>
      <w:bookmarkEnd w:id="4"/>
    </w:p>
    <w:p w14:paraId="13875683" w14:textId="77777777" w:rsidR="00981594" w:rsidRPr="005C40C6" w:rsidRDefault="00981594" w:rsidP="00981594">
      <w:r w:rsidRPr="005C40C6">
        <w:t>In the present document "</w:t>
      </w:r>
      <w:r w:rsidRPr="005C40C6">
        <w:rPr>
          <w:b/>
          <w:bCs/>
        </w:rPr>
        <w:t>should</w:t>
      </w:r>
      <w:r w:rsidRPr="005C40C6">
        <w:t>", "</w:t>
      </w:r>
      <w:r w:rsidRPr="005C40C6">
        <w:rPr>
          <w:b/>
          <w:bCs/>
        </w:rPr>
        <w:t>should not</w:t>
      </w:r>
      <w:r w:rsidRPr="005C40C6">
        <w:t>", "</w:t>
      </w:r>
      <w:r w:rsidRPr="005C40C6">
        <w:rPr>
          <w:b/>
          <w:bCs/>
        </w:rPr>
        <w:t>may</w:t>
      </w:r>
      <w:r w:rsidRPr="005C40C6">
        <w:t>", "</w:t>
      </w:r>
      <w:r w:rsidRPr="005C40C6">
        <w:rPr>
          <w:b/>
          <w:bCs/>
        </w:rPr>
        <w:t>need not</w:t>
      </w:r>
      <w:r w:rsidRPr="005C40C6">
        <w:t>", "</w:t>
      </w:r>
      <w:r w:rsidRPr="005C40C6">
        <w:rPr>
          <w:b/>
          <w:bCs/>
        </w:rPr>
        <w:t>will</w:t>
      </w:r>
      <w:r w:rsidRPr="005C40C6">
        <w:rPr>
          <w:bCs/>
        </w:rPr>
        <w:t>"</w:t>
      </w:r>
      <w:r w:rsidRPr="005C40C6">
        <w:t xml:space="preserve">, </w:t>
      </w:r>
      <w:r w:rsidRPr="005C40C6">
        <w:rPr>
          <w:bCs/>
        </w:rPr>
        <w:t>"</w:t>
      </w:r>
      <w:r w:rsidRPr="005C40C6">
        <w:rPr>
          <w:b/>
          <w:bCs/>
        </w:rPr>
        <w:t>will not</w:t>
      </w:r>
      <w:r w:rsidRPr="005C40C6">
        <w:rPr>
          <w:bCs/>
        </w:rPr>
        <w:t>"</w:t>
      </w:r>
      <w:r w:rsidRPr="005C40C6">
        <w:t>, "</w:t>
      </w:r>
      <w:r w:rsidRPr="005C40C6">
        <w:rPr>
          <w:b/>
          <w:bCs/>
        </w:rPr>
        <w:t>can</w:t>
      </w:r>
      <w:r w:rsidRPr="005C40C6">
        <w:t>" and "</w:t>
      </w:r>
      <w:r w:rsidRPr="005C40C6">
        <w:rPr>
          <w:b/>
          <w:bCs/>
        </w:rPr>
        <w:t>cannot</w:t>
      </w:r>
      <w:r w:rsidRPr="005C40C6">
        <w:t xml:space="preserve">" are to be interpreted as described in clause 3.2 of the </w:t>
      </w:r>
      <w:hyperlink r:id="rId26" w:history="1">
        <w:r w:rsidRPr="005B4547">
          <w:rPr>
            <w:rStyle w:val="Hyperlink"/>
          </w:rPr>
          <w:t>ETSI Drafting Rules</w:t>
        </w:r>
      </w:hyperlink>
      <w:r w:rsidRPr="005C40C6">
        <w:t xml:space="preserve"> (Verbal forms for the expression of provisions).</w:t>
      </w:r>
    </w:p>
    <w:p w14:paraId="4A0EA220" w14:textId="23207064" w:rsidR="00981594" w:rsidRPr="005C40C6" w:rsidRDefault="00981594" w:rsidP="00981594">
      <w:r w:rsidRPr="005C40C6">
        <w:t>"</w:t>
      </w:r>
      <w:r w:rsidR="00656328">
        <w:rPr>
          <w:b/>
          <w:bCs/>
        </w:rPr>
        <w:t>must</w:t>
      </w:r>
      <w:r w:rsidRPr="005C40C6">
        <w:t>" and "</w:t>
      </w:r>
      <w:r w:rsidR="00656328">
        <w:rPr>
          <w:b/>
          <w:bCs/>
        </w:rPr>
        <w:t>must</w:t>
      </w:r>
      <w:r w:rsidRPr="005C40C6">
        <w:rPr>
          <w:b/>
          <w:bCs/>
        </w:rPr>
        <w:t xml:space="preserve"> not</w:t>
      </w:r>
      <w:r w:rsidRPr="005C40C6">
        <w:t xml:space="preserve">" are </w:t>
      </w:r>
      <w:r w:rsidRPr="005C40C6">
        <w:rPr>
          <w:b/>
          <w:bCs/>
        </w:rPr>
        <w:t>NOT</w:t>
      </w:r>
      <w:r w:rsidRPr="005C40C6">
        <w:t xml:space="preserve"> allowed in ETSI deliverables except when used in direct citation.</w:t>
      </w:r>
    </w:p>
    <w:p w14:paraId="27C03B3F" w14:textId="77777777" w:rsidR="00070687" w:rsidRDefault="00070687">
      <w:pPr>
        <w:overflowPunct/>
        <w:autoSpaceDE/>
        <w:autoSpaceDN/>
        <w:adjustRightInd/>
        <w:spacing w:after="0"/>
        <w:textAlignment w:val="auto"/>
        <w:rPr>
          <w:rFonts w:ascii="Arial" w:hAnsi="Arial"/>
          <w:sz w:val="36"/>
        </w:rPr>
      </w:pPr>
      <w:r>
        <w:br w:type="page"/>
      </w:r>
    </w:p>
    <w:p w14:paraId="224E9084" w14:textId="111D2FD2" w:rsidR="00467420" w:rsidRPr="005C40C6" w:rsidRDefault="00467420" w:rsidP="00467420">
      <w:pPr>
        <w:pStyle w:val="Heading1"/>
      </w:pPr>
      <w:bookmarkStart w:id="5" w:name="_Toc105151141"/>
      <w:r w:rsidRPr="005C40C6">
        <w:lastRenderedPageBreak/>
        <w:t>1</w:t>
      </w:r>
      <w:r w:rsidRPr="005C40C6">
        <w:tab/>
        <w:t>Scope</w:t>
      </w:r>
      <w:bookmarkEnd w:id="5"/>
    </w:p>
    <w:p w14:paraId="3B0ACC54" w14:textId="19711E61" w:rsidR="00467420" w:rsidRPr="005C40C6" w:rsidRDefault="00467420" w:rsidP="00467420">
      <w:r w:rsidRPr="005C40C6">
        <w:t xml:space="preserve">The present document is an informative report defining the touchpoints/relations between the NFV Information Model </w:t>
      </w:r>
      <w:r w:rsidR="00BD22F8" w:rsidRPr="005B4547">
        <w:t xml:space="preserve">ETSI GR NFV-IFA 015 </w:t>
      </w:r>
      <w:r w:rsidR="008D1CD6" w:rsidRPr="005B4547">
        <w:t>[</w:t>
      </w:r>
      <w:r w:rsidR="008D1CD6" w:rsidRPr="005B4547">
        <w:fldChar w:fldCharType="begin"/>
      </w:r>
      <w:r w:rsidR="008D1CD6" w:rsidRPr="005B4547">
        <w:instrText xml:space="preserve">REF REF_GRNFV_IFA015 \h </w:instrText>
      </w:r>
      <w:r w:rsidR="008D1CD6" w:rsidRPr="005B4547">
        <w:fldChar w:fldCharType="separate"/>
      </w:r>
      <w:r w:rsidR="003F1F05" w:rsidRPr="005B4547">
        <w:t>i.1</w:t>
      </w:r>
      <w:r w:rsidR="008D1CD6" w:rsidRPr="005B4547">
        <w:fldChar w:fldCharType="end"/>
      </w:r>
      <w:r w:rsidR="008D1CD6" w:rsidRPr="005B4547">
        <w:t>]</w:t>
      </w:r>
      <w:r w:rsidRPr="005C40C6">
        <w:t xml:space="preserve"> and information models from other </w:t>
      </w:r>
      <w:r w:rsidR="005639EF" w:rsidRPr="005C40C6">
        <w:t>organizations</w:t>
      </w:r>
      <w:r w:rsidRPr="005C40C6">
        <w:t>.</w:t>
      </w:r>
    </w:p>
    <w:p w14:paraId="284D8B15" w14:textId="720DCFEB" w:rsidR="00467420" w:rsidRPr="005C40C6" w:rsidRDefault="00467420" w:rsidP="00467420">
      <w:pPr>
        <w:pStyle w:val="Heading1"/>
      </w:pPr>
      <w:bookmarkStart w:id="6" w:name="_Toc105151142"/>
      <w:r w:rsidRPr="005C40C6">
        <w:t>2</w:t>
      </w:r>
      <w:r w:rsidRPr="005C40C6">
        <w:tab/>
        <w:t>References</w:t>
      </w:r>
      <w:bookmarkEnd w:id="6"/>
    </w:p>
    <w:p w14:paraId="41DD72EE" w14:textId="77777777" w:rsidR="00467420" w:rsidRPr="005C40C6" w:rsidRDefault="00467420" w:rsidP="00467420">
      <w:pPr>
        <w:pStyle w:val="Heading2"/>
      </w:pPr>
      <w:bookmarkStart w:id="7" w:name="_Toc105151143"/>
      <w:r w:rsidRPr="005C40C6">
        <w:t>2.1</w:t>
      </w:r>
      <w:r w:rsidRPr="005C40C6">
        <w:tab/>
        <w:t>Normative references</w:t>
      </w:r>
      <w:bookmarkEnd w:id="7"/>
    </w:p>
    <w:p w14:paraId="678EE72E" w14:textId="77777777" w:rsidR="00467420" w:rsidRPr="005C40C6" w:rsidRDefault="00467420" w:rsidP="00FE2926">
      <w:r w:rsidRPr="005C40C6">
        <w:t>Normative references are not applicable in the present document.</w:t>
      </w:r>
    </w:p>
    <w:p w14:paraId="7047BDEE" w14:textId="77777777" w:rsidR="00467420" w:rsidRPr="005C40C6" w:rsidRDefault="00467420" w:rsidP="001A5CE0">
      <w:pPr>
        <w:pStyle w:val="Heading2"/>
      </w:pPr>
      <w:bookmarkStart w:id="8" w:name="_Toc105151144"/>
      <w:r w:rsidRPr="005C40C6">
        <w:t>2.2</w:t>
      </w:r>
      <w:r w:rsidRPr="005C40C6">
        <w:tab/>
        <w:t>Informative references</w:t>
      </w:r>
      <w:bookmarkEnd w:id="8"/>
    </w:p>
    <w:p w14:paraId="0B4E34B9" w14:textId="77777777" w:rsidR="00467420" w:rsidRPr="005C40C6" w:rsidRDefault="00467420" w:rsidP="001A5CE0">
      <w:pPr>
        <w:keepNext/>
        <w:keepLines/>
      </w:pPr>
      <w:r w:rsidRPr="005C40C6">
        <w:t>References are either specific (identified by date of publication and/or edition number or version number) or non</w:t>
      </w:r>
      <w:r w:rsidRPr="005C40C6">
        <w:noBreakHyphen/>
        <w:t>specific. For specific references, only the cited version applies. For non-specific references, the latest version of the referenced document (including any amendments) applies.</w:t>
      </w:r>
    </w:p>
    <w:p w14:paraId="524947FE" w14:textId="77777777" w:rsidR="00467420" w:rsidRPr="005C40C6" w:rsidRDefault="00467420" w:rsidP="001A5CE0">
      <w:pPr>
        <w:pStyle w:val="NO"/>
        <w:keepNext/>
      </w:pPr>
      <w:r w:rsidRPr="005C40C6">
        <w:t>NOTE:</w:t>
      </w:r>
      <w:r w:rsidRPr="005C40C6">
        <w:tab/>
        <w:t xml:space="preserve">While any hyperlinks included in this clause were valid at the time of publication, ETSI cannot guarantee their </w:t>
      </w:r>
      <w:proofErr w:type="gramStart"/>
      <w:r w:rsidRPr="005C40C6">
        <w:t>long term</w:t>
      </w:r>
      <w:proofErr w:type="gramEnd"/>
      <w:r w:rsidRPr="005C40C6">
        <w:t xml:space="preserve"> validity.</w:t>
      </w:r>
    </w:p>
    <w:p w14:paraId="605BAA3F" w14:textId="77777777" w:rsidR="00467420" w:rsidRPr="005C40C6" w:rsidRDefault="00467420" w:rsidP="00467420">
      <w:pPr>
        <w:keepNext/>
      </w:pPr>
      <w:r w:rsidRPr="005C40C6">
        <w:rPr>
          <w:lang w:eastAsia="en-GB"/>
        </w:rPr>
        <w:t xml:space="preserve">The following referenced documents are </w:t>
      </w:r>
      <w:r w:rsidRPr="005C40C6">
        <w:t>not necessary for the application of the present document but they assist the user with regard to a particular subject area.</w:t>
      </w:r>
    </w:p>
    <w:p w14:paraId="379F1DF6" w14:textId="7ADA47F7" w:rsidR="00467420" w:rsidRPr="005C40C6" w:rsidRDefault="008B6490" w:rsidP="008B6490">
      <w:pPr>
        <w:pStyle w:val="EX"/>
      </w:pPr>
      <w:r>
        <w:t>[</w:t>
      </w:r>
      <w:bookmarkStart w:id="9" w:name="REF_GRNFV_IFA015"/>
      <w:r>
        <w:t>i.</w:t>
      </w:r>
      <w:r>
        <w:fldChar w:fldCharType="begin"/>
      </w:r>
      <w:r>
        <w:instrText>SEQ REFI</w:instrText>
      </w:r>
      <w:r>
        <w:fldChar w:fldCharType="separate"/>
      </w:r>
      <w:r>
        <w:rPr>
          <w:noProof/>
        </w:rPr>
        <w:t>1</w:t>
      </w:r>
      <w:r>
        <w:fldChar w:fldCharType="end"/>
      </w:r>
      <w:bookmarkEnd w:id="9"/>
      <w:r>
        <w:t>]</w:t>
      </w:r>
      <w:r>
        <w:tab/>
      </w:r>
      <w:r w:rsidRPr="005B4547">
        <w:t>ETSI GR NFV-IFA 015</w:t>
      </w:r>
      <w:r>
        <w:t>: "Network Functions Virtualisation (NFV) Release 3; Management and Orchestration; Report on NFV Information Model".</w:t>
      </w:r>
    </w:p>
    <w:p w14:paraId="2223FFC4" w14:textId="7BC5ED93" w:rsidR="00467420" w:rsidRPr="005C40C6" w:rsidRDefault="008B6490" w:rsidP="008B6490">
      <w:pPr>
        <w:pStyle w:val="EX"/>
      </w:pPr>
      <w:r>
        <w:t>[</w:t>
      </w:r>
      <w:bookmarkStart w:id="10" w:name="REF_VOID"/>
      <w:r>
        <w:t>i.</w:t>
      </w:r>
      <w:r>
        <w:fldChar w:fldCharType="begin"/>
      </w:r>
      <w:r>
        <w:instrText>SEQ REFI</w:instrText>
      </w:r>
      <w:r>
        <w:fldChar w:fldCharType="separate"/>
      </w:r>
      <w:r>
        <w:rPr>
          <w:noProof/>
        </w:rPr>
        <w:t>2</w:t>
      </w:r>
      <w:r>
        <w:fldChar w:fldCharType="end"/>
      </w:r>
      <w:bookmarkEnd w:id="10"/>
      <w:r>
        <w:t>]</w:t>
      </w:r>
      <w:r>
        <w:tab/>
      </w:r>
      <w:r w:rsidRPr="005B4547">
        <w:t>Void.</w:t>
      </w:r>
    </w:p>
    <w:p w14:paraId="5A17D9F1" w14:textId="4864ED5E" w:rsidR="00467420" w:rsidRPr="005C40C6" w:rsidRDefault="008B6490" w:rsidP="008B6490">
      <w:pPr>
        <w:pStyle w:val="EX"/>
      </w:pPr>
      <w:r>
        <w:t>[</w:t>
      </w:r>
      <w:bookmarkStart w:id="11" w:name="REF_TMFORUMGB922R1551"/>
      <w:r>
        <w:t>i.</w:t>
      </w:r>
      <w:r>
        <w:fldChar w:fldCharType="begin"/>
      </w:r>
      <w:r>
        <w:instrText>SEQ REFI</w:instrText>
      </w:r>
      <w:r>
        <w:fldChar w:fldCharType="separate"/>
      </w:r>
      <w:r>
        <w:rPr>
          <w:noProof/>
        </w:rPr>
        <w:t>3</w:t>
      </w:r>
      <w:r>
        <w:fldChar w:fldCharType="end"/>
      </w:r>
      <w:bookmarkEnd w:id="11"/>
      <w:r>
        <w:t>]</w:t>
      </w:r>
      <w:r>
        <w:tab/>
      </w:r>
      <w:r w:rsidRPr="005B4547">
        <w:t>TM Forum GB922 R15.5.1</w:t>
      </w:r>
      <w:r>
        <w:t>: "TM Forum Information Framework".</w:t>
      </w:r>
    </w:p>
    <w:p w14:paraId="6010E74A" w14:textId="2073262C" w:rsidR="00467420" w:rsidRPr="005C40C6" w:rsidRDefault="008B6490" w:rsidP="008B6490">
      <w:pPr>
        <w:pStyle w:val="EX"/>
      </w:pPr>
      <w:r>
        <w:t>[</w:t>
      </w:r>
      <w:bookmarkStart w:id="12" w:name="REF_ONFTR_512"/>
      <w:r>
        <w:t>i.</w:t>
      </w:r>
      <w:r>
        <w:fldChar w:fldCharType="begin"/>
      </w:r>
      <w:r>
        <w:instrText>SEQ REFI</w:instrText>
      </w:r>
      <w:r>
        <w:fldChar w:fldCharType="separate"/>
      </w:r>
      <w:r>
        <w:rPr>
          <w:noProof/>
        </w:rPr>
        <w:t>4</w:t>
      </w:r>
      <w:r>
        <w:fldChar w:fldCharType="end"/>
      </w:r>
      <w:bookmarkEnd w:id="12"/>
      <w:r>
        <w:t>]</w:t>
      </w:r>
      <w:r>
        <w:tab/>
      </w:r>
      <w:r w:rsidRPr="005B4547">
        <w:t>ONF™ TR-512</w:t>
      </w:r>
      <w:r>
        <w:t>: "Core Information Model (</w:t>
      </w:r>
      <w:proofErr w:type="spellStart"/>
      <w:r>
        <w:t>CoreModel</w:t>
      </w:r>
      <w:proofErr w:type="spellEnd"/>
      <w:r>
        <w:t>) version 1.1", November 2015.</w:t>
      </w:r>
    </w:p>
    <w:p w14:paraId="65B64E47" w14:textId="33E38EDA" w:rsidR="00ED0E99" w:rsidRPr="005C40C6" w:rsidRDefault="00467420" w:rsidP="00467420">
      <w:pPr>
        <w:pStyle w:val="NO"/>
      </w:pPr>
      <w:r w:rsidRPr="005C40C6">
        <w:t>NOTE:</w:t>
      </w:r>
      <w:r w:rsidRPr="005C40C6">
        <w:tab/>
        <w:t>Available at</w:t>
      </w:r>
      <w:r w:rsidR="00ED0E99" w:rsidRPr="005C40C6">
        <w:t xml:space="preserve"> </w:t>
      </w:r>
      <w:hyperlink r:id="rId27" w:history="1">
        <w:r w:rsidR="00ED0E99" w:rsidRPr="005B4547">
          <w:rPr>
            <w:rStyle w:val="Hyperlink"/>
          </w:rPr>
          <w:t>https://www.opennetworking.org/software-defined-standards/models-apis/</w:t>
        </w:r>
      </w:hyperlink>
      <w:r w:rsidR="00ED0E99" w:rsidRPr="005C40C6">
        <w:t>.</w:t>
      </w:r>
    </w:p>
    <w:p w14:paraId="41455A23" w14:textId="7F214E8B" w:rsidR="00467420" w:rsidRPr="005C40C6" w:rsidRDefault="008B6490" w:rsidP="008B6490">
      <w:pPr>
        <w:pStyle w:val="EX"/>
      </w:pPr>
      <w:r>
        <w:t>[</w:t>
      </w:r>
      <w:bookmarkStart w:id="13" w:name="REF_TS128622"/>
      <w:r>
        <w:t>i.</w:t>
      </w:r>
      <w:r>
        <w:fldChar w:fldCharType="begin"/>
      </w:r>
      <w:r>
        <w:instrText>SEQ REFI</w:instrText>
      </w:r>
      <w:r>
        <w:fldChar w:fldCharType="separate"/>
      </w:r>
      <w:r>
        <w:rPr>
          <w:noProof/>
        </w:rPr>
        <w:t>5</w:t>
      </w:r>
      <w:r>
        <w:fldChar w:fldCharType="end"/>
      </w:r>
      <w:bookmarkEnd w:id="13"/>
      <w:r>
        <w:t>]</w:t>
      </w:r>
      <w:r>
        <w:tab/>
      </w:r>
      <w:r w:rsidRPr="005B4547">
        <w:t>ETSI TS 128 622</w:t>
      </w:r>
      <w:r>
        <w:t>: "</w:t>
      </w:r>
      <w:r w:rsidR="009574D1">
        <w:t>Universal Mobile Telecommunications System (UMTS); LTE; 5G; Telecommunication management; Generic Network Resource Model (NRM) Integration Reference Point (IRP); Information Service (IS) (3GPP TS 28.622)</w:t>
      </w:r>
      <w:r>
        <w:t>".</w:t>
      </w:r>
    </w:p>
    <w:p w14:paraId="1C9FD259" w14:textId="23EDD91A" w:rsidR="00467420" w:rsidRPr="005C40C6" w:rsidRDefault="008B6490" w:rsidP="008B6490">
      <w:pPr>
        <w:pStyle w:val="EX"/>
      </w:pPr>
      <w:r>
        <w:t>[</w:t>
      </w:r>
      <w:bookmarkStart w:id="14" w:name="REF_GRNFV003"/>
      <w:r>
        <w:t>i.</w:t>
      </w:r>
      <w:r>
        <w:fldChar w:fldCharType="begin"/>
      </w:r>
      <w:r>
        <w:instrText>SEQ REFI</w:instrText>
      </w:r>
      <w:r>
        <w:fldChar w:fldCharType="separate"/>
      </w:r>
      <w:r>
        <w:rPr>
          <w:noProof/>
        </w:rPr>
        <w:t>6</w:t>
      </w:r>
      <w:r>
        <w:fldChar w:fldCharType="end"/>
      </w:r>
      <w:bookmarkEnd w:id="14"/>
      <w:r>
        <w:t>]</w:t>
      </w:r>
      <w:r>
        <w:tab/>
      </w:r>
      <w:r w:rsidRPr="005B4547">
        <w:t>ETSI GR NFV 003</w:t>
      </w:r>
      <w:r>
        <w:t>: "Network Functions Virtualisation (NFV); Terminology for Main Concepts in NFV".</w:t>
      </w:r>
    </w:p>
    <w:p w14:paraId="24A08C4B" w14:textId="4E961C91" w:rsidR="00983BC4" w:rsidRPr="005C40C6" w:rsidRDefault="008B6490" w:rsidP="008B6490">
      <w:pPr>
        <w:pStyle w:val="EX"/>
      </w:pPr>
      <w:r>
        <w:t>[</w:t>
      </w:r>
      <w:bookmarkStart w:id="15" w:name="REF_TS128541"/>
      <w:r>
        <w:t>i.</w:t>
      </w:r>
      <w:r>
        <w:fldChar w:fldCharType="begin"/>
      </w:r>
      <w:r>
        <w:instrText>SEQ REFI</w:instrText>
      </w:r>
      <w:r>
        <w:fldChar w:fldCharType="separate"/>
      </w:r>
      <w:r>
        <w:rPr>
          <w:noProof/>
        </w:rPr>
        <w:t>7</w:t>
      </w:r>
      <w:r>
        <w:fldChar w:fldCharType="end"/>
      </w:r>
      <w:bookmarkEnd w:id="15"/>
      <w:r>
        <w:t>]</w:t>
      </w:r>
      <w:r>
        <w:tab/>
      </w:r>
      <w:r w:rsidRPr="005B4547">
        <w:t>ETSI TS 128 541</w:t>
      </w:r>
      <w:r>
        <w:t>: "</w:t>
      </w:r>
      <w:r w:rsidR="00482202">
        <w:t>5G; Management and orchestration; 5G Network Resource Model (NRM); Stage 2 and stage 3 (3GPP TS 28.541)</w:t>
      </w:r>
      <w:r>
        <w:t>".</w:t>
      </w:r>
    </w:p>
    <w:p w14:paraId="77FD2230" w14:textId="3306D302" w:rsidR="00422401" w:rsidRPr="005C40C6" w:rsidRDefault="008B6490" w:rsidP="008B6490">
      <w:pPr>
        <w:pStyle w:val="EX"/>
      </w:pPr>
      <w:r>
        <w:t>[</w:t>
      </w:r>
      <w:bookmarkStart w:id="16" w:name="REF_GSZSM002"/>
      <w:r>
        <w:t>i.</w:t>
      </w:r>
      <w:r>
        <w:fldChar w:fldCharType="begin"/>
      </w:r>
      <w:r>
        <w:instrText>SEQ REFI</w:instrText>
      </w:r>
      <w:r>
        <w:fldChar w:fldCharType="separate"/>
      </w:r>
      <w:r>
        <w:rPr>
          <w:noProof/>
        </w:rPr>
        <w:t>8</w:t>
      </w:r>
      <w:r>
        <w:fldChar w:fldCharType="end"/>
      </w:r>
      <w:bookmarkEnd w:id="16"/>
      <w:r>
        <w:t>]</w:t>
      </w:r>
      <w:r>
        <w:tab/>
      </w:r>
      <w:r w:rsidRPr="005B4547">
        <w:t>ETSI GS ZSM 002</w:t>
      </w:r>
      <w:r>
        <w:t>: "Zero-touch network and Service Management (ZSM); Reference Architecture".</w:t>
      </w:r>
    </w:p>
    <w:p w14:paraId="45159049" w14:textId="687F530E" w:rsidR="00422401" w:rsidRPr="005C40C6" w:rsidRDefault="008B6490" w:rsidP="008B6490">
      <w:pPr>
        <w:pStyle w:val="EX"/>
      </w:pPr>
      <w:r>
        <w:t>[</w:t>
      </w:r>
      <w:bookmarkStart w:id="17" w:name="REF_GSZSM008"/>
      <w:r>
        <w:t>i.</w:t>
      </w:r>
      <w:r>
        <w:fldChar w:fldCharType="begin"/>
      </w:r>
      <w:r>
        <w:instrText>SEQ REFI</w:instrText>
      </w:r>
      <w:r>
        <w:fldChar w:fldCharType="separate"/>
      </w:r>
      <w:r>
        <w:rPr>
          <w:noProof/>
        </w:rPr>
        <w:t>9</w:t>
      </w:r>
      <w:r>
        <w:fldChar w:fldCharType="end"/>
      </w:r>
      <w:bookmarkEnd w:id="17"/>
      <w:r>
        <w:t>]</w:t>
      </w:r>
      <w:r>
        <w:tab/>
      </w:r>
      <w:r w:rsidRPr="005B4547">
        <w:t>ETSI GS ZSM 008</w:t>
      </w:r>
      <w:r>
        <w:t>: "Zero-touch Network and Service Management (ZSM); Cross-domain E2E Service Lifecycle Management".</w:t>
      </w:r>
    </w:p>
    <w:p w14:paraId="3A556DCF" w14:textId="6BED0017" w:rsidR="00467420" w:rsidRPr="005C40C6" w:rsidRDefault="00467420" w:rsidP="00F1138C">
      <w:pPr>
        <w:pStyle w:val="Heading1"/>
      </w:pPr>
      <w:bookmarkStart w:id="18" w:name="_Toc105151145"/>
      <w:r w:rsidRPr="005C40C6">
        <w:lastRenderedPageBreak/>
        <w:t>3</w:t>
      </w:r>
      <w:r w:rsidRPr="005C40C6">
        <w:tab/>
        <w:t>Definition</w:t>
      </w:r>
      <w:r w:rsidR="00031A03" w:rsidRPr="005C40C6">
        <w:t xml:space="preserve"> of terms, symbol</w:t>
      </w:r>
      <w:r w:rsidRPr="005C40C6">
        <w:t>s and abbreviations</w:t>
      </w:r>
      <w:bookmarkEnd w:id="18"/>
    </w:p>
    <w:p w14:paraId="7A6270FE" w14:textId="5B9AF09B" w:rsidR="00467420" w:rsidRPr="005C40C6" w:rsidRDefault="00467420" w:rsidP="00F1138C">
      <w:pPr>
        <w:pStyle w:val="Heading2"/>
      </w:pPr>
      <w:bookmarkStart w:id="19" w:name="_Toc105151146"/>
      <w:r w:rsidRPr="005C40C6">
        <w:t>3.1</w:t>
      </w:r>
      <w:r w:rsidRPr="005C40C6">
        <w:tab/>
      </w:r>
      <w:r w:rsidR="002C2DA4" w:rsidRPr="005C40C6">
        <w:t>Terms</w:t>
      </w:r>
      <w:bookmarkEnd w:id="19"/>
    </w:p>
    <w:p w14:paraId="2D95B576" w14:textId="7D490C65" w:rsidR="00467420" w:rsidRPr="005C40C6" w:rsidRDefault="00467420" w:rsidP="00F1138C">
      <w:pPr>
        <w:keepNext/>
      </w:pPr>
      <w:r w:rsidRPr="005C40C6">
        <w:t xml:space="preserve">For the purposes of the present document, the terms given in </w:t>
      </w:r>
      <w:r w:rsidRPr="005B4547">
        <w:t>ETSI G</w:t>
      </w:r>
      <w:r w:rsidR="00031A03" w:rsidRPr="005B4547">
        <w:t>R</w:t>
      </w:r>
      <w:r w:rsidRPr="005B4547">
        <w:t xml:space="preserve"> NFV 003 </w:t>
      </w:r>
      <w:r w:rsidR="00031A03" w:rsidRPr="005B4547">
        <w:t>[</w:t>
      </w:r>
      <w:r w:rsidR="00031A03" w:rsidRPr="005B4547">
        <w:fldChar w:fldCharType="begin"/>
      </w:r>
      <w:r w:rsidR="00031A03" w:rsidRPr="005B4547">
        <w:instrText xml:space="preserve">REF REF_GRNFV003 \h </w:instrText>
      </w:r>
      <w:r w:rsidR="00F1138C" w:rsidRPr="005B4547">
        <w:instrText xml:space="preserve"> \* MERGEFORMAT </w:instrText>
      </w:r>
      <w:r w:rsidR="00031A03" w:rsidRPr="005B4547">
        <w:fldChar w:fldCharType="separate"/>
      </w:r>
      <w:r w:rsidR="003F1F05" w:rsidRPr="005B4547">
        <w:t>i.6</w:t>
      </w:r>
      <w:r w:rsidR="00031A03" w:rsidRPr="005B4547">
        <w:fldChar w:fldCharType="end"/>
      </w:r>
      <w:r w:rsidR="00031A03" w:rsidRPr="005B4547">
        <w:t>]</w:t>
      </w:r>
      <w:r w:rsidRPr="005C40C6">
        <w:t xml:space="preserve"> apply.</w:t>
      </w:r>
    </w:p>
    <w:p w14:paraId="1FF8E424" w14:textId="3D587B00" w:rsidR="00031A03" w:rsidRPr="005C40C6" w:rsidRDefault="00031A03" w:rsidP="00031A03">
      <w:pPr>
        <w:pStyle w:val="Heading2"/>
      </w:pPr>
      <w:bookmarkStart w:id="20" w:name="_Toc105151147"/>
      <w:r w:rsidRPr="005C40C6">
        <w:t>3.2</w:t>
      </w:r>
      <w:r w:rsidRPr="005C40C6">
        <w:tab/>
        <w:t>Symbols</w:t>
      </w:r>
      <w:bookmarkEnd w:id="20"/>
    </w:p>
    <w:p w14:paraId="06738984" w14:textId="2C0CF665" w:rsidR="00031A03" w:rsidRPr="005C40C6" w:rsidRDefault="00031A03" w:rsidP="00467420">
      <w:r w:rsidRPr="005C40C6">
        <w:t>Void.</w:t>
      </w:r>
    </w:p>
    <w:p w14:paraId="635F4D00" w14:textId="627F07F1" w:rsidR="00467420" w:rsidRPr="005C40C6" w:rsidRDefault="00467420" w:rsidP="00467420">
      <w:pPr>
        <w:pStyle w:val="Heading2"/>
      </w:pPr>
      <w:bookmarkStart w:id="21" w:name="_Toc105151148"/>
      <w:r w:rsidRPr="005C40C6">
        <w:t>3.</w:t>
      </w:r>
      <w:r w:rsidR="00031A03" w:rsidRPr="005C40C6">
        <w:t>3</w:t>
      </w:r>
      <w:r w:rsidRPr="005C40C6">
        <w:tab/>
        <w:t>Abbreviations</w:t>
      </w:r>
      <w:bookmarkEnd w:id="21"/>
    </w:p>
    <w:p w14:paraId="5A19F0BC" w14:textId="639129C4" w:rsidR="00467420" w:rsidRPr="005C40C6" w:rsidRDefault="00467420" w:rsidP="00467420">
      <w:r w:rsidRPr="005C40C6">
        <w:t xml:space="preserve">For the purposes of the present document, the abbreviations given in </w:t>
      </w:r>
      <w:r w:rsidRPr="005B4547">
        <w:t>ETSI G</w:t>
      </w:r>
      <w:r w:rsidR="00031A03" w:rsidRPr="005B4547">
        <w:t>R</w:t>
      </w:r>
      <w:r w:rsidRPr="005B4547">
        <w:t xml:space="preserve"> NFV 003 </w:t>
      </w:r>
      <w:r w:rsidR="00031A03" w:rsidRPr="005B4547">
        <w:t>[</w:t>
      </w:r>
      <w:r w:rsidR="00031A03" w:rsidRPr="005B4547">
        <w:fldChar w:fldCharType="begin"/>
      </w:r>
      <w:r w:rsidR="00031A03" w:rsidRPr="005B4547">
        <w:instrText xml:space="preserve">REF REF_GRNFV003 \h </w:instrText>
      </w:r>
      <w:r w:rsidR="00031A03" w:rsidRPr="005B4547">
        <w:fldChar w:fldCharType="separate"/>
      </w:r>
      <w:r w:rsidR="003F1F05" w:rsidRPr="005B4547">
        <w:t>i.6</w:t>
      </w:r>
      <w:r w:rsidR="00031A03" w:rsidRPr="005B4547">
        <w:fldChar w:fldCharType="end"/>
      </w:r>
      <w:r w:rsidR="00031A03" w:rsidRPr="005B4547">
        <w:t>]</w:t>
      </w:r>
      <w:r w:rsidRPr="005C40C6">
        <w:t xml:space="preserve"> and the following apply:</w:t>
      </w:r>
    </w:p>
    <w:p w14:paraId="083FE18C" w14:textId="5E32DB65" w:rsidR="00A146E5" w:rsidRPr="005C40C6" w:rsidRDefault="00A146E5" w:rsidP="00DB483E">
      <w:pPr>
        <w:pStyle w:val="EW"/>
      </w:pPr>
      <w:r w:rsidRPr="005B4547">
        <w:t>E2E</w:t>
      </w:r>
      <w:r w:rsidRPr="005C40C6">
        <w:tab/>
        <w:t>End-to-</w:t>
      </w:r>
      <w:r w:rsidR="00EA5768" w:rsidRPr="005C40C6">
        <w:t>E</w:t>
      </w:r>
      <w:r w:rsidRPr="005C40C6">
        <w:t>nd</w:t>
      </w:r>
    </w:p>
    <w:p w14:paraId="3035402D" w14:textId="3CB9E283" w:rsidR="00467420" w:rsidRPr="005C40C6" w:rsidRDefault="00A146E5" w:rsidP="00DB483E">
      <w:pPr>
        <w:pStyle w:val="EW"/>
      </w:pPr>
      <w:r w:rsidRPr="005B4547">
        <w:t>MD</w:t>
      </w:r>
      <w:r w:rsidRPr="005C40C6">
        <w:tab/>
        <w:t xml:space="preserve">Management </w:t>
      </w:r>
      <w:r w:rsidR="00EA5768" w:rsidRPr="005C40C6">
        <w:t>D</w:t>
      </w:r>
      <w:r w:rsidRPr="005C40C6">
        <w:t>omain</w:t>
      </w:r>
    </w:p>
    <w:p w14:paraId="67E16E42" w14:textId="60C8EE8B" w:rsidR="00A146E5" w:rsidRPr="005C40C6" w:rsidRDefault="00A146E5" w:rsidP="00DB483E">
      <w:pPr>
        <w:pStyle w:val="EX"/>
        <w:rPr>
          <w:rFonts w:cs="Arial"/>
          <w:caps/>
        </w:rPr>
      </w:pPr>
      <w:r w:rsidRPr="005B4547">
        <w:t>ZSM</w:t>
      </w:r>
      <w:r w:rsidRPr="005C40C6">
        <w:tab/>
        <w:t>Zero-touch network and Service Management</w:t>
      </w:r>
    </w:p>
    <w:p w14:paraId="05EBDD10" w14:textId="77777777" w:rsidR="00467420" w:rsidRPr="005C40C6" w:rsidRDefault="00467420" w:rsidP="00467420">
      <w:pPr>
        <w:pStyle w:val="Heading1"/>
      </w:pPr>
      <w:bookmarkStart w:id="22" w:name="_Toc105151149"/>
      <w:r w:rsidRPr="005C40C6">
        <w:t>4</w:t>
      </w:r>
      <w:r w:rsidRPr="005C40C6">
        <w:tab/>
        <w:t>Overview</w:t>
      </w:r>
      <w:bookmarkEnd w:id="22"/>
    </w:p>
    <w:p w14:paraId="448C52B4" w14:textId="77777777" w:rsidR="00467420" w:rsidRPr="005C40C6" w:rsidRDefault="00467420" w:rsidP="00467420">
      <w:pPr>
        <w:pStyle w:val="Heading2"/>
      </w:pPr>
      <w:bookmarkStart w:id="23" w:name="_Toc105151150"/>
      <w:r w:rsidRPr="005C40C6">
        <w:t>4.1</w:t>
      </w:r>
      <w:r w:rsidRPr="005C40C6">
        <w:tab/>
        <w:t>Introduction</w:t>
      </w:r>
      <w:bookmarkEnd w:id="23"/>
    </w:p>
    <w:p w14:paraId="564D9D74" w14:textId="617C784F" w:rsidR="00467420" w:rsidRPr="005C40C6" w:rsidRDefault="00467420" w:rsidP="00467420">
      <w:r w:rsidRPr="005C40C6">
        <w:t xml:space="preserve">The NFV Information Model, defined by </w:t>
      </w:r>
      <w:r w:rsidRPr="005B4547">
        <w:t>ETSI G</w:t>
      </w:r>
      <w:r w:rsidR="006C20D0" w:rsidRPr="005B4547">
        <w:t>R</w:t>
      </w:r>
      <w:r w:rsidRPr="005B4547">
        <w:t xml:space="preserve"> NFV-IFA</w:t>
      </w:r>
      <w:r w:rsidR="00325E05" w:rsidRPr="005B4547">
        <w:t xml:space="preserve"> </w:t>
      </w:r>
      <w:r w:rsidRPr="005B4547">
        <w:t>015</w:t>
      </w:r>
      <w:r w:rsidR="00031A03" w:rsidRPr="005B4547">
        <w:t xml:space="preserve"> [</w:t>
      </w:r>
      <w:r w:rsidR="00031A03" w:rsidRPr="005B4547">
        <w:fldChar w:fldCharType="begin"/>
      </w:r>
      <w:r w:rsidR="00031A03" w:rsidRPr="005B4547">
        <w:instrText xml:space="preserve">REF REF_GRNFV_IFA015 \h </w:instrText>
      </w:r>
      <w:r w:rsidR="00031A03" w:rsidRPr="005B4547">
        <w:fldChar w:fldCharType="separate"/>
      </w:r>
      <w:r w:rsidR="003F1F05" w:rsidRPr="005B4547">
        <w:t>i.1</w:t>
      </w:r>
      <w:r w:rsidR="00031A03" w:rsidRPr="005B4547">
        <w:fldChar w:fldCharType="end"/>
      </w:r>
      <w:r w:rsidR="00031A03" w:rsidRPr="005B4547">
        <w:t>]</w:t>
      </w:r>
      <w:r w:rsidRPr="005C40C6">
        <w:t>, is focused on the management of the virtualisation aspects. Other models exist defined by other organizations and to provide an end-to-end model view, it is useful to be able to federate the NFV Information Model with other external models.</w:t>
      </w:r>
    </w:p>
    <w:p w14:paraId="7A9E51B7" w14:textId="77777777" w:rsidR="00467420" w:rsidRPr="005C40C6" w:rsidRDefault="00467420" w:rsidP="00467420">
      <w:r w:rsidRPr="005C40C6">
        <w:t>The approach used is to define interaction points between the NFV Information Model and some models from other organizations, allowing all organizations to extend their model based on the interaction points as they see needed.</w:t>
      </w:r>
    </w:p>
    <w:p w14:paraId="26B1CCDF" w14:textId="4379A670" w:rsidR="00467420" w:rsidRPr="005C40C6" w:rsidRDefault="00467420" w:rsidP="00467420">
      <w:r w:rsidRPr="005C40C6">
        <w:t>The NFV Touchpoint Model, provided in annex A, only describes the touchpoints between various models.</w:t>
      </w:r>
    </w:p>
    <w:p w14:paraId="0E0D565D" w14:textId="060F0245" w:rsidR="00467420" w:rsidRPr="005C40C6" w:rsidRDefault="00467420" w:rsidP="00467420">
      <w:r w:rsidRPr="005C40C6">
        <w:t>The classes involved from each external model are defined in separate Papyrus models.</w:t>
      </w:r>
    </w:p>
    <w:p w14:paraId="30B6EEF9" w14:textId="77777777" w:rsidR="00467420" w:rsidRPr="005C40C6" w:rsidRDefault="00467420" w:rsidP="00467420">
      <w:r w:rsidRPr="005C40C6">
        <w:t>Both those external Papyrus models as well as the NFV Information Model are loaded as read-only in the NFV Touchpoint Model to create the needed relations between the models. This allows the NFV Information Model to remain independent of any external model.</w:t>
      </w:r>
    </w:p>
    <w:p w14:paraId="74FAA158" w14:textId="77777777" w:rsidR="00467420" w:rsidRPr="005C40C6" w:rsidRDefault="00467420" w:rsidP="00467420">
      <w:pPr>
        <w:pStyle w:val="Heading2"/>
      </w:pPr>
      <w:bookmarkStart w:id="24" w:name="_Toc105151151"/>
      <w:r w:rsidRPr="005C40C6">
        <w:t>4.2</w:t>
      </w:r>
      <w:r w:rsidRPr="005C40C6">
        <w:tab/>
        <w:t>Relation to other ETSI NFV ISG Specifications</w:t>
      </w:r>
      <w:bookmarkEnd w:id="24"/>
    </w:p>
    <w:p w14:paraId="4E0C9378" w14:textId="50711D8A" w:rsidR="00467420" w:rsidRPr="005C40C6" w:rsidRDefault="005F49FA" w:rsidP="00467420">
      <w:r w:rsidRPr="005C40C6">
        <w:t>The present</w:t>
      </w:r>
      <w:r w:rsidR="00467420" w:rsidRPr="005C40C6">
        <w:t xml:space="preserve"> document is referencing information from the following ISG NFV Group Specification:</w:t>
      </w:r>
    </w:p>
    <w:p w14:paraId="49C3BD6E" w14:textId="5BDE2258" w:rsidR="00325E05" w:rsidRPr="005C40C6" w:rsidRDefault="00467420" w:rsidP="00A41E7C">
      <w:pPr>
        <w:pStyle w:val="B1"/>
      </w:pPr>
      <w:r w:rsidRPr="005C40C6">
        <w:t>Network Function Virtuali</w:t>
      </w:r>
      <w:r w:rsidR="00C853F7" w:rsidRPr="005C40C6">
        <w:t>s</w:t>
      </w:r>
      <w:r w:rsidRPr="005C40C6">
        <w:t xml:space="preserve">ation (NFV); Management and Orchestration; Report on NFV Information Model </w:t>
      </w:r>
      <w:r w:rsidR="006C20D0" w:rsidRPr="005C40C6">
        <w:t>ETSI</w:t>
      </w:r>
      <w:r w:rsidR="00114E88" w:rsidRPr="005C40C6">
        <w:t xml:space="preserve"> </w:t>
      </w:r>
      <w:r w:rsidR="006C20D0" w:rsidRPr="005C40C6">
        <w:t>GR NFV</w:t>
      </w:r>
      <w:r w:rsidR="006C20D0" w:rsidRPr="005C40C6">
        <w:noBreakHyphen/>
        <w:t>IFA 015</w:t>
      </w:r>
      <w:r w:rsidR="008B6490">
        <w:t xml:space="preserve"> </w:t>
      </w:r>
      <w:r w:rsidR="008B6490" w:rsidRPr="005B4547">
        <w:t>[</w:t>
      </w:r>
      <w:r w:rsidR="008B6490" w:rsidRPr="005B4547">
        <w:fldChar w:fldCharType="begin"/>
      </w:r>
      <w:r w:rsidR="008B6490" w:rsidRPr="005B4547">
        <w:instrText xml:space="preserve">REF REF_GRNFV_IFA015 \h </w:instrText>
      </w:r>
      <w:r w:rsidR="008B6490" w:rsidRPr="005B4547">
        <w:fldChar w:fldCharType="separate"/>
      </w:r>
      <w:r w:rsidR="008B6490" w:rsidRPr="005B4547">
        <w:t>i.</w:t>
      </w:r>
      <w:r w:rsidR="008B6490" w:rsidRPr="005B4547">
        <w:rPr>
          <w:noProof/>
        </w:rPr>
        <w:t>1</w:t>
      </w:r>
      <w:r w:rsidR="008B6490" w:rsidRPr="005B4547">
        <w:fldChar w:fldCharType="end"/>
      </w:r>
      <w:r w:rsidR="008B6490" w:rsidRPr="005B4547">
        <w:t>]</w:t>
      </w:r>
      <w:r w:rsidR="006C20D0" w:rsidRPr="005C40C6">
        <w:t>.</w:t>
      </w:r>
    </w:p>
    <w:p w14:paraId="491E1FEC" w14:textId="77777777" w:rsidR="00467420" w:rsidRPr="005C40C6" w:rsidRDefault="00467420" w:rsidP="00F1138C">
      <w:pPr>
        <w:pStyle w:val="Heading1"/>
      </w:pPr>
      <w:bookmarkStart w:id="25" w:name="_Toc105151152"/>
      <w:r w:rsidRPr="005C40C6">
        <w:lastRenderedPageBreak/>
        <w:t>5</w:t>
      </w:r>
      <w:r w:rsidRPr="005C40C6">
        <w:tab/>
        <w:t>Touchpoints with external models</w:t>
      </w:r>
      <w:bookmarkEnd w:id="25"/>
    </w:p>
    <w:p w14:paraId="23BB87EA" w14:textId="4A5B1BBA" w:rsidR="00467420" w:rsidRPr="005C40C6" w:rsidRDefault="00467420" w:rsidP="00F1138C">
      <w:pPr>
        <w:pStyle w:val="Heading2"/>
      </w:pPr>
      <w:bookmarkStart w:id="26" w:name="_Toc105151153"/>
      <w:r w:rsidRPr="005C40C6">
        <w:t>5.1</w:t>
      </w:r>
      <w:r w:rsidRPr="005C40C6">
        <w:tab/>
        <w:t>Touchpoints with ONF</w:t>
      </w:r>
      <w:r w:rsidR="004D1300" w:rsidRPr="005C40C6">
        <w:t>™</w:t>
      </w:r>
      <w:r w:rsidRPr="005C40C6">
        <w:t xml:space="preserve"> Core Model</w:t>
      </w:r>
      <w:bookmarkEnd w:id="26"/>
    </w:p>
    <w:p w14:paraId="6C59D40D" w14:textId="213A2831" w:rsidR="00467420" w:rsidRPr="005C40C6" w:rsidRDefault="00467420" w:rsidP="00F1138C">
      <w:pPr>
        <w:keepNext/>
      </w:pPr>
      <w:r w:rsidRPr="005C40C6">
        <w:t>For the current release of the NFV Information Model, the external Network Resource model is provided by the ONF</w:t>
      </w:r>
      <w:r w:rsidR="004D1300" w:rsidRPr="005C40C6">
        <w:t>™</w:t>
      </w:r>
      <w:r w:rsidRPr="005C40C6">
        <w:t xml:space="preserve"> Core Model</w:t>
      </w:r>
      <w:r w:rsidR="008B6490">
        <w:t xml:space="preserve"> </w:t>
      </w:r>
      <w:r w:rsidR="008B6490" w:rsidRPr="005B4547">
        <w:t>[</w:t>
      </w:r>
      <w:r w:rsidR="008B6490" w:rsidRPr="005B4547">
        <w:fldChar w:fldCharType="begin"/>
      </w:r>
      <w:r w:rsidR="008B6490" w:rsidRPr="005B4547">
        <w:instrText xml:space="preserve">REF REF_ONFTR_512 \h </w:instrText>
      </w:r>
      <w:r w:rsidR="00F1138C" w:rsidRPr="005B4547">
        <w:instrText xml:space="preserve"> \* MERGEFORMAT </w:instrText>
      </w:r>
      <w:r w:rsidR="008B6490" w:rsidRPr="005B4547">
        <w:fldChar w:fldCharType="separate"/>
      </w:r>
      <w:r w:rsidR="008B6490" w:rsidRPr="005B4547">
        <w:t>i.</w:t>
      </w:r>
      <w:r w:rsidR="008B6490" w:rsidRPr="005B4547">
        <w:rPr>
          <w:noProof/>
        </w:rPr>
        <w:t>4</w:t>
      </w:r>
      <w:r w:rsidR="008B6490" w:rsidRPr="005B4547">
        <w:fldChar w:fldCharType="end"/>
      </w:r>
      <w:r w:rsidR="008B6490" w:rsidRPr="005B4547">
        <w:t>]</w:t>
      </w:r>
      <w:r w:rsidRPr="005C40C6">
        <w:t>.</w:t>
      </w:r>
    </w:p>
    <w:p w14:paraId="4D28F1D4" w14:textId="359768BB" w:rsidR="00467420" w:rsidRPr="005C40C6" w:rsidRDefault="00467420" w:rsidP="00467420">
      <w:r w:rsidRPr="005C40C6">
        <w:t>The needed classes from the ONF</w:t>
      </w:r>
      <w:r w:rsidR="004D1300" w:rsidRPr="005C40C6">
        <w:t>™</w:t>
      </w:r>
      <w:r w:rsidRPr="005C40C6">
        <w:t xml:space="preserve"> Core Model are defined in the External Network Resource Model and are outside of ETSI NFV scope.</w:t>
      </w:r>
    </w:p>
    <w:p w14:paraId="36D23CA4" w14:textId="42D53BD8" w:rsidR="00467420" w:rsidRPr="005C40C6" w:rsidRDefault="00467420" w:rsidP="00467420">
      <w:r w:rsidRPr="005C40C6">
        <w:t>Figure 5.1-1 shows the touchpoints between the NFV Information Model and the External Network Resource Model at Virtuali</w:t>
      </w:r>
      <w:r w:rsidR="00BD4F01" w:rsidRPr="005C40C6">
        <w:t>s</w:t>
      </w:r>
      <w:r w:rsidRPr="005C40C6">
        <w:t>ed Resource level.</w:t>
      </w:r>
    </w:p>
    <w:p w14:paraId="3A6D2543" w14:textId="77777777" w:rsidR="00467420" w:rsidRPr="005C40C6" w:rsidRDefault="00467420" w:rsidP="00467420">
      <w:pPr>
        <w:pStyle w:val="FL"/>
      </w:pPr>
      <w:r w:rsidRPr="005C40C6">
        <w:rPr>
          <w:noProof/>
          <w:lang w:val="en-US" w:eastAsia="zh-CN"/>
        </w:rPr>
        <w:drawing>
          <wp:inline distT="0" distB="0" distL="0" distR="0" wp14:anchorId="36E01C2F" wp14:editId="4EA5FCE8">
            <wp:extent cx="6120765" cy="45313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rtualNetworkMappping.JPEG"/>
                    <pic:cNvPicPr/>
                  </pic:nvPicPr>
                  <pic:blipFill>
                    <a:blip r:embed="rId28">
                      <a:extLst>
                        <a:ext uri="{28A0092B-C50C-407E-A947-70E740481C1C}">
                          <a14:useLocalDpi xmlns:a14="http://schemas.microsoft.com/office/drawing/2010/main" val="0"/>
                        </a:ext>
                      </a:extLst>
                    </a:blip>
                    <a:stretch>
                      <a:fillRect/>
                    </a:stretch>
                  </pic:blipFill>
                  <pic:spPr>
                    <a:xfrm>
                      <a:off x="0" y="0"/>
                      <a:ext cx="6120765" cy="4531360"/>
                    </a:xfrm>
                    <a:prstGeom prst="rect">
                      <a:avLst/>
                    </a:prstGeom>
                  </pic:spPr>
                </pic:pic>
              </a:graphicData>
            </a:graphic>
          </wp:inline>
        </w:drawing>
      </w:r>
    </w:p>
    <w:p w14:paraId="083B5256" w14:textId="365916CF" w:rsidR="00467420" w:rsidRPr="005C40C6" w:rsidRDefault="00467420" w:rsidP="00467420">
      <w:pPr>
        <w:pStyle w:val="TF"/>
      </w:pPr>
      <w:r w:rsidRPr="005C40C6">
        <w:t xml:space="preserve">Figure 5.1-1: Touchpoints between NFV Information Model </w:t>
      </w:r>
      <w:r w:rsidR="00A41E7C" w:rsidRPr="005C40C6">
        <w:t>and</w:t>
      </w:r>
      <w:r w:rsidRPr="005C40C6">
        <w:br/>
        <w:t>ONF</w:t>
      </w:r>
      <w:r w:rsidR="004D1300" w:rsidRPr="005C40C6">
        <w:t>™</w:t>
      </w:r>
      <w:r w:rsidRPr="005C40C6">
        <w:t xml:space="preserve"> Core Model at Virtuali</w:t>
      </w:r>
      <w:r w:rsidR="00C853F7" w:rsidRPr="005C40C6">
        <w:t>s</w:t>
      </w:r>
      <w:r w:rsidRPr="005C40C6">
        <w:t>ed Resource level</w:t>
      </w:r>
    </w:p>
    <w:p w14:paraId="66D25C4C" w14:textId="77777777" w:rsidR="00467420" w:rsidRPr="005C40C6" w:rsidRDefault="00467420" w:rsidP="00467420">
      <w:r w:rsidRPr="005C40C6">
        <w:t>Figure 5.1-2 shows the touchpoints between the NFV Information Model and the External Network Resource Model at Virtual Link level.</w:t>
      </w:r>
    </w:p>
    <w:p w14:paraId="2F2BAC26" w14:textId="77777777" w:rsidR="00467420" w:rsidRPr="005C40C6" w:rsidRDefault="00467420" w:rsidP="00467420">
      <w:pPr>
        <w:pStyle w:val="FL"/>
      </w:pPr>
      <w:r w:rsidRPr="005C40C6">
        <w:rPr>
          <w:noProof/>
          <w:lang w:val="en-US" w:eastAsia="zh-CN"/>
        </w:rPr>
        <w:lastRenderedPageBreak/>
        <w:drawing>
          <wp:inline distT="0" distB="0" distL="0" distR="0" wp14:anchorId="50E43535" wp14:editId="441F75B8">
            <wp:extent cx="5985369" cy="37219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rtualLinkMapping.JPEG"/>
                    <pic:cNvPicPr/>
                  </pic:nvPicPr>
                  <pic:blipFill>
                    <a:blip r:embed="rId29">
                      <a:extLst>
                        <a:ext uri="{28A0092B-C50C-407E-A947-70E740481C1C}">
                          <a14:useLocalDpi xmlns:a14="http://schemas.microsoft.com/office/drawing/2010/main" val="0"/>
                        </a:ext>
                      </a:extLst>
                    </a:blip>
                    <a:stretch>
                      <a:fillRect/>
                    </a:stretch>
                  </pic:blipFill>
                  <pic:spPr>
                    <a:xfrm>
                      <a:off x="0" y="0"/>
                      <a:ext cx="6000884" cy="3731642"/>
                    </a:xfrm>
                    <a:prstGeom prst="rect">
                      <a:avLst/>
                    </a:prstGeom>
                  </pic:spPr>
                </pic:pic>
              </a:graphicData>
            </a:graphic>
          </wp:inline>
        </w:drawing>
      </w:r>
    </w:p>
    <w:p w14:paraId="3977EDCB" w14:textId="44816407" w:rsidR="00467420" w:rsidRPr="005C40C6" w:rsidRDefault="00467420" w:rsidP="00467420">
      <w:pPr>
        <w:pStyle w:val="TF"/>
      </w:pPr>
      <w:r w:rsidRPr="005C40C6">
        <w:t xml:space="preserve">Figure 5.1-2: Touchpoints between NFV Information Model </w:t>
      </w:r>
      <w:r w:rsidR="00A41E7C" w:rsidRPr="005C40C6">
        <w:t>and</w:t>
      </w:r>
      <w:r w:rsidR="004D1300" w:rsidRPr="005C40C6">
        <w:br/>
      </w:r>
      <w:r w:rsidRPr="005C40C6">
        <w:t>ONF</w:t>
      </w:r>
      <w:r w:rsidR="004D1300" w:rsidRPr="005C40C6">
        <w:t>™</w:t>
      </w:r>
      <w:r w:rsidRPr="005C40C6">
        <w:t xml:space="preserve"> Core Model at Virtual Link level</w:t>
      </w:r>
    </w:p>
    <w:p w14:paraId="48EA633B" w14:textId="77777777" w:rsidR="00467420" w:rsidRPr="005C40C6" w:rsidRDefault="00467420" w:rsidP="00B0407D">
      <w:pPr>
        <w:pStyle w:val="Heading2"/>
      </w:pPr>
      <w:bookmarkStart w:id="27" w:name="_Toc105151154"/>
      <w:r w:rsidRPr="005C40C6">
        <w:t>5.2</w:t>
      </w:r>
      <w:r w:rsidRPr="005C40C6">
        <w:tab/>
        <w:t>Touchpoints with TM Forum model</w:t>
      </w:r>
      <w:bookmarkEnd w:id="27"/>
    </w:p>
    <w:p w14:paraId="62EDAA25" w14:textId="77777777" w:rsidR="00467420" w:rsidRPr="005C40C6" w:rsidRDefault="00467420" w:rsidP="00467420">
      <w:pPr>
        <w:pStyle w:val="Heading3"/>
      </w:pPr>
      <w:bookmarkStart w:id="28" w:name="_Toc105151155"/>
      <w:r w:rsidRPr="005C40C6">
        <w:t>5.2.1</w:t>
      </w:r>
      <w:r w:rsidRPr="005C40C6">
        <w:tab/>
        <w:t>Touchpoints with TM Forum Service Model</w:t>
      </w:r>
      <w:bookmarkEnd w:id="28"/>
    </w:p>
    <w:p w14:paraId="52A533DE" w14:textId="537EC50F" w:rsidR="00467420" w:rsidRPr="005C40C6" w:rsidRDefault="00467420" w:rsidP="00467420">
      <w:r w:rsidRPr="005C40C6">
        <w:t xml:space="preserve">For the current release of the NFV Information Model, the external Service Model is provided as a subset of the TM Forum Informational Framework </w:t>
      </w:r>
      <w:r w:rsidR="008B6490" w:rsidRPr="005B4547">
        <w:t>[</w:t>
      </w:r>
      <w:r w:rsidR="008B6490" w:rsidRPr="005B4547">
        <w:fldChar w:fldCharType="begin"/>
      </w:r>
      <w:r w:rsidR="008B6490" w:rsidRPr="005B4547">
        <w:instrText xml:space="preserve">REF REF_TMFORUMGB922R1551 \h </w:instrText>
      </w:r>
      <w:r w:rsidR="008B6490" w:rsidRPr="005B4547">
        <w:fldChar w:fldCharType="separate"/>
      </w:r>
      <w:r w:rsidR="008B6490" w:rsidRPr="005B4547">
        <w:t>i.</w:t>
      </w:r>
      <w:r w:rsidR="008B6490" w:rsidRPr="005B4547">
        <w:rPr>
          <w:noProof/>
        </w:rPr>
        <w:t>3</w:t>
      </w:r>
      <w:r w:rsidR="008B6490" w:rsidRPr="005B4547">
        <w:fldChar w:fldCharType="end"/>
      </w:r>
      <w:r w:rsidR="008B6490" w:rsidRPr="005B4547">
        <w:t xml:space="preserve">] </w:t>
      </w:r>
      <w:r w:rsidRPr="005C40C6">
        <w:t>Service Model.</w:t>
      </w:r>
    </w:p>
    <w:p w14:paraId="26C3B11A" w14:textId="77777777" w:rsidR="00467420" w:rsidRPr="005C40C6" w:rsidRDefault="00467420" w:rsidP="00467420">
      <w:r w:rsidRPr="005C40C6">
        <w:t>The needed classes are defined in the External Service Model and are outside of ETSI NFV scope.</w:t>
      </w:r>
    </w:p>
    <w:p w14:paraId="3C6E0A09" w14:textId="77777777" w:rsidR="00467420" w:rsidRPr="005C40C6" w:rsidRDefault="00467420" w:rsidP="00467420">
      <w:r w:rsidRPr="005C40C6">
        <w:t>Figure 5.2.1-1 shows the touchpoints between the NFV Information Model and the External Service Model.</w:t>
      </w:r>
    </w:p>
    <w:p w14:paraId="6483E212" w14:textId="77777777" w:rsidR="00467420" w:rsidRPr="005C40C6" w:rsidRDefault="00467420" w:rsidP="00467420">
      <w:pPr>
        <w:pStyle w:val="FL"/>
      </w:pPr>
      <w:r w:rsidRPr="005C40C6">
        <w:rPr>
          <w:noProof/>
          <w:lang w:val="en-US" w:eastAsia="zh-CN"/>
        </w:rPr>
        <w:lastRenderedPageBreak/>
        <w:drawing>
          <wp:inline distT="0" distB="0" distL="0" distR="0" wp14:anchorId="14E8BA09" wp14:editId="3F35A437">
            <wp:extent cx="6120765" cy="3639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_Forum_Service_Touchpoints.JPEG"/>
                    <pic:cNvPicPr/>
                  </pic:nvPicPr>
                  <pic:blipFill>
                    <a:blip r:embed="rId30">
                      <a:extLst>
                        <a:ext uri="{28A0092B-C50C-407E-A947-70E740481C1C}">
                          <a14:useLocalDpi xmlns:a14="http://schemas.microsoft.com/office/drawing/2010/main" val="0"/>
                        </a:ext>
                      </a:extLst>
                    </a:blip>
                    <a:stretch>
                      <a:fillRect/>
                    </a:stretch>
                  </pic:blipFill>
                  <pic:spPr>
                    <a:xfrm>
                      <a:off x="0" y="0"/>
                      <a:ext cx="6120765" cy="3639185"/>
                    </a:xfrm>
                    <a:prstGeom prst="rect">
                      <a:avLst/>
                    </a:prstGeom>
                  </pic:spPr>
                </pic:pic>
              </a:graphicData>
            </a:graphic>
          </wp:inline>
        </w:drawing>
      </w:r>
    </w:p>
    <w:p w14:paraId="3284AE79" w14:textId="77777777" w:rsidR="00467420" w:rsidRPr="005C40C6" w:rsidRDefault="00467420" w:rsidP="00467420">
      <w:pPr>
        <w:pStyle w:val="TF"/>
      </w:pPr>
      <w:r w:rsidRPr="005C40C6">
        <w:t>Figure 5.2.1-1: Touchpoints between NFV Information Model and External Service Model</w:t>
      </w:r>
    </w:p>
    <w:p w14:paraId="27261AF2" w14:textId="77777777" w:rsidR="00467420" w:rsidRPr="005C40C6" w:rsidRDefault="00467420" w:rsidP="00B0407D">
      <w:pPr>
        <w:pStyle w:val="Heading3"/>
      </w:pPr>
      <w:bookmarkStart w:id="29" w:name="_Toc105151156"/>
      <w:r w:rsidRPr="005C40C6">
        <w:t>5.2.2</w:t>
      </w:r>
      <w:r w:rsidRPr="005C40C6">
        <w:tab/>
        <w:t>Touchpoints with TM Forum Resource Model</w:t>
      </w:r>
      <w:bookmarkEnd w:id="29"/>
    </w:p>
    <w:p w14:paraId="7BE47839" w14:textId="36B1C1F2" w:rsidR="00467420" w:rsidRPr="005C40C6" w:rsidRDefault="00467420" w:rsidP="00467420">
      <w:r w:rsidRPr="005C40C6">
        <w:t xml:space="preserve">For the current release of the NFV Information Model, the external Resource Model is provided as a subset of the TM Forum Informational Framework </w:t>
      </w:r>
      <w:r w:rsidR="008B6490" w:rsidRPr="005B4547">
        <w:t>[</w:t>
      </w:r>
      <w:r w:rsidR="008B6490" w:rsidRPr="005B4547">
        <w:fldChar w:fldCharType="begin"/>
      </w:r>
      <w:r w:rsidR="008B6490" w:rsidRPr="005B4547">
        <w:instrText xml:space="preserve">REF REF_TMFORUMGB922R1551 \h </w:instrText>
      </w:r>
      <w:r w:rsidR="008B6490" w:rsidRPr="005B4547">
        <w:fldChar w:fldCharType="separate"/>
      </w:r>
      <w:r w:rsidR="008B6490" w:rsidRPr="005B4547">
        <w:t>i.</w:t>
      </w:r>
      <w:r w:rsidR="008B6490" w:rsidRPr="005B4547">
        <w:rPr>
          <w:noProof/>
        </w:rPr>
        <w:t>3</w:t>
      </w:r>
      <w:r w:rsidR="008B6490" w:rsidRPr="005B4547">
        <w:fldChar w:fldCharType="end"/>
      </w:r>
      <w:r w:rsidR="008B6490" w:rsidRPr="005B4547">
        <w:t xml:space="preserve">] </w:t>
      </w:r>
      <w:r w:rsidRPr="005C40C6">
        <w:t>Resource Model.</w:t>
      </w:r>
    </w:p>
    <w:p w14:paraId="06E51966" w14:textId="77777777" w:rsidR="00467420" w:rsidRPr="005C40C6" w:rsidRDefault="00467420" w:rsidP="00467420">
      <w:r w:rsidRPr="005C40C6">
        <w:t>The needed classes are defined in the External Resource Model and are outside of ETSI NFV scope.</w:t>
      </w:r>
    </w:p>
    <w:p w14:paraId="1E0C06BE" w14:textId="77777777" w:rsidR="00467420" w:rsidRPr="005C40C6" w:rsidRDefault="00467420" w:rsidP="00467420">
      <w:r w:rsidRPr="005C40C6">
        <w:t>Figure 5.2.2-1 shows the touchpoints between the NFV Information Model and the External Resource Model.</w:t>
      </w:r>
    </w:p>
    <w:p w14:paraId="4E6B72B3" w14:textId="77777777" w:rsidR="00467420" w:rsidRPr="005C40C6" w:rsidRDefault="00467420" w:rsidP="00467420">
      <w:pPr>
        <w:pStyle w:val="FL"/>
      </w:pPr>
      <w:r w:rsidRPr="005C40C6">
        <w:rPr>
          <w:noProof/>
          <w:lang w:val="en-US" w:eastAsia="zh-CN"/>
        </w:rPr>
        <w:drawing>
          <wp:inline distT="0" distB="0" distL="0" distR="0" wp14:anchorId="07E9AD9F" wp14:editId="2AB665DC">
            <wp:extent cx="5679370" cy="3023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679370" cy="3023870"/>
                    </a:xfrm>
                    <a:prstGeom prst="rect">
                      <a:avLst/>
                    </a:prstGeom>
                  </pic:spPr>
                </pic:pic>
              </a:graphicData>
            </a:graphic>
          </wp:inline>
        </w:drawing>
      </w:r>
    </w:p>
    <w:p w14:paraId="0B1C2867" w14:textId="77777777" w:rsidR="00467420" w:rsidRPr="005C40C6" w:rsidRDefault="00467420" w:rsidP="00467420">
      <w:pPr>
        <w:pStyle w:val="TF"/>
      </w:pPr>
      <w:r w:rsidRPr="005C40C6">
        <w:t>Figure 5.2.2-1: Touchpoints between NFV Information Model and External Resource Model</w:t>
      </w:r>
    </w:p>
    <w:p w14:paraId="5246B60F" w14:textId="1F82BA8E" w:rsidR="00467420" w:rsidRPr="005C40C6" w:rsidRDefault="00467420" w:rsidP="00B0407D">
      <w:pPr>
        <w:pStyle w:val="Heading2"/>
      </w:pPr>
      <w:bookmarkStart w:id="30" w:name="_Toc105151157"/>
      <w:r w:rsidRPr="005C40C6">
        <w:lastRenderedPageBreak/>
        <w:t>5.3</w:t>
      </w:r>
      <w:r w:rsidRPr="005C40C6">
        <w:tab/>
        <w:t>Touchpoints with 3GPP Model</w:t>
      </w:r>
      <w:r w:rsidR="00983BC4" w:rsidRPr="005C40C6">
        <w:t>s</w:t>
      </w:r>
      <w:bookmarkEnd w:id="30"/>
    </w:p>
    <w:p w14:paraId="43C6D7D4" w14:textId="7952DD67" w:rsidR="00983BC4" w:rsidRPr="005C40C6" w:rsidRDefault="00983BC4" w:rsidP="00983BC4">
      <w:pPr>
        <w:pStyle w:val="Heading3"/>
      </w:pPr>
      <w:bookmarkStart w:id="31" w:name="_Toc105151158"/>
      <w:r w:rsidRPr="005C40C6">
        <w:t>5.3.1</w:t>
      </w:r>
      <w:r w:rsidR="00A41E7C" w:rsidRPr="005C40C6">
        <w:tab/>
      </w:r>
      <w:r w:rsidRPr="005C40C6">
        <w:t>Touchpoints with 3GPP Generic Network Resource Model</w:t>
      </w:r>
      <w:bookmarkEnd w:id="31"/>
    </w:p>
    <w:p w14:paraId="7DC33197" w14:textId="5C7301F4" w:rsidR="00467420" w:rsidRPr="005C40C6" w:rsidRDefault="00467420" w:rsidP="00467420">
      <w:r w:rsidRPr="005C40C6">
        <w:t>For the current release of the NFV Information Model, the external Application Model is provided as a subset of the 3GPP Generic Network Resource Model</w:t>
      </w:r>
      <w:r w:rsidR="008B6490">
        <w:t xml:space="preserve"> </w:t>
      </w:r>
      <w:r w:rsidR="008B6490" w:rsidRPr="005B4547">
        <w:t>[</w:t>
      </w:r>
      <w:r w:rsidR="008B6490" w:rsidRPr="005B4547">
        <w:fldChar w:fldCharType="begin"/>
      </w:r>
      <w:r w:rsidR="008B6490" w:rsidRPr="005B4547">
        <w:instrText xml:space="preserve">REF REF_TS128622 \h </w:instrText>
      </w:r>
      <w:r w:rsidR="008B6490" w:rsidRPr="005B4547">
        <w:fldChar w:fldCharType="separate"/>
      </w:r>
      <w:r w:rsidR="008B6490" w:rsidRPr="005B4547">
        <w:t>i.</w:t>
      </w:r>
      <w:r w:rsidR="008B6490" w:rsidRPr="005B4547">
        <w:rPr>
          <w:noProof/>
        </w:rPr>
        <w:t>5</w:t>
      </w:r>
      <w:r w:rsidR="008B6490" w:rsidRPr="005B4547">
        <w:fldChar w:fldCharType="end"/>
      </w:r>
      <w:r w:rsidR="008B6490" w:rsidRPr="005B4547">
        <w:t>]</w:t>
      </w:r>
      <w:r w:rsidRPr="005C40C6">
        <w:t>.</w:t>
      </w:r>
    </w:p>
    <w:p w14:paraId="44526D62" w14:textId="77777777" w:rsidR="00467420" w:rsidRPr="005C40C6" w:rsidRDefault="00467420" w:rsidP="00467420">
      <w:r w:rsidRPr="005C40C6">
        <w:t>The needed classes are defined in the External Application Model and are outside of ETSI NFV scope.</w:t>
      </w:r>
    </w:p>
    <w:p w14:paraId="293B2870" w14:textId="0651FC81" w:rsidR="00467420" w:rsidRPr="005C40C6" w:rsidRDefault="00467420" w:rsidP="00467420">
      <w:r w:rsidRPr="005C40C6">
        <w:t>Figure 5.3</w:t>
      </w:r>
      <w:r w:rsidR="00983BC4" w:rsidRPr="005C40C6">
        <w:t>.1</w:t>
      </w:r>
      <w:r w:rsidRPr="005C40C6">
        <w:t>-1 shows the touchpoints between the NFV Information Model and the External Application Model.</w:t>
      </w:r>
    </w:p>
    <w:p w14:paraId="5D8B1060" w14:textId="77777777" w:rsidR="00467420" w:rsidRPr="005C40C6" w:rsidRDefault="00467420" w:rsidP="00467420">
      <w:pPr>
        <w:pStyle w:val="FL"/>
      </w:pPr>
      <w:r w:rsidRPr="005C40C6">
        <w:rPr>
          <w:noProof/>
          <w:lang w:val="en-US" w:eastAsia="zh-CN"/>
        </w:rPr>
        <w:drawing>
          <wp:inline distT="0" distB="0" distL="0" distR="0" wp14:anchorId="326E6C22" wp14:editId="51372B91">
            <wp:extent cx="6120765" cy="421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ouchpoints.JPEG"/>
                    <pic:cNvPicPr/>
                  </pic:nvPicPr>
                  <pic:blipFill rotWithShape="1">
                    <a:blip r:embed="rId32">
                      <a:extLst>
                        <a:ext uri="{28A0092B-C50C-407E-A947-70E740481C1C}">
                          <a14:useLocalDpi xmlns:a14="http://schemas.microsoft.com/office/drawing/2010/main" val="0"/>
                        </a:ext>
                      </a:extLst>
                    </a:blip>
                    <a:srcRect t="7096"/>
                    <a:stretch/>
                  </pic:blipFill>
                  <pic:spPr bwMode="auto">
                    <a:xfrm>
                      <a:off x="0" y="0"/>
                      <a:ext cx="6120765" cy="4212167"/>
                    </a:xfrm>
                    <a:prstGeom prst="rect">
                      <a:avLst/>
                    </a:prstGeom>
                    <a:ln>
                      <a:noFill/>
                    </a:ln>
                    <a:extLst>
                      <a:ext uri="{53640926-AAD7-44D8-BBD7-CCE9431645EC}">
                        <a14:shadowObscured xmlns:a14="http://schemas.microsoft.com/office/drawing/2010/main"/>
                      </a:ext>
                    </a:extLst>
                  </pic:spPr>
                </pic:pic>
              </a:graphicData>
            </a:graphic>
          </wp:inline>
        </w:drawing>
      </w:r>
    </w:p>
    <w:p w14:paraId="3B001BDA" w14:textId="1250826F" w:rsidR="00467420" w:rsidRPr="005C40C6" w:rsidRDefault="00467420" w:rsidP="00467420">
      <w:pPr>
        <w:pStyle w:val="TF"/>
      </w:pPr>
      <w:r w:rsidRPr="005C40C6">
        <w:t>Figure 5.3</w:t>
      </w:r>
      <w:r w:rsidR="00983BC4" w:rsidRPr="005C40C6">
        <w:t>.1</w:t>
      </w:r>
      <w:r w:rsidRPr="005C40C6">
        <w:t>-1: Touchpoints between NFV Information Model and External Application Model</w:t>
      </w:r>
    </w:p>
    <w:p w14:paraId="35CCEE60" w14:textId="62DDB32B" w:rsidR="00983BC4" w:rsidRPr="005C40C6" w:rsidRDefault="00983BC4" w:rsidP="00B0407D">
      <w:pPr>
        <w:pStyle w:val="Heading3"/>
      </w:pPr>
      <w:bookmarkStart w:id="32" w:name="_Toc105151159"/>
      <w:r w:rsidRPr="005C40C6">
        <w:t>5.3.2</w:t>
      </w:r>
      <w:r w:rsidR="00A41E7C" w:rsidRPr="005C40C6">
        <w:tab/>
      </w:r>
      <w:r w:rsidRPr="005C40C6">
        <w:t>Touchpoints with 3GPP Network Slicing Model</w:t>
      </w:r>
      <w:bookmarkEnd w:id="32"/>
    </w:p>
    <w:p w14:paraId="11E1B736" w14:textId="7943C9C1" w:rsidR="00983BC4" w:rsidRPr="005C40C6" w:rsidRDefault="00983BC4" w:rsidP="00A41E7C">
      <w:r w:rsidRPr="005C40C6">
        <w:t xml:space="preserve">For the current release of the NFV Information Model, the touchpoint to network slicing is defined according to </w:t>
      </w:r>
      <w:r w:rsidR="008929F5" w:rsidRPr="005B4547">
        <w:t>ETSI TS 128 541</w:t>
      </w:r>
      <w:r w:rsidR="00031A03" w:rsidRPr="005B4547">
        <w:t xml:space="preserve"> [</w:t>
      </w:r>
      <w:r w:rsidR="00031A03" w:rsidRPr="005B4547">
        <w:fldChar w:fldCharType="begin"/>
      </w:r>
      <w:r w:rsidR="00031A03" w:rsidRPr="005B4547">
        <w:instrText xml:space="preserve">REF REF_TS128541 \h </w:instrText>
      </w:r>
      <w:r w:rsidR="00031A03" w:rsidRPr="005B4547">
        <w:fldChar w:fldCharType="separate"/>
      </w:r>
      <w:r w:rsidR="003F1F05" w:rsidRPr="005B4547">
        <w:t>i.7</w:t>
      </w:r>
      <w:r w:rsidR="00031A03" w:rsidRPr="005B4547">
        <w:fldChar w:fldCharType="end"/>
      </w:r>
      <w:r w:rsidR="00031A03" w:rsidRPr="005B4547">
        <w:t>]</w:t>
      </w:r>
      <w:r w:rsidR="008929F5" w:rsidRPr="005C40C6">
        <w:t>,</w:t>
      </w:r>
      <w:r w:rsidRPr="005C40C6">
        <w:t xml:space="preserve"> in clause 6.2.1.</w:t>
      </w:r>
    </w:p>
    <w:p w14:paraId="1B3E6065" w14:textId="77777777" w:rsidR="00983BC4" w:rsidRPr="005C40C6" w:rsidRDefault="00983BC4" w:rsidP="00A41E7C">
      <w:r w:rsidRPr="005C40C6">
        <w:t>The needed classes describing the network slices and subnets as well as the managed functions used for the slices are defined in 3GPP and thus outside of ETSI NFV scope.</w:t>
      </w:r>
    </w:p>
    <w:p w14:paraId="29EC7D58" w14:textId="77732B68" w:rsidR="00983BC4" w:rsidRPr="005C40C6" w:rsidRDefault="00983BC4" w:rsidP="00A41E7C">
      <w:r w:rsidRPr="005C40C6">
        <w:t>Figure 5.3.2-1 shows the touchpoints between the NFV Information Model and the Network Slicing Model.</w:t>
      </w:r>
    </w:p>
    <w:p w14:paraId="20D06C3F" w14:textId="77777777" w:rsidR="00292823" w:rsidRPr="005C40C6" w:rsidRDefault="00292823" w:rsidP="00FE2926">
      <w:pPr>
        <w:pStyle w:val="FL"/>
      </w:pPr>
      <w:r w:rsidRPr="005C40C6">
        <w:rPr>
          <w:noProof/>
          <w:lang w:val="en-US" w:eastAsia="zh-CN"/>
        </w:rPr>
        <w:lastRenderedPageBreak/>
        <mc:AlternateContent>
          <mc:Choice Requires="wps">
            <w:drawing>
              <wp:anchor distT="45720" distB="45720" distL="114300" distR="114300" simplePos="0" relativeHeight="251664384" behindDoc="0" locked="0" layoutInCell="1" allowOverlap="1" wp14:anchorId="73D01697" wp14:editId="10FF9DDD">
                <wp:simplePos x="0" y="0"/>
                <wp:positionH relativeFrom="column">
                  <wp:posOffset>4721225</wp:posOffset>
                </wp:positionH>
                <wp:positionV relativeFrom="paragraph">
                  <wp:posOffset>3348355</wp:posOffset>
                </wp:positionV>
                <wp:extent cx="140398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04620"/>
                        </a:xfrm>
                        <a:prstGeom prst="rect">
                          <a:avLst/>
                        </a:prstGeom>
                        <a:noFill/>
                        <a:ln w="9525">
                          <a:noFill/>
                          <a:miter lim="800000"/>
                          <a:headEnd/>
                          <a:tailEnd/>
                        </a:ln>
                      </wps:spPr>
                      <wps:txbx>
                        <w:txbxContent>
                          <w:p w14:paraId="6DB3ABBD" w14:textId="77777777" w:rsidR="00292823" w:rsidRDefault="00292823" w:rsidP="00292823">
                            <w:r>
                              <w:t>: Part of ETSI NFV 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01697" id="Text Box 2" o:spid="_x0000_s1027" type="#_x0000_t202" style="position:absolute;left:0;text-align:left;margin-left:371.75pt;margin-top:263.65pt;width:110.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" filled="f" stroked="f">
                <v:textbox style="mso-fit-shape-to-text:t">
                  <w:txbxContent>
                    <w:p w14:paraId="6DB3ABBD" w14:textId="77777777" w:rsidR="00292823" w:rsidRDefault="00292823" w:rsidP="00292823">
                      <w:r>
                        <w:t>: Part of ETSI NFV IM</w:t>
                      </w:r>
                    </w:p>
                  </w:txbxContent>
                </v:textbox>
              </v:shape>
            </w:pict>
          </mc:Fallback>
        </mc:AlternateContent>
      </w:r>
      <w:r w:rsidRPr="005C40C6">
        <w:rPr>
          <w:noProof/>
          <w:lang w:val="en-US" w:eastAsia="zh-CN"/>
        </w:rPr>
        <mc:AlternateContent>
          <mc:Choice Requires="wps">
            <w:drawing>
              <wp:anchor distT="0" distB="0" distL="114300" distR="114300" simplePos="0" relativeHeight="251663360" behindDoc="0" locked="0" layoutInCell="1" allowOverlap="1" wp14:anchorId="3957D644" wp14:editId="79C3C445">
                <wp:simplePos x="0" y="0"/>
                <wp:positionH relativeFrom="column">
                  <wp:posOffset>4150055</wp:posOffset>
                </wp:positionH>
                <wp:positionV relativeFrom="paragraph">
                  <wp:posOffset>3348355</wp:posOffset>
                </wp:positionV>
                <wp:extent cx="628650" cy="248920"/>
                <wp:effectExtent l="19050" t="19050" r="19050" b="17780"/>
                <wp:wrapNone/>
                <wp:docPr id="5" name="Oval 5"/>
                <wp:cNvGraphicFramePr/>
                <a:graphic xmlns:a="http://schemas.openxmlformats.org/drawingml/2006/main">
                  <a:graphicData uri="http://schemas.microsoft.com/office/word/2010/wordprocessingShape">
                    <wps:wsp>
                      <wps:cNvSpPr/>
                      <wps:spPr>
                        <a:xfrm>
                          <a:off x="0" y="0"/>
                          <a:ext cx="628650" cy="248920"/>
                        </a:xfrm>
                        <a:prstGeom prst="ellipse">
                          <a:avLst/>
                        </a:prstGeom>
                        <a:noFill/>
                        <a:ln w="381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E5C4289" id="Oval 5" o:spid="_x0000_s1026" style="position:absolute;margin-left:326.8pt;margin-top:263.65pt;width:49.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" filled="f" strokecolor="#953735" strokeweight="3pt"/>
            </w:pict>
          </mc:Fallback>
        </mc:AlternateContent>
      </w:r>
      <w:r w:rsidRPr="005C40C6">
        <w:rPr>
          <w:noProof/>
          <w:lang w:val="en-US" w:eastAsia="zh-CN"/>
        </w:rPr>
        <mc:AlternateContent>
          <mc:Choice Requires="wps">
            <w:drawing>
              <wp:anchor distT="0" distB="0" distL="114300" distR="114300" simplePos="0" relativeHeight="251662336" behindDoc="0" locked="0" layoutInCell="1" allowOverlap="1" wp14:anchorId="664D758A" wp14:editId="44A30D51">
                <wp:simplePos x="0" y="0"/>
                <wp:positionH relativeFrom="column">
                  <wp:posOffset>2505913</wp:posOffset>
                </wp:positionH>
                <wp:positionV relativeFrom="paragraph">
                  <wp:posOffset>1680694</wp:posOffset>
                </wp:positionV>
                <wp:extent cx="2011680" cy="871244"/>
                <wp:effectExtent l="19050" t="19050" r="26670" b="24130"/>
                <wp:wrapNone/>
                <wp:docPr id="4" name="Oval 4"/>
                <wp:cNvGraphicFramePr/>
                <a:graphic xmlns:a="http://schemas.openxmlformats.org/drawingml/2006/main">
                  <a:graphicData uri="http://schemas.microsoft.com/office/word/2010/wordprocessingShape">
                    <wps:wsp>
                      <wps:cNvSpPr/>
                      <wps:spPr>
                        <a:xfrm>
                          <a:off x="0" y="0"/>
                          <a:ext cx="2011680" cy="871244"/>
                        </a:xfrm>
                        <a:prstGeom prst="ellipse">
                          <a:avLst/>
                        </a:prstGeom>
                        <a:noFill/>
                        <a:ln w="381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5A0EDF0B" id="Oval 4" o:spid="_x0000_s1026" style="position:absolute;margin-left:197.3pt;margin-top:132.35pt;width:158.4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" filled="f" strokecolor="#953735" strokeweight="3pt"/>
            </w:pict>
          </mc:Fallback>
        </mc:AlternateContent>
      </w:r>
      <w:r w:rsidRPr="005C40C6">
        <w:rPr>
          <w:noProof/>
          <w:lang w:val="en-US" w:eastAsia="zh-CN"/>
        </w:rPr>
        <mc:AlternateContent>
          <mc:Choice Requires="wps">
            <w:drawing>
              <wp:anchor distT="0" distB="0" distL="114300" distR="114300" simplePos="0" relativeHeight="251661312" behindDoc="0" locked="0" layoutInCell="1" allowOverlap="1" wp14:anchorId="3E42C2A1" wp14:editId="22316B0A">
                <wp:simplePos x="0" y="0"/>
                <wp:positionH relativeFrom="column">
                  <wp:posOffset>1752448</wp:posOffset>
                </wp:positionH>
                <wp:positionV relativeFrom="paragraph">
                  <wp:posOffset>2741398</wp:posOffset>
                </wp:positionV>
                <wp:extent cx="2011680" cy="929816"/>
                <wp:effectExtent l="19050" t="19050" r="26670" b="22860"/>
                <wp:wrapNone/>
                <wp:docPr id="11" name="Oval 11"/>
                <wp:cNvGraphicFramePr/>
                <a:graphic xmlns:a="http://schemas.openxmlformats.org/drawingml/2006/main">
                  <a:graphicData uri="http://schemas.microsoft.com/office/word/2010/wordprocessingShape">
                    <wps:wsp>
                      <wps:cNvSpPr/>
                      <wps:spPr>
                        <a:xfrm>
                          <a:off x="0" y="0"/>
                          <a:ext cx="2011680" cy="929816"/>
                        </a:xfrm>
                        <a:prstGeom prst="ellipse">
                          <a:avLst/>
                        </a:prstGeom>
                        <a:noFill/>
                        <a:ln w="381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669A0F7" id="Oval 11" o:spid="_x0000_s1026" style="position:absolute;margin-left:138pt;margin-top:215.85pt;width:158.4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" filled="f" strokecolor="#953735" strokeweight="3pt"/>
            </w:pict>
          </mc:Fallback>
        </mc:AlternateContent>
      </w:r>
      <w:r w:rsidRPr="005C40C6">
        <w:rPr>
          <w:noProof/>
          <w:lang w:val="en-US" w:eastAsia="zh-CN"/>
        </w:rPr>
        <w:drawing>
          <wp:inline distT="0" distB="0" distL="0" distR="0" wp14:anchorId="5CE41C39" wp14:editId="1BBDA019">
            <wp:extent cx="6120130" cy="3483249"/>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3483249"/>
                    </a:xfrm>
                    <a:prstGeom prst="rect">
                      <a:avLst/>
                    </a:prstGeom>
                    <a:noFill/>
                    <a:ln>
                      <a:noFill/>
                    </a:ln>
                  </pic:spPr>
                </pic:pic>
              </a:graphicData>
            </a:graphic>
          </wp:inline>
        </w:drawing>
      </w:r>
    </w:p>
    <w:p w14:paraId="76D566A7" w14:textId="77777777" w:rsidR="00292823" w:rsidRPr="005C40C6" w:rsidRDefault="00292823" w:rsidP="00B0407D">
      <w:pPr>
        <w:pStyle w:val="NF"/>
      </w:pPr>
    </w:p>
    <w:p w14:paraId="11E67AD0" w14:textId="77777777" w:rsidR="00983BC4" w:rsidRPr="005C40C6" w:rsidRDefault="00983BC4" w:rsidP="00983BC4">
      <w:pPr>
        <w:pStyle w:val="TF"/>
      </w:pPr>
      <w:r w:rsidRPr="005C40C6">
        <w:t>Figure 5.3.2-1: Touchpoints between NFV Information Model and Network Slicing Model</w:t>
      </w:r>
    </w:p>
    <w:p w14:paraId="24A5562A" w14:textId="1653BAE3" w:rsidR="00422401" w:rsidRPr="005C40C6" w:rsidRDefault="00422401" w:rsidP="00B0407D">
      <w:pPr>
        <w:pStyle w:val="Heading2"/>
        <w:keepNext w:val="0"/>
        <w:keepLines w:val="0"/>
        <w:widowControl w:val="0"/>
      </w:pPr>
      <w:bookmarkStart w:id="33" w:name="_Toc105151160"/>
      <w:r w:rsidRPr="005C40C6">
        <w:t>5.4</w:t>
      </w:r>
      <w:r w:rsidR="008F09EE" w:rsidRPr="005C40C6">
        <w:tab/>
      </w:r>
      <w:r w:rsidRPr="005C40C6">
        <w:t xml:space="preserve">Touchpoints with ETSI ISG </w:t>
      </w:r>
      <w:r w:rsidRPr="005B4547">
        <w:t>ZSM</w:t>
      </w:r>
      <w:bookmarkEnd w:id="33"/>
    </w:p>
    <w:p w14:paraId="75E7505D" w14:textId="5C43BAAC" w:rsidR="00422401" w:rsidRPr="005C40C6" w:rsidRDefault="00422401" w:rsidP="00422401">
      <w:r w:rsidRPr="005C40C6">
        <w:t xml:space="preserve">ETSI ISG </w:t>
      </w:r>
      <w:r w:rsidRPr="005B4547">
        <w:t>ZSM</w:t>
      </w:r>
      <w:r w:rsidRPr="005C40C6">
        <w:t xml:space="preserve"> provides an architecture for zero-touch automation of network and service management. In this architecture, ETSI NFV MANO can act as a </w:t>
      </w:r>
      <w:r w:rsidR="002F1D59">
        <w:t>M</w:t>
      </w:r>
      <w:r w:rsidRPr="005C40C6">
        <w:t xml:space="preserve">anagement </w:t>
      </w:r>
      <w:r w:rsidR="002F1D59">
        <w:t>D</w:t>
      </w:r>
      <w:r w:rsidRPr="005C40C6">
        <w:t>omain (</w:t>
      </w:r>
      <w:r w:rsidRPr="005B4547">
        <w:t>MD</w:t>
      </w:r>
      <w:r w:rsidRPr="005C40C6">
        <w:t xml:space="preserve">). The concept of management domains is defined in </w:t>
      </w:r>
      <w:r w:rsidRPr="005B4547">
        <w:t>ETSI GS ZSM 002</w:t>
      </w:r>
      <w:r w:rsidR="008B6490">
        <w:t xml:space="preserve"> </w:t>
      </w:r>
      <w:r w:rsidR="008B6490" w:rsidRPr="005B4547">
        <w:t>[</w:t>
      </w:r>
      <w:r w:rsidR="008B6490" w:rsidRPr="005B4547">
        <w:fldChar w:fldCharType="begin"/>
      </w:r>
      <w:r w:rsidR="008B6490" w:rsidRPr="005B4547">
        <w:instrText xml:space="preserve">REF REF_GSZSM002 \h </w:instrText>
      </w:r>
      <w:r w:rsidR="008B6490" w:rsidRPr="005B4547">
        <w:fldChar w:fldCharType="separate"/>
      </w:r>
      <w:r w:rsidR="008B6490" w:rsidRPr="005B4547">
        <w:t>i.</w:t>
      </w:r>
      <w:r w:rsidR="008B6490" w:rsidRPr="005B4547">
        <w:rPr>
          <w:noProof/>
        </w:rPr>
        <w:t>8</w:t>
      </w:r>
      <w:r w:rsidR="008B6490" w:rsidRPr="005B4547">
        <w:fldChar w:fldCharType="end"/>
      </w:r>
      <w:r w:rsidR="008B6490" w:rsidRPr="005B4547">
        <w:t>]</w:t>
      </w:r>
      <w:r w:rsidRPr="005C40C6">
        <w:t xml:space="preserve">. Figure 5.4-1 shows this relation in a simplified way, as defined in </w:t>
      </w:r>
      <w:r w:rsidRPr="005B4547">
        <w:t>ETSI GS</w:t>
      </w:r>
      <w:r w:rsidR="00B0407D" w:rsidRPr="005B4547">
        <w:t> </w:t>
      </w:r>
      <w:r w:rsidRPr="005B4547">
        <w:t>ZSM</w:t>
      </w:r>
      <w:r w:rsidR="00B0407D" w:rsidRPr="005B4547">
        <w:t> </w:t>
      </w:r>
      <w:r w:rsidRPr="005B4547">
        <w:t>008</w:t>
      </w:r>
      <w:r w:rsidR="008B6490">
        <w:t xml:space="preserve"> </w:t>
      </w:r>
      <w:r w:rsidR="008B6490" w:rsidRPr="005B4547">
        <w:t>[</w:t>
      </w:r>
      <w:r w:rsidR="008B6490" w:rsidRPr="005B4547">
        <w:fldChar w:fldCharType="begin"/>
      </w:r>
      <w:r w:rsidR="008B6490" w:rsidRPr="005B4547">
        <w:instrText xml:space="preserve">REF REF_GSZSM008 \h </w:instrText>
      </w:r>
      <w:r w:rsidR="008B6490" w:rsidRPr="005B4547">
        <w:fldChar w:fldCharType="separate"/>
      </w:r>
      <w:r w:rsidR="008B6490" w:rsidRPr="005B4547">
        <w:t>i.</w:t>
      </w:r>
      <w:r w:rsidR="008B6490" w:rsidRPr="005B4547">
        <w:rPr>
          <w:noProof/>
        </w:rPr>
        <w:t>9</w:t>
      </w:r>
      <w:r w:rsidR="008B6490" w:rsidRPr="005B4547">
        <w:fldChar w:fldCharType="end"/>
      </w:r>
      <w:r w:rsidR="008B6490" w:rsidRPr="005B4547">
        <w:t>]</w:t>
      </w:r>
      <w:r w:rsidRPr="005C40C6">
        <w:t>, clause 4.</w:t>
      </w:r>
    </w:p>
    <w:p w14:paraId="4602E816" w14:textId="77777777" w:rsidR="00422401" w:rsidRPr="005C40C6" w:rsidRDefault="00422401" w:rsidP="00B0407D">
      <w:pPr>
        <w:pStyle w:val="FL"/>
      </w:pPr>
      <w:r w:rsidRPr="005C40C6">
        <w:rPr>
          <w:noProof/>
          <w:lang w:val="en-US" w:eastAsia="zh-CN"/>
        </w:rPr>
        <w:drawing>
          <wp:inline distT="0" distB="0" distL="0" distR="0" wp14:anchorId="3449C72A" wp14:editId="0D6A544D">
            <wp:extent cx="4565066" cy="3023250"/>
            <wp:effectExtent l="0" t="0" r="6985"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69405" cy="3026124"/>
                    </a:xfrm>
                    <a:prstGeom prst="rect">
                      <a:avLst/>
                    </a:prstGeom>
                    <a:noFill/>
                  </pic:spPr>
                </pic:pic>
              </a:graphicData>
            </a:graphic>
          </wp:inline>
        </w:drawing>
      </w:r>
    </w:p>
    <w:p w14:paraId="788E67D5" w14:textId="4036D162" w:rsidR="00422401" w:rsidRPr="005C40C6" w:rsidRDefault="00422401" w:rsidP="00B0407D">
      <w:pPr>
        <w:pStyle w:val="TF"/>
      </w:pPr>
      <w:r w:rsidRPr="005C40C6">
        <w:t xml:space="preserve">Figure 5.4-1: NFV MANO in the ETSI </w:t>
      </w:r>
      <w:r w:rsidRPr="005B4547">
        <w:t>ZSM</w:t>
      </w:r>
      <w:r w:rsidRPr="005C40C6">
        <w:t xml:space="preserve"> framework reference architecture</w:t>
      </w:r>
    </w:p>
    <w:p w14:paraId="0A326067" w14:textId="77777777" w:rsidR="00422401" w:rsidRPr="005C40C6" w:rsidRDefault="00422401" w:rsidP="00E37433">
      <w:pPr>
        <w:keepNext/>
        <w:keepLines/>
      </w:pPr>
      <w:r w:rsidRPr="005C40C6">
        <w:lastRenderedPageBreak/>
        <w:t xml:space="preserve">The NFV management domain here integrates to the </w:t>
      </w:r>
      <w:r w:rsidRPr="005B4547">
        <w:t>E2E</w:t>
      </w:r>
      <w:r w:rsidRPr="005C40C6">
        <w:t xml:space="preserve"> Service Management Domain or to an intermediate level management domain, which consumes parts of the NFV model exposed over the </w:t>
      </w:r>
      <w:proofErr w:type="spellStart"/>
      <w:r w:rsidRPr="005C40C6">
        <w:t>Os</w:t>
      </w:r>
      <w:proofErr w:type="spellEnd"/>
      <w:r w:rsidRPr="005C40C6">
        <w:t>-Ma-</w:t>
      </w:r>
      <w:proofErr w:type="spellStart"/>
      <w:r w:rsidRPr="005C40C6">
        <w:t>nfvo</w:t>
      </w:r>
      <w:proofErr w:type="spellEnd"/>
      <w:r w:rsidRPr="005C40C6">
        <w:t xml:space="preserve"> reference point.</w:t>
      </w:r>
    </w:p>
    <w:p w14:paraId="717F7847" w14:textId="3F17E6EB" w:rsidR="00422401" w:rsidRPr="005C40C6" w:rsidRDefault="00422401" w:rsidP="00E37433">
      <w:pPr>
        <w:keepNext/>
        <w:keepLines/>
      </w:pPr>
      <w:r w:rsidRPr="005C40C6">
        <w:t xml:space="preserve">A detailed mapping can be found in clause 6.6 of </w:t>
      </w:r>
      <w:r w:rsidRPr="005B4547">
        <w:t>ETSI GS ZSM 008</w:t>
      </w:r>
      <w:r w:rsidR="008B6490">
        <w:t xml:space="preserve"> </w:t>
      </w:r>
      <w:r w:rsidR="008B6490" w:rsidRPr="005B4547">
        <w:t>[</w:t>
      </w:r>
      <w:r w:rsidR="008B6490" w:rsidRPr="005B4547">
        <w:fldChar w:fldCharType="begin"/>
      </w:r>
      <w:r w:rsidR="008B6490" w:rsidRPr="005B4547">
        <w:instrText xml:space="preserve">REF REF_GSZSM008 \h </w:instrText>
      </w:r>
      <w:r w:rsidR="008B6490" w:rsidRPr="005B4547">
        <w:fldChar w:fldCharType="separate"/>
      </w:r>
      <w:r w:rsidR="008B6490" w:rsidRPr="005B4547">
        <w:t>i.</w:t>
      </w:r>
      <w:r w:rsidR="008B6490" w:rsidRPr="005B4547">
        <w:rPr>
          <w:noProof/>
        </w:rPr>
        <w:t>9</w:t>
      </w:r>
      <w:r w:rsidR="008B6490" w:rsidRPr="005B4547">
        <w:fldChar w:fldCharType="end"/>
      </w:r>
      <w:r w:rsidR="008B6490" w:rsidRPr="005B4547">
        <w:t>]</w:t>
      </w:r>
      <w:r w:rsidRPr="005C40C6">
        <w:t>.</w:t>
      </w:r>
    </w:p>
    <w:p w14:paraId="455A3179" w14:textId="77777777" w:rsidR="00467420" w:rsidRPr="005C40C6" w:rsidRDefault="00467420" w:rsidP="00467420">
      <w:r w:rsidRPr="005C40C6">
        <w:br w:type="page"/>
      </w:r>
    </w:p>
    <w:p w14:paraId="69170130" w14:textId="43B24E29" w:rsidR="00D4440D" w:rsidRPr="005C40C6" w:rsidRDefault="00D4440D" w:rsidP="00A41E7C">
      <w:pPr>
        <w:pStyle w:val="Heading9"/>
        <w:rPr>
          <w:color w:val="000000"/>
        </w:rPr>
      </w:pPr>
      <w:bookmarkStart w:id="34" w:name="_Toc105151161"/>
      <w:r w:rsidRPr="005C40C6">
        <w:lastRenderedPageBreak/>
        <w:t xml:space="preserve">Annex </w:t>
      </w:r>
      <w:r w:rsidR="00981594" w:rsidRPr="005C40C6">
        <w:t>A:</w:t>
      </w:r>
      <w:r w:rsidR="00981594" w:rsidRPr="005C40C6">
        <w:br/>
      </w:r>
      <w:r w:rsidRPr="005C40C6">
        <w:t>Change history</w:t>
      </w:r>
      <w:bookmarkEnd w:id="34"/>
    </w:p>
    <w:tbl>
      <w:tblPr>
        <w:tblW w:w="9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741"/>
        <w:gridCol w:w="1275"/>
        <w:gridCol w:w="6804"/>
      </w:tblGrid>
      <w:tr w:rsidR="00D4440D" w:rsidRPr="005C40C6" w14:paraId="643285E8" w14:textId="77777777" w:rsidTr="00A41E7C">
        <w:trPr>
          <w:tblHeader/>
          <w:jc w:val="center"/>
        </w:trPr>
        <w:tc>
          <w:tcPr>
            <w:tcW w:w="1741" w:type="dxa"/>
            <w:shd w:val="pct10" w:color="auto" w:fill="auto"/>
            <w:vAlign w:val="center"/>
          </w:tcPr>
          <w:p w14:paraId="32956B93" w14:textId="77777777" w:rsidR="00D4440D" w:rsidRPr="005C40C6" w:rsidRDefault="00D4440D" w:rsidP="00F70DCA">
            <w:pPr>
              <w:pStyle w:val="TAH"/>
              <w:keepNext w:val="0"/>
              <w:keepLines w:val="0"/>
            </w:pPr>
            <w:r w:rsidRPr="005C40C6">
              <w:t>Date</w:t>
            </w:r>
          </w:p>
        </w:tc>
        <w:tc>
          <w:tcPr>
            <w:tcW w:w="1275" w:type="dxa"/>
            <w:shd w:val="pct10" w:color="auto" w:fill="auto"/>
            <w:vAlign w:val="center"/>
          </w:tcPr>
          <w:p w14:paraId="294CB7C7" w14:textId="77777777" w:rsidR="00D4440D" w:rsidRPr="005C40C6" w:rsidRDefault="00D4440D" w:rsidP="00F70DCA">
            <w:pPr>
              <w:pStyle w:val="TAH"/>
              <w:keepNext w:val="0"/>
              <w:keepLines w:val="0"/>
            </w:pPr>
            <w:r w:rsidRPr="005C40C6">
              <w:t>Version</w:t>
            </w:r>
          </w:p>
        </w:tc>
        <w:tc>
          <w:tcPr>
            <w:tcW w:w="6804" w:type="dxa"/>
            <w:shd w:val="pct10" w:color="auto" w:fill="auto"/>
            <w:vAlign w:val="center"/>
          </w:tcPr>
          <w:p w14:paraId="7F330ACE" w14:textId="77777777" w:rsidR="00D4440D" w:rsidRPr="005C40C6" w:rsidRDefault="00D4440D" w:rsidP="00F70DCA">
            <w:pPr>
              <w:pStyle w:val="TAH"/>
              <w:keepNext w:val="0"/>
              <w:keepLines w:val="0"/>
            </w:pPr>
            <w:r w:rsidRPr="005C40C6">
              <w:t>Information about changes</w:t>
            </w:r>
          </w:p>
        </w:tc>
      </w:tr>
      <w:tr w:rsidR="00D4440D" w:rsidRPr="005C40C6" w14:paraId="46DF6C07"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014805E7" w14:textId="7E420111" w:rsidR="00D4440D" w:rsidRPr="005C40C6" w:rsidDel="00FD62AB" w:rsidRDefault="00D4440D" w:rsidP="00D4440D">
            <w:pPr>
              <w:pStyle w:val="TAL"/>
              <w:keepNext w:val="0"/>
              <w:keepLines w:val="0"/>
            </w:pPr>
            <w:r w:rsidRPr="005C40C6">
              <w:t>13 December 2018</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4317229E" w14:textId="3F2BCAD3" w:rsidR="00D4440D" w:rsidRPr="005C40C6" w:rsidDel="00FD62AB" w:rsidRDefault="00D4440D" w:rsidP="00F70DCA">
            <w:pPr>
              <w:pStyle w:val="TAC"/>
              <w:keepNext w:val="0"/>
              <w:keepLines w:val="0"/>
            </w:pPr>
            <w:r w:rsidRPr="005C40C6">
              <w:t>V3.0.0</w:t>
            </w:r>
          </w:p>
        </w:tc>
        <w:tc>
          <w:tcPr>
            <w:tcW w:w="6804" w:type="dxa"/>
            <w:tcBorders>
              <w:top w:val="single" w:sz="6" w:space="0" w:color="auto"/>
              <w:bottom w:val="single" w:sz="6" w:space="0" w:color="auto"/>
              <w:right w:val="single" w:sz="6" w:space="0" w:color="auto"/>
            </w:tcBorders>
            <w:tcMar>
              <w:right w:w="108" w:type="dxa"/>
            </w:tcMar>
          </w:tcPr>
          <w:p w14:paraId="4E7DB040" w14:textId="6D329D9B" w:rsidR="00D4440D" w:rsidRPr="005C40C6" w:rsidDel="00FD62AB" w:rsidRDefault="00794642" w:rsidP="00F70DCA">
            <w:pPr>
              <w:pStyle w:val="TAL"/>
              <w:keepNext w:val="0"/>
              <w:keepLines w:val="0"/>
            </w:pPr>
            <w:r w:rsidRPr="005C40C6">
              <w:t>Base version for release 3</w:t>
            </w:r>
          </w:p>
        </w:tc>
      </w:tr>
      <w:tr w:rsidR="00794642" w:rsidRPr="005C40C6" w14:paraId="17283853"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4EC59F65" w14:textId="7D0598FF" w:rsidR="00794642" w:rsidRPr="005C40C6" w:rsidRDefault="00794642" w:rsidP="00D4440D">
            <w:pPr>
              <w:pStyle w:val="TAL"/>
              <w:keepNext w:val="0"/>
              <w:keepLines w:val="0"/>
            </w:pPr>
            <w:r w:rsidRPr="005C40C6">
              <w:t>18 January 2019</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0E80D710" w14:textId="5ACB6E77" w:rsidR="00794642" w:rsidRPr="005C40C6" w:rsidRDefault="00794642" w:rsidP="00F70DCA">
            <w:pPr>
              <w:pStyle w:val="TAC"/>
              <w:keepNext w:val="0"/>
              <w:keepLines w:val="0"/>
            </w:pPr>
            <w:r w:rsidRPr="005C40C6">
              <w:t>V3.0.1</w:t>
            </w:r>
          </w:p>
        </w:tc>
        <w:tc>
          <w:tcPr>
            <w:tcW w:w="6804" w:type="dxa"/>
            <w:tcBorders>
              <w:top w:val="single" w:sz="6" w:space="0" w:color="auto"/>
              <w:bottom w:val="single" w:sz="6" w:space="0" w:color="auto"/>
              <w:right w:val="single" w:sz="6" w:space="0" w:color="auto"/>
            </w:tcBorders>
            <w:tcMar>
              <w:right w:w="108" w:type="dxa"/>
            </w:tcMar>
          </w:tcPr>
          <w:p w14:paraId="7FC72D77" w14:textId="66D7505B" w:rsidR="00794642" w:rsidRPr="005C40C6" w:rsidRDefault="00794642" w:rsidP="00F70DCA">
            <w:pPr>
              <w:pStyle w:val="TAL"/>
              <w:keepNext w:val="0"/>
              <w:keepLines w:val="0"/>
            </w:pPr>
            <w:r w:rsidRPr="005C40C6">
              <w:t>NFVIFA(18)0001091 FEAT05 IFA024 Add Slicing Touchpoint</w:t>
            </w:r>
          </w:p>
        </w:tc>
      </w:tr>
      <w:tr w:rsidR="00ED1EC0" w:rsidRPr="005C40C6" w14:paraId="4C6DECC1"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17714D3E" w14:textId="1AD4B83B" w:rsidR="00ED1EC0" w:rsidRPr="005C40C6" w:rsidRDefault="00ED1EC0" w:rsidP="00D4440D">
            <w:pPr>
              <w:pStyle w:val="TAL"/>
              <w:keepNext w:val="0"/>
              <w:keepLines w:val="0"/>
            </w:pPr>
            <w:r w:rsidRPr="005C40C6">
              <w:t>19 June 2020</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70AD0B01" w14:textId="6DAC6801" w:rsidR="00ED1EC0" w:rsidRPr="005C40C6" w:rsidRDefault="00ED1EC0" w:rsidP="00F70DCA">
            <w:pPr>
              <w:pStyle w:val="TAC"/>
              <w:keepNext w:val="0"/>
              <w:keepLines w:val="0"/>
            </w:pPr>
            <w:r w:rsidRPr="005C40C6">
              <w:t>V4.0.1</w:t>
            </w:r>
          </w:p>
        </w:tc>
        <w:tc>
          <w:tcPr>
            <w:tcW w:w="6804" w:type="dxa"/>
            <w:tcBorders>
              <w:top w:val="single" w:sz="6" w:space="0" w:color="auto"/>
              <w:bottom w:val="single" w:sz="6" w:space="0" w:color="auto"/>
              <w:right w:val="single" w:sz="6" w:space="0" w:color="auto"/>
            </w:tcBorders>
            <w:tcMar>
              <w:right w:w="108" w:type="dxa"/>
            </w:tcMar>
          </w:tcPr>
          <w:p w14:paraId="398C0A24" w14:textId="0A1ECD87" w:rsidR="00ED1EC0" w:rsidRPr="005C40C6" w:rsidRDefault="00ED1EC0" w:rsidP="00F70DCA">
            <w:pPr>
              <w:pStyle w:val="TAL"/>
              <w:keepNext w:val="0"/>
              <w:keepLines w:val="0"/>
            </w:pPr>
            <w:r w:rsidRPr="005C40C6">
              <w:t>Base version for release 4</w:t>
            </w:r>
          </w:p>
        </w:tc>
      </w:tr>
      <w:tr w:rsidR="000C2BB5" w:rsidRPr="005C40C6" w14:paraId="64BFB3EF"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753729B9" w14:textId="2966C24D" w:rsidR="000C2BB5" w:rsidRPr="005C40C6" w:rsidRDefault="000C2BB5" w:rsidP="00D4440D">
            <w:pPr>
              <w:pStyle w:val="TAL"/>
              <w:keepNext w:val="0"/>
              <w:keepLines w:val="0"/>
            </w:pPr>
            <w:r w:rsidRPr="005C40C6">
              <w:t>29 June 2021</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60489D35" w14:textId="6638BBB8" w:rsidR="000C2BB5" w:rsidRPr="005C40C6" w:rsidRDefault="000C2BB5" w:rsidP="00F70DCA">
            <w:pPr>
              <w:pStyle w:val="TAC"/>
              <w:keepNext w:val="0"/>
              <w:keepLines w:val="0"/>
            </w:pPr>
            <w:r w:rsidRPr="005C40C6">
              <w:t>V4.2.2</w:t>
            </w:r>
          </w:p>
        </w:tc>
        <w:tc>
          <w:tcPr>
            <w:tcW w:w="6804" w:type="dxa"/>
            <w:tcBorders>
              <w:top w:val="single" w:sz="6" w:space="0" w:color="auto"/>
              <w:bottom w:val="single" w:sz="6" w:space="0" w:color="auto"/>
              <w:right w:val="single" w:sz="6" w:space="0" w:color="auto"/>
            </w:tcBorders>
            <w:tcMar>
              <w:right w:w="108" w:type="dxa"/>
            </w:tcMar>
          </w:tcPr>
          <w:p w14:paraId="5CC3F5F6" w14:textId="78618467" w:rsidR="000C2BB5" w:rsidRPr="005C40C6" w:rsidRDefault="000C2BB5" w:rsidP="00F70DCA">
            <w:pPr>
              <w:pStyle w:val="TAL"/>
              <w:keepNext w:val="0"/>
              <w:keepLines w:val="0"/>
            </w:pPr>
            <w:r w:rsidRPr="005C40C6">
              <w:t>Initial version for Release 4 drop 3</w:t>
            </w:r>
          </w:p>
        </w:tc>
      </w:tr>
      <w:tr w:rsidR="00711AD5" w:rsidRPr="005C40C6" w14:paraId="3EDA3D15"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49EE95CB" w14:textId="63D302CE" w:rsidR="00711AD5" w:rsidRPr="005C40C6" w:rsidRDefault="00A146E5" w:rsidP="00D4440D">
            <w:pPr>
              <w:pStyle w:val="TAL"/>
              <w:keepNext w:val="0"/>
              <w:keepLines w:val="0"/>
            </w:pPr>
            <w:r w:rsidRPr="005C40C6">
              <w:t xml:space="preserve">21 </w:t>
            </w:r>
            <w:r w:rsidR="00711AD5" w:rsidRPr="005C40C6">
              <w:t>October 2021</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60F55CB1" w14:textId="47C45C74" w:rsidR="00711AD5" w:rsidRPr="005C40C6" w:rsidRDefault="00711AD5" w:rsidP="00F70DCA">
            <w:pPr>
              <w:pStyle w:val="TAC"/>
              <w:keepNext w:val="0"/>
              <w:keepLines w:val="0"/>
            </w:pPr>
            <w:r w:rsidRPr="005C40C6">
              <w:t>V4.2.3</w:t>
            </w:r>
          </w:p>
        </w:tc>
        <w:tc>
          <w:tcPr>
            <w:tcW w:w="6804" w:type="dxa"/>
            <w:tcBorders>
              <w:top w:val="single" w:sz="6" w:space="0" w:color="auto"/>
              <w:bottom w:val="single" w:sz="6" w:space="0" w:color="auto"/>
              <w:right w:val="single" w:sz="6" w:space="0" w:color="auto"/>
            </w:tcBorders>
            <w:tcMar>
              <w:right w:w="108" w:type="dxa"/>
            </w:tcMar>
          </w:tcPr>
          <w:p w14:paraId="531B9639" w14:textId="75BE6EF6" w:rsidR="00711AD5" w:rsidRPr="005C40C6" w:rsidRDefault="00292823" w:rsidP="00F70DCA">
            <w:pPr>
              <w:pStyle w:val="TAL"/>
              <w:keepNext w:val="0"/>
              <w:keepLines w:val="0"/>
            </w:pPr>
            <w:r w:rsidRPr="005C40C6">
              <w:t>NFVIFA(21)000868r2 - IFA024 update touchpoint for network slicing</w:t>
            </w:r>
          </w:p>
          <w:p w14:paraId="3FF1EB3C" w14:textId="4CD35E3C" w:rsidR="00711AD5" w:rsidRPr="005C40C6" w:rsidRDefault="00422401" w:rsidP="00A146E5">
            <w:pPr>
              <w:pStyle w:val="TAL"/>
              <w:keepNext w:val="0"/>
              <w:keepLines w:val="0"/>
            </w:pPr>
            <w:r w:rsidRPr="005C40C6">
              <w:t xml:space="preserve">NFVIFA(21)000869r3 - IFA024 Touchpoint with </w:t>
            </w:r>
            <w:r w:rsidRPr="005B4547">
              <w:t>ZSM</w:t>
            </w:r>
          </w:p>
        </w:tc>
      </w:tr>
      <w:tr w:rsidR="008F1B48" w:rsidRPr="005C40C6" w14:paraId="34C6BB94" w14:textId="77777777" w:rsidTr="00A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PrEx>
        <w:trPr>
          <w:cantSplit/>
          <w:jc w:val="center"/>
        </w:trPr>
        <w:tc>
          <w:tcPr>
            <w:tcW w:w="1741" w:type="dxa"/>
            <w:tcBorders>
              <w:top w:val="single" w:sz="6" w:space="0" w:color="auto"/>
              <w:left w:val="single" w:sz="6" w:space="0" w:color="auto"/>
              <w:bottom w:val="single" w:sz="6" w:space="0" w:color="auto"/>
              <w:right w:val="single" w:sz="6" w:space="0" w:color="auto"/>
            </w:tcBorders>
            <w:tcMar>
              <w:right w:w="108" w:type="dxa"/>
            </w:tcMar>
          </w:tcPr>
          <w:p w14:paraId="59132061" w14:textId="1A23ED3F" w:rsidR="008F1B48" w:rsidRPr="005C40C6" w:rsidRDefault="008F1B48" w:rsidP="008F1B48">
            <w:pPr>
              <w:pStyle w:val="TAL"/>
              <w:keepNext w:val="0"/>
              <w:keepLines w:val="0"/>
            </w:pPr>
            <w:r>
              <w:t>23 March 2023</w:t>
            </w:r>
          </w:p>
        </w:tc>
        <w:tc>
          <w:tcPr>
            <w:tcW w:w="1275" w:type="dxa"/>
            <w:tcBorders>
              <w:top w:val="single" w:sz="6" w:space="0" w:color="auto"/>
              <w:left w:val="single" w:sz="6" w:space="0" w:color="auto"/>
              <w:bottom w:val="single" w:sz="6" w:space="0" w:color="auto"/>
              <w:right w:val="single" w:sz="6" w:space="0" w:color="auto"/>
            </w:tcBorders>
            <w:tcMar>
              <w:right w:w="108" w:type="dxa"/>
            </w:tcMar>
          </w:tcPr>
          <w:p w14:paraId="4DCE0314" w14:textId="0E98ADB1" w:rsidR="008F1B48" w:rsidRPr="005C40C6" w:rsidRDefault="008F1B48" w:rsidP="008F1B48">
            <w:pPr>
              <w:pStyle w:val="TAC"/>
              <w:keepNext w:val="0"/>
              <w:keepLines w:val="0"/>
            </w:pPr>
            <w:r>
              <w:t>V4.4.2</w:t>
            </w:r>
          </w:p>
        </w:tc>
        <w:tc>
          <w:tcPr>
            <w:tcW w:w="6804" w:type="dxa"/>
            <w:tcBorders>
              <w:top w:val="single" w:sz="6" w:space="0" w:color="auto"/>
              <w:bottom w:val="single" w:sz="6" w:space="0" w:color="auto"/>
              <w:right w:val="single" w:sz="6" w:space="0" w:color="auto"/>
            </w:tcBorders>
            <w:tcMar>
              <w:right w:w="108" w:type="dxa"/>
            </w:tcMar>
          </w:tcPr>
          <w:p w14:paraId="7358E7EF" w14:textId="124C115B" w:rsidR="008F1B48" w:rsidRPr="005C40C6" w:rsidRDefault="008F1B48" w:rsidP="008F1B48">
            <w:pPr>
              <w:pStyle w:val="TAL"/>
              <w:keepNext w:val="0"/>
              <w:keepLines w:val="0"/>
            </w:pPr>
            <w:r w:rsidRPr="00C75D6A">
              <w:t xml:space="preserve">Initial version for Release 4 drop </w:t>
            </w:r>
            <w:r>
              <w:t>5</w:t>
            </w:r>
          </w:p>
        </w:tc>
      </w:tr>
    </w:tbl>
    <w:p w14:paraId="7205F7E0" w14:textId="77777777" w:rsidR="00A41E7C" w:rsidRPr="005C40C6" w:rsidRDefault="00A41E7C" w:rsidP="00A41E7C"/>
    <w:p w14:paraId="6256506D" w14:textId="77777777" w:rsidR="00A41E7C" w:rsidRPr="005C40C6" w:rsidRDefault="00A41E7C">
      <w:pPr>
        <w:overflowPunct/>
        <w:autoSpaceDE/>
        <w:autoSpaceDN/>
        <w:adjustRightInd/>
        <w:spacing w:after="0"/>
        <w:textAlignment w:val="auto"/>
        <w:rPr>
          <w:rFonts w:ascii="Arial" w:hAnsi="Arial"/>
          <w:sz w:val="36"/>
        </w:rPr>
      </w:pPr>
      <w:bookmarkStart w:id="35" w:name="_GoBack"/>
      <w:bookmarkEnd w:id="35"/>
      <w:r w:rsidRPr="005C40C6">
        <w:br w:type="page"/>
      </w:r>
    </w:p>
    <w:p w14:paraId="76A19BEF" w14:textId="6975AC0D" w:rsidR="00467420" w:rsidRPr="005C40C6" w:rsidRDefault="00467420" w:rsidP="00D4440D">
      <w:pPr>
        <w:pStyle w:val="Heading1"/>
        <w:pageBreakBefore/>
        <w:ind w:left="1138" w:hanging="1138"/>
        <w:rPr>
          <w:i/>
        </w:rPr>
      </w:pPr>
      <w:bookmarkStart w:id="36" w:name="_Toc105151162"/>
      <w:r w:rsidRPr="005C40C6">
        <w:lastRenderedPageBreak/>
        <w:t>History</w:t>
      </w:r>
      <w:bookmarkEnd w:id="3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467420" w:rsidRPr="005C40C6" w14:paraId="5477BA69" w14:textId="77777777" w:rsidTr="0013256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E82247" w14:textId="77777777" w:rsidR="00467420" w:rsidRPr="005C40C6" w:rsidRDefault="00467420" w:rsidP="00290A67">
            <w:pPr>
              <w:spacing w:before="60" w:after="60"/>
              <w:jc w:val="center"/>
              <w:rPr>
                <w:b/>
                <w:sz w:val="24"/>
              </w:rPr>
            </w:pPr>
            <w:r w:rsidRPr="005C40C6">
              <w:rPr>
                <w:b/>
                <w:sz w:val="24"/>
              </w:rPr>
              <w:t>Document history</w:t>
            </w:r>
          </w:p>
        </w:tc>
      </w:tr>
      <w:tr w:rsidR="008D1CD6" w:rsidRPr="005C40C6" w14:paraId="2F332706" w14:textId="77777777" w:rsidTr="005744E9">
        <w:trPr>
          <w:cantSplit/>
          <w:jc w:val="center"/>
        </w:trPr>
        <w:tc>
          <w:tcPr>
            <w:tcW w:w="1247" w:type="dxa"/>
            <w:tcBorders>
              <w:top w:val="single" w:sz="6" w:space="0" w:color="auto"/>
              <w:left w:val="single" w:sz="6" w:space="0" w:color="auto"/>
              <w:bottom w:val="single" w:sz="6" w:space="0" w:color="auto"/>
              <w:right w:val="single" w:sz="6" w:space="0" w:color="auto"/>
            </w:tcBorders>
          </w:tcPr>
          <w:p w14:paraId="39E2ED6F" w14:textId="77777777" w:rsidR="008D1CD6" w:rsidRPr="005C40C6" w:rsidRDefault="008D1CD6" w:rsidP="005744E9">
            <w:pPr>
              <w:pStyle w:val="FP"/>
              <w:spacing w:before="80" w:after="80"/>
              <w:ind w:left="57"/>
            </w:pPr>
            <w:r w:rsidRPr="005C40C6">
              <w:t>V4.2.1</w:t>
            </w:r>
          </w:p>
        </w:tc>
        <w:tc>
          <w:tcPr>
            <w:tcW w:w="1588" w:type="dxa"/>
            <w:tcBorders>
              <w:top w:val="single" w:sz="6" w:space="0" w:color="auto"/>
              <w:left w:val="single" w:sz="6" w:space="0" w:color="auto"/>
              <w:bottom w:val="single" w:sz="6" w:space="0" w:color="auto"/>
              <w:right w:val="single" w:sz="6" w:space="0" w:color="auto"/>
            </w:tcBorders>
          </w:tcPr>
          <w:p w14:paraId="51BB97C9" w14:textId="77777777" w:rsidR="008D1CD6" w:rsidRPr="005C40C6" w:rsidRDefault="008D1CD6" w:rsidP="005744E9">
            <w:pPr>
              <w:pStyle w:val="FP"/>
              <w:spacing w:before="80" w:after="80"/>
              <w:ind w:left="57"/>
            </w:pPr>
            <w:r w:rsidRPr="005C40C6">
              <w:t>May 2021</w:t>
            </w:r>
          </w:p>
        </w:tc>
        <w:tc>
          <w:tcPr>
            <w:tcW w:w="6804" w:type="dxa"/>
            <w:tcBorders>
              <w:top w:val="single" w:sz="6" w:space="0" w:color="auto"/>
              <w:bottom w:val="single" w:sz="6" w:space="0" w:color="auto"/>
              <w:right w:val="single" w:sz="6" w:space="0" w:color="auto"/>
            </w:tcBorders>
          </w:tcPr>
          <w:p w14:paraId="24BAD968" w14:textId="77777777" w:rsidR="008D1CD6" w:rsidRPr="005C40C6" w:rsidRDefault="008D1CD6" w:rsidP="00981594">
            <w:pPr>
              <w:pStyle w:val="FP"/>
              <w:tabs>
                <w:tab w:val="left" w:pos="3118"/>
              </w:tabs>
              <w:spacing w:before="80" w:after="80"/>
              <w:ind w:left="57"/>
            </w:pPr>
            <w:r w:rsidRPr="005C40C6">
              <w:t>Publication</w:t>
            </w:r>
          </w:p>
        </w:tc>
      </w:tr>
      <w:tr w:rsidR="009D6BBC" w:rsidRPr="005C40C6" w14:paraId="0BA93EA4" w14:textId="77777777" w:rsidTr="00132564">
        <w:trPr>
          <w:cantSplit/>
          <w:jc w:val="center"/>
        </w:trPr>
        <w:tc>
          <w:tcPr>
            <w:tcW w:w="1247" w:type="dxa"/>
            <w:tcBorders>
              <w:top w:val="single" w:sz="6" w:space="0" w:color="auto"/>
              <w:left w:val="single" w:sz="6" w:space="0" w:color="auto"/>
              <w:bottom w:val="single" w:sz="6" w:space="0" w:color="auto"/>
              <w:right w:val="single" w:sz="6" w:space="0" w:color="auto"/>
            </w:tcBorders>
          </w:tcPr>
          <w:p w14:paraId="76B3E12D" w14:textId="12A060A4" w:rsidR="009D6BBC" w:rsidRPr="005C40C6" w:rsidRDefault="00981594" w:rsidP="00290A67">
            <w:pPr>
              <w:pStyle w:val="FP"/>
              <w:spacing w:before="80" w:after="80"/>
              <w:ind w:left="57"/>
            </w:pPr>
            <w:bookmarkStart w:id="37" w:name="H_PE" w:colFirst="2" w:colLast="2"/>
            <w:r w:rsidRPr="005C40C6">
              <w:t>V4.3.1</w:t>
            </w:r>
          </w:p>
        </w:tc>
        <w:tc>
          <w:tcPr>
            <w:tcW w:w="1588" w:type="dxa"/>
            <w:tcBorders>
              <w:top w:val="single" w:sz="6" w:space="0" w:color="auto"/>
              <w:left w:val="single" w:sz="6" w:space="0" w:color="auto"/>
              <w:bottom w:val="single" w:sz="6" w:space="0" w:color="auto"/>
              <w:right w:val="single" w:sz="6" w:space="0" w:color="auto"/>
            </w:tcBorders>
          </w:tcPr>
          <w:p w14:paraId="6DD285AA" w14:textId="2DA83DFC" w:rsidR="009D6BBC" w:rsidRPr="005C40C6" w:rsidRDefault="00981594" w:rsidP="00290A67">
            <w:pPr>
              <w:pStyle w:val="FP"/>
              <w:spacing w:before="80" w:after="80"/>
              <w:ind w:left="57"/>
            </w:pPr>
            <w:r w:rsidRPr="005C40C6">
              <w:t>June 2022</w:t>
            </w:r>
          </w:p>
        </w:tc>
        <w:tc>
          <w:tcPr>
            <w:tcW w:w="6804" w:type="dxa"/>
            <w:tcBorders>
              <w:top w:val="single" w:sz="6" w:space="0" w:color="auto"/>
              <w:bottom w:val="single" w:sz="6" w:space="0" w:color="auto"/>
              <w:right w:val="single" w:sz="6" w:space="0" w:color="auto"/>
            </w:tcBorders>
          </w:tcPr>
          <w:p w14:paraId="405EB096" w14:textId="2A5EAE30" w:rsidR="009D6BBC" w:rsidRPr="005C40C6" w:rsidRDefault="00981594" w:rsidP="00610F29">
            <w:pPr>
              <w:pStyle w:val="FP"/>
              <w:tabs>
                <w:tab w:val="left" w:pos="3118"/>
              </w:tabs>
              <w:spacing w:before="80" w:after="80"/>
              <w:ind w:left="57"/>
            </w:pPr>
            <w:r w:rsidRPr="005C40C6">
              <w:t>Publication</w:t>
            </w:r>
          </w:p>
        </w:tc>
      </w:tr>
      <w:tr w:rsidR="00132564" w:rsidRPr="005C40C6" w14:paraId="7B742D3A" w14:textId="77777777" w:rsidTr="00132564">
        <w:trPr>
          <w:cantSplit/>
          <w:jc w:val="center"/>
        </w:trPr>
        <w:tc>
          <w:tcPr>
            <w:tcW w:w="1247" w:type="dxa"/>
            <w:tcBorders>
              <w:top w:val="single" w:sz="6" w:space="0" w:color="auto"/>
              <w:left w:val="single" w:sz="6" w:space="0" w:color="auto"/>
              <w:bottom w:val="single" w:sz="6" w:space="0" w:color="auto"/>
              <w:right w:val="single" w:sz="6" w:space="0" w:color="auto"/>
            </w:tcBorders>
          </w:tcPr>
          <w:p w14:paraId="4CBEC536" w14:textId="36AFA346" w:rsidR="00132564" w:rsidRPr="005C40C6" w:rsidRDefault="00132564" w:rsidP="00290A6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A07678" w14:textId="75AE318B" w:rsidR="00132564" w:rsidRPr="005C40C6" w:rsidRDefault="00132564" w:rsidP="00290A67">
            <w:pPr>
              <w:pStyle w:val="FP"/>
              <w:spacing w:before="80" w:after="80"/>
              <w:ind w:left="57"/>
            </w:pPr>
          </w:p>
        </w:tc>
        <w:tc>
          <w:tcPr>
            <w:tcW w:w="6804" w:type="dxa"/>
            <w:tcBorders>
              <w:top w:val="single" w:sz="6" w:space="0" w:color="auto"/>
              <w:bottom w:val="single" w:sz="6" w:space="0" w:color="auto"/>
              <w:right w:val="single" w:sz="6" w:space="0" w:color="auto"/>
            </w:tcBorders>
          </w:tcPr>
          <w:p w14:paraId="1FEDA8DF" w14:textId="25818A95" w:rsidR="00132564" w:rsidRPr="005C40C6" w:rsidRDefault="00132564" w:rsidP="00610F29">
            <w:pPr>
              <w:pStyle w:val="FP"/>
              <w:tabs>
                <w:tab w:val="left" w:pos="3118"/>
              </w:tabs>
              <w:spacing w:before="80" w:after="80"/>
              <w:ind w:left="57"/>
            </w:pPr>
          </w:p>
        </w:tc>
      </w:tr>
      <w:tr w:rsidR="00132564" w:rsidRPr="005C40C6" w14:paraId="128AF3F3" w14:textId="77777777" w:rsidTr="00132564">
        <w:trPr>
          <w:cantSplit/>
          <w:jc w:val="center"/>
        </w:trPr>
        <w:tc>
          <w:tcPr>
            <w:tcW w:w="1247" w:type="dxa"/>
            <w:tcBorders>
              <w:top w:val="single" w:sz="6" w:space="0" w:color="auto"/>
              <w:left w:val="single" w:sz="6" w:space="0" w:color="auto"/>
              <w:bottom w:val="single" w:sz="6" w:space="0" w:color="auto"/>
              <w:right w:val="single" w:sz="6" w:space="0" w:color="auto"/>
            </w:tcBorders>
          </w:tcPr>
          <w:p w14:paraId="6EECB4DB" w14:textId="77777777" w:rsidR="00132564" w:rsidRPr="005C40C6" w:rsidRDefault="00132564" w:rsidP="00290A6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E327E7" w14:textId="77777777" w:rsidR="00132564" w:rsidRPr="005C40C6" w:rsidRDefault="00132564" w:rsidP="00290A67">
            <w:pPr>
              <w:pStyle w:val="FP"/>
              <w:spacing w:before="80" w:after="80"/>
              <w:ind w:left="57"/>
            </w:pPr>
          </w:p>
        </w:tc>
        <w:tc>
          <w:tcPr>
            <w:tcW w:w="6804" w:type="dxa"/>
            <w:tcBorders>
              <w:top w:val="single" w:sz="6" w:space="0" w:color="auto"/>
              <w:bottom w:val="single" w:sz="6" w:space="0" w:color="auto"/>
              <w:right w:val="single" w:sz="6" w:space="0" w:color="auto"/>
            </w:tcBorders>
          </w:tcPr>
          <w:p w14:paraId="6A7E8396" w14:textId="77777777" w:rsidR="00132564" w:rsidRPr="005C40C6" w:rsidRDefault="00132564" w:rsidP="009D6BBC">
            <w:pPr>
              <w:pStyle w:val="FP"/>
              <w:tabs>
                <w:tab w:val="left" w:pos="3118"/>
              </w:tabs>
              <w:spacing w:before="80" w:after="80"/>
              <w:ind w:left="57"/>
            </w:pPr>
          </w:p>
        </w:tc>
      </w:tr>
      <w:tr w:rsidR="00FE0D2C" w:rsidRPr="005C40C6" w14:paraId="26A7C371" w14:textId="77777777" w:rsidTr="00132564">
        <w:trPr>
          <w:cantSplit/>
          <w:jc w:val="center"/>
        </w:trPr>
        <w:tc>
          <w:tcPr>
            <w:tcW w:w="1247" w:type="dxa"/>
            <w:tcBorders>
              <w:top w:val="single" w:sz="6" w:space="0" w:color="auto"/>
              <w:left w:val="single" w:sz="6" w:space="0" w:color="auto"/>
              <w:bottom w:val="single" w:sz="6" w:space="0" w:color="auto"/>
              <w:right w:val="single" w:sz="6" w:space="0" w:color="auto"/>
            </w:tcBorders>
          </w:tcPr>
          <w:p w14:paraId="061C4B75" w14:textId="77777777" w:rsidR="00FE0D2C" w:rsidRPr="005C40C6" w:rsidRDefault="00FE0D2C" w:rsidP="00290A6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6876A33" w14:textId="77777777" w:rsidR="00FE0D2C" w:rsidRPr="005C40C6" w:rsidRDefault="00FE0D2C" w:rsidP="00290A67">
            <w:pPr>
              <w:pStyle w:val="FP"/>
              <w:spacing w:before="80" w:after="80"/>
              <w:ind w:left="57"/>
            </w:pPr>
          </w:p>
        </w:tc>
        <w:tc>
          <w:tcPr>
            <w:tcW w:w="6804" w:type="dxa"/>
            <w:tcBorders>
              <w:top w:val="single" w:sz="6" w:space="0" w:color="auto"/>
              <w:bottom w:val="single" w:sz="6" w:space="0" w:color="auto"/>
              <w:right w:val="single" w:sz="6" w:space="0" w:color="auto"/>
            </w:tcBorders>
          </w:tcPr>
          <w:p w14:paraId="1401DDD4" w14:textId="77777777" w:rsidR="00FE0D2C" w:rsidRPr="005C40C6" w:rsidRDefault="00FE0D2C" w:rsidP="009D6BBC">
            <w:pPr>
              <w:pStyle w:val="FP"/>
              <w:tabs>
                <w:tab w:val="left" w:pos="3118"/>
              </w:tabs>
              <w:spacing w:before="80" w:after="80"/>
              <w:ind w:left="57"/>
            </w:pPr>
          </w:p>
        </w:tc>
      </w:tr>
      <w:bookmarkEnd w:id="37"/>
    </w:tbl>
    <w:p w14:paraId="24E9C2BA" w14:textId="77777777" w:rsidR="009D79AC" w:rsidRPr="005C40C6" w:rsidRDefault="009D79AC" w:rsidP="00467420"/>
    <w:sectPr w:rsidR="009D79AC" w:rsidRPr="005C40C6" w:rsidSect="00981594">
      <w:headerReference w:type="default" r:id="rId35"/>
      <w:footerReference w:type="default" r:id="rId36"/>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D0FB" w14:textId="77777777" w:rsidR="00607BCF" w:rsidRDefault="00607BCF">
      <w:r>
        <w:separator/>
      </w:r>
    </w:p>
  </w:endnote>
  <w:endnote w:type="continuationSeparator" w:id="0">
    <w:p w14:paraId="5581B1BB" w14:textId="77777777" w:rsidR="00607BCF" w:rsidRDefault="00607BCF">
      <w:r>
        <w:continuationSeparator/>
      </w:r>
    </w:p>
  </w:endnote>
  <w:endnote w:type="continuationNotice" w:id="1">
    <w:p w14:paraId="7FA38B4D" w14:textId="77777777" w:rsidR="00607BCF" w:rsidRDefault="00607B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5CB3" w14:textId="77777777" w:rsidR="00981594" w:rsidRDefault="00981594">
    <w:pPr>
      <w:pStyle w:val="Footer"/>
    </w:pPr>
  </w:p>
  <w:p w14:paraId="0BBC0ED4" w14:textId="77777777" w:rsidR="00981594" w:rsidRDefault="00981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04DF" w14:textId="1C976F73" w:rsidR="006A2025" w:rsidRPr="00981594" w:rsidRDefault="00981594" w:rsidP="0098159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C3D" w14:textId="77777777" w:rsidR="00607BCF" w:rsidRDefault="00607BCF">
      <w:r>
        <w:separator/>
      </w:r>
    </w:p>
  </w:footnote>
  <w:footnote w:type="continuationSeparator" w:id="0">
    <w:p w14:paraId="5D73E074" w14:textId="77777777" w:rsidR="00607BCF" w:rsidRDefault="00607BCF">
      <w:r>
        <w:continuationSeparator/>
      </w:r>
    </w:p>
  </w:footnote>
  <w:footnote w:type="continuationNotice" w:id="1">
    <w:p w14:paraId="01081E4E" w14:textId="77777777" w:rsidR="00607BCF" w:rsidRDefault="00607B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CBF7" w14:textId="77777777" w:rsidR="00981594" w:rsidRDefault="00981594">
    <w:pPr>
      <w:pStyle w:val="Header"/>
    </w:pPr>
    <w:r>
      <w:rPr>
        <w:lang w:val="en-US" w:eastAsia="zh-CN"/>
      </w:rPr>
      <w:drawing>
        <wp:anchor distT="0" distB="0" distL="114300" distR="114300" simplePos="0" relativeHeight="251659264" behindDoc="1" locked="0" layoutInCell="1" allowOverlap="1" wp14:anchorId="15A68BD5" wp14:editId="314F2CC4">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8884" w14:textId="408FFD4F" w:rsidR="00981594" w:rsidRPr="008F1B48" w:rsidRDefault="00981594" w:rsidP="00981594">
    <w:pPr>
      <w:pStyle w:val="Header"/>
      <w:framePr w:wrap="auto" w:vAnchor="text" w:hAnchor="margin" w:xAlign="right" w:y="1"/>
      <w:widowControl/>
      <w:rPr>
        <w:noProof w:val="0"/>
        <w:lang w:val="de-DE"/>
      </w:rPr>
    </w:pPr>
    <w:r>
      <w:rPr>
        <w:noProof w:val="0"/>
      </w:rPr>
      <w:fldChar w:fldCharType="begin"/>
    </w:r>
    <w:r w:rsidRPr="008F1B48">
      <w:rPr>
        <w:noProof w:val="0"/>
        <w:lang w:val="de-DE"/>
      </w:rPr>
      <w:instrText xml:space="preserve">styleref ZA </w:instrText>
    </w:r>
    <w:r>
      <w:rPr>
        <w:noProof w:val="0"/>
      </w:rPr>
      <w:fldChar w:fldCharType="separate"/>
    </w:r>
    <w:r w:rsidR="008F1B48">
      <w:rPr>
        <w:lang w:val="de-DE"/>
      </w:rPr>
      <w:t>ETSI GR NFV-IFA 024 V4.4.2 (2023-03)</w:t>
    </w:r>
    <w:r>
      <w:rPr>
        <w:noProof w:val="0"/>
      </w:rPr>
      <w:fldChar w:fldCharType="end"/>
    </w:r>
  </w:p>
  <w:p w14:paraId="26D822E5" w14:textId="77777777" w:rsidR="00981594" w:rsidRDefault="00981594" w:rsidP="0098159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6F4906">
      <w:t>9</w:t>
    </w:r>
    <w:r>
      <w:rPr>
        <w:noProof w:val="0"/>
      </w:rPr>
      <w:fldChar w:fldCharType="end"/>
    </w:r>
  </w:p>
  <w:p w14:paraId="684603B9" w14:textId="5C69B353" w:rsidR="006A2025" w:rsidRPr="00981594" w:rsidRDefault="00981594" w:rsidP="00070687">
    <w:pPr>
      <w:pStyle w:val="Header"/>
      <w:framePr w:wrap="auto" w:vAnchor="text" w:hAnchor="margin" w:y="1"/>
      <w:widowControl/>
    </w:pPr>
    <w:r>
      <w:rPr>
        <w:noProof w:val="0"/>
      </w:rPr>
      <w:fldChar w:fldCharType="begin"/>
    </w:r>
    <w:r>
      <w:rPr>
        <w:noProof w:val="0"/>
      </w:rPr>
      <w:instrText xml:space="preserve">styleref ZGSM </w:instrText>
    </w:r>
    <w:r>
      <w:rPr>
        <w:noProof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5193E"/>
    <w:multiLevelType w:val="hybridMultilevel"/>
    <w:tmpl w:val="05A6F6DC"/>
    <w:lvl w:ilvl="0" w:tplc="0F70BF7C">
      <w:start w:val="1"/>
      <w:numFmt w:val="bullet"/>
      <w:lvlText w:val="-"/>
      <w:lvlJc w:val="left"/>
      <w:pPr>
        <w:tabs>
          <w:tab w:val="num" w:pos="720"/>
        </w:tabs>
        <w:ind w:left="720" w:hanging="360"/>
      </w:pPr>
      <w:rPr>
        <w:rFonts w:ascii="Simplified Arabic Fixed" w:hAnsi="Simplified Arabic Fixed" w:hint="default"/>
      </w:rPr>
    </w:lvl>
    <w:lvl w:ilvl="1" w:tplc="A0460EC4" w:tentative="1">
      <w:start w:val="1"/>
      <w:numFmt w:val="bullet"/>
      <w:lvlText w:val="-"/>
      <w:lvlJc w:val="left"/>
      <w:pPr>
        <w:tabs>
          <w:tab w:val="num" w:pos="1440"/>
        </w:tabs>
        <w:ind w:left="1440" w:hanging="360"/>
      </w:pPr>
      <w:rPr>
        <w:rFonts w:ascii="Simplified Arabic Fixed" w:hAnsi="Simplified Arabic Fixed" w:hint="default"/>
      </w:rPr>
    </w:lvl>
    <w:lvl w:ilvl="2" w:tplc="C38673FA" w:tentative="1">
      <w:start w:val="1"/>
      <w:numFmt w:val="bullet"/>
      <w:lvlText w:val="-"/>
      <w:lvlJc w:val="left"/>
      <w:pPr>
        <w:tabs>
          <w:tab w:val="num" w:pos="2160"/>
        </w:tabs>
        <w:ind w:left="2160" w:hanging="360"/>
      </w:pPr>
      <w:rPr>
        <w:rFonts w:ascii="Simplified Arabic Fixed" w:hAnsi="Simplified Arabic Fixed" w:hint="default"/>
      </w:rPr>
    </w:lvl>
    <w:lvl w:ilvl="3" w:tplc="D7E6355E" w:tentative="1">
      <w:start w:val="1"/>
      <w:numFmt w:val="bullet"/>
      <w:lvlText w:val="-"/>
      <w:lvlJc w:val="left"/>
      <w:pPr>
        <w:tabs>
          <w:tab w:val="num" w:pos="2880"/>
        </w:tabs>
        <w:ind w:left="2880" w:hanging="360"/>
      </w:pPr>
      <w:rPr>
        <w:rFonts w:ascii="Simplified Arabic Fixed" w:hAnsi="Simplified Arabic Fixed" w:hint="default"/>
      </w:rPr>
    </w:lvl>
    <w:lvl w:ilvl="4" w:tplc="B216A3BC" w:tentative="1">
      <w:start w:val="1"/>
      <w:numFmt w:val="bullet"/>
      <w:lvlText w:val="-"/>
      <w:lvlJc w:val="left"/>
      <w:pPr>
        <w:tabs>
          <w:tab w:val="num" w:pos="3600"/>
        </w:tabs>
        <w:ind w:left="3600" w:hanging="360"/>
      </w:pPr>
      <w:rPr>
        <w:rFonts w:ascii="Simplified Arabic Fixed" w:hAnsi="Simplified Arabic Fixed" w:hint="default"/>
      </w:rPr>
    </w:lvl>
    <w:lvl w:ilvl="5" w:tplc="013CB800" w:tentative="1">
      <w:start w:val="1"/>
      <w:numFmt w:val="bullet"/>
      <w:lvlText w:val="-"/>
      <w:lvlJc w:val="left"/>
      <w:pPr>
        <w:tabs>
          <w:tab w:val="num" w:pos="4320"/>
        </w:tabs>
        <w:ind w:left="4320" w:hanging="360"/>
      </w:pPr>
      <w:rPr>
        <w:rFonts w:ascii="Simplified Arabic Fixed" w:hAnsi="Simplified Arabic Fixed" w:hint="default"/>
      </w:rPr>
    </w:lvl>
    <w:lvl w:ilvl="6" w:tplc="49E65BC8" w:tentative="1">
      <w:start w:val="1"/>
      <w:numFmt w:val="bullet"/>
      <w:lvlText w:val="-"/>
      <w:lvlJc w:val="left"/>
      <w:pPr>
        <w:tabs>
          <w:tab w:val="num" w:pos="5040"/>
        </w:tabs>
        <w:ind w:left="5040" w:hanging="360"/>
      </w:pPr>
      <w:rPr>
        <w:rFonts w:ascii="Simplified Arabic Fixed" w:hAnsi="Simplified Arabic Fixed" w:hint="default"/>
      </w:rPr>
    </w:lvl>
    <w:lvl w:ilvl="7" w:tplc="87BCAB7C" w:tentative="1">
      <w:start w:val="1"/>
      <w:numFmt w:val="bullet"/>
      <w:lvlText w:val="-"/>
      <w:lvlJc w:val="left"/>
      <w:pPr>
        <w:tabs>
          <w:tab w:val="num" w:pos="5760"/>
        </w:tabs>
        <w:ind w:left="5760" w:hanging="360"/>
      </w:pPr>
      <w:rPr>
        <w:rFonts w:ascii="Simplified Arabic Fixed" w:hAnsi="Simplified Arabic Fixed" w:hint="default"/>
      </w:rPr>
    </w:lvl>
    <w:lvl w:ilvl="8" w:tplc="2E8ADAA2"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8" w15:restartNumberingAfterBreak="0">
    <w:nsid w:val="5CB13237"/>
    <w:multiLevelType w:val="hybridMultilevel"/>
    <w:tmpl w:val="4A9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4"/>
  </w:num>
  <w:num w:numId="3">
    <w:abstractNumId w:val="16"/>
  </w:num>
  <w:num w:numId="4">
    <w:abstractNumId w:val="23"/>
  </w:num>
  <w:num w:numId="5">
    <w:abstractNumId w:val="32"/>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1"/>
  </w:num>
  <w:num w:numId="8">
    <w:abstractNumId w:val="26"/>
  </w:num>
  <w:num w:numId="9">
    <w:abstractNumId w:val="25"/>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40"/>
  </w:num>
  <w:num w:numId="23">
    <w:abstractNumId w:val="28"/>
  </w:num>
  <w:num w:numId="24">
    <w:abstractNumId w:val="35"/>
  </w:num>
  <w:num w:numId="25">
    <w:abstractNumId w:val="19"/>
  </w:num>
  <w:num w:numId="26">
    <w:abstractNumId w:val="13"/>
  </w:num>
  <w:num w:numId="27">
    <w:abstractNumId w:val="17"/>
  </w:num>
  <w:num w:numId="28">
    <w:abstractNumId w:val="29"/>
  </w:num>
  <w:num w:numId="29">
    <w:abstractNumId w:val="42"/>
  </w:num>
  <w:num w:numId="30">
    <w:abstractNumId w:val="24"/>
  </w:num>
  <w:num w:numId="31">
    <w:abstractNumId w:val="12"/>
  </w:num>
  <w:num w:numId="32">
    <w:abstractNumId w:val="27"/>
  </w:num>
  <w:num w:numId="33">
    <w:abstractNumId w:val="18"/>
  </w:num>
  <w:num w:numId="34">
    <w:abstractNumId w:val="22"/>
  </w:num>
  <w:num w:numId="35">
    <w:abstractNumId w:val="41"/>
  </w:num>
  <w:num w:numId="36">
    <w:abstractNumId w:val="36"/>
  </w:num>
  <w:num w:numId="37">
    <w:abstractNumId w:val="30"/>
  </w:num>
  <w:num w:numId="38">
    <w:abstractNumId w:val="39"/>
  </w:num>
  <w:num w:numId="39">
    <w:abstractNumId w:val="14"/>
  </w:num>
  <w:num w:numId="40">
    <w:abstractNumId w:val="46"/>
  </w:num>
  <w:num w:numId="41">
    <w:abstractNumId w:val="34"/>
  </w:num>
  <w:num w:numId="42">
    <w:abstractNumId w:val="33"/>
  </w:num>
  <w:num w:numId="43">
    <w:abstractNumId w:val="11"/>
  </w:num>
  <w:num w:numId="44">
    <w:abstractNumId w:val="43"/>
  </w:num>
  <w:num w:numId="45">
    <w:abstractNumId w:val="45"/>
  </w:num>
  <w:num w:numId="46">
    <w:abstractNumId w:val="37"/>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3321"/>
    <w:rsid w:val="000051D7"/>
    <w:rsid w:val="00015A32"/>
    <w:rsid w:val="00016534"/>
    <w:rsid w:val="00017093"/>
    <w:rsid w:val="00017130"/>
    <w:rsid w:val="00017773"/>
    <w:rsid w:val="00027440"/>
    <w:rsid w:val="00031A03"/>
    <w:rsid w:val="00033658"/>
    <w:rsid w:val="000353A8"/>
    <w:rsid w:val="000415DC"/>
    <w:rsid w:val="00045460"/>
    <w:rsid w:val="00046610"/>
    <w:rsid w:val="000500EC"/>
    <w:rsid w:val="000502ED"/>
    <w:rsid w:val="00051A3B"/>
    <w:rsid w:val="0005316D"/>
    <w:rsid w:val="00053828"/>
    <w:rsid w:val="000557E2"/>
    <w:rsid w:val="000565C2"/>
    <w:rsid w:val="0005782E"/>
    <w:rsid w:val="00070687"/>
    <w:rsid w:val="000802BB"/>
    <w:rsid w:val="000819E7"/>
    <w:rsid w:val="00085EBF"/>
    <w:rsid w:val="000958CD"/>
    <w:rsid w:val="000962C9"/>
    <w:rsid w:val="000A050A"/>
    <w:rsid w:val="000A1996"/>
    <w:rsid w:val="000A3E5E"/>
    <w:rsid w:val="000A4287"/>
    <w:rsid w:val="000A7560"/>
    <w:rsid w:val="000B07A9"/>
    <w:rsid w:val="000B0EC0"/>
    <w:rsid w:val="000B1997"/>
    <w:rsid w:val="000B58B0"/>
    <w:rsid w:val="000C2BB5"/>
    <w:rsid w:val="000C35FA"/>
    <w:rsid w:val="000C6B95"/>
    <w:rsid w:val="000D2E2A"/>
    <w:rsid w:val="000D7923"/>
    <w:rsid w:val="000E16E7"/>
    <w:rsid w:val="000E20EC"/>
    <w:rsid w:val="000E26FA"/>
    <w:rsid w:val="000E4981"/>
    <w:rsid w:val="000E4A2F"/>
    <w:rsid w:val="00102581"/>
    <w:rsid w:val="00104366"/>
    <w:rsid w:val="001046EA"/>
    <w:rsid w:val="00106DCA"/>
    <w:rsid w:val="00107F37"/>
    <w:rsid w:val="00110D0E"/>
    <w:rsid w:val="00114E88"/>
    <w:rsid w:val="001254A7"/>
    <w:rsid w:val="00127D77"/>
    <w:rsid w:val="0013194F"/>
    <w:rsid w:val="00132564"/>
    <w:rsid w:val="00134F09"/>
    <w:rsid w:val="001410BF"/>
    <w:rsid w:val="001416DC"/>
    <w:rsid w:val="001420C2"/>
    <w:rsid w:val="00143D7E"/>
    <w:rsid w:val="00147627"/>
    <w:rsid w:val="00151B9D"/>
    <w:rsid w:val="00154C44"/>
    <w:rsid w:val="0016523B"/>
    <w:rsid w:val="0016583C"/>
    <w:rsid w:val="001675DB"/>
    <w:rsid w:val="00170471"/>
    <w:rsid w:val="00172580"/>
    <w:rsid w:val="0018081D"/>
    <w:rsid w:val="001828E0"/>
    <w:rsid w:val="0018335D"/>
    <w:rsid w:val="0019075C"/>
    <w:rsid w:val="001A01B1"/>
    <w:rsid w:val="001A1780"/>
    <w:rsid w:val="001A2B6D"/>
    <w:rsid w:val="001A5CE0"/>
    <w:rsid w:val="001C191E"/>
    <w:rsid w:val="001C3BFA"/>
    <w:rsid w:val="001D655F"/>
    <w:rsid w:val="001E1FD9"/>
    <w:rsid w:val="001E2114"/>
    <w:rsid w:val="001E36F1"/>
    <w:rsid w:val="001E5539"/>
    <w:rsid w:val="001F2646"/>
    <w:rsid w:val="00201270"/>
    <w:rsid w:val="00201C41"/>
    <w:rsid w:val="00205A18"/>
    <w:rsid w:val="0021010C"/>
    <w:rsid w:val="00211049"/>
    <w:rsid w:val="00211A33"/>
    <w:rsid w:val="00214617"/>
    <w:rsid w:val="002174C9"/>
    <w:rsid w:val="002274C8"/>
    <w:rsid w:val="0023421D"/>
    <w:rsid w:val="0023543E"/>
    <w:rsid w:val="0023772E"/>
    <w:rsid w:val="002469BD"/>
    <w:rsid w:val="002526A2"/>
    <w:rsid w:val="00257E2A"/>
    <w:rsid w:val="00260099"/>
    <w:rsid w:val="002640C5"/>
    <w:rsid w:val="00264222"/>
    <w:rsid w:val="00273ECD"/>
    <w:rsid w:val="00274BA3"/>
    <w:rsid w:val="00274BC0"/>
    <w:rsid w:val="0027549C"/>
    <w:rsid w:val="00275D87"/>
    <w:rsid w:val="002853DD"/>
    <w:rsid w:val="00286126"/>
    <w:rsid w:val="00292823"/>
    <w:rsid w:val="002951A2"/>
    <w:rsid w:val="002A1378"/>
    <w:rsid w:val="002A2DE3"/>
    <w:rsid w:val="002A74C0"/>
    <w:rsid w:val="002A7A5C"/>
    <w:rsid w:val="002B46BA"/>
    <w:rsid w:val="002B4870"/>
    <w:rsid w:val="002B7B8B"/>
    <w:rsid w:val="002C2630"/>
    <w:rsid w:val="002C2DA4"/>
    <w:rsid w:val="002C5C43"/>
    <w:rsid w:val="002C6ACF"/>
    <w:rsid w:val="002C769F"/>
    <w:rsid w:val="002D46CA"/>
    <w:rsid w:val="002D4739"/>
    <w:rsid w:val="002E10E3"/>
    <w:rsid w:val="002E68A2"/>
    <w:rsid w:val="002E7244"/>
    <w:rsid w:val="002F119E"/>
    <w:rsid w:val="002F13D1"/>
    <w:rsid w:val="002F1D59"/>
    <w:rsid w:val="002F3542"/>
    <w:rsid w:val="002F404E"/>
    <w:rsid w:val="002F5B83"/>
    <w:rsid w:val="0030711B"/>
    <w:rsid w:val="003074C1"/>
    <w:rsid w:val="0031052E"/>
    <w:rsid w:val="003108BE"/>
    <w:rsid w:val="003150F2"/>
    <w:rsid w:val="003236EF"/>
    <w:rsid w:val="00325E05"/>
    <w:rsid w:val="003336F6"/>
    <w:rsid w:val="0033533A"/>
    <w:rsid w:val="003363AD"/>
    <w:rsid w:val="0033683E"/>
    <w:rsid w:val="00344F73"/>
    <w:rsid w:val="00346EE0"/>
    <w:rsid w:val="00353765"/>
    <w:rsid w:val="0035392A"/>
    <w:rsid w:val="00353E0E"/>
    <w:rsid w:val="00355F40"/>
    <w:rsid w:val="00371355"/>
    <w:rsid w:val="00371727"/>
    <w:rsid w:val="0037282E"/>
    <w:rsid w:val="00375B8B"/>
    <w:rsid w:val="00376733"/>
    <w:rsid w:val="00376BC3"/>
    <w:rsid w:val="00380D3C"/>
    <w:rsid w:val="00381A8C"/>
    <w:rsid w:val="00382C45"/>
    <w:rsid w:val="00396C9C"/>
    <w:rsid w:val="00396FD4"/>
    <w:rsid w:val="003A028B"/>
    <w:rsid w:val="003A0A2A"/>
    <w:rsid w:val="003A37D5"/>
    <w:rsid w:val="003A4314"/>
    <w:rsid w:val="003A6125"/>
    <w:rsid w:val="003B330D"/>
    <w:rsid w:val="003B6A94"/>
    <w:rsid w:val="003C26FF"/>
    <w:rsid w:val="003C62FE"/>
    <w:rsid w:val="003D0405"/>
    <w:rsid w:val="003D4DD7"/>
    <w:rsid w:val="003E24E7"/>
    <w:rsid w:val="003E4A78"/>
    <w:rsid w:val="003E71EA"/>
    <w:rsid w:val="003F1F05"/>
    <w:rsid w:val="00403135"/>
    <w:rsid w:val="004057AD"/>
    <w:rsid w:val="004179BA"/>
    <w:rsid w:val="00417AC8"/>
    <w:rsid w:val="00422401"/>
    <w:rsid w:val="00427BFD"/>
    <w:rsid w:val="0043132E"/>
    <w:rsid w:val="004443F8"/>
    <w:rsid w:val="00461949"/>
    <w:rsid w:val="00467420"/>
    <w:rsid w:val="004676EA"/>
    <w:rsid w:val="00482202"/>
    <w:rsid w:val="004841CB"/>
    <w:rsid w:val="004853C5"/>
    <w:rsid w:val="00487427"/>
    <w:rsid w:val="00491AB5"/>
    <w:rsid w:val="00493516"/>
    <w:rsid w:val="0049427F"/>
    <w:rsid w:val="004A204D"/>
    <w:rsid w:val="004A6863"/>
    <w:rsid w:val="004B0620"/>
    <w:rsid w:val="004B0A2E"/>
    <w:rsid w:val="004B35DE"/>
    <w:rsid w:val="004B3B8E"/>
    <w:rsid w:val="004C34D3"/>
    <w:rsid w:val="004C4331"/>
    <w:rsid w:val="004D1300"/>
    <w:rsid w:val="004D74A2"/>
    <w:rsid w:val="004E407F"/>
    <w:rsid w:val="00500FED"/>
    <w:rsid w:val="0050120A"/>
    <w:rsid w:val="00501879"/>
    <w:rsid w:val="00506EF1"/>
    <w:rsid w:val="00506F02"/>
    <w:rsid w:val="00516C99"/>
    <w:rsid w:val="00530415"/>
    <w:rsid w:val="00540113"/>
    <w:rsid w:val="0054477C"/>
    <w:rsid w:val="00544AF4"/>
    <w:rsid w:val="0054774D"/>
    <w:rsid w:val="005509AA"/>
    <w:rsid w:val="005517C4"/>
    <w:rsid w:val="005521BE"/>
    <w:rsid w:val="00553791"/>
    <w:rsid w:val="005555BC"/>
    <w:rsid w:val="00555F7A"/>
    <w:rsid w:val="00562F95"/>
    <w:rsid w:val="005639EF"/>
    <w:rsid w:val="00570E6B"/>
    <w:rsid w:val="00571FBA"/>
    <w:rsid w:val="0057601F"/>
    <w:rsid w:val="00582D3D"/>
    <w:rsid w:val="0058537E"/>
    <w:rsid w:val="00585D34"/>
    <w:rsid w:val="00587694"/>
    <w:rsid w:val="00592D2D"/>
    <w:rsid w:val="005952CD"/>
    <w:rsid w:val="00596ECA"/>
    <w:rsid w:val="005A32D4"/>
    <w:rsid w:val="005A458F"/>
    <w:rsid w:val="005B256F"/>
    <w:rsid w:val="005B4547"/>
    <w:rsid w:val="005B5527"/>
    <w:rsid w:val="005B6E12"/>
    <w:rsid w:val="005B7779"/>
    <w:rsid w:val="005C40C6"/>
    <w:rsid w:val="005C559D"/>
    <w:rsid w:val="005C6C09"/>
    <w:rsid w:val="005C7AEF"/>
    <w:rsid w:val="005D24DA"/>
    <w:rsid w:val="005D610D"/>
    <w:rsid w:val="005E0DB8"/>
    <w:rsid w:val="005E2745"/>
    <w:rsid w:val="005F49FA"/>
    <w:rsid w:val="005F56D8"/>
    <w:rsid w:val="00602956"/>
    <w:rsid w:val="00607BCF"/>
    <w:rsid w:val="00610F29"/>
    <w:rsid w:val="006117AE"/>
    <w:rsid w:val="006154D6"/>
    <w:rsid w:val="00620333"/>
    <w:rsid w:val="00645943"/>
    <w:rsid w:val="00651969"/>
    <w:rsid w:val="00652D47"/>
    <w:rsid w:val="00654185"/>
    <w:rsid w:val="006541BE"/>
    <w:rsid w:val="00656328"/>
    <w:rsid w:val="006617E8"/>
    <w:rsid w:val="006670A7"/>
    <w:rsid w:val="00667C44"/>
    <w:rsid w:val="006734D9"/>
    <w:rsid w:val="00680FA2"/>
    <w:rsid w:val="006818D5"/>
    <w:rsid w:val="00686ECE"/>
    <w:rsid w:val="00691160"/>
    <w:rsid w:val="00692924"/>
    <w:rsid w:val="00692B36"/>
    <w:rsid w:val="006961F3"/>
    <w:rsid w:val="006A0189"/>
    <w:rsid w:val="006A2025"/>
    <w:rsid w:val="006A5B7C"/>
    <w:rsid w:val="006A5BF7"/>
    <w:rsid w:val="006A7F8D"/>
    <w:rsid w:val="006B018C"/>
    <w:rsid w:val="006B1C46"/>
    <w:rsid w:val="006B7DB1"/>
    <w:rsid w:val="006C1CE5"/>
    <w:rsid w:val="006C20D0"/>
    <w:rsid w:val="006C50D0"/>
    <w:rsid w:val="006C62C1"/>
    <w:rsid w:val="006D71BF"/>
    <w:rsid w:val="006E0370"/>
    <w:rsid w:val="006F33FB"/>
    <w:rsid w:val="006F4906"/>
    <w:rsid w:val="006F6DD8"/>
    <w:rsid w:val="006F70AE"/>
    <w:rsid w:val="00700021"/>
    <w:rsid w:val="00705A90"/>
    <w:rsid w:val="00707BAC"/>
    <w:rsid w:val="00711AD5"/>
    <w:rsid w:val="00713227"/>
    <w:rsid w:val="00721AE8"/>
    <w:rsid w:val="00723E77"/>
    <w:rsid w:val="00726836"/>
    <w:rsid w:val="0072696D"/>
    <w:rsid w:val="00730A25"/>
    <w:rsid w:val="007328EC"/>
    <w:rsid w:val="0073303F"/>
    <w:rsid w:val="007354D2"/>
    <w:rsid w:val="00737342"/>
    <w:rsid w:val="0074753D"/>
    <w:rsid w:val="00752750"/>
    <w:rsid w:val="007532DE"/>
    <w:rsid w:val="00760D98"/>
    <w:rsid w:val="00762626"/>
    <w:rsid w:val="00764878"/>
    <w:rsid w:val="007665EF"/>
    <w:rsid w:val="00774D39"/>
    <w:rsid w:val="00777EB7"/>
    <w:rsid w:val="00782992"/>
    <w:rsid w:val="007878A5"/>
    <w:rsid w:val="00790F07"/>
    <w:rsid w:val="00791511"/>
    <w:rsid w:val="00793DB1"/>
    <w:rsid w:val="00794642"/>
    <w:rsid w:val="007B3ADB"/>
    <w:rsid w:val="007B4597"/>
    <w:rsid w:val="007B66B6"/>
    <w:rsid w:val="007C7140"/>
    <w:rsid w:val="007D7892"/>
    <w:rsid w:val="007E29B2"/>
    <w:rsid w:val="007E64B5"/>
    <w:rsid w:val="007E72B0"/>
    <w:rsid w:val="00801D8E"/>
    <w:rsid w:val="00803AB8"/>
    <w:rsid w:val="00810137"/>
    <w:rsid w:val="008134AA"/>
    <w:rsid w:val="00820D98"/>
    <w:rsid w:val="008344D1"/>
    <w:rsid w:val="0083634B"/>
    <w:rsid w:val="0084371F"/>
    <w:rsid w:val="00852E91"/>
    <w:rsid w:val="00854B99"/>
    <w:rsid w:val="00855D6D"/>
    <w:rsid w:val="00860A8A"/>
    <w:rsid w:val="00864F52"/>
    <w:rsid w:val="00865F87"/>
    <w:rsid w:val="008660E9"/>
    <w:rsid w:val="00866FF3"/>
    <w:rsid w:val="00867482"/>
    <w:rsid w:val="0088027C"/>
    <w:rsid w:val="00883007"/>
    <w:rsid w:val="00883716"/>
    <w:rsid w:val="008929F5"/>
    <w:rsid w:val="00892F16"/>
    <w:rsid w:val="008932FC"/>
    <w:rsid w:val="0089613E"/>
    <w:rsid w:val="008972AD"/>
    <w:rsid w:val="008A2DB6"/>
    <w:rsid w:val="008A3746"/>
    <w:rsid w:val="008A793F"/>
    <w:rsid w:val="008B5CD6"/>
    <w:rsid w:val="008B6490"/>
    <w:rsid w:val="008C0C57"/>
    <w:rsid w:val="008C5A2C"/>
    <w:rsid w:val="008C635A"/>
    <w:rsid w:val="008C6F96"/>
    <w:rsid w:val="008D1CD6"/>
    <w:rsid w:val="008D1F89"/>
    <w:rsid w:val="008E4CF4"/>
    <w:rsid w:val="008F09EE"/>
    <w:rsid w:val="008F18E0"/>
    <w:rsid w:val="008F1B48"/>
    <w:rsid w:val="00911E73"/>
    <w:rsid w:val="00913A1F"/>
    <w:rsid w:val="00913DDC"/>
    <w:rsid w:val="0091796C"/>
    <w:rsid w:val="00931057"/>
    <w:rsid w:val="00931D52"/>
    <w:rsid w:val="00934B89"/>
    <w:rsid w:val="009405C9"/>
    <w:rsid w:val="00940E02"/>
    <w:rsid w:val="009437B6"/>
    <w:rsid w:val="0094750F"/>
    <w:rsid w:val="00950206"/>
    <w:rsid w:val="00950A3E"/>
    <w:rsid w:val="009528A3"/>
    <w:rsid w:val="009530C5"/>
    <w:rsid w:val="00953C04"/>
    <w:rsid w:val="00953C74"/>
    <w:rsid w:val="0095555D"/>
    <w:rsid w:val="00955877"/>
    <w:rsid w:val="009563A6"/>
    <w:rsid w:val="009574D1"/>
    <w:rsid w:val="0096048B"/>
    <w:rsid w:val="00967630"/>
    <w:rsid w:val="00971E93"/>
    <w:rsid w:val="009720B4"/>
    <w:rsid w:val="009775CE"/>
    <w:rsid w:val="00981594"/>
    <w:rsid w:val="009819D4"/>
    <w:rsid w:val="0098304E"/>
    <w:rsid w:val="00983BC4"/>
    <w:rsid w:val="00987B84"/>
    <w:rsid w:val="00990FC8"/>
    <w:rsid w:val="00991E17"/>
    <w:rsid w:val="009949EA"/>
    <w:rsid w:val="00996E0C"/>
    <w:rsid w:val="009B5266"/>
    <w:rsid w:val="009C3699"/>
    <w:rsid w:val="009C398C"/>
    <w:rsid w:val="009C4FB5"/>
    <w:rsid w:val="009D3EBD"/>
    <w:rsid w:val="009D54EE"/>
    <w:rsid w:val="009D5919"/>
    <w:rsid w:val="009D6BBC"/>
    <w:rsid w:val="009D79AC"/>
    <w:rsid w:val="009D7A40"/>
    <w:rsid w:val="009E331C"/>
    <w:rsid w:val="00A0095E"/>
    <w:rsid w:val="00A03E5C"/>
    <w:rsid w:val="00A0601F"/>
    <w:rsid w:val="00A146E5"/>
    <w:rsid w:val="00A21B09"/>
    <w:rsid w:val="00A21BEB"/>
    <w:rsid w:val="00A2311C"/>
    <w:rsid w:val="00A240FF"/>
    <w:rsid w:val="00A25DFC"/>
    <w:rsid w:val="00A30AAB"/>
    <w:rsid w:val="00A32896"/>
    <w:rsid w:val="00A34DF6"/>
    <w:rsid w:val="00A41DE0"/>
    <w:rsid w:val="00A41E7C"/>
    <w:rsid w:val="00A4365C"/>
    <w:rsid w:val="00A6299F"/>
    <w:rsid w:val="00A82997"/>
    <w:rsid w:val="00A87A4F"/>
    <w:rsid w:val="00A90CA6"/>
    <w:rsid w:val="00A94CF7"/>
    <w:rsid w:val="00A95359"/>
    <w:rsid w:val="00AA2A7C"/>
    <w:rsid w:val="00AA7B43"/>
    <w:rsid w:val="00AB4BF4"/>
    <w:rsid w:val="00AC28EF"/>
    <w:rsid w:val="00AC4A5C"/>
    <w:rsid w:val="00AC5F4F"/>
    <w:rsid w:val="00AD306F"/>
    <w:rsid w:val="00AD6F8E"/>
    <w:rsid w:val="00AE0E81"/>
    <w:rsid w:val="00AE10BB"/>
    <w:rsid w:val="00AE7149"/>
    <w:rsid w:val="00AE77B1"/>
    <w:rsid w:val="00AF0CD4"/>
    <w:rsid w:val="00AF1214"/>
    <w:rsid w:val="00B01814"/>
    <w:rsid w:val="00B03633"/>
    <w:rsid w:val="00B03886"/>
    <w:rsid w:val="00B0407D"/>
    <w:rsid w:val="00B040C6"/>
    <w:rsid w:val="00B04C7E"/>
    <w:rsid w:val="00B05E7E"/>
    <w:rsid w:val="00B05EF5"/>
    <w:rsid w:val="00B22A67"/>
    <w:rsid w:val="00B35055"/>
    <w:rsid w:val="00B4431B"/>
    <w:rsid w:val="00B52B4A"/>
    <w:rsid w:val="00B56E98"/>
    <w:rsid w:val="00B62F60"/>
    <w:rsid w:val="00B652E3"/>
    <w:rsid w:val="00B6766C"/>
    <w:rsid w:val="00B7580B"/>
    <w:rsid w:val="00B76EBA"/>
    <w:rsid w:val="00B77053"/>
    <w:rsid w:val="00B77475"/>
    <w:rsid w:val="00B8352A"/>
    <w:rsid w:val="00BA39F6"/>
    <w:rsid w:val="00BA42AC"/>
    <w:rsid w:val="00BA6191"/>
    <w:rsid w:val="00BB125D"/>
    <w:rsid w:val="00BB4DBC"/>
    <w:rsid w:val="00BC392D"/>
    <w:rsid w:val="00BC6C95"/>
    <w:rsid w:val="00BC7AED"/>
    <w:rsid w:val="00BD1298"/>
    <w:rsid w:val="00BD22F8"/>
    <w:rsid w:val="00BD4F01"/>
    <w:rsid w:val="00BD6E0A"/>
    <w:rsid w:val="00BE37E4"/>
    <w:rsid w:val="00BE549F"/>
    <w:rsid w:val="00BE60F2"/>
    <w:rsid w:val="00BF0C6E"/>
    <w:rsid w:val="00C01B33"/>
    <w:rsid w:val="00C01BE8"/>
    <w:rsid w:val="00C02035"/>
    <w:rsid w:val="00C046AE"/>
    <w:rsid w:val="00C114AA"/>
    <w:rsid w:val="00C11615"/>
    <w:rsid w:val="00C1489E"/>
    <w:rsid w:val="00C17331"/>
    <w:rsid w:val="00C23A32"/>
    <w:rsid w:val="00C30A52"/>
    <w:rsid w:val="00C41AFA"/>
    <w:rsid w:val="00C46421"/>
    <w:rsid w:val="00C54773"/>
    <w:rsid w:val="00C62FC2"/>
    <w:rsid w:val="00C65B6D"/>
    <w:rsid w:val="00C72848"/>
    <w:rsid w:val="00C750F6"/>
    <w:rsid w:val="00C75D7F"/>
    <w:rsid w:val="00C83920"/>
    <w:rsid w:val="00C84ABD"/>
    <w:rsid w:val="00C853F7"/>
    <w:rsid w:val="00C93170"/>
    <w:rsid w:val="00CA2105"/>
    <w:rsid w:val="00CA322C"/>
    <w:rsid w:val="00CA7F50"/>
    <w:rsid w:val="00CB1CAC"/>
    <w:rsid w:val="00CB3778"/>
    <w:rsid w:val="00CB5D59"/>
    <w:rsid w:val="00CB700A"/>
    <w:rsid w:val="00CC0248"/>
    <w:rsid w:val="00CC35C6"/>
    <w:rsid w:val="00CC416A"/>
    <w:rsid w:val="00CC7A6C"/>
    <w:rsid w:val="00CD1D93"/>
    <w:rsid w:val="00CD28CB"/>
    <w:rsid w:val="00CD395C"/>
    <w:rsid w:val="00CD3FA7"/>
    <w:rsid w:val="00CD488F"/>
    <w:rsid w:val="00CD753F"/>
    <w:rsid w:val="00CD76FE"/>
    <w:rsid w:val="00CE12C7"/>
    <w:rsid w:val="00CE6052"/>
    <w:rsid w:val="00CF1129"/>
    <w:rsid w:val="00CF5E81"/>
    <w:rsid w:val="00D0279E"/>
    <w:rsid w:val="00D055C9"/>
    <w:rsid w:val="00D1195F"/>
    <w:rsid w:val="00D168B4"/>
    <w:rsid w:val="00D16EF3"/>
    <w:rsid w:val="00D231E6"/>
    <w:rsid w:val="00D25D29"/>
    <w:rsid w:val="00D26DF0"/>
    <w:rsid w:val="00D27991"/>
    <w:rsid w:val="00D30807"/>
    <w:rsid w:val="00D309F7"/>
    <w:rsid w:val="00D31677"/>
    <w:rsid w:val="00D322A6"/>
    <w:rsid w:val="00D4047D"/>
    <w:rsid w:val="00D42B83"/>
    <w:rsid w:val="00D4440D"/>
    <w:rsid w:val="00D45463"/>
    <w:rsid w:val="00D4734E"/>
    <w:rsid w:val="00D514A2"/>
    <w:rsid w:val="00D54966"/>
    <w:rsid w:val="00D56861"/>
    <w:rsid w:val="00D6075A"/>
    <w:rsid w:val="00D626AC"/>
    <w:rsid w:val="00D637E7"/>
    <w:rsid w:val="00D65DF6"/>
    <w:rsid w:val="00D67628"/>
    <w:rsid w:val="00D67AA5"/>
    <w:rsid w:val="00D7414B"/>
    <w:rsid w:val="00D7514E"/>
    <w:rsid w:val="00D75AF9"/>
    <w:rsid w:val="00D77F77"/>
    <w:rsid w:val="00D85AF6"/>
    <w:rsid w:val="00D90A59"/>
    <w:rsid w:val="00D92783"/>
    <w:rsid w:val="00D979E9"/>
    <w:rsid w:val="00D97CFB"/>
    <w:rsid w:val="00DA0513"/>
    <w:rsid w:val="00DA454C"/>
    <w:rsid w:val="00DB2830"/>
    <w:rsid w:val="00DB483E"/>
    <w:rsid w:val="00DC12B3"/>
    <w:rsid w:val="00DC3BF7"/>
    <w:rsid w:val="00DD4E5F"/>
    <w:rsid w:val="00DE1B95"/>
    <w:rsid w:val="00DE1FEE"/>
    <w:rsid w:val="00DE46C4"/>
    <w:rsid w:val="00DE79D0"/>
    <w:rsid w:val="00DF2C12"/>
    <w:rsid w:val="00DF7010"/>
    <w:rsid w:val="00DF7F21"/>
    <w:rsid w:val="00E0386B"/>
    <w:rsid w:val="00E053FF"/>
    <w:rsid w:val="00E06B07"/>
    <w:rsid w:val="00E14CDF"/>
    <w:rsid w:val="00E15C56"/>
    <w:rsid w:val="00E16B11"/>
    <w:rsid w:val="00E2226C"/>
    <w:rsid w:val="00E37433"/>
    <w:rsid w:val="00E42DE5"/>
    <w:rsid w:val="00E43D90"/>
    <w:rsid w:val="00E47AC9"/>
    <w:rsid w:val="00E524C1"/>
    <w:rsid w:val="00E553F7"/>
    <w:rsid w:val="00E6072E"/>
    <w:rsid w:val="00E6336D"/>
    <w:rsid w:val="00E64992"/>
    <w:rsid w:val="00E707F7"/>
    <w:rsid w:val="00E71103"/>
    <w:rsid w:val="00E723B7"/>
    <w:rsid w:val="00E735EC"/>
    <w:rsid w:val="00E76305"/>
    <w:rsid w:val="00E85001"/>
    <w:rsid w:val="00E90B39"/>
    <w:rsid w:val="00E9337A"/>
    <w:rsid w:val="00E93B12"/>
    <w:rsid w:val="00EA2A55"/>
    <w:rsid w:val="00EA3785"/>
    <w:rsid w:val="00EA5768"/>
    <w:rsid w:val="00EA66A8"/>
    <w:rsid w:val="00EA7B37"/>
    <w:rsid w:val="00EB25E8"/>
    <w:rsid w:val="00EC24A8"/>
    <w:rsid w:val="00EC45B7"/>
    <w:rsid w:val="00EC4942"/>
    <w:rsid w:val="00EC7DFC"/>
    <w:rsid w:val="00ED0CF2"/>
    <w:rsid w:val="00ED0E99"/>
    <w:rsid w:val="00ED10E0"/>
    <w:rsid w:val="00ED16C6"/>
    <w:rsid w:val="00ED1EC0"/>
    <w:rsid w:val="00ED37D5"/>
    <w:rsid w:val="00ED59DE"/>
    <w:rsid w:val="00EE2473"/>
    <w:rsid w:val="00EE493C"/>
    <w:rsid w:val="00EF1760"/>
    <w:rsid w:val="00F07C52"/>
    <w:rsid w:val="00F1138C"/>
    <w:rsid w:val="00F22B8E"/>
    <w:rsid w:val="00F239BA"/>
    <w:rsid w:val="00F3038F"/>
    <w:rsid w:val="00F32010"/>
    <w:rsid w:val="00F3378E"/>
    <w:rsid w:val="00F33B9C"/>
    <w:rsid w:val="00F41F1D"/>
    <w:rsid w:val="00F44AC0"/>
    <w:rsid w:val="00F51E45"/>
    <w:rsid w:val="00F550C5"/>
    <w:rsid w:val="00F62D90"/>
    <w:rsid w:val="00F70EB6"/>
    <w:rsid w:val="00F70FFC"/>
    <w:rsid w:val="00F74675"/>
    <w:rsid w:val="00F77D4D"/>
    <w:rsid w:val="00F846F2"/>
    <w:rsid w:val="00F924C6"/>
    <w:rsid w:val="00F96DED"/>
    <w:rsid w:val="00FA64F0"/>
    <w:rsid w:val="00FB3A09"/>
    <w:rsid w:val="00FB437C"/>
    <w:rsid w:val="00FC0120"/>
    <w:rsid w:val="00FC129A"/>
    <w:rsid w:val="00FC4981"/>
    <w:rsid w:val="00FD7AA6"/>
    <w:rsid w:val="00FE0D2C"/>
    <w:rsid w:val="00FE1B56"/>
    <w:rsid w:val="00FE21D0"/>
    <w:rsid w:val="00FE2926"/>
    <w:rsid w:val="00FF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F385F"/>
  <w15:docId w15:val="{B03F1E6C-832E-4A5F-A61C-57925CB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1594"/>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98159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81594"/>
    <w:pPr>
      <w:pBdr>
        <w:top w:val="none" w:sz="0" w:space="0" w:color="auto"/>
      </w:pBdr>
      <w:spacing w:before="180"/>
      <w:outlineLvl w:val="1"/>
    </w:pPr>
    <w:rPr>
      <w:sz w:val="32"/>
    </w:rPr>
  </w:style>
  <w:style w:type="paragraph" w:styleId="Heading3">
    <w:name w:val="heading 3"/>
    <w:basedOn w:val="Heading2"/>
    <w:next w:val="Normal"/>
    <w:qFormat/>
    <w:rsid w:val="00981594"/>
    <w:pPr>
      <w:spacing w:before="120"/>
      <w:outlineLvl w:val="2"/>
    </w:pPr>
    <w:rPr>
      <w:sz w:val="28"/>
    </w:rPr>
  </w:style>
  <w:style w:type="paragraph" w:styleId="Heading4">
    <w:name w:val="heading 4"/>
    <w:basedOn w:val="Heading3"/>
    <w:next w:val="Normal"/>
    <w:qFormat/>
    <w:rsid w:val="00981594"/>
    <w:pPr>
      <w:ind w:left="1418" w:hanging="1418"/>
      <w:outlineLvl w:val="3"/>
    </w:pPr>
    <w:rPr>
      <w:sz w:val="24"/>
    </w:rPr>
  </w:style>
  <w:style w:type="paragraph" w:styleId="Heading5">
    <w:name w:val="heading 5"/>
    <w:basedOn w:val="Heading4"/>
    <w:next w:val="Normal"/>
    <w:qFormat/>
    <w:rsid w:val="00981594"/>
    <w:pPr>
      <w:ind w:left="1701" w:hanging="1701"/>
      <w:outlineLvl w:val="4"/>
    </w:pPr>
    <w:rPr>
      <w:sz w:val="22"/>
    </w:rPr>
  </w:style>
  <w:style w:type="paragraph" w:styleId="Heading6">
    <w:name w:val="heading 6"/>
    <w:basedOn w:val="H6"/>
    <w:next w:val="Normal"/>
    <w:qFormat/>
    <w:rsid w:val="00981594"/>
    <w:pPr>
      <w:outlineLvl w:val="5"/>
    </w:pPr>
  </w:style>
  <w:style w:type="paragraph" w:styleId="Heading7">
    <w:name w:val="heading 7"/>
    <w:basedOn w:val="H6"/>
    <w:next w:val="Normal"/>
    <w:qFormat/>
    <w:rsid w:val="00981594"/>
    <w:pPr>
      <w:outlineLvl w:val="6"/>
    </w:pPr>
  </w:style>
  <w:style w:type="paragraph" w:styleId="Heading8">
    <w:name w:val="heading 8"/>
    <w:basedOn w:val="Heading1"/>
    <w:next w:val="Normal"/>
    <w:link w:val="Heading8Char"/>
    <w:qFormat/>
    <w:rsid w:val="00981594"/>
    <w:pPr>
      <w:ind w:left="0" w:firstLine="0"/>
      <w:outlineLvl w:val="7"/>
    </w:pPr>
  </w:style>
  <w:style w:type="paragraph" w:styleId="Heading9">
    <w:name w:val="heading 9"/>
    <w:basedOn w:val="Heading8"/>
    <w:next w:val="Normal"/>
    <w:qFormat/>
    <w:rsid w:val="009815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81594"/>
    <w:pPr>
      <w:ind w:left="1985" w:hanging="1985"/>
      <w:outlineLvl w:val="9"/>
    </w:pPr>
    <w:rPr>
      <w:sz w:val="20"/>
    </w:rPr>
  </w:style>
  <w:style w:type="paragraph" w:styleId="TOC9">
    <w:name w:val="toc 9"/>
    <w:basedOn w:val="TOC8"/>
    <w:uiPriority w:val="39"/>
    <w:rsid w:val="00981594"/>
    <w:pPr>
      <w:ind w:left="1418" w:hanging="1418"/>
    </w:pPr>
  </w:style>
  <w:style w:type="paragraph" w:styleId="TOC8">
    <w:name w:val="toc 8"/>
    <w:basedOn w:val="TOC1"/>
    <w:rsid w:val="00981594"/>
    <w:pPr>
      <w:spacing w:before="180"/>
      <w:ind w:left="2693" w:hanging="2693"/>
    </w:pPr>
    <w:rPr>
      <w:b/>
    </w:rPr>
  </w:style>
  <w:style w:type="paragraph" w:styleId="TOC1">
    <w:name w:val="toc 1"/>
    <w:uiPriority w:val="39"/>
    <w:rsid w:val="0098159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81594"/>
    <w:pPr>
      <w:keepLines/>
      <w:tabs>
        <w:tab w:val="center" w:pos="4536"/>
        <w:tab w:val="right" w:pos="9072"/>
      </w:tabs>
    </w:pPr>
    <w:rPr>
      <w:noProof/>
    </w:rPr>
  </w:style>
  <w:style w:type="character" w:customStyle="1" w:styleId="ZGSM">
    <w:name w:val="ZGSM"/>
    <w:rsid w:val="00981594"/>
  </w:style>
  <w:style w:type="paragraph" w:styleId="Header">
    <w:name w:val="header"/>
    <w:rsid w:val="00981594"/>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981594"/>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981594"/>
    <w:pPr>
      <w:ind w:left="1701" w:hanging="1701"/>
    </w:pPr>
  </w:style>
  <w:style w:type="paragraph" w:styleId="TOC4">
    <w:name w:val="toc 4"/>
    <w:basedOn w:val="TOC3"/>
    <w:semiHidden/>
    <w:rsid w:val="00981594"/>
    <w:pPr>
      <w:ind w:left="1418" w:hanging="1418"/>
    </w:pPr>
  </w:style>
  <w:style w:type="paragraph" w:styleId="TOC3">
    <w:name w:val="toc 3"/>
    <w:basedOn w:val="TOC2"/>
    <w:uiPriority w:val="39"/>
    <w:rsid w:val="00981594"/>
    <w:pPr>
      <w:ind w:left="1134" w:hanging="1134"/>
    </w:pPr>
  </w:style>
  <w:style w:type="paragraph" w:styleId="TOC2">
    <w:name w:val="toc 2"/>
    <w:basedOn w:val="TOC1"/>
    <w:uiPriority w:val="39"/>
    <w:rsid w:val="00981594"/>
    <w:pPr>
      <w:spacing w:before="0"/>
      <w:ind w:left="851" w:hanging="851"/>
    </w:pPr>
    <w:rPr>
      <w:sz w:val="20"/>
    </w:rPr>
  </w:style>
  <w:style w:type="paragraph" w:styleId="Index1">
    <w:name w:val="index 1"/>
    <w:basedOn w:val="Normal"/>
    <w:semiHidden/>
    <w:rsid w:val="00981594"/>
    <w:pPr>
      <w:keepLines/>
    </w:pPr>
  </w:style>
  <w:style w:type="paragraph" w:styleId="Index2">
    <w:name w:val="index 2"/>
    <w:basedOn w:val="Index1"/>
    <w:semiHidden/>
    <w:rsid w:val="00981594"/>
    <w:pPr>
      <w:ind w:left="284"/>
    </w:pPr>
  </w:style>
  <w:style w:type="paragraph" w:customStyle="1" w:styleId="TT">
    <w:name w:val="TT"/>
    <w:basedOn w:val="Heading1"/>
    <w:next w:val="Normal"/>
    <w:rsid w:val="00981594"/>
    <w:pPr>
      <w:outlineLvl w:val="9"/>
    </w:pPr>
  </w:style>
  <w:style w:type="paragraph" w:styleId="Footer">
    <w:name w:val="footer"/>
    <w:basedOn w:val="Header"/>
    <w:link w:val="FooterChar"/>
    <w:rsid w:val="00981594"/>
    <w:pPr>
      <w:jc w:val="center"/>
    </w:pPr>
    <w:rPr>
      <w:i/>
    </w:rPr>
  </w:style>
  <w:style w:type="character" w:styleId="FootnoteReference">
    <w:name w:val="footnote reference"/>
    <w:basedOn w:val="DefaultParagraphFont"/>
    <w:semiHidden/>
    <w:rsid w:val="00981594"/>
    <w:rPr>
      <w:b/>
      <w:position w:val="6"/>
      <w:sz w:val="16"/>
    </w:rPr>
  </w:style>
  <w:style w:type="paragraph" w:styleId="FootnoteText">
    <w:name w:val="footnote text"/>
    <w:basedOn w:val="Normal"/>
    <w:semiHidden/>
    <w:rsid w:val="00981594"/>
    <w:pPr>
      <w:keepLines/>
      <w:ind w:left="454" w:hanging="454"/>
    </w:pPr>
    <w:rPr>
      <w:sz w:val="16"/>
    </w:rPr>
  </w:style>
  <w:style w:type="paragraph" w:customStyle="1" w:styleId="NF">
    <w:name w:val="NF"/>
    <w:basedOn w:val="NO"/>
    <w:rsid w:val="00981594"/>
    <w:pPr>
      <w:keepNext/>
      <w:spacing w:after="0"/>
    </w:pPr>
    <w:rPr>
      <w:rFonts w:ascii="Arial" w:hAnsi="Arial"/>
      <w:sz w:val="18"/>
    </w:rPr>
  </w:style>
  <w:style w:type="paragraph" w:customStyle="1" w:styleId="NO">
    <w:name w:val="NO"/>
    <w:basedOn w:val="Normal"/>
    <w:link w:val="NOChar"/>
    <w:rsid w:val="00981594"/>
    <w:pPr>
      <w:keepLines/>
      <w:ind w:left="1135" w:hanging="851"/>
    </w:pPr>
  </w:style>
  <w:style w:type="paragraph" w:customStyle="1" w:styleId="PL">
    <w:name w:val="PL"/>
    <w:rsid w:val="009815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981594"/>
    <w:pPr>
      <w:jc w:val="right"/>
    </w:pPr>
  </w:style>
  <w:style w:type="paragraph" w:customStyle="1" w:styleId="TAL">
    <w:name w:val="TAL"/>
    <w:basedOn w:val="Normal"/>
    <w:rsid w:val="00981594"/>
    <w:pPr>
      <w:keepNext/>
      <w:keepLines/>
      <w:spacing w:after="0"/>
    </w:pPr>
    <w:rPr>
      <w:rFonts w:ascii="Arial" w:hAnsi="Arial"/>
      <w:sz w:val="18"/>
    </w:rPr>
  </w:style>
  <w:style w:type="paragraph" w:styleId="ListNumber2">
    <w:name w:val="List Number 2"/>
    <w:basedOn w:val="ListNumber"/>
    <w:rsid w:val="00981594"/>
    <w:pPr>
      <w:ind w:left="851"/>
    </w:pPr>
  </w:style>
  <w:style w:type="paragraph" w:styleId="ListNumber">
    <w:name w:val="List Number"/>
    <w:basedOn w:val="List"/>
    <w:rsid w:val="00981594"/>
  </w:style>
  <w:style w:type="paragraph" w:styleId="List">
    <w:name w:val="List"/>
    <w:basedOn w:val="Normal"/>
    <w:rsid w:val="00981594"/>
    <w:pPr>
      <w:ind w:left="568" w:hanging="284"/>
    </w:pPr>
  </w:style>
  <w:style w:type="paragraph" w:customStyle="1" w:styleId="TAH">
    <w:name w:val="TAH"/>
    <w:basedOn w:val="TAC"/>
    <w:rsid w:val="00981594"/>
    <w:rPr>
      <w:b/>
    </w:rPr>
  </w:style>
  <w:style w:type="paragraph" w:customStyle="1" w:styleId="TAC">
    <w:name w:val="TAC"/>
    <w:basedOn w:val="TAL"/>
    <w:rsid w:val="00981594"/>
    <w:pPr>
      <w:jc w:val="center"/>
    </w:pPr>
  </w:style>
  <w:style w:type="paragraph" w:customStyle="1" w:styleId="LD">
    <w:name w:val="LD"/>
    <w:rsid w:val="00981594"/>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981594"/>
    <w:pPr>
      <w:keepLines/>
      <w:ind w:left="1702" w:hanging="1418"/>
    </w:pPr>
  </w:style>
  <w:style w:type="paragraph" w:customStyle="1" w:styleId="FP">
    <w:name w:val="FP"/>
    <w:basedOn w:val="Normal"/>
    <w:rsid w:val="00981594"/>
    <w:pPr>
      <w:spacing w:after="0"/>
    </w:pPr>
  </w:style>
  <w:style w:type="paragraph" w:customStyle="1" w:styleId="NW">
    <w:name w:val="NW"/>
    <w:basedOn w:val="NO"/>
    <w:rsid w:val="00981594"/>
    <w:pPr>
      <w:spacing w:after="0"/>
    </w:pPr>
  </w:style>
  <w:style w:type="paragraph" w:customStyle="1" w:styleId="EW">
    <w:name w:val="EW"/>
    <w:basedOn w:val="EX"/>
    <w:rsid w:val="00981594"/>
    <w:pPr>
      <w:spacing w:after="0"/>
    </w:pPr>
  </w:style>
  <w:style w:type="paragraph" w:customStyle="1" w:styleId="B10">
    <w:name w:val="B1"/>
    <w:basedOn w:val="List"/>
    <w:rsid w:val="00981594"/>
    <w:pPr>
      <w:ind w:left="738" w:hanging="454"/>
    </w:pPr>
  </w:style>
  <w:style w:type="paragraph" w:styleId="TOC6">
    <w:name w:val="toc 6"/>
    <w:basedOn w:val="TOC5"/>
    <w:next w:val="Normal"/>
    <w:semiHidden/>
    <w:rsid w:val="00981594"/>
    <w:pPr>
      <w:ind w:left="1985" w:hanging="1985"/>
    </w:pPr>
  </w:style>
  <w:style w:type="paragraph" w:styleId="TOC7">
    <w:name w:val="toc 7"/>
    <w:basedOn w:val="TOC6"/>
    <w:next w:val="Normal"/>
    <w:semiHidden/>
    <w:rsid w:val="00981594"/>
    <w:pPr>
      <w:ind w:left="2268" w:hanging="2268"/>
    </w:pPr>
  </w:style>
  <w:style w:type="paragraph" w:styleId="ListBullet2">
    <w:name w:val="List Bullet 2"/>
    <w:basedOn w:val="ListBullet"/>
    <w:rsid w:val="00981594"/>
    <w:pPr>
      <w:ind w:left="851"/>
    </w:pPr>
  </w:style>
  <w:style w:type="paragraph" w:styleId="ListBullet">
    <w:name w:val="List Bullet"/>
    <w:basedOn w:val="List"/>
    <w:rsid w:val="00981594"/>
  </w:style>
  <w:style w:type="paragraph" w:customStyle="1" w:styleId="EditorsNote">
    <w:name w:val="Editor's Note"/>
    <w:basedOn w:val="NO"/>
    <w:rsid w:val="00981594"/>
    <w:rPr>
      <w:color w:val="FF0000"/>
    </w:rPr>
  </w:style>
  <w:style w:type="paragraph" w:customStyle="1" w:styleId="TH">
    <w:name w:val="TH"/>
    <w:basedOn w:val="FL"/>
    <w:next w:val="FL"/>
    <w:rsid w:val="00981594"/>
  </w:style>
  <w:style w:type="paragraph" w:customStyle="1" w:styleId="ZA">
    <w:name w:val="ZA"/>
    <w:rsid w:val="009815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815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8159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815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81594"/>
    <w:pPr>
      <w:ind w:left="851" w:hanging="851"/>
    </w:pPr>
  </w:style>
  <w:style w:type="paragraph" w:customStyle="1" w:styleId="ZH">
    <w:name w:val="ZH"/>
    <w:rsid w:val="00981594"/>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81594"/>
    <w:pPr>
      <w:keepNext w:val="0"/>
      <w:spacing w:before="0" w:after="240"/>
    </w:pPr>
  </w:style>
  <w:style w:type="paragraph" w:customStyle="1" w:styleId="ZG">
    <w:name w:val="ZG"/>
    <w:rsid w:val="009815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81594"/>
    <w:pPr>
      <w:ind w:left="1135"/>
    </w:pPr>
  </w:style>
  <w:style w:type="paragraph" w:styleId="List2">
    <w:name w:val="List 2"/>
    <w:basedOn w:val="List"/>
    <w:rsid w:val="00981594"/>
    <w:pPr>
      <w:ind w:left="851"/>
    </w:pPr>
  </w:style>
  <w:style w:type="paragraph" w:styleId="List3">
    <w:name w:val="List 3"/>
    <w:basedOn w:val="List2"/>
    <w:rsid w:val="00981594"/>
    <w:pPr>
      <w:ind w:left="1135"/>
    </w:pPr>
  </w:style>
  <w:style w:type="paragraph" w:styleId="List4">
    <w:name w:val="List 4"/>
    <w:basedOn w:val="List3"/>
    <w:rsid w:val="00981594"/>
    <w:pPr>
      <w:ind w:left="1418"/>
    </w:pPr>
  </w:style>
  <w:style w:type="paragraph" w:styleId="List5">
    <w:name w:val="List 5"/>
    <w:basedOn w:val="List4"/>
    <w:rsid w:val="00981594"/>
    <w:pPr>
      <w:ind w:left="1702"/>
    </w:pPr>
  </w:style>
  <w:style w:type="paragraph" w:styleId="ListBullet4">
    <w:name w:val="List Bullet 4"/>
    <w:basedOn w:val="ListBullet3"/>
    <w:rsid w:val="00981594"/>
    <w:pPr>
      <w:ind w:left="1418"/>
    </w:pPr>
  </w:style>
  <w:style w:type="paragraph" w:styleId="ListBullet5">
    <w:name w:val="List Bullet 5"/>
    <w:basedOn w:val="ListBullet4"/>
    <w:rsid w:val="00981594"/>
    <w:pPr>
      <w:ind w:left="1702"/>
    </w:pPr>
  </w:style>
  <w:style w:type="paragraph" w:customStyle="1" w:styleId="B20">
    <w:name w:val="B2"/>
    <w:basedOn w:val="List2"/>
    <w:rsid w:val="00981594"/>
    <w:pPr>
      <w:ind w:left="1191" w:hanging="454"/>
    </w:pPr>
  </w:style>
  <w:style w:type="paragraph" w:customStyle="1" w:styleId="B30">
    <w:name w:val="B3"/>
    <w:basedOn w:val="List3"/>
    <w:rsid w:val="00981594"/>
    <w:pPr>
      <w:ind w:left="1645" w:hanging="454"/>
    </w:pPr>
  </w:style>
  <w:style w:type="paragraph" w:customStyle="1" w:styleId="B4">
    <w:name w:val="B4"/>
    <w:basedOn w:val="List4"/>
    <w:rsid w:val="00981594"/>
    <w:pPr>
      <w:ind w:left="2098" w:hanging="454"/>
    </w:pPr>
  </w:style>
  <w:style w:type="paragraph" w:customStyle="1" w:styleId="B5">
    <w:name w:val="B5"/>
    <w:basedOn w:val="List5"/>
    <w:rsid w:val="00981594"/>
    <w:pPr>
      <w:ind w:left="2552" w:hanging="454"/>
    </w:pPr>
  </w:style>
  <w:style w:type="paragraph" w:customStyle="1" w:styleId="ZTD">
    <w:name w:val="ZTD"/>
    <w:basedOn w:val="ZB"/>
    <w:rsid w:val="00981594"/>
    <w:pPr>
      <w:framePr w:hRule="auto" w:wrap="notBeside" w:y="852"/>
    </w:pPr>
    <w:rPr>
      <w:i w:val="0"/>
      <w:sz w:val="40"/>
    </w:rPr>
  </w:style>
  <w:style w:type="paragraph" w:customStyle="1" w:styleId="ZV">
    <w:name w:val="ZV"/>
    <w:basedOn w:val="ZU"/>
    <w:rsid w:val="00981594"/>
    <w:pPr>
      <w:framePr w:wrap="notBeside" w:y="16161"/>
    </w:pPr>
  </w:style>
  <w:style w:type="paragraph" w:styleId="IndexHeading">
    <w:name w:val="index heading"/>
    <w:basedOn w:val="Normal"/>
    <w:next w:val="Normal"/>
    <w:semiHidden/>
    <w:rsid w:val="00BF0C6E"/>
    <w:pPr>
      <w:pBdr>
        <w:top w:val="single" w:sz="12" w:space="0" w:color="auto"/>
      </w:pBdr>
      <w:spacing w:before="360" w:after="240"/>
    </w:pPr>
    <w:rPr>
      <w:b/>
      <w:i/>
      <w:sz w:val="26"/>
    </w:rPr>
  </w:style>
  <w:style w:type="character" w:styleId="Hyperlink">
    <w:name w:val="Hyperlink"/>
    <w:uiPriority w:val="99"/>
    <w:rsid w:val="00BF0C6E"/>
    <w:rPr>
      <w:color w:val="0000FF"/>
      <w:u w:val="single"/>
    </w:rPr>
  </w:style>
  <w:style w:type="character" w:styleId="FollowedHyperlink">
    <w:name w:val="FollowedHyperlink"/>
    <w:rsid w:val="00BF0C6E"/>
    <w:rPr>
      <w:color w:val="800080"/>
      <w:u w:val="single"/>
    </w:rPr>
  </w:style>
  <w:style w:type="character" w:styleId="CommentReference">
    <w:name w:val="annotation reference"/>
    <w:semiHidden/>
    <w:rsid w:val="00BF0C6E"/>
    <w:rPr>
      <w:sz w:val="16"/>
    </w:rPr>
  </w:style>
  <w:style w:type="paragraph" w:styleId="CommentText">
    <w:name w:val="annotation text"/>
    <w:basedOn w:val="Normal"/>
    <w:link w:val="CommentTextChar"/>
    <w:semiHidden/>
    <w:rsid w:val="00BF0C6E"/>
  </w:style>
  <w:style w:type="paragraph" w:customStyle="1" w:styleId="B1">
    <w:name w:val="B1+"/>
    <w:basedOn w:val="B10"/>
    <w:link w:val="B1Car"/>
    <w:rsid w:val="00981594"/>
    <w:pPr>
      <w:numPr>
        <w:numId w:val="1"/>
      </w:numPr>
    </w:pPr>
  </w:style>
  <w:style w:type="paragraph" w:customStyle="1" w:styleId="B3">
    <w:name w:val="B3+"/>
    <w:basedOn w:val="B30"/>
    <w:rsid w:val="00981594"/>
    <w:pPr>
      <w:numPr>
        <w:numId w:val="3"/>
      </w:numPr>
      <w:tabs>
        <w:tab w:val="left" w:pos="1134"/>
      </w:tabs>
    </w:pPr>
  </w:style>
  <w:style w:type="paragraph" w:customStyle="1" w:styleId="B2">
    <w:name w:val="B2+"/>
    <w:basedOn w:val="B20"/>
    <w:rsid w:val="00981594"/>
    <w:pPr>
      <w:numPr>
        <w:numId w:val="2"/>
      </w:numPr>
    </w:pPr>
  </w:style>
  <w:style w:type="paragraph" w:customStyle="1" w:styleId="BL">
    <w:name w:val="BL"/>
    <w:basedOn w:val="Normal"/>
    <w:rsid w:val="00981594"/>
    <w:pPr>
      <w:numPr>
        <w:numId w:val="5"/>
      </w:numPr>
    </w:pPr>
  </w:style>
  <w:style w:type="paragraph" w:customStyle="1" w:styleId="BN">
    <w:name w:val="BN"/>
    <w:basedOn w:val="Normal"/>
    <w:rsid w:val="00981594"/>
    <w:pPr>
      <w:numPr>
        <w:numId w:val="4"/>
      </w:numPr>
    </w:pPr>
  </w:style>
  <w:style w:type="paragraph" w:customStyle="1" w:styleId="TAJ">
    <w:name w:val="TAJ"/>
    <w:basedOn w:val="Normal"/>
    <w:rsid w:val="00981594"/>
    <w:pPr>
      <w:keepNext/>
      <w:keepLines/>
      <w:spacing w:after="0"/>
      <w:jc w:val="both"/>
    </w:pPr>
    <w:rPr>
      <w:rFonts w:ascii="Arial" w:hAnsi="Arial"/>
      <w:sz w:val="18"/>
    </w:rPr>
  </w:style>
  <w:style w:type="paragraph" w:styleId="BodyText">
    <w:name w:val="Body Text"/>
    <w:basedOn w:val="Normal"/>
    <w:rsid w:val="00BF0C6E"/>
    <w:pPr>
      <w:keepNext/>
      <w:spacing w:after="140"/>
    </w:pPr>
  </w:style>
  <w:style w:type="paragraph" w:styleId="BlockText">
    <w:name w:val="Block Text"/>
    <w:basedOn w:val="Normal"/>
    <w:rsid w:val="00BF0C6E"/>
    <w:pPr>
      <w:spacing w:after="120"/>
      <w:ind w:left="1440" w:right="1440"/>
    </w:pPr>
  </w:style>
  <w:style w:type="paragraph" w:styleId="BodyText2">
    <w:name w:val="Body Text 2"/>
    <w:basedOn w:val="Normal"/>
    <w:rsid w:val="00BF0C6E"/>
    <w:pPr>
      <w:spacing w:after="120" w:line="480" w:lineRule="auto"/>
    </w:pPr>
  </w:style>
  <w:style w:type="paragraph" w:styleId="BodyText3">
    <w:name w:val="Body Text 3"/>
    <w:basedOn w:val="Normal"/>
    <w:rsid w:val="00BF0C6E"/>
    <w:pPr>
      <w:spacing w:after="120"/>
    </w:pPr>
    <w:rPr>
      <w:sz w:val="16"/>
      <w:szCs w:val="16"/>
    </w:rPr>
  </w:style>
  <w:style w:type="paragraph" w:styleId="BodyTextFirstIndent">
    <w:name w:val="Body Text First Indent"/>
    <w:basedOn w:val="BodyText"/>
    <w:rsid w:val="00BF0C6E"/>
    <w:pPr>
      <w:keepNext w:val="0"/>
      <w:spacing w:after="120"/>
      <w:ind w:firstLine="210"/>
    </w:pPr>
  </w:style>
  <w:style w:type="paragraph" w:styleId="BodyTextIndent">
    <w:name w:val="Body Text Indent"/>
    <w:basedOn w:val="Normal"/>
    <w:rsid w:val="00BF0C6E"/>
    <w:pPr>
      <w:spacing w:after="120"/>
      <w:ind w:left="283"/>
    </w:pPr>
  </w:style>
  <w:style w:type="paragraph" w:styleId="BodyTextFirstIndent2">
    <w:name w:val="Body Text First Indent 2"/>
    <w:basedOn w:val="BodyTextIndent"/>
    <w:rsid w:val="00BF0C6E"/>
    <w:pPr>
      <w:ind w:firstLine="210"/>
    </w:pPr>
  </w:style>
  <w:style w:type="paragraph" w:styleId="BodyTextIndent2">
    <w:name w:val="Body Text Indent 2"/>
    <w:basedOn w:val="Normal"/>
    <w:rsid w:val="00BF0C6E"/>
    <w:pPr>
      <w:spacing w:after="120" w:line="480" w:lineRule="auto"/>
      <w:ind w:left="283"/>
    </w:pPr>
  </w:style>
  <w:style w:type="paragraph" w:styleId="BodyTextIndent3">
    <w:name w:val="Body Text Indent 3"/>
    <w:basedOn w:val="Normal"/>
    <w:rsid w:val="00BF0C6E"/>
    <w:pPr>
      <w:spacing w:after="120"/>
      <w:ind w:left="283"/>
    </w:pPr>
    <w:rPr>
      <w:sz w:val="16"/>
      <w:szCs w:val="16"/>
    </w:rPr>
  </w:style>
  <w:style w:type="paragraph" w:styleId="Caption">
    <w:name w:val="caption"/>
    <w:basedOn w:val="Normal"/>
    <w:next w:val="Normal"/>
    <w:qFormat/>
    <w:rsid w:val="00BF0C6E"/>
    <w:pPr>
      <w:spacing w:before="120" w:after="120"/>
    </w:pPr>
    <w:rPr>
      <w:b/>
      <w:bCs/>
    </w:rPr>
  </w:style>
  <w:style w:type="paragraph" w:styleId="Closing">
    <w:name w:val="Closing"/>
    <w:basedOn w:val="Normal"/>
    <w:rsid w:val="00BF0C6E"/>
    <w:pPr>
      <w:ind w:left="4252"/>
    </w:pPr>
  </w:style>
  <w:style w:type="paragraph" w:styleId="Date">
    <w:name w:val="Date"/>
    <w:basedOn w:val="Normal"/>
    <w:next w:val="Normal"/>
    <w:rsid w:val="00BF0C6E"/>
  </w:style>
  <w:style w:type="paragraph" w:styleId="DocumentMap">
    <w:name w:val="Document Map"/>
    <w:basedOn w:val="Normal"/>
    <w:semiHidden/>
    <w:rsid w:val="00BF0C6E"/>
    <w:pPr>
      <w:shd w:val="clear" w:color="auto" w:fill="000080"/>
    </w:pPr>
    <w:rPr>
      <w:rFonts w:ascii="Tahoma" w:hAnsi="Tahoma" w:cs="Tahoma"/>
    </w:rPr>
  </w:style>
  <w:style w:type="paragraph" w:styleId="E-mailSignature">
    <w:name w:val="E-mail Signature"/>
    <w:basedOn w:val="Normal"/>
    <w:rsid w:val="00BF0C6E"/>
  </w:style>
  <w:style w:type="character" w:styleId="Emphasis">
    <w:name w:val="Emphasis"/>
    <w:qFormat/>
    <w:rsid w:val="00BF0C6E"/>
    <w:rPr>
      <w:i/>
      <w:iCs/>
    </w:rPr>
  </w:style>
  <w:style w:type="character" w:styleId="EndnoteReference">
    <w:name w:val="endnote reference"/>
    <w:semiHidden/>
    <w:rsid w:val="00BF0C6E"/>
    <w:rPr>
      <w:vertAlign w:val="superscript"/>
    </w:rPr>
  </w:style>
  <w:style w:type="paragraph" w:styleId="EndnoteText">
    <w:name w:val="endnote text"/>
    <w:basedOn w:val="Normal"/>
    <w:semiHidden/>
    <w:rsid w:val="00BF0C6E"/>
  </w:style>
  <w:style w:type="paragraph" w:styleId="EnvelopeAddress">
    <w:name w:val="envelope address"/>
    <w:basedOn w:val="Normal"/>
    <w:rsid w:val="00BF0C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0C6E"/>
    <w:rPr>
      <w:rFonts w:ascii="Arial" w:hAnsi="Arial" w:cs="Arial"/>
    </w:rPr>
  </w:style>
  <w:style w:type="character" w:styleId="HTMLAcronym">
    <w:name w:val="HTML Acronym"/>
    <w:basedOn w:val="DefaultParagraphFont"/>
    <w:rsid w:val="00BF0C6E"/>
  </w:style>
  <w:style w:type="paragraph" w:styleId="HTMLAddress">
    <w:name w:val="HTML Address"/>
    <w:basedOn w:val="Normal"/>
    <w:rsid w:val="00BF0C6E"/>
    <w:rPr>
      <w:i/>
      <w:iCs/>
    </w:rPr>
  </w:style>
  <w:style w:type="character" w:styleId="HTMLCite">
    <w:name w:val="HTML Cite"/>
    <w:rsid w:val="00BF0C6E"/>
    <w:rPr>
      <w:i/>
      <w:iCs/>
    </w:rPr>
  </w:style>
  <w:style w:type="character" w:styleId="HTMLCode">
    <w:name w:val="HTML Code"/>
    <w:rsid w:val="00BF0C6E"/>
    <w:rPr>
      <w:rFonts w:ascii="Courier New" w:hAnsi="Courier New"/>
      <w:sz w:val="20"/>
      <w:szCs w:val="20"/>
    </w:rPr>
  </w:style>
  <w:style w:type="character" w:styleId="HTMLDefinition">
    <w:name w:val="HTML Definition"/>
    <w:rsid w:val="00BF0C6E"/>
    <w:rPr>
      <w:i/>
      <w:iCs/>
    </w:rPr>
  </w:style>
  <w:style w:type="character" w:styleId="HTMLKeyboard">
    <w:name w:val="HTML Keyboard"/>
    <w:rsid w:val="00BF0C6E"/>
    <w:rPr>
      <w:rFonts w:ascii="Courier New" w:hAnsi="Courier New"/>
      <w:sz w:val="20"/>
      <w:szCs w:val="20"/>
    </w:rPr>
  </w:style>
  <w:style w:type="paragraph" w:styleId="HTMLPreformatted">
    <w:name w:val="HTML Preformatted"/>
    <w:basedOn w:val="Normal"/>
    <w:rsid w:val="00BF0C6E"/>
    <w:rPr>
      <w:rFonts w:ascii="Courier New" w:hAnsi="Courier New" w:cs="Courier New"/>
    </w:rPr>
  </w:style>
  <w:style w:type="character" w:styleId="HTMLSample">
    <w:name w:val="HTML Sample"/>
    <w:rsid w:val="00BF0C6E"/>
    <w:rPr>
      <w:rFonts w:ascii="Courier New" w:hAnsi="Courier New"/>
    </w:rPr>
  </w:style>
  <w:style w:type="character" w:styleId="HTMLTypewriter">
    <w:name w:val="HTML Typewriter"/>
    <w:rsid w:val="00BF0C6E"/>
    <w:rPr>
      <w:rFonts w:ascii="Courier New" w:hAnsi="Courier New"/>
      <w:sz w:val="20"/>
      <w:szCs w:val="20"/>
    </w:rPr>
  </w:style>
  <w:style w:type="character" w:styleId="HTMLVariable">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LineNumber">
    <w:name w:val="line number"/>
    <w:basedOn w:val="DefaultParagraphFont"/>
    <w:rsid w:val="00BF0C6E"/>
  </w:style>
  <w:style w:type="paragraph" w:styleId="ListContinue">
    <w:name w:val="List Continue"/>
    <w:basedOn w:val="Normal"/>
    <w:rsid w:val="00BF0C6E"/>
    <w:pPr>
      <w:spacing w:after="120"/>
      <w:ind w:left="283"/>
    </w:pPr>
  </w:style>
  <w:style w:type="paragraph" w:styleId="ListContinue2">
    <w:name w:val="List Continue 2"/>
    <w:basedOn w:val="Normal"/>
    <w:rsid w:val="00BF0C6E"/>
    <w:pPr>
      <w:spacing w:after="120"/>
      <w:ind w:left="566"/>
    </w:pPr>
  </w:style>
  <w:style w:type="paragraph" w:styleId="ListContinue3">
    <w:name w:val="List Continue 3"/>
    <w:basedOn w:val="Normal"/>
    <w:rsid w:val="00BF0C6E"/>
    <w:pPr>
      <w:spacing w:after="120"/>
      <w:ind w:left="849"/>
    </w:pPr>
  </w:style>
  <w:style w:type="paragraph" w:styleId="ListContinue4">
    <w:name w:val="List Continue 4"/>
    <w:basedOn w:val="Normal"/>
    <w:rsid w:val="00BF0C6E"/>
    <w:pPr>
      <w:spacing w:after="120"/>
      <w:ind w:left="1132"/>
    </w:pPr>
  </w:style>
  <w:style w:type="paragraph" w:styleId="ListContinue5">
    <w:name w:val="List Continue 5"/>
    <w:basedOn w:val="Normal"/>
    <w:rsid w:val="00BF0C6E"/>
    <w:pPr>
      <w:spacing w:after="120"/>
      <w:ind w:left="1415"/>
    </w:pPr>
  </w:style>
  <w:style w:type="paragraph" w:styleId="ListNumber3">
    <w:name w:val="List Number 3"/>
    <w:basedOn w:val="Normal"/>
    <w:rsid w:val="00BF0C6E"/>
    <w:pPr>
      <w:numPr>
        <w:numId w:val="10"/>
      </w:numPr>
    </w:pPr>
  </w:style>
  <w:style w:type="paragraph" w:styleId="ListNumber4">
    <w:name w:val="List Number 4"/>
    <w:basedOn w:val="Normal"/>
    <w:rsid w:val="00BF0C6E"/>
    <w:pPr>
      <w:numPr>
        <w:numId w:val="11"/>
      </w:numPr>
    </w:pPr>
  </w:style>
  <w:style w:type="paragraph" w:styleId="ListNumber5">
    <w:name w:val="List Number 5"/>
    <w:basedOn w:val="Normal"/>
    <w:rsid w:val="00BF0C6E"/>
    <w:pPr>
      <w:numPr>
        <w:numId w:val="12"/>
      </w:numPr>
    </w:pPr>
  </w:style>
  <w:style w:type="paragraph" w:styleId="Mac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BF0C6E"/>
    <w:rPr>
      <w:sz w:val="24"/>
      <w:szCs w:val="24"/>
    </w:rPr>
  </w:style>
  <w:style w:type="paragraph" w:styleId="NormalIndent">
    <w:name w:val="Normal Indent"/>
    <w:basedOn w:val="Normal"/>
    <w:rsid w:val="00BF0C6E"/>
    <w:pPr>
      <w:ind w:left="720"/>
    </w:pPr>
  </w:style>
  <w:style w:type="paragraph" w:styleId="NoteHeading">
    <w:name w:val="Note Heading"/>
    <w:basedOn w:val="Normal"/>
    <w:next w:val="Normal"/>
    <w:rsid w:val="00BF0C6E"/>
  </w:style>
  <w:style w:type="character" w:styleId="PageNumber">
    <w:name w:val="page number"/>
    <w:basedOn w:val="DefaultParagraphFont"/>
    <w:rsid w:val="00BF0C6E"/>
  </w:style>
  <w:style w:type="paragraph" w:styleId="PlainText">
    <w:name w:val="Plain Text"/>
    <w:basedOn w:val="Normal"/>
    <w:link w:val="PlainTextChar"/>
    <w:uiPriority w:val="99"/>
    <w:rsid w:val="00BF0C6E"/>
    <w:rPr>
      <w:rFonts w:ascii="Courier New" w:hAnsi="Courier New" w:cs="Courier New"/>
    </w:rPr>
  </w:style>
  <w:style w:type="paragraph" w:styleId="Salutation">
    <w:name w:val="Salutation"/>
    <w:basedOn w:val="Normal"/>
    <w:next w:val="Normal"/>
    <w:rsid w:val="00BF0C6E"/>
  </w:style>
  <w:style w:type="paragraph" w:styleId="Signature">
    <w:name w:val="Signature"/>
    <w:basedOn w:val="Normal"/>
    <w:rsid w:val="00BF0C6E"/>
    <w:pPr>
      <w:ind w:left="4252"/>
    </w:pPr>
  </w:style>
  <w:style w:type="character" w:styleId="Strong">
    <w:name w:val="Strong"/>
    <w:uiPriority w:val="22"/>
    <w:qFormat/>
    <w:rsid w:val="00BF0C6E"/>
    <w:rPr>
      <w:b/>
      <w:bCs/>
    </w:rPr>
  </w:style>
  <w:style w:type="paragraph" w:styleId="Subtitle">
    <w:name w:val="Subtitle"/>
    <w:basedOn w:val="Normal"/>
    <w:qFormat/>
    <w:rsid w:val="00BF0C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0C6E"/>
    <w:pPr>
      <w:ind w:left="200" w:hanging="200"/>
    </w:pPr>
  </w:style>
  <w:style w:type="paragraph" w:styleId="TableofFigures">
    <w:name w:val="table of figures"/>
    <w:basedOn w:val="Normal"/>
    <w:next w:val="Normal"/>
    <w:semiHidden/>
    <w:rsid w:val="00BF0C6E"/>
    <w:pPr>
      <w:ind w:left="400" w:hanging="400"/>
    </w:pPr>
  </w:style>
  <w:style w:type="paragraph" w:styleId="Title">
    <w:name w:val="Title"/>
    <w:basedOn w:val="Normal"/>
    <w:qFormat/>
    <w:rsid w:val="00BF0C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F0C6E"/>
    <w:pPr>
      <w:spacing w:before="120"/>
    </w:pPr>
    <w:rPr>
      <w:rFonts w:ascii="Arial" w:hAnsi="Arial" w:cs="Arial"/>
      <w:b/>
      <w:bCs/>
      <w:sz w:val="24"/>
      <w:szCs w:val="24"/>
    </w:rPr>
  </w:style>
  <w:style w:type="paragraph" w:customStyle="1" w:styleId="FL">
    <w:name w:val="FL"/>
    <w:basedOn w:val="Normal"/>
    <w:rsid w:val="00981594"/>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BB4DBC"/>
    <w:rPr>
      <w:color w:val="605E5C"/>
      <w:shd w:val="clear" w:color="auto" w:fill="E1DFDD"/>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FooterChar">
    <w:name w:val="Footer Char"/>
    <w:link w:val="Footer"/>
    <w:rsid w:val="00913A1F"/>
    <w:rPr>
      <w:rFonts w:ascii="Arial" w:hAnsi="Arial"/>
      <w:b/>
      <w:i/>
      <w:noProof/>
      <w:sz w:val="18"/>
      <w:lang w:val="en-GB"/>
    </w:rPr>
  </w:style>
  <w:style w:type="character" w:customStyle="1" w:styleId="B1Car">
    <w:name w:val="B1+ Car"/>
    <w:link w:val="B1"/>
    <w:rsid w:val="00A41E7C"/>
    <w:rPr>
      <w:lang w:val="en-GB"/>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651969"/>
    <w:rPr>
      <w:lang w:val="en-GB"/>
    </w:r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character" w:customStyle="1" w:styleId="Heading8Char">
    <w:name w:val="Heading 8 Char"/>
    <w:link w:val="Heading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981594"/>
    <w:pPr>
      <w:keepNext/>
      <w:keepLines/>
      <w:numPr>
        <w:numId w:val="44"/>
      </w:numPr>
      <w:tabs>
        <w:tab w:val="left" w:pos="720"/>
      </w:tabs>
      <w:spacing w:after="0"/>
      <w:ind w:left="737" w:hanging="380"/>
    </w:pPr>
    <w:rPr>
      <w:rFonts w:ascii="Arial" w:hAnsi="Arial"/>
      <w:sz w:val="18"/>
    </w:rPr>
  </w:style>
  <w:style w:type="paragraph" w:customStyle="1" w:styleId="TB2">
    <w:name w:val="TB2"/>
    <w:basedOn w:val="Normal"/>
    <w:qFormat/>
    <w:rsid w:val="00981594"/>
    <w:pPr>
      <w:keepNext/>
      <w:keepLines/>
      <w:numPr>
        <w:numId w:val="45"/>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5B7779"/>
    <w:rPr>
      <w:rFonts w:ascii="Arial" w:hAnsi="Arial"/>
      <w:sz w:val="36"/>
      <w:lang w:val="en-GB"/>
    </w:rPr>
  </w:style>
  <w:style w:type="character" w:customStyle="1" w:styleId="Heading2Char">
    <w:name w:val="Heading 2 Char"/>
    <w:link w:val="Heading2"/>
    <w:rsid w:val="00467420"/>
    <w:rPr>
      <w:rFonts w:ascii="Arial" w:hAnsi="Arial"/>
      <w:sz w:val="32"/>
      <w:lang w:val="en-GB"/>
    </w:rPr>
  </w:style>
  <w:style w:type="paragraph" w:styleId="ListParagraph">
    <w:name w:val="List Paragraph"/>
    <w:basedOn w:val="Normal"/>
    <w:link w:val="ListParagraphChar"/>
    <w:uiPriority w:val="34"/>
    <w:qFormat/>
    <w:rsid w:val="0030711B"/>
    <w:pPr>
      <w:widowControl w:val="0"/>
      <w:overflowPunct/>
      <w:spacing w:after="0" w:line="360" w:lineRule="auto"/>
      <w:ind w:leftChars="200" w:left="720"/>
      <w:contextualSpacing/>
      <w:textAlignment w:val="auto"/>
    </w:pPr>
    <w:rPr>
      <w:sz w:val="21"/>
      <w:szCs w:val="21"/>
      <w:lang w:val="en-US" w:eastAsia="zh-CN"/>
    </w:rPr>
  </w:style>
  <w:style w:type="character" w:customStyle="1" w:styleId="ListParagraphChar">
    <w:name w:val="List Paragraph Char"/>
    <w:link w:val="ListParagraph"/>
    <w:uiPriority w:val="34"/>
    <w:rsid w:val="0030711B"/>
    <w:rPr>
      <w:sz w:val="21"/>
      <w:szCs w:val="21"/>
      <w:lang w:eastAsia="zh-CN"/>
    </w:rPr>
  </w:style>
  <w:style w:type="character" w:customStyle="1" w:styleId="UnresolvedMention2">
    <w:name w:val="Unresolved Mention2"/>
    <w:basedOn w:val="DefaultParagraphFont"/>
    <w:uiPriority w:val="99"/>
    <w:semiHidden/>
    <w:unhideWhenUsed/>
    <w:rsid w:val="00ED0E99"/>
    <w:rPr>
      <w:color w:val="605E5C"/>
      <w:shd w:val="clear" w:color="auto" w:fill="E1DFDD"/>
    </w:rPr>
  </w:style>
  <w:style w:type="character" w:customStyle="1" w:styleId="PlainTextChar">
    <w:name w:val="Plain Text Char"/>
    <w:link w:val="PlainText"/>
    <w:uiPriority w:val="99"/>
    <w:rsid w:val="00C11615"/>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fvwiki.etsi.org/index.php?title=NFV_Issue_Tracker" TargetMode="External"/><Relationship Id="rId18" Type="http://schemas.openxmlformats.org/officeDocument/2006/relationships/header" Target="header1.xml"/><Relationship Id="rId26" Type="http://schemas.openxmlformats.org/officeDocument/2006/relationships/hyperlink" Target="https://portal.etsi.org/Services/editHelp!/Howtostart/ETSIDraftingRules.aspx" TargetMode="External"/><Relationship Id="rId21" Type="http://schemas.openxmlformats.org/officeDocument/2006/relationships/hyperlink" Target="http://www.etsi.org/deliver"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docbox.etsi.org/ISG/NFV/Open/Drafts/" TargetMode="External"/><Relationship Id="rId17" Type="http://schemas.openxmlformats.org/officeDocument/2006/relationships/hyperlink" Target="http://www.etsi.org/standards-search" TargetMode="External"/><Relationship Id="rId25" Type="http://schemas.openxmlformats.org/officeDocument/2006/relationships/hyperlink" Target="https://ipr.etsi.org/"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fvwiki.etsi.org/index.php?title=NFV_Issue_Tracker" TargetMode="External"/><Relationship Id="rId20" Type="http://schemas.openxmlformats.org/officeDocument/2006/relationships/hyperlink" Target="http://www.etsi.org/standards-search"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tsi.org/standards/coordinated-vulnerability-disclosure"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ocbox.etsi.org/ISG/NFV/Open/Drafts/" TargetMode="External"/><Relationship Id="rId23" Type="http://schemas.openxmlformats.org/officeDocument/2006/relationships/hyperlink" Target="https://portal.etsi.org/People/CommiteeSupportStaff.aspx" TargetMode="External"/><Relationship Id="rId28" Type="http://schemas.openxmlformats.org/officeDocument/2006/relationships/image" Target="media/image2.JPE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hyperlink" Target="https://portal.etsi.org/TB/ETSIDeliverableStatus.aspx" TargetMode="External"/><Relationship Id="rId27" Type="http://schemas.openxmlformats.org/officeDocument/2006/relationships/hyperlink" Target="https://www.opennetworking.org/software-defined-standards/models-apis/" TargetMode="External"/><Relationship Id="rId30" Type="http://schemas.openxmlformats.org/officeDocument/2006/relationships/image" Target="media/image4.JPEG"/><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3" ma:contentTypeDescription="Create a new document." ma:contentTypeScope="" ma:versionID="b9bae90cb6e167b7bdcf52c6b72403e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78fca5a89449ba324631e4b37675983a"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EED31-19E4-47ED-B5F7-171F3A1C2B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1EC28B-C121-428E-9AB7-9E30EFC7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3F0D-3983-4DEA-BBB2-C19543914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FA92F-9C14-4B45-82D0-87EC8C8AF712}">
  <ds:schemaRefs>
    <ds:schemaRef ds:uri="http://schemas.microsoft.com/sharepoint/v3/contenttype/forms"/>
  </ds:schemaRefs>
</ds:datastoreItem>
</file>

<file path=customXml/itemProps5.xml><?xml version="1.0" encoding="utf-8"?>
<ds:datastoreItem xmlns:ds="http://schemas.openxmlformats.org/officeDocument/2006/customXml" ds:itemID="{E569742C-1D78-4899-9365-6B5B31B4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TotalTime>
  <Pages>14</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ETSI GR NFV-IFA 024 V4.3.1</vt:lpstr>
    </vt:vector>
  </TitlesOfParts>
  <Company>ETSI Secretariat</Company>
  <LinksUpToDate>false</LinksUpToDate>
  <CharactersWithSpaces>16582</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NFV-IFA 024 V4.3.1</dc:title>
  <dc:subject>Network Functions Virtualisation (NFV) Release 4</dc:subject>
  <dc:creator>CL</dc:creator>
  <cp:keywords>information model, NFV, UML</cp:keywords>
  <dc:description/>
  <cp:lastModifiedBy>Uli Kleber</cp:lastModifiedBy>
  <cp:revision>10</cp:revision>
  <cp:lastPrinted>2013-05-16T08:31:00Z</cp:lastPrinted>
  <dcterms:created xsi:type="dcterms:W3CDTF">2022-06-02T15:34:00Z</dcterms:created>
  <dcterms:modified xsi:type="dcterms:W3CDTF">2023-03-23T10:33:00Z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_dlc_DocIdItemGuid">
    <vt:lpwstr>9f47a215-3641-467d-95e0-962cf78b8fa2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1553707495</vt:lpwstr>
  </property>
</Properties>
</file>