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FA81" w14:textId="09DD97C5" w:rsidR="00247491" w:rsidRDefault="00C91866" w:rsidP="002C0B56">
      <w:pPr>
        <w:pStyle w:val="Heading1"/>
        <w:numPr>
          <w:ilvl w:val="0"/>
          <w:numId w:val="0"/>
        </w:numPr>
        <w:ind w:left="432"/>
      </w:pPr>
      <w:r>
        <w:t>Report</w:t>
      </w:r>
      <w:r w:rsidR="00247491">
        <w:t xml:space="preserve"> </w:t>
      </w:r>
      <w:r w:rsidR="003A68FE">
        <w:t>9</w:t>
      </w:r>
      <w:r w:rsidR="001014AC" w:rsidRPr="001014AC">
        <w:rPr>
          <w:vertAlign w:val="superscript"/>
        </w:rPr>
        <w:t>th</w:t>
      </w:r>
      <w:r w:rsidR="001014AC">
        <w:t xml:space="preserve"> </w:t>
      </w:r>
      <w:r w:rsidR="005B7FD0">
        <w:t xml:space="preserve">ETSI </w:t>
      </w:r>
      <w:r w:rsidR="00720113">
        <w:t>PSD2</w:t>
      </w:r>
      <w:r w:rsidR="005B7FD0">
        <w:t xml:space="preserve"> </w:t>
      </w:r>
      <w:r w:rsidR="00720113">
        <w:t xml:space="preserve">Workshop </w:t>
      </w:r>
      <w:r w:rsidR="00720113">
        <w:br/>
      </w:r>
      <w:r w:rsidR="00954A1A">
        <w:t xml:space="preserve">Wednesday </w:t>
      </w:r>
      <w:r w:rsidR="007C6DDB">
        <w:t>2 May</w:t>
      </w:r>
      <w:r w:rsidR="00954A1A">
        <w:t xml:space="preserve"> 2018</w:t>
      </w:r>
    </w:p>
    <w:p w14:paraId="67E59BE8" w14:textId="49CC6152" w:rsidR="007C6DDB" w:rsidRDefault="007C6DDB" w:rsidP="007C6DDB">
      <w:r>
        <w:t>Starting 10:30 CEST</w:t>
      </w:r>
    </w:p>
    <w:p w14:paraId="6E9AF596" w14:textId="390192BE" w:rsidR="007C6DDB" w:rsidRPr="007C6DDB" w:rsidRDefault="007C6DDB" w:rsidP="007C6DDB">
      <w:proofErr w:type="spellStart"/>
      <w:r>
        <w:t>Goto</w:t>
      </w:r>
      <w:proofErr w:type="spellEnd"/>
      <w:r>
        <w:t xml:space="preserve"> meeting: </w:t>
      </w:r>
      <w:r w:rsidRPr="007C6DDB">
        <w:t>https://global.gotomeeting.com/join/710242613</w:t>
      </w:r>
    </w:p>
    <w:p w14:paraId="076028C3" w14:textId="7EB5425C" w:rsidR="00065DF6" w:rsidRDefault="00AD6886" w:rsidP="002C0B56">
      <w:pPr>
        <w:pStyle w:val="Heading1"/>
      </w:pPr>
      <w:r>
        <w:t>Attendees</w:t>
      </w:r>
    </w:p>
    <w:p w14:paraId="3F2404CB" w14:textId="18BCB3E3" w:rsidR="00065DF6" w:rsidRDefault="00065DF6" w:rsidP="00065DF6">
      <w:r>
        <w:t xml:space="preserve">ERPB </w:t>
      </w:r>
      <w:r w:rsidR="00954A1A">
        <w:t xml:space="preserve">/ OBE </w:t>
      </w:r>
      <w:r>
        <w:t>Experts</w:t>
      </w:r>
      <w:bookmarkStart w:id="0" w:name="_GoBack"/>
      <w:bookmarkEnd w:id="0"/>
    </w:p>
    <w:tbl>
      <w:tblPr>
        <w:tblW w:w="6711" w:type="dxa"/>
        <w:jc w:val="center"/>
        <w:tblCellSpacing w:w="15" w:type="dxa"/>
        <w:shd w:val="clear" w:color="auto" w:fill="5780D5"/>
        <w:tblCellMar>
          <w:top w:w="45" w:type="dxa"/>
          <w:left w:w="45" w:type="dxa"/>
          <w:bottom w:w="45" w:type="dxa"/>
          <w:right w:w="45" w:type="dxa"/>
        </w:tblCellMar>
        <w:tblLook w:val="04A0" w:firstRow="1" w:lastRow="0" w:firstColumn="1" w:lastColumn="0" w:noHBand="0" w:noVBand="1"/>
      </w:tblPr>
      <w:tblGrid>
        <w:gridCol w:w="1941"/>
        <w:gridCol w:w="4770"/>
      </w:tblGrid>
      <w:tr w:rsidR="009071BD" w:rsidRPr="00D46F68" w14:paraId="77C4293C" w14:textId="77777777" w:rsidTr="004478EC">
        <w:trPr>
          <w:tblCellSpacing w:w="15" w:type="dxa"/>
          <w:jc w:val="center"/>
        </w:trPr>
        <w:tc>
          <w:tcPr>
            <w:tcW w:w="1413" w:type="pct"/>
            <w:shd w:val="clear" w:color="auto" w:fill="FEF4E2"/>
            <w:vAlign w:val="center"/>
            <w:hideMark/>
          </w:tcPr>
          <w:p w14:paraId="63D8B1A4" w14:textId="4E6DC44D" w:rsidR="009071BD" w:rsidRPr="00D46F68" w:rsidRDefault="009071BD" w:rsidP="009A5AD7">
            <w:pPr>
              <w:spacing w:after="160" w:line="259" w:lineRule="auto"/>
            </w:pPr>
            <w:proofErr w:type="spellStart"/>
            <w:r>
              <w:t>Boogmans</w:t>
            </w:r>
            <w:proofErr w:type="spellEnd"/>
            <w:r>
              <w:t>, Chris</w:t>
            </w:r>
          </w:p>
        </w:tc>
        <w:tc>
          <w:tcPr>
            <w:tcW w:w="3520" w:type="pct"/>
            <w:shd w:val="clear" w:color="auto" w:fill="FEF4E2"/>
            <w:vAlign w:val="center"/>
            <w:hideMark/>
          </w:tcPr>
          <w:p w14:paraId="0ABFCE0B" w14:textId="77777777" w:rsidR="009071BD" w:rsidRDefault="009071BD" w:rsidP="004478EC">
            <w:pPr>
              <w:spacing w:after="160" w:line="259" w:lineRule="auto"/>
            </w:pPr>
            <w:r>
              <w:t>Co-C</w:t>
            </w:r>
            <w:r w:rsidRPr="00D46F68">
              <w:t xml:space="preserve">hair of the ERPB </w:t>
            </w:r>
            <w:r>
              <w:t>PIS WG - I</w:t>
            </w:r>
            <w:r w:rsidRPr="00D46F68">
              <w:t xml:space="preserve">dentity </w:t>
            </w:r>
            <w:r>
              <w:t>sub-</w:t>
            </w:r>
            <w:r w:rsidRPr="00D46F68">
              <w:t>group</w:t>
            </w:r>
          </w:p>
          <w:p w14:paraId="0B23CEE0" w14:textId="7B5030D1" w:rsidR="006022CE" w:rsidRPr="00D46F68" w:rsidRDefault="006022CE" w:rsidP="004478EC">
            <w:pPr>
              <w:spacing w:after="160" w:line="259" w:lineRule="auto"/>
            </w:pPr>
            <w:r>
              <w:t>Isabel</w:t>
            </w:r>
          </w:p>
        </w:tc>
      </w:tr>
      <w:tr w:rsidR="009071BD" w:rsidRPr="00D46F68" w14:paraId="34E638CA" w14:textId="77777777" w:rsidTr="004478EC">
        <w:trPr>
          <w:tblCellSpacing w:w="15" w:type="dxa"/>
          <w:jc w:val="center"/>
        </w:trPr>
        <w:tc>
          <w:tcPr>
            <w:tcW w:w="1413" w:type="pct"/>
            <w:shd w:val="clear" w:color="auto" w:fill="FEF4E2"/>
            <w:vAlign w:val="center"/>
            <w:hideMark/>
          </w:tcPr>
          <w:p w14:paraId="3B6ED60A" w14:textId="641099E8" w:rsidR="009071BD" w:rsidRPr="00D46F68" w:rsidRDefault="00054027" w:rsidP="00872EFC">
            <w:pPr>
              <w:spacing w:after="160" w:line="259" w:lineRule="auto"/>
            </w:pPr>
            <w:hyperlink r:id="rId7" w:tgtFrame="_blank" w:history="1">
              <w:proofErr w:type="spellStart"/>
              <w:r w:rsidR="009071BD" w:rsidRPr="00551FC5">
                <w:t>Broxis</w:t>
              </w:r>
              <w:proofErr w:type="spellEnd"/>
              <w:r w:rsidR="009071BD" w:rsidRPr="00551FC5">
                <w:t>, John</w:t>
              </w:r>
            </w:hyperlink>
          </w:p>
        </w:tc>
        <w:tc>
          <w:tcPr>
            <w:tcW w:w="3520" w:type="pct"/>
            <w:shd w:val="clear" w:color="auto" w:fill="FEF4E2"/>
            <w:vAlign w:val="center"/>
            <w:hideMark/>
          </w:tcPr>
          <w:p w14:paraId="2E8A535D" w14:textId="77777777" w:rsidR="009071BD" w:rsidRDefault="009071BD" w:rsidP="004478EC">
            <w:pPr>
              <w:spacing w:after="160" w:line="259" w:lineRule="auto"/>
            </w:pPr>
            <w:r>
              <w:t>Co-C</w:t>
            </w:r>
            <w:r w:rsidRPr="00D46F68">
              <w:t xml:space="preserve">hair of the ERPB </w:t>
            </w:r>
            <w:r>
              <w:t>PIS WG - I</w:t>
            </w:r>
            <w:r w:rsidRPr="00D46F68">
              <w:t xml:space="preserve">dentity </w:t>
            </w:r>
            <w:r>
              <w:t>sub-</w:t>
            </w:r>
            <w:r w:rsidRPr="00D46F68">
              <w:t>group</w:t>
            </w:r>
            <w:r w:rsidR="00954A1A">
              <w:t>,</w:t>
            </w:r>
          </w:p>
          <w:p w14:paraId="2615FF0C" w14:textId="01DA9B5B" w:rsidR="00954A1A" w:rsidRPr="00D46F68" w:rsidRDefault="00954A1A" w:rsidP="004478EC">
            <w:pPr>
              <w:spacing w:after="160" w:line="259" w:lineRule="auto"/>
            </w:pPr>
            <w:r>
              <w:t>OBE</w:t>
            </w:r>
          </w:p>
        </w:tc>
      </w:tr>
      <w:tr w:rsidR="009071BD" w:rsidRPr="00D46F68" w14:paraId="2E9CE531" w14:textId="77777777" w:rsidTr="004478EC">
        <w:trPr>
          <w:tblCellSpacing w:w="15" w:type="dxa"/>
          <w:jc w:val="center"/>
        </w:trPr>
        <w:tc>
          <w:tcPr>
            <w:tcW w:w="1413" w:type="pct"/>
            <w:shd w:val="clear" w:color="auto" w:fill="FEF4E2"/>
            <w:vAlign w:val="center"/>
            <w:hideMark/>
          </w:tcPr>
          <w:p w14:paraId="7F1D7785" w14:textId="6BED549C" w:rsidR="009071BD" w:rsidRPr="00D46F68" w:rsidRDefault="00054027" w:rsidP="004478EC">
            <w:pPr>
              <w:spacing w:after="160" w:line="259" w:lineRule="auto"/>
            </w:pPr>
            <w:hyperlink r:id="rId8" w:tgtFrame="_blank" w:history="1">
              <w:r w:rsidR="009071BD" w:rsidRPr="00551FC5">
                <w:t>Kong, Chris</w:t>
              </w:r>
            </w:hyperlink>
          </w:p>
        </w:tc>
        <w:tc>
          <w:tcPr>
            <w:tcW w:w="3520" w:type="pct"/>
            <w:shd w:val="clear" w:color="auto" w:fill="FEF4E2"/>
            <w:vAlign w:val="center"/>
            <w:hideMark/>
          </w:tcPr>
          <w:p w14:paraId="3A86AD2D" w14:textId="77777777" w:rsidR="009071BD" w:rsidRDefault="00330E6F" w:rsidP="00330E6F">
            <w:pPr>
              <w:spacing w:after="160" w:line="259" w:lineRule="auto"/>
            </w:pPr>
            <w:r w:rsidRPr="00330E6F">
              <w:t>Delegated SME for ERPB PIS</w:t>
            </w:r>
            <w:r>
              <w:t xml:space="preserve"> -</w:t>
            </w:r>
            <w:r w:rsidRPr="00330E6F">
              <w:t xml:space="preserve"> Identity Subgroup to ETSI/ESI WG</w:t>
            </w:r>
            <w:r w:rsidR="00954A1A">
              <w:t>,</w:t>
            </w:r>
          </w:p>
          <w:p w14:paraId="287F16DD" w14:textId="4D8CC9CB" w:rsidR="00954A1A" w:rsidRPr="00D46F68" w:rsidRDefault="003A68FE" w:rsidP="00330E6F">
            <w:pPr>
              <w:spacing w:after="160" w:line="259" w:lineRule="auto"/>
            </w:pPr>
            <w:proofErr w:type="spellStart"/>
            <w:r>
              <w:t>Azadian</w:t>
            </w:r>
            <w:proofErr w:type="spellEnd"/>
          </w:p>
        </w:tc>
      </w:tr>
    </w:tbl>
    <w:p w14:paraId="54115886" w14:textId="5BAE7D40" w:rsidR="00065DF6" w:rsidRDefault="00065DF6" w:rsidP="00065DF6"/>
    <w:p w14:paraId="387DF0B6" w14:textId="77777777" w:rsidR="00065DF6" w:rsidRDefault="00065DF6" w:rsidP="00065DF6">
      <w:r>
        <w:t>ETSI Experts</w:t>
      </w:r>
    </w:p>
    <w:tbl>
      <w:tblPr>
        <w:tblW w:w="6814" w:type="dxa"/>
        <w:jc w:val="center"/>
        <w:tblCellSpacing w:w="15" w:type="dxa"/>
        <w:shd w:val="clear" w:color="auto" w:fill="5780D5"/>
        <w:tblCellMar>
          <w:top w:w="45" w:type="dxa"/>
          <w:left w:w="45" w:type="dxa"/>
          <w:bottom w:w="45" w:type="dxa"/>
          <w:right w:w="45" w:type="dxa"/>
        </w:tblCellMar>
        <w:tblLook w:val="04A0" w:firstRow="1" w:lastRow="0" w:firstColumn="1" w:lastColumn="0" w:noHBand="0" w:noVBand="1"/>
      </w:tblPr>
      <w:tblGrid>
        <w:gridCol w:w="2155"/>
        <w:gridCol w:w="4659"/>
      </w:tblGrid>
      <w:tr w:rsidR="00065DF6" w:rsidRPr="00D46F68" w14:paraId="48E43FC6" w14:textId="77777777" w:rsidTr="00775970">
        <w:trPr>
          <w:tblCellSpacing w:w="15" w:type="dxa"/>
          <w:jc w:val="center"/>
        </w:trPr>
        <w:tc>
          <w:tcPr>
            <w:tcW w:w="1548" w:type="pct"/>
            <w:shd w:val="clear" w:color="auto" w:fill="FEF4E2"/>
            <w:vAlign w:val="center"/>
            <w:hideMark/>
          </w:tcPr>
          <w:p w14:paraId="52883C66" w14:textId="0AD3E421" w:rsidR="00065DF6" w:rsidRPr="00D46F68" w:rsidRDefault="00054027" w:rsidP="004478EC">
            <w:pPr>
              <w:spacing w:after="160" w:line="259" w:lineRule="auto"/>
            </w:pPr>
            <w:hyperlink r:id="rId9" w:tgtFrame="_blank" w:history="1">
              <w:r w:rsidR="00065DF6" w:rsidRPr="00551FC5">
                <w:t>Pope, Nick</w:t>
              </w:r>
            </w:hyperlink>
          </w:p>
        </w:tc>
        <w:tc>
          <w:tcPr>
            <w:tcW w:w="3386" w:type="pct"/>
            <w:shd w:val="clear" w:color="auto" w:fill="FEF4E2"/>
            <w:vAlign w:val="center"/>
            <w:hideMark/>
          </w:tcPr>
          <w:p w14:paraId="4F81FD6E" w14:textId="77777777" w:rsidR="00065DF6" w:rsidRPr="00D46F68" w:rsidRDefault="00054027" w:rsidP="004478EC">
            <w:pPr>
              <w:spacing w:after="160" w:line="259" w:lineRule="auto"/>
            </w:pPr>
            <w:hyperlink r:id="rId10" w:tgtFrame="_blank" w:history="1">
              <w:r w:rsidR="00065DF6" w:rsidRPr="00D46F68">
                <w:t>Vice</w:t>
              </w:r>
            </w:hyperlink>
            <w:r w:rsidR="00065DF6">
              <w:t xml:space="preserve"> chair ETSI ESI</w:t>
            </w:r>
          </w:p>
        </w:tc>
      </w:tr>
      <w:tr w:rsidR="00065DF6" w:rsidRPr="00D46F68" w14:paraId="1D89B03E" w14:textId="77777777" w:rsidTr="00775970">
        <w:trPr>
          <w:tblCellSpacing w:w="15" w:type="dxa"/>
          <w:jc w:val="center"/>
        </w:trPr>
        <w:tc>
          <w:tcPr>
            <w:tcW w:w="1548" w:type="pct"/>
            <w:shd w:val="clear" w:color="auto" w:fill="FEF4E2"/>
            <w:vAlign w:val="center"/>
            <w:hideMark/>
          </w:tcPr>
          <w:p w14:paraId="776F6E76" w14:textId="7DE37869" w:rsidR="00065DF6" w:rsidRPr="00D46F68" w:rsidRDefault="00872EFC" w:rsidP="00F84E31">
            <w:pPr>
              <w:spacing w:after="160" w:line="259" w:lineRule="auto"/>
            </w:pPr>
            <w:r>
              <w:t>Thomas Kopp</w:t>
            </w:r>
          </w:p>
        </w:tc>
        <w:tc>
          <w:tcPr>
            <w:tcW w:w="3386" w:type="pct"/>
            <w:shd w:val="clear" w:color="auto" w:fill="FEF4E2"/>
            <w:vAlign w:val="center"/>
            <w:hideMark/>
          </w:tcPr>
          <w:p w14:paraId="08ED956A" w14:textId="77777777" w:rsidR="00065DF6" w:rsidRPr="00D46F68" w:rsidRDefault="00054027" w:rsidP="004478EC">
            <w:pPr>
              <w:spacing w:after="160" w:line="259" w:lineRule="auto"/>
            </w:pPr>
            <w:hyperlink r:id="rId11" w:tgtFrame="_blank" w:history="1">
              <w:proofErr w:type="spellStart"/>
              <w:r w:rsidR="00065DF6" w:rsidRPr="00551FC5">
                <w:t>Luxtrust</w:t>
              </w:r>
              <w:proofErr w:type="spellEnd"/>
              <w:r w:rsidR="00065DF6" w:rsidRPr="00551FC5">
                <w:t xml:space="preserve"> SA</w:t>
              </w:r>
            </w:hyperlink>
          </w:p>
        </w:tc>
      </w:tr>
      <w:tr w:rsidR="00065DF6" w:rsidRPr="00D46F68" w14:paraId="3C95ACF9" w14:textId="77777777" w:rsidTr="00775970">
        <w:trPr>
          <w:tblCellSpacing w:w="15" w:type="dxa"/>
          <w:jc w:val="center"/>
        </w:trPr>
        <w:tc>
          <w:tcPr>
            <w:tcW w:w="1548" w:type="pct"/>
            <w:shd w:val="clear" w:color="auto" w:fill="FEF4E2"/>
            <w:vAlign w:val="center"/>
            <w:hideMark/>
          </w:tcPr>
          <w:p w14:paraId="7CC9848C" w14:textId="1A8F5DB7" w:rsidR="00065DF6" w:rsidRPr="00D46F68" w:rsidRDefault="00054027" w:rsidP="004478EC">
            <w:pPr>
              <w:spacing w:after="160" w:line="259" w:lineRule="auto"/>
            </w:pPr>
            <w:hyperlink r:id="rId12" w:tgtFrame="_blank" w:history="1">
              <w:r w:rsidR="00065DF6" w:rsidRPr="00551FC5">
                <w:t>Fiedler, Arno</w:t>
              </w:r>
            </w:hyperlink>
          </w:p>
        </w:tc>
        <w:tc>
          <w:tcPr>
            <w:tcW w:w="3386" w:type="pct"/>
            <w:shd w:val="clear" w:color="auto" w:fill="FEF4E2"/>
            <w:vAlign w:val="center"/>
            <w:hideMark/>
          </w:tcPr>
          <w:p w14:paraId="59EEE360" w14:textId="77777777" w:rsidR="00065DF6" w:rsidRPr="00D46F68" w:rsidRDefault="00054027" w:rsidP="004478EC">
            <w:pPr>
              <w:spacing w:after="160" w:line="259" w:lineRule="auto"/>
            </w:pPr>
            <w:hyperlink r:id="rId13" w:tgtFrame="_blank" w:history="1">
              <w:r w:rsidR="00065DF6" w:rsidRPr="00551FC5">
                <w:t xml:space="preserve">Nimbus </w:t>
              </w:r>
              <w:proofErr w:type="spellStart"/>
              <w:r w:rsidR="00065DF6" w:rsidRPr="00551FC5">
                <w:t>Technologieberatung</w:t>
              </w:r>
              <w:proofErr w:type="spellEnd"/>
              <w:r w:rsidR="00065DF6" w:rsidRPr="00551FC5">
                <w:t xml:space="preserve"> GmbH</w:t>
              </w:r>
            </w:hyperlink>
          </w:p>
        </w:tc>
      </w:tr>
      <w:tr w:rsidR="00065DF6" w:rsidRPr="00D46F68" w14:paraId="4BC2DA3E" w14:textId="77777777" w:rsidTr="00775970">
        <w:trPr>
          <w:tblCellSpacing w:w="15" w:type="dxa"/>
          <w:jc w:val="center"/>
        </w:trPr>
        <w:tc>
          <w:tcPr>
            <w:tcW w:w="1548" w:type="pct"/>
            <w:shd w:val="clear" w:color="auto" w:fill="FEF4E2"/>
            <w:vAlign w:val="center"/>
            <w:hideMark/>
          </w:tcPr>
          <w:p w14:paraId="4BAA9956" w14:textId="090AFBD8" w:rsidR="00065DF6" w:rsidRPr="00D46F68" w:rsidRDefault="00054027" w:rsidP="004478EC">
            <w:pPr>
              <w:spacing w:after="160" w:line="259" w:lineRule="auto"/>
            </w:pPr>
            <w:hyperlink r:id="rId14" w:tgtFrame="_blank" w:history="1">
              <w:r w:rsidR="00065DF6" w:rsidRPr="00551FC5">
                <w:t>Réti, Kornél</w:t>
              </w:r>
            </w:hyperlink>
          </w:p>
        </w:tc>
        <w:tc>
          <w:tcPr>
            <w:tcW w:w="3386" w:type="pct"/>
            <w:shd w:val="clear" w:color="auto" w:fill="FEF4E2"/>
            <w:vAlign w:val="center"/>
            <w:hideMark/>
          </w:tcPr>
          <w:p w14:paraId="6AC968B5" w14:textId="77777777" w:rsidR="00065DF6" w:rsidRPr="00D46F68" w:rsidRDefault="00054027" w:rsidP="004478EC">
            <w:pPr>
              <w:spacing w:after="160" w:line="259" w:lineRule="auto"/>
            </w:pPr>
            <w:hyperlink r:id="rId15" w:tgtFrame="_blank" w:history="1">
              <w:proofErr w:type="spellStart"/>
              <w:r w:rsidR="00065DF6" w:rsidRPr="00551FC5">
                <w:t>Microsec</w:t>
              </w:r>
              <w:proofErr w:type="spellEnd"/>
              <w:r w:rsidR="00065DF6" w:rsidRPr="00551FC5">
                <w:t xml:space="preserve"> Ltd</w:t>
              </w:r>
            </w:hyperlink>
          </w:p>
        </w:tc>
      </w:tr>
      <w:tr w:rsidR="009071BD" w:rsidRPr="00D46F68" w14:paraId="14A61060" w14:textId="77777777" w:rsidTr="00775970">
        <w:trPr>
          <w:tblCellSpacing w:w="15" w:type="dxa"/>
          <w:jc w:val="center"/>
        </w:trPr>
        <w:tc>
          <w:tcPr>
            <w:tcW w:w="1548" w:type="pct"/>
            <w:shd w:val="clear" w:color="auto" w:fill="FEF4E2"/>
            <w:vAlign w:val="center"/>
          </w:tcPr>
          <w:p w14:paraId="556BF8F1" w14:textId="056C3017" w:rsidR="009071BD" w:rsidRDefault="009071BD" w:rsidP="00614343">
            <w:pPr>
              <w:spacing w:after="160" w:line="259" w:lineRule="auto"/>
            </w:pPr>
            <w:r>
              <w:t>Rizzo, Luigi</w:t>
            </w:r>
          </w:p>
        </w:tc>
        <w:tc>
          <w:tcPr>
            <w:tcW w:w="3386" w:type="pct"/>
            <w:shd w:val="clear" w:color="auto" w:fill="FEF4E2"/>
            <w:vAlign w:val="center"/>
          </w:tcPr>
          <w:p w14:paraId="2A3A2B91" w14:textId="77777777" w:rsidR="009071BD" w:rsidRPr="00065DF6" w:rsidRDefault="009071BD" w:rsidP="00614343">
            <w:pPr>
              <w:spacing w:after="160" w:line="259" w:lineRule="auto"/>
            </w:pPr>
            <w:proofErr w:type="spellStart"/>
            <w:r w:rsidRPr="00CB1F49">
              <w:t>InfoCert</w:t>
            </w:r>
            <w:proofErr w:type="spellEnd"/>
            <w:r w:rsidRPr="00CB1F49">
              <w:t xml:space="preserve"> S.p.A.</w:t>
            </w:r>
          </w:p>
        </w:tc>
      </w:tr>
      <w:tr w:rsidR="00065DF6" w:rsidRPr="00D46F68" w14:paraId="6594D647" w14:textId="77777777" w:rsidTr="00775970">
        <w:trPr>
          <w:tblCellSpacing w:w="15" w:type="dxa"/>
          <w:jc w:val="center"/>
        </w:trPr>
        <w:tc>
          <w:tcPr>
            <w:tcW w:w="1548" w:type="pct"/>
            <w:shd w:val="clear" w:color="auto" w:fill="FEF4E2"/>
            <w:vAlign w:val="center"/>
            <w:hideMark/>
          </w:tcPr>
          <w:p w14:paraId="0D3B6B59" w14:textId="227D92B0" w:rsidR="00065DF6" w:rsidRPr="00D46F68" w:rsidRDefault="00054027" w:rsidP="004478EC">
            <w:pPr>
              <w:spacing w:after="160" w:line="259" w:lineRule="auto"/>
            </w:pPr>
            <w:hyperlink r:id="rId16" w:tgtFrame="_blank" w:history="1">
              <w:r w:rsidR="00065DF6" w:rsidRPr="00551FC5">
                <w:t>Tabor, Michal</w:t>
              </w:r>
            </w:hyperlink>
          </w:p>
        </w:tc>
        <w:tc>
          <w:tcPr>
            <w:tcW w:w="3386" w:type="pct"/>
            <w:shd w:val="clear" w:color="auto" w:fill="FEF4E2"/>
            <w:vAlign w:val="center"/>
          </w:tcPr>
          <w:p w14:paraId="3B91DB3F" w14:textId="77777777" w:rsidR="00065DF6" w:rsidRPr="00D46F68" w:rsidRDefault="00054027" w:rsidP="004478EC">
            <w:pPr>
              <w:spacing w:after="160" w:line="259" w:lineRule="auto"/>
            </w:pPr>
            <w:hyperlink r:id="rId17" w:tgtFrame="_blank" w:history="1">
              <w:r w:rsidR="00065DF6">
                <w:t>TIMT</w:t>
              </w:r>
            </w:hyperlink>
          </w:p>
        </w:tc>
      </w:tr>
      <w:tr w:rsidR="00872EFC" w:rsidRPr="00D46F68" w14:paraId="25B2C281" w14:textId="77777777" w:rsidTr="00775970">
        <w:trPr>
          <w:tblCellSpacing w:w="15" w:type="dxa"/>
          <w:jc w:val="center"/>
        </w:trPr>
        <w:tc>
          <w:tcPr>
            <w:tcW w:w="1548" w:type="pct"/>
            <w:shd w:val="clear" w:color="auto" w:fill="FEF4E2"/>
            <w:vAlign w:val="center"/>
          </w:tcPr>
          <w:p w14:paraId="616F04EE" w14:textId="4671237B" w:rsidR="00872EFC" w:rsidRDefault="00872EFC" w:rsidP="004478EC">
            <w:pPr>
              <w:spacing w:after="160" w:line="259" w:lineRule="auto"/>
            </w:pPr>
            <w:r>
              <w:t xml:space="preserve">Christian </w:t>
            </w:r>
            <w:proofErr w:type="spellStart"/>
            <w:r>
              <w:t>Seegbarth</w:t>
            </w:r>
            <w:proofErr w:type="spellEnd"/>
          </w:p>
        </w:tc>
        <w:tc>
          <w:tcPr>
            <w:tcW w:w="3386" w:type="pct"/>
            <w:shd w:val="clear" w:color="auto" w:fill="FEF4E2"/>
            <w:vAlign w:val="center"/>
          </w:tcPr>
          <w:p w14:paraId="7B1D14C5" w14:textId="042657C2" w:rsidR="00872EFC" w:rsidRDefault="00872EFC" w:rsidP="004478EC">
            <w:pPr>
              <w:spacing w:after="160" w:line="259" w:lineRule="auto"/>
            </w:pPr>
            <w:proofErr w:type="spellStart"/>
            <w:r>
              <w:t>B</w:t>
            </w:r>
            <w:r w:rsidRPr="00872EFC">
              <w:t>underdruckerei</w:t>
            </w:r>
            <w:proofErr w:type="spellEnd"/>
          </w:p>
        </w:tc>
      </w:tr>
    </w:tbl>
    <w:p w14:paraId="0F0865B5" w14:textId="77777777" w:rsidR="00065DF6" w:rsidRDefault="00065DF6" w:rsidP="00720113">
      <w:pPr>
        <w:autoSpaceDE w:val="0"/>
        <w:autoSpaceDN w:val="0"/>
        <w:adjustRightInd w:val="0"/>
        <w:rPr>
          <w:rFonts w:ascii="Times New Roman" w:hAnsi="Times New Roman" w:cs="Times New Roman"/>
          <w:sz w:val="24"/>
          <w:szCs w:val="24"/>
        </w:rPr>
      </w:pPr>
    </w:p>
    <w:p w14:paraId="6B663812" w14:textId="4D287A46" w:rsidR="00DB6241" w:rsidRDefault="00065DF6" w:rsidP="002C0B56">
      <w:pPr>
        <w:pStyle w:val="Heading1"/>
      </w:pPr>
      <w:r>
        <w:t>Confirm Agenda</w:t>
      </w:r>
    </w:p>
    <w:p w14:paraId="091CFC49" w14:textId="0845FEC2" w:rsidR="00B735CD" w:rsidRPr="00B735CD" w:rsidRDefault="00954A1A" w:rsidP="00B735CD">
      <w:r>
        <w:t xml:space="preserve">The meeting is to </w:t>
      </w:r>
      <w:r w:rsidR="007C6DDB">
        <w:t>plan future ETSI activities on PSD2</w:t>
      </w:r>
      <w:r>
        <w:t>.</w:t>
      </w:r>
    </w:p>
    <w:p w14:paraId="24E7B9AE" w14:textId="41AB7D46" w:rsidR="00065DF6" w:rsidRDefault="007C6DDB" w:rsidP="007C6DDB">
      <w:pPr>
        <w:pStyle w:val="Heading1"/>
      </w:pPr>
      <w:r>
        <w:lastRenderedPageBreak/>
        <w:t>Status of current activities</w:t>
      </w:r>
    </w:p>
    <w:p w14:paraId="0AAE7C86" w14:textId="0D2297FB" w:rsidR="007C6DDB" w:rsidRPr="007C6DDB" w:rsidRDefault="007C6DDB" w:rsidP="007C6DDB">
      <w:pPr>
        <w:pStyle w:val="Heading2"/>
        <w:rPr>
          <w:rStyle w:val="Heading2Char"/>
          <w:b/>
          <w:bCs/>
        </w:rPr>
      </w:pPr>
      <w:r w:rsidRPr="007C6DDB">
        <w:rPr>
          <w:rStyle w:val="Heading2Char"/>
          <w:b/>
          <w:bCs/>
        </w:rPr>
        <w:t xml:space="preserve">TS 119 495 publication status: </w:t>
      </w:r>
    </w:p>
    <w:p w14:paraId="3275CC6F" w14:textId="21C72582" w:rsidR="007C6DDB" w:rsidRDefault="007C6DDB" w:rsidP="007C6DDB">
      <w:pPr>
        <w:keepNext/>
        <w:keepLines/>
      </w:pPr>
      <w:r>
        <w:t>Final draft available at</w:t>
      </w:r>
      <w:proofErr w:type="gramStart"/>
      <w:r>
        <w:t>:</w:t>
      </w:r>
      <w:proofErr w:type="gramEnd"/>
      <w:r>
        <w:br/>
      </w:r>
      <w:hyperlink r:id="rId18" w:history="1">
        <w:r w:rsidRPr="007C6DDB">
          <w:rPr>
            <w:rStyle w:val="Hyperlink"/>
          </w:rPr>
          <w:t>https://docbox.etsi.org/ESI/Open/Latest_Drafts/TS_119495v007-public.pdf</w:t>
        </w:r>
      </w:hyperlink>
      <w:r w:rsidRPr="007C6DDB">
        <w:t xml:space="preserve"> </w:t>
      </w:r>
    </w:p>
    <w:p w14:paraId="064C6968" w14:textId="5B8B6B4A" w:rsidR="00872EFC" w:rsidRPr="007C6DDB" w:rsidRDefault="00872EFC" w:rsidP="007C6DDB">
      <w:pPr>
        <w:keepNext/>
        <w:keepLines/>
      </w:pPr>
      <w:r>
        <w:t>ETSI Edit Help has started work on the document.</w:t>
      </w:r>
    </w:p>
    <w:p w14:paraId="504A7A50" w14:textId="2E31C6DA" w:rsidR="0073585A" w:rsidRDefault="0073585A" w:rsidP="007C6DDB">
      <w:pPr>
        <w:pStyle w:val="Heading2"/>
      </w:pPr>
      <w:r>
        <w:t>Liaison to CA Browser</w:t>
      </w:r>
    </w:p>
    <w:p w14:paraId="5443200F" w14:textId="04BC3D41" w:rsidR="0073585A" w:rsidRPr="0073585A" w:rsidRDefault="0073585A" w:rsidP="0073585A">
      <w:r>
        <w:t xml:space="preserve">See </w:t>
      </w:r>
      <w:proofErr w:type="gramStart"/>
      <w:r w:rsidRPr="0073585A">
        <w:t>ESI(</w:t>
      </w:r>
      <w:proofErr w:type="gramEnd"/>
      <w:r w:rsidRPr="0073585A">
        <w:t xml:space="preserve">18)62_059r1 </w:t>
      </w:r>
      <w:r>
        <w:t>:“</w:t>
      </w:r>
      <w:r w:rsidRPr="0073585A">
        <w:t xml:space="preserve">Request for Clarification on Use of </w:t>
      </w:r>
      <w:proofErr w:type="spellStart"/>
      <w:r w:rsidRPr="0073585A">
        <w:t>organizationIdentifier</w:t>
      </w:r>
      <w:proofErr w:type="spellEnd"/>
      <w:r w:rsidRPr="0073585A">
        <w:t xml:space="preserve"> in </w:t>
      </w:r>
      <w:proofErr w:type="spellStart"/>
      <w:r w:rsidRPr="0073585A">
        <w:t>subjectDN</w:t>
      </w:r>
      <w:proofErr w:type="spellEnd"/>
      <w:r w:rsidRPr="0073585A">
        <w:t xml:space="preserve"> of EV Certificates</w:t>
      </w:r>
      <w:r>
        <w:t>”</w:t>
      </w:r>
    </w:p>
    <w:p w14:paraId="6AF1BADF" w14:textId="1C5656F2" w:rsidR="007C6DDB" w:rsidRDefault="007C6DDB" w:rsidP="007C6DDB">
      <w:pPr>
        <w:pStyle w:val="Heading2"/>
      </w:pPr>
      <w:proofErr w:type="gramStart"/>
      <w:r w:rsidRPr="007C6DDB">
        <w:t>OBE :Liaison</w:t>
      </w:r>
      <w:proofErr w:type="gramEnd"/>
      <w:r w:rsidRPr="007C6DDB">
        <w:t xml:space="preserve"> agreement</w:t>
      </w:r>
    </w:p>
    <w:p w14:paraId="6FF6ACF6" w14:textId="7D6B12B3" w:rsidR="007C6DDB" w:rsidRDefault="007C6DDB" w:rsidP="007C6DDB">
      <w:r>
        <w:t>Agreement signed</w:t>
      </w:r>
      <w:r w:rsidR="006022CE">
        <w:t>.  ETSI and OBE will do a joint press release.</w:t>
      </w:r>
    </w:p>
    <w:p w14:paraId="6556572B" w14:textId="0AEDF768" w:rsidR="007C6DDB" w:rsidRDefault="007C6DDB" w:rsidP="0073585A">
      <w:pPr>
        <w:pStyle w:val="Heading2"/>
      </w:pPr>
      <w:r>
        <w:t xml:space="preserve">Other OBE / ERPB </w:t>
      </w:r>
      <w:r w:rsidR="0073585A">
        <w:t>Updates</w:t>
      </w:r>
    </w:p>
    <w:p w14:paraId="0E9FE455" w14:textId="66318C9A" w:rsidR="00872EFC" w:rsidRDefault="00872EFC" w:rsidP="00872EFC">
      <w:r>
        <w:t xml:space="preserve">Final report </w:t>
      </w:r>
      <w:r w:rsidR="006022CE">
        <w:t xml:space="preserve">is being prepared including </w:t>
      </w:r>
      <w:r w:rsidR="0072009C">
        <w:t>reference ETSI</w:t>
      </w:r>
      <w:r w:rsidR="006022CE">
        <w:t xml:space="preserve"> PSD2 Cert profile</w:t>
      </w:r>
      <w:r w:rsidR="0072009C">
        <w:t xml:space="preserve">.  </w:t>
      </w:r>
      <w:r w:rsidR="006022CE">
        <w:t>ERPB w</w:t>
      </w:r>
      <w:r w:rsidR="0072009C">
        <w:t>ould like to have more consistency on information from national registers</w:t>
      </w:r>
      <w:r w:rsidR="006022CE">
        <w:t xml:space="preserve"> </w:t>
      </w:r>
      <w:r w:rsidR="0072009C">
        <w:t xml:space="preserve">which </w:t>
      </w:r>
      <w:r w:rsidR="006022CE">
        <w:t xml:space="preserve">hopefully </w:t>
      </w:r>
      <w:r w:rsidR="0072009C">
        <w:t xml:space="preserve">should be addressed by </w:t>
      </w:r>
      <w:r w:rsidR="006022CE">
        <w:t xml:space="preserve">ETSI </w:t>
      </w:r>
      <w:r w:rsidR="0072009C">
        <w:t>EBA discussions with NCAs.</w:t>
      </w:r>
    </w:p>
    <w:p w14:paraId="234C4C49" w14:textId="6DC5CD06" w:rsidR="0072009C" w:rsidRPr="00872EFC" w:rsidRDefault="0072009C" w:rsidP="00872EFC">
      <w:r>
        <w:t xml:space="preserve">14 countries have transposed to national legislation.  </w:t>
      </w:r>
      <w:proofErr w:type="gramStart"/>
      <w:r>
        <w:t>Still to be adopted by many countries.</w:t>
      </w:r>
      <w:proofErr w:type="gramEnd"/>
    </w:p>
    <w:p w14:paraId="6F701CDC" w14:textId="05289389" w:rsidR="00FA3DF1" w:rsidRDefault="007C6DDB" w:rsidP="002C0B56">
      <w:pPr>
        <w:pStyle w:val="Heading1"/>
      </w:pPr>
      <w:r>
        <w:t>EBA Collaboration on TSP / NCA Interfaces</w:t>
      </w:r>
    </w:p>
    <w:p w14:paraId="022A66F5" w14:textId="34380497" w:rsidR="002C0B56" w:rsidRDefault="007C6DDB" w:rsidP="00FE2BB4">
      <w:pPr>
        <w:pStyle w:val="ListParagraph"/>
        <w:numPr>
          <w:ilvl w:val="0"/>
          <w:numId w:val="4"/>
        </w:numPr>
      </w:pPr>
      <w:r>
        <w:t>Agreed to collaborate on old Annex C replacement</w:t>
      </w:r>
    </w:p>
    <w:p w14:paraId="46A4B36F" w14:textId="7EC109FD" w:rsidR="007C6DDB" w:rsidRDefault="00054027" w:rsidP="00AB566C">
      <w:pPr>
        <w:rPr>
          <w:rFonts w:ascii="Arial" w:hAnsi="Arial" w:cs="Arial"/>
          <w:color w:val="000000"/>
          <w:sz w:val="16"/>
          <w:szCs w:val="16"/>
        </w:rPr>
      </w:pPr>
      <w:hyperlink r:id="rId19" w:history="1">
        <w:r w:rsidR="0073585A" w:rsidRPr="002550CA">
          <w:rPr>
            <w:rStyle w:val="Hyperlink"/>
            <w:rFonts w:ascii="Arial" w:hAnsi="Arial" w:cs="Arial"/>
            <w:sz w:val="16"/>
            <w:szCs w:val="16"/>
          </w:rPr>
          <w:t>https://portal.etsi.org/webapp/WorkProgram/Report_WorkItem.asp?WKI_ID=54717</w:t>
        </w:r>
      </w:hyperlink>
    </w:p>
    <w:p w14:paraId="228CE0AF" w14:textId="365B8F03" w:rsidR="0073585A" w:rsidRDefault="0073585A" w:rsidP="00FE2BB4">
      <w:pPr>
        <w:pStyle w:val="ListParagraph"/>
        <w:numPr>
          <w:ilvl w:val="0"/>
          <w:numId w:val="4"/>
        </w:numPr>
      </w:pPr>
      <w:r>
        <w:t>EBA concern regarding conflict of interest:</w:t>
      </w:r>
    </w:p>
    <w:p w14:paraId="4EA92AC4" w14:textId="3CD56316" w:rsidR="0073585A" w:rsidRDefault="0073585A" w:rsidP="0073585A">
      <w:r>
        <w:t>“</w:t>
      </w:r>
      <w:r w:rsidRPr="0073585A">
        <w:t>EBA and is members cannot participate in an ETSI working group/forum that includes firms that are directly regulated by national competent authorities or other firms/participants that could directly or indirectly gain a commercial advantage linked to PSD2 from this work and its output, compared to firms that are not participating.</w:t>
      </w:r>
      <w:r>
        <w:t>”</w:t>
      </w:r>
    </w:p>
    <w:p w14:paraId="09313906" w14:textId="419AF193" w:rsidR="0073585A" w:rsidRDefault="0073585A" w:rsidP="0073585A">
      <w:pPr>
        <w:rPr>
          <w:lang w:eastAsia="en-GB"/>
        </w:rPr>
      </w:pPr>
      <w:r>
        <w:t>“</w:t>
      </w:r>
      <w:r>
        <w:rPr>
          <w:lang w:eastAsia="en-GB"/>
        </w:rPr>
        <w:t xml:space="preserve">We believe there is a distinction that we can make when working with ETSI and ETSI members, who will have a commercial interest in the final output, because of the role of ETSI (as a standard setting body) and the role of QTSPs under the </w:t>
      </w:r>
      <w:proofErr w:type="spellStart"/>
      <w:r>
        <w:rPr>
          <w:lang w:eastAsia="en-GB"/>
        </w:rPr>
        <w:t>eIDAS</w:t>
      </w:r>
      <w:proofErr w:type="spellEnd"/>
      <w:r>
        <w:rPr>
          <w:lang w:eastAsia="en-GB"/>
        </w:rPr>
        <w:t xml:space="preserve"> regulation and the related legal requirements under the RTS. We assume that ETSI will have considered any conflict of interest or commercial advantage pertaining to ETSI members participating in this work.”</w:t>
      </w:r>
    </w:p>
    <w:p w14:paraId="02600928" w14:textId="5C31B1F9" w:rsidR="003571D1" w:rsidRDefault="006022CE" w:rsidP="0073585A">
      <w:pPr>
        <w:rPr>
          <w:lang w:eastAsia="en-GB"/>
        </w:rPr>
      </w:pPr>
      <w:r>
        <w:rPr>
          <w:lang w:eastAsia="en-GB"/>
        </w:rPr>
        <w:t>It was agreed to accept this situation.  Nick reported that it was his aim that any revisions the ETSI TS 119 495 would be available for public review before ratification.</w:t>
      </w:r>
    </w:p>
    <w:p w14:paraId="61470E71" w14:textId="387C5FAA" w:rsidR="0073585A" w:rsidRDefault="0073585A" w:rsidP="00FE2BB4">
      <w:pPr>
        <w:pStyle w:val="ListParagraph"/>
        <w:numPr>
          <w:ilvl w:val="0"/>
          <w:numId w:val="4"/>
        </w:numPr>
      </w:pPr>
      <w:r>
        <w:t xml:space="preserve">Joint workshop </w:t>
      </w:r>
      <w:r w:rsidR="00587A75">
        <w:t>proposed for 4</w:t>
      </w:r>
      <w:r w:rsidR="00587A75" w:rsidRPr="00587A75">
        <w:rPr>
          <w:vertAlign w:val="superscript"/>
        </w:rPr>
        <w:t>th</w:t>
      </w:r>
      <w:r w:rsidR="00587A75">
        <w:t xml:space="preserve"> and 5</w:t>
      </w:r>
      <w:r w:rsidR="00587A75" w:rsidRPr="00587A75">
        <w:rPr>
          <w:vertAlign w:val="superscript"/>
        </w:rPr>
        <w:t>th</w:t>
      </w:r>
      <w:r w:rsidR="00587A75">
        <w:t xml:space="preserve"> July – ETSI Sophia Antipolis</w:t>
      </w:r>
    </w:p>
    <w:p w14:paraId="5A6E913B" w14:textId="0B0870AD" w:rsidR="006041D4" w:rsidRDefault="006022CE" w:rsidP="006041D4">
      <w:r>
        <w:t xml:space="preserve">It is proposed to start this at </w:t>
      </w:r>
      <w:r w:rsidR="006041D4">
        <w:t>11:00</w:t>
      </w:r>
      <w:proofErr w:type="gramStart"/>
      <w:r w:rsidR="006041D4">
        <w:t>am</w:t>
      </w:r>
      <w:proofErr w:type="gramEnd"/>
      <w:r w:rsidR="006041D4">
        <w:t xml:space="preserve"> 1</w:t>
      </w:r>
      <w:r w:rsidR="006041D4" w:rsidRPr="006041D4">
        <w:rPr>
          <w:vertAlign w:val="superscript"/>
        </w:rPr>
        <w:t>st</w:t>
      </w:r>
      <w:r w:rsidR="006041D4">
        <w:t xml:space="preserve"> day and finish 13:00 2</w:t>
      </w:r>
      <w:r w:rsidR="006041D4" w:rsidRPr="006041D4">
        <w:rPr>
          <w:vertAlign w:val="superscript"/>
        </w:rPr>
        <w:t>nd</w:t>
      </w:r>
      <w:r w:rsidR="006041D4">
        <w:t xml:space="preserve"> day.</w:t>
      </w:r>
    </w:p>
    <w:p w14:paraId="664FD05A" w14:textId="00FB93D5" w:rsidR="002C0B56" w:rsidRPr="002C0B56" w:rsidRDefault="00587A75" w:rsidP="00587A75">
      <w:pPr>
        <w:pStyle w:val="Heading1"/>
      </w:pPr>
      <w:r>
        <w:lastRenderedPageBreak/>
        <w:t>Future Areas of Work</w:t>
      </w:r>
    </w:p>
    <w:p w14:paraId="76AFA6B7" w14:textId="60677522" w:rsidR="00FA3DF1" w:rsidRDefault="00587A75" w:rsidP="004F7597">
      <w:pPr>
        <w:keepNext/>
        <w:keepLines/>
      </w:pPr>
      <w:r>
        <w:t>P</w:t>
      </w:r>
      <w:r w:rsidR="00FA3DF1">
        <w:t xml:space="preserve">oints </w:t>
      </w:r>
      <w:r>
        <w:t>carried forward from earlier meeting</w:t>
      </w:r>
      <w:r w:rsidR="00FA3DF1">
        <w:t>:</w:t>
      </w:r>
    </w:p>
    <w:p w14:paraId="4B9BB836" w14:textId="7106A4EE" w:rsidR="00FA3DF1" w:rsidRDefault="00FA3DF1" w:rsidP="00FE2BB4">
      <w:pPr>
        <w:pStyle w:val="ListParagraph"/>
        <w:numPr>
          <w:ilvl w:val="0"/>
          <w:numId w:val="3"/>
        </w:numPr>
      </w:pPr>
      <w:r>
        <w:t xml:space="preserve">The inclusion of PSD2 registration identifiers, including competent authority, in the distinguished name of the Payment Service Provider (PSP) e.g. using </w:t>
      </w:r>
      <w:proofErr w:type="spellStart"/>
      <w:r>
        <w:t>OrganisationIdentifier</w:t>
      </w:r>
      <w:proofErr w:type="spellEnd"/>
      <w:r>
        <w:t xml:space="preserve"> with l</w:t>
      </w:r>
      <w:r w:rsidRPr="001E1C2D">
        <w:t>egal person semantics identifier</w:t>
      </w:r>
      <w:r>
        <w:t xml:space="preserve"> as defined in EN 319 412-</w:t>
      </w:r>
      <w:r w:rsidR="006041D4">
        <w:t>1</w:t>
      </w:r>
      <w:r>
        <w:t xml:space="preserve"> clause  5.1.4.</w:t>
      </w:r>
    </w:p>
    <w:p w14:paraId="4A223484" w14:textId="1E229647" w:rsidR="006041D4" w:rsidRDefault="006041D4" w:rsidP="006041D4">
      <w:pPr>
        <w:pStyle w:val="ListParagraph"/>
      </w:pPr>
      <w:proofErr w:type="gramStart"/>
      <w:r>
        <w:t>For publicly facing certificates.</w:t>
      </w:r>
      <w:proofErr w:type="gramEnd"/>
      <w:r>
        <w:t xml:space="preserve"> See CAB Forum liaison.</w:t>
      </w:r>
    </w:p>
    <w:p w14:paraId="1849FB5B" w14:textId="77777777" w:rsidR="006041D4" w:rsidRDefault="006041D4" w:rsidP="006041D4">
      <w:pPr>
        <w:pStyle w:val="ListParagraph"/>
      </w:pPr>
    </w:p>
    <w:p w14:paraId="693C975D" w14:textId="5B9FAC5D" w:rsidR="006041D4" w:rsidRDefault="006041D4" w:rsidP="006041D4">
      <w:pPr>
        <w:pStyle w:val="ListParagraph"/>
      </w:pPr>
      <w:r>
        <w:t>Action: Nick to check with Sonia regarding need to issue TS 119 412-1 as EN</w:t>
      </w:r>
    </w:p>
    <w:p w14:paraId="00502831" w14:textId="77777777" w:rsidR="006041D4" w:rsidRDefault="006041D4" w:rsidP="006041D4">
      <w:pPr>
        <w:pStyle w:val="ListParagraph"/>
      </w:pPr>
    </w:p>
    <w:p w14:paraId="2FF6C184" w14:textId="77777777" w:rsidR="00FA3DF1" w:rsidRDefault="00FA3DF1" w:rsidP="00FE2BB4">
      <w:pPr>
        <w:pStyle w:val="ListParagraph"/>
        <w:numPr>
          <w:ilvl w:val="0"/>
          <w:numId w:val="3"/>
        </w:numPr>
        <w:rPr>
          <w:dstrike/>
        </w:rPr>
      </w:pPr>
      <w:r w:rsidRPr="006041D4">
        <w:rPr>
          <w:dstrike/>
        </w:rPr>
        <w:t>The need for extension to current EN 319 411-2 policy requirements to cover PSD2 qualified certificates.</w:t>
      </w:r>
    </w:p>
    <w:p w14:paraId="3AEFF9B8" w14:textId="71F150FF" w:rsidR="002E57C4" w:rsidRPr="006041D4" w:rsidRDefault="002E57C4" w:rsidP="002E57C4">
      <w:pPr>
        <w:ind w:left="720"/>
      </w:pPr>
      <w:proofErr w:type="gramStart"/>
      <w:r>
        <w:t>Aim to define policy requirements as additions to EN 319 411-2 which should not conflict with the base standard.</w:t>
      </w:r>
      <w:proofErr w:type="gramEnd"/>
    </w:p>
    <w:p w14:paraId="2FEBD74B" w14:textId="77777777" w:rsidR="006041D4" w:rsidRDefault="006041D4" w:rsidP="006041D4">
      <w:pPr>
        <w:pStyle w:val="ListParagraph"/>
      </w:pPr>
    </w:p>
    <w:p w14:paraId="5DD75F62" w14:textId="77777777" w:rsidR="006022CE" w:rsidRDefault="00FA3DF1" w:rsidP="00FE2BB4">
      <w:pPr>
        <w:pStyle w:val="ListParagraph"/>
        <w:numPr>
          <w:ilvl w:val="0"/>
          <w:numId w:val="3"/>
        </w:numPr>
      </w:pPr>
      <w:r>
        <w:t xml:space="preserve">Possible need for types of certificates not supported by </w:t>
      </w:r>
      <w:proofErr w:type="spellStart"/>
      <w:r>
        <w:t>eIDAS</w:t>
      </w:r>
      <w:proofErr w:type="spellEnd"/>
      <w:r>
        <w:t xml:space="preserve"> (e.g. SSL/TSL client certificates).</w:t>
      </w:r>
    </w:p>
    <w:p w14:paraId="1C660911" w14:textId="77777777" w:rsidR="006022CE" w:rsidRDefault="006022CE" w:rsidP="006022CE">
      <w:pPr>
        <w:pStyle w:val="ListParagraph"/>
      </w:pPr>
    </w:p>
    <w:p w14:paraId="5ECA4575" w14:textId="3F865F84" w:rsidR="006022CE" w:rsidRDefault="006022CE" w:rsidP="006022CE">
      <w:pPr>
        <w:ind w:firstLine="720"/>
      </w:pPr>
      <w:r>
        <w:t>Two aspects of this were identified</w:t>
      </w:r>
      <w:r w:rsidR="002E57C4">
        <w:t xml:space="preserve"> aspects: </w:t>
      </w:r>
    </w:p>
    <w:p w14:paraId="51BD3382" w14:textId="10D78986" w:rsidR="002E57C4" w:rsidRDefault="002E57C4" w:rsidP="00FE2BB4">
      <w:pPr>
        <w:pStyle w:val="ListParagraph"/>
        <w:numPr>
          <w:ilvl w:val="2"/>
          <w:numId w:val="3"/>
        </w:numPr>
      </w:pPr>
      <w:r>
        <w:t>PSP public facing certificate</w:t>
      </w:r>
    </w:p>
    <w:p w14:paraId="4B678E48" w14:textId="633503D7" w:rsidR="006022CE" w:rsidRDefault="006022CE" w:rsidP="00FE2BB4">
      <w:pPr>
        <w:pStyle w:val="ListParagraph"/>
        <w:numPr>
          <w:ilvl w:val="2"/>
          <w:numId w:val="3"/>
        </w:numPr>
      </w:pPr>
      <w:r>
        <w:t>Client authentication certificate</w:t>
      </w:r>
    </w:p>
    <w:p w14:paraId="2B330EC3" w14:textId="136D4D23" w:rsidR="002E57C4" w:rsidRDefault="004D5385" w:rsidP="002E57C4">
      <w:pPr>
        <w:pStyle w:val="ListParagraph"/>
      </w:pPr>
      <w:r>
        <w:t xml:space="preserve">    </w:t>
      </w:r>
    </w:p>
    <w:p w14:paraId="5CE8B240" w14:textId="77777777" w:rsidR="002E57C4" w:rsidRDefault="002E57C4" w:rsidP="002E57C4">
      <w:pPr>
        <w:pStyle w:val="ListParagraph"/>
      </w:pPr>
    </w:p>
    <w:p w14:paraId="07DE5E32" w14:textId="661C1D68" w:rsidR="006041D4" w:rsidRDefault="002E57C4" w:rsidP="006041D4">
      <w:pPr>
        <w:pStyle w:val="ListParagraph"/>
      </w:pPr>
      <w:r>
        <w:t xml:space="preserve">Question PSP public facing certificate whether it is legally required under RTS.  Whether need PSD2 specific attributes.  Need to consider whether get CAB F recognition and </w:t>
      </w:r>
      <w:proofErr w:type="spellStart"/>
      <w:r>
        <w:t>eIDAS</w:t>
      </w:r>
      <w:proofErr w:type="spellEnd"/>
      <w:r>
        <w:t xml:space="preserve"> QWAC recognition.  </w:t>
      </w:r>
      <w:r w:rsidR="00F1777B">
        <w:t>May be greater interest is CADF OV rather than EV.</w:t>
      </w:r>
    </w:p>
    <w:p w14:paraId="5FA1001D" w14:textId="0BD8B35B" w:rsidR="00F1777B" w:rsidRDefault="00F1777B" w:rsidP="006041D4">
      <w:pPr>
        <w:pStyle w:val="ListParagraph"/>
      </w:pPr>
      <w:r>
        <w:t>Need for greater clarity</w:t>
      </w:r>
      <w:r w:rsidR="004D5385">
        <w:t>:</w:t>
      </w:r>
    </w:p>
    <w:p w14:paraId="6FE781C7" w14:textId="191C5EEB" w:rsidR="00F1777B" w:rsidRDefault="00F1777B" w:rsidP="00FE2BB4">
      <w:pPr>
        <w:pStyle w:val="ListParagraph"/>
        <w:numPr>
          <w:ilvl w:val="0"/>
          <w:numId w:val="8"/>
        </w:numPr>
      </w:pPr>
      <w:r>
        <w:t>Must QWAC be EV, can it OV or even DV?</w:t>
      </w:r>
    </w:p>
    <w:p w14:paraId="445721C6" w14:textId="36FCBE46" w:rsidR="00F1777B" w:rsidRDefault="00F1777B" w:rsidP="00FE2BB4">
      <w:pPr>
        <w:pStyle w:val="ListParagraph"/>
        <w:numPr>
          <w:ilvl w:val="0"/>
          <w:numId w:val="8"/>
        </w:numPr>
      </w:pPr>
      <w:r>
        <w:t>Must a PSD2 QWAC be EV, can it OV or even DV?</w:t>
      </w:r>
    </w:p>
    <w:p w14:paraId="70722EE4" w14:textId="1079B251" w:rsidR="00F1777B" w:rsidRDefault="00F1777B" w:rsidP="00FE2BB4">
      <w:pPr>
        <w:pStyle w:val="ListParagraph"/>
        <w:numPr>
          <w:ilvl w:val="0"/>
          <w:numId w:val="8"/>
        </w:numPr>
      </w:pPr>
      <w:r>
        <w:t xml:space="preserve">What is the intent of putting PSD2 information in </w:t>
      </w:r>
      <w:r w:rsidR="004D5385">
        <w:t>Certificates to be used for secure communications?  We have 2 scenarios PSP to PSP, PSP to PSU on a web browser</w:t>
      </w:r>
    </w:p>
    <w:p w14:paraId="3B390E06" w14:textId="2B153A6B" w:rsidR="004D5385" w:rsidRDefault="004D5385" w:rsidP="00FE2BB4">
      <w:pPr>
        <w:pStyle w:val="ListParagraph"/>
        <w:numPr>
          <w:ilvl w:val="0"/>
          <w:numId w:val="8"/>
        </w:numPr>
      </w:pPr>
      <w:r>
        <w:t>Need to clarify for market of different types of certificates and what is of concern to EBA?</w:t>
      </w:r>
    </w:p>
    <w:p w14:paraId="13655C90" w14:textId="77777777" w:rsidR="006022CE" w:rsidRDefault="006022CE" w:rsidP="004D5385">
      <w:pPr>
        <w:ind w:left="720"/>
      </w:pPr>
    </w:p>
    <w:p w14:paraId="082FAB95" w14:textId="414604A4" w:rsidR="004D5385" w:rsidRDefault="006022CE" w:rsidP="004D5385">
      <w:pPr>
        <w:ind w:left="720"/>
      </w:pPr>
      <w:r>
        <w:t>Agreed to d</w:t>
      </w:r>
      <w:r w:rsidR="004D5385">
        <w:t>raft out different types of certificates for later feeding into EBA esp</w:t>
      </w:r>
      <w:r w:rsidR="00F84E31">
        <w:t>ec</w:t>
      </w:r>
      <w:r w:rsidR="004D5385">
        <w:t xml:space="preserve">ially PSP public facing certificate.  Separate out discussion on client certificates, outside scope of </w:t>
      </w:r>
      <w:proofErr w:type="spellStart"/>
      <w:r w:rsidR="004D5385">
        <w:t>eIDAS</w:t>
      </w:r>
      <w:proofErr w:type="spellEnd"/>
      <w:r w:rsidR="004D5385">
        <w:t xml:space="preserve"> but could be of interest</w:t>
      </w:r>
      <w:r w:rsidR="00F84E31">
        <w:t>.</w:t>
      </w:r>
    </w:p>
    <w:p w14:paraId="69F70E11" w14:textId="0D695187" w:rsidR="00F84E31" w:rsidRDefault="00F84E31" w:rsidP="004D5385">
      <w:pPr>
        <w:ind w:left="720"/>
      </w:pPr>
      <w:r>
        <w:t>RTS may cover where public facing web site is used for PSP to PSP communications.</w:t>
      </w:r>
    </w:p>
    <w:p w14:paraId="198FB569" w14:textId="30A2D643" w:rsidR="00307CD4" w:rsidRDefault="00307CD4" w:rsidP="00FE2BB4">
      <w:pPr>
        <w:ind w:left="360"/>
      </w:pPr>
      <w:r>
        <w:t>Action</w:t>
      </w:r>
      <w:r w:rsidR="006022CE">
        <w:t xml:space="preserve"> 9.1</w:t>
      </w:r>
      <w:r>
        <w:t xml:space="preserve">:  Arno to produce table covering: usage scenario, </w:t>
      </w:r>
      <w:proofErr w:type="spellStart"/>
      <w:r>
        <w:t>e</w:t>
      </w:r>
      <w:r w:rsidR="006022CE">
        <w:t>IDAS</w:t>
      </w:r>
      <w:proofErr w:type="spellEnd"/>
      <w:r w:rsidR="006022CE">
        <w:t xml:space="preserve"> QWAC vs Public facing (</w:t>
      </w:r>
      <w:r>
        <w:t>e.g. EV or OV).</w:t>
      </w:r>
    </w:p>
    <w:p w14:paraId="79EF66CC" w14:textId="15CEBB86" w:rsidR="002E57C4" w:rsidRDefault="002E57C4" w:rsidP="006041D4">
      <w:pPr>
        <w:pStyle w:val="ListParagraph"/>
      </w:pPr>
    </w:p>
    <w:p w14:paraId="3D385D64" w14:textId="736AF99E" w:rsidR="00FA3DF1" w:rsidRDefault="00FA3DF1" w:rsidP="00FE2BB4">
      <w:pPr>
        <w:pStyle w:val="ListParagraph"/>
        <w:numPr>
          <w:ilvl w:val="0"/>
          <w:numId w:val="3"/>
        </w:numPr>
      </w:pPr>
      <w:r w:rsidRPr="004859A6">
        <w:t xml:space="preserve">Other uses of </w:t>
      </w:r>
      <w:proofErr w:type="spellStart"/>
      <w:r w:rsidRPr="004859A6">
        <w:t>eIDAS</w:t>
      </w:r>
      <w:proofErr w:type="spellEnd"/>
      <w:r w:rsidRPr="004859A6">
        <w:t xml:space="preserve"> standards in context of PSD2</w:t>
      </w:r>
      <w:r>
        <w:br/>
      </w:r>
      <w:r w:rsidR="00F84E31">
        <w:t>Not of specific interest</w:t>
      </w:r>
    </w:p>
    <w:p w14:paraId="3027D44C" w14:textId="77777777" w:rsidR="00F84E31" w:rsidRDefault="00F84E31" w:rsidP="00F84E31">
      <w:pPr>
        <w:pStyle w:val="ListParagraph"/>
      </w:pPr>
    </w:p>
    <w:p w14:paraId="3663AD1B" w14:textId="0290A96D" w:rsidR="00FA3DF1" w:rsidRDefault="00FA3DF1" w:rsidP="00FE2BB4">
      <w:pPr>
        <w:pStyle w:val="ListParagraph"/>
        <w:numPr>
          <w:ilvl w:val="0"/>
          <w:numId w:val="3"/>
        </w:numPr>
      </w:pPr>
      <w:r>
        <w:lastRenderedPageBreak/>
        <w:t xml:space="preserve">How can PSD2 certificate information provided by QTSPs be manually read </w:t>
      </w:r>
      <w:r>
        <w:br/>
      </w:r>
      <w:r w:rsidR="00FE2BB4">
        <w:t>Not of specific interest</w:t>
      </w:r>
    </w:p>
    <w:p w14:paraId="03AFCCCC" w14:textId="77777777" w:rsidR="00F84E31" w:rsidRDefault="00F84E31" w:rsidP="00F84E31">
      <w:pPr>
        <w:pStyle w:val="ListParagraph"/>
      </w:pPr>
    </w:p>
    <w:p w14:paraId="101E24A2" w14:textId="21E829C4" w:rsidR="00FA3DF1" w:rsidRDefault="00FA3DF1" w:rsidP="00FE2BB4">
      <w:pPr>
        <w:pStyle w:val="ListParagraph"/>
        <w:numPr>
          <w:ilvl w:val="0"/>
          <w:numId w:val="3"/>
        </w:numPr>
      </w:pPr>
      <w:r>
        <w:t xml:space="preserve">All the use cases in </w:t>
      </w:r>
      <w:hyperlink r:id="rId20" w:tgtFrame="_blank" w:history="1">
        <w:proofErr w:type="gramStart"/>
        <w:r w:rsidRPr="0033564D">
          <w:rPr>
            <w:rStyle w:val="Hyperlink"/>
          </w:rPr>
          <w:t>ESI(</w:t>
        </w:r>
        <w:proofErr w:type="gramEnd"/>
        <w:r w:rsidRPr="0033564D">
          <w:rPr>
            <w:rStyle w:val="Hyperlink"/>
          </w:rPr>
          <w:t>17)000125r1</w:t>
        </w:r>
      </w:hyperlink>
      <w:r>
        <w:rPr>
          <w:rStyle w:val="Hyperlink"/>
        </w:rPr>
        <w:t xml:space="preserve"> </w:t>
      </w:r>
      <w:r w:rsidRPr="00487A97">
        <w:t>need to be considered</w:t>
      </w:r>
      <w:r w:rsidR="001939A5">
        <w:t xml:space="preserve"> (see extract at the end of this document).</w:t>
      </w:r>
    </w:p>
    <w:p w14:paraId="598C5248" w14:textId="77777777" w:rsidR="00FE2BB4" w:rsidRDefault="00FE2BB4" w:rsidP="00FE2BB4">
      <w:pPr>
        <w:pStyle w:val="ListParagraph"/>
      </w:pPr>
    </w:p>
    <w:p w14:paraId="02C075CC" w14:textId="3C3A3A93" w:rsidR="00FE2BB4" w:rsidRDefault="00FE2BB4" w:rsidP="00FE2BB4">
      <w:pPr>
        <w:pStyle w:val="ListParagraph"/>
      </w:pPr>
      <w:r>
        <w:t>Not discussed</w:t>
      </w:r>
    </w:p>
    <w:p w14:paraId="4F8F5FDF" w14:textId="77777777" w:rsidR="00BE2A98" w:rsidRDefault="00BE2A98" w:rsidP="00BE2A98">
      <w:pPr>
        <w:pStyle w:val="ListParagraph"/>
      </w:pPr>
    </w:p>
    <w:p w14:paraId="3F339CC5" w14:textId="77777777" w:rsidR="00BE2A98" w:rsidRDefault="00BE2A98" w:rsidP="00FE2BB4">
      <w:pPr>
        <w:pStyle w:val="ListParagraph"/>
        <w:numPr>
          <w:ilvl w:val="0"/>
          <w:numId w:val="3"/>
        </w:numPr>
      </w:pPr>
      <w:r>
        <w:t>Preparation for discussion for EBA discussion.</w:t>
      </w:r>
    </w:p>
    <w:p w14:paraId="61B3E1CC" w14:textId="77777777" w:rsidR="00BE2A98" w:rsidRDefault="00BE2A98" w:rsidP="00BE2A98">
      <w:pPr>
        <w:pStyle w:val="ListParagraph"/>
      </w:pPr>
    </w:p>
    <w:p w14:paraId="54BC1C1D" w14:textId="3A120E1B" w:rsidR="00BE2A98" w:rsidRDefault="00BE2A98" w:rsidP="00FE2BB4">
      <w:pPr>
        <w:pStyle w:val="ListParagraph"/>
        <w:numPr>
          <w:ilvl w:val="1"/>
          <w:numId w:val="3"/>
        </w:numPr>
      </w:pPr>
      <w:r>
        <w:t xml:space="preserve">Clarify roles and how to add.  What additional roles needed?  </w:t>
      </w:r>
    </w:p>
    <w:p w14:paraId="7E146792" w14:textId="325063BB" w:rsidR="00BE2A98" w:rsidRDefault="00BE2A98" w:rsidP="00FE2BB4">
      <w:pPr>
        <w:pStyle w:val="ListParagraph"/>
        <w:numPr>
          <w:ilvl w:val="1"/>
          <w:numId w:val="3"/>
        </w:numPr>
      </w:pPr>
      <w:r>
        <w:t xml:space="preserve">Authorisation number: how handle this in countries don’t currently have this.  How this might be handled. </w:t>
      </w:r>
    </w:p>
    <w:p w14:paraId="3DCE8415" w14:textId="36ADE48F" w:rsidR="00BE2A98" w:rsidRDefault="00BE2A98" w:rsidP="00FE2BB4">
      <w:pPr>
        <w:pStyle w:val="ListParagraph"/>
        <w:numPr>
          <w:ilvl w:val="1"/>
          <w:numId w:val="3"/>
        </w:numPr>
      </w:pPr>
      <w:r>
        <w:t xml:space="preserve">Re-iterate main points in life cycle </w:t>
      </w:r>
    </w:p>
    <w:p w14:paraId="20555EB8" w14:textId="77777777" w:rsidR="00BE2A98" w:rsidRDefault="00BE2A98" w:rsidP="00BE2A98">
      <w:pPr>
        <w:pStyle w:val="ListParagraph"/>
      </w:pPr>
    </w:p>
    <w:p w14:paraId="71637A65" w14:textId="325AD00E" w:rsidR="00BE2A98" w:rsidRDefault="00BE2A98" w:rsidP="00BE2A98">
      <w:r>
        <w:t>Action</w:t>
      </w:r>
      <w:r w:rsidR="00FE2BB4">
        <w:t xml:space="preserve"> </w:t>
      </w:r>
      <w:proofErr w:type="gramStart"/>
      <w:r w:rsidR="00FE2BB4">
        <w:t xml:space="preserve">9.2 </w:t>
      </w:r>
      <w:r>
        <w:t>:</w:t>
      </w:r>
      <w:proofErr w:type="gramEnd"/>
      <w:r>
        <w:t xml:space="preserve"> Michal to prepare some slide to clarify</w:t>
      </w:r>
      <w:r w:rsidR="00FE2BB4">
        <w:t xml:space="preserve"> above points</w:t>
      </w:r>
      <w:r>
        <w:t xml:space="preserve"> for EBA discussion.</w:t>
      </w:r>
    </w:p>
    <w:p w14:paraId="0FD9F785" w14:textId="3B1D9475" w:rsidR="001939A5" w:rsidRPr="002C0B56" w:rsidRDefault="001939A5" w:rsidP="001939A5">
      <w:pPr>
        <w:pStyle w:val="Heading1"/>
      </w:pPr>
      <w:r>
        <w:t>Conclusions and Next Steps</w:t>
      </w:r>
    </w:p>
    <w:p w14:paraId="62DAE43E" w14:textId="5A00587E" w:rsidR="001939A5" w:rsidRDefault="005E0545" w:rsidP="00587A75">
      <w:r>
        <w:t>Two work areas:</w:t>
      </w:r>
    </w:p>
    <w:p w14:paraId="227412C2" w14:textId="21823519" w:rsidR="005E0545" w:rsidRDefault="005E0545" w:rsidP="00FE2BB4">
      <w:pPr>
        <w:pStyle w:val="ListParagraph"/>
        <w:numPr>
          <w:ilvl w:val="0"/>
          <w:numId w:val="9"/>
        </w:numPr>
      </w:pPr>
      <w:r>
        <w:t>Clarification of certificate usage including public facing certificates</w:t>
      </w:r>
    </w:p>
    <w:p w14:paraId="274BC99C" w14:textId="5F7DA2ED" w:rsidR="005E0545" w:rsidRDefault="005E0545" w:rsidP="00FE2BB4">
      <w:pPr>
        <w:pStyle w:val="ListParagraph"/>
        <w:numPr>
          <w:ilvl w:val="0"/>
          <w:numId w:val="9"/>
        </w:numPr>
      </w:pPr>
      <w:r>
        <w:t>Preparation for EBA workshop</w:t>
      </w:r>
    </w:p>
    <w:p w14:paraId="1B3BC83E" w14:textId="77777777" w:rsidR="005E0545" w:rsidRDefault="005E0545" w:rsidP="005E0545"/>
    <w:p w14:paraId="1DA577EA" w14:textId="38AFF7AE" w:rsidR="005E0545" w:rsidRDefault="00FE2BB4" w:rsidP="005E0545">
      <w:r>
        <w:t xml:space="preserve">Meet again last week in </w:t>
      </w:r>
      <w:r w:rsidR="005E0545">
        <w:t>May.</w:t>
      </w:r>
      <w:r>
        <w:t xml:space="preserve"> </w:t>
      </w:r>
    </w:p>
    <w:p w14:paraId="4F7438B3" w14:textId="1BEDA040" w:rsidR="00FE2BB4" w:rsidRDefault="00FE2BB4" w:rsidP="005E0545">
      <w:r>
        <w:t xml:space="preserve">Please complete Doodle: </w:t>
      </w:r>
      <w:r w:rsidRPr="00FE2BB4">
        <w:t>https://doodle.com/poll/xf9m87uzbxxuuwmq</w:t>
      </w:r>
    </w:p>
    <w:p w14:paraId="5EC48CB3" w14:textId="5EF1A96C" w:rsidR="00587A75" w:rsidRDefault="00587A75">
      <w:r>
        <w:br w:type="page"/>
      </w:r>
    </w:p>
    <w:p w14:paraId="77FD8958" w14:textId="7A4A43C6" w:rsidR="00587A75" w:rsidRDefault="00587A75" w:rsidP="00587A75">
      <w:pPr>
        <w:pStyle w:val="Heading1"/>
        <w:numPr>
          <w:ilvl w:val="0"/>
          <w:numId w:val="0"/>
        </w:numPr>
        <w:ind w:left="431"/>
        <w:rPr>
          <w:rStyle w:val="Hyperlink"/>
        </w:rPr>
      </w:pPr>
      <w:r>
        <w:lastRenderedPageBreak/>
        <w:t xml:space="preserve">Extract </w:t>
      </w:r>
      <w:proofErr w:type="gramStart"/>
      <w:r>
        <w:t xml:space="preserve">from  </w:t>
      </w:r>
      <w:proofErr w:type="gramEnd"/>
      <w:r>
        <w:fldChar w:fldCharType="begin"/>
      </w:r>
      <w:r>
        <w:instrText xml:space="preserve"> HYPERLINK "https://docbox.etsi.org/ESI/ESI/05-CONTRIBUTIONS/2017/ESI(17)000125r1_PSD2_Workshop_Discussion_Document_on_Issues_and_use_cases.docx" \t "_blank" </w:instrText>
      </w:r>
      <w:r>
        <w:fldChar w:fldCharType="separate"/>
      </w:r>
      <w:r w:rsidRPr="0033564D">
        <w:rPr>
          <w:rStyle w:val="Hyperlink"/>
        </w:rPr>
        <w:t>ESI(17)000125r1</w:t>
      </w:r>
      <w:r>
        <w:rPr>
          <w:rStyle w:val="Hyperlink"/>
        </w:rPr>
        <w:fldChar w:fldCharType="end"/>
      </w:r>
    </w:p>
    <w:p w14:paraId="21139751" w14:textId="77777777" w:rsidR="00587A75" w:rsidRPr="00ED46CE" w:rsidRDefault="00587A75" w:rsidP="00587A75">
      <w:pPr>
        <w:rPr>
          <w:rFonts w:ascii="Arial" w:hAnsi="Arial" w:cs="Arial"/>
          <w:b/>
          <w:color w:val="002060"/>
          <w:sz w:val="28"/>
          <w:szCs w:val="28"/>
        </w:rPr>
      </w:pPr>
      <w:r w:rsidRPr="00ED46CE">
        <w:rPr>
          <w:rFonts w:ascii="Arial" w:hAnsi="Arial" w:cs="Arial"/>
          <w:b/>
          <w:color w:val="002060"/>
          <w:sz w:val="28"/>
          <w:szCs w:val="28"/>
        </w:rPr>
        <w:t>Use Cases for Common Secure Communications &amp; Identity, under PSD2</w:t>
      </w:r>
    </w:p>
    <w:p w14:paraId="07A0C8C2" w14:textId="77777777" w:rsidR="00587A75" w:rsidRPr="00C53E69" w:rsidRDefault="00587A75" w:rsidP="00587A75">
      <w:pPr>
        <w:pStyle w:val="NoSpacing"/>
        <w:ind w:left="1440"/>
        <w:rPr>
          <w:rFonts w:ascii="Arial" w:eastAsia="Times New Roman" w:hAnsi="Arial" w:cs="Arial"/>
          <w:b/>
          <w:kern w:val="36"/>
          <w:sz w:val="20"/>
          <w:szCs w:val="20"/>
        </w:rPr>
      </w:pPr>
    </w:p>
    <w:p w14:paraId="3E427525" w14:textId="77777777" w:rsidR="00587A75" w:rsidRDefault="00587A75" w:rsidP="00587A75">
      <w:pPr>
        <w:pStyle w:val="NoSpacing"/>
        <w:ind w:firstLine="360"/>
        <w:rPr>
          <w:rFonts w:ascii="Arial" w:hAnsi="Arial" w:cs="Arial"/>
        </w:rPr>
      </w:pPr>
      <w:r w:rsidRPr="00C53E69">
        <w:rPr>
          <w:rFonts w:ascii="Arial" w:hAnsi="Arial" w:cs="Arial"/>
        </w:rPr>
        <w:object w:dxaOrig="6481" w:dyaOrig="5101" w14:anchorId="0D7A1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45pt;height:213.7pt" o:ole="">
            <v:imagedata r:id="rId21" o:title=""/>
          </v:shape>
          <o:OLEObject Type="Embed" ProgID="Visio.Drawing.15" ShapeID="_x0000_i1025" DrawAspect="Content" ObjectID="_1586768532" r:id="rId22"/>
        </w:object>
      </w:r>
    </w:p>
    <w:p w14:paraId="1694EEE6" w14:textId="77777777" w:rsidR="00587A75" w:rsidRDefault="00587A75" w:rsidP="00587A75">
      <w:pPr>
        <w:pStyle w:val="NoSpacing"/>
        <w:ind w:firstLine="360"/>
        <w:rPr>
          <w:rFonts w:ascii="Arial" w:hAnsi="Arial" w:cs="Arial"/>
        </w:rPr>
      </w:pPr>
    </w:p>
    <w:p w14:paraId="6A9DBAF4" w14:textId="77777777" w:rsidR="00587A75" w:rsidRDefault="00587A75" w:rsidP="00587A75">
      <w:pPr>
        <w:pStyle w:val="NoSpacing"/>
        <w:ind w:firstLine="360"/>
        <w:rPr>
          <w:rFonts w:ascii="Arial" w:hAnsi="Arial" w:cs="Arial"/>
        </w:rPr>
      </w:pPr>
    </w:p>
    <w:p w14:paraId="401A14D5" w14:textId="77777777" w:rsidR="00587A75" w:rsidRDefault="00587A75" w:rsidP="00587A75">
      <w:pPr>
        <w:pStyle w:val="NoSpacing"/>
        <w:ind w:firstLine="360"/>
        <w:rPr>
          <w:rFonts w:ascii="Arial" w:hAnsi="Arial" w:cs="Arial"/>
        </w:rPr>
      </w:pPr>
      <w:r>
        <w:rPr>
          <w:rFonts w:ascii="Arial" w:hAnsi="Arial" w:cs="Arial"/>
        </w:rPr>
        <w:t>Note: Web browser user interface does not support indication that a certificate QWAC.</w:t>
      </w:r>
    </w:p>
    <w:p w14:paraId="439E0253" w14:textId="77777777" w:rsidR="00587A75" w:rsidRDefault="00587A75" w:rsidP="00587A75">
      <w:pPr>
        <w:pStyle w:val="NoSpacing"/>
        <w:ind w:firstLine="360"/>
        <w:rPr>
          <w:rFonts w:ascii="Arial" w:hAnsi="Arial" w:cs="Arial"/>
        </w:rPr>
      </w:pPr>
    </w:p>
    <w:p w14:paraId="1FCC06EA" w14:textId="77777777" w:rsidR="00587A75" w:rsidRDefault="00587A75" w:rsidP="00587A75">
      <w:pPr>
        <w:pStyle w:val="NoSpacing"/>
        <w:rPr>
          <w:rFonts w:ascii="Arial" w:eastAsia="Times New Roman" w:hAnsi="Arial" w:cs="Arial"/>
          <w:lang w:eastAsia="en-US"/>
        </w:rPr>
      </w:pPr>
      <w:r w:rsidRPr="006C10CC">
        <w:rPr>
          <w:rFonts w:ascii="Arial" w:eastAsia="Times New Roman" w:hAnsi="Arial" w:cs="Arial"/>
          <w:lang w:eastAsia="en-US"/>
        </w:rPr>
        <w:t xml:space="preserve">Technically are then any new risks with having separate certificates? </w:t>
      </w:r>
    </w:p>
    <w:p w14:paraId="713213E6" w14:textId="77777777" w:rsidR="00587A75" w:rsidRDefault="00587A75" w:rsidP="00587A75">
      <w:pPr>
        <w:pStyle w:val="NoSpacing"/>
        <w:rPr>
          <w:rFonts w:ascii="Arial" w:eastAsia="Times New Roman" w:hAnsi="Arial" w:cs="Arial"/>
          <w:lang w:eastAsia="en-US"/>
        </w:rPr>
      </w:pPr>
    </w:p>
    <w:p w14:paraId="2932570B" w14:textId="77777777" w:rsidR="00587A75" w:rsidRPr="006C10CC" w:rsidRDefault="00587A75" w:rsidP="00587A75">
      <w:pPr>
        <w:pStyle w:val="NoSpacing"/>
        <w:rPr>
          <w:rFonts w:ascii="Arial" w:eastAsia="Times New Roman" w:hAnsi="Arial" w:cs="Arial"/>
          <w:lang w:eastAsia="en-US"/>
        </w:rPr>
      </w:pPr>
      <w:r w:rsidRPr="006C10CC">
        <w:rPr>
          <w:rFonts w:ascii="Arial" w:eastAsia="Times New Roman" w:hAnsi="Arial" w:cs="Arial"/>
          <w:lang w:eastAsia="en-US"/>
        </w:rPr>
        <w:t xml:space="preserve"> As same application would be using the certificate there are not any obvious additional risks from having the two roles (client and server) in the same certificate.</w:t>
      </w:r>
    </w:p>
    <w:p w14:paraId="5056D359" w14:textId="77777777" w:rsidR="00587A75" w:rsidRDefault="00587A75" w:rsidP="00587A75">
      <w:pPr>
        <w:pStyle w:val="NoSpacing"/>
        <w:ind w:firstLine="360"/>
        <w:rPr>
          <w:rFonts w:ascii="Arial" w:hAnsi="Arial" w:cs="Arial"/>
        </w:rPr>
      </w:pPr>
    </w:p>
    <w:p w14:paraId="7CBF9274" w14:textId="77777777" w:rsidR="00587A75" w:rsidRPr="00C53E69" w:rsidRDefault="00587A75" w:rsidP="00587A75">
      <w:pPr>
        <w:pStyle w:val="NoSpacing"/>
        <w:ind w:firstLine="360"/>
        <w:rPr>
          <w:rFonts w:ascii="Arial" w:eastAsia="Times New Roman" w:hAnsi="Arial" w:cs="Arial"/>
          <w:b/>
          <w:kern w:val="36"/>
          <w:sz w:val="20"/>
          <w:szCs w:val="20"/>
        </w:rPr>
      </w:pPr>
      <w:proofErr w:type="gramStart"/>
      <w:r>
        <w:rPr>
          <w:rFonts w:ascii="Arial" w:hAnsi="Arial" w:cs="Arial"/>
        </w:rPr>
        <w:t>Next meetings to consider mainly at C &amp; D.</w:t>
      </w:r>
      <w:proofErr w:type="gramEnd"/>
    </w:p>
    <w:p w14:paraId="5C626081" w14:textId="77777777" w:rsidR="00587A75" w:rsidRPr="00C53E69" w:rsidRDefault="00587A75" w:rsidP="00587A75">
      <w:pPr>
        <w:pStyle w:val="NoSpacing"/>
        <w:rPr>
          <w:rFonts w:ascii="Arial" w:eastAsia="Times New Roman" w:hAnsi="Arial" w:cs="Arial"/>
          <w:b/>
          <w:kern w:val="36"/>
          <w:sz w:val="20"/>
          <w:szCs w:val="20"/>
        </w:rPr>
      </w:pPr>
      <w:bookmarkStart w:id="1" w:name="_Hlk492384987"/>
    </w:p>
    <w:p w14:paraId="451D1226" w14:textId="77777777" w:rsidR="00587A75" w:rsidRPr="00C53E69" w:rsidRDefault="00587A75" w:rsidP="00FE2BB4">
      <w:pPr>
        <w:pStyle w:val="NoSpacing"/>
        <w:numPr>
          <w:ilvl w:val="0"/>
          <w:numId w:val="6"/>
        </w:numPr>
        <w:rPr>
          <w:rFonts w:ascii="Arial" w:eastAsia="Times New Roman" w:hAnsi="Arial" w:cs="Arial"/>
          <w:b/>
          <w:kern w:val="36"/>
          <w:sz w:val="20"/>
          <w:szCs w:val="20"/>
        </w:rPr>
      </w:pPr>
      <w:r w:rsidRPr="00C53E69">
        <w:rPr>
          <w:rFonts w:ascii="Arial" w:eastAsia="Times New Roman" w:hAnsi="Arial" w:cs="Arial"/>
          <w:b/>
          <w:kern w:val="36"/>
          <w:sz w:val="20"/>
          <w:szCs w:val="20"/>
        </w:rPr>
        <w:t>PSU establishes secure communications with</w:t>
      </w:r>
      <w:bookmarkEnd w:id="1"/>
      <w:r w:rsidRPr="00C53E69">
        <w:rPr>
          <w:rFonts w:ascii="Arial" w:eastAsia="Times New Roman" w:hAnsi="Arial" w:cs="Arial"/>
          <w:b/>
          <w:kern w:val="36"/>
          <w:sz w:val="20"/>
          <w:szCs w:val="20"/>
        </w:rPr>
        <w:t xml:space="preserve"> TPP:</w:t>
      </w:r>
    </w:p>
    <w:p w14:paraId="074E1B1E" w14:textId="77777777" w:rsidR="00587A75" w:rsidRPr="00C53E69" w:rsidRDefault="00587A75" w:rsidP="00FE2BB4">
      <w:pPr>
        <w:pStyle w:val="NoSpacing"/>
        <w:numPr>
          <w:ilvl w:val="2"/>
          <w:numId w:val="5"/>
        </w:numPr>
        <w:rPr>
          <w:rFonts w:ascii="Arial" w:eastAsia="Times New Roman" w:hAnsi="Arial" w:cs="Arial"/>
          <w:kern w:val="36"/>
          <w:sz w:val="20"/>
          <w:szCs w:val="20"/>
        </w:rPr>
      </w:pPr>
      <w:r w:rsidRPr="00C53E69">
        <w:rPr>
          <w:rFonts w:ascii="Arial" w:eastAsia="Times New Roman" w:hAnsi="Arial" w:cs="Arial"/>
          <w:kern w:val="36"/>
          <w:sz w:val="20"/>
          <w:szCs w:val="20"/>
        </w:rPr>
        <w:t>Secure Communications via Internet Browser</w:t>
      </w:r>
    </w:p>
    <w:p w14:paraId="5A73032C" w14:textId="77777777" w:rsidR="00587A75" w:rsidRPr="00C53E69" w:rsidRDefault="00587A75" w:rsidP="00FE2BB4">
      <w:pPr>
        <w:pStyle w:val="NoSpacing"/>
        <w:numPr>
          <w:ilvl w:val="3"/>
          <w:numId w:val="5"/>
        </w:numPr>
        <w:rPr>
          <w:rFonts w:ascii="Arial" w:eastAsia="Times New Roman" w:hAnsi="Arial" w:cs="Arial"/>
          <w:kern w:val="36"/>
          <w:sz w:val="20"/>
          <w:szCs w:val="20"/>
        </w:rPr>
      </w:pPr>
      <w:r w:rsidRPr="00C53E69">
        <w:rPr>
          <w:rFonts w:ascii="Arial" w:eastAsia="Times New Roman" w:hAnsi="Arial" w:cs="Arial"/>
          <w:kern w:val="36"/>
          <w:sz w:val="20"/>
          <w:szCs w:val="20"/>
        </w:rPr>
        <w:t>Certificate Used?</w:t>
      </w:r>
    </w:p>
    <w:p w14:paraId="094D8E72" w14:textId="77777777" w:rsidR="00587A75" w:rsidRPr="00C53E69" w:rsidRDefault="00587A75" w:rsidP="00FE2BB4">
      <w:pPr>
        <w:pStyle w:val="NoSpacing"/>
        <w:numPr>
          <w:ilvl w:val="3"/>
          <w:numId w:val="5"/>
        </w:numPr>
        <w:rPr>
          <w:rFonts w:ascii="Arial" w:eastAsia="Times New Roman" w:hAnsi="Arial" w:cs="Arial"/>
          <w:kern w:val="36"/>
          <w:sz w:val="20"/>
          <w:szCs w:val="20"/>
        </w:rPr>
      </w:pPr>
      <w:r w:rsidRPr="00C53E69">
        <w:rPr>
          <w:rFonts w:ascii="Arial" w:eastAsia="Times New Roman" w:hAnsi="Arial" w:cs="Arial"/>
          <w:kern w:val="36"/>
          <w:sz w:val="20"/>
          <w:szCs w:val="20"/>
        </w:rPr>
        <w:t>Protocols Used?</w:t>
      </w:r>
    </w:p>
    <w:p w14:paraId="7F5E6E9F" w14:textId="77777777" w:rsidR="00587A75" w:rsidRPr="00C53E69" w:rsidRDefault="00587A75" w:rsidP="00FE2BB4">
      <w:pPr>
        <w:pStyle w:val="NoSpacing"/>
        <w:numPr>
          <w:ilvl w:val="3"/>
          <w:numId w:val="5"/>
        </w:numPr>
        <w:rPr>
          <w:rFonts w:ascii="Arial" w:eastAsia="Times New Roman" w:hAnsi="Arial" w:cs="Arial"/>
          <w:kern w:val="36"/>
          <w:sz w:val="20"/>
          <w:szCs w:val="20"/>
        </w:rPr>
      </w:pPr>
      <w:r w:rsidRPr="00C53E69">
        <w:rPr>
          <w:rFonts w:ascii="Arial" w:eastAsia="Times New Roman" w:hAnsi="Arial" w:cs="Arial"/>
          <w:kern w:val="36"/>
          <w:sz w:val="20"/>
          <w:szCs w:val="20"/>
        </w:rPr>
        <w:t>Certificate Data Used?</w:t>
      </w:r>
    </w:p>
    <w:p w14:paraId="64C6C757" w14:textId="77777777" w:rsidR="00587A75" w:rsidRPr="00C53E69" w:rsidRDefault="00587A75" w:rsidP="00587A75">
      <w:pPr>
        <w:pStyle w:val="NoSpacing"/>
        <w:ind w:left="1440"/>
        <w:rPr>
          <w:rFonts w:ascii="Arial" w:eastAsia="Times New Roman" w:hAnsi="Arial" w:cs="Arial"/>
          <w:kern w:val="36"/>
          <w:sz w:val="20"/>
          <w:szCs w:val="20"/>
        </w:rPr>
      </w:pPr>
    </w:p>
    <w:p w14:paraId="38DA3EEE" w14:textId="77777777" w:rsidR="00587A75" w:rsidRPr="00C53E69" w:rsidRDefault="00587A75" w:rsidP="00FE2BB4">
      <w:pPr>
        <w:pStyle w:val="NoSpacing"/>
        <w:numPr>
          <w:ilvl w:val="0"/>
          <w:numId w:val="6"/>
        </w:numPr>
        <w:rPr>
          <w:rFonts w:ascii="Arial" w:eastAsia="Times New Roman" w:hAnsi="Arial" w:cs="Arial"/>
          <w:b/>
          <w:kern w:val="36"/>
          <w:sz w:val="20"/>
          <w:szCs w:val="20"/>
        </w:rPr>
      </w:pPr>
      <w:r w:rsidRPr="00C53E69">
        <w:rPr>
          <w:rFonts w:ascii="Arial" w:eastAsia="Times New Roman" w:hAnsi="Arial" w:cs="Arial"/>
          <w:b/>
          <w:kern w:val="36"/>
          <w:sz w:val="20"/>
          <w:szCs w:val="20"/>
        </w:rPr>
        <w:t>PSU establishes secure communications with ASPSP:</w:t>
      </w:r>
    </w:p>
    <w:p w14:paraId="27AD00A3" w14:textId="77777777" w:rsidR="00587A75" w:rsidRPr="00C53E69" w:rsidRDefault="00587A75" w:rsidP="00FE2BB4">
      <w:pPr>
        <w:pStyle w:val="NoSpacing"/>
        <w:numPr>
          <w:ilvl w:val="2"/>
          <w:numId w:val="6"/>
        </w:numPr>
        <w:rPr>
          <w:rFonts w:ascii="Arial" w:eastAsia="Times New Roman" w:hAnsi="Arial" w:cs="Arial"/>
          <w:kern w:val="36"/>
          <w:sz w:val="20"/>
          <w:szCs w:val="20"/>
        </w:rPr>
      </w:pPr>
      <w:r w:rsidRPr="00C53E69">
        <w:rPr>
          <w:rFonts w:ascii="Arial" w:eastAsia="Times New Roman" w:hAnsi="Arial" w:cs="Arial"/>
          <w:kern w:val="36"/>
          <w:sz w:val="20"/>
          <w:szCs w:val="20"/>
        </w:rPr>
        <w:t>Secure Communications for Internet Browser</w:t>
      </w:r>
    </w:p>
    <w:p w14:paraId="32FE2E54" w14:textId="77777777" w:rsidR="00587A75" w:rsidRPr="00C53E69" w:rsidRDefault="00587A75" w:rsidP="00FE2BB4">
      <w:pPr>
        <w:pStyle w:val="NoSpacing"/>
        <w:numPr>
          <w:ilvl w:val="3"/>
          <w:numId w:val="6"/>
        </w:numPr>
        <w:rPr>
          <w:rFonts w:ascii="Arial" w:eastAsia="Times New Roman" w:hAnsi="Arial" w:cs="Arial"/>
          <w:kern w:val="36"/>
          <w:sz w:val="20"/>
          <w:szCs w:val="20"/>
        </w:rPr>
      </w:pPr>
      <w:r w:rsidRPr="00C53E69">
        <w:rPr>
          <w:rFonts w:ascii="Arial" w:eastAsia="Times New Roman" w:hAnsi="Arial" w:cs="Arial"/>
          <w:kern w:val="36"/>
          <w:sz w:val="20"/>
          <w:szCs w:val="20"/>
        </w:rPr>
        <w:t>Certificate Used?</w:t>
      </w:r>
    </w:p>
    <w:p w14:paraId="5C44206F" w14:textId="77777777" w:rsidR="00587A75" w:rsidRPr="00C53E69" w:rsidRDefault="00587A75" w:rsidP="00FE2BB4">
      <w:pPr>
        <w:pStyle w:val="NoSpacing"/>
        <w:numPr>
          <w:ilvl w:val="3"/>
          <w:numId w:val="6"/>
        </w:numPr>
        <w:rPr>
          <w:rFonts w:ascii="Arial" w:eastAsia="Times New Roman" w:hAnsi="Arial" w:cs="Arial"/>
          <w:kern w:val="36"/>
          <w:sz w:val="20"/>
          <w:szCs w:val="20"/>
        </w:rPr>
      </w:pPr>
      <w:r w:rsidRPr="00C53E69">
        <w:rPr>
          <w:rFonts w:ascii="Arial" w:eastAsia="Times New Roman" w:hAnsi="Arial" w:cs="Arial"/>
          <w:kern w:val="36"/>
          <w:sz w:val="20"/>
          <w:szCs w:val="20"/>
        </w:rPr>
        <w:t>Protocols Used?</w:t>
      </w:r>
    </w:p>
    <w:p w14:paraId="3C9D2CF3" w14:textId="77777777" w:rsidR="00587A75" w:rsidRPr="00C53E69" w:rsidRDefault="00587A75" w:rsidP="00FE2BB4">
      <w:pPr>
        <w:pStyle w:val="NoSpacing"/>
        <w:numPr>
          <w:ilvl w:val="3"/>
          <w:numId w:val="6"/>
        </w:numPr>
        <w:rPr>
          <w:rFonts w:ascii="Arial" w:eastAsia="Times New Roman" w:hAnsi="Arial" w:cs="Arial"/>
          <w:kern w:val="36"/>
          <w:sz w:val="20"/>
          <w:szCs w:val="20"/>
        </w:rPr>
      </w:pPr>
      <w:r w:rsidRPr="00C53E69">
        <w:rPr>
          <w:rFonts w:ascii="Arial" w:eastAsia="Times New Roman" w:hAnsi="Arial" w:cs="Arial"/>
          <w:kern w:val="36"/>
          <w:sz w:val="20"/>
          <w:szCs w:val="20"/>
        </w:rPr>
        <w:t>Certificate Data Used?</w:t>
      </w:r>
    </w:p>
    <w:p w14:paraId="74D22BF5" w14:textId="77777777" w:rsidR="00587A75" w:rsidRPr="00C53E69" w:rsidRDefault="00587A75" w:rsidP="00587A75">
      <w:pPr>
        <w:pStyle w:val="NoSpacing"/>
        <w:ind w:left="1440"/>
        <w:rPr>
          <w:rFonts w:ascii="Arial" w:eastAsia="Times New Roman" w:hAnsi="Arial" w:cs="Arial"/>
          <w:kern w:val="36"/>
          <w:sz w:val="20"/>
          <w:szCs w:val="20"/>
        </w:rPr>
      </w:pPr>
    </w:p>
    <w:p w14:paraId="3DED535C" w14:textId="77777777" w:rsidR="00587A75" w:rsidRPr="00C53E69" w:rsidRDefault="00587A75" w:rsidP="00FE2BB4">
      <w:pPr>
        <w:pStyle w:val="NoSpacing"/>
        <w:numPr>
          <w:ilvl w:val="0"/>
          <w:numId w:val="6"/>
        </w:numPr>
        <w:rPr>
          <w:rFonts w:ascii="Arial" w:eastAsia="Times New Roman" w:hAnsi="Arial" w:cs="Arial"/>
          <w:b/>
          <w:kern w:val="36"/>
          <w:sz w:val="20"/>
          <w:szCs w:val="20"/>
        </w:rPr>
      </w:pPr>
      <w:r w:rsidRPr="00C53E69">
        <w:rPr>
          <w:rFonts w:ascii="Arial" w:eastAsia="Times New Roman" w:hAnsi="Arial" w:cs="Arial"/>
          <w:b/>
          <w:kern w:val="36"/>
          <w:sz w:val="20"/>
          <w:szCs w:val="20"/>
        </w:rPr>
        <w:t>TPP establishes secure communications with ASPSP:</w:t>
      </w:r>
    </w:p>
    <w:p w14:paraId="54A3C5EA" w14:textId="77777777" w:rsidR="00587A75" w:rsidRPr="00C53E69" w:rsidRDefault="00587A75" w:rsidP="00FE2BB4">
      <w:pPr>
        <w:pStyle w:val="NoSpacing"/>
        <w:numPr>
          <w:ilvl w:val="2"/>
          <w:numId w:val="6"/>
        </w:numPr>
        <w:rPr>
          <w:rFonts w:ascii="Arial" w:eastAsia="Times New Roman" w:hAnsi="Arial" w:cs="Arial"/>
          <w:kern w:val="36"/>
          <w:sz w:val="20"/>
          <w:szCs w:val="20"/>
        </w:rPr>
      </w:pPr>
      <w:r w:rsidRPr="00C53E69">
        <w:rPr>
          <w:rFonts w:ascii="Arial" w:eastAsia="Times New Roman" w:hAnsi="Arial" w:cs="Arial"/>
          <w:kern w:val="36"/>
          <w:sz w:val="20"/>
          <w:szCs w:val="20"/>
        </w:rPr>
        <w:t>Secure Communication via APIs</w:t>
      </w:r>
    </w:p>
    <w:p w14:paraId="29EC8584" w14:textId="77777777" w:rsidR="00587A75" w:rsidRPr="00C53E69" w:rsidRDefault="00587A75" w:rsidP="00FE2BB4">
      <w:pPr>
        <w:pStyle w:val="NoSpacing"/>
        <w:numPr>
          <w:ilvl w:val="3"/>
          <w:numId w:val="6"/>
        </w:numPr>
        <w:rPr>
          <w:rFonts w:ascii="Arial" w:eastAsia="Times New Roman" w:hAnsi="Arial" w:cs="Arial"/>
          <w:kern w:val="36"/>
          <w:sz w:val="20"/>
          <w:szCs w:val="20"/>
        </w:rPr>
      </w:pPr>
      <w:r w:rsidRPr="00C53E69">
        <w:rPr>
          <w:rFonts w:ascii="Arial" w:eastAsia="Times New Roman" w:hAnsi="Arial" w:cs="Arial"/>
          <w:kern w:val="36"/>
          <w:sz w:val="20"/>
          <w:szCs w:val="20"/>
        </w:rPr>
        <w:t>Certificate Used?</w:t>
      </w:r>
    </w:p>
    <w:p w14:paraId="71CAD4D1" w14:textId="77777777" w:rsidR="00587A75" w:rsidRPr="00C53E69" w:rsidRDefault="00587A75" w:rsidP="00FE2BB4">
      <w:pPr>
        <w:pStyle w:val="NoSpacing"/>
        <w:numPr>
          <w:ilvl w:val="3"/>
          <w:numId w:val="6"/>
        </w:numPr>
        <w:rPr>
          <w:rFonts w:ascii="Arial" w:eastAsia="Times New Roman" w:hAnsi="Arial" w:cs="Arial"/>
          <w:kern w:val="36"/>
          <w:sz w:val="20"/>
          <w:szCs w:val="20"/>
        </w:rPr>
      </w:pPr>
      <w:r w:rsidRPr="00C53E69">
        <w:rPr>
          <w:rFonts w:ascii="Arial" w:eastAsia="Times New Roman" w:hAnsi="Arial" w:cs="Arial"/>
          <w:kern w:val="36"/>
          <w:sz w:val="20"/>
          <w:szCs w:val="20"/>
        </w:rPr>
        <w:t>Protocols Used?</w:t>
      </w:r>
    </w:p>
    <w:p w14:paraId="0D535B27" w14:textId="77777777" w:rsidR="00587A75" w:rsidRPr="00C53E69" w:rsidRDefault="00587A75" w:rsidP="00FE2BB4">
      <w:pPr>
        <w:pStyle w:val="NoSpacing"/>
        <w:numPr>
          <w:ilvl w:val="3"/>
          <w:numId w:val="6"/>
        </w:numPr>
        <w:rPr>
          <w:rFonts w:ascii="Arial" w:eastAsia="Times New Roman" w:hAnsi="Arial" w:cs="Arial"/>
          <w:kern w:val="36"/>
          <w:sz w:val="20"/>
          <w:szCs w:val="20"/>
        </w:rPr>
      </w:pPr>
      <w:r w:rsidRPr="00C53E69">
        <w:rPr>
          <w:rFonts w:ascii="Arial" w:eastAsia="Times New Roman" w:hAnsi="Arial" w:cs="Arial"/>
          <w:kern w:val="36"/>
          <w:sz w:val="20"/>
          <w:szCs w:val="20"/>
        </w:rPr>
        <w:t>Data Used?</w:t>
      </w:r>
    </w:p>
    <w:p w14:paraId="51DC98FF" w14:textId="77777777" w:rsidR="00587A75" w:rsidRPr="00C53E69" w:rsidRDefault="00587A75" w:rsidP="00FE2BB4">
      <w:pPr>
        <w:pStyle w:val="NoSpacing"/>
        <w:numPr>
          <w:ilvl w:val="3"/>
          <w:numId w:val="6"/>
        </w:numPr>
        <w:rPr>
          <w:rFonts w:ascii="Arial" w:eastAsia="Times New Roman" w:hAnsi="Arial" w:cs="Arial"/>
          <w:kern w:val="36"/>
          <w:sz w:val="20"/>
          <w:szCs w:val="20"/>
        </w:rPr>
      </w:pPr>
      <w:r w:rsidRPr="00C53E69">
        <w:rPr>
          <w:rFonts w:ascii="Arial" w:eastAsia="Times New Roman" w:hAnsi="Arial" w:cs="Arial"/>
          <w:kern w:val="36"/>
          <w:sz w:val="20"/>
          <w:szCs w:val="20"/>
        </w:rPr>
        <w:t>Use of PKI or other Security?</w:t>
      </w:r>
    </w:p>
    <w:p w14:paraId="16E64076" w14:textId="77777777" w:rsidR="00587A75" w:rsidRPr="00C53E69" w:rsidRDefault="00587A75" w:rsidP="00587A75">
      <w:pPr>
        <w:pStyle w:val="NoSpacing"/>
        <w:ind w:left="2160"/>
        <w:rPr>
          <w:rFonts w:ascii="Arial" w:eastAsia="Times New Roman" w:hAnsi="Arial" w:cs="Arial"/>
          <w:kern w:val="36"/>
          <w:sz w:val="20"/>
          <w:szCs w:val="20"/>
        </w:rPr>
      </w:pPr>
    </w:p>
    <w:p w14:paraId="1A43AFD5" w14:textId="77777777" w:rsidR="00587A75" w:rsidRPr="00C53E69" w:rsidRDefault="00587A75" w:rsidP="00FE2BB4">
      <w:pPr>
        <w:pStyle w:val="NoSpacing"/>
        <w:numPr>
          <w:ilvl w:val="0"/>
          <w:numId w:val="6"/>
        </w:numPr>
        <w:rPr>
          <w:rFonts w:ascii="Arial" w:eastAsia="Times New Roman" w:hAnsi="Arial" w:cs="Arial"/>
          <w:b/>
          <w:kern w:val="36"/>
          <w:sz w:val="20"/>
          <w:szCs w:val="20"/>
        </w:rPr>
      </w:pPr>
      <w:r w:rsidRPr="00C53E69">
        <w:rPr>
          <w:rFonts w:ascii="Arial" w:eastAsia="Times New Roman" w:hAnsi="Arial" w:cs="Arial"/>
          <w:b/>
          <w:kern w:val="36"/>
          <w:sz w:val="20"/>
          <w:szCs w:val="20"/>
        </w:rPr>
        <w:t>ASPSP establishes secure communications with TPP:</w:t>
      </w:r>
    </w:p>
    <w:p w14:paraId="31BD445D" w14:textId="77777777" w:rsidR="00587A75" w:rsidRPr="00C53E69" w:rsidRDefault="00587A75" w:rsidP="00FE2BB4">
      <w:pPr>
        <w:pStyle w:val="NoSpacing"/>
        <w:numPr>
          <w:ilvl w:val="2"/>
          <w:numId w:val="6"/>
        </w:numPr>
        <w:rPr>
          <w:rFonts w:ascii="Arial" w:eastAsia="Times New Roman" w:hAnsi="Arial" w:cs="Arial"/>
          <w:kern w:val="36"/>
          <w:sz w:val="20"/>
          <w:szCs w:val="20"/>
        </w:rPr>
      </w:pPr>
      <w:r w:rsidRPr="00C53E69">
        <w:rPr>
          <w:rFonts w:ascii="Arial" w:eastAsia="Times New Roman" w:hAnsi="Arial" w:cs="Arial"/>
          <w:kern w:val="36"/>
          <w:sz w:val="20"/>
          <w:szCs w:val="20"/>
        </w:rPr>
        <w:t>Secure Communication via APIs</w:t>
      </w:r>
    </w:p>
    <w:p w14:paraId="44F47049" w14:textId="77777777" w:rsidR="00587A75" w:rsidRPr="00C53E69" w:rsidRDefault="00587A75" w:rsidP="00FE2BB4">
      <w:pPr>
        <w:pStyle w:val="NoSpacing"/>
        <w:numPr>
          <w:ilvl w:val="3"/>
          <w:numId w:val="6"/>
        </w:numPr>
        <w:rPr>
          <w:rFonts w:ascii="Arial" w:eastAsia="Times New Roman" w:hAnsi="Arial" w:cs="Arial"/>
          <w:kern w:val="36"/>
          <w:sz w:val="20"/>
          <w:szCs w:val="20"/>
        </w:rPr>
      </w:pPr>
      <w:r w:rsidRPr="00C53E69">
        <w:rPr>
          <w:rFonts w:ascii="Arial" w:eastAsia="Times New Roman" w:hAnsi="Arial" w:cs="Arial"/>
          <w:kern w:val="36"/>
          <w:sz w:val="20"/>
          <w:szCs w:val="20"/>
        </w:rPr>
        <w:t>Certificate Used?</w:t>
      </w:r>
    </w:p>
    <w:p w14:paraId="70848BD0" w14:textId="77777777" w:rsidR="00587A75" w:rsidRPr="00C53E69" w:rsidRDefault="00587A75" w:rsidP="00FE2BB4">
      <w:pPr>
        <w:pStyle w:val="NoSpacing"/>
        <w:numPr>
          <w:ilvl w:val="3"/>
          <w:numId w:val="6"/>
        </w:numPr>
        <w:rPr>
          <w:rFonts w:ascii="Arial" w:eastAsia="Times New Roman" w:hAnsi="Arial" w:cs="Arial"/>
          <w:kern w:val="36"/>
          <w:sz w:val="20"/>
          <w:szCs w:val="20"/>
        </w:rPr>
      </w:pPr>
      <w:r w:rsidRPr="00C53E69">
        <w:rPr>
          <w:rFonts w:ascii="Arial" w:eastAsia="Times New Roman" w:hAnsi="Arial" w:cs="Arial"/>
          <w:kern w:val="36"/>
          <w:sz w:val="20"/>
          <w:szCs w:val="20"/>
        </w:rPr>
        <w:t>Protocols Used?</w:t>
      </w:r>
    </w:p>
    <w:p w14:paraId="27F4AEF6" w14:textId="77777777" w:rsidR="00587A75" w:rsidRPr="00C53E69" w:rsidRDefault="00587A75" w:rsidP="00FE2BB4">
      <w:pPr>
        <w:pStyle w:val="NoSpacing"/>
        <w:numPr>
          <w:ilvl w:val="3"/>
          <w:numId w:val="6"/>
        </w:numPr>
        <w:rPr>
          <w:rFonts w:ascii="Arial" w:eastAsia="Times New Roman" w:hAnsi="Arial" w:cs="Arial"/>
          <w:kern w:val="36"/>
          <w:sz w:val="20"/>
          <w:szCs w:val="20"/>
        </w:rPr>
      </w:pPr>
      <w:r w:rsidRPr="00C53E69">
        <w:rPr>
          <w:rFonts w:ascii="Arial" w:eastAsia="Times New Roman" w:hAnsi="Arial" w:cs="Arial"/>
          <w:kern w:val="36"/>
          <w:sz w:val="20"/>
          <w:szCs w:val="20"/>
        </w:rPr>
        <w:lastRenderedPageBreak/>
        <w:t>Data Used?</w:t>
      </w:r>
    </w:p>
    <w:p w14:paraId="70E8EBB4" w14:textId="77777777" w:rsidR="00587A75" w:rsidRPr="00C53E69" w:rsidRDefault="00587A75" w:rsidP="00FE2BB4">
      <w:pPr>
        <w:pStyle w:val="NoSpacing"/>
        <w:numPr>
          <w:ilvl w:val="3"/>
          <w:numId w:val="6"/>
        </w:numPr>
        <w:rPr>
          <w:rFonts w:ascii="Arial" w:eastAsia="Times New Roman" w:hAnsi="Arial" w:cs="Arial"/>
          <w:kern w:val="36"/>
          <w:sz w:val="20"/>
          <w:szCs w:val="20"/>
        </w:rPr>
      </w:pPr>
      <w:r w:rsidRPr="00C53E69">
        <w:rPr>
          <w:rFonts w:ascii="Arial" w:eastAsia="Times New Roman" w:hAnsi="Arial" w:cs="Arial"/>
          <w:kern w:val="36"/>
          <w:sz w:val="20"/>
          <w:szCs w:val="20"/>
        </w:rPr>
        <w:t>Use of PKI or other Security?</w:t>
      </w:r>
    </w:p>
    <w:p w14:paraId="32A75E83" w14:textId="77777777" w:rsidR="00587A75" w:rsidRDefault="00587A75" w:rsidP="00587A75">
      <w:pPr>
        <w:pStyle w:val="NoSpacing"/>
        <w:rPr>
          <w:rFonts w:ascii="Arial" w:eastAsia="Times New Roman" w:hAnsi="Arial" w:cs="Arial"/>
          <w:b/>
          <w:kern w:val="36"/>
          <w:sz w:val="20"/>
          <w:szCs w:val="20"/>
        </w:rPr>
      </w:pPr>
    </w:p>
    <w:p w14:paraId="59E1A6AC" w14:textId="77777777" w:rsidR="00587A75" w:rsidRPr="00445503" w:rsidRDefault="00587A75" w:rsidP="00587A75">
      <w:pPr>
        <w:pStyle w:val="NoSpacing"/>
        <w:rPr>
          <w:rFonts w:ascii="Arial" w:eastAsia="Times New Roman" w:hAnsi="Arial" w:cs="Arial"/>
          <w:kern w:val="36"/>
          <w:sz w:val="20"/>
          <w:szCs w:val="20"/>
        </w:rPr>
      </w:pPr>
      <w:r w:rsidRPr="00445503">
        <w:rPr>
          <w:rFonts w:ascii="Arial" w:eastAsia="Times New Roman" w:hAnsi="Arial" w:cs="Arial"/>
          <w:kern w:val="36"/>
          <w:sz w:val="20"/>
          <w:szCs w:val="20"/>
        </w:rPr>
        <w:t xml:space="preserve">Can the same QWAC be used as the certificate for calling and called party at transport level?  Under CA/B same certificate is a TLS client and server authentication certificate.  </w:t>
      </w:r>
    </w:p>
    <w:p w14:paraId="40C40195" w14:textId="77777777" w:rsidR="00587A75" w:rsidRPr="00445503" w:rsidRDefault="00587A75" w:rsidP="00587A75">
      <w:pPr>
        <w:pStyle w:val="NoSpacing"/>
        <w:rPr>
          <w:rFonts w:ascii="Arial" w:eastAsia="Times New Roman" w:hAnsi="Arial" w:cs="Arial"/>
          <w:kern w:val="36"/>
          <w:sz w:val="20"/>
          <w:szCs w:val="20"/>
        </w:rPr>
      </w:pPr>
    </w:p>
    <w:p w14:paraId="3A7D7697" w14:textId="77777777" w:rsidR="00587A75" w:rsidRPr="00445503" w:rsidRDefault="00587A75" w:rsidP="00587A75">
      <w:pPr>
        <w:pStyle w:val="NoSpacing"/>
        <w:rPr>
          <w:rFonts w:ascii="Arial" w:eastAsia="Times New Roman" w:hAnsi="Arial" w:cs="Arial"/>
          <w:kern w:val="36"/>
          <w:sz w:val="20"/>
          <w:szCs w:val="20"/>
        </w:rPr>
      </w:pPr>
      <w:r w:rsidRPr="00445503">
        <w:rPr>
          <w:rFonts w:ascii="Arial" w:eastAsia="Times New Roman" w:hAnsi="Arial" w:cs="Arial"/>
          <w:kern w:val="36"/>
          <w:sz w:val="20"/>
          <w:szCs w:val="20"/>
        </w:rPr>
        <w:t xml:space="preserve">On legal side discuss between Lionel </w:t>
      </w:r>
      <w:proofErr w:type="gramStart"/>
      <w:r w:rsidRPr="00445503">
        <w:rPr>
          <w:rFonts w:ascii="Arial" w:eastAsia="Times New Roman" w:hAnsi="Arial" w:cs="Arial"/>
          <w:kern w:val="36"/>
          <w:sz w:val="20"/>
          <w:szCs w:val="20"/>
        </w:rPr>
        <w:t>/</w:t>
      </w:r>
      <w:proofErr w:type="gramEnd"/>
      <w:r w:rsidRPr="00445503">
        <w:rPr>
          <w:rFonts w:ascii="Arial" w:eastAsia="Times New Roman" w:hAnsi="Arial" w:cs="Arial"/>
          <w:kern w:val="36"/>
          <w:sz w:val="20"/>
          <w:szCs w:val="20"/>
        </w:rPr>
        <w:t xml:space="preserve"> Riccardo / Nick in a separate call.</w:t>
      </w:r>
    </w:p>
    <w:p w14:paraId="7A3B40F0" w14:textId="77777777" w:rsidR="00587A75" w:rsidRPr="00445503" w:rsidRDefault="00587A75" w:rsidP="00587A75">
      <w:pPr>
        <w:pStyle w:val="NoSpacing"/>
        <w:rPr>
          <w:rFonts w:ascii="Arial" w:eastAsia="Times New Roman" w:hAnsi="Arial" w:cs="Arial"/>
          <w:kern w:val="36"/>
          <w:sz w:val="20"/>
          <w:szCs w:val="20"/>
        </w:rPr>
      </w:pPr>
    </w:p>
    <w:p w14:paraId="4E373F55" w14:textId="77777777" w:rsidR="00587A75" w:rsidRPr="00C53E69" w:rsidRDefault="00587A75" w:rsidP="00587A75">
      <w:pPr>
        <w:pStyle w:val="NoSpacing"/>
        <w:rPr>
          <w:rFonts w:ascii="Arial" w:eastAsia="Times New Roman" w:hAnsi="Arial" w:cs="Arial"/>
          <w:b/>
          <w:kern w:val="36"/>
          <w:sz w:val="20"/>
          <w:szCs w:val="20"/>
        </w:rPr>
      </w:pPr>
    </w:p>
    <w:p w14:paraId="38857B5E" w14:textId="77777777" w:rsidR="00587A75" w:rsidRPr="00C53E69" w:rsidRDefault="00587A75" w:rsidP="00587A75">
      <w:pPr>
        <w:pStyle w:val="NoSpacing"/>
        <w:ind w:left="360" w:firstLine="720"/>
        <w:rPr>
          <w:rFonts w:ascii="Arial" w:hAnsi="Arial" w:cs="Arial"/>
        </w:rPr>
      </w:pPr>
      <w:r w:rsidRPr="00C53E69">
        <w:rPr>
          <w:rFonts w:ascii="Arial" w:hAnsi="Arial" w:cs="Arial"/>
        </w:rPr>
        <w:object w:dxaOrig="4891" w:dyaOrig="5566" w14:anchorId="20AD5F65">
          <v:shape id="_x0000_i1026" type="#_x0000_t75" style="width:156.1pt;height:176.25pt" o:ole="">
            <v:imagedata r:id="rId23" o:title=""/>
          </v:shape>
          <o:OLEObject Type="Embed" ProgID="Visio.Drawing.15" ShapeID="_x0000_i1026" DrawAspect="Content" ObjectID="_1586768533" r:id="rId24"/>
        </w:object>
      </w:r>
    </w:p>
    <w:p w14:paraId="73DA96AB" w14:textId="77777777" w:rsidR="00587A75" w:rsidRPr="00C53E69" w:rsidRDefault="00587A75" w:rsidP="00587A75">
      <w:pPr>
        <w:pStyle w:val="NoSpacing"/>
        <w:rPr>
          <w:rFonts w:ascii="Arial" w:eastAsia="Times New Roman" w:hAnsi="Arial" w:cs="Arial"/>
          <w:b/>
          <w:kern w:val="36"/>
          <w:sz w:val="20"/>
          <w:szCs w:val="20"/>
        </w:rPr>
      </w:pPr>
    </w:p>
    <w:p w14:paraId="23D30FF0" w14:textId="77777777" w:rsidR="00587A75" w:rsidRPr="00C53E69" w:rsidRDefault="00587A75" w:rsidP="00587A75">
      <w:pPr>
        <w:pStyle w:val="NoSpacing"/>
        <w:rPr>
          <w:rFonts w:ascii="Arial" w:eastAsia="Times New Roman" w:hAnsi="Arial" w:cs="Arial"/>
          <w:b/>
          <w:kern w:val="36"/>
          <w:sz w:val="20"/>
          <w:szCs w:val="20"/>
        </w:rPr>
      </w:pPr>
      <w:r w:rsidRPr="00C53E69">
        <w:rPr>
          <w:rFonts w:ascii="Arial" w:eastAsia="Times New Roman" w:hAnsi="Arial" w:cs="Arial"/>
          <w:b/>
          <w:kern w:val="36"/>
          <w:sz w:val="20"/>
          <w:szCs w:val="20"/>
        </w:rPr>
        <w:t>[E]</w:t>
      </w:r>
      <w:r w:rsidRPr="00C53E69">
        <w:rPr>
          <w:rFonts w:ascii="Arial" w:eastAsia="Times New Roman" w:hAnsi="Arial" w:cs="Arial"/>
          <w:b/>
          <w:kern w:val="36"/>
          <w:sz w:val="20"/>
          <w:szCs w:val="20"/>
        </w:rPr>
        <w:tab/>
        <w:t xml:space="preserve">TPP provides PSD2 Identity to ASPSP: </w:t>
      </w:r>
      <w:r w:rsidRPr="00C53E69">
        <w:rPr>
          <w:rFonts w:ascii="Arial" w:eastAsia="Times New Roman" w:hAnsi="Arial" w:cs="Arial"/>
          <w:kern w:val="36"/>
          <w:sz w:val="20"/>
          <w:szCs w:val="20"/>
        </w:rPr>
        <w:t>Proof of Regulatory Identity under PSD2</w:t>
      </w:r>
    </w:p>
    <w:p w14:paraId="731740BA"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Certificate Used?</w:t>
      </w:r>
    </w:p>
    <w:p w14:paraId="5E1B17E7"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Protocols Used?</w:t>
      </w:r>
    </w:p>
    <w:p w14:paraId="5070EE2E"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How to Proof Ownership/identity?</w:t>
      </w:r>
    </w:p>
    <w:p w14:paraId="176E3ED1"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Data Elements &amp; Locations?</w:t>
      </w:r>
    </w:p>
    <w:p w14:paraId="7B6CA52C"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Certificate Status Checking and Policies?</w:t>
      </w:r>
    </w:p>
    <w:p w14:paraId="1209939B"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Assurance and Liability?</w:t>
      </w:r>
    </w:p>
    <w:p w14:paraId="14705623" w14:textId="77777777" w:rsidR="00587A75" w:rsidRPr="00C53E69" w:rsidRDefault="00587A75" w:rsidP="00587A75">
      <w:pPr>
        <w:pStyle w:val="NoSpacing"/>
        <w:ind w:left="1440"/>
        <w:rPr>
          <w:rFonts w:ascii="Arial" w:eastAsia="Times New Roman" w:hAnsi="Arial" w:cs="Arial"/>
          <w:b/>
          <w:kern w:val="36"/>
          <w:sz w:val="20"/>
          <w:szCs w:val="20"/>
        </w:rPr>
      </w:pPr>
    </w:p>
    <w:p w14:paraId="34A5325D" w14:textId="77777777" w:rsidR="00587A75" w:rsidRPr="00C53E69" w:rsidRDefault="00587A75" w:rsidP="00587A75">
      <w:pPr>
        <w:pStyle w:val="NoSpacing"/>
        <w:ind w:left="1440"/>
        <w:rPr>
          <w:rFonts w:ascii="Arial" w:eastAsia="Times New Roman" w:hAnsi="Arial" w:cs="Arial"/>
          <w:b/>
          <w:kern w:val="36"/>
          <w:sz w:val="20"/>
          <w:szCs w:val="20"/>
        </w:rPr>
      </w:pPr>
      <w:r w:rsidRPr="00C53E69">
        <w:rPr>
          <w:rFonts w:ascii="Arial" w:hAnsi="Arial" w:cs="Arial"/>
        </w:rPr>
        <w:object w:dxaOrig="4861" w:dyaOrig="5551" w14:anchorId="36316C46">
          <v:shape id="_x0000_i1027" type="#_x0000_t75" style="width:153.8pt;height:175.1pt" o:ole="">
            <v:imagedata r:id="rId25" o:title=""/>
          </v:shape>
          <o:OLEObject Type="Embed" ProgID="Visio.Drawing.15" ShapeID="_x0000_i1027" DrawAspect="Content" ObjectID="_1586768534" r:id="rId26"/>
        </w:object>
      </w:r>
    </w:p>
    <w:p w14:paraId="4089F5B9" w14:textId="77777777" w:rsidR="00587A75" w:rsidRPr="00C53E69" w:rsidRDefault="00587A75" w:rsidP="00587A75">
      <w:pPr>
        <w:pStyle w:val="NoSpacing"/>
        <w:ind w:left="1440"/>
        <w:rPr>
          <w:rFonts w:ascii="Arial" w:eastAsia="Times New Roman" w:hAnsi="Arial" w:cs="Arial"/>
          <w:b/>
          <w:kern w:val="36"/>
          <w:sz w:val="20"/>
          <w:szCs w:val="20"/>
        </w:rPr>
      </w:pPr>
    </w:p>
    <w:p w14:paraId="07A48F2E" w14:textId="77777777" w:rsidR="00587A75" w:rsidRPr="00C53E69" w:rsidRDefault="00587A75" w:rsidP="00587A75">
      <w:pPr>
        <w:pStyle w:val="NoSpacing"/>
        <w:rPr>
          <w:rFonts w:ascii="Arial" w:eastAsia="Times New Roman" w:hAnsi="Arial" w:cs="Arial"/>
          <w:b/>
          <w:kern w:val="36"/>
          <w:sz w:val="20"/>
          <w:szCs w:val="20"/>
        </w:rPr>
      </w:pPr>
      <w:r w:rsidRPr="00C53E69">
        <w:rPr>
          <w:rFonts w:ascii="Arial" w:eastAsia="Times New Roman" w:hAnsi="Arial" w:cs="Arial"/>
          <w:b/>
          <w:kern w:val="36"/>
          <w:sz w:val="20"/>
          <w:szCs w:val="20"/>
        </w:rPr>
        <w:t>[F]</w:t>
      </w:r>
      <w:r w:rsidRPr="00C53E69">
        <w:rPr>
          <w:rFonts w:ascii="Arial" w:eastAsia="Times New Roman" w:hAnsi="Arial" w:cs="Arial"/>
          <w:b/>
          <w:kern w:val="36"/>
          <w:sz w:val="20"/>
          <w:szCs w:val="20"/>
        </w:rPr>
        <w:tab/>
        <w:t xml:space="preserve">ASPSP provides PSD2 Identity to TPP:  </w:t>
      </w:r>
      <w:r w:rsidRPr="00C53E69">
        <w:rPr>
          <w:rFonts w:ascii="Arial" w:eastAsia="Times New Roman" w:hAnsi="Arial" w:cs="Arial"/>
          <w:kern w:val="36"/>
          <w:sz w:val="20"/>
          <w:szCs w:val="20"/>
        </w:rPr>
        <w:t>Proof of Regulatory Identity under PSD2</w:t>
      </w:r>
    </w:p>
    <w:p w14:paraId="4F158A70"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Certificate Used?</w:t>
      </w:r>
    </w:p>
    <w:p w14:paraId="086CC368"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Protocols Used?</w:t>
      </w:r>
    </w:p>
    <w:p w14:paraId="4F9122A7"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How to Proof Ownership/identity?</w:t>
      </w:r>
    </w:p>
    <w:p w14:paraId="0DEB5183"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Data Elements &amp; Locations?</w:t>
      </w:r>
    </w:p>
    <w:p w14:paraId="17A2D733"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Certificate Status Checking and Policies?</w:t>
      </w:r>
    </w:p>
    <w:p w14:paraId="5D267360" w14:textId="77777777" w:rsidR="00587A75" w:rsidRPr="00C53E69" w:rsidRDefault="00587A75" w:rsidP="00587A75">
      <w:pPr>
        <w:pStyle w:val="NoSpacing"/>
        <w:ind w:firstLine="720"/>
        <w:rPr>
          <w:rFonts w:ascii="Arial" w:eastAsia="Times New Roman" w:hAnsi="Arial" w:cs="Arial"/>
          <w:kern w:val="36"/>
          <w:sz w:val="20"/>
          <w:szCs w:val="20"/>
        </w:rPr>
      </w:pPr>
      <w:r w:rsidRPr="00C53E69">
        <w:rPr>
          <w:rFonts w:ascii="Arial" w:eastAsia="Times New Roman" w:hAnsi="Arial" w:cs="Arial"/>
          <w:kern w:val="36"/>
          <w:sz w:val="20"/>
          <w:szCs w:val="20"/>
        </w:rPr>
        <w:t>- Assurance and Liability?</w:t>
      </w:r>
    </w:p>
    <w:p w14:paraId="3EC1CE5C" w14:textId="77777777" w:rsidR="00587A75" w:rsidRPr="00C53E69" w:rsidRDefault="00587A75" w:rsidP="00D661B7">
      <w:pPr>
        <w:pStyle w:val="NoSpacing"/>
        <w:keepNext/>
        <w:keepLines/>
        <w:rPr>
          <w:rFonts w:ascii="Arial" w:eastAsia="Times New Roman" w:hAnsi="Arial" w:cs="Arial"/>
          <w:b/>
          <w:color w:val="002060"/>
          <w:kern w:val="36"/>
          <w:sz w:val="24"/>
          <w:szCs w:val="24"/>
        </w:rPr>
      </w:pPr>
      <w:r w:rsidRPr="00C53E69">
        <w:rPr>
          <w:rFonts w:ascii="Arial" w:eastAsia="Times New Roman" w:hAnsi="Arial" w:cs="Arial"/>
          <w:b/>
          <w:color w:val="002060"/>
          <w:kern w:val="36"/>
          <w:sz w:val="24"/>
          <w:szCs w:val="24"/>
        </w:rPr>
        <w:lastRenderedPageBreak/>
        <w:t>Other Considerations:</w:t>
      </w:r>
    </w:p>
    <w:p w14:paraId="2C167777" w14:textId="77777777" w:rsidR="00587A75" w:rsidRPr="00C53E69" w:rsidRDefault="00587A75" w:rsidP="00D661B7">
      <w:pPr>
        <w:pStyle w:val="NoSpacing"/>
        <w:keepNext/>
        <w:keepLines/>
        <w:ind w:left="360"/>
        <w:rPr>
          <w:rFonts w:ascii="Arial" w:eastAsia="Times New Roman" w:hAnsi="Arial" w:cs="Arial"/>
          <w:b/>
          <w:kern w:val="36"/>
          <w:sz w:val="24"/>
          <w:szCs w:val="24"/>
        </w:rPr>
      </w:pPr>
    </w:p>
    <w:p w14:paraId="74F1D41D" w14:textId="77777777" w:rsidR="00587A75" w:rsidRPr="00C53E69" w:rsidRDefault="00587A75" w:rsidP="00FE2BB4">
      <w:pPr>
        <w:pStyle w:val="NoSpacing"/>
        <w:keepNext/>
        <w:keepLines/>
        <w:numPr>
          <w:ilvl w:val="0"/>
          <w:numId w:val="7"/>
        </w:numPr>
        <w:rPr>
          <w:rFonts w:ascii="Arial" w:eastAsia="Times New Roman" w:hAnsi="Arial" w:cs="Arial"/>
          <w:b/>
          <w:kern w:val="36"/>
          <w:sz w:val="20"/>
          <w:szCs w:val="20"/>
        </w:rPr>
      </w:pPr>
      <w:r w:rsidRPr="00C53E69">
        <w:rPr>
          <w:rFonts w:ascii="Arial" w:eastAsia="Times New Roman" w:hAnsi="Arial" w:cs="Arial"/>
          <w:b/>
          <w:kern w:val="36"/>
          <w:sz w:val="20"/>
          <w:szCs w:val="20"/>
        </w:rPr>
        <w:t>CA/B Forum &amp; QWACs</w:t>
      </w:r>
    </w:p>
    <w:p w14:paraId="7C634C1A"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sidRPr="00C53E69">
        <w:rPr>
          <w:rFonts w:ascii="Arial" w:eastAsia="Times New Roman" w:hAnsi="Arial" w:cs="Arial"/>
          <w:kern w:val="36"/>
          <w:sz w:val="20"/>
          <w:szCs w:val="20"/>
        </w:rPr>
        <w:t>Differences between BV, OV and EV?</w:t>
      </w:r>
    </w:p>
    <w:p w14:paraId="086B6D1F"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sidRPr="00C53E69">
        <w:rPr>
          <w:rFonts w:ascii="Arial" w:eastAsia="Times New Roman" w:hAnsi="Arial" w:cs="Arial"/>
          <w:kern w:val="36"/>
          <w:sz w:val="20"/>
          <w:szCs w:val="20"/>
        </w:rPr>
        <w:t xml:space="preserve">Alignment to </w:t>
      </w:r>
      <w:proofErr w:type="spellStart"/>
      <w:r w:rsidRPr="00C53E69">
        <w:rPr>
          <w:rFonts w:ascii="Arial" w:eastAsia="Times New Roman" w:hAnsi="Arial" w:cs="Arial"/>
          <w:kern w:val="36"/>
          <w:sz w:val="20"/>
          <w:szCs w:val="20"/>
        </w:rPr>
        <w:t>eIDAS</w:t>
      </w:r>
      <w:proofErr w:type="spellEnd"/>
      <w:r w:rsidRPr="00C53E69">
        <w:rPr>
          <w:rFonts w:ascii="Arial" w:eastAsia="Times New Roman" w:hAnsi="Arial" w:cs="Arial"/>
          <w:kern w:val="36"/>
          <w:sz w:val="20"/>
          <w:szCs w:val="20"/>
        </w:rPr>
        <w:t xml:space="preserve"> Definition?</w:t>
      </w:r>
    </w:p>
    <w:p w14:paraId="1C45F27D"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sidRPr="00C53E69">
        <w:rPr>
          <w:rFonts w:ascii="Arial" w:eastAsia="Times New Roman" w:hAnsi="Arial" w:cs="Arial"/>
          <w:kern w:val="36"/>
          <w:sz w:val="20"/>
          <w:szCs w:val="20"/>
        </w:rPr>
        <w:t>Use of existing non-Qualified Website Certificates?</w:t>
      </w:r>
    </w:p>
    <w:p w14:paraId="4274700A"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sidRPr="00C53E69">
        <w:rPr>
          <w:rFonts w:ascii="Arial" w:eastAsia="Times New Roman" w:hAnsi="Arial" w:cs="Arial"/>
          <w:kern w:val="36"/>
          <w:sz w:val="20"/>
          <w:szCs w:val="20"/>
        </w:rPr>
        <w:t>Requirements for PSD2 QWACs for BV, OV and EV?</w:t>
      </w:r>
    </w:p>
    <w:p w14:paraId="07FB062E"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sidRPr="00C53E69">
        <w:rPr>
          <w:rFonts w:ascii="Arial" w:eastAsia="Times New Roman" w:hAnsi="Arial" w:cs="Arial"/>
          <w:kern w:val="36"/>
          <w:sz w:val="20"/>
          <w:szCs w:val="20"/>
        </w:rPr>
        <w:t>Data Elements of PSD2 – differences with BV, OV and EV for Certificates profiles?</w:t>
      </w:r>
    </w:p>
    <w:p w14:paraId="4428BE52" w14:textId="77777777" w:rsidR="00587A75" w:rsidRPr="00C53E69" w:rsidRDefault="00587A75" w:rsidP="00587A75">
      <w:pPr>
        <w:pStyle w:val="NoSpacing"/>
        <w:ind w:left="2880"/>
        <w:rPr>
          <w:rFonts w:ascii="Arial" w:eastAsia="Times New Roman" w:hAnsi="Arial" w:cs="Arial"/>
          <w:kern w:val="36"/>
          <w:sz w:val="20"/>
          <w:szCs w:val="20"/>
        </w:rPr>
      </w:pPr>
    </w:p>
    <w:p w14:paraId="6A1A1EB0" w14:textId="77777777" w:rsidR="00587A75" w:rsidRPr="00C53E69" w:rsidRDefault="00587A75" w:rsidP="00FE2BB4">
      <w:pPr>
        <w:pStyle w:val="NoSpacing"/>
        <w:numPr>
          <w:ilvl w:val="0"/>
          <w:numId w:val="7"/>
        </w:numPr>
        <w:rPr>
          <w:rFonts w:ascii="Arial" w:eastAsia="Times New Roman" w:hAnsi="Arial" w:cs="Arial"/>
          <w:b/>
          <w:kern w:val="36"/>
          <w:sz w:val="20"/>
          <w:szCs w:val="20"/>
        </w:rPr>
      </w:pPr>
      <w:r w:rsidRPr="00C53E69">
        <w:rPr>
          <w:rFonts w:ascii="Arial" w:eastAsia="Times New Roman" w:hAnsi="Arial" w:cs="Arial"/>
          <w:b/>
          <w:kern w:val="36"/>
          <w:sz w:val="20"/>
          <w:szCs w:val="20"/>
        </w:rPr>
        <w:t>ASPSP and TPP – SSL/TSL</w:t>
      </w:r>
    </w:p>
    <w:p w14:paraId="07182A0C"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sidRPr="00C53E69">
        <w:rPr>
          <w:rFonts w:ascii="Arial" w:eastAsia="Times New Roman" w:hAnsi="Arial" w:cs="Arial"/>
          <w:kern w:val="36"/>
          <w:sz w:val="20"/>
          <w:szCs w:val="20"/>
        </w:rPr>
        <w:t>Mutual Authentication Benefits/Downsides?</w:t>
      </w:r>
    </w:p>
    <w:p w14:paraId="4511B53F"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sidRPr="00C53E69">
        <w:rPr>
          <w:rFonts w:ascii="Arial" w:eastAsia="Times New Roman" w:hAnsi="Arial" w:cs="Arial"/>
          <w:kern w:val="36"/>
          <w:sz w:val="20"/>
          <w:szCs w:val="20"/>
        </w:rPr>
        <w:t>Unidirectional Authentication Benefits/Downsides?</w:t>
      </w:r>
    </w:p>
    <w:p w14:paraId="53631624"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Pr>
          <w:rFonts w:ascii="Arial" w:eastAsia="Times New Roman" w:hAnsi="Arial" w:cs="Arial"/>
          <w:kern w:val="36"/>
          <w:sz w:val="20"/>
          <w:szCs w:val="20"/>
        </w:rPr>
        <w:t>Checking Storage of SSL/TLS</w:t>
      </w:r>
      <w:r w:rsidRPr="00C53E69">
        <w:rPr>
          <w:rFonts w:ascii="Arial" w:eastAsia="Times New Roman" w:hAnsi="Arial" w:cs="Arial"/>
          <w:kern w:val="36"/>
          <w:sz w:val="20"/>
          <w:szCs w:val="20"/>
        </w:rPr>
        <w:t xml:space="preserve"> Certificates?</w:t>
      </w:r>
    </w:p>
    <w:p w14:paraId="1B553E45" w14:textId="77777777" w:rsidR="00587A75" w:rsidRPr="00C53E69" w:rsidRDefault="00587A75" w:rsidP="00587A75">
      <w:pPr>
        <w:pStyle w:val="NoSpacing"/>
        <w:ind w:left="2880"/>
        <w:rPr>
          <w:rFonts w:ascii="Arial" w:eastAsia="Times New Roman" w:hAnsi="Arial" w:cs="Arial"/>
          <w:kern w:val="36"/>
          <w:sz w:val="20"/>
          <w:szCs w:val="20"/>
        </w:rPr>
      </w:pPr>
    </w:p>
    <w:p w14:paraId="304292B7" w14:textId="77777777" w:rsidR="00587A75" w:rsidRPr="00C53E69" w:rsidRDefault="00587A75" w:rsidP="00FE2BB4">
      <w:pPr>
        <w:pStyle w:val="NoSpacing"/>
        <w:numPr>
          <w:ilvl w:val="0"/>
          <w:numId w:val="7"/>
        </w:numPr>
        <w:rPr>
          <w:rFonts w:ascii="Arial" w:eastAsia="Times New Roman" w:hAnsi="Arial" w:cs="Arial"/>
          <w:b/>
          <w:kern w:val="36"/>
          <w:sz w:val="20"/>
          <w:szCs w:val="20"/>
        </w:rPr>
      </w:pPr>
      <w:r w:rsidRPr="00C53E69">
        <w:rPr>
          <w:rFonts w:ascii="Arial" w:eastAsia="Times New Roman" w:hAnsi="Arial" w:cs="Arial"/>
          <w:b/>
          <w:kern w:val="36"/>
          <w:sz w:val="20"/>
          <w:szCs w:val="20"/>
        </w:rPr>
        <w:t>ASPSP and TPP – OAUTH2.0 &amp; Certificates?</w:t>
      </w:r>
    </w:p>
    <w:p w14:paraId="0503526C"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sidRPr="00C53E69">
        <w:rPr>
          <w:rFonts w:ascii="Arial" w:eastAsia="Times New Roman" w:hAnsi="Arial" w:cs="Arial"/>
          <w:kern w:val="36"/>
          <w:sz w:val="20"/>
          <w:szCs w:val="20"/>
        </w:rPr>
        <w:t>Certificates Required?</w:t>
      </w:r>
    </w:p>
    <w:p w14:paraId="6B7DA7D6"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sidRPr="00C53E69">
        <w:rPr>
          <w:rFonts w:ascii="Arial" w:eastAsia="Times New Roman" w:hAnsi="Arial" w:cs="Arial"/>
          <w:kern w:val="36"/>
          <w:sz w:val="20"/>
          <w:szCs w:val="20"/>
        </w:rPr>
        <w:t>Protocols Required?</w:t>
      </w:r>
    </w:p>
    <w:p w14:paraId="4E9CBC32" w14:textId="77777777" w:rsidR="00587A75" w:rsidRPr="00C53E69" w:rsidRDefault="00587A75" w:rsidP="00587A75">
      <w:pPr>
        <w:pStyle w:val="NoSpacing"/>
        <w:rPr>
          <w:rFonts w:ascii="Arial" w:eastAsia="Times New Roman" w:hAnsi="Arial" w:cs="Arial"/>
          <w:kern w:val="36"/>
          <w:sz w:val="20"/>
          <w:szCs w:val="20"/>
        </w:rPr>
      </w:pPr>
    </w:p>
    <w:p w14:paraId="6DECA2F4" w14:textId="77777777" w:rsidR="00587A75" w:rsidRPr="00C53E69" w:rsidRDefault="00587A75" w:rsidP="00FE2BB4">
      <w:pPr>
        <w:pStyle w:val="NoSpacing"/>
        <w:numPr>
          <w:ilvl w:val="0"/>
          <w:numId w:val="7"/>
        </w:numPr>
        <w:rPr>
          <w:rFonts w:ascii="Arial" w:eastAsia="Times New Roman" w:hAnsi="Arial" w:cs="Arial"/>
          <w:b/>
          <w:kern w:val="36"/>
          <w:sz w:val="20"/>
          <w:szCs w:val="20"/>
        </w:rPr>
      </w:pPr>
      <w:bookmarkStart w:id="2" w:name="_Hlk492383852"/>
      <w:r w:rsidRPr="00C53E69">
        <w:rPr>
          <w:rFonts w:ascii="Arial" w:eastAsia="Times New Roman" w:hAnsi="Arial" w:cs="Arial"/>
          <w:b/>
          <w:kern w:val="36"/>
          <w:sz w:val="20"/>
          <w:szCs w:val="20"/>
        </w:rPr>
        <w:t>ASPSP and TPP – PKI</w:t>
      </w:r>
    </w:p>
    <w:p w14:paraId="2A344DD9"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sidRPr="00C53E69">
        <w:rPr>
          <w:rFonts w:ascii="Arial" w:eastAsia="Times New Roman" w:hAnsi="Arial" w:cs="Arial"/>
          <w:kern w:val="36"/>
          <w:sz w:val="20"/>
          <w:szCs w:val="20"/>
        </w:rPr>
        <w:t>Methods of checking Signatures per Certificate?</w:t>
      </w:r>
    </w:p>
    <w:p w14:paraId="339B4431" w14:textId="77777777" w:rsidR="00587A75" w:rsidRPr="00C53E69" w:rsidRDefault="00587A75" w:rsidP="00FE2BB4">
      <w:pPr>
        <w:pStyle w:val="NoSpacing"/>
        <w:numPr>
          <w:ilvl w:val="1"/>
          <w:numId w:val="7"/>
        </w:numPr>
        <w:rPr>
          <w:rFonts w:ascii="Arial" w:eastAsia="Times New Roman" w:hAnsi="Arial" w:cs="Arial"/>
          <w:b/>
          <w:kern w:val="36"/>
          <w:sz w:val="20"/>
          <w:szCs w:val="20"/>
        </w:rPr>
      </w:pPr>
      <w:r w:rsidRPr="00C53E69">
        <w:rPr>
          <w:rFonts w:ascii="Arial" w:eastAsia="Times New Roman" w:hAnsi="Arial" w:cs="Arial"/>
          <w:kern w:val="36"/>
          <w:sz w:val="20"/>
          <w:szCs w:val="20"/>
        </w:rPr>
        <w:t>Further Security/Cryptography after PKI, per Protocols?</w:t>
      </w:r>
    </w:p>
    <w:bookmarkEnd w:id="2"/>
    <w:p w14:paraId="22655032" w14:textId="77777777" w:rsidR="00587A75" w:rsidRPr="00587A75" w:rsidRDefault="00587A75" w:rsidP="00587A75"/>
    <w:sectPr w:rsidR="00587A75" w:rsidRPr="00587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7FF9"/>
    <w:multiLevelType w:val="hybridMultilevel"/>
    <w:tmpl w:val="9216FB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BC06E0"/>
    <w:multiLevelType w:val="hybridMultilevel"/>
    <w:tmpl w:val="9F3AF9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FA3F42"/>
    <w:multiLevelType w:val="hybridMultilevel"/>
    <w:tmpl w:val="4412DA0E"/>
    <w:lvl w:ilvl="0" w:tplc="048CF240">
      <w:start w:val="1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81B6B8C"/>
    <w:multiLevelType w:val="hybridMultilevel"/>
    <w:tmpl w:val="D5E89E24"/>
    <w:lvl w:ilvl="0" w:tplc="D172C2F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4C694E"/>
    <w:multiLevelType w:val="hybridMultilevel"/>
    <w:tmpl w:val="11FC390A"/>
    <w:lvl w:ilvl="0" w:tplc="08090015">
      <w:start w:val="1"/>
      <w:numFmt w:val="upperLetter"/>
      <w:lvlText w:val="%1."/>
      <w:lvlJc w:val="left"/>
      <w:pPr>
        <w:ind w:left="720" w:hanging="360"/>
      </w:pPr>
      <w:rPr>
        <w:rFonts w:hint="default"/>
      </w:rPr>
    </w:lvl>
    <w:lvl w:ilvl="1" w:tplc="A952550A">
      <w:start w:val="1"/>
      <w:numFmt w:val="decimal"/>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140EF0"/>
    <w:multiLevelType w:val="hybridMultilevel"/>
    <w:tmpl w:val="C19046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A85EBB"/>
    <w:multiLevelType w:val="hybridMultilevel"/>
    <w:tmpl w:val="32485276"/>
    <w:lvl w:ilvl="0" w:tplc="08090017">
      <w:start w:val="1"/>
      <w:numFmt w:val="lowerLetter"/>
      <w:lvlText w:val="%1)"/>
      <w:lvlJc w:val="left"/>
      <w:pPr>
        <w:ind w:left="720" w:hanging="360"/>
      </w:pPr>
      <w:rPr>
        <w:rFonts w:hint="default"/>
      </w:rPr>
    </w:lvl>
    <w:lvl w:ilvl="1" w:tplc="048CF240">
      <w:start w:val="14"/>
      <w:numFmt w:val="bullet"/>
      <w:lvlText w:val="-"/>
      <w:lvlJc w:val="left"/>
      <w:pPr>
        <w:ind w:left="1440" w:hanging="360"/>
      </w:pPr>
      <w:rPr>
        <w:rFonts w:ascii="Calibri" w:eastAsiaTheme="minorHAnsi" w:hAnsi="Calibri"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1E0E6D"/>
    <w:multiLevelType w:val="multilevel"/>
    <w:tmpl w:val="411C5BF8"/>
    <w:lvl w:ilvl="0">
      <w:start w:val="1"/>
      <w:numFmt w:val="decimal"/>
      <w:pStyle w:val="Heading1"/>
      <w:lvlText w:val="%1"/>
      <w:lvlJc w:val="left"/>
      <w:pPr>
        <w:ind w:left="9505"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7"/>
  </w:num>
  <w:num w:numId="3">
    <w:abstractNumId w:val="6"/>
  </w:num>
  <w:num w:numId="4">
    <w:abstractNumId w:val="5"/>
  </w:num>
  <w:num w:numId="5">
    <w:abstractNumId w:val="0"/>
  </w:num>
  <w:num w:numId="6">
    <w:abstractNumId w:val="4"/>
  </w:num>
  <w:num w:numId="7">
    <w:abstractNumId w:val="3"/>
  </w:num>
  <w:num w:numId="8">
    <w:abstractNumId w:val="2"/>
  </w:num>
  <w:num w:numId="9">
    <w:abstractNumId w:val="1"/>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Kong">
    <w15:presenceInfo w15:providerId="Windows Live" w15:userId="f8fe277e310b0f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BA"/>
    <w:rsid w:val="00000DEA"/>
    <w:rsid w:val="00003573"/>
    <w:rsid w:val="0000414A"/>
    <w:rsid w:val="00007433"/>
    <w:rsid w:val="00015228"/>
    <w:rsid w:val="00016906"/>
    <w:rsid w:val="000169B0"/>
    <w:rsid w:val="000214EB"/>
    <w:rsid w:val="00022B06"/>
    <w:rsid w:val="00030B1C"/>
    <w:rsid w:val="00034B63"/>
    <w:rsid w:val="00041394"/>
    <w:rsid w:val="00044D54"/>
    <w:rsid w:val="000461B4"/>
    <w:rsid w:val="000476C8"/>
    <w:rsid w:val="00054027"/>
    <w:rsid w:val="00056609"/>
    <w:rsid w:val="00062DED"/>
    <w:rsid w:val="00063A3D"/>
    <w:rsid w:val="00065DF6"/>
    <w:rsid w:val="00065F71"/>
    <w:rsid w:val="00072D0D"/>
    <w:rsid w:val="00077EBA"/>
    <w:rsid w:val="000809D6"/>
    <w:rsid w:val="00080E8D"/>
    <w:rsid w:val="00083B19"/>
    <w:rsid w:val="00091AEA"/>
    <w:rsid w:val="00094A45"/>
    <w:rsid w:val="000A145E"/>
    <w:rsid w:val="000A72B3"/>
    <w:rsid w:val="000B348F"/>
    <w:rsid w:val="000B7A19"/>
    <w:rsid w:val="000B7C65"/>
    <w:rsid w:val="000C0834"/>
    <w:rsid w:val="000C1E3F"/>
    <w:rsid w:val="000C3A28"/>
    <w:rsid w:val="000D27F5"/>
    <w:rsid w:val="000D3ED6"/>
    <w:rsid w:val="000E040E"/>
    <w:rsid w:val="000F1EA8"/>
    <w:rsid w:val="000F3B10"/>
    <w:rsid w:val="000F4233"/>
    <w:rsid w:val="001014AC"/>
    <w:rsid w:val="0010551F"/>
    <w:rsid w:val="00111DE6"/>
    <w:rsid w:val="0011303D"/>
    <w:rsid w:val="001144A1"/>
    <w:rsid w:val="00115AF2"/>
    <w:rsid w:val="00116A6A"/>
    <w:rsid w:val="001204A3"/>
    <w:rsid w:val="00120D96"/>
    <w:rsid w:val="001233DF"/>
    <w:rsid w:val="0012513A"/>
    <w:rsid w:val="001303C6"/>
    <w:rsid w:val="00131CC6"/>
    <w:rsid w:val="00132064"/>
    <w:rsid w:val="0013409B"/>
    <w:rsid w:val="00137DAD"/>
    <w:rsid w:val="001401C8"/>
    <w:rsid w:val="001416F6"/>
    <w:rsid w:val="00146492"/>
    <w:rsid w:val="00147CED"/>
    <w:rsid w:val="0015532B"/>
    <w:rsid w:val="0016055A"/>
    <w:rsid w:val="00162B28"/>
    <w:rsid w:val="0016319E"/>
    <w:rsid w:val="00164994"/>
    <w:rsid w:val="00165403"/>
    <w:rsid w:val="001750A1"/>
    <w:rsid w:val="00182130"/>
    <w:rsid w:val="001913DC"/>
    <w:rsid w:val="001939A5"/>
    <w:rsid w:val="001956A9"/>
    <w:rsid w:val="00196087"/>
    <w:rsid w:val="001B1FA0"/>
    <w:rsid w:val="001C49F3"/>
    <w:rsid w:val="001D2A95"/>
    <w:rsid w:val="001D3426"/>
    <w:rsid w:val="001D454B"/>
    <w:rsid w:val="001D6CA7"/>
    <w:rsid w:val="001D76D0"/>
    <w:rsid w:val="001E1C2D"/>
    <w:rsid w:val="001E254F"/>
    <w:rsid w:val="001E4AF6"/>
    <w:rsid w:val="001F64DC"/>
    <w:rsid w:val="00200456"/>
    <w:rsid w:val="00210097"/>
    <w:rsid w:val="00211458"/>
    <w:rsid w:val="002129EC"/>
    <w:rsid w:val="002149E9"/>
    <w:rsid w:val="0022513A"/>
    <w:rsid w:val="00231E11"/>
    <w:rsid w:val="002322E5"/>
    <w:rsid w:val="0023344D"/>
    <w:rsid w:val="00235D5B"/>
    <w:rsid w:val="00240E17"/>
    <w:rsid w:val="00242565"/>
    <w:rsid w:val="00242D85"/>
    <w:rsid w:val="00247491"/>
    <w:rsid w:val="00247E9A"/>
    <w:rsid w:val="00250089"/>
    <w:rsid w:val="00255BCF"/>
    <w:rsid w:val="002564CC"/>
    <w:rsid w:val="002629C9"/>
    <w:rsid w:val="00265202"/>
    <w:rsid w:val="00265FD0"/>
    <w:rsid w:val="00267ADC"/>
    <w:rsid w:val="00270D7F"/>
    <w:rsid w:val="00271C54"/>
    <w:rsid w:val="00273219"/>
    <w:rsid w:val="00273303"/>
    <w:rsid w:val="00273515"/>
    <w:rsid w:val="002757B0"/>
    <w:rsid w:val="0028087A"/>
    <w:rsid w:val="00284ABD"/>
    <w:rsid w:val="002857E0"/>
    <w:rsid w:val="00291956"/>
    <w:rsid w:val="00291BE5"/>
    <w:rsid w:val="002932E5"/>
    <w:rsid w:val="002A02AA"/>
    <w:rsid w:val="002A3998"/>
    <w:rsid w:val="002B132A"/>
    <w:rsid w:val="002B29E9"/>
    <w:rsid w:val="002B7DF8"/>
    <w:rsid w:val="002C0B56"/>
    <w:rsid w:val="002C0B83"/>
    <w:rsid w:val="002C188E"/>
    <w:rsid w:val="002C2EE8"/>
    <w:rsid w:val="002C34B0"/>
    <w:rsid w:val="002C3D78"/>
    <w:rsid w:val="002E4D0E"/>
    <w:rsid w:val="002E4F9A"/>
    <w:rsid w:val="002E57C4"/>
    <w:rsid w:val="002F25C2"/>
    <w:rsid w:val="002F26DC"/>
    <w:rsid w:val="002F662B"/>
    <w:rsid w:val="003013B2"/>
    <w:rsid w:val="00306A3C"/>
    <w:rsid w:val="00307634"/>
    <w:rsid w:val="00307CD4"/>
    <w:rsid w:val="00312294"/>
    <w:rsid w:val="003172C8"/>
    <w:rsid w:val="00330D9F"/>
    <w:rsid w:val="00330E6F"/>
    <w:rsid w:val="00332202"/>
    <w:rsid w:val="00334A8F"/>
    <w:rsid w:val="0033564D"/>
    <w:rsid w:val="00337FC8"/>
    <w:rsid w:val="00347881"/>
    <w:rsid w:val="003521DA"/>
    <w:rsid w:val="00353687"/>
    <w:rsid w:val="003571D1"/>
    <w:rsid w:val="00361A5E"/>
    <w:rsid w:val="00363AFC"/>
    <w:rsid w:val="00363E51"/>
    <w:rsid w:val="00385256"/>
    <w:rsid w:val="003872E1"/>
    <w:rsid w:val="003A3004"/>
    <w:rsid w:val="003A3251"/>
    <w:rsid w:val="003A5221"/>
    <w:rsid w:val="003A68FE"/>
    <w:rsid w:val="003B4868"/>
    <w:rsid w:val="003C2B53"/>
    <w:rsid w:val="003C369F"/>
    <w:rsid w:val="003C4265"/>
    <w:rsid w:val="003C7E4F"/>
    <w:rsid w:val="003C7F61"/>
    <w:rsid w:val="003E3EDD"/>
    <w:rsid w:val="003E4030"/>
    <w:rsid w:val="003E5D1B"/>
    <w:rsid w:val="003E63E8"/>
    <w:rsid w:val="003F69E7"/>
    <w:rsid w:val="003F7D0F"/>
    <w:rsid w:val="00404BB9"/>
    <w:rsid w:val="0040580E"/>
    <w:rsid w:val="00413503"/>
    <w:rsid w:val="00425680"/>
    <w:rsid w:val="00444486"/>
    <w:rsid w:val="00450208"/>
    <w:rsid w:val="00450356"/>
    <w:rsid w:val="00451BA6"/>
    <w:rsid w:val="00455612"/>
    <w:rsid w:val="0046253B"/>
    <w:rsid w:val="00470F73"/>
    <w:rsid w:val="00471265"/>
    <w:rsid w:val="004733E5"/>
    <w:rsid w:val="00481EB6"/>
    <w:rsid w:val="00482DE1"/>
    <w:rsid w:val="00485031"/>
    <w:rsid w:val="004A06D8"/>
    <w:rsid w:val="004A50C5"/>
    <w:rsid w:val="004A748C"/>
    <w:rsid w:val="004B5B9A"/>
    <w:rsid w:val="004C1F82"/>
    <w:rsid w:val="004C7A4A"/>
    <w:rsid w:val="004D0082"/>
    <w:rsid w:val="004D021E"/>
    <w:rsid w:val="004D2A75"/>
    <w:rsid w:val="004D34D6"/>
    <w:rsid w:val="004D3701"/>
    <w:rsid w:val="004D5385"/>
    <w:rsid w:val="004D728A"/>
    <w:rsid w:val="004E3198"/>
    <w:rsid w:val="004E656F"/>
    <w:rsid w:val="004F12C6"/>
    <w:rsid w:val="004F2026"/>
    <w:rsid w:val="004F7574"/>
    <w:rsid w:val="004F7597"/>
    <w:rsid w:val="005035FB"/>
    <w:rsid w:val="00506B95"/>
    <w:rsid w:val="00510FDA"/>
    <w:rsid w:val="00512134"/>
    <w:rsid w:val="00512627"/>
    <w:rsid w:val="00512D93"/>
    <w:rsid w:val="00517922"/>
    <w:rsid w:val="00522F76"/>
    <w:rsid w:val="005248A2"/>
    <w:rsid w:val="005263B6"/>
    <w:rsid w:val="0053141B"/>
    <w:rsid w:val="00533DA9"/>
    <w:rsid w:val="0053717A"/>
    <w:rsid w:val="00540E06"/>
    <w:rsid w:val="00541C40"/>
    <w:rsid w:val="00545F33"/>
    <w:rsid w:val="005522E2"/>
    <w:rsid w:val="00553D08"/>
    <w:rsid w:val="00554D7E"/>
    <w:rsid w:val="005556DA"/>
    <w:rsid w:val="00557B85"/>
    <w:rsid w:val="00561B79"/>
    <w:rsid w:val="00563639"/>
    <w:rsid w:val="00564BC4"/>
    <w:rsid w:val="00567289"/>
    <w:rsid w:val="005725E5"/>
    <w:rsid w:val="005770CC"/>
    <w:rsid w:val="00577AA8"/>
    <w:rsid w:val="00584F1F"/>
    <w:rsid w:val="00585FBC"/>
    <w:rsid w:val="005864FC"/>
    <w:rsid w:val="00587A75"/>
    <w:rsid w:val="00593DD8"/>
    <w:rsid w:val="00596AB8"/>
    <w:rsid w:val="00596B02"/>
    <w:rsid w:val="00596F6A"/>
    <w:rsid w:val="005A3940"/>
    <w:rsid w:val="005A6FBB"/>
    <w:rsid w:val="005B47B4"/>
    <w:rsid w:val="005B7FD0"/>
    <w:rsid w:val="005E0545"/>
    <w:rsid w:val="005E0D06"/>
    <w:rsid w:val="005E2D08"/>
    <w:rsid w:val="005E57A8"/>
    <w:rsid w:val="005E75D2"/>
    <w:rsid w:val="005F05AD"/>
    <w:rsid w:val="00601D0A"/>
    <w:rsid w:val="006021B7"/>
    <w:rsid w:val="006022CE"/>
    <w:rsid w:val="0060369A"/>
    <w:rsid w:val="00603907"/>
    <w:rsid w:val="006041D4"/>
    <w:rsid w:val="00615A97"/>
    <w:rsid w:val="00615ACF"/>
    <w:rsid w:val="00616606"/>
    <w:rsid w:val="006225EA"/>
    <w:rsid w:val="00624D7A"/>
    <w:rsid w:val="006262C8"/>
    <w:rsid w:val="00651E91"/>
    <w:rsid w:val="00654E93"/>
    <w:rsid w:val="00655C04"/>
    <w:rsid w:val="00657B68"/>
    <w:rsid w:val="00663169"/>
    <w:rsid w:val="00664446"/>
    <w:rsid w:val="00665BF7"/>
    <w:rsid w:val="00665D24"/>
    <w:rsid w:val="00671D3B"/>
    <w:rsid w:val="006755E8"/>
    <w:rsid w:val="0067666B"/>
    <w:rsid w:val="006801A3"/>
    <w:rsid w:val="00681F77"/>
    <w:rsid w:val="0068283B"/>
    <w:rsid w:val="00686BBE"/>
    <w:rsid w:val="006A70CE"/>
    <w:rsid w:val="006B15A0"/>
    <w:rsid w:val="006B607E"/>
    <w:rsid w:val="006B6175"/>
    <w:rsid w:val="006C0FF8"/>
    <w:rsid w:val="006C54E4"/>
    <w:rsid w:val="006D10B7"/>
    <w:rsid w:val="006E18CD"/>
    <w:rsid w:val="006E2376"/>
    <w:rsid w:val="006E31BC"/>
    <w:rsid w:val="006E7E5F"/>
    <w:rsid w:val="006F02BA"/>
    <w:rsid w:val="006F56AD"/>
    <w:rsid w:val="006F5E78"/>
    <w:rsid w:val="007133F5"/>
    <w:rsid w:val="007170F0"/>
    <w:rsid w:val="0072009C"/>
    <w:rsid w:val="00720113"/>
    <w:rsid w:val="00721C18"/>
    <w:rsid w:val="00722FD9"/>
    <w:rsid w:val="00730072"/>
    <w:rsid w:val="0073585A"/>
    <w:rsid w:val="00737B6A"/>
    <w:rsid w:val="00740F28"/>
    <w:rsid w:val="0074197A"/>
    <w:rsid w:val="00743D6F"/>
    <w:rsid w:val="00744F0E"/>
    <w:rsid w:val="00745F1C"/>
    <w:rsid w:val="00746599"/>
    <w:rsid w:val="007556FB"/>
    <w:rsid w:val="00756284"/>
    <w:rsid w:val="00761235"/>
    <w:rsid w:val="00770A75"/>
    <w:rsid w:val="00775970"/>
    <w:rsid w:val="0077758A"/>
    <w:rsid w:val="00777A2B"/>
    <w:rsid w:val="00777F7E"/>
    <w:rsid w:val="0078029D"/>
    <w:rsid w:val="00785BE4"/>
    <w:rsid w:val="00790ABF"/>
    <w:rsid w:val="00791AD8"/>
    <w:rsid w:val="00797CC8"/>
    <w:rsid w:val="007A5E64"/>
    <w:rsid w:val="007B05E9"/>
    <w:rsid w:val="007B499F"/>
    <w:rsid w:val="007B5B97"/>
    <w:rsid w:val="007C6DDB"/>
    <w:rsid w:val="007D2EDD"/>
    <w:rsid w:val="007D5C2D"/>
    <w:rsid w:val="007E05E9"/>
    <w:rsid w:val="007E0BA4"/>
    <w:rsid w:val="007E6211"/>
    <w:rsid w:val="00800C8C"/>
    <w:rsid w:val="00802A43"/>
    <w:rsid w:val="008063FE"/>
    <w:rsid w:val="008116C8"/>
    <w:rsid w:val="00813438"/>
    <w:rsid w:val="008205AB"/>
    <w:rsid w:val="00822A64"/>
    <w:rsid w:val="00830584"/>
    <w:rsid w:val="00830C13"/>
    <w:rsid w:val="00833556"/>
    <w:rsid w:val="008424E2"/>
    <w:rsid w:val="00846270"/>
    <w:rsid w:val="0085125E"/>
    <w:rsid w:val="0085380F"/>
    <w:rsid w:val="008668FD"/>
    <w:rsid w:val="00872EFC"/>
    <w:rsid w:val="008846B0"/>
    <w:rsid w:val="008848CE"/>
    <w:rsid w:val="008856BF"/>
    <w:rsid w:val="00893510"/>
    <w:rsid w:val="00895247"/>
    <w:rsid w:val="008957CC"/>
    <w:rsid w:val="008A1FB7"/>
    <w:rsid w:val="008A2A1E"/>
    <w:rsid w:val="008A562E"/>
    <w:rsid w:val="008A76FD"/>
    <w:rsid w:val="008B11AB"/>
    <w:rsid w:val="008C102D"/>
    <w:rsid w:val="008C59C5"/>
    <w:rsid w:val="008C6653"/>
    <w:rsid w:val="008D21E3"/>
    <w:rsid w:val="008D666F"/>
    <w:rsid w:val="008D68FF"/>
    <w:rsid w:val="008E11F9"/>
    <w:rsid w:val="008E4527"/>
    <w:rsid w:val="008E7456"/>
    <w:rsid w:val="008F2730"/>
    <w:rsid w:val="008F51B3"/>
    <w:rsid w:val="00900033"/>
    <w:rsid w:val="009064CF"/>
    <w:rsid w:val="009071BD"/>
    <w:rsid w:val="0091025A"/>
    <w:rsid w:val="0091212C"/>
    <w:rsid w:val="00921414"/>
    <w:rsid w:val="0092268D"/>
    <w:rsid w:val="00930EDE"/>
    <w:rsid w:val="00931E4A"/>
    <w:rsid w:val="00934C8A"/>
    <w:rsid w:val="0093616F"/>
    <w:rsid w:val="0094393C"/>
    <w:rsid w:val="0095186E"/>
    <w:rsid w:val="00954A1A"/>
    <w:rsid w:val="00960149"/>
    <w:rsid w:val="0096102E"/>
    <w:rsid w:val="009633C6"/>
    <w:rsid w:val="00974162"/>
    <w:rsid w:val="009837E0"/>
    <w:rsid w:val="00983D12"/>
    <w:rsid w:val="00994267"/>
    <w:rsid w:val="009955C9"/>
    <w:rsid w:val="00996E18"/>
    <w:rsid w:val="009A5AD7"/>
    <w:rsid w:val="009B1FEB"/>
    <w:rsid w:val="009B3450"/>
    <w:rsid w:val="009D14B1"/>
    <w:rsid w:val="009F2F21"/>
    <w:rsid w:val="009F4EEE"/>
    <w:rsid w:val="009F5452"/>
    <w:rsid w:val="009F56F2"/>
    <w:rsid w:val="009F7D6C"/>
    <w:rsid w:val="00A00D34"/>
    <w:rsid w:val="00A06E8C"/>
    <w:rsid w:val="00A13454"/>
    <w:rsid w:val="00A2178A"/>
    <w:rsid w:val="00A22E7E"/>
    <w:rsid w:val="00A235CD"/>
    <w:rsid w:val="00A3122E"/>
    <w:rsid w:val="00A32C05"/>
    <w:rsid w:val="00A52943"/>
    <w:rsid w:val="00A57E0B"/>
    <w:rsid w:val="00A62071"/>
    <w:rsid w:val="00A644B8"/>
    <w:rsid w:val="00A65BFB"/>
    <w:rsid w:val="00A67541"/>
    <w:rsid w:val="00A676B1"/>
    <w:rsid w:val="00A820F6"/>
    <w:rsid w:val="00A829D3"/>
    <w:rsid w:val="00A82A5E"/>
    <w:rsid w:val="00A908B6"/>
    <w:rsid w:val="00AA1DE7"/>
    <w:rsid w:val="00AB11CB"/>
    <w:rsid w:val="00AB1CC9"/>
    <w:rsid w:val="00AB566C"/>
    <w:rsid w:val="00AC5D7F"/>
    <w:rsid w:val="00AD020B"/>
    <w:rsid w:val="00AD4E05"/>
    <w:rsid w:val="00AD4F8C"/>
    <w:rsid w:val="00AD57B4"/>
    <w:rsid w:val="00AD6188"/>
    <w:rsid w:val="00AD6886"/>
    <w:rsid w:val="00AD6D90"/>
    <w:rsid w:val="00AE1A6D"/>
    <w:rsid w:val="00AE29A5"/>
    <w:rsid w:val="00AE69BF"/>
    <w:rsid w:val="00AF6FC9"/>
    <w:rsid w:val="00B102B5"/>
    <w:rsid w:val="00B16832"/>
    <w:rsid w:val="00B24575"/>
    <w:rsid w:val="00B25729"/>
    <w:rsid w:val="00B30DA8"/>
    <w:rsid w:val="00B3701C"/>
    <w:rsid w:val="00B47F04"/>
    <w:rsid w:val="00B57DA3"/>
    <w:rsid w:val="00B60D6F"/>
    <w:rsid w:val="00B651A7"/>
    <w:rsid w:val="00B65AAA"/>
    <w:rsid w:val="00B66E9E"/>
    <w:rsid w:val="00B72040"/>
    <w:rsid w:val="00B735CD"/>
    <w:rsid w:val="00B74794"/>
    <w:rsid w:val="00B75C35"/>
    <w:rsid w:val="00B803A3"/>
    <w:rsid w:val="00B81AD9"/>
    <w:rsid w:val="00B823D3"/>
    <w:rsid w:val="00B82736"/>
    <w:rsid w:val="00B928C3"/>
    <w:rsid w:val="00B935AD"/>
    <w:rsid w:val="00B94653"/>
    <w:rsid w:val="00B9661A"/>
    <w:rsid w:val="00B979A1"/>
    <w:rsid w:val="00BB1417"/>
    <w:rsid w:val="00BB2889"/>
    <w:rsid w:val="00BB3726"/>
    <w:rsid w:val="00BB3FD6"/>
    <w:rsid w:val="00BB4BE2"/>
    <w:rsid w:val="00BB66A4"/>
    <w:rsid w:val="00BC3380"/>
    <w:rsid w:val="00BC5A30"/>
    <w:rsid w:val="00BD0064"/>
    <w:rsid w:val="00BE03E0"/>
    <w:rsid w:val="00BE2A98"/>
    <w:rsid w:val="00BE3470"/>
    <w:rsid w:val="00BE3B74"/>
    <w:rsid w:val="00BE76F1"/>
    <w:rsid w:val="00BF1C58"/>
    <w:rsid w:val="00BF4A99"/>
    <w:rsid w:val="00BF78CE"/>
    <w:rsid w:val="00C02173"/>
    <w:rsid w:val="00C02BA0"/>
    <w:rsid w:val="00C02E2D"/>
    <w:rsid w:val="00C046C1"/>
    <w:rsid w:val="00C04785"/>
    <w:rsid w:val="00C05854"/>
    <w:rsid w:val="00C06D2D"/>
    <w:rsid w:val="00C109BC"/>
    <w:rsid w:val="00C137DC"/>
    <w:rsid w:val="00C13A4E"/>
    <w:rsid w:val="00C13F51"/>
    <w:rsid w:val="00C144A7"/>
    <w:rsid w:val="00C23EBA"/>
    <w:rsid w:val="00C25D53"/>
    <w:rsid w:val="00C31A67"/>
    <w:rsid w:val="00C31CA4"/>
    <w:rsid w:val="00C3277C"/>
    <w:rsid w:val="00C452D5"/>
    <w:rsid w:val="00C47AE2"/>
    <w:rsid w:val="00C5116B"/>
    <w:rsid w:val="00C524AB"/>
    <w:rsid w:val="00C55A31"/>
    <w:rsid w:val="00C55C01"/>
    <w:rsid w:val="00C56A5F"/>
    <w:rsid w:val="00C62059"/>
    <w:rsid w:val="00C67382"/>
    <w:rsid w:val="00C72805"/>
    <w:rsid w:val="00C74241"/>
    <w:rsid w:val="00C91866"/>
    <w:rsid w:val="00C95BFF"/>
    <w:rsid w:val="00CA083B"/>
    <w:rsid w:val="00CB1F49"/>
    <w:rsid w:val="00CB68F5"/>
    <w:rsid w:val="00CC25F5"/>
    <w:rsid w:val="00CC4A05"/>
    <w:rsid w:val="00CD3E75"/>
    <w:rsid w:val="00CD5A8F"/>
    <w:rsid w:val="00CD641B"/>
    <w:rsid w:val="00CD6AE5"/>
    <w:rsid w:val="00CE31EB"/>
    <w:rsid w:val="00CE3AD8"/>
    <w:rsid w:val="00CF345E"/>
    <w:rsid w:val="00D023CB"/>
    <w:rsid w:val="00D043CD"/>
    <w:rsid w:val="00D0585D"/>
    <w:rsid w:val="00D110D8"/>
    <w:rsid w:val="00D135E0"/>
    <w:rsid w:val="00D13E99"/>
    <w:rsid w:val="00D2003A"/>
    <w:rsid w:val="00D20283"/>
    <w:rsid w:val="00D20D80"/>
    <w:rsid w:val="00D21CB1"/>
    <w:rsid w:val="00D30E66"/>
    <w:rsid w:val="00D40D38"/>
    <w:rsid w:val="00D42350"/>
    <w:rsid w:val="00D511E4"/>
    <w:rsid w:val="00D62281"/>
    <w:rsid w:val="00D62812"/>
    <w:rsid w:val="00D62BC8"/>
    <w:rsid w:val="00D6462C"/>
    <w:rsid w:val="00D661B0"/>
    <w:rsid w:val="00D661B7"/>
    <w:rsid w:val="00D7351B"/>
    <w:rsid w:val="00D739C4"/>
    <w:rsid w:val="00D8379B"/>
    <w:rsid w:val="00D900CE"/>
    <w:rsid w:val="00DB313F"/>
    <w:rsid w:val="00DB6241"/>
    <w:rsid w:val="00DB6EF2"/>
    <w:rsid w:val="00DC00C5"/>
    <w:rsid w:val="00DC3864"/>
    <w:rsid w:val="00DC57AC"/>
    <w:rsid w:val="00DC7BC7"/>
    <w:rsid w:val="00DD0459"/>
    <w:rsid w:val="00DD1853"/>
    <w:rsid w:val="00DE0458"/>
    <w:rsid w:val="00DE2E84"/>
    <w:rsid w:val="00DE44ED"/>
    <w:rsid w:val="00DE5F95"/>
    <w:rsid w:val="00DE613C"/>
    <w:rsid w:val="00DF3332"/>
    <w:rsid w:val="00DF5A8D"/>
    <w:rsid w:val="00DF5BC5"/>
    <w:rsid w:val="00E0044D"/>
    <w:rsid w:val="00E02767"/>
    <w:rsid w:val="00E04FEA"/>
    <w:rsid w:val="00E111B1"/>
    <w:rsid w:val="00E12301"/>
    <w:rsid w:val="00E15C8B"/>
    <w:rsid w:val="00E25C1E"/>
    <w:rsid w:val="00E352C9"/>
    <w:rsid w:val="00E4084F"/>
    <w:rsid w:val="00E42B57"/>
    <w:rsid w:val="00E4347F"/>
    <w:rsid w:val="00E46759"/>
    <w:rsid w:val="00E4719D"/>
    <w:rsid w:val="00E51BBD"/>
    <w:rsid w:val="00E66F86"/>
    <w:rsid w:val="00E7086B"/>
    <w:rsid w:val="00E713AA"/>
    <w:rsid w:val="00E72FB4"/>
    <w:rsid w:val="00E76E9C"/>
    <w:rsid w:val="00E85038"/>
    <w:rsid w:val="00E92AA2"/>
    <w:rsid w:val="00EA0869"/>
    <w:rsid w:val="00EA3994"/>
    <w:rsid w:val="00EA45A9"/>
    <w:rsid w:val="00EA461F"/>
    <w:rsid w:val="00EB16F1"/>
    <w:rsid w:val="00EB5D73"/>
    <w:rsid w:val="00EC1838"/>
    <w:rsid w:val="00ED0B7E"/>
    <w:rsid w:val="00ED237E"/>
    <w:rsid w:val="00EE2690"/>
    <w:rsid w:val="00EE66AC"/>
    <w:rsid w:val="00EF1533"/>
    <w:rsid w:val="00EF6CB2"/>
    <w:rsid w:val="00F11577"/>
    <w:rsid w:val="00F1197C"/>
    <w:rsid w:val="00F15BD2"/>
    <w:rsid w:val="00F16EF2"/>
    <w:rsid w:val="00F1777B"/>
    <w:rsid w:val="00F277C6"/>
    <w:rsid w:val="00F34D8B"/>
    <w:rsid w:val="00F402F4"/>
    <w:rsid w:val="00F52ECE"/>
    <w:rsid w:val="00F53347"/>
    <w:rsid w:val="00F54E5B"/>
    <w:rsid w:val="00F55F8D"/>
    <w:rsid w:val="00F6286D"/>
    <w:rsid w:val="00F660AE"/>
    <w:rsid w:val="00F70B72"/>
    <w:rsid w:val="00F81CA5"/>
    <w:rsid w:val="00F82C83"/>
    <w:rsid w:val="00F84E31"/>
    <w:rsid w:val="00F864AB"/>
    <w:rsid w:val="00F9477A"/>
    <w:rsid w:val="00FA0C4B"/>
    <w:rsid w:val="00FA1868"/>
    <w:rsid w:val="00FA2572"/>
    <w:rsid w:val="00FA3DF1"/>
    <w:rsid w:val="00FA78BD"/>
    <w:rsid w:val="00FB093A"/>
    <w:rsid w:val="00FB1C6B"/>
    <w:rsid w:val="00FB4EB1"/>
    <w:rsid w:val="00FC62F1"/>
    <w:rsid w:val="00FD047A"/>
    <w:rsid w:val="00FD1ACE"/>
    <w:rsid w:val="00FD1EC8"/>
    <w:rsid w:val="00FD207C"/>
    <w:rsid w:val="00FD5C6F"/>
    <w:rsid w:val="00FE0F6A"/>
    <w:rsid w:val="00FE14D2"/>
    <w:rsid w:val="00FE2BB4"/>
    <w:rsid w:val="00FE5434"/>
    <w:rsid w:val="00FF1A41"/>
    <w:rsid w:val="00FF1CC0"/>
    <w:rsid w:val="00FF39D3"/>
    <w:rsid w:val="00FF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B7"/>
  </w:style>
  <w:style w:type="paragraph" w:styleId="Heading1">
    <w:name w:val="heading 1"/>
    <w:basedOn w:val="Normal"/>
    <w:next w:val="Normal"/>
    <w:link w:val="Heading1Char"/>
    <w:uiPriority w:val="9"/>
    <w:qFormat/>
    <w:rsid w:val="002C0B56"/>
    <w:pPr>
      <w:keepNext/>
      <w:keepLines/>
      <w:numPr>
        <w:numId w:val="1"/>
      </w:numPr>
      <w:spacing w:before="48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49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49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749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74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74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74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74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74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599"/>
    <w:pPr>
      <w:spacing w:after="0" w:line="240" w:lineRule="auto"/>
      <w:ind w:left="720"/>
    </w:pPr>
  </w:style>
  <w:style w:type="character" w:customStyle="1" w:styleId="Heading1Char">
    <w:name w:val="Heading 1 Char"/>
    <w:basedOn w:val="DefaultParagraphFont"/>
    <w:link w:val="Heading1"/>
    <w:uiPriority w:val="9"/>
    <w:rsid w:val="002C0B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47491"/>
    <w:rPr>
      <w:color w:val="0000FF"/>
      <w:u w:val="single"/>
    </w:rPr>
  </w:style>
  <w:style w:type="character" w:customStyle="1" w:styleId="Heading2Char">
    <w:name w:val="Heading 2 Char"/>
    <w:basedOn w:val="DefaultParagraphFont"/>
    <w:link w:val="Heading2"/>
    <w:uiPriority w:val="9"/>
    <w:rsid w:val="002474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74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474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74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74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74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74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7491"/>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B74794"/>
    <w:rPr>
      <w:color w:val="800080" w:themeColor="followedHyperlink"/>
      <w:u w:val="single"/>
    </w:rPr>
  </w:style>
  <w:style w:type="paragraph" w:styleId="PlainText">
    <w:name w:val="Plain Text"/>
    <w:basedOn w:val="Normal"/>
    <w:link w:val="PlainTextChar"/>
    <w:uiPriority w:val="99"/>
    <w:semiHidden/>
    <w:unhideWhenUsed/>
    <w:rsid w:val="00EF6CB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F6CB2"/>
    <w:rPr>
      <w:rFonts w:ascii="Calibri" w:hAnsi="Calibri" w:cs="Times New Roman"/>
    </w:rPr>
  </w:style>
  <w:style w:type="paragraph" w:customStyle="1" w:styleId="B2">
    <w:name w:val="B2+"/>
    <w:basedOn w:val="Normal"/>
    <w:rsid w:val="001144A1"/>
    <w:pPr>
      <w:numPr>
        <w:numId w:val="2"/>
      </w:num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NormalWeb">
    <w:name w:val="Normal (Web)"/>
    <w:basedOn w:val="Normal"/>
    <w:uiPriority w:val="99"/>
    <w:unhideWhenUsed/>
    <w:rsid w:val="00271C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50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5031"/>
    <w:rPr>
      <w:rFonts w:ascii="Times New Roman" w:hAnsi="Times New Roman" w:cs="Times New Roman"/>
      <w:sz w:val="18"/>
      <w:szCs w:val="18"/>
    </w:rPr>
  </w:style>
  <w:style w:type="paragraph" w:styleId="NoSpacing">
    <w:name w:val="No Spacing"/>
    <w:uiPriority w:val="1"/>
    <w:qFormat/>
    <w:rsid w:val="00587A75"/>
    <w:pPr>
      <w:spacing w:after="0" w:line="240" w:lineRule="auto"/>
    </w:pPr>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B7"/>
  </w:style>
  <w:style w:type="paragraph" w:styleId="Heading1">
    <w:name w:val="heading 1"/>
    <w:basedOn w:val="Normal"/>
    <w:next w:val="Normal"/>
    <w:link w:val="Heading1Char"/>
    <w:uiPriority w:val="9"/>
    <w:qFormat/>
    <w:rsid w:val="002C0B56"/>
    <w:pPr>
      <w:keepNext/>
      <w:keepLines/>
      <w:numPr>
        <w:numId w:val="1"/>
      </w:numPr>
      <w:spacing w:before="48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49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49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749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74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74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74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74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74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599"/>
    <w:pPr>
      <w:spacing w:after="0" w:line="240" w:lineRule="auto"/>
      <w:ind w:left="720"/>
    </w:pPr>
  </w:style>
  <w:style w:type="character" w:customStyle="1" w:styleId="Heading1Char">
    <w:name w:val="Heading 1 Char"/>
    <w:basedOn w:val="DefaultParagraphFont"/>
    <w:link w:val="Heading1"/>
    <w:uiPriority w:val="9"/>
    <w:rsid w:val="002C0B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47491"/>
    <w:rPr>
      <w:color w:val="0000FF"/>
      <w:u w:val="single"/>
    </w:rPr>
  </w:style>
  <w:style w:type="character" w:customStyle="1" w:styleId="Heading2Char">
    <w:name w:val="Heading 2 Char"/>
    <w:basedOn w:val="DefaultParagraphFont"/>
    <w:link w:val="Heading2"/>
    <w:uiPriority w:val="9"/>
    <w:rsid w:val="002474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74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474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74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74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74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74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7491"/>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B74794"/>
    <w:rPr>
      <w:color w:val="800080" w:themeColor="followedHyperlink"/>
      <w:u w:val="single"/>
    </w:rPr>
  </w:style>
  <w:style w:type="paragraph" w:styleId="PlainText">
    <w:name w:val="Plain Text"/>
    <w:basedOn w:val="Normal"/>
    <w:link w:val="PlainTextChar"/>
    <w:uiPriority w:val="99"/>
    <w:semiHidden/>
    <w:unhideWhenUsed/>
    <w:rsid w:val="00EF6CB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F6CB2"/>
    <w:rPr>
      <w:rFonts w:ascii="Calibri" w:hAnsi="Calibri" w:cs="Times New Roman"/>
    </w:rPr>
  </w:style>
  <w:style w:type="paragraph" w:customStyle="1" w:styleId="B2">
    <w:name w:val="B2+"/>
    <w:basedOn w:val="Normal"/>
    <w:rsid w:val="001144A1"/>
    <w:pPr>
      <w:numPr>
        <w:numId w:val="2"/>
      </w:num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NormalWeb">
    <w:name w:val="Normal (Web)"/>
    <w:basedOn w:val="Normal"/>
    <w:uiPriority w:val="99"/>
    <w:unhideWhenUsed/>
    <w:rsid w:val="00271C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50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5031"/>
    <w:rPr>
      <w:rFonts w:ascii="Times New Roman" w:hAnsi="Times New Roman" w:cs="Times New Roman"/>
      <w:sz w:val="18"/>
      <w:szCs w:val="18"/>
    </w:rPr>
  </w:style>
  <w:style w:type="paragraph" w:styleId="NoSpacing">
    <w:name w:val="No Spacing"/>
    <w:uiPriority w:val="1"/>
    <w:qFormat/>
    <w:rsid w:val="00587A75"/>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302">
      <w:bodyDiv w:val="1"/>
      <w:marLeft w:val="0"/>
      <w:marRight w:val="0"/>
      <w:marTop w:val="0"/>
      <w:marBottom w:val="0"/>
      <w:divBdr>
        <w:top w:val="none" w:sz="0" w:space="0" w:color="auto"/>
        <w:left w:val="none" w:sz="0" w:space="0" w:color="auto"/>
        <w:bottom w:val="none" w:sz="0" w:space="0" w:color="auto"/>
        <w:right w:val="none" w:sz="0" w:space="0" w:color="auto"/>
      </w:divBdr>
    </w:div>
    <w:div w:id="38362779">
      <w:bodyDiv w:val="1"/>
      <w:marLeft w:val="0"/>
      <w:marRight w:val="0"/>
      <w:marTop w:val="0"/>
      <w:marBottom w:val="0"/>
      <w:divBdr>
        <w:top w:val="none" w:sz="0" w:space="0" w:color="auto"/>
        <w:left w:val="none" w:sz="0" w:space="0" w:color="auto"/>
        <w:bottom w:val="none" w:sz="0" w:space="0" w:color="auto"/>
        <w:right w:val="none" w:sz="0" w:space="0" w:color="auto"/>
      </w:divBdr>
    </w:div>
    <w:div w:id="47267240">
      <w:bodyDiv w:val="1"/>
      <w:marLeft w:val="0"/>
      <w:marRight w:val="0"/>
      <w:marTop w:val="0"/>
      <w:marBottom w:val="0"/>
      <w:divBdr>
        <w:top w:val="none" w:sz="0" w:space="0" w:color="auto"/>
        <w:left w:val="none" w:sz="0" w:space="0" w:color="auto"/>
        <w:bottom w:val="none" w:sz="0" w:space="0" w:color="auto"/>
        <w:right w:val="none" w:sz="0" w:space="0" w:color="auto"/>
      </w:divBdr>
      <w:divsChild>
        <w:div w:id="774055235">
          <w:marLeft w:val="0"/>
          <w:marRight w:val="0"/>
          <w:marTop w:val="0"/>
          <w:marBottom w:val="0"/>
          <w:divBdr>
            <w:top w:val="none" w:sz="0" w:space="0" w:color="auto"/>
            <w:left w:val="none" w:sz="0" w:space="0" w:color="auto"/>
            <w:bottom w:val="none" w:sz="0" w:space="0" w:color="auto"/>
            <w:right w:val="none" w:sz="0" w:space="0" w:color="auto"/>
          </w:divBdr>
          <w:divsChild>
            <w:div w:id="1566725140">
              <w:marLeft w:val="0"/>
              <w:marRight w:val="0"/>
              <w:marTop w:val="0"/>
              <w:marBottom w:val="0"/>
              <w:divBdr>
                <w:top w:val="none" w:sz="0" w:space="0" w:color="auto"/>
                <w:left w:val="none" w:sz="0" w:space="0" w:color="auto"/>
                <w:bottom w:val="none" w:sz="0" w:space="0" w:color="auto"/>
                <w:right w:val="none" w:sz="0" w:space="0" w:color="auto"/>
              </w:divBdr>
              <w:divsChild>
                <w:div w:id="647515938">
                  <w:marLeft w:val="0"/>
                  <w:marRight w:val="0"/>
                  <w:marTop w:val="0"/>
                  <w:marBottom w:val="0"/>
                  <w:divBdr>
                    <w:top w:val="none" w:sz="0" w:space="0" w:color="auto"/>
                    <w:left w:val="none" w:sz="0" w:space="0" w:color="auto"/>
                    <w:bottom w:val="none" w:sz="0" w:space="0" w:color="auto"/>
                    <w:right w:val="none" w:sz="0" w:space="0" w:color="auto"/>
                  </w:divBdr>
                  <w:divsChild>
                    <w:div w:id="13581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730">
      <w:bodyDiv w:val="1"/>
      <w:marLeft w:val="0"/>
      <w:marRight w:val="0"/>
      <w:marTop w:val="0"/>
      <w:marBottom w:val="0"/>
      <w:divBdr>
        <w:top w:val="none" w:sz="0" w:space="0" w:color="auto"/>
        <w:left w:val="none" w:sz="0" w:space="0" w:color="auto"/>
        <w:bottom w:val="none" w:sz="0" w:space="0" w:color="auto"/>
        <w:right w:val="none" w:sz="0" w:space="0" w:color="auto"/>
      </w:divBdr>
    </w:div>
    <w:div w:id="138310522">
      <w:bodyDiv w:val="1"/>
      <w:marLeft w:val="0"/>
      <w:marRight w:val="0"/>
      <w:marTop w:val="0"/>
      <w:marBottom w:val="0"/>
      <w:divBdr>
        <w:top w:val="none" w:sz="0" w:space="0" w:color="auto"/>
        <w:left w:val="none" w:sz="0" w:space="0" w:color="auto"/>
        <w:bottom w:val="none" w:sz="0" w:space="0" w:color="auto"/>
        <w:right w:val="none" w:sz="0" w:space="0" w:color="auto"/>
      </w:divBdr>
    </w:div>
    <w:div w:id="168717274">
      <w:bodyDiv w:val="1"/>
      <w:marLeft w:val="0"/>
      <w:marRight w:val="0"/>
      <w:marTop w:val="0"/>
      <w:marBottom w:val="0"/>
      <w:divBdr>
        <w:top w:val="none" w:sz="0" w:space="0" w:color="auto"/>
        <w:left w:val="none" w:sz="0" w:space="0" w:color="auto"/>
        <w:bottom w:val="none" w:sz="0" w:space="0" w:color="auto"/>
        <w:right w:val="none" w:sz="0" w:space="0" w:color="auto"/>
      </w:divBdr>
    </w:div>
    <w:div w:id="212038892">
      <w:bodyDiv w:val="1"/>
      <w:marLeft w:val="0"/>
      <w:marRight w:val="0"/>
      <w:marTop w:val="0"/>
      <w:marBottom w:val="0"/>
      <w:divBdr>
        <w:top w:val="none" w:sz="0" w:space="0" w:color="auto"/>
        <w:left w:val="none" w:sz="0" w:space="0" w:color="auto"/>
        <w:bottom w:val="none" w:sz="0" w:space="0" w:color="auto"/>
        <w:right w:val="none" w:sz="0" w:space="0" w:color="auto"/>
      </w:divBdr>
      <w:divsChild>
        <w:div w:id="563299470">
          <w:marLeft w:val="0"/>
          <w:marRight w:val="0"/>
          <w:marTop w:val="0"/>
          <w:marBottom w:val="0"/>
          <w:divBdr>
            <w:top w:val="none" w:sz="0" w:space="0" w:color="auto"/>
            <w:left w:val="none" w:sz="0" w:space="0" w:color="auto"/>
            <w:bottom w:val="none" w:sz="0" w:space="0" w:color="auto"/>
            <w:right w:val="none" w:sz="0" w:space="0" w:color="auto"/>
          </w:divBdr>
          <w:divsChild>
            <w:div w:id="2124809811">
              <w:marLeft w:val="0"/>
              <w:marRight w:val="0"/>
              <w:marTop w:val="0"/>
              <w:marBottom w:val="0"/>
              <w:divBdr>
                <w:top w:val="none" w:sz="0" w:space="0" w:color="auto"/>
                <w:left w:val="none" w:sz="0" w:space="0" w:color="auto"/>
                <w:bottom w:val="none" w:sz="0" w:space="0" w:color="auto"/>
                <w:right w:val="none" w:sz="0" w:space="0" w:color="auto"/>
              </w:divBdr>
              <w:divsChild>
                <w:div w:id="131531392">
                  <w:marLeft w:val="0"/>
                  <w:marRight w:val="0"/>
                  <w:marTop w:val="0"/>
                  <w:marBottom w:val="0"/>
                  <w:divBdr>
                    <w:top w:val="none" w:sz="0" w:space="0" w:color="auto"/>
                    <w:left w:val="none" w:sz="0" w:space="0" w:color="auto"/>
                    <w:bottom w:val="none" w:sz="0" w:space="0" w:color="auto"/>
                    <w:right w:val="none" w:sz="0" w:space="0" w:color="auto"/>
                  </w:divBdr>
                  <w:divsChild>
                    <w:div w:id="18567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490339">
      <w:bodyDiv w:val="1"/>
      <w:marLeft w:val="0"/>
      <w:marRight w:val="0"/>
      <w:marTop w:val="0"/>
      <w:marBottom w:val="0"/>
      <w:divBdr>
        <w:top w:val="none" w:sz="0" w:space="0" w:color="auto"/>
        <w:left w:val="none" w:sz="0" w:space="0" w:color="auto"/>
        <w:bottom w:val="none" w:sz="0" w:space="0" w:color="auto"/>
        <w:right w:val="none" w:sz="0" w:space="0" w:color="auto"/>
      </w:divBdr>
    </w:div>
    <w:div w:id="278416213">
      <w:bodyDiv w:val="1"/>
      <w:marLeft w:val="0"/>
      <w:marRight w:val="0"/>
      <w:marTop w:val="0"/>
      <w:marBottom w:val="0"/>
      <w:divBdr>
        <w:top w:val="none" w:sz="0" w:space="0" w:color="auto"/>
        <w:left w:val="none" w:sz="0" w:space="0" w:color="auto"/>
        <w:bottom w:val="none" w:sz="0" w:space="0" w:color="auto"/>
        <w:right w:val="none" w:sz="0" w:space="0" w:color="auto"/>
      </w:divBdr>
    </w:div>
    <w:div w:id="298531108">
      <w:bodyDiv w:val="1"/>
      <w:marLeft w:val="0"/>
      <w:marRight w:val="0"/>
      <w:marTop w:val="0"/>
      <w:marBottom w:val="0"/>
      <w:divBdr>
        <w:top w:val="none" w:sz="0" w:space="0" w:color="auto"/>
        <w:left w:val="none" w:sz="0" w:space="0" w:color="auto"/>
        <w:bottom w:val="none" w:sz="0" w:space="0" w:color="auto"/>
        <w:right w:val="none" w:sz="0" w:space="0" w:color="auto"/>
      </w:divBdr>
    </w:div>
    <w:div w:id="365570115">
      <w:bodyDiv w:val="1"/>
      <w:marLeft w:val="0"/>
      <w:marRight w:val="0"/>
      <w:marTop w:val="0"/>
      <w:marBottom w:val="0"/>
      <w:divBdr>
        <w:top w:val="none" w:sz="0" w:space="0" w:color="auto"/>
        <w:left w:val="none" w:sz="0" w:space="0" w:color="auto"/>
        <w:bottom w:val="none" w:sz="0" w:space="0" w:color="auto"/>
        <w:right w:val="none" w:sz="0" w:space="0" w:color="auto"/>
      </w:divBdr>
    </w:div>
    <w:div w:id="389154673">
      <w:bodyDiv w:val="1"/>
      <w:marLeft w:val="45"/>
      <w:marRight w:val="45"/>
      <w:marTop w:val="45"/>
      <w:marBottom w:val="45"/>
      <w:divBdr>
        <w:top w:val="none" w:sz="0" w:space="0" w:color="auto"/>
        <w:left w:val="none" w:sz="0" w:space="0" w:color="auto"/>
        <w:bottom w:val="none" w:sz="0" w:space="0" w:color="auto"/>
        <w:right w:val="none" w:sz="0" w:space="0" w:color="auto"/>
      </w:divBdr>
      <w:divsChild>
        <w:div w:id="1035889512">
          <w:marLeft w:val="0"/>
          <w:marRight w:val="0"/>
          <w:marTop w:val="0"/>
          <w:marBottom w:val="0"/>
          <w:divBdr>
            <w:top w:val="single" w:sz="6" w:space="0" w:color="auto"/>
            <w:left w:val="single" w:sz="6" w:space="0" w:color="auto"/>
            <w:bottom w:val="single" w:sz="6" w:space="0" w:color="auto"/>
            <w:right w:val="single" w:sz="6" w:space="0" w:color="auto"/>
          </w:divBdr>
        </w:div>
      </w:divsChild>
    </w:div>
    <w:div w:id="389770574">
      <w:bodyDiv w:val="1"/>
      <w:marLeft w:val="0"/>
      <w:marRight w:val="0"/>
      <w:marTop w:val="0"/>
      <w:marBottom w:val="0"/>
      <w:divBdr>
        <w:top w:val="none" w:sz="0" w:space="0" w:color="auto"/>
        <w:left w:val="none" w:sz="0" w:space="0" w:color="auto"/>
        <w:bottom w:val="none" w:sz="0" w:space="0" w:color="auto"/>
        <w:right w:val="none" w:sz="0" w:space="0" w:color="auto"/>
      </w:divBdr>
    </w:div>
    <w:div w:id="410082262">
      <w:bodyDiv w:val="1"/>
      <w:marLeft w:val="0"/>
      <w:marRight w:val="0"/>
      <w:marTop w:val="0"/>
      <w:marBottom w:val="0"/>
      <w:divBdr>
        <w:top w:val="none" w:sz="0" w:space="0" w:color="auto"/>
        <w:left w:val="none" w:sz="0" w:space="0" w:color="auto"/>
        <w:bottom w:val="none" w:sz="0" w:space="0" w:color="auto"/>
        <w:right w:val="none" w:sz="0" w:space="0" w:color="auto"/>
      </w:divBdr>
    </w:div>
    <w:div w:id="491262012">
      <w:bodyDiv w:val="1"/>
      <w:marLeft w:val="0"/>
      <w:marRight w:val="0"/>
      <w:marTop w:val="0"/>
      <w:marBottom w:val="0"/>
      <w:divBdr>
        <w:top w:val="none" w:sz="0" w:space="0" w:color="auto"/>
        <w:left w:val="none" w:sz="0" w:space="0" w:color="auto"/>
        <w:bottom w:val="none" w:sz="0" w:space="0" w:color="auto"/>
        <w:right w:val="none" w:sz="0" w:space="0" w:color="auto"/>
      </w:divBdr>
    </w:div>
    <w:div w:id="494876487">
      <w:bodyDiv w:val="1"/>
      <w:marLeft w:val="0"/>
      <w:marRight w:val="0"/>
      <w:marTop w:val="0"/>
      <w:marBottom w:val="0"/>
      <w:divBdr>
        <w:top w:val="none" w:sz="0" w:space="0" w:color="auto"/>
        <w:left w:val="none" w:sz="0" w:space="0" w:color="auto"/>
        <w:bottom w:val="none" w:sz="0" w:space="0" w:color="auto"/>
        <w:right w:val="none" w:sz="0" w:space="0" w:color="auto"/>
      </w:divBdr>
    </w:div>
    <w:div w:id="497110888">
      <w:bodyDiv w:val="1"/>
      <w:marLeft w:val="0"/>
      <w:marRight w:val="0"/>
      <w:marTop w:val="0"/>
      <w:marBottom w:val="0"/>
      <w:divBdr>
        <w:top w:val="none" w:sz="0" w:space="0" w:color="auto"/>
        <w:left w:val="none" w:sz="0" w:space="0" w:color="auto"/>
        <w:bottom w:val="none" w:sz="0" w:space="0" w:color="auto"/>
        <w:right w:val="none" w:sz="0" w:space="0" w:color="auto"/>
      </w:divBdr>
    </w:div>
    <w:div w:id="559832601">
      <w:bodyDiv w:val="1"/>
      <w:marLeft w:val="0"/>
      <w:marRight w:val="0"/>
      <w:marTop w:val="0"/>
      <w:marBottom w:val="0"/>
      <w:divBdr>
        <w:top w:val="none" w:sz="0" w:space="0" w:color="auto"/>
        <w:left w:val="none" w:sz="0" w:space="0" w:color="auto"/>
        <w:bottom w:val="none" w:sz="0" w:space="0" w:color="auto"/>
        <w:right w:val="none" w:sz="0" w:space="0" w:color="auto"/>
      </w:divBdr>
    </w:div>
    <w:div w:id="587814369">
      <w:bodyDiv w:val="1"/>
      <w:marLeft w:val="0"/>
      <w:marRight w:val="0"/>
      <w:marTop w:val="0"/>
      <w:marBottom w:val="0"/>
      <w:divBdr>
        <w:top w:val="none" w:sz="0" w:space="0" w:color="auto"/>
        <w:left w:val="none" w:sz="0" w:space="0" w:color="auto"/>
        <w:bottom w:val="none" w:sz="0" w:space="0" w:color="auto"/>
        <w:right w:val="none" w:sz="0" w:space="0" w:color="auto"/>
      </w:divBdr>
      <w:divsChild>
        <w:div w:id="1756785536">
          <w:marLeft w:val="547"/>
          <w:marRight w:val="0"/>
          <w:marTop w:val="154"/>
          <w:marBottom w:val="0"/>
          <w:divBdr>
            <w:top w:val="none" w:sz="0" w:space="0" w:color="auto"/>
            <w:left w:val="none" w:sz="0" w:space="0" w:color="auto"/>
            <w:bottom w:val="none" w:sz="0" w:space="0" w:color="auto"/>
            <w:right w:val="none" w:sz="0" w:space="0" w:color="auto"/>
          </w:divBdr>
        </w:div>
      </w:divsChild>
    </w:div>
    <w:div w:id="630212092">
      <w:bodyDiv w:val="1"/>
      <w:marLeft w:val="0"/>
      <w:marRight w:val="0"/>
      <w:marTop w:val="0"/>
      <w:marBottom w:val="0"/>
      <w:divBdr>
        <w:top w:val="none" w:sz="0" w:space="0" w:color="auto"/>
        <w:left w:val="none" w:sz="0" w:space="0" w:color="auto"/>
        <w:bottom w:val="none" w:sz="0" w:space="0" w:color="auto"/>
        <w:right w:val="none" w:sz="0" w:space="0" w:color="auto"/>
      </w:divBdr>
    </w:div>
    <w:div w:id="650018266">
      <w:bodyDiv w:val="1"/>
      <w:marLeft w:val="0"/>
      <w:marRight w:val="0"/>
      <w:marTop w:val="0"/>
      <w:marBottom w:val="0"/>
      <w:divBdr>
        <w:top w:val="none" w:sz="0" w:space="0" w:color="auto"/>
        <w:left w:val="none" w:sz="0" w:space="0" w:color="auto"/>
        <w:bottom w:val="none" w:sz="0" w:space="0" w:color="auto"/>
        <w:right w:val="none" w:sz="0" w:space="0" w:color="auto"/>
      </w:divBdr>
    </w:div>
    <w:div w:id="696081202">
      <w:bodyDiv w:val="1"/>
      <w:marLeft w:val="0"/>
      <w:marRight w:val="0"/>
      <w:marTop w:val="0"/>
      <w:marBottom w:val="0"/>
      <w:divBdr>
        <w:top w:val="none" w:sz="0" w:space="0" w:color="auto"/>
        <w:left w:val="none" w:sz="0" w:space="0" w:color="auto"/>
        <w:bottom w:val="none" w:sz="0" w:space="0" w:color="auto"/>
        <w:right w:val="none" w:sz="0" w:space="0" w:color="auto"/>
      </w:divBdr>
      <w:divsChild>
        <w:div w:id="1198542094">
          <w:marLeft w:val="0"/>
          <w:marRight w:val="0"/>
          <w:marTop w:val="0"/>
          <w:marBottom w:val="0"/>
          <w:divBdr>
            <w:top w:val="none" w:sz="0" w:space="0" w:color="auto"/>
            <w:left w:val="none" w:sz="0" w:space="0" w:color="auto"/>
            <w:bottom w:val="none" w:sz="0" w:space="0" w:color="auto"/>
            <w:right w:val="none" w:sz="0" w:space="0" w:color="auto"/>
          </w:divBdr>
          <w:divsChild>
            <w:div w:id="127363802">
              <w:marLeft w:val="0"/>
              <w:marRight w:val="0"/>
              <w:marTop w:val="0"/>
              <w:marBottom w:val="0"/>
              <w:divBdr>
                <w:top w:val="none" w:sz="0" w:space="0" w:color="auto"/>
                <w:left w:val="none" w:sz="0" w:space="0" w:color="auto"/>
                <w:bottom w:val="none" w:sz="0" w:space="0" w:color="auto"/>
                <w:right w:val="none" w:sz="0" w:space="0" w:color="auto"/>
              </w:divBdr>
              <w:divsChild>
                <w:div w:id="136269599">
                  <w:marLeft w:val="0"/>
                  <w:marRight w:val="0"/>
                  <w:marTop w:val="0"/>
                  <w:marBottom w:val="0"/>
                  <w:divBdr>
                    <w:top w:val="none" w:sz="0" w:space="0" w:color="auto"/>
                    <w:left w:val="none" w:sz="0" w:space="0" w:color="auto"/>
                    <w:bottom w:val="none" w:sz="0" w:space="0" w:color="auto"/>
                    <w:right w:val="none" w:sz="0" w:space="0" w:color="auto"/>
                  </w:divBdr>
                  <w:divsChild>
                    <w:div w:id="14520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3029">
      <w:bodyDiv w:val="1"/>
      <w:marLeft w:val="0"/>
      <w:marRight w:val="0"/>
      <w:marTop w:val="0"/>
      <w:marBottom w:val="0"/>
      <w:divBdr>
        <w:top w:val="none" w:sz="0" w:space="0" w:color="auto"/>
        <w:left w:val="none" w:sz="0" w:space="0" w:color="auto"/>
        <w:bottom w:val="none" w:sz="0" w:space="0" w:color="auto"/>
        <w:right w:val="none" w:sz="0" w:space="0" w:color="auto"/>
      </w:divBdr>
    </w:div>
    <w:div w:id="729352861">
      <w:bodyDiv w:val="1"/>
      <w:marLeft w:val="0"/>
      <w:marRight w:val="0"/>
      <w:marTop w:val="0"/>
      <w:marBottom w:val="0"/>
      <w:divBdr>
        <w:top w:val="none" w:sz="0" w:space="0" w:color="auto"/>
        <w:left w:val="none" w:sz="0" w:space="0" w:color="auto"/>
        <w:bottom w:val="none" w:sz="0" w:space="0" w:color="auto"/>
        <w:right w:val="none" w:sz="0" w:space="0" w:color="auto"/>
      </w:divBdr>
    </w:div>
    <w:div w:id="794565127">
      <w:bodyDiv w:val="1"/>
      <w:marLeft w:val="0"/>
      <w:marRight w:val="0"/>
      <w:marTop w:val="0"/>
      <w:marBottom w:val="0"/>
      <w:divBdr>
        <w:top w:val="none" w:sz="0" w:space="0" w:color="auto"/>
        <w:left w:val="none" w:sz="0" w:space="0" w:color="auto"/>
        <w:bottom w:val="none" w:sz="0" w:space="0" w:color="auto"/>
        <w:right w:val="none" w:sz="0" w:space="0" w:color="auto"/>
      </w:divBdr>
    </w:div>
    <w:div w:id="818692305">
      <w:bodyDiv w:val="1"/>
      <w:marLeft w:val="0"/>
      <w:marRight w:val="0"/>
      <w:marTop w:val="0"/>
      <w:marBottom w:val="0"/>
      <w:divBdr>
        <w:top w:val="none" w:sz="0" w:space="0" w:color="auto"/>
        <w:left w:val="none" w:sz="0" w:space="0" w:color="auto"/>
        <w:bottom w:val="none" w:sz="0" w:space="0" w:color="auto"/>
        <w:right w:val="none" w:sz="0" w:space="0" w:color="auto"/>
      </w:divBdr>
    </w:div>
    <w:div w:id="855310821">
      <w:bodyDiv w:val="1"/>
      <w:marLeft w:val="0"/>
      <w:marRight w:val="0"/>
      <w:marTop w:val="0"/>
      <w:marBottom w:val="0"/>
      <w:divBdr>
        <w:top w:val="none" w:sz="0" w:space="0" w:color="auto"/>
        <w:left w:val="none" w:sz="0" w:space="0" w:color="auto"/>
        <w:bottom w:val="none" w:sz="0" w:space="0" w:color="auto"/>
        <w:right w:val="none" w:sz="0" w:space="0" w:color="auto"/>
      </w:divBdr>
    </w:div>
    <w:div w:id="855389461">
      <w:bodyDiv w:val="1"/>
      <w:marLeft w:val="0"/>
      <w:marRight w:val="0"/>
      <w:marTop w:val="0"/>
      <w:marBottom w:val="0"/>
      <w:divBdr>
        <w:top w:val="none" w:sz="0" w:space="0" w:color="auto"/>
        <w:left w:val="none" w:sz="0" w:space="0" w:color="auto"/>
        <w:bottom w:val="none" w:sz="0" w:space="0" w:color="auto"/>
        <w:right w:val="none" w:sz="0" w:space="0" w:color="auto"/>
      </w:divBdr>
    </w:div>
    <w:div w:id="865558833">
      <w:bodyDiv w:val="1"/>
      <w:marLeft w:val="0"/>
      <w:marRight w:val="0"/>
      <w:marTop w:val="0"/>
      <w:marBottom w:val="0"/>
      <w:divBdr>
        <w:top w:val="none" w:sz="0" w:space="0" w:color="auto"/>
        <w:left w:val="none" w:sz="0" w:space="0" w:color="auto"/>
        <w:bottom w:val="none" w:sz="0" w:space="0" w:color="auto"/>
        <w:right w:val="none" w:sz="0" w:space="0" w:color="auto"/>
      </w:divBdr>
    </w:div>
    <w:div w:id="915284738">
      <w:bodyDiv w:val="1"/>
      <w:marLeft w:val="0"/>
      <w:marRight w:val="0"/>
      <w:marTop w:val="0"/>
      <w:marBottom w:val="0"/>
      <w:divBdr>
        <w:top w:val="none" w:sz="0" w:space="0" w:color="auto"/>
        <w:left w:val="none" w:sz="0" w:space="0" w:color="auto"/>
        <w:bottom w:val="none" w:sz="0" w:space="0" w:color="auto"/>
        <w:right w:val="none" w:sz="0" w:space="0" w:color="auto"/>
      </w:divBdr>
    </w:div>
    <w:div w:id="949439265">
      <w:bodyDiv w:val="1"/>
      <w:marLeft w:val="0"/>
      <w:marRight w:val="0"/>
      <w:marTop w:val="0"/>
      <w:marBottom w:val="0"/>
      <w:divBdr>
        <w:top w:val="none" w:sz="0" w:space="0" w:color="auto"/>
        <w:left w:val="none" w:sz="0" w:space="0" w:color="auto"/>
        <w:bottom w:val="none" w:sz="0" w:space="0" w:color="auto"/>
        <w:right w:val="none" w:sz="0" w:space="0" w:color="auto"/>
      </w:divBdr>
    </w:div>
    <w:div w:id="950548982">
      <w:bodyDiv w:val="1"/>
      <w:marLeft w:val="0"/>
      <w:marRight w:val="0"/>
      <w:marTop w:val="0"/>
      <w:marBottom w:val="0"/>
      <w:divBdr>
        <w:top w:val="none" w:sz="0" w:space="0" w:color="auto"/>
        <w:left w:val="none" w:sz="0" w:space="0" w:color="auto"/>
        <w:bottom w:val="none" w:sz="0" w:space="0" w:color="auto"/>
        <w:right w:val="none" w:sz="0" w:space="0" w:color="auto"/>
      </w:divBdr>
      <w:divsChild>
        <w:div w:id="285816287">
          <w:marLeft w:val="0"/>
          <w:marRight w:val="0"/>
          <w:marTop w:val="0"/>
          <w:marBottom w:val="0"/>
          <w:divBdr>
            <w:top w:val="none" w:sz="0" w:space="0" w:color="auto"/>
            <w:left w:val="none" w:sz="0" w:space="0" w:color="auto"/>
            <w:bottom w:val="none" w:sz="0" w:space="0" w:color="auto"/>
            <w:right w:val="none" w:sz="0" w:space="0" w:color="auto"/>
          </w:divBdr>
          <w:divsChild>
            <w:div w:id="1688285435">
              <w:marLeft w:val="0"/>
              <w:marRight w:val="0"/>
              <w:marTop w:val="0"/>
              <w:marBottom w:val="0"/>
              <w:divBdr>
                <w:top w:val="none" w:sz="0" w:space="0" w:color="auto"/>
                <w:left w:val="none" w:sz="0" w:space="0" w:color="auto"/>
                <w:bottom w:val="none" w:sz="0" w:space="0" w:color="auto"/>
                <w:right w:val="none" w:sz="0" w:space="0" w:color="auto"/>
              </w:divBdr>
              <w:divsChild>
                <w:div w:id="557472740">
                  <w:marLeft w:val="0"/>
                  <w:marRight w:val="0"/>
                  <w:marTop w:val="0"/>
                  <w:marBottom w:val="0"/>
                  <w:divBdr>
                    <w:top w:val="none" w:sz="0" w:space="0" w:color="auto"/>
                    <w:left w:val="none" w:sz="0" w:space="0" w:color="auto"/>
                    <w:bottom w:val="none" w:sz="0" w:space="0" w:color="auto"/>
                    <w:right w:val="none" w:sz="0" w:space="0" w:color="auto"/>
                  </w:divBdr>
                  <w:divsChild>
                    <w:div w:id="12275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03055">
      <w:bodyDiv w:val="1"/>
      <w:marLeft w:val="0"/>
      <w:marRight w:val="0"/>
      <w:marTop w:val="0"/>
      <w:marBottom w:val="0"/>
      <w:divBdr>
        <w:top w:val="none" w:sz="0" w:space="0" w:color="auto"/>
        <w:left w:val="none" w:sz="0" w:space="0" w:color="auto"/>
        <w:bottom w:val="none" w:sz="0" w:space="0" w:color="auto"/>
        <w:right w:val="none" w:sz="0" w:space="0" w:color="auto"/>
      </w:divBdr>
    </w:div>
    <w:div w:id="977341213">
      <w:bodyDiv w:val="1"/>
      <w:marLeft w:val="0"/>
      <w:marRight w:val="0"/>
      <w:marTop w:val="0"/>
      <w:marBottom w:val="0"/>
      <w:divBdr>
        <w:top w:val="none" w:sz="0" w:space="0" w:color="auto"/>
        <w:left w:val="none" w:sz="0" w:space="0" w:color="auto"/>
        <w:bottom w:val="none" w:sz="0" w:space="0" w:color="auto"/>
        <w:right w:val="none" w:sz="0" w:space="0" w:color="auto"/>
      </w:divBdr>
    </w:div>
    <w:div w:id="1035928406">
      <w:bodyDiv w:val="1"/>
      <w:marLeft w:val="0"/>
      <w:marRight w:val="0"/>
      <w:marTop w:val="0"/>
      <w:marBottom w:val="0"/>
      <w:divBdr>
        <w:top w:val="none" w:sz="0" w:space="0" w:color="auto"/>
        <w:left w:val="none" w:sz="0" w:space="0" w:color="auto"/>
        <w:bottom w:val="none" w:sz="0" w:space="0" w:color="auto"/>
        <w:right w:val="none" w:sz="0" w:space="0" w:color="auto"/>
      </w:divBdr>
    </w:div>
    <w:div w:id="1063524489">
      <w:bodyDiv w:val="1"/>
      <w:marLeft w:val="0"/>
      <w:marRight w:val="0"/>
      <w:marTop w:val="0"/>
      <w:marBottom w:val="0"/>
      <w:divBdr>
        <w:top w:val="none" w:sz="0" w:space="0" w:color="auto"/>
        <w:left w:val="none" w:sz="0" w:space="0" w:color="auto"/>
        <w:bottom w:val="none" w:sz="0" w:space="0" w:color="auto"/>
        <w:right w:val="none" w:sz="0" w:space="0" w:color="auto"/>
      </w:divBdr>
      <w:divsChild>
        <w:div w:id="969480185">
          <w:marLeft w:val="547"/>
          <w:marRight w:val="0"/>
          <w:marTop w:val="154"/>
          <w:marBottom w:val="0"/>
          <w:divBdr>
            <w:top w:val="none" w:sz="0" w:space="0" w:color="auto"/>
            <w:left w:val="none" w:sz="0" w:space="0" w:color="auto"/>
            <w:bottom w:val="none" w:sz="0" w:space="0" w:color="auto"/>
            <w:right w:val="none" w:sz="0" w:space="0" w:color="auto"/>
          </w:divBdr>
        </w:div>
      </w:divsChild>
    </w:div>
    <w:div w:id="1087073579">
      <w:bodyDiv w:val="1"/>
      <w:marLeft w:val="0"/>
      <w:marRight w:val="0"/>
      <w:marTop w:val="0"/>
      <w:marBottom w:val="0"/>
      <w:divBdr>
        <w:top w:val="none" w:sz="0" w:space="0" w:color="auto"/>
        <w:left w:val="none" w:sz="0" w:space="0" w:color="auto"/>
        <w:bottom w:val="none" w:sz="0" w:space="0" w:color="auto"/>
        <w:right w:val="none" w:sz="0" w:space="0" w:color="auto"/>
      </w:divBdr>
    </w:div>
    <w:div w:id="1099638759">
      <w:bodyDiv w:val="1"/>
      <w:marLeft w:val="0"/>
      <w:marRight w:val="0"/>
      <w:marTop w:val="0"/>
      <w:marBottom w:val="0"/>
      <w:divBdr>
        <w:top w:val="none" w:sz="0" w:space="0" w:color="auto"/>
        <w:left w:val="none" w:sz="0" w:space="0" w:color="auto"/>
        <w:bottom w:val="none" w:sz="0" w:space="0" w:color="auto"/>
        <w:right w:val="none" w:sz="0" w:space="0" w:color="auto"/>
      </w:divBdr>
    </w:div>
    <w:div w:id="1157266662">
      <w:bodyDiv w:val="1"/>
      <w:marLeft w:val="0"/>
      <w:marRight w:val="0"/>
      <w:marTop w:val="0"/>
      <w:marBottom w:val="0"/>
      <w:divBdr>
        <w:top w:val="none" w:sz="0" w:space="0" w:color="auto"/>
        <w:left w:val="none" w:sz="0" w:space="0" w:color="auto"/>
        <w:bottom w:val="none" w:sz="0" w:space="0" w:color="auto"/>
        <w:right w:val="none" w:sz="0" w:space="0" w:color="auto"/>
      </w:divBdr>
    </w:div>
    <w:div w:id="1233808961">
      <w:bodyDiv w:val="1"/>
      <w:marLeft w:val="0"/>
      <w:marRight w:val="0"/>
      <w:marTop w:val="0"/>
      <w:marBottom w:val="0"/>
      <w:divBdr>
        <w:top w:val="none" w:sz="0" w:space="0" w:color="auto"/>
        <w:left w:val="none" w:sz="0" w:space="0" w:color="auto"/>
        <w:bottom w:val="none" w:sz="0" w:space="0" w:color="auto"/>
        <w:right w:val="none" w:sz="0" w:space="0" w:color="auto"/>
      </w:divBdr>
    </w:div>
    <w:div w:id="1344699210">
      <w:bodyDiv w:val="1"/>
      <w:marLeft w:val="0"/>
      <w:marRight w:val="0"/>
      <w:marTop w:val="0"/>
      <w:marBottom w:val="0"/>
      <w:divBdr>
        <w:top w:val="none" w:sz="0" w:space="0" w:color="auto"/>
        <w:left w:val="none" w:sz="0" w:space="0" w:color="auto"/>
        <w:bottom w:val="none" w:sz="0" w:space="0" w:color="auto"/>
        <w:right w:val="none" w:sz="0" w:space="0" w:color="auto"/>
      </w:divBdr>
    </w:div>
    <w:div w:id="1374385485">
      <w:bodyDiv w:val="1"/>
      <w:marLeft w:val="0"/>
      <w:marRight w:val="0"/>
      <w:marTop w:val="0"/>
      <w:marBottom w:val="0"/>
      <w:divBdr>
        <w:top w:val="none" w:sz="0" w:space="0" w:color="auto"/>
        <w:left w:val="none" w:sz="0" w:space="0" w:color="auto"/>
        <w:bottom w:val="none" w:sz="0" w:space="0" w:color="auto"/>
        <w:right w:val="none" w:sz="0" w:space="0" w:color="auto"/>
      </w:divBdr>
    </w:div>
    <w:div w:id="1464537701">
      <w:bodyDiv w:val="1"/>
      <w:marLeft w:val="0"/>
      <w:marRight w:val="0"/>
      <w:marTop w:val="0"/>
      <w:marBottom w:val="0"/>
      <w:divBdr>
        <w:top w:val="none" w:sz="0" w:space="0" w:color="auto"/>
        <w:left w:val="none" w:sz="0" w:space="0" w:color="auto"/>
        <w:bottom w:val="none" w:sz="0" w:space="0" w:color="auto"/>
        <w:right w:val="none" w:sz="0" w:space="0" w:color="auto"/>
      </w:divBdr>
    </w:div>
    <w:div w:id="1499147974">
      <w:bodyDiv w:val="1"/>
      <w:marLeft w:val="0"/>
      <w:marRight w:val="0"/>
      <w:marTop w:val="0"/>
      <w:marBottom w:val="0"/>
      <w:divBdr>
        <w:top w:val="none" w:sz="0" w:space="0" w:color="auto"/>
        <w:left w:val="none" w:sz="0" w:space="0" w:color="auto"/>
        <w:bottom w:val="none" w:sz="0" w:space="0" w:color="auto"/>
        <w:right w:val="none" w:sz="0" w:space="0" w:color="auto"/>
      </w:divBdr>
    </w:div>
    <w:div w:id="1524400089">
      <w:bodyDiv w:val="1"/>
      <w:marLeft w:val="45"/>
      <w:marRight w:val="45"/>
      <w:marTop w:val="45"/>
      <w:marBottom w:val="45"/>
      <w:divBdr>
        <w:top w:val="none" w:sz="0" w:space="0" w:color="auto"/>
        <w:left w:val="none" w:sz="0" w:space="0" w:color="auto"/>
        <w:bottom w:val="none" w:sz="0" w:space="0" w:color="auto"/>
        <w:right w:val="none" w:sz="0" w:space="0" w:color="auto"/>
      </w:divBdr>
      <w:divsChild>
        <w:div w:id="652220073">
          <w:marLeft w:val="0"/>
          <w:marRight w:val="0"/>
          <w:marTop w:val="0"/>
          <w:marBottom w:val="0"/>
          <w:divBdr>
            <w:top w:val="single" w:sz="6" w:space="0" w:color="auto"/>
            <w:left w:val="single" w:sz="6" w:space="0" w:color="auto"/>
            <w:bottom w:val="single" w:sz="6" w:space="0" w:color="auto"/>
            <w:right w:val="single" w:sz="6" w:space="0" w:color="auto"/>
          </w:divBdr>
        </w:div>
      </w:divsChild>
    </w:div>
    <w:div w:id="1570113803">
      <w:bodyDiv w:val="1"/>
      <w:marLeft w:val="0"/>
      <w:marRight w:val="0"/>
      <w:marTop w:val="0"/>
      <w:marBottom w:val="0"/>
      <w:divBdr>
        <w:top w:val="none" w:sz="0" w:space="0" w:color="auto"/>
        <w:left w:val="none" w:sz="0" w:space="0" w:color="auto"/>
        <w:bottom w:val="none" w:sz="0" w:space="0" w:color="auto"/>
        <w:right w:val="none" w:sz="0" w:space="0" w:color="auto"/>
      </w:divBdr>
    </w:div>
    <w:div w:id="1572733683">
      <w:bodyDiv w:val="1"/>
      <w:marLeft w:val="0"/>
      <w:marRight w:val="0"/>
      <w:marTop w:val="0"/>
      <w:marBottom w:val="0"/>
      <w:divBdr>
        <w:top w:val="none" w:sz="0" w:space="0" w:color="auto"/>
        <w:left w:val="none" w:sz="0" w:space="0" w:color="auto"/>
        <w:bottom w:val="none" w:sz="0" w:space="0" w:color="auto"/>
        <w:right w:val="none" w:sz="0" w:space="0" w:color="auto"/>
      </w:divBdr>
    </w:div>
    <w:div w:id="1577127293">
      <w:bodyDiv w:val="1"/>
      <w:marLeft w:val="0"/>
      <w:marRight w:val="0"/>
      <w:marTop w:val="0"/>
      <w:marBottom w:val="0"/>
      <w:divBdr>
        <w:top w:val="none" w:sz="0" w:space="0" w:color="auto"/>
        <w:left w:val="none" w:sz="0" w:space="0" w:color="auto"/>
        <w:bottom w:val="none" w:sz="0" w:space="0" w:color="auto"/>
        <w:right w:val="none" w:sz="0" w:space="0" w:color="auto"/>
      </w:divBdr>
    </w:div>
    <w:div w:id="1624966698">
      <w:bodyDiv w:val="1"/>
      <w:marLeft w:val="0"/>
      <w:marRight w:val="0"/>
      <w:marTop w:val="0"/>
      <w:marBottom w:val="0"/>
      <w:divBdr>
        <w:top w:val="none" w:sz="0" w:space="0" w:color="auto"/>
        <w:left w:val="none" w:sz="0" w:space="0" w:color="auto"/>
        <w:bottom w:val="none" w:sz="0" w:space="0" w:color="auto"/>
        <w:right w:val="none" w:sz="0" w:space="0" w:color="auto"/>
      </w:divBdr>
    </w:div>
    <w:div w:id="1628390645">
      <w:bodyDiv w:val="1"/>
      <w:marLeft w:val="0"/>
      <w:marRight w:val="0"/>
      <w:marTop w:val="0"/>
      <w:marBottom w:val="0"/>
      <w:divBdr>
        <w:top w:val="none" w:sz="0" w:space="0" w:color="auto"/>
        <w:left w:val="none" w:sz="0" w:space="0" w:color="auto"/>
        <w:bottom w:val="none" w:sz="0" w:space="0" w:color="auto"/>
        <w:right w:val="none" w:sz="0" w:space="0" w:color="auto"/>
      </w:divBdr>
    </w:div>
    <w:div w:id="1631938224">
      <w:bodyDiv w:val="1"/>
      <w:marLeft w:val="0"/>
      <w:marRight w:val="0"/>
      <w:marTop w:val="0"/>
      <w:marBottom w:val="0"/>
      <w:divBdr>
        <w:top w:val="none" w:sz="0" w:space="0" w:color="auto"/>
        <w:left w:val="none" w:sz="0" w:space="0" w:color="auto"/>
        <w:bottom w:val="none" w:sz="0" w:space="0" w:color="auto"/>
        <w:right w:val="none" w:sz="0" w:space="0" w:color="auto"/>
      </w:divBdr>
    </w:div>
    <w:div w:id="1642418169">
      <w:bodyDiv w:val="1"/>
      <w:marLeft w:val="0"/>
      <w:marRight w:val="0"/>
      <w:marTop w:val="0"/>
      <w:marBottom w:val="0"/>
      <w:divBdr>
        <w:top w:val="none" w:sz="0" w:space="0" w:color="auto"/>
        <w:left w:val="none" w:sz="0" w:space="0" w:color="auto"/>
        <w:bottom w:val="none" w:sz="0" w:space="0" w:color="auto"/>
        <w:right w:val="none" w:sz="0" w:space="0" w:color="auto"/>
      </w:divBdr>
    </w:div>
    <w:div w:id="1648977207">
      <w:bodyDiv w:val="1"/>
      <w:marLeft w:val="0"/>
      <w:marRight w:val="0"/>
      <w:marTop w:val="0"/>
      <w:marBottom w:val="0"/>
      <w:divBdr>
        <w:top w:val="none" w:sz="0" w:space="0" w:color="auto"/>
        <w:left w:val="none" w:sz="0" w:space="0" w:color="auto"/>
        <w:bottom w:val="none" w:sz="0" w:space="0" w:color="auto"/>
        <w:right w:val="none" w:sz="0" w:space="0" w:color="auto"/>
      </w:divBdr>
    </w:div>
    <w:div w:id="1728871502">
      <w:bodyDiv w:val="1"/>
      <w:marLeft w:val="0"/>
      <w:marRight w:val="0"/>
      <w:marTop w:val="0"/>
      <w:marBottom w:val="0"/>
      <w:divBdr>
        <w:top w:val="none" w:sz="0" w:space="0" w:color="auto"/>
        <w:left w:val="none" w:sz="0" w:space="0" w:color="auto"/>
        <w:bottom w:val="none" w:sz="0" w:space="0" w:color="auto"/>
        <w:right w:val="none" w:sz="0" w:space="0" w:color="auto"/>
      </w:divBdr>
    </w:div>
    <w:div w:id="1756321624">
      <w:bodyDiv w:val="1"/>
      <w:marLeft w:val="0"/>
      <w:marRight w:val="0"/>
      <w:marTop w:val="0"/>
      <w:marBottom w:val="0"/>
      <w:divBdr>
        <w:top w:val="none" w:sz="0" w:space="0" w:color="auto"/>
        <w:left w:val="none" w:sz="0" w:space="0" w:color="auto"/>
        <w:bottom w:val="none" w:sz="0" w:space="0" w:color="auto"/>
        <w:right w:val="none" w:sz="0" w:space="0" w:color="auto"/>
      </w:divBdr>
    </w:div>
    <w:div w:id="1768117050">
      <w:bodyDiv w:val="1"/>
      <w:marLeft w:val="0"/>
      <w:marRight w:val="0"/>
      <w:marTop w:val="0"/>
      <w:marBottom w:val="0"/>
      <w:divBdr>
        <w:top w:val="none" w:sz="0" w:space="0" w:color="auto"/>
        <w:left w:val="none" w:sz="0" w:space="0" w:color="auto"/>
        <w:bottom w:val="none" w:sz="0" w:space="0" w:color="auto"/>
        <w:right w:val="none" w:sz="0" w:space="0" w:color="auto"/>
      </w:divBdr>
    </w:div>
    <w:div w:id="1797480448">
      <w:bodyDiv w:val="1"/>
      <w:marLeft w:val="0"/>
      <w:marRight w:val="0"/>
      <w:marTop w:val="0"/>
      <w:marBottom w:val="0"/>
      <w:divBdr>
        <w:top w:val="none" w:sz="0" w:space="0" w:color="auto"/>
        <w:left w:val="none" w:sz="0" w:space="0" w:color="auto"/>
        <w:bottom w:val="none" w:sz="0" w:space="0" w:color="auto"/>
        <w:right w:val="none" w:sz="0" w:space="0" w:color="auto"/>
      </w:divBdr>
      <w:divsChild>
        <w:div w:id="1575508747">
          <w:marLeft w:val="0"/>
          <w:marRight w:val="0"/>
          <w:marTop w:val="0"/>
          <w:marBottom w:val="0"/>
          <w:divBdr>
            <w:top w:val="none" w:sz="0" w:space="0" w:color="auto"/>
            <w:left w:val="none" w:sz="0" w:space="0" w:color="auto"/>
            <w:bottom w:val="none" w:sz="0" w:space="0" w:color="auto"/>
            <w:right w:val="none" w:sz="0" w:space="0" w:color="auto"/>
          </w:divBdr>
          <w:divsChild>
            <w:div w:id="592516537">
              <w:marLeft w:val="0"/>
              <w:marRight w:val="0"/>
              <w:marTop w:val="0"/>
              <w:marBottom w:val="0"/>
              <w:divBdr>
                <w:top w:val="none" w:sz="0" w:space="0" w:color="auto"/>
                <w:left w:val="none" w:sz="0" w:space="0" w:color="auto"/>
                <w:bottom w:val="none" w:sz="0" w:space="0" w:color="auto"/>
                <w:right w:val="none" w:sz="0" w:space="0" w:color="auto"/>
              </w:divBdr>
              <w:divsChild>
                <w:div w:id="1643001213">
                  <w:marLeft w:val="0"/>
                  <w:marRight w:val="0"/>
                  <w:marTop w:val="0"/>
                  <w:marBottom w:val="0"/>
                  <w:divBdr>
                    <w:top w:val="none" w:sz="0" w:space="0" w:color="auto"/>
                    <w:left w:val="none" w:sz="0" w:space="0" w:color="auto"/>
                    <w:bottom w:val="none" w:sz="0" w:space="0" w:color="auto"/>
                    <w:right w:val="none" w:sz="0" w:space="0" w:color="auto"/>
                  </w:divBdr>
                  <w:divsChild>
                    <w:div w:id="2335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2351">
      <w:bodyDiv w:val="1"/>
      <w:marLeft w:val="0"/>
      <w:marRight w:val="0"/>
      <w:marTop w:val="0"/>
      <w:marBottom w:val="0"/>
      <w:divBdr>
        <w:top w:val="none" w:sz="0" w:space="0" w:color="auto"/>
        <w:left w:val="none" w:sz="0" w:space="0" w:color="auto"/>
        <w:bottom w:val="none" w:sz="0" w:space="0" w:color="auto"/>
        <w:right w:val="none" w:sz="0" w:space="0" w:color="auto"/>
      </w:divBdr>
    </w:div>
    <w:div w:id="1863011916">
      <w:bodyDiv w:val="1"/>
      <w:marLeft w:val="0"/>
      <w:marRight w:val="0"/>
      <w:marTop w:val="0"/>
      <w:marBottom w:val="0"/>
      <w:divBdr>
        <w:top w:val="none" w:sz="0" w:space="0" w:color="auto"/>
        <w:left w:val="none" w:sz="0" w:space="0" w:color="auto"/>
        <w:bottom w:val="none" w:sz="0" w:space="0" w:color="auto"/>
        <w:right w:val="none" w:sz="0" w:space="0" w:color="auto"/>
      </w:divBdr>
    </w:div>
    <w:div w:id="1961717029">
      <w:bodyDiv w:val="1"/>
      <w:marLeft w:val="0"/>
      <w:marRight w:val="0"/>
      <w:marTop w:val="0"/>
      <w:marBottom w:val="0"/>
      <w:divBdr>
        <w:top w:val="none" w:sz="0" w:space="0" w:color="auto"/>
        <w:left w:val="none" w:sz="0" w:space="0" w:color="auto"/>
        <w:bottom w:val="none" w:sz="0" w:space="0" w:color="auto"/>
        <w:right w:val="none" w:sz="0" w:space="0" w:color="auto"/>
      </w:divBdr>
    </w:div>
    <w:div w:id="1987199072">
      <w:bodyDiv w:val="1"/>
      <w:marLeft w:val="0"/>
      <w:marRight w:val="0"/>
      <w:marTop w:val="0"/>
      <w:marBottom w:val="0"/>
      <w:divBdr>
        <w:top w:val="none" w:sz="0" w:space="0" w:color="auto"/>
        <w:left w:val="none" w:sz="0" w:space="0" w:color="auto"/>
        <w:bottom w:val="none" w:sz="0" w:space="0" w:color="auto"/>
        <w:right w:val="none" w:sz="0" w:space="0" w:color="auto"/>
      </w:divBdr>
    </w:div>
    <w:div w:id="20565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tsi.org/webapp/TelDir/ListAnonDetails.asp?PersId=119026&amp;m_id=33007" TargetMode="External"/><Relationship Id="rId13" Type="http://schemas.openxmlformats.org/officeDocument/2006/relationships/hyperlink" Target="https://portal.etsi.org/webapp/TelDir/QueryOrgaInfo.asp?OrgaId=14058" TargetMode="External"/><Relationship Id="rId18" Type="http://schemas.openxmlformats.org/officeDocument/2006/relationships/hyperlink" Target="https://docbox.etsi.org/ESI/Open/Latest_Drafts/TS_119495v007-public.pdf" TargetMode="External"/><Relationship Id="rId26" Type="http://schemas.openxmlformats.org/officeDocument/2006/relationships/package" Target="embeddings/Microsoft_Visio_Drawing2333333333333.vsdx"/><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hyperlink" Target="https://portal.etsi.org/webapp/TelDir/ListAnonDetails.asp?PersId=119033&amp;m_id=33007" TargetMode="External"/><Relationship Id="rId12" Type="http://schemas.openxmlformats.org/officeDocument/2006/relationships/hyperlink" Target="https://portal.etsi.org/webapp/TelDir/ListPersDetails.asp?PersId=30361&amp;m_id=33007" TargetMode="External"/><Relationship Id="rId17" Type="http://schemas.openxmlformats.org/officeDocument/2006/relationships/hyperlink" Target="https://portal.etsi.org/webapp/TelDir/QueryOrgaInfo.asp?OrgaId=15460"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portal.etsi.org/webapp/TelDir/ListPersDetails.asp?PersId=66477&amp;m_id=33007" TargetMode="External"/><Relationship Id="rId20" Type="http://schemas.openxmlformats.org/officeDocument/2006/relationships/hyperlink" Target="https://docbox.etsi.org/ESI/ESI/05-CONTRIBUTIONS/2017/ESI(17)000125r1_PSD2_Workshop_Discussion_Document_on_Issues_and_use_cases.docx"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etsi.org/webapp/TelDir/QueryOrgaInfo.asp?OrgaId=15188" TargetMode="External"/><Relationship Id="rId24" Type="http://schemas.openxmlformats.org/officeDocument/2006/relationships/package" Target="embeddings/Microsoft_Visio_Drawing1222222222222.vsdx"/><Relationship Id="rId5" Type="http://schemas.openxmlformats.org/officeDocument/2006/relationships/settings" Target="settings.xml"/><Relationship Id="rId15" Type="http://schemas.openxmlformats.org/officeDocument/2006/relationships/hyperlink" Target="https://portal.etsi.org/webapp/TelDir/QueryOrgaInfo.asp?OrgaId=13237"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yperlink" Target="https://portal.etsi.org/webapp/TelDir/QueryOrgaInfo.asp?OrgaId=70" TargetMode="External"/><Relationship Id="rId19" Type="http://schemas.openxmlformats.org/officeDocument/2006/relationships/hyperlink" Target="https://portal.etsi.org/webapp/WorkProgram/Report_WorkItem.asp?WKI_ID=54717" TargetMode="External"/><Relationship Id="rId4" Type="http://schemas.microsoft.com/office/2007/relationships/stylesWithEffects" Target="stylesWithEffects.xml"/><Relationship Id="rId9" Type="http://schemas.openxmlformats.org/officeDocument/2006/relationships/hyperlink" Target="https://portal.etsi.org/webapp/TelDir/ListPersDetails.asp?PersId=10483&amp;m_id=33007" TargetMode="External"/><Relationship Id="rId14" Type="http://schemas.openxmlformats.org/officeDocument/2006/relationships/hyperlink" Target="https://portal.etsi.org/webapp/TelDir/ListPersDetails.asp?PersId=48470&amp;m_id=33007" TargetMode="External"/><Relationship Id="rId22" Type="http://schemas.openxmlformats.org/officeDocument/2006/relationships/package" Target="embeddings/Microsoft_Visio_Drawing111111111111.vsdx"/><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E601-4D56-40DC-8D1B-A3718B30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Thales</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Pope</dc:creator>
  <cp:lastModifiedBy>Nick Pope</cp:lastModifiedBy>
  <cp:revision>9</cp:revision>
  <dcterms:created xsi:type="dcterms:W3CDTF">2018-05-02T06:58:00Z</dcterms:created>
  <dcterms:modified xsi:type="dcterms:W3CDTF">2018-05-02T11:15:00Z</dcterms:modified>
</cp:coreProperties>
</file>